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1A78E" w14:textId="77777777" w:rsidR="00813576" w:rsidRPr="00813576" w:rsidRDefault="00813576" w:rsidP="00813576">
      <w:pPr>
        <w:spacing w:after="0" w:line="360" w:lineRule="auto"/>
        <w:ind w:firstLine="567"/>
        <w:jc w:val="center"/>
        <w:rPr>
          <w:rFonts w:ascii="Times New Roman" w:eastAsia="Times New Roman" w:hAnsi="Times New Roman" w:cs="Times New Roman"/>
          <w:b/>
          <w:bCs/>
          <w:color w:val="000000"/>
          <w:sz w:val="28"/>
          <w:szCs w:val="20"/>
          <w:lang w:val="kk-KZ" w:eastAsia="ru-RU"/>
        </w:rPr>
      </w:pPr>
      <w:r w:rsidRPr="00813576">
        <w:rPr>
          <w:rFonts w:ascii="Times New Roman" w:eastAsia="Times New Roman" w:hAnsi="Times New Roman" w:cs="Times New Roman"/>
          <w:b/>
          <w:bCs/>
          <w:color w:val="000000"/>
          <w:sz w:val="28"/>
          <w:szCs w:val="20"/>
          <w:lang w:val="kk-KZ" w:eastAsia="ru-RU"/>
        </w:rPr>
        <w:t>НЕЙРОНДЫҚ МАШИНАЛЫҚ АУДАРМАҒА АРНАЛҒАН ПОСТРЕДАКЦИЯЛЫҚ ТӘСІЛДЕРІН ЗЕРТТЕУ</w:t>
      </w:r>
    </w:p>
    <w:p w14:paraId="70A47309" w14:textId="77777777" w:rsidR="009B26DB" w:rsidRDefault="009B26DB" w:rsidP="00813576">
      <w:pPr>
        <w:spacing w:after="0" w:line="360" w:lineRule="auto"/>
        <w:ind w:firstLine="567"/>
        <w:jc w:val="right"/>
        <w:rPr>
          <w:rFonts w:ascii="Times New Roman" w:eastAsia="Times New Roman" w:hAnsi="Times New Roman" w:cs="Times New Roman"/>
          <w:b/>
          <w:bCs/>
          <w:i/>
          <w:iCs/>
          <w:color w:val="000000"/>
          <w:sz w:val="28"/>
          <w:szCs w:val="20"/>
          <w:lang w:val="kk-KZ" w:eastAsia="ru-RU"/>
        </w:rPr>
      </w:pPr>
      <w:r w:rsidRPr="009B26DB">
        <w:rPr>
          <w:rFonts w:ascii="Times New Roman" w:eastAsia="Times New Roman" w:hAnsi="Times New Roman" w:cs="Times New Roman"/>
          <w:b/>
          <w:bCs/>
          <w:i/>
          <w:iCs/>
          <w:color w:val="000000"/>
          <w:sz w:val="28"/>
          <w:szCs w:val="20"/>
          <w:lang w:val="kk-KZ" w:eastAsia="ru-RU"/>
        </w:rPr>
        <w:t>Асанғали Айгерім Серікбайқызы</w:t>
      </w:r>
    </w:p>
    <w:p w14:paraId="5243EB8C" w14:textId="6FDE0B31" w:rsidR="00813576" w:rsidRPr="00813576" w:rsidRDefault="00813576"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r>
        <w:rPr>
          <w:rFonts w:ascii="Times New Roman" w:eastAsia="Times New Roman" w:hAnsi="Times New Roman" w:cs="Times New Roman"/>
          <w:bCs/>
          <w:i/>
          <w:color w:val="000000"/>
          <w:sz w:val="28"/>
          <w:szCs w:val="20"/>
          <w:lang w:val="kk-KZ" w:eastAsia="ru-RU"/>
        </w:rPr>
        <w:t xml:space="preserve">2-курс магистранты, </w:t>
      </w:r>
    </w:p>
    <w:p w14:paraId="12B03354" w14:textId="77777777" w:rsidR="00813576" w:rsidRDefault="00813576"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Ақпараттық технологиялар кафедрасы,</w:t>
      </w:r>
    </w:p>
    <w:p w14:paraId="0CADCC59" w14:textId="77777777" w:rsidR="00813576" w:rsidRDefault="00813576"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bookmarkStart w:id="0" w:name="_Hlk59145542"/>
      <w:r w:rsidRPr="00813576">
        <w:rPr>
          <w:rFonts w:ascii="Times New Roman" w:eastAsia="Times New Roman" w:hAnsi="Times New Roman" w:cs="Times New Roman"/>
          <w:bCs/>
          <w:i/>
          <w:color w:val="000000"/>
          <w:sz w:val="28"/>
          <w:szCs w:val="20"/>
          <w:lang w:val="kk-KZ" w:eastAsia="ru-RU"/>
        </w:rPr>
        <w:t>әл-Фараби атындағы Қазақ ұлттық университеті,</w:t>
      </w:r>
    </w:p>
    <w:p w14:paraId="028539F8" w14:textId="0E814DC9" w:rsidR="00813576" w:rsidRDefault="00813576"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Қазақстан</w:t>
      </w:r>
      <w:r>
        <w:rPr>
          <w:rFonts w:ascii="Times New Roman" w:eastAsia="Times New Roman" w:hAnsi="Times New Roman" w:cs="Times New Roman"/>
          <w:bCs/>
          <w:i/>
          <w:color w:val="000000"/>
          <w:sz w:val="28"/>
          <w:szCs w:val="20"/>
          <w:lang w:val="kk-KZ" w:eastAsia="ru-RU"/>
        </w:rPr>
        <w:t>,</w:t>
      </w:r>
      <w:r w:rsidRPr="00813576">
        <w:rPr>
          <w:rFonts w:ascii="Times New Roman" w:eastAsia="Times New Roman" w:hAnsi="Times New Roman" w:cs="Times New Roman"/>
          <w:bCs/>
          <w:i/>
          <w:color w:val="000000"/>
          <w:sz w:val="28"/>
          <w:szCs w:val="20"/>
          <w:lang w:val="kk-KZ" w:eastAsia="ru-RU"/>
        </w:rPr>
        <w:t xml:space="preserve"> Алматы қ.</w:t>
      </w:r>
    </w:p>
    <w:p w14:paraId="6216AFC4" w14:textId="77777777" w:rsidR="009B26DB" w:rsidRPr="00813576" w:rsidRDefault="009B26DB" w:rsidP="009B26DB">
      <w:pPr>
        <w:spacing w:after="0" w:line="360" w:lineRule="auto"/>
        <w:ind w:firstLine="567"/>
        <w:jc w:val="right"/>
        <w:rPr>
          <w:rFonts w:ascii="Times New Roman" w:eastAsia="Times New Roman" w:hAnsi="Times New Roman" w:cs="Times New Roman"/>
          <w:b/>
          <w:bCs/>
          <w:i/>
          <w:iCs/>
          <w:color w:val="000000"/>
          <w:sz w:val="28"/>
          <w:szCs w:val="20"/>
          <w:lang w:val="kk-KZ" w:eastAsia="ru-RU"/>
        </w:rPr>
      </w:pPr>
      <w:r w:rsidRPr="009678C4">
        <w:rPr>
          <w:rFonts w:ascii="Times New Roman" w:eastAsia="Times New Roman" w:hAnsi="Times New Roman" w:cs="Times New Roman"/>
          <w:b/>
          <w:bCs/>
          <w:i/>
          <w:iCs/>
          <w:color w:val="000000"/>
          <w:sz w:val="28"/>
          <w:szCs w:val="20"/>
          <w:lang w:val="kk-KZ" w:eastAsia="ru-RU"/>
        </w:rPr>
        <w:t xml:space="preserve">Калиева </w:t>
      </w:r>
      <w:r>
        <w:rPr>
          <w:rFonts w:ascii="Times New Roman" w:eastAsia="Times New Roman" w:hAnsi="Times New Roman" w:cs="Times New Roman"/>
          <w:b/>
          <w:bCs/>
          <w:i/>
          <w:iCs/>
          <w:color w:val="000000"/>
          <w:sz w:val="28"/>
          <w:szCs w:val="20"/>
          <w:lang w:val="kk-KZ" w:eastAsia="ru-RU"/>
        </w:rPr>
        <w:t>Айдана Канатқызы</w:t>
      </w:r>
    </w:p>
    <w:p w14:paraId="1B61D7F5" w14:textId="77777777" w:rsidR="009B26DB" w:rsidRPr="00813576" w:rsidRDefault="009B26DB" w:rsidP="009B26DB">
      <w:pPr>
        <w:spacing w:after="0" w:line="360" w:lineRule="auto"/>
        <w:ind w:firstLine="567"/>
        <w:jc w:val="right"/>
        <w:rPr>
          <w:rFonts w:ascii="Times New Roman" w:eastAsia="Times New Roman" w:hAnsi="Times New Roman" w:cs="Times New Roman"/>
          <w:bCs/>
          <w:i/>
          <w:color w:val="000000"/>
          <w:sz w:val="28"/>
          <w:szCs w:val="20"/>
          <w:lang w:val="kk-KZ" w:eastAsia="ru-RU"/>
        </w:rPr>
      </w:pPr>
      <w:r>
        <w:rPr>
          <w:rFonts w:ascii="Times New Roman" w:eastAsia="Times New Roman" w:hAnsi="Times New Roman" w:cs="Times New Roman"/>
          <w:bCs/>
          <w:i/>
          <w:color w:val="000000"/>
          <w:sz w:val="28"/>
          <w:szCs w:val="20"/>
          <w:lang w:val="kk-KZ" w:eastAsia="ru-RU"/>
        </w:rPr>
        <w:t xml:space="preserve">2-курс магистранты, </w:t>
      </w:r>
      <w:r w:rsidRPr="00813576">
        <w:rPr>
          <w:rFonts w:ascii="Times New Roman" w:eastAsia="Times New Roman" w:hAnsi="Times New Roman" w:cs="Times New Roman"/>
          <w:bCs/>
          <w:i/>
          <w:color w:val="000000"/>
          <w:sz w:val="28"/>
          <w:szCs w:val="20"/>
          <w:lang w:val="kk-KZ" w:eastAsia="ru-RU"/>
        </w:rPr>
        <w:t>«</w:t>
      </w:r>
      <w:r w:rsidRPr="009678C4">
        <w:rPr>
          <w:rFonts w:ascii="Times New Roman" w:eastAsia="Times New Roman" w:hAnsi="Times New Roman" w:cs="Times New Roman"/>
          <w:bCs/>
          <w:i/>
          <w:color w:val="000000"/>
          <w:sz w:val="28"/>
          <w:szCs w:val="20"/>
          <w:lang w:val="kk-KZ" w:eastAsia="ru-RU"/>
        </w:rPr>
        <w:t>Программалық жобаларды басқару</w:t>
      </w:r>
      <w:r>
        <w:rPr>
          <w:rFonts w:ascii="Times New Roman" w:eastAsia="Times New Roman" w:hAnsi="Times New Roman" w:cs="Times New Roman"/>
          <w:bCs/>
          <w:i/>
          <w:color w:val="000000"/>
          <w:sz w:val="28"/>
          <w:szCs w:val="20"/>
          <w:lang w:val="kk-KZ" w:eastAsia="ru-RU"/>
        </w:rPr>
        <w:t xml:space="preserve"> </w:t>
      </w:r>
      <w:r w:rsidRPr="009678C4">
        <w:rPr>
          <w:rFonts w:ascii="Times New Roman" w:eastAsia="Times New Roman" w:hAnsi="Times New Roman" w:cs="Times New Roman"/>
          <w:bCs/>
          <w:i/>
          <w:color w:val="000000"/>
          <w:sz w:val="28"/>
          <w:szCs w:val="20"/>
          <w:lang w:val="kk-KZ" w:eastAsia="ru-RU"/>
        </w:rPr>
        <w:t>(МИФИ)</w:t>
      </w:r>
      <w:r w:rsidRPr="00813576">
        <w:rPr>
          <w:rFonts w:ascii="Times New Roman" w:eastAsia="Times New Roman" w:hAnsi="Times New Roman" w:cs="Times New Roman"/>
          <w:bCs/>
          <w:i/>
          <w:color w:val="000000"/>
          <w:sz w:val="28"/>
          <w:szCs w:val="20"/>
          <w:lang w:val="kk-KZ" w:eastAsia="ru-RU"/>
        </w:rPr>
        <w:t>» мамандығы,</w:t>
      </w:r>
    </w:p>
    <w:p w14:paraId="13A69F1C" w14:textId="77777777" w:rsidR="009B26DB" w:rsidRDefault="009B26DB" w:rsidP="009B26DB">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Ақпараттық технологиялар кафедрасы,</w:t>
      </w:r>
    </w:p>
    <w:p w14:paraId="7A32A51F" w14:textId="77777777" w:rsidR="009B26DB" w:rsidRDefault="009B26DB" w:rsidP="009B26DB">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әл-Фараби атындағы Қазақ ұлттық университеті,</w:t>
      </w:r>
    </w:p>
    <w:p w14:paraId="03F5A00F" w14:textId="77777777" w:rsidR="009B26DB" w:rsidRDefault="009B26DB" w:rsidP="009B26DB">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Қазақстан</w:t>
      </w:r>
      <w:r>
        <w:rPr>
          <w:rFonts w:ascii="Times New Roman" w:eastAsia="Times New Roman" w:hAnsi="Times New Roman" w:cs="Times New Roman"/>
          <w:bCs/>
          <w:i/>
          <w:color w:val="000000"/>
          <w:sz w:val="28"/>
          <w:szCs w:val="20"/>
          <w:lang w:val="kk-KZ" w:eastAsia="ru-RU"/>
        </w:rPr>
        <w:t>,</w:t>
      </w:r>
      <w:r w:rsidRPr="00813576">
        <w:rPr>
          <w:rFonts w:ascii="Times New Roman" w:eastAsia="Times New Roman" w:hAnsi="Times New Roman" w:cs="Times New Roman"/>
          <w:bCs/>
          <w:i/>
          <w:color w:val="000000"/>
          <w:sz w:val="28"/>
          <w:szCs w:val="20"/>
          <w:lang w:val="kk-KZ" w:eastAsia="ru-RU"/>
        </w:rPr>
        <w:t xml:space="preserve"> Алматы қ.</w:t>
      </w:r>
    </w:p>
    <w:p w14:paraId="339F80E0" w14:textId="77777777" w:rsidR="009B26DB" w:rsidRDefault="009B26DB" w:rsidP="009B26DB">
      <w:pPr>
        <w:spacing w:after="0" w:line="360" w:lineRule="auto"/>
        <w:ind w:firstLine="567"/>
        <w:jc w:val="right"/>
        <w:rPr>
          <w:rFonts w:ascii="Times New Roman" w:eastAsia="Times New Roman" w:hAnsi="Times New Roman" w:cs="Times New Roman"/>
          <w:b/>
          <w:bCs/>
          <w:i/>
          <w:iCs/>
          <w:color w:val="000000"/>
          <w:sz w:val="28"/>
          <w:szCs w:val="20"/>
          <w:lang w:val="kk-KZ" w:eastAsia="ru-RU"/>
        </w:rPr>
      </w:pPr>
      <w:r w:rsidRPr="009B26DB">
        <w:rPr>
          <w:rFonts w:ascii="Times New Roman" w:eastAsia="Times New Roman" w:hAnsi="Times New Roman" w:cs="Times New Roman"/>
          <w:b/>
          <w:bCs/>
          <w:i/>
          <w:iCs/>
          <w:color w:val="000000"/>
          <w:sz w:val="28"/>
          <w:szCs w:val="20"/>
          <w:lang w:val="kk-KZ" w:eastAsia="ru-RU"/>
        </w:rPr>
        <w:t>Саурбек Улжан Болатханқызы</w:t>
      </w:r>
    </w:p>
    <w:p w14:paraId="76D6B4F0" w14:textId="091FEC7E" w:rsidR="009B26DB" w:rsidRPr="00813576" w:rsidRDefault="009B26DB" w:rsidP="009B26DB">
      <w:pPr>
        <w:spacing w:after="0" w:line="360" w:lineRule="auto"/>
        <w:ind w:firstLine="567"/>
        <w:jc w:val="right"/>
        <w:rPr>
          <w:rFonts w:ascii="Times New Roman" w:eastAsia="Times New Roman" w:hAnsi="Times New Roman" w:cs="Times New Roman"/>
          <w:bCs/>
          <w:i/>
          <w:color w:val="000000"/>
          <w:sz w:val="28"/>
          <w:szCs w:val="20"/>
          <w:lang w:val="kk-KZ" w:eastAsia="ru-RU"/>
        </w:rPr>
      </w:pPr>
      <w:r>
        <w:rPr>
          <w:rFonts w:ascii="Times New Roman" w:eastAsia="Times New Roman" w:hAnsi="Times New Roman" w:cs="Times New Roman"/>
          <w:bCs/>
          <w:i/>
          <w:color w:val="000000"/>
          <w:sz w:val="28"/>
          <w:szCs w:val="20"/>
          <w:lang w:val="kk-KZ" w:eastAsia="ru-RU"/>
        </w:rPr>
        <w:t xml:space="preserve">2-курс магистранты, </w:t>
      </w:r>
    </w:p>
    <w:p w14:paraId="25E855D9" w14:textId="77777777" w:rsidR="009B26DB" w:rsidRDefault="009B26DB" w:rsidP="009B26DB">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Ақпараттық технологиялар кафедрасы,</w:t>
      </w:r>
    </w:p>
    <w:p w14:paraId="5D3226A5" w14:textId="77777777" w:rsidR="009B26DB" w:rsidRDefault="009B26DB" w:rsidP="009B26DB">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әл-Фараби атындағы Қазақ ұлттық университеті,</w:t>
      </w:r>
    </w:p>
    <w:p w14:paraId="68016659" w14:textId="77777777" w:rsidR="009B26DB" w:rsidRDefault="009B26DB" w:rsidP="009B26DB">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Қазақстан</w:t>
      </w:r>
      <w:r>
        <w:rPr>
          <w:rFonts w:ascii="Times New Roman" w:eastAsia="Times New Roman" w:hAnsi="Times New Roman" w:cs="Times New Roman"/>
          <w:bCs/>
          <w:i/>
          <w:color w:val="000000"/>
          <w:sz w:val="28"/>
          <w:szCs w:val="20"/>
          <w:lang w:val="kk-KZ" w:eastAsia="ru-RU"/>
        </w:rPr>
        <w:t>,</w:t>
      </w:r>
      <w:r w:rsidRPr="00813576">
        <w:rPr>
          <w:rFonts w:ascii="Times New Roman" w:eastAsia="Times New Roman" w:hAnsi="Times New Roman" w:cs="Times New Roman"/>
          <w:bCs/>
          <w:i/>
          <w:color w:val="000000"/>
          <w:sz w:val="28"/>
          <w:szCs w:val="20"/>
          <w:lang w:val="kk-KZ" w:eastAsia="ru-RU"/>
        </w:rPr>
        <w:t xml:space="preserve"> Алматы қ.</w:t>
      </w:r>
    </w:p>
    <w:p w14:paraId="368A3618" w14:textId="4669D8AE" w:rsidR="00813576" w:rsidRPr="00813576" w:rsidRDefault="001A6462" w:rsidP="00813576">
      <w:pPr>
        <w:spacing w:after="0" w:line="360" w:lineRule="auto"/>
        <w:ind w:firstLine="567"/>
        <w:jc w:val="right"/>
        <w:rPr>
          <w:rFonts w:ascii="Times New Roman" w:hAnsi="Times New Roman" w:cs="Times New Roman"/>
          <w:b/>
          <w:i/>
          <w:iCs/>
          <w:noProof/>
          <w:sz w:val="28"/>
          <w:szCs w:val="28"/>
          <w:lang w:val="kk-KZ"/>
        </w:rPr>
      </w:pPr>
      <w:bookmarkStart w:id="1" w:name="_GoBack"/>
      <w:bookmarkEnd w:id="0"/>
      <w:bookmarkEnd w:id="1"/>
      <w:r w:rsidRPr="001A6462">
        <w:rPr>
          <w:rFonts w:ascii="Times New Roman" w:eastAsia="Times New Roman" w:hAnsi="Times New Roman" w:cs="Times New Roman"/>
          <w:b/>
          <w:bCs/>
          <w:i/>
          <w:iCs/>
          <w:color w:val="000000"/>
          <w:sz w:val="28"/>
          <w:szCs w:val="20"/>
          <w:lang w:val="kk-KZ" w:eastAsia="ru-RU"/>
        </w:rPr>
        <w:t>Тукеев Уалишер Ануарбекович</w:t>
      </w:r>
      <w:r w:rsidR="0037658B" w:rsidRPr="00813576">
        <w:rPr>
          <w:rFonts w:ascii="Times New Roman" w:eastAsia="Times New Roman" w:hAnsi="Times New Roman" w:cs="Times New Roman"/>
          <w:b/>
          <w:bCs/>
          <w:i/>
          <w:iCs/>
          <w:color w:val="000000"/>
          <w:sz w:val="28"/>
          <w:szCs w:val="20"/>
          <w:lang w:val="kk-KZ" w:eastAsia="ru-RU"/>
        </w:rPr>
        <w:t xml:space="preserve"> </w:t>
      </w:r>
    </w:p>
    <w:p w14:paraId="5719D3A8" w14:textId="4FEC47C5" w:rsidR="0037658B" w:rsidRPr="00813576" w:rsidRDefault="0037658B" w:rsidP="00813576">
      <w:pPr>
        <w:spacing w:after="0" w:line="360" w:lineRule="auto"/>
        <w:ind w:firstLine="567"/>
        <w:jc w:val="right"/>
        <w:rPr>
          <w:rFonts w:ascii="Times New Roman" w:eastAsia="Times New Roman" w:hAnsi="Times New Roman" w:cs="Times New Roman"/>
          <w:bCs/>
          <w:i/>
          <w:iCs/>
          <w:color w:val="000000"/>
          <w:sz w:val="28"/>
          <w:szCs w:val="20"/>
          <w:lang w:val="kk-KZ" w:eastAsia="ru-RU"/>
        </w:rPr>
      </w:pPr>
      <w:r w:rsidRPr="00813576">
        <w:rPr>
          <w:rFonts w:ascii="Times New Roman" w:hAnsi="Times New Roman" w:cs="Times New Roman"/>
          <w:i/>
          <w:iCs/>
          <w:noProof/>
          <w:sz w:val="28"/>
          <w:szCs w:val="28"/>
          <w:lang w:val="kk-KZ"/>
        </w:rPr>
        <w:t>проф., ғылыми жетекші</w:t>
      </w:r>
    </w:p>
    <w:p w14:paraId="14D9B55E" w14:textId="77777777" w:rsidR="00DA6C04" w:rsidRPr="0092297F" w:rsidRDefault="000667B2"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r>
        <w:rPr>
          <w:rFonts w:ascii="Times New Roman" w:eastAsia="Times New Roman" w:hAnsi="Times New Roman" w:cs="Times New Roman"/>
          <w:bCs/>
          <w:i/>
          <w:color w:val="000000"/>
          <w:sz w:val="28"/>
          <w:szCs w:val="20"/>
          <w:lang w:val="kk-KZ" w:eastAsia="ru-RU"/>
        </w:rPr>
        <w:t>Ақпараттық Ж</w:t>
      </w:r>
      <w:r w:rsidR="00DA6C04" w:rsidRPr="0092297F">
        <w:rPr>
          <w:rFonts w:ascii="Times New Roman" w:eastAsia="Times New Roman" w:hAnsi="Times New Roman" w:cs="Times New Roman"/>
          <w:bCs/>
          <w:i/>
          <w:color w:val="000000"/>
          <w:sz w:val="28"/>
          <w:szCs w:val="20"/>
          <w:lang w:val="kk-KZ" w:eastAsia="ru-RU"/>
        </w:rPr>
        <w:t xml:space="preserve">үйелер мамандығы, </w:t>
      </w:r>
    </w:p>
    <w:p w14:paraId="2DBF14B4" w14:textId="77777777" w:rsidR="00813576" w:rsidRDefault="000667B2"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r>
        <w:rPr>
          <w:rFonts w:ascii="Times New Roman" w:eastAsia="Times New Roman" w:hAnsi="Times New Roman" w:cs="Times New Roman"/>
          <w:bCs/>
          <w:i/>
          <w:color w:val="000000"/>
          <w:sz w:val="28"/>
          <w:szCs w:val="20"/>
          <w:lang w:val="kk-KZ" w:eastAsia="ru-RU"/>
        </w:rPr>
        <w:t>Ақпараттық Т</w:t>
      </w:r>
      <w:r w:rsidR="00DA6C04" w:rsidRPr="0092297F">
        <w:rPr>
          <w:rFonts w:ascii="Times New Roman" w:eastAsia="Times New Roman" w:hAnsi="Times New Roman" w:cs="Times New Roman"/>
          <w:bCs/>
          <w:i/>
          <w:color w:val="000000"/>
          <w:sz w:val="28"/>
          <w:szCs w:val="20"/>
          <w:lang w:val="kk-KZ" w:eastAsia="ru-RU"/>
        </w:rPr>
        <w:t>ехнологиялар кафедрасы,</w:t>
      </w:r>
    </w:p>
    <w:p w14:paraId="7DE4E77F" w14:textId="77777777" w:rsidR="00813576" w:rsidRDefault="00813576"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bookmarkStart w:id="2" w:name="_Hlk59145450"/>
      <w:r w:rsidRPr="00813576">
        <w:rPr>
          <w:rFonts w:ascii="Times New Roman" w:eastAsia="Times New Roman" w:hAnsi="Times New Roman" w:cs="Times New Roman"/>
          <w:bCs/>
          <w:i/>
          <w:color w:val="000000"/>
          <w:sz w:val="28"/>
          <w:szCs w:val="20"/>
          <w:lang w:val="kk-KZ" w:eastAsia="ru-RU"/>
        </w:rPr>
        <w:t>әл-Фараби атындағы Қазақ ұлттық университеті,</w:t>
      </w:r>
    </w:p>
    <w:p w14:paraId="5191FE0E" w14:textId="77777777" w:rsidR="00813576" w:rsidRDefault="00813576"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r w:rsidRPr="00813576">
        <w:rPr>
          <w:rFonts w:ascii="Times New Roman" w:eastAsia="Times New Roman" w:hAnsi="Times New Roman" w:cs="Times New Roman"/>
          <w:bCs/>
          <w:i/>
          <w:color w:val="000000"/>
          <w:sz w:val="28"/>
          <w:szCs w:val="20"/>
          <w:lang w:val="kk-KZ" w:eastAsia="ru-RU"/>
        </w:rPr>
        <w:t>Қазақстан</w:t>
      </w:r>
      <w:r>
        <w:rPr>
          <w:rFonts w:ascii="Times New Roman" w:eastAsia="Times New Roman" w:hAnsi="Times New Roman" w:cs="Times New Roman"/>
          <w:bCs/>
          <w:i/>
          <w:color w:val="000000"/>
          <w:sz w:val="28"/>
          <w:szCs w:val="20"/>
          <w:lang w:val="kk-KZ" w:eastAsia="ru-RU"/>
        </w:rPr>
        <w:t>,</w:t>
      </w:r>
      <w:r w:rsidRPr="00813576">
        <w:rPr>
          <w:rFonts w:ascii="Times New Roman" w:eastAsia="Times New Roman" w:hAnsi="Times New Roman" w:cs="Times New Roman"/>
          <w:bCs/>
          <w:i/>
          <w:color w:val="000000"/>
          <w:sz w:val="28"/>
          <w:szCs w:val="20"/>
          <w:lang w:val="kk-KZ" w:eastAsia="ru-RU"/>
        </w:rPr>
        <w:t xml:space="preserve"> Алматы қ.</w:t>
      </w:r>
    </w:p>
    <w:bookmarkEnd w:id="2"/>
    <w:p w14:paraId="11FE1108" w14:textId="77777777" w:rsidR="009D1172" w:rsidRDefault="009D1172" w:rsidP="00813576">
      <w:pPr>
        <w:spacing w:after="0" w:line="360" w:lineRule="auto"/>
        <w:ind w:firstLine="567"/>
        <w:jc w:val="right"/>
        <w:rPr>
          <w:rFonts w:ascii="Times New Roman" w:eastAsia="Times New Roman" w:hAnsi="Times New Roman" w:cs="Times New Roman"/>
          <w:bCs/>
          <w:i/>
          <w:color w:val="000000"/>
          <w:sz w:val="28"/>
          <w:szCs w:val="20"/>
          <w:lang w:val="kk-KZ" w:eastAsia="ru-RU"/>
        </w:rPr>
      </w:pPr>
    </w:p>
    <w:p w14:paraId="0AB40EC8" w14:textId="16B86510" w:rsidR="00813576" w:rsidRDefault="00813576" w:rsidP="00813576">
      <w:pPr>
        <w:spacing w:after="0" w:line="360" w:lineRule="auto"/>
        <w:ind w:firstLine="567"/>
        <w:jc w:val="center"/>
        <w:rPr>
          <w:rFonts w:ascii="Times New Roman" w:hAnsi="Times New Roman" w:cs="Times New Roman"/>
          <w:b/>
          <w:sz w:val="28"/>
          <w:lang w:val="kk-KZ"/>
        </w:rPr>
      </w:pPr>
      <w:r w:rsidRPr="0092297F">
        <w:rPr>
          <w:rFonts w:ascii="Times New Roman" w:eastAsia="Times New Roman" w:hAnsi="Times New Roman" w:cs="Times New Roman"/>
          <w:b/>
          <w:bCs/>
          <w:color w:val="000000"/>
          <w:sz w:val="28"/>
          <w:szCs w:val="20"/>
          <w:lang w:val="kk-KZ" w:eastAsia="ru-RU"/>
        </w:rPr>
        <w:t>АННОТАЦИЯ</w:t>
      </w:r>
    </w:p>
    <w:p w14:paraId="6536FB86" w14:textId="6A34E7F8" w:rsidR="00DA6C04" w:rsidRPr="00DA6C04" w:rsidRDefault="00316568" w:rsidP="00813576">
      <w:pPr>
        <w:spacing w:after="0" w:line="360" w:lineRule="auto"/>
        <w:ind w:firstLine="567"/>
        <w:jc w:val="both"/>
        <w:rPr>
          <w:rFonts w:ascii="Times New Roman" w:hAnsi="Times New Roman" w:cs="Times New Roman"/>
          <w:sz w:val="28"/>
          <w:lang w:val="kk-KZ"/>
        </w:rPr>
      </w:pPr>
      <w:r>
        <w:rPr>
          <w:rFonts w:ascii="Times New Roman" w:hAnsi="Times New Roman" w:cs="Times New Roman"/>
          <w:sz w:val="28"/>
          <w:lang w:val="kk-KZ"/>
        </w:rPr>
        <w:t>Бүгінгі таңда аудармашыларға</w:t>
      </w:r>
      <w:r w:rsidRPr="00316568">
        <w:rPr>
          <w:rFonts w:ascii="Times New Roman" w:hAnsi="Times New Roman" w:cs="Times New Roman"/>
          <w:sz w:val="28"/>
          <w:lang w:val="kk-KZ"/>
        </w:rPr>
        <w:t xml:space="preserve"> көмектесетін бірқатар жүйелер бар. Нейрон</w:t>
      </w:r>
      <w:r>
        <w:rPr>
          <w:rFonts w:ascii="Times New Roman" w:hAnsi="Times New Roman" w:cs="Times New Roman"/>
          <w:sz w:val="28"/>
          <w:lang w:val="kk-KZ"/>
        </w:rPr>
        <w:t>дық машиналық аударманы пост</w:t>
      </w:r>
      <w:r w:rsidRPr="00316568">
        <w:rPr>
          <w:rFonts w:ascii="Times New Roman" w:hAnsi="Times New Roman" w:cs="Times New Roman"/>
          <w:sz w:val="28"/>
          <w:lang w:val="kk-KZ"/>
        </w:rPr>
        <w:t>редакциялау қарапайым және қайталанатын мәт</w:t>
      </w:r>
      <w:r w:rsidR="0032632E">
        <w:rPr>
          <w:rFonts w:ascii="Times New Roman" w:hAnsi="Times New Roman" w:cs="Times New Roman"/>
          <w:sz w:val="28"/>
          <w:lang w:val="kk-KZ"/>
        </w:rPr>
        <w:t xml:space="preserve">індерді, </w:t>
      </w:r>
      <w:r w:rsidRPr="00316568">
        <w:rPr>
          <w:rFonts w:ascii="Times New Roman" w:hAnsi="Times New Roman" w:cs="Times New Roman"/>
          <w:sz w:val="28"/>
          <w:lang w:val="kk-KZ"/>
        </w:rPr>
        <w:t xml:space="preserve"> </w:t>
      </w:r>
      <w:r w:rsidR="0032632E">
        <w:rPr>
          <w:rFonts w:ascii="Times New Roman" w:hAnsi="Times New Roman" w:cs="Times New Roman"/>
          <w:sz w:val="28"/>
          <w:lang w:val="kk-KZ"/>
        </w:rPr>
        <w:t>нұсқаулықтарды</w:t>
      </w:r>
      <w:r w:rsidRPr="00316568">
        <w:rPr>
          <w:rFonts w:ascii="Times New Roman" w:hAnsi="Times New Roman" w:cs="Times New Roman"/>
          <w:sz w:val="28"/>
          <w:lang w:val="kk-KZ"/>
        </w:rPr>
        <w:t xml:space="preserve"> аудару қажет болған кезде ең жақсы таңдау болып табылады.   Машиналық аударма компанияларға қаржылық және </w:t>
      </w:r>
      <w:r w:rsidRPr="00316568">
        <w:rPr>
          <w:rFonts w:ascii="Times New Roman" w:hAnsi="Times New Roman" w:cs="Times New Roman"/>
          <w:sz w:val="28"/>
          <w:lang w:val="kk-KZ"/>
        </w:rPr>
        <w:lastRenderedPageBreak/>
        <w:t>уақыттық шектеулерге байланысты бұрын аударылмаған ақпараттық материалдарды аударуға мүм</w:t>
      </w:r>
      <w:r w:rsidR="0032632E">
        <w:rPr>
          <w:rFonts w:ascii="Times New Roman" w:hAnsi="Times New Roman" w:cs="Times New Roman"/>
          <w:sz w:val="28"/>
          <w:lang w:val="kk-KZ"/>
        </w:rPr>
        <w:t>кіндік береді. МА</w:t>
      </w:r>
      <w:r w:rsidRPr="00316568">
        <w:rPr>
          <w:rFonts w:ascii="Times New Roman" w:hAnsi="Times New Roman" w:cs="Times New Roman"/>
          <w:sz w:val="28"/>
          <w:lang w:val="kk-KZ"/>
        </w:rPr>
        <w:t xml:space="preserve"> бойынша технологиялық шешімдерді </w:t>
      </w:r>
      <w:r>
        <w:rPr>
          <w:rFonts w:ascii="Times New Roman" w:hAnsi="Times New Roman" w:cs="Times New Roman"/>
          <w:sz w:val="28"/>
          <w:lang w:val="kk-KZ"/>
        </w:rPr>
        <w:t>жұмыс көлеміне және т</w:t>
      </w:r>
      <w:r w:rsidRPr="00316568">
        <w:rPr>
          <w:rFonts w:ascii="Times New Roman" w:hAnsi="Times New Roman" w:cs="Times New Roman"/>
          <w:sz w:val="28"/>
          <w:lang w:val="kk-KZ"/>
        </w:rPr>
        <w:t>апсырыс берушінің кез-келген талаптарына, соның ішінде арнайы жазу стилі мен грамматикалық ережелерге, компания қолданатын нақты терминология мен сөздіктерге, сандар мен күндер форматына арналған арнайы ережелерге және материалдардағы басқа да көптеген мәліметтерге бейімдеуге болады.</w:t>
      </w:r>
    </w:p>
    <w:p w14:paraId="095C3CFE" w14:textId="77777777" w:rsidR="00316568" w:rsidRDefault="00DA6C04" w:rsidP="00813576">
      <w:pPr>
        <w:spacing w:after="0" w:line="360" w:lineRule="auto"/>
        <w:ind w:firstLine="567"/>
        <w:jc w:val="both"/>
        <w:rPr>
          <w:rFonts w:ascii="Times New Roman" w:hAnsi="Times New Roman" w:cs="Times New Roman"/>
          <w:sz w:val="28"/>
          <w:lang w:val="kk-KZ"/>
        </w:rPr>
      </w:pPr>
      <w:r w:rsidRPr="00DA6C04">
        <w:rPr>
          <w:rFonts w:ascii="Times New Roman" w:hAnsi="Times New Roman" w:cs="Times New Roman"/>
          <w:b/>
          <w:sz w:val="28"/>
          <w:lang w:val="kk-KZ"/>
        </w:rPr>
        <w:t>Кілттік сөздер:</w:t>
      </w:r>
      <w:r w:rsidRPr="00DA6C04">
        <w:rPr>
          <w:rFonts w:ascii="Times New Roman" w:hAnsi="Times New Roman" w:cs="Times New Roman"/>
          <w:sz w:val="28"/>
          <w:lang w:val="kk-KZ"/>
        </w:rPr>
        <w:t xml:space="preserve"> </w:t>
      </w:r>
      <w:r w:rsidR="00DA649A">
        <w:rPr>
          <w:rFonts w:ascii="Times New Roman" w:hAnsi="Times New Roman" w:cs="Times New Roman"/>
          <w:sz w:val="28"/>
          <w:lang w:val="kk-KZ"/>
        </w:rPr>
        <w:t>машиналық аударма,</w:t>
      </w:r>
      <w:r w:rsidR="00DA649A" w:rsidRPr="00DA649A">
        <w:rPr>
          <w:lang w:val="kk-KZ"/>
        </w:rPr>
        <w:t xml:space="preserve"> </w:t>
      </w:r>
      <w:r w:rsidR="00A6398C">
        <w:rPr>
          <w:rFonts w:ascii="Times New Roman" w:hAnsi="Times New Roman" w:cs="Times New Roman"/>
          <w:sz w:val="28"/>
          <w:lang w:val="kk-KZ"/>
        </w:rPr>
        <w:t>постредакциялау</w:t>
      </w:r>
      <w:r w:rsidR="00DA649A" w:rsidRPr="00DA649A">
        <w:rPr>
          <w:rFonts w:ascii="Times New Roman" w:hAnsi="Times New Roman" w:cs="Times New Roman"/>
          <w:sz w:val="28"/>
          <w:lang w:val="kk-KZ"/>
        </w:rPr>
        <w:t xml:space="preserve">, </w:t>
      </w:r>
      <w:r w:rsidR="00A6398C" w:rsidRPr="00316568">
        <w:rPr>
          <w:rFonts w:ascii="Times New Roman" w:hAnsi="Times New Roman" w:cs="Times New Roman"/>
          <w:sz w:val="28"/>
          <w:szCs w:val="28"/>
          <w:lang w:val="kk-KZ"/>
        </w:rPr>
        <w:t>аударма көрсеткіштері</w:t>
      </w:r>
      <w:r w:rsidR="00A6398C">
        <w:rPr>
          <w:rFonts w:ascii="Times New Roman" w:hAnsi="Times New Roman" w:cs="Times New Roman"/>
          <w:sz w:val="28"/>
          <w:szCs w:val="28"/>
          <w:lang w:val="kk-KZ"/>
        </w:rPr>
        <w:t>, нейрондық желі</w:t>
      </w:r>
      <w:r w:rsidR="00DA649A">
        <w:rPr>
          <w:rFonts w:ascii="Times New Roman" w:hAnsi="Times New Roman" w:cs="Times New Roman"/>
          <w:sz w:val="28"/>
          <w:lang w:val="kk-KZ"/>
        </w:rPr>
        <w:t>.</w:t>
      </w:r>
    </w:p>
    <w:p w14:paraId="329C92AC" w14:textId="77777777" w:rsidR="0032632E" w:rsidRDefault="0032632E" w:rsidP="00813576">
      <w:pPr>
        <w:spacing w:after="0" w:line="360" w:lineRule="auto"/>
        <w:ind w:firstLine="567"/>
        <w:jc w:val="both"/>
        <w:rPr>
          <w:rFonts w:ascii="Times New Roman" w:hAnsi="Times New Roman" w:cs="Times New Roman"/>
          <w:sz w:val="28"/>
          <w:lang w:val="kk-KZ"/>
        </w:rPr>
      </w:pPr>
    </w:p>
    <w:p w14:paraId="3BB3A561" w14:textId="55258F3B" w:rsidR="00316568" w:rsidRPr="00316568" w:rsidRDefault="00316568" w:rsidP="00813576">
      <w:pPr>
        <w:spacing w:after="0" w:line="36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НМА </w:t>
      </w:r>
      <w:r w:rsidRPr="00316568">
        <w:rPr>
          <w:rFonts w:ascii="Times New Roman" w:hAnsi="Times New Roman" w:cs="Times New Roman"/>
          <w:b/>
          <w:sz w:val="28"/>
          <w:szCs w:val="28"/>
          <w:lang w:val="kk-KZ"/>
        </w:rPr>
        <w:t>постредакциялау: теориялық аспектілері</w:t>
      </w:r>
    </w:p>
    <w:p w14:paraId="75DC4C5B" w14:textId="309EBF81" w:rsidR="00316568" w:rsidRPr="00316568" w:rsidRDefault="0032632E"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w:t>
      </w:r>
      <w:r w:rsidR="00316568" w:rsidRPr="00316568">
        <w:rPr>
          <w:rFonts w:ascii="Times New Roman" w:hAnsi="Times New Roman" w:cs="Times New Roman"/>
          <w:sz w:val="28"/>
          <w:szCs w:val="28"/>
          <w:lang w:val="kk-KZ"/>
        </w:rPr>
        <w:t xml:space="preserve"> жүйелерінің а</w:t>
      </w:r>
      <w:r>
        <w:rPr>
          <w:rFonts w:ascii="Times New Roman" w:hAnsi="Times New Roman" w:cs="Times New Roman"/>
          <w:sz w:val="28"/>
          <w:szCs w:val="28"/>
          <w:lang w:val="kk-KZ"/>
        </w:rPr>
        <w:t>йтарлықтай дамуына қарамастан, оның</w:t>
      </w:r>
      <w:r w:rsidR="001B7360">
        <w:rPr>
          <w:rFonts w:ascii="Times New Roman" w:hAnsi="Times New Roman" w:cs="Times New Roman"/>
          <w:sz w:val="28"/>
          <w:szCs w:val="28"/>
          <w:lang w:val="kk-KZ"/>
        </w:rPr>
        <w:t xml:space="preserve"> аудармасы көбінесе маманның</w:t>
      </w:r>
      <w:r>
        <w:rPr>
          <w:rFonts w:ascii="Times New Roman" w:hAnsi="Times New Roman" w:cs="Times New Roman"/>
          <w:sz w:val="28"/>
          <w:szCs w:val="28"/>
          <w:lang w:val="kk-KZ"/>
        </w:rPr>
        <w:t xml:space="preserve"> түзетуін</w:t>
      </w:r>
      <w:r w:rsidR="00316568" w:rsidRPr="00316568">
        <w:rPr>
          <w:rFonts w:ascii="Times New Roman" w:hAnsi="Times New Roman" w:cs="Times New Roman"/>
          <w:sz w:val="28"/>
          <w:szCs w:val="28"/>
          <w:lang w:val="kk-KZ"/>
        </w:rPr>
        <w:t xml:space="preserve"> қажет етеді. Бұл процесс маш</w:t>
      </w:r>
      <w:r w:rsidR="006C24F7">
        <w:rPr>
          <w:rFonts w:ascii="Times New Roman" w:hAnsi="Times New Roman" w:cs="Times New Roman"/>
          <w:sz w:val="28"/>
          <w:szCs w:val="28"/>
          <w:lang w:val="kk-KZ"/>
        </w:rPr>
        <w:t>иналық аударманы пост</w:t>
      </w:r>
      <w:r w:rsidR="00316568" w:rsidRPr="00316568">
        <w:rPr>
          <w:rFonts w:ascii="Times New Roman" w:hAnsi="Times New Roman" w:cs="Times New Roman"/>
          <w:sz w:val="28"/>
          <w:szCs w:val="28"/>
          <w:lang w:val="kk-KZ"/>
        </w:rPr>
        <w:t>редакциялау</w:t>
      </w:r>
      <w:r w:rsidR="006C24F7">
        <w:rPr>
          <w:rFonts w:ascii="Times New Roman" w:hAnsi="Times New Roman" w:cs="Times New Roman"/>
          <w:sz w:val="28"/>
          <w:szCs w:val="28"/>
          <w:lang w:val="kk-KZ"/>
        </w:rPr>
        <w:t xml:space="preserve"> (РЕМТ) </w:t>
      </w:r>
      <w:r w:rsidR="00316568" w:rsidRPr="00316568">
        <w:rPr>
          <w:rFonts w:ascii="Times New Roman" w:hAnsi="Times New Roman" w:cs="Times New Roman"/>
          <w:sz w:val="28"/>
          <w:szCs w:val="28"/>
          <w:lang w:val="kk-KZ"/>
        </w:rPr>
        <w:t xml:space="preserve"> деп аталады және алдын-ала белгіленген талаптарға сәйкес машиналық аударма мәтініне түзетулер енгізуді білдіреді. Мәтінді </w:t>
      </w:r>
      <w:r w:rsidR="006C24F7">
        <w:rPr>
          <w:rFonts w:ascii="Times New Roman" w:hAnsi="Times New Roman" w:cs="Times New Roman"/>
          <w:sz w:val="28"/>
          <w:szCs w:val="28"/>
          <w:lang w:val="kk-KZ"/>
        </w:rPr>
        <w:t>пост</w:t>
      </w:r>
      <w:r w:rsidR="006C24F7" w:rsidRPr="00316568">
        <w:rPr>
          <w:rFonts w:ascii="Times New Roman" w:hAnsi="Times New Roman" w:cs="Times New Roman"/>
          <w:sz w:val="28"/>
          <w:szCs w:val="28"/>
          <w:lang w:val="kk-KZ"/>
        </w:rPr>
        <w:t xml:space="preserve">редакциялау </w:t>
      </w:r>
      <w:r w:rsidR="00316568" w:rsidRPr="00316568">
        <w:rPr>
          <w:rFonts w:ascii="Times New Roman" w:hAnsi="Times New Roman" w:cs="Times New Roman"/>
          <w:sz w:val="28"/>
          <w:szCs w:val="28"/>
          <w:lang w:val="kk-KZ"/>
        </w:rPr>
        <w:t>редакциялаудан ерекшеленеді, бірінші жағдайда бастапқы мәтін – бұл машина жасаған аударма, ал екіншісінде</w:t>
      </w:r>
      <w:r w:rsidR="006C24F7">
        <w:rPr>
          <w:rFonts w:ascii="Times New Roman" w:hAnsi="Times New Roman" w:cs="Times New Roman"/>
          <w:sz w:val="28"/>
          <w:szCs w:val="28"/>
          <w:lang w:val="kk-KZ"/>
        </w:rPr>
        <w:t xml:space="preserve"> </w:t>
      </w:r>
      <w:r w:rsidR="001B7360" w:rsidRPr="00316568">
        <w:rPr>
          <w:rFonts w:ascii="Times New Roman" w:hAnsi="Times New Roman" w:cs="Times New Roman"/>
          <w:sz w:val="28"/>
          <w:szCs w:val="28"/>
          <w:lang w:val="kk-KZ"/>
        </w:rPr>
        <w:t>–</w:t>
      </w:r>
      <w:r w:rsidR="006C24F7">
        <w:rPr>
          <w:rFonts w:ascii="Times New Roman" w:hAnsi="Times New Roman" w:cs="Times New Roman"/>
          <w:sz w:val="28"/>
          <w:szCs w:val="28"/>
          <w:lang w:val="kk-KZ"/>
        </w:rPr>
        <w:t xml:space="preserve"> </w:t>
      </w:r>
      <w:r w:rsidR="001B7360">
        <w:rPr>
          <w:rFonts w:ascii="Times New Roman" w:hAnsi="Times New Roman" w:cs="Times New Roman"/>
          <w:sz w:val="28"/>
          <w:szCs w:val="28"/>
          <w:lang w:val="kk-KZ"/>
        </w:rPr>
        <w:t>адам. Пост</w:t>
      </w:r>
      <w:r w:rsidR="00316568" w:rsidRPr="00316568">
        <w:rPr>
          <w:rFonts w:ascii="Times New Roman" w:hAnsi="Times New Roman" w:cs="Times New Roman"/>
          <w:sz w:val="28"/>
          <w:szCs w:val="28"/>
          <w:lang w:val="kk-KZ"/>
        </w:rPr>
        <w:t>редакциялау кезеңінен өткен мәтін кейіннен редакторға стилистикалық, грамматикалық және лексикалық қателерді түзету</w:t>
      </w:r>
      <w:r w:rsidR="006C24F7">
        <w:rPr>
          <w:rFonts w:ascii="Times New Roman" w:hAnsi="Times New Roman" w:cs="Times New Roman"/>
          <w:sz w:val="28"/>
          <w:szCs w:val="28"/>
          <w:lang w:val="kk-KZ"/>
        </w:rPr>
        <w:t xml:space="preserve"> үшін</w:t>
      </w:r>
      <w:r w:rsidR="00316568" w:rsidRPr="00316568">
        <w:rPr>
          <w:rFonts w:ascii="Times New Roman" w:hAnsi="Times New Roman" w:cs="Times New Roman"/>
          <w:sz w:val="28"/>
          <w:szCs w:val="28"/>
          <w:lang w:val="kk-KZ"/>
        </w:rPr>
        <w:t xml:space="preserve"> берілуі мүмкін. Редакциялау ма</w:t>
      </w:r>
      <w:r w:rsidR="006C24F7">
        <w:rPr>
          <w:rFonts w:ascii="Times New Roman" w:hAnsi="Times New Roman" w:cs="Times New Roman"/>
          <w:sz w:val="28"/>
          <w:szCs w:val="28"/>
          <w:lang w:val="kk-KZ"/>
        </w:rPr>
        <w:t>маннан, аудармашыдан немесе пост</w:t>
      </w:r>
      <w:r w:rsidR="00316568" w:rsidRPr="00316568">
        <w:rPr>
          <w:rFonts w:ascii="Times New Roman" w:hAnsi="Times New Roman" w:cs="Times New Roman"/>
          <w:sz w:val="28"/>
          <w:szCs w:val="28"/>
          <w:lang w:val="kk-KZ"/>
        </w:rPr>
        <w:t>редактордан гөрі жоғары шеберлікті талап етеді</w:t>
      </w:r>
      <w:r w:rsidR="00F70D64">
        <w:rPr>
          <w:rFonts w:ascii="Times New Roman" w:hAnsi="Times New Roman" w:cs="Times New Roman"/>
          <w:sz w:val="28"/>
          <w:szCs w:val="28"/>
          <w:lang w:val="kk-KZ"/>
        </w:rPr>
        <w:t xml:space="preserve"> [1]</w:t>
      </w:r>
      <w:r w:rsidR="00316568" w:rsidRPr="00316568">
        <w:rPr>
          <w:rFonts w:ascii="Times New Roman" w:hAnsi="Times New Roman" w:cs="Times New Roman"/>
          <w:sz w:val="28"/>
          <w:szCs w:val="28"/>
          <w:lang w:val="kk-KZ"/>
        </w:rPr>
        <w:t>.</w:t>
      </w:r>
    </w:p>
    <w:p w14:paraId="1F6A4243" w14:textId="77777777" w:rsidR="00316568" w:rsidRPr="00316568" w:rsidRDefault="006C24F7"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Статистика бойынша МА</w:t>
      </w:r>
      <w:r w:rsidRPr="006C24F7">
        <w:rPr>
          <w:rFonts w:ascii="Times New Roman" w:hAnsi="Times New Roman" w:cs="Times New Roman"/>
          <w:sz w:val="28"/>
          <w:szCs w:val="28"/>
          <w:lang w:val="kk-KZ"/>
        </w:rPr>
        <w:t>-мен</w:t>
      </w:r>
      <w:r w:rsidR="00316568" w:rsidRPr="00316568">
        <w:rPr>
          <w:rFonts w:ascii="Times New Roman" w:hAnsi="Times New Roman" w:cs="Times New Roman"/>
          <w:sz w:val="28"/>
          <w:szCs w:val="28"/>
          <w:lang w:val="kk-KZ"/>
        </w:rPr>
        <w:t xml:space="preserve"> өзара әрекеттесу кәсіби аудармашы жұмысының маңызды құрамдас бөліктерінің бірі </w:t>
      </w:r>
      <w:r>
        <w:rPr>
          <w:rFonts w:ascii="Times New Roman" w:hAnsi="Times New Roman" w:cs="Times New Roman"/>
          <w:sz w:val="28"/>
          <w:szCs w:val="28"/>
          <w:lang w:val="kk-KZ"/>
        </w:rPr>
        <w:t>болып отыр</w:t>
      </w:r>
      <w:r w:rsidR="00316568" w:rsidRPr="00316568">
        <w:rPr>
          <w:rFonts w:ascii="Times New Roman" w:hAnsi="Times New Roman" w:cs="Times New Roman"/>
          <w:sz w:val="28"/>
          <w:szCs w:val="28"/>
          <w:lang w:val="kk-KZ"/>
        </w:rPr>
        <w:t>. Еуропаның бірқатар кәсіби бірлестіктері (Elia GALA, EUTAC, EMT, LIND) әзірлеген 2018 жыл</w:t>
      </w:r>
      <w:r>
        <w:rPr>
          <w:rFonts w:ascii="Times New Roman" w:hAnsi="Times New Roman" w:cs="Times New Roman"/>
          <w:sz w:val="28"/>
          <w:szCs w:val="28"/>
          <w:lang w:val="kk-KZ"/>
        </w:rPr>
        <w:t>ы аударма саласының дамуы жайлы</w:t>
      </w:r>
      <w:r w:rsidR="00316568" w:rsidRPr="00316568">
        <w:rPr>
          <w:rFonts w:ascii="Times New Roman" w:hAnsi="Times New Roman" w:cs="Times New Roman"/>
          <w:sz w:val="28"/>
          <w:szCs w:val="28"/>
          <w:lang w:val="kk-KZ"/>
        </w:rPr>
        <w:t xml:space="preserve"> есебінде 2018 жыл бірінші кезекте есте қалатыны атап өтілді, </w:t>
      </w:r>
      <w:r>
        <w:rPr>
          <w:rFonts w:ascii="Times New Roman" w:hAnsi="Times New Roman" w:cs="Times New Roman"/>
          <w:sz w:val="28"/>
          <w:szCs w:val="28"/>
          <w:lang w:val="kk-KZ"/>
        </w:rPr>
        <w:t xml:space="preserve">себебі, </w:t>
      </w:r>
      <w:r w:rsidR="00316568" w:rsidRPr="00316568">
        <w:rPr>
          <w:rFonts w:ascii="Times New Roman" w:hAnsi="Times New Roman" w:cs="Times New Roman"/>
          <w:sz w:val="28"/>
          <w:szCs w:val="28"/>
          <w:lang w:val="kk-KZ"/>
        </w:rPr>
        <w:t>дәл осы жылы Еуропаның аударма компанияларының да, фрилансер аудар</w:t>
      </w:r>
      <w:r>
        <w:rPr>
          <w:rFonts w:ascii="Times New Roman" w:hAnsi="Times New Roman" w:cs="Times New Roman"/>
          <w:sz w:val="28"/>
          <w:szCs w:val="28"/>
          <w:lang w:val="kk-KZ"/>
        </w:rPr>
        <w:t xml:space="preserve">машыларының да 50%-дан астамы МА-ны </w:t>
      </w:r>
      <w:r w:rsidR="00316568" w:rsidRPr="00316568">
        <w:rPr>
          <w:rFonts w:ascii="Times New Roman" w:hAnsi="Times New Roman" w:cs="Times New Roman"/>
          <w:sz w:val="28"/>
          <w:szCs w:val="28"/>
          <w:lang w:val="kk-KZ"/>
        </w:rPr>
        <w:t xml:space="preserve">пайдаланатынын растады. Биылғы жылы </w:t>
      </w:r>
      <w:r>
        <w:rPr>
          <w:rFonts w:ascii="Times New Roman" w:hAnsi="Times New Roman" w:cs="Times New Roman"/>
          <w:sz w:val="28"/>
          <w:szCs w:val="28"/>
          <w:lang w:val="kk-KZ"/>
        </w:rPr>
        <w:t>МА-ны пост</w:t>
      </w:r>
      <w:r w:rsidR="00316568" w:rsidRPr="00316568">
        <w:rPr>
          <w:rFonts w:ascii="Times New Roman" w:hAnsi="Times New Roman" w:cs="Times New Roman"/>
          <w:sz w:val="28"/>
          <w:szCs w:val="28"/>
          <w:lang w:val="kk-KZ"/>
        </w:rPr>
        <w:t>редакциялау одан да танымал болды: еуропалық аударма компанияларының 37% - ы өз тәжірибесінде Р</w:t>
      </w:r>
      <w:r w:rsidR="00B91022">
        <w:rPr>
          <w:rFonts w:ascii="Times New Roman" w:hAnsi="Times New Roman" w:cs="Times New Roman"/>
          <w:sz w:val="28"/>
          <w:szCs w:val="28"/>
          <w:lang w:val="kk-KZ"/>
        </w:rPr>
        <w:t>Е</w:t>
      </w:r>
      <w:r w:rsidR="00316568" w:rsidRPr="00316568">
        <w:rPr>
          <w:rFonts w:ascii="Times New Roman" w:hAnsi="Times New Roman" w:cs="Times New Roman"/>
          <w:sz w:val="28"/>
          <w:szCs w:val="28"/>
          <w:lang w:val="kk-KZ"/>
        </w:rPr>
        <w:t xml:space="preserve">МТ-ны пайдалану үлесінің артқаны туралы хабарлайды, ал 17% - ы жақын арада осы қызмет түрімен айналысуға </w:t>
      </w:r>
      <w:r w:rsidR="00F70D64">
        <w:rPr>
          <w:rFonts w:ascii="Times New Roman" w:hAnsi="Times New Roman" w:cs="Times New Roman"/>
          <w:sz w:val="28"/>
          <w:szCs w:val="28"/>
          <w:lang w:val="kk-KZ"/>
        </w:rPr>
        <w:t>ниет білдірді [</w:t>
      </w:r>
      <w:r w:rsidR="00F70D64" w:rsidRPr="00F70D64">
        <w:rPr>
          <w:rFonts w:ascii="Times New Roman" w:hAnsi="Times New Roman" w:cs="Times New Roman"/>
          <w:sz w:val="28"/>
          <w:szCs w:val="28"/>
          <w:lang w:val="kk-KZ"/>
        </w:rPr>
        <w:t>2</w:t>
      </w:r>
      <w:r w:rsidR="00F70D64">
        <w:rPr>
          <w:rFonts w:ascii="Times New Roman" w:hAnsi="Times New Roman" w:cs="Times New Roman"/>
          <w:sz w:val="28"/>
          <w:szCs w:val="28"/>
          <w:lang w:val="kk-KZ"/>
        </w:rPr>
        <w:t>]</w:t>
      </w:r>
      <w:r w:rsidR="00F70D64" w:rsidRPr="00316568">
        <w:rPr>
          <w:rFonts w:ascii="Times New Roman" w:hAnsi="Times New Roman" w:cs="Times New Roman"/>
          <w:sz w:val="28"/>
          <w:szCs w:val="28"/>
          <w:lang w:val="kk-KZ"/>
        </w:rPr>
        <w:t>.</w:t>
      </w:r>
    </w:p>
    <w:p w14:paraId="4A7CB9EA" w14:textId="77777777" w:rsidR="00316568" w:rsidRPr="00316568" w:rsidRDefault="00316568" w:rsidP="00813576">
      <w:pPr>
        <w:spacing w:after="0" w:line="360" w:lineRule="auto"/>
        <w:ind w:firstLine="567"/>
        <w:jc w:val="both"/>
        <w:rPr>
          <w:rFonts w:ascii="Times New Roman" w:hAnsi="Times New Roman" w:cs="Times New Roman"/>
          <w:sz w:val="28"/>
          <w:szCs w:val="28"/>
          <w:lang w:val="kk-KZ"/>
        </w:rPr>
      </w:pPr>
      <w:r w:rsidRPr="00316568">
        <w:rPr>
          <w:rFonts w:ascii="Times New Roman" w:hAnsi="Times New Roman" w:cs="Times New Roman"/>
          <w:sz w:val="28"/>
          <w:szCs w:val="28"/>
          <w:lang w:val="kk-KZ"/>
        </w:rPr>
        <w:lastRenderedPageBreak/>
        <w:t xml:space="preserve">Дегенмен, </w:t>
      </w:r>
      <w:r w:rsidR="00B91022">
        <w:rPr>
          <w:rFonts w:ascii="Times New Roman" w:hAnsi="Times New Roman" w:cs="Times New Roman"/>
          <w:sz w:val="28"/>
          <w:szCs w:val="28"/>
          <w:lang w:val="kk-KZ"/>
        </w:rPr>
        <w:t xml:space="preserve">МА-ны </w:t>
      </w:r>
      <w:r w:rsidRPr="00316568">
        <w:rPr>
          <w:rFonts w:ascii="Times New Roman" w:hAnsi="Times New Roman" w:cs="Times New Roman"/>
          <w:sz w:val="28"/>
          <w:szCs w:val="28"/>
          <w:lang w:val="kk-KZ"/>
        </w:rPr>
        <w:t xml:space="preserve"> </w:t>
      </w:r>
      <w:r w:rsidR="00B91022">
        <w:rPr>
          <w:rFonts w:ascii="Times New Roman" w:hAnsi="Times New Roman" w:cs="Times New Roman"/>
          <w:sz w:val="28"/>
          <w:szCs w:val="28"/>
          <w:lang w:val="kk-KZ"/>
        </w:rPr>
        <w:t>пост</w:t>
      </w:r>
      <w:r w:rsidR="00B91022" w:rsidRPr="00316568">
        <w:rPr>
          <w:rFonts w:ascii="Times New Roman" w:hAnsi="Times New Roman" w:cs="Times New Roman"/>
          <w:sz w:val="28"/>
          <w:szCs w:val="28"/>
          <w:lang w:val="kk-KZ"/>
        </w:rPr>
        <w:t>редакциялау</w:t>
      </w:r>
      <w:r w:rsidR="00B91022">
        <w:rPr>
          <w:rFonts w:ascii="Times New Roman" w:hAnsi="Times New Roman" w:cs="Times New Roman"/>
          <w:sz w:val="28"/>
          <w:szCs w:val="28"/>
          <w:lang w:val="kk-KZ"/>
        </w:rPr>
        <w:t xml:space="preserve">мен </w:t>
      </w:r>
      <w:r w:rsidRPr="00316568">
        <w:rPr>
          <w:rFonts w:ascii="Times New Roman" w:hAnsi="Times New Roman" w:cs="Times New Roman"/>
          <w:sz w:val="28"/>
          <w:szCs w:val="28"/>
          <w:lang w:val="kk-KZ"/>
        </w:rPr>
        <w:t xml:space="preserve">бірге қолдану аудармашының жылдамдығы мен тиімділігінің артуына әкеледі деп айтуға болмайды. Нәтиже көбінесе </w:t>
      </w:r>
      <w:r w:rsidR="00B91022">
        <w:rPr>
          <w:rFonts w:ascii="Times New Roman" w:hAnsi="Times New Roman" w:cs="Times New Roman"/>
          <w:sz w:val="28"/>
          <w:szCs w:val="28"/>
          <w:lang w:val="kk-KZ"/>
        </w:rPr>
        <w:t xml:space="preserve">МА-ның </w:t>
      </w:r>
      <w:r w:rsidRPr="00316568">
        <w:rPr>
          <w:rFonts w:ascii="Times New Roman" w:hAnsi="Times New Roman" w:cs="Times New Roman"/>
          <w:sz w:val="28"/>
          <w:szCs w:val="28"/>
          <w:lang w:val="kk-KZ"/>
        </w:rPr>
        <w:t xml:space="preserve">сапасына байланысты. Зерттеулер көрсеткендей, жоғары сапалы </w:t>
      </w:r>
      <w:r w:rsidR="00B91022">
        <w:rPr>
          <w:rFonts w:ascii="Times New Roman" w:hAnsi="Times New Roman" w:cs="Times New Roman"/>
          <w:sz w:val="28"/>
          <w:szCs w:val="28"/>
          <w:lang w:val="kk-KZ"/>
        </w:rPr>
        <w:t xml:space="preserve">МА-ны </w:t>
      </w:r>
      <w:r w:rsidR="00B91022" w:rsidRPr="00316568">
        <w:rPr>
          <w:rFonts w:ascii="Times New Roman" w:hAnsi="Times New Roman" w:cs="Times New Roman"/>
          <w:sz w:val="28"/>
          <w:szCs w:val="28"/>
          <w:lang w:val="kk-KZ"/>
        </w:rPr>
        <w:t xml:space="preserve"> </w:t>
      </w:r>
      <w:r w:rsidR="00B91022">
        <w:rPr>
          <w:rFonts w:ascii="Times New Roman" w:hAnsi="Times New Roman" w:cs="Times New Roman"/>
          <w:sz w:val="28"/>
          <w:szCs w:val="28"/>
          <w:lang w:val="kk-KZ"/>
        </w:rPr>
        <w:t>пост</w:t>
      </w:r>
      <w:r w:rsidRPr="00316568">
        <w:rPr>
          <w:rFonts w:ascii="Times New Roman" w:hAnsi="Times New Roman" w:cs="Times New Roman"/>
          <w:sz w:val="28"/>
          <w:szCs w:val="28"/>
          <w:lang w:val="kk-KZ"/>
        </w:rPr>
        <w:t xml:space="preserve">редакциялау кәсіби аудармашылардың жылдамдығы мен тиімділігін арттыра алады. Алайда, төмен сапалы </w:t>
      </w:r>
      <w:r w:rsidR="00B91022">
        <w:rPr>
          <w:rFonts w:ascii="Times New Roman" w:hAnsi="Times New Roman" w:cs="Times New Roman"/>
          <w:sz w:val="28"/>
          <w:szCs w:val="28"/>
          <w:lang w:val="kk-KZ"/>
        </w:rPr>
        <w:t xml:space="preserve">МА-ны </w:t>
      </w:r>
      <w:r w:rsidR="00B91022" w:rsidRPr="00316568">
        <w:rPr>
          <w:rFonts w:ascii="Times New Roman" w:hAnsi="Times New Roman" w:cs="Times New Roman"/>
          <w:sz w:val="28"/>
          <w:szCs w:val="28"/>
          <w:lang w:val="kk-KZ"/>
        </w:rPr>
        <w:t xml:space="preserve"> </w:t>
      </w:r>
      <w:r w:rsidR="00B91022">
        <w:rPr>
          <w:rFonts w:ascii="Times New Roman" w:hAnsi="Times New Roman" w:cs="Times New Roman"/>
          <w:sz w:val="28"/>
          <w:szCs w:val="28"/>
          <w:lang w:val="kk-KZ"/>
        </w:rPr>
        <w:t>пост</w:t>
      </w:r>
      <w:r w:rsidRPr="00316568">
        <w:rPr>
          <w:rFonts w:ascii="Times New Roman" w:hAnsi="Times New Roman" w:cs="Times New Roman"/>
          <w:sz w:val="28"/>
          <w:szCs w:val="28"/>
          <w:lang w:val="kk-KZ"/>
        </w:rPr>
        <w:t xml:space="preserve">редакциялау кері нәтижелерді көрсетеді. Сонымен қатар, </w:t>
      </w:r>
      <w:r w:rsidR="00B91022">
        <w:rPr>
          <w:rFonts w:ascii="Times New Roman" w:hAnsi="Times New Roman" w:cs="Times New Roman"/>
          <w:sz w:val="28"/>
          <w:szCs w:val="28"/>
          <w:lang w:val="kk-KZ"/>
        </w:rPr>
        <w:t xml:space="preserve">МА-ны </w:t>
      </w:r>
      <w:r w:rsidR="00B91022" w:rsidRPr="00316568">
        <w:rPr>
          <w:rFonts w:ascii="Times New Roman" w:hAnsi="Times New Roman" w:cs="Times New Roman"/>
          <w:sz w:val="28"/>
          <w:szCs w:val="28"/>
          <w:lang w:val="kk-KZ"/>
        </w:rPr>
        <w:t xml:space="preserve"> </w:t>
      </w:r>
      <w:r w:rsidR="00B91022">
        <w:rPr>
          <w:rFonts w:ascii="Times New Roman" w:hAnsi="Times New Roman" w:cs="Times New Roman"/>
          <w:sz w:val="28"/>
          <w:szCs w:val="28"/>
          <w:lang w:val="kk-KZ"/>
        </w:rPr>
        <w:t>пост</w:t>
      </w:r>
      <w:r w:rsidRPr="00316568">
        <w:rPr>
          <w:rFonts w:ascii="Times New Roman" w:hAnsi="Times New Roman" w:cs="Times New Roman"/>
          <w:sz w:val="28"/>
          <w:szCs w:val="28"/>
          <w:lang w:val="kk-KZ"/>
        </w:rPr>
        <w:t>редакциялау тиімділігінің</w:t>
      </w:r>
      <w:r w:rsidR="00B91022">
        <w:rPr>
          <w:rFonts w:ascii="Times New Roman" w:hAnsi="Times New Roman" w:cs="Times New Roman"/>
          <w:sz w:val="28"/>
          <w:szCs w:val="28"/>
          <w:lang w:val="kk-KZ"/>
        </w:rPr>
        <w:t xml:space="preserve"> тағы бір маңызды факторы</w:t>
      </w:r>
      <w:r w:rsidR="00B91022" w:rsidRPr="00B91022">
        <w:rPr>
          <w:rFonts w:ascii="Times New Roman" w:hAnsi="Times New Roman" w:cs="Times New Roman"/>
          <w:sz w:val="28"/>
          <w:szCs w:val="28"/>
          <w:lang w:val="kk-KZ"/>
        </w:rPr>
        <w:t xml:space="preserve"> </w:t>
      </w:r>
      <w:r w:rsidR="001B7360" w:rsidRPr="00316568">
        <w:rPr>
          <w:rFonts w:ascii="Times New Roman" w:hAnsi="Times New Roman" w:cs="Times New Roman"/>
          <w:sz w:val="28"/>
          <w:szCs w:val="28"/>
          <w:lang w:val="kk-KZ"/>
        </w:rPr>
        <w:t>–</w:t>
      </w:r>
      <w:r w:rsidR="00B91022">
        <w:rPr>
          <w:rFonts w:ascii="Times New Roman" w:hAnsi="Times New Roman" w:cs="Times New Roman"/>
          <w:sz w:val="28"/>
          <w:szCs w:val="28"/>
          <w:lang w:val="kk-KZ"/>
        </w:rPr>
        <w:t xml:space="preserve"> пост</w:t>
      </w:r>
      <w:r w:rsidRPr="00316568">
        <w:rPr>
          <w:rFonts w:ascii="Times New Roman" w:hAnsi="Times New Roman" w:cs="Times New Roman"/>
          <w:sz w:val="28"/>
          <w:szCs w:val="28"/>
          <w:lang w:val="kk-KZ"/>
        </w:rPr>
        <w:t xml:space="preserve">редакторды дайындау болып </w:t>
      </w:r>
      <w:r w:rsidR="00B91022">
        <w:rPr>
          <w:rFonts w:ascii="Times New Roman" w:hAnsi="Times New Roman" w:cs="Times New Roman"/>
          <w:sz w:val="28"/>
          <w:szCs w:val="28"/>
          <w:lang w:val="kk-KZ"/>
        </w:rPr>
        <w:t>табылады, ол сонымен қатар пост</w:t>
      </w:r>
      <w:r w:rsidRPr="00316568">
        <w:rPr>
          <w:rFonts w:ascii="Times New Roman" w:hAnsi="Times New Roman" w:cs="Times New Roman"/>
          <w:sz w:val="28"/>
          <w:szCs w:val="28"/>
          <w:lang w:val="kk-KZ"/>
        </w:rPr>
        <w:t xml:space="preserve">редактордың негізгі тәжірибелерін стандарттауды және әр түрлі деңгейдегі түпкілікті өнімнің сапасына қойылатын талаптарды қамтиды. Сондықтан, </w:t>
      </w:r>
      <w:r w:rsidR="00B91022">
        <w:rPr>
          <w:rFonts w:ascii="Times New Roman" w:hAnsi="Times New Roman" w:cs="Times New Roman"/>
          <w:sz w:val="28"/>
          <w:szCs w:val="28"/>
          <w:lang w:val="kk-KZ"/>
        </w:rPr>
        <w:t xml:space="preserve">МА-ны </w:t>
      </w:r>
      <w:r w:rsidR="00B91022" w:rsidRPr="00316568">
        <w:rPr>
          <w:rFonts w:ascii="Times New Roman" w:hAnsi="Times New Roman" w:cs="Times New Roman"/>
          <w:sz w:val="28"/>
          <w:szCs w:val="28"/>
          <w:lang w:val="kk-KZ"/>
        </w:rPr>
        <w:t xml:space="preserve"> </w:t>
      </w:r>
      <w:r w:rsidR="00B91022">
        <w:rPr>
          <w:rFonts w:ascii="Times New Roman" w:hAnsi="Times New Roman" w:cs="Times New Roman"/>
          <w:sz w:val="28"/>
          <w:szCs w:val="28"/>
          <w:lang w:val="kk-KZ"/>
        </w:rPr>
        <w:t>пост</w:t>
      </w:r>
      <w:r w:rsidRPr="00316568">
        <w:rPr>
          <w:rFonts w:ascii="Times New Roman" w:hAnsi="Times New Roman" w:cs="Times New Roman"/>
          <w:sz w:val="28"/>
          <w:szCs w:val="28"/>
          <w:lang w:val="kk-KZ"/>
        </w:rPr>
        <w:t>редакциялаудың тиімділігін арттыру үшін келесі сұрақтарға жауап беру керек: жоғары сапалы мәтінді шығару үшін мәтінді машиналық аудармаға қалай дайындауға болад</w:t>
      </w:r>
      <w:r w:rsidR="00B91022">
        <w:rPr>
          <w:rFonts w:ascii="Times New Roman" w:hAnsi="Times New Roman" w:cs="Times New Roman"/>
          <w:sz w:val="28"/>
          <w:szCs w:val="28"/>
          <w:lang w:val="kk-KZ"/>
        </w:rPr>
        <w:t>ы? Тиімді жұмыс істеу үшін пост</w:t>
      </w:r>
      <w:r w:rsidRPr="00316568">
        <w:rPr>
          <w:rFonts w:ascii="Times New Roman" w:hAnsi="Times New Roman" w:cs="Times New Roman"/>
          <w:sz w:val="28"/>
          <w:szCs w:val="28"/>
          <w:lang w:val="kk-KZ"/>
        </w:rPr>
        <w:t>редакторға қандай ұсыныстар беру керек?</w:t>
      </w:r>
    </w:p>
    <w:p w14:paraId="2DF51AFA" w14:textId="77777777" w:rsidR="00316568" w:rsidRPr="00316568" w:rsidRDefault="00B91022"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айтылғандай, пост</w:t>
      </w:r>
      <w:r w:rsidR="00316568" w:rsidRPr="00316568">
        <w:rPr>
          <w:rFonts w:ascii="Times New Roman" w:hAnsi="Times New Roman" w:cs="Times New Roman"/>
          <w:sz w:val="28"/>
          <w:szCs w:val="28"/>
          <w:lang w:val="kk-KZ"/>
        </w:rPr>
        <w:t xml:space="preserve">редакциялау тиімділігі </w:t>
      </w:r>
      <w:r w:rsidR="00DB09DF">
        <w:rPr>
          <w:rFonts w:ascii="Times New Roman" w:hAnsi="Times New Roman" w:cs="Times New Roman"/>
          <w:sz w:val="28"/>
          <w:szCs w:val="28"/>
          <w:lang w:val="kk-KZ"/>
        </w:rPr>
        <w:t xml:space="preserve">МА-ның </w:t>
      </w:r>
      <w:r w:rsidR="00DB09DF" w:rsidRPr="00316568">
        <w:rPr>
          <w:rFonts w:ascii="Times New Roman" w:hAnsi="Times New Roman" w:cs="Times New Roman"/>
          <w:sz w:val="28"/>
          <w:szCs w:val="28"/>
          <w:lang w:val="kk-KZ"/>
        </w:rPr>
        <w:t xml:space="preserve"> </w:t>
      </w:r>
      <w:r w:rsidR="00DB09DF">
        <w:rPr>
          <w:rFonts w:ascii="Times New Roman" w:hAnsi="Times New Roman" w:cs="Times New Roman"/>
          <w:sz w:val="28"/>
          <w:szCs w:val="28"/>
          <w:lang w:val="kk-KZ"/>
        </w:rPr>
        <w:t xml:space="preserve">аудару нәтижесінің </w:t>
      </w:r>
      <w:r w:rsidR="00316568" w:rsidRPr="00316568">
        <w:rPr>
          <w:rFonts w:ascii="Times New Roman" w:hAnsi="Times New Roman" w:cs="Times New Roman"/>
          <w:sz w:val="28"/>
          <w:szCs w:val="28"/>
          <w:lang w:val="kk-KZ"/>
        </w:rPr>
        <w:t xml:space="preserve">сапасына тікелей байланысты. Төмен сапалы аударманы </w:t>
      </w:r>
      <w:r w:rsidR="00DB09DF">
        <w:rPr>
          <w:rFonts w:ascii="Times New Roman" w:hAnsi="Times New Roman" w:cs="Times New Roman"/>
          <w:sz w:val="28"/>
          <w:szCs w:val="28"/>
          <w:lang w:val="kk-KZ"/>
        </w:rPr>
        <w:t>пост</w:t>
      </w:r>
      <w:r w:rsidR="00316568" w:rsidRPr="00316568">
        <w:rPr>
          <w:rFonts w:ascii="Times New Roman" w:hAnsi="Times New Roman" w:cs="Times New Roman"/>
          <w:sz w:val="28"/>
          <w:szCs w:val="28"/>
          <w:lang w:val="kk-KZ"/>
        </w:rPr>
        <w:t xml:space="preserve">редакциялау аудармашының </w:t>
      </w:r>
      <w:r w:rsidR="00DB09DF">
        <w:rPr>
          <w:rFonts w:ascii="Times New Roman" w:hAnsi="Times New Roman" w:cs="Times New Roman"/>
          <w:sz w:val="28"/>
          <w:szCs w:val="28"/>
          <w:lang w:val="kk-KZ"/>
        </w:rPr>
        <w:t>басынан бастап</w:t>
      </w:r>
      <w:r w:rsidR="00316568" w:rsidRPr="00316568">
        <w:rPr>
          <w:rFonts w:ascii="Times New Roman" w:hAnsi="Times New Roman" w:cs="Times New Roman"/>
          <w:sz w:val="28"/>
          <w:szCs w:val="28"/>
          <w:lang w:val="kk-KZ"/>
        </w:rPr>
        <w:t xml:space="preserve"> жасаған аудармасына қарағанда ұзақ уақыт алуы мүмкін. </w:t>
      </w:r>
      <w:r w:rsidR="00DB09DF">
        <w:rPr>
          <w:rFonts w:ascii="Times New Roman" w:hAnsi="Times New Roman" w:cs="Times New Roman"/>
          <w:sz w:val="28"/>
          <w:szCs w:val="28"/>
          <w:lang w:val="kk-KZ"/>
        </w:rPr>
        <w:t xml:space="preserve">МА-ның </w:t>
      </w:r>
      <w:r w:rsidR="00DB09DF" w:rsidRPr="00316568">
        <w:rPr>
          <w:rFonts w:ascii="Times New Roman" w:hAnsi="Times New Roman" w:cs="Times New Roman"/>
          <w:sz w:val="28"/>
          <w:szCs w:val="28"/>
          <w:lang w:val="kk-KZ"/>
        </w:rPr>
        <w:t xml:space="preserve"> </w:t>
      </w:r>
      <w:r w:rsidR="00DB09DF">
        <w:rPr>
          <w:rFonts w:ascii="Times New Roman" w:hAnsi="Times New Roman" w:cs="Times New Roman"/>
          <w:sz w:val="28"/>
          <w:szCs w:val="28"/>
          <w:lang w:val="kk-KZ"/>
        </w:rPr>
        <w:t>аудару нәтижесінің</w:t>
      </w:r>
      <w:r w:rsidR="00DB09DF" w:rsidRPr="00316568">
        <w:rPr>
          <w:rFonts w:ascii="Times New Roman" w:hAnsi="Times New Roman" w:cs="Times New Roman"/>
          <w:sz w:val="28"/>
          <w:szCs w:val="28"/>
          <w:lang w:val="kk-KZ"/>
        </w:rPr>
        <w:t xml:space="preserve"> </w:t>
      </w:r>
      <w:r w:rsidR="00316568" w:rsidRPr="00316568">
        <w:rPr>
          <w:rFonts w:ascii="Times New Roman" w:hAnsi="Times New Roman" w:cs="Times New Roman"/>
          <w:sz w:val="28"/>
          <w:szCs w:val="28"/>
          <w:lang w:val="kk-KZ"/>
        </w:rPr>
        <w:t xml:space="preserve">сапасына "аударма көрсеткіштері" немесе "теріс аударма көрсеткіштері" деп аталатын бастапқы мәтіннің белгілі бір сипаттамалары әсер </w:t>
      </w:r>
      <w:r w:rsidR="00DB09DF">
        <w:rPr>
          <w:rFonts w:ascii="Times New Roman" w:hAnsi="Times New Roman" w:cs="Times New Roman"/>
          <w:sz w:val="28"/>
          <w:szCs w:val="28"/>
          <w:lang w:val="kk-KZ"/>
        </w:rPr>
        <w:t>етеді</w:t>
      </w:r>
      <w:r w:rsidR="00316568" w:rsidRPr="00316568">
        <w:rPr>
          <w:rFonts w:ascii="Times New Roman" w:hAnsi="Times New Roman" w:cs="Times New Roman"/>
          <w:sz w:val="28"/>
          <w:szCs w:val="28"/>
          <w:lang w:val="kk-KZ"/>
        </w:rPr>
        <w:t xml:space="preserve">. Бұл сипаттамаларды зерттеудің көп бөлігі ағылшын тілінде жүргізілгеніне қарамастан, алынған нәтижелер </w:t>
      </w:r>
      <w:r w:rsidR="00F70D64">
        <w:rPr>
          <w:rFonts w:ascii="Times New Roman" w:hAnsi="Times New Roman" w:cs="Times New Roman"/>
          <w:sz w:val="28"/>
          <w:szCs w:val="28"/>
          <w:lang w:val="kk-KZ"/>
        </w:rPr>
        <w:t>барлық тілдерге қолданыла алады.</w:t>
      </w:r>
    </w:p>
    <w:p w14:paraId="2F18C1E9" w14:textId="77777777" w:rsidR="00316568" w:rsidRPr="00316568" w:rsidRDefault="00316568" w:rsidP="00813576">
      <w:pPr>
        <w:spacing w:after="0" w:line="360" w:lineRule="auto"/>
        <w:ind w:firstLine="567"/>
        <w:jc w:val="both"/>
        <w:rPr>
          <w:rFonts w:ascii="Times New Roman" w:hAnsi="Times New Roman" w:cs="Times New Roman"/>
          <w:sz w:val="28"/>
          <w:szCs w:val="28"/>
          <w:lang w:val="kk-KZ"/>
        </w:rPr>
      </w:pPr>
      <w:r w:rsidRPr="00316568">
        <w:rPr>
          <w:rFonts w:ascii="Times New Roman" w:hAnsi="Times New Roman" w:cs="Times New Roman"/>
          <w:sz w:val="28"/>
          <w:szCs w:val="28"/>
          <w:lang w:val="kk-KZ"/>
        </w:rPr>
        <w:t>Бұл сипаттамалардың біріншісі</w:t>
      </w:r>
      <w:r w:rsidR="00DB09DF">
        <w:rPr>
          <w:rFonts w:ascii="Times New Roman" w:hAnsi="Times New Roman" w:cs="Times New Roman"/>
          <w:sz w:val="28"/>
          <w:szCs w:val="28"/>
          <w:lang w:val="kk-KZ"/>
        </w:rPr>
        <w:t xml:space="preserve"> </w:t>
      </w:r>
      <w:r w:rsidR="001B7360" w:rsidRPr="00316568">
        <w:rPr>
          <w:rFonts w:ascii="Times New Roman" w:hAnsi="Times New Roman" w:cs="Times New Roman"/>
          <w:sz w:val="28"/>
          <w:szCs w:val="28"/>
          <w:lang w:val="kk-KZ"/>
        </w:rPr>
        <w:t>–</w:t>
      </w:r>
      <w:r w:rsidR="00DB09DF">
        <w:rPr>
          <w:rFonts w:ascii="Times New Roman" w:hAnsi="Times New Roman" w:cs="Times New Roman"/>
          <w:sz w:val="28"/>
          <w:szCs w:val="28"/>
          <w:lang w:val="kk-KZ"/>
        </w:rPr>
        <w:t xml:space="preserve"> </w:t>
      </w:r>
      <w:r w:rsidRPr="00316568">
        <w:rPr>
          <w:rFonts w:ascii="Times New Roman" w:hAnsi="Times New Roman" w:cs="Times New Roman"/>
          <w:sz w:val="28"/>
          <w:szCs w:val="28"/>
          <w:lang w:val="kk-KZ"/>
        </w:rPr>
        <w:t>сөйлемнің ұзындығы мен құрылы</w:t>
      </w:r>
      <w:r w:rsidR="001B7360">
        <w:rPr>
          <w:rFonts w:ascii="Times New Roman" w:hAnsi="Times New Roman" w:cs="Times New Roman"/>
          <w:sz w:val="28"/>
          <w:szCs w:val="28"/>
          <w:lang w:val="kk-KZ"/>
        </w:rPr>
        <w:t>мы. Ұзын</w:t>
      </w:r>
      <w:r w:rsidRPr="00316568">
        <w:rPr>
          <w:rFonts w:ascii="Times New Roman" w:hAnsi="Times New Roman" w:cs="Times New Roman"/>
          <w:sz w:val="28"/>
          <w:szCs w:val="28"/>
          <w:lang w:val="kk-KZ"/>
        </w:rPr>
        <w:t xml:space="preserve"> </w:t>
      </w:r>
      <w:r w:rsidR="00DB09DF">
        <w:rPr>
          <w:rFonts w:ascii="Times New Roman" w:hAnsi="Times New Roman" w:cs="Times New Roman"/>
          <w:sz w:val="28"/>
          <w:szCs w:val="28"/>
          <w:lang w:val="kk-KZ"/>
        </w:rPr>
        <w:t xml:space="preserve">сөйлемдер де </w:t>
      </w:r>
      <w:r w:rsidRPr="00316568">
        <w:rPr>
          <w:rFonts w:ascii="Times New Roman" w:hAnsi="Times New Roman" w:cs="Times New Roman"/>
          <w:sz w:val="28"/>
          <w:szCs w:val="28"/>
          <w:lang w:val="kk-KZ"/>
        </w:rPr>
        <w:t xml:space="preserve">және өте қысқа сөйлемдер </w:t>
      </w:r>
      <w:r w:rsidR="00DB09DF">
        <w:rPr>
          <w:rFonts w:ascii="Times New Roman" w:hAnsi="Times New Roman" w:cs="Times New Roman"/>
          <w:sz w:val="28"/>
          <w:szCs w:val="28"/>
          <w:lang w:val="kk-KZ"/>
        </w:rPr>
        <w:t>де аудару нәтижесінің</w:t>
      </w:r>
      <w:r w:rsidRPr="00316568">
        <w:rPr>
          <w:rFonts w:ascii="Times New Roman" w:hAnsi="Times New Roman" w:cs="Times New Roman"/>
          <w:sz w:val="28"/>
          <w:szCs w:val="28"/>
          <w:lang w:val="kk-KZ"/>
        </w:rPr>
        <w:t xml:space="preserve"> сапасының төмендеуіне әкелуі мүмкін. </w:t>
      </w:r>
      <w:r w:rsidR="00DB09DF">
        <w:rPr>
          <w:rFonts w:ascii="Times New Roman" w:hAnsi="Times New Roman" w:cs="Times New Roman"/>
          <w:sz w:val="28"/>
          <w:szCs w:val="28"/>
          <w:lang w:val="kk-KZ"/>
        </w:rPr>
        <w:t>МА</w:t>
      </w:r>
      <w:r w:rsidRPr="00316568">
        <w:rPr>
          <w:rFonts w:ascii="Times New Roman" w:hAnsi="Times New Roman" w:cs="Times New Roman"/>
          <w:sz w:val="28"/>
          <w:szCs w:val="28"/>
          <w:lang w:val="kk-KZ"/>
        </w:rPr>
        <w:t xml:space="preserve"> жүйесі</w:t>
      </w:r>
      <w:r w:rsidR="00DB09DF">
        <w:rPr>
          <w:rFonts w:ascii="Times New Roman" w:hAnsi="Times New Roman" w:cs="Times New Roman"/>
          <w:sz w:val="28"/>
          <w:szCs w:val="28"/>
          <w:lang w:val="kk-KZ"/>
        </w:rPr>
        <w:t xml:space="preserve"> арқылы</w:t>
      </w:r>
      <w:r w:rsidR="001B7360">
        <w:rPr>
          <w:rFonts w:ascii="Times New Roman" w:hAnsi="Times New Roman" w:cs="Times New Roman"/>
          <w:sz w:val="28"/>
          <w:szCs w:val="28"/>
          <w:lang w:val="kk-KZ"/>
        </w:rPr>
        <w:t xml:space="preserve"> көбінесе ұзын</w:t>
      </w:r>
      <w:r w:rsidRPr="00316568">
        <w:rPr>
          <w:rFonts w:ascii="Times New Roman" w:hAnsi="Times New Roman" w:cs="Times New Roman"/>
          <w:sz w:val="28"/>
          <w:szCs w:val="28"/>
          <w:lang w:val="kk-KZ"/>
        </w:rPr>
        <w:t xml:space="preserve"> сөйлемге дұрыс </w:t>
      </w:r>
      <w:r w:rsidR="00DB09DF">
        <w:rPr>
          <w:rFonts w:ascii="Times New Roman" w:hAnsi="Times New Roman" w:cs="Times New Roman"/>
          <w:sz w:val="28"/>
          <w:szCs w:val="28"/>
          <w:lang w:val="kk-KZ"/>
        </w:rPr>
        <w:t xml:space="preserve">талдау жасау қиынға соғады, ол </w:t>
      </w:r>
      <w:r w:rsidRPr="00316568">
        <w:rPr>
          <w:rFonts w:ascii="Times New Roman" w:hAnsi="Times New Roman" w:cs="Times New Roman"/>
          <w:sz w:val="28"/>
          <w:szCs w:val="28"/>
          <w:lang w:val="kk-KZ"/>
        </w:rPr>
        <w:t>мағынаны</w:t>
      </w:r>
      <w:r w:rsidR="00DB09DF">
        <w:rPr>
          <w:rFonts w:ascii="Times New Roman" w:hAnsi="Times New Roman" w:cs="Times New Roman"/>
          <w:sz w:val="28"/>
          <w:szCs w:val="28"/>
          <w:lang w:val="kk-KZ"/>
        </w:rPr>
        <w:t xml:space="preserve"> дәл жеткізу үшін өте маңызды. Ал қ</w:t>
      </w:r>
      <w:r w:rsidRPr="00316568">
        <w:rPr>
          <w:rFonts w:ascii="Times New Roman" w:hAnsi="Times New Roman" w:cs="Times New Roman"/>
          <w:sz w:val="28"/>
          <w:szCs w:val="28"/>
          <w:lang w:val="kk-KZ"/>
        </w:rPr>
        <w:t xml:space="preserve">ысқа сөйлемдер шектеулі контекстке байланысты </w:t>
      </w:r>
      <w:r w:rsidR="00DB09DF">
        <w:rPr>
          <w:rFonts w:ascii="Times New Roman" w:hAnsi="Times New Roman" w:cs="Times New Roman"/>
          <w:sz w:val="28"/>
          <w:szCs w:val="28"/>
          <w:lang w:val="kk-KZ"/>
        </w:rPr>
        <w:t>мағынасыз</w:t>
      </w:r>
      <w:r w:rsidRPr="00316568">
        <w:rPr>
          <w:rFonts w:ascii="Times New Roman" w:hAnsi="Times New Roman" w:cs="Times New Roman"/>
          <w:sz w:val="28"/>
          <w:szCs w:val="28"/>
          <w:lang w:val="kk-KZ"/>
        </w:rPr>
        <w:t xml:space="preserve"> болуы мүмкін.</w:t>
      </w:r>
      <w:r w:rsidR="00DB09DF">
        <w:rPr>
          <w:rFonts w:ascii="Times New Roman" w:hAnsi="Times New Roman" w:cs="Times New Roman"/>
          <w:sz w:val="28"/>
          <w:szCs w:val="28"/>
          <w:lang w:val="kk-KZ"/>
        </w:rPr>
        <w:t xml:space="preserve"> Аударма үшін толық емес сөйлемдер</w:t>
      </w:r>
      <w:r w:rsidRPr="00316568">
        <w:rPr>
          <w:rFonts w:ascii="Times New Roman" w:hAnsi="Times New Roman" w:cs="Times New Roman"/>
          <w:sz w:val="28"/>
          <w:szCs w:val="28"/>
          <w:lang w:val="kk-KZ"/>
        </w:rPr>
        <w:t>,</w:t>
      </w:r>
      <w:r w:rsidR="003D4DCE">
        <w:rPr>
          <w:rFonts w:ascii="Times New Roman" w:hAnsi="Times New Roman" w:cs="Times New Roman"/>
          <w:sz w:val="28"/>
          <w:szCs w:val="28"/>
          <w:lang w:val="kk-KZ"/>
        </w:rPr>
        <w:t xml:space="preserve"> яғни бір немесе екі негізгі сөйлем мүшесі болмайтын,</w:t>
      </w:r>
      <w:r w:rsidRPr="00316568">
        <w:rPr>
          <w:rFonts w:ascii="Times New Roman" w:hAnsi="Times New Roman" w:cs="Times New Roman"/>
          <w:sz w:val="28"/>
          <w:szCs w:val="28"/>
          <w:lang w:val="kk-KZ"/>
        </w:rPr>
        <w:t xml:space="preserve"> сондай-ақ </w:t>
      </w:r>
      <w:r w:rsidR="003D4DCE" w:rsidRPr="003D4DCE">
        <w:rPr>
          <w:rFonts w:ascii="Times New Roman" w:hAnsi="Times New Roman" w:cs="Times New Roman"/>
          <w:sz w:val="28"/>
          <w:szCs w:val="28"/>
          <w:lang w:val="kk-KZ"/>
        </w:rPr>
        <w:t>салалас мәнді жалғаулық</w:t>
      </w:r>
      <w:r w:rsidR="003D4DCE">
        <w:rPr>
          <w:rFonts w:ascii="Times New Roman" w:hAnsi="Times New Roman" w:cs="Times New Roman"/>
          <w:sz w:val="28"/>
          <w:szCs w:val="28"/>
          <w:lang w:val="kk-KZ"/>
        </w:rPr>
        <w:t xml:space="preserve">тары </w:t>
      </w:r>
      <w:r w:rsidRPr="00316568">
        <w:rPr>
          <w:rFonts w:ascii="Times New Roman" w:hAnsi="Times New Roman" w:cs="Times New Roman"/>
          <w:sz w:val="28"/>
          <w:szCs w:val="28"/>
          <w:lang w:val="kk-KZ"/>
        </w:rPr>
        <w:t>бар сөйлемдер</w:t>
      </w:r>
      <w:r w:rsidR="003D4DCE">
        <w:rPr>
          <w:rFonts w:ascii="Times New Roman" w:hAnsi="Times New Roman" w:cs="Times New Roman"/>
          <w:sz w:val="28"/>
          <w:szCs w:val="28"/>
          <w:lang w:val="kk-KZ"/>
        </w:rPr>
        <w:t>ді</w:t>
      </w:r>
      <w:r w:rsidRPr="00316568">
        <w:rPr>
          <w:rFonts w:ascii="Times New Roman" w:hAnsi="Times New Roman" w:cs="Times New Roman"/>
          <w:sz w:val="28"/>
          <w:szCs w:val="28"/>
          <w:lang w:val="kk-KZ"/>
        </w:rPr>
        <w:t xml:space="preserve"> аудару қиын. Сөйлемнің тағы бір</w:t>
      </w:r>
      <w:r w:rsidR="001B7360">
        <w:rPr>
          <w:rFonts w:ascii="Times New Roman" w:hAnsi="Times New Roman" w:cs="Times New Roman"/>
          <w:sz w:val="28"/>
          <w:szCs w:val="28"/>
          <w:lang w:val="kk-KZ"/>
        </w:rPr>
        <w:t xml:space="preserve">  </w:t>
      </w:r>
      <w:r w:rsidRPr="00316568">
        <w:rPr>
          <w:rFonts w:ascii="Times New Roman" w:hAnsi="Times New Roman" w:cs="Times New Roman"/>
          <w:sz w:val="28"/>
          <w:szCs w:val="28"/>
          <w:lang w:val="kk-KZ"/>
        </w:rPr>
        <w:t>ауд</w:t>
      </w:r>
      <w:r w:rsidR="001B7360">
        <w:rPr>
          <w:rFonts w:ascii="Times New Roman" w:hAnsi="Times New Roman" w:cs="Times New Roman"/>
          <w:sz w:val="28"/>
          <w:szCs w:val="28"/>
          <w:lang w:val="kk-KZ"/>
        </w:rPr>
        <w:t xml:space="preserve">армалылығының теріс </w:t>
      </w:r>
      <w:r w:rsidR="001B7360">
        <w:rPr>
          <w:rFonts w:ascii="Times New Roman" w:hAnsi="Times New Roman" w:cs="Times New Roman"/>
          <w:sz w:val="28"/>
          <w:szCs w:val="28"/>
          <w:lang w:val="kk-KZ"/>
        </w:rPr>
        <w:lastRenderedPageBreak/>
        <w:t>көрсеткіші</w:t>
      </w:r>
      <w:r w:rsidRPr="00316568">
        <w:rPr>
          <w:rFonts w:ascii="Times New Roman" w:hAnsi="Times New Roman" w:cs="Times New Roman"/>
          <w:sz w:val="28"/>
          <w:szCs w:val="28"/>
          <w:lang w:val="kk-KZ"/>
        </w:rPr>
        <w:t xml:space="preserve"> </w:t>
      </w:r>
      <w:r w:rsidR="001B7360" w:rsidRPr="00316568">
        <w:rPr>
          <w:rFonts w:ascii="Times New Roman" w:hAnsi="Times New Roman" w:cs="Times New Roman"/>
          <w:sz w:val="28"/>
          <w:szCs w:val="28"/>
          <w:lang w:val="kk-KZ"/>
        </w:rPr>
        <w:t>–</w:t>
      </w:r>
      <w:r w:rsidRPr="00316568">
        <w:rPr>
          <w:rFonts w:ascii="Times New Roman" w:hAnsi="Times New Roman" w:cs="Times New Roman"/>
          <w:sz w:val="28"/>
          <w:szCs w:val="28"/>
          <w:lang w:val="kk-KZ"/>
        </w:rPr>
        <w:t xml:space="preserve"> бұл</w:t>
      </w:r>
      <w:r w:rsidR="001B7360">
        <w:rPr>
          <w:rFonts w:ascii="Times New Roman" w:hAnsi="Times New Roman" w:cs="Times New Roman"/>
          <w:sz w:val="28"/>
          <w:szCs w:val="28"/>
          <w:lang w:val="kk-KZ"/>
        </w:rPr>
        <w:t xml:space="preserve"> сөз тіркестерінің </w:t>
      </w:r>
      <w:r w:rsidRPr="00316568">
        <w:rPr>
          <w:rFonts w:ascii="Times New Roman" w:hAnsi="Times New Roman" w:cs="Times New Roman"/>
          <w:sz w:val="28"/>
          <w:szCs w:val="28"/>
          <w:lang w:val="kk-KZ"/>
        </w:rPr>
        <w:t>болуы, мысалы, тиіс</w:t>
      </w:r>
      <w:r w:rsidR="001B7360">
        <w:rPr>
          <w:rFonts w:ascii="Times New Roman" w:hAnsi="Times New Roman" w:cs="Times New Roman"/>
          <w:sz w:val="28"/>
          <w:szCs w:val="28"/>
          <w:lang w:val="kk-KZ"/>
        </w:rPr>
        <w:t>ті атаулар, күрделі зат есімдермен бекітілген комбинациялар және т.б</w:t>
      </w:r>
      <w:r w:rsidRPr="00316568">
        <w:rPr>
          <w:rFonts w:ascii="Times New Roman" w:hAnsi="Times New Roman" w:cs="Times New Roman"/>
          <w:sz w:val="28"/>
          <w:szCs w:val="28"/>
          <w:lang w:val="kk-KZ"/>
        </w:rPr>
        <w:t>.</w:t>
      </w:r>
    </w:p>
    <w:p w14:paraId="63D3E05C" w14:textId="77777777" w:rsidR="00316568" w:rsidRPr="00316568" w:rsidRDefault="001B7360"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Постредакциялаудан кейінгі</w:t>
      </w:r>
      <w:r w:rsidR="00316568" w:rsidRPr="00316568">
        <w:rPr>
          <w:rFonts w:ascii="Times New Roman" w:hAnsi="Times New Roman" w:cs="Times New Roman"/>
          <w:sz w:val="28"/>
          <w:szCs w:val="28"/>
          <w:lang w:val="kk-KZ"/>
        </w:rPr>
        <w:t xml:space="preserve"> уақытты қысқарту үшін алдымен бастапқы мәтінмен жұмыс істеу керек (алдын-ала редакциялау). Бұл процесс бастапқы мәтіннің грамматикалық, орфографиялық және логикалық дұрыстығын тексеруді қамтиды; сөз тіркесі мен сөйлем деңгейінде сөз ретін өзгерту; мағынаны бір мәнді жеткізу үшін идиомалық өрнектерді ауыстыру; күрделі тыныс белгі</w:t>
      </w:r>
      <w:r w:rsidR="00813AA5">
        <w:rPr>
          <w:rFonts w:ascii="Times New Roman" w:hAnsi="Times New Roman" w:cs="Times New Roman"/>
          <w:sz w:val="28"/>
          <w:szCs w:val="28"/>
          <w:lang w:val="kk-KZ"/>
        </w:rPr>
        <w:t>лерін өзгерту. Сонымен қатар, MА</w:t>
      </w:r>
      <w:r w:rsidR="00316568" w:rsidRPr="00316568">
        <w:rPr>
          <w:rFonts w:ascii="Times New Roman" w:hAnsi="Times New Roman" w:cs="Times New Roman"/>
          <w:sz w:val="28"/>
          <w:szCs w:val="28"/>
          <w:lang w:val="kk-KZ"/>
        </w:rPr>
        <w:t xml:space="preserve"> жүйесін дұрыс орнату </w:t>
      </w:r>
      <w:r w:rsidR="00813AA5">
        <w:rPr>
          <w:rFonts w:ascii="Times New Roman" w:hAnsi="Times New Roman" w:cs="Times New Roman"/>
          <w:sz w:val="28"/>
          <w:szCs w:val="28"/>
          <w:lang w:val="kk-KZ"/>
        </w:rPr>
        <w:t xml:space="preserve">аударманың </w:t>
      </w:r>
      <w:r w:rsidR="00316568" w:rsidRPr="00316568">
        <w:rPr>
          <w:rFonts w:ascii="Times New Roman" w:hAnsi="Times New Roman" w:cs="Times New Roman"/>
          <w:sz w:val="28"/>
          <w:szCs w:val="28"/>
          <w:lang w:val="kk-KZ"/>
        </w:rPr>
        <w:t>сапасын жақсарта алады. Ереже негізіндегі машиналық аударма — Rule-based Machine Translation (RBMT) жағдайында мұндай күйге келтіруге тақырыптық сөздіктерді пайдалану арқылы, ал статистикалық және гибридтік жүйелер жағдайында терминологиялық сәйкестікті қамтамасыз ету үшін бастапқы деректерді сүзу арқылы қол жеткізіледі.</w:t>
      </w:r>
    </w:p>
    <w:p w14:paraId="525305A8" w14:textId="77777777" w:rsidR="00316568" w:rsidRPr="00316568" w:rsidRDefault="00813AA5"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w:t>
      </w:r>
      <w:r>
        <w:rPr>
          <w:rFonts w:ascii="Times New Roman" w:hAnsi="Times New Roman" w:cs="Times New Roman"/>
          <w:sz w:val="28"/>
          <w:szCs w:val="28"/>
        </w:rPr>
        <w:t>-</w:t>
      </w:r>
      <w:proofErr w:type="spellStart"/>
      <w:r>
        <w:rPr>
          <w:rFonts w:ascii="Times New Roman" w:hAnsi="Times New Roman" w:cs="Times New Roman"/>
          <w:sz w:val="28"/>
          <w:szCs w:val="28"/>
        </w:rPr>
        <w:t>ны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пост</w:t>
      </w:r>
      <w:r w:rsidR="00316568" w:rsidRPr="00316568">
        <w:rPr>
          <w:rFonts w:ascii="Times New Roman" w:hAnsi="Times New Roman" w:cs="Times New Roman"/>
          <w:sz w:val="28"/>
          <w:szCs w:val="28"/>
          <w:lang w:val="kk-KZ"/>
        </w:rPr>
        <w:t>редак</w:t>
      </w:r>
      <w:r>
        <w:rPr>
          <w:rFonts w:ascii="Times New Roman" w:hAnsi="Times New Roman" w:cs="Times New Roman"/>
          <w:sz w:val="28"/>
          <w:szCs w:val="28"/>
          <w:lang w:val="kk-KZ"/>
        </w:rPr>
        <w:t>циялау тиімділігі көбінесе пост</w:t>
      </w:r>
      <w:r w:rsidR="00316568" w:rsidRPr="00316568">
        <w:rPr>
          <w:rFonts w:ascii="Times New Roman" w:hAnsi="Times New Roman" w:cs="Times New Roman"/>
          <w:sz w:val="28"/>
          <w:szCs w:val="28"/>
          <w:lang w:val="kk-KZ"/>
        </w:rPr>
        <w:t>редакторға байланысты. Аударма және постредакциялау саласындағы әртүрлі тәжірибесі бар субъектілердің қатысуымен жүргізілген зерттеулер барысында олардың арасындағы айтарлықтай айырмашылықтар</w:t>
      </w:r>
      <w:r>
        <w:rPr>
          <w:rFonts w:ascii="Times New Roman" w:hAnsi="Times New Roman" w:cs="Times New Roman"/>
          <w:sz w:val="28"/>
          <w:szCs w:val="28"/>
          <w:lang w:val="kk-KZ"/>
        </w:rPr>
        <w:t>ы</w:t>
      </w:r>
      <w:r w:rsidR="00316568" w:rsidRPr="00316568">
        <w:rPr>
          <w:rFonts w:ascii="Times New Roman" w:hAnsi="Times New Roman" w:cs="Times New Roman"/>
          <w:sz w:val="28"/>
          <w:szCs w:val="28"/>
          <w:lang w:val="kk-KZ"/>
        </w:rPr>
        <w:t xml:space="preserve"> анықталды. Біріншіден, пост-редакциялау жылдамдығындағы айырмашылық байқалды. Бұған бірнеше факторлар себеп болуы мүмкін: мәтінмен жұмыс</w:t>
      </w:r>
      <w:r>
        <w:rPr>
          <w:rFonts w:ascii="Times New Roman" w:hAnsi="Times New Roman" w:cs="Times New Roman"/>
          <w:sz w:val="28"/>
          <w:szCs w:val="28"/>
          <w:lang w:val="kk-KZ"/>
        </w:rPr>
        <w:t xml:space="preserve"> жасаудың жалпы дағдылары, пост</w:t>
      </w:r>
      <w:r w:rsidR="00316568" w:rsidRPr="00316568">
        <w:rPr>
          <w:rFonts w:ascii="Times New Roman" w:hAnsi="Times New Roman" w:cs="Times New Roman"/>
          <w:sz w:val="28"/>
          <w:szCs w:val="28"/>
          <w:lang w:val="kk-KZ"/>
        </w:rPr>
        <w:t>р</w:t>
      </w:r>
      <w:r>
        <w:rPr>
          <w:rFonts w:ascii="Times New Roman" w:hAnsi="Times New Roman" w:cs="Times New Roman"/>
          <w:sz w:val="28"/>
          <w:szCs w:val="28"/>
          <w:lang w:val="kk-KZ"/>
        </w:rPr>
        <w:t>едакциялау тәжірибесі және пост</w:t>
      </w:r>
      <w:r w:rsidR="00316568" w:rsidRPr="00316568">
        <w:rPr>
          <w:rFonts w:ascii="Times New Roman" w:hAnsi="Times New Roman" w:cs="Times New Roman"/>
          <w:sz w:val="28"/>
          <w:szCs w:val="28"/>
          <w:lang w:val="kk-KZ"/>
        </w:rPr>
        <w:t>редакциялау құралдарымен жұмыс істеу. Сондай-</w:t>
      </w:r>
      <w:r>
        <w:rPr>
          <w:rFonts w:ascii="Times New Roman" w:hAnsi="Times New Roman" w:cs="Times New Roman"/>
          <w:sz w:val="28"/>
          <w:szCs w:val="28"/>
          <w:lang w:val="kk-KZ"/>
        </w:rPr>
        <w:t>ақ, аударма тәжірибесі мен пост</w:t>
      </w:r>
      <w:r w:rsidR="00316568" w:rsidRPr="00316568">
        <w:rPr>
          <w:rFonts w:ascii="Times New Roman" w:hAnsi="Times New Roman" w:cs="Times New Roman"/>
          <w:sz w:val="28"/>
          <w:szCs w:val="28"/>
          <w:lang w:val="kk-KZ"/>
        </w:rPr>
        <w:t xml:space="preserve">редакциялау жылдамдығы арасында оң байланыс жоқ екенін атап өткен жөн. Сонымен, лингвист </w:t>
      </w:r>
      <w:r w:rsidRPr="00813AA5">
        <w:rPr>
          <w:rFonts w:ascii="Times New Roman" w:hAnsi="Times New Roman" w:cs="Times New Roman"/>
          <w:sz w:val="28"/>
          <w:szCs w:val="28"/>
          <w:lang w:val="kk-KZ"/>
        </w:rPr>
        <w:t>Ганс Петер Крингс</w:t>
      </w:r>
      <w:r w:rsidR="00316568" w:rsidRPr="00316568">
        <w:rPr>
          <w:rFonts w:ascii="Times New Roman" w:hAnsi="Times New Roman" w:cs="Times New Roman"/>
          <w:sz w:val="28"/>
          <w:szCs w:val="28"/>
          <w:lang w:val="kk-KZ"/>
        </w:rPr>
        <w:t xml:space="preserve"> тәжірибелі аудармашылар бастауш</w:t>
      </w:r>
      <w:r>
        <w:rPr>
          <w:rFonts w:ascii="Times New Roman" w:hAnsi="Times New Roman" w:cs="Times New Roman"/>
          <w:sz w:val="28"/>
          <w:szCs w:val="28"/>
          <w:lang w:val="kk-KZ"/>
        </w:rPr>
        <w:t>ы аудармашыларға қарағанда пост</w:t>
      </w:r>
      <w:r w:rsidR="00316568" w:rsidRPr="00316568">
        <w:rPr>
          <w:rFonts w:ascii="Times New Roman" w:hAnsi="Times New Roman" w:cs="Times New Roman"/>
          <w:sz w:val="28"/>
          <w:szCs w:val="28"/>
          <w:lang w:val="kk-KZ"/>
        </w:rPr>
        <w:t>редакциялауға көп уақыт жұмсайтынын көрсетті. Неғұрлым өзекті зерттеуде тәжірибелі аудармашылардың жаңадан келгендерге қарағанда артықшылықтарын анықтау мүмкін болмады. Алайда, сынақтар барысында постредакциялаудың тиімділігінің аса маңызды критерийлері –постредакциялауға арналған ұсынымдарды сақтау және аударма мақсатына сәй</w:t>
      </w:r>
      <w:r w:rsidR="00F70D64">
        <w:rPr>
          <w:rFonts w:ascii="Times New Roman" w:hAnsi="Times New Roman" w:cs="Times New Roman"/>
          <w:sz w:val="28"/>
          <w:szCs w:val="28"/>
          <w:lang w:val="kk-KZ"/>
        </w:rPr>
        <w:t>кес сапаға бағдарлану анықталды [2,3,4]</w:t>
      </w:r>
      <w:r w:rsidR="00F70D64" w:rsidRPr="00316568">
        <w:rPr>
          <w:rFonts w:ascii="Times New Roman" w:hAnsi="Times New Roman" w:cs="Times New Roman"/>
          <w:sz w:val="28"/>
          <w:szCs w:val="28"/>
          <w:lang w:val="kk-KZ"/>
        </w:rPr>
        <w:t>.</w:t>
      </w:r>
    </w:p>
    <w:p w14:paraId="560CEEDF" w14:textId="77777777" w:rsidR="00316568" w:rsidRPr="00316568" w:rsidRDefault="00813AA5"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Бұл кезеңде пост</w:t>
      </w:r>
      <w:r w:rsidR="00316568" w:rsidRPr="00316568">
        <w:rPr>
          <w:rFonts w:ascii="Times New Roman" w:hAnsi="Times New Roman" w:cs="Times New Roman"/>
          <w:sz w:val="28"/>
          <w:szCs w:val="28"/>
          <w:lang w:val="kk-KZ"/>
        </w:rPr>
        <w:t>редакциялау анықтамасына оралу маңызды: алдын-ала белгіленген талаптарға сәйкес машиналық аударма мәтініне түзетулер енгі</w:t>
      </w:r>
      <w:r>
        <w:rPr>
          <w:rFonts w:ascii="Times New Roman" w:hAnsi="Times New Roman" w:cs="Times New Roman"/>
          <w:sz w:val="28"/>
          <w:szCs w:val="28"/>
          <w:lang w:val="kk-KZ"/>
        </w:rPr>
        <w:t>зу. Бұл кейбір жағдайларда пост</w:t>
      </w:r>
      <w:r w:rsidR="00316568" w:rsidRPr="00316568">
        <w:rPr>
          <w:rFonts w:ascii="Times New Roman" w:hAnsi="Times New Roman" w:cs="Times New Roman"/>
          <w:sz w:val="28"/>
          <w:szCs w:val="28"/>
          <w:lang w:val="kk-KZ"/>
        </w:rPr>
        <w:t>редактордың мақсаты түпкілікті өнімнің идеалды сапасына емес, қолайлы сапаға қол жеткізу дегенді білдіреді. Мысалы, пайдаланушылар жасаған мазмұнның аудармасы грамматикалық және стилистикалық тұрғыдан дұрыс болмауы керек, ол тек бастапқы хабарламаның мағынасын дәл жеткізуі керек. Басқа жағдайларда жоғары сапалы аударма қажет болуы мүм</w:t>
      </w:r>
      <w:r>
        <w:rPr>
          <w:rFonts w:ascii="Times New Roman" w:hAnsi="Times New Roman" w:cs="Times New Roman"/>
          <w:sz w:val="28"/>
          <w:szCs w:val="28"/>
          <w:lang w:val="kk-KZ"/>
        </w:rPr>
        <w:t xml:space="preserve">кін, оның деңгейі кәсіби маманның </w:t>
      </w:r>
      <w:r w:rsidR="00316568" w:rsidRPr="00316568">
        <w:rPr>
          <w:rFonts w:ascii="Times New Roman" w:hAnsi="Times New Roman" w:cs="Times New Roman"/>
          <w:sz w:val="28"/>
          <w:szCs w:val="28"/>
          <w:lang w:val="kk-KZ"/>
        </w:rPr>
        <w:t xml:space="preserve">аудармасына сәйкес келуі керек. </w:t>
      </w:r>
    </w:p>
    <w:p w14:paraId="4934CFFB" w14:textId="77777777" w:rsidR="00316568" w:rsidRPr="00316568" w:rsidRDefault="002C4B3B"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Пост</w:t>
      </w:r>
      <w:r w:rsidR="00316568" w:rsidRPr="00316568">
        <w:rPr>
          <w:rFonts w:ascii="Times New Roman" w:hAnsi="Times New Roman" w:cs="Times New Roman"/>
          <w:sz w:val="28"/>
          <w:szCs w:val="28"/>
          <w:lang w:val="kk-KZ"/>
        </w:rPr>
        <w:t>редакциялау процесін тиімдірек және белгілі бір сапаға бағыттау үшін аударма сапасының әр түрлі деңгейіне жалпы талаптарды және осы талаптарды орындау үшін стандартталған тәжірибелерді әзірлеу қажет. Бұл тапсырманы TAUS аналитикалық орталығы (Translation Automation User So</w:t>
      </w:r>
      <w:r>
        <w:rPr>
          <w:rFonts w:ascii="Times New Roman" w:hAnsi="Times New Roman" w:cs="Times New Roman"/>
          <w:sz w:val="28"/>
          <w:szCs w:val="28"/>
          <w:lang w:val="kk-KZ"/>
        </w:rPr>
        <w:t>ciety) жүзеге асырды, онда пост</w:t>
      </w:r>
      <w:r w:rsidR="00316568" w:rsidRPr="00316568">
        <w:rPr>
          <w:rFonts w:ascii="Times New Roman" w:hAnsi="Times New Roman" w:cs="Times New Roman"/>
          <w:sz w:val="28"/>
          <w:szCs w:val="28"/>
          <w:lang w:val="kk-KZ"/>
        </w:rPr>
        <w:t>редакторларға да, тапсырыс берушілерге де түпкілікті өнімге нақты талаптар қоюға және соның негізінде техникалық тап</w:t>
      </w:r>
      <w:r>
        <w:rPr>
          <w:rFonts w:ascii="Times New Roman" w:hAnsi="Times New Roman" w:cs="Times New Roman"/>
          <w:sz w:val="28"/>
          <w:szCs w:val="28"/>
          <w:lang w:val="kk-KZ"/>
        </w:rPr>
        <w:t>сырма жасауға көмектесетін пост</w:t>
      </w:r>
      <w:r w:rsidR="00316568" w:rsidRPr="00316568">
        <w:rPr>
          <w:rFonts w:ascii="Times New Roman" w:hAnsi="Times New Roman" w:cs="Times New Roman"/>
          <w:sz w:val="28"/>
          <w:szCs w:val="28"/>
          <w:lang w:val="kk-KZ"/>
        </w:rPr>
        <w:t>редакциялау нұсқауларының жиынтығы дайындалды. Құжатта</w:t>
      </w:r>
      <w:r>
        <w:rPr>
          <w:rFonts w:ascii="Times New Roman" w:hAnsi="Times New Roman" w:cs="Times New Roman"/>
          <w:sz w:val="28"/>
          <w:szCs w:val="28"/>
          <w:lang w:val="kk-KZ"/>
        </w:rPr>
        <w:t xml:space="preserve"> машиналық аударманы пост</w:t>
      </w:r>
      <w:r w:rsidR="00316568" w:rsidRPr="00316568">
        <w:rPr>
          <w:rFonts w:ascii="Times New Roman" w:hAnsi="Times New Roman" w:cs="Times New Roman"/>
          <w:sz w:val="28"/>
          <w:szCs w:val="28"/>
          <w:lang w:val="kk-KZ"/>
        </w:rPr>
        <w:t>редакциялау сапасының екі деңгейі нақты анықталған.</w:t>
      </w:r>
    </w:p>
    <w:p w14:paraId="0A1BAA67" w14:textId="77777777" w:rsidR="002C4B3B" w:rsidRDefault="002C4B3B"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Сапаның бірінші деңгейі </w:t>
      </w:r>
      <w:r w:rsidRPr="00316568">
        <w:rPr>
          <w:rFonts w:ascii="Times New Roman" w:hAnsi="Times New Roman" w:cs="Times New Roman"/>
          <w:sz w:val="28"/>
          <w:szCs w:val="28"/>
          <w:lang w:val="kk-KZ"/>
        </w:rPr>
        <w:t>–</w:t>
      </w:r>
      <w:r>
        <w:rPr>
          <w:rFonts w:ascii="Times New Roman" w:hAnsi="Times New Roman" w:cs="Times New Roman"/>
          <w:sz w:val="28"/>
          <w:szCs w:val="28"/>
          <w:lang w:val="kk-KZ"/>
        </w:rPr>
        <w:t xml:space="preserve"> "қолайлы" сапа ("</w:t>
      </w:r>
      <w:r w:rsidRPr="002C4B3B">
        <w:rPr>
          <w:rFonts w:ascii="Times New Roman" w:hAnsi="Times New Roman" w:cs="Times New Roman"/>
          <w:sz w:val="28"/>
          <w:szCs w:val="28"/>
          <w:lang w:val="kk-KZ"/>
        </w:rPr>
        <w:t>good enough</w:t>
      </w:r>
      <w:r w:rsidR="00316568" w:rsidRPr="00316568">
        <w:rPr>
          <w:rFonts w:ascii="Times New Roman" w:hAnsi="Times New Roman" w:cs="Times New Roman"/>
          <w:sz w:val="28"/>
          <w:szCs w:val="28"/>
          <w:lang w:val="kk-KZ"/>
        </w:rPr>
        <w:t>") бастапқы хабарламаның мағынасын дәл жеткізетін аудармаға сәйкес келеді, бірақ сонымен бірге грамматикалық, синтаксистік және стилистикалық тұрғыдан дұрыс болуы міндетті емес. Мәтін компьютер аударғандай көрінуі мүмкін. "Қолайл</w:t>
      </w:r>
      <w:r>
        <w:rPr>
          <w:rFonts w:ascii="Times New Roman" w:hAnsi="Times New Roman" w:cs="Times New Roman"/>
          <w:sz w:val="28"/>
          <w:szCs w:val="28"/>
          <w:lang w:val="kk-KZ"/>
        </w:rPr>
        <w:t>ы" сапаға қол жеткізу үшін пост</w:t>
      </w:r>
      <w:r w:rsidR="00316568" w:rsidRPr="00316568">
        <w:rPr>
          <w:rFonts w:ascii="Times New Roman" w:hAnsi="Times New Roman" w:cs="Times New Roman"/>
          <w:sz w:val="28"/>
          <w:szCs w:val="28"/>
          <w:lang w:val="kk-KZ"/>
        </w:rPr>
        <w:t xml:space="preserve">редактор аударманың семантика тұрғысынан дұрыс екендігіне көз жеткізуі керек, оның кездейсоқ қоспалары немесе кемшіліктері жоқ, сонымен қатар мәдениеті жағынан </w:t>
      </w:r>
      <w:r>
        <w:rPr>
          <w:rFonts w:ascii="Times New Roman" w:hAnsi="Times New Roman" w:cs="Times New Roman"/>
          <w:sz w:val="28"/>
          <w:szCs w:val="28"/>
          <w:lang w:val="kk-KZ"/>
        </w:rPr>
        <w:t xml:space="preserve">мазмұн жоқ.            </w:t>
      </w:r>
    </w:p>
    <w:p w14:paraId="6264D934" w14:textId="77777777" w:rsidR="00316568" w:rsidRPr="00316568" w:rsidRDefault="002C4B3B" w:rsidP="00813576">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Сапаның</w:t>
      </w:r>
      <w:r w:rsidR="00316568" w:rsidRPr="00316568">
        <w:rPr>
          <w:rFonts w:ascii="Times New Roman" w:hAnsi="Times New Roman" w:cs="Times New Roman"/>
          <w:sz w:val="28"/>
          <w:szCs w:val="28"/>
          <w:lang w:val="kk-KZ"/>
        </w:rPr>
        <w:t xml:space="preserve"> екінші деңгейі, "жарияланымға қойылатын талаптарға жауап беретін" ("publishable quality") сапасы алушыға бастапқы хабарламаның мағынасын дәл жеткізуге және толық түсінікті болуға, сондай-ақ стиль, грамматика және синтаксис нормаларына сәйкес келуге тиіс аудармаға</w:t>
      </w:r>
      <w:r>
        <w:rPr>
          <w:rFonts w:ascii="Times New Roman" w:hAnsi="Times New Roman" w:cs="Times New Roman"/>
          <w:sz w:val="28"/>
          <w:szCs w:val="28"/>
          <w:lang w:val="kk-KZ"/>
        </w:rPr>
        <w:t xml:space="preserve"> сәйкес келеді. Яғни, кәсіби маман </w:t>
      </w:r>
      <w:r w:rsidR="00DC5BF8">
        <w:rPr>
          <w:rFonts w:ascii="Times New Roman" w:hAnsi="Times New Roman" w:cs="Times New Roman"/>
          <w:sz w:val="28"/>
          <w:szCs w:val="28"/>
          <w:lang w:val="kk-KZ"/>
        </w:rPr>
        <w:t xml:space="preserve"> аудармасына жақын болу [5]</w:t>
      </w:r>
      <w:r w:rsidR="00DC5BF8" w:rsidRPr="00316568">
        <w:rPr>
          <w:rFonts w:ascii="Times New Roman" w:hAnsi="Times New Roman" w:cs="Times New Roman"/>
          <w:sz w:val="28"/>
          <w:szCs w:val="28"/>
          <w:lang w:val="kk-KZ"/>
        </w:rPr>
        <w:t>.</w:t>
      </w:r>
    </w:p>
    <w:p w14:paraId="51ED8B0A" w14:textId="77777777" w:rsidR="00316568" w:rsidRPr="00316568" w:rsidRDefault="00316568" w:rsidP="00813576">
      <w:pPr>
        <w:spacing w:after="0" w:line="360" w:lineRule="auto"/>
        <w:ind w:firstLine="567"/>
        <w:jc w:val="both"/>
        <w:rPr>
          <w:rFonts w:ascii="Times New Roman" w:hAnsi="Times New Roman" w:cs="Times New Roman"/>
          <w:sz w:val="28"/>
          <w:szCs w:val="28"/>
          <w:lang w:val="kk-KZ"/>
        </w:rPr>
      </w:pPr>
      <w:r w:rsidRPr="00316568">
        <w:rPr>
          <w:rFonts w:ascii="Times New Roman" w:hAnsi="Times New Roman" w:cs="Times New Roman"/>
          <w:sz w:val="28"/>
          <w:szCs w:val="28"/>
          <w:lang w:val="kk-KZ"/>
        </w:rPr>
        <w:lastRenderedPageBreak/>
        <w:t>Машиналық аударманы постредакциялау сапасына қойылатын осы талаптар ISO 18587: 2017 аударма қызметтерін ұсыну жөніндегі халықаралық стандартта бекітілген. Құжатта taus аналитикалық орталығы жасаған екі деңгейге ұқсас сапаның екі</w:t>
      </w:r>
      <w:r w:rsidR="002C4B3B">
        <w:rPr>
          <w:rFonts w:ascii="Times New Roman" w:hAnsi="Times New Roman" w:cs="Times New Roman"/>
          <w:sz w:val="28"/>
          <w:szCs w:val="28"/>
          <w:lang w:val="kk-KZ"/>
        </w:rPr>
        <w:t xml:space="preserve"> деңгейі (жеңіл және толық пост</w:t>
      </w:r>
      <w:r w:rsidRPr="00316568">
        <w:rPr>
          <w:rFonts w:ascii="Times New Roman" w:hAnsi="Times New Roman" w:cs="Times New Roman"/>
          <w:sz w:val="28"/>
          <w:szCs w:val="28"/>
          <w:lang w:val="kk-KZ"/>
        </w:rPr>
        <w:t>редакциялау) көрсетілген.</w:t>
      </w:r>
    </w:p>
    <w:p w14:paraId="20FBCEBC" w14:textId="77777777" w:rsidR="00DA649A" w:rsidRPr="004D5B04" w:rsidRDefault="00316568" w:rsidP="00813576">
      <w:pPr>
        <w:spacing w:after="0" w:line="360" w:lineRule="auto"/>
        <w:ind w:firstLine="567"/>
        <w:jc w:val="both"/>
        <w:rPr>
          <w:rFonts w:ascii="Times New Roman" w:hAnsi="Times New Roman" w:cs="Times New Roman"/>
          <w:sz w:val="28"/>
          <w:szCs w:val="28"/>
          <w:lang w:val="kk-KZ"/>
        </w:rPr>
      </w:pPr>
      <w:r w:rsidRPr="00316568">
        <w:rPr>
          <w:rFonts w:ascii="Times New Roman" w:hAnsi="Times New Roman" w:cs="Times New Roman"/>
          <w:sz w:val="28"/>
          <w:szCs w:val="28"/>
          <w:lang w:val="kk-KZ"/>
        </w:rPr>
        <w:t xml:space="preserve">Бүгінгі таңда машиналық аударма технологияларын жетілдіру, сондай-ақ аударма жылдамдығын арттыру қажеттілігі постредакциялау аударма қызметінің көптеген аспектілерінде кәсіби </w:t>
      </w:r>
      <w:r w:rsidR="002C4B3B">
        <w:rPr>
          <w:rFonts w:ascii="Times New Roman" w:hAnsi="Times New Roman" w:cs="Times New Roman"/>
          <w:sz w:val="28"/>
          <w:szCs w:val="28"/>
          <w:lang w:val="kk-KZ"/>
        </w:rPr>
        <w:t>маман</w:t>
      </w:r>
      <w:r w:rsidRPr="00316568">
        <w:rPr>
          <w:rFonts w:ascii="Times New Roman" w:hAnsi="Times New Roman" w:cs="Times New Roman"/>
          <w:sz w:val="28"/>
          <w:szCs w:val="28"/>
          <w:lang w:val="kk-KZ"/>
        </w:rPr>
        <w:t xml:space="preserve"> аудармасына бал</w:t>
      </w:r>
      <w:r w:rsidR="002C4B3B">
        <w:rPr>
          <w:rFonts w:ascii="Times New Roman" w:hAnsi="Times New Roman" w:cs="Times New Roman"/>
          <w:sz w:val="28"/>
          <w:szCs w:val="28"/>
          <w:lang w:val="kk-KZ"/>
        </w:rPr>
        <w:t>ама бола бастайды. Алайда, пост</w:t>
      </w:r>
      <w:r w:rsidRPr="00316568">
        <w:rPr>
          <w:rFonts w:ascii="Times New Roman" w:hAnsi="Times New Roman" w:cs="Times New Roman"/>
          <w:sz w:val="28"/>
          <w:szCs w:val="28"/>
          <w:lang w:val="kk-KZ"/>
        </w:rPr>
        <w:t xml:space="preserve">редакциялаудың қарапайымдылығына қарамастан, бұл процестің </w:t>
      </w:r>
      <w:r w:rsidR="002C4B3B">
        <w:rPr>
          <w:rFonts w:ascii="Times New Roman" w:hAnsi="Times New Roman" w:cs="Times New Roman"/>
          <w:sz w:val="28"/>
          <w:szCs w:val="28"/>
          <w:lang w:val="kk-KZ"/>
        </w:rPr>
        <w:t>тиімділігі көбінесе МА</w:t>
      </w:r>
      <w:r w:rsidR="002C4B3B" w:rsidRPr="002C4B3B">
        <w:rPr>
          <w:rFonts w:ascii="Times New Roman" w:hAnsi="Times New Roman" w:cs="Times New Roman"/>
          <w:sz w:val="28"/>
          <w:szCs w:val="28"/>
          <w:lang w:val="kk-KZ"/>
        </w:rPr>
        <w:t>-н</w:t>
      </w:r>
      <w:r w:rsidR="002C4B3B">
        <w:rPr>
          <w:rFonts w:ascii="Times New Roman" w:hAnsi="Times New Roman" w:cs="Times New Roman"/>
          <w:sz w:val="28"/>
          <w:szCs w:val="28"/>
          <w:lang w:val="kk-KZ"/>
        </w:rPr>
        <w:t>ың</w:t>
      </w:r>
      <w:r w:rsidRPr="00316568">
        <w:rPr>
          <w:rFonts w:ascii="Times New Roman" w:hAnsi="Times New Roman" w:cs="Times New Roman"/>
          <w:sz w:val="28"/>
          <w:szCs w:val="28"/>
          <w:lang w:val="kk-KZ"/>
        </w:rPr>
        <w:t xml:space="preserve"> бастапқы мәтінінің сапасына, сондай-</w:t>
      </w:r>
      <w:r w:rsidR="002C4B3B">
        <w:rPr>
          <w:rFonts w:ascii="Times New Roman" w:hAnsi="Times New Roman" w:cs="Times New Roman"/>
          <w:sz w:val="28"/>
          <w:szCs w:val="28"/>
          <w:lang w:val="kk-KZ"/>
        </w:rPr>
        <w:t>ақ алдын-ала бекітілген пост</w:t>
      </w:r>
      <w:r w:rsidRPr="00316568">
        <w:rPr>
          <w:rFonts w:ascii="Times New Roman" w:hAnsi="Times New Roman" w:cs="Times New Roman"/>
          <w:sz w:val="28"/>
          <w:szCs w:val="28"/>
          <w:lang w:val="kk-KZ"/>
        </w:rPr>
        <w:t>редакциялау тәжірибесіне және түпкілікті өнімнің сапасына қойылатын талаптарға байланысты. Көптеген адамдардың санасында әлі күнге дейін қауіп төндіретін машиналық аударма кәсіби аудармашы жұмысының маңызды компоненттерінің біріне айналады</w:t>
      </w:r>
      <w:r w:rsidR="002C4B3B">
        <w:rPr>
          <w:rFonts w:ascii="Times New Roman" w:hAnsi="Times New Roman" w:cs="Times New Roman"/>
          <w:sz w:val="28"/>
          <w:szCs w:val="28"/>
          <w:lang w:val="kk-KZ"/>
        </w:rPr>
        <w:t xml:space="preserve">. </w:t>
      </w:r>
      <w:r w:rsidRPr="00316568">
        <w:rPr>
          <w:rFonts w:ascii="Times New Roman" w:hAnsi="Times New Roman" w:cs="Times New Roman"/>
          <w:sz w:val="28"/>
          <w:szCs w:val="28"/>
          <w:lang w:val="kk-KZ"/>
        </w:rPr>
        <w:t>Дегенмен, компьютерлік жүйелер адамды толығымен алмастыра алмайды. Сондықтан машиналық аударманы постредакциялау тақырыбы лингвистикалық зерттеулер саласында өзекті болып қала береді, бұл одан әрі аударма процесінің тиімділігі мен аударма сапасына әсер етуі тиіс</w:t>
      </w:r>
      <w:r w:rsidR="00DC5BF8">
        <w:rPr>
          <w:rFonts w:ascii="Times New Roman" w:hAnsi="Times New Roman" w:cs="Times New Roman"/>
          <w:sz w:val="28"/>
          <w:szCs w:val="28"/>
          <w:lang w:val="kk-KZ"/>
        </w:rPr>
        <w:t>[6]</w:t>
      </w:r>
      <w:r w:rsidRPr="00316568">
        <w:rPr>
          <w:rFonts w:ascii="Times New Roman" w:hAnsi="Times New Roman" w:cs="Times New Roman"/>
          <w:sz w:val="28"/>
          <w:szCs w:val="28"/>
          <w:lang w:val="kk-KZ"/>
        </w:rPr>
        <w:t>.</w:t>
      </w:r>
    </w:p>
    <w:p w14:paraId="09E81318" w14:textId="77777777" w:rsidR="00E95B78" w:rsidRDefault="00E95B78" w:rsidP="00813576">
      <w:pPr>
        <w:spacing w:after="0" w:line="360" w:lineRule="auto"/>
        <w:ind w:firstLine="567"/>
        <w:contextualSpacing/>
        <w:jc w:val="both"/>
        <w:rPr>
          <w:rFonts w:ascii="Times New Roman" w:hAnsi="Times New Roman" w:cs="Times New Roman"/>
          <w:sz w:val="28"/>
          <w:lang w:val="kk-KZ"/>
        </w:rPr>
      </w:pPr>
    </w:p>
    <w:p w14:paraId="273143AE" w14:textId="1F61E1E3" w:rsidR="00E95B78" w:rsidRDefault="00813576" w:rsidP="00813576">
      <w:pPr>
        <w:pStyle w:val="Textbody"/>
        <w:spacing w:after="0" w:line="360" w:lineRule="auto"/>
        <w:jc w:val="both"/>
        <w:rPr>
          <w:rFonts w:ascii="Times New Roman" w:hAnsi="Times New Roman"/>
          <w:b/>
          <w:color w:val="000000"/>
          <w:sz w:val="28"/>
          <w:szCs w:val="28"/>
          <w:lang w:val="kk-KZ"/>
        </w:rPr>
      </w:pPr>
      <w:r w:rsidRPr="00813576">
        <w:rPr>
          <w:rFonts w:ascii="Times New Roman" w:hAnsi="Times New Roman"/>
          <w:b/>
          <w:color w:val="000000"/>
          <w:sz w:val="28"/>
          <w:szCs w:val="28"/>
          <w:lang w:val="kk-KZ"/>
        </w:rPr>
        <w:t>Әдебиеттер тізімі</w:t>
      </w:r>
      <w:r w:rsidR="00E95B78">
        <w:rPr>
          <w:rFonts w:ascii="Times New Roman" w:hAnsi="Times New Roman"/>
          <w:b/>
          <w:color w:val="000000"/>
          <w:sz w:val="28"/>
          <w:szCs w:val="28"/>
          <w:lang w:val="kk-KZ"/>
        </w:rPr>
        <w:t>:</w:t>
      </w:r>
    </w:p>
    <w:p w14:paraId="27FE3A63" w14:textId="7A948636" w:rsidR="006C098D" w:rsidRPr="00EC4553" w:rsidRDefault="006C098D" w:rsidP="00813576">
      <w:pPr>
        <w:pStyle w:val="Default"/>
        <w:numPr>
          <w:ilvl w:val="0"/>
          <w:numId w:val="9"/>
        </w:numPr>
        <w:spacing w:line="360" w:lineRule="auto"/>
        <w:ind w:left="567" w:hanging="567"/>
        <w:jc w:val="both"/>
        <w:rPr>
          <w:sz w:val="28"/>
          <w:szCs w:val="28"/>
          <w:lang w:val="en-US"/>
        </w:rPr>
      </w:pPr>
      <w:r w:rsidRPr="00EC4553">
        <w:rPr>
          <w:i/>
          <w:iCs/>
          <w:sz w:val="28"/>
          <w:szCs w:val="28"/>
          <w:lang w:val="en-US"/>
        </w:rPr>
        <w:t>Mikel L.F</w:t>
      </w:r>
      <w:r w:rsidRPr="00EC4553">
        <w:rPr>
          <w:sz w:val="28"/>
          <w:szCs w:val="28"/>
          <w:lang w:val="en-US"/>
        </w:rPr>
        <w:t>. Making sense of neural machine translation // Translation Spaces 6:2 (2017) 291–309, DOI 10.1075/ts.6.2.06for.</w:t>
      </w:r>
    </w:p>
    <w:p w14:paraId="5F12A913" w14:textId="2EEDB76F" w:rsidR="006C098D" w:rsidRPr="00EC4553" w:rsidRDefault="006C098D" w:rsidP="00813576">
      <w:pPr>
        <w:pStyle w:val="Default"/>
        <w:numPr>
          <w:ilvl w:val="0"/>
          <w:numId w:val="9"/>
        </w:numPr>
        <w:spacing w:line="360" w:lineRule="auto"/>
        <w:ind w:left="567" w:hanging="567"/>
        <w:jc w:val="both"/>
        <w:rPr>
          <w:sz w:val="28"/>
          <w:szCs w:val="28"/>
          <w:lang w:val="en-US"/>
        </w:rPr>
      </w:pPr>
      <w:r w:rsidRPr="00EC4553">
        <w:rPr>
          <w:i/>
          <w:iCs/>
          <w:sz w:val="28"/>
          <w:szCs w:val="28"/>
          <w:lang w:val="en-US"/>
        </w:rPr>
        <w:t xml:space="preserve">He W., Wu Hua., Wang H. </w:t>
      </w:r>
      <w:r w:rsidRPr="00EC4553">
        <w:rPr>
          <w:sz w:val="28"/>
          <w:szCs w:val="28"/>
          <w:lang w:val="en-US"/>
        </w:rPr>
        <w:t>Improved neural machine translation with SMT features // Thirtieth AAAI conference on artificial intelligence, 2016.</w:t>
      </w:r>
    </w:p>
    <w:p w14:paraId="69ED382F" w14:textId="77777777" w:rsidR="006C098D" w:rsidRDefault="006C098D" w:rsidP="00813576">
      <w:pPr>
        <w:pStyle w:val="Default"/>
        <w:numPr>
          <w:ilvl w:val="0"/>
          <w:numId w:val="9"/>
        </w:numPr>
        <w:spacing w:line="360" w:lineRule="auto"/>
        <w:ind w:left="567" w:hanging="567"/>
        <w:jc w:val="both"/>
        <w:rPr>
          <w:sz w:val="28"/>
          <w:szCs w:val="28"/>
          <w:lang w:val="en-US"/>
        </w:rPr>
      </w:pPr>
      <w:r w:rsidRPr="00EC4553">
        <w:rPr>
          <w:i/>
          <w:iCs/>
          <w:sz w:val="28"/>
          <w:szCs w:val="28"/>
          <w:lang w:val="en-US"/>
        </w:rPr>
        <w:t xml:space="preserve">Luong M., Manning C. </w:t>
      </w:r>
      <w:r w:rsidRPr="00EC4553">
        <w:rPr>
          <w:sz w:val="28"/>
          <w:szCs w:val="28"/>
          <w:lang w:val="en-US"/>
        </w:rPr>
        <w:t xml:space="preserve">Achieving open vocabulary neural machine translation with hybrid word-character models, 2016. </w:t>
      </w:r>
      <w:proofErr w:type="spellStart"/>
      <w:r w:rsidRPr="00EC4553">
        <w:rPr>
          <w:sz w:val="28"/>
          <w:szCs w:val="28"/>
          <w:lang w:val="en-US"/>
        </w:rPr>
        <w:t>arXiv</w:t>
      </w:r>
      <w:proofErr w:type="spellEnd"/>
      <w:r w:rsidRPr="00EC4553">
        <w:rPr>
          <w:sz w:val="28"/>
          <w:szCs w:val="28"/>
          <w:lang w:val="en-US"/>
        </w:rPr>
        <w:t xml:space="preserve"> preprint.</w:t>
      </w:r>
    </w:p>
    <w:p w14:paraId="4C914DB2" w14:textId="77777777" w:rsidR="006C098D" w:rsidRDefault="006C098D" w:rsidP="00813576">
      <w:pPr>
        <w:pStyle w:val="Default"/>
        <w:numPr>
          <w:ilvl w:val="0"/>
          <w:numId w:val="9"/>
        </w:numPr>
        <w:spacing w:line="360" w:lineRule="auto"/>
        <w:ind w:left="567" w:hanging="567"/>
        <w:jc w:val="both"/>
        <w:rPr>
          <w:sz w:val="28"/>
          <w:szCs w:val="28"/>
          <w:lang w:val="en-US"/>
        </w:rPr>
      </w:pPr>
      <w:r w:rsidRPr="00C249F4">
        <w:rPr>
          <w:sz w:val="28"/>
          <w:szCs w:val="28"/>
          <w:lang w:val="en-US"/>
        </w:rPr>
        <w:t xml:space="preserve">Bertoldi, N., </w:t>
      </w:r>
      <w:proofErr w:type="spellStart"/>
      <w:r w:rsidRPr="00C249F4">
        <w:rPr>
          <w:sz w:val="28"/>
          <w:szCs w:val="28"/>
          <w:lang w:val="en-US"/>
        </w:rPr>
        <w:t>Cettolo</w:t>
      </w:r>
      <w:proofErr w:type="spellEnd"/>
      <w:r w:rsidRPr="00C249F4">
        <w:rPr>
          <w:sz w:val="28"/>
          <w:szCs w:val="28"/>
          <w:lang w:val="en-US"/>
        </w:rPr>
        <w:t xml:space="preserve">, M., Federico, M., 2013. Cache-based online adaptation for machine translation enhanced computer assisted translation. </w:t>
      </w:r>
      <w:proofErr w:type="spellStart"/>
      <w:r w:rsidRPr="00C249F4">
        <w:rPr>
          <w:sz w:val="28"/>
          <w:szCs w:val="28"/>
          <w:lang w:val="en-US"/>
        </w:rPr>
        <w:t>In</w:t>
      </w:r>
      <w:proofErr w:type="gramStart"/>
      <w:r w:rsidRPr="00C249F4">
        <w:rPr>
          <w:sz w:val="28"/>
          <w:szCs w:val="28"/>
          <w:lang w:val="en-US"/>
        </w:rPr>
        <w:t>:Machine</w:t>
      </w:r>
      <w:proofErr w:type="spellEnd"/>
      <w:proofErr w:type="gramEnd"/>
      <w:r w:rsidRPr="00C249F4">
        <w:rPr>
          <w:sz w:val="28"/>
          <w:szCs w:val="28"/>
          <w:lang w:val="en-US"/>
        </w:rPr>
        <w:t xml:space="preserve"> Translation Summit, Nice, France, September.</w:t>
      </w:r>
    </w:p>
    <w:p w14:paraId="7D5E91B5" w14:textId="77777777" w:rsidR="006C098D" w:rsidRDefault="006C098D" w:rsidP="00813576">
      <w:pPr>
        <w:pStyle w:val="Default"/>
        <w:numPr>
          <w:ilvl w:val="0"/>
          <w:numId w:val="9"/>
        </w:numPr>
        <w:spacing w:line="360" w:lineRule="auto"/>
        <w:ind w:left="567" w:hanging="567"/>
        <w:jc w:val="both"/>
        <w:rPr>
          <w:sz w:val="28"/>
          <w:szCs w:val="28"/>
          <w:lang w:val="en-US"/>
        </w:rPr>
      </w:pPr>
      <w:r w:rsidRPr="00C249F4">
        <w:rPr>
          <w:sz w:val="28"/>
          <w:szCs w:val="28"/>
          <w:lang w:val="en-US"/>
        </w:rPr>
        <w:lastRenderedPageBreak/>
        <w:t xml:space="preserve">Blain, F., </w:t>
      </w:r>
      <w:proofErr w:type="spellStart"/>
      <w:r w:rsidRPr="00C249F4">
        <w:rPr>
          <w:sz w:val="28"/>
          <w:szCs w:val="28"/>
          <w:lang w:val="en-US"/>
        </w:rPr>
        <w:t>Schwenk</w:t>
      </w:r>
      <w:proofErr w:type="spellEnd"/>
      <w:r w:rsidRPr="00C249F4">
        <w:rPr>
          <w:sz w:val="28"/>
          <w:szCs w:val="28"/>
          <w:lang w:val="en-US"/>
        </w:rPr>
        <w:t xml:space="preserve">, H., </w:t>
      </w:r>
      <w:proofErr w:type="spellStart"/>
      <w:r w:rsidRPr="00C249F4">
        <w:rPr>
          <w:sz w:val="28"/>
          <w:szCs w:val="28"/>
          <w:lang w:val="en-US"/>
        </w:rPr>
        <w:t>Senellart</w:t>
      </w:r>
      <w:proofErr w:type="spellEnd"/>
      <w:r w:rsidRPr="00C249F4">
        <w:rPr>
          <w:sz w:val="28"/>
          <w:szCs w:val="28"/>
          <w:lang w:val="en-US"/>
        </w:rPr>
        <w:t xml:space="preserve">, J., 2012. Incremental adaptation using translation information and post-editing analysis. In: International </w:t>
      </w:r>
      <w:proofErr w:type="spellStart"/>
      <w:r w:rsidRPr="00C249F4">
        <w:rPr>
          <w:sz w:val="28"/>
          <w:szCs w:val="28"/>
          <w:lang w:val="en-US"/>
        </w:rPr>
        <w:t>Workshopon</w:t>
      </w:r>
      <w:proofErr w:type="spellEnd"/>
      <w:r w:rsidRPr="00C249F4">
        <w:rPr>
          <w:sz w:val="28"/>
          <w:szCs w:val="28"/>
          <w:lang w:val="en-US"/>
        </w:rPr>
        <w:t xml:space="preserve"> Spoken Language Translation, Hong-Kong, China, pp. 234–241.</w:t>
      </w:r>
    </w:p>
    <w:p w14:paraId="3008CA1C" w14:textId="77777777" w:rsidR="009D1172" w:rsidRPr="006C098D" w:rsidRDefault="006C098D" w:rsidP="00813576">
      <w:pPr>
        <w:pStyle w:val="Default"/>
        <w:numPr>
          <w:ilvl w:val="0"/>
          <w:numId w:val="9"/>
        </w:numPr>
        <w:spacing w:line="360" w:lineRule="auto"/>
        <w:ind w:left="567" w:hanging="567"/>
        <w:jc w:val="both"/>
        <w:rPr>
          <w:sz w:val="28"/>
          <w:szCs w:val="28"/>
          <w:lang w:val="en-US"/>
        </w:rPr>
      </w:pPr>
      <w:r w:rsidRPr="00C249F4">
        <w:rPr>
          <w:sz w:val="28"/>
          <w:szCs w:val="28"/>
          <w:lang w:val="en-US"/>
        </w:rPr>
        <w:t xml:space="preserve">Antonio L. </w:t>
      </w:r>
      <w:proofErr w:type="spellStart"/>
      <w:r w:rsidRPr="00C249F4">
        <w:rPr>
          <w:sz w:val="28"/>
          <w:szCs w:val="28"/>
          <w:lang w:val="en-US"/>
        </w:rPr>
        <w:t>Lagardaa</w:t>
      </w:r>
      <w:proofErr w:type="spellEnd"/>
      <w:r w:rsidRPr="00C249F4">
        <w:rPr>
          <w:sz w:val="28"/>
          <w:szCs w:val="28"/>
          <w:lang w:val="en-US"/>
        </w:rPr>
        <w:t>, Daniel Ortiz-</w:t>
      </w:r>
      <w:proofErr w:type="spellStart"/>
      <w:r w:rsidRPr="00C249F4">
        <w:rPr>
          <w:sz w:val="28"/>
          <w:szCs w:val="28"/>
          <w:lang w:val="en-US"/>
        </w:rPr>
        <w:t>Martínez</w:t>
      </w:r>
      <w:proofErr w:type="spellEnd"/>
      <w:r w:rsidRPr="00C249F4">
        <w:rPr>
          <w:sz w:val="28"/>
          <w:szCs w:val="28"/>
          <w:lang w:val="en-US"/>
        </w:rPr>
        <w:t xml:space="preserve">, </w:t>
      </w:r>
      <w:proofErr w:type="spellStart"/>
      <w:r w:rsidRPr="00C249F4">
        <w:rPr>
          <w:sz w:val="28"/>
          <w:szCs w:val="28"/>
          <w:lang w:val="en-US"/>
        </w:rPr>
        <w:t>Vicent</w:t>
      </w:r>
      <w:proofErr w:type="spellEnd"/>
      <w:r w:rsidRPr="00C249F4">
        <w:rPr>
          <w:sz w:val="28"/>
          <w:szCs w:val="28"/>
          <w:lang w:val="en-US"/>
        </w:rPr>
        <w:t xml:space="preserve"> </w:t>
      </w:r>
      <w:proofErr w:type="spellStart"/>
      <w:r w:rsidRPr="00C249F4">
        <w:rPr>
          <w:sz w:val="28"/>
          <w:szCs w:val="28"/>
          <w:lang w:val="en-US"/>
        </w:rPr>
        <w:t>Alabaub</w:t>
      </w:r>
      <w:proofErr w:type="spellEnd"/>
      <w:r w:rsidRPr="00C249F4">
        <w:rPr>
          <w:sz w:val="28"/>
          <w:szCs w:val="28"/>
          <w:lang w:val="en-US"/>
        </w:rPr>
        <w:t xml:space="preserve">, Francisco </w:t>
      </w:r>
      <w:proofErr w:type="spellStart"/>
      <w:r w:rsidRPr="00C249F4">
        <w:rPr>
          <w:sz w:val="28"/>
          <w:szCs w:val="28"/>
          <w:lang w:val="en-US"/>
        </w:rPr>
        <w:t>Casacuberta</w:t>
      </w:r>
      <w:proofErr w:type="spellEnd"/>
      <w:r w:rsidRPr="00C249F4">
        <w:rPr>
          <w:sz w:val="28"/>
          <w:szCs w:val="28"/>
          <w:lang w:val="en-US"/>
        </w:rPr>
        <w:t>,</w:t>
      </w:r>
      <w:r w:rsidRPr="00C249F4">
        <w:rPr>
          <w:sz w:val="20"/>
          <w:szCs w:val="20"/>
          <w:lang w:val="en-US"/>
        </w:rPr>
        <w:t xml:space="preserve"> </w:t>
      </w:r>
      <w:r w:rsidRPr="00C249F4">
        <w:rPr>
          <w:sz w:val="28"/>
          <w:szCs w:val="28"/>
          <w:lang w:val="en-US"/>
        </w:rPr>
        <w:t xml:space="preserve">2014, Translating without in-domain corpus: Machine </w:t>
      </w:r>
      <w:proofErr w:type="spellStart"/>
      <w:r w:rsidRPr="00C249F4">
        <w:rPr>
          <w:sz w:val="28"/>
          <w:szCs w:val="28"/>
          <w:lang w:val="en-US"/>
        </w:rPr>
        <w:t>translationpost</w:t>
      </w:r>
      <w:proofErr w:type="spellEnd"/>
      <w:r w:rsidRPr="00C249F4">
        <w:rPr>
          <w:sz w:val="28"/>
          <w:szCs w:val="28"/>
          <w:lang w:val="en-US"/>
        </w:rPr>
        <w:t>-editing with online learning techniques</w:t>
      </w:r>
    </w:p>
    <w:sectPr w:rsidR="009D1172" w:rsidRPr="006C098D" w:rsidSect="00813576">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1B7A5890"/>
    <w:lvl w:ilvl="0" w:tplc="04190011">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
    <w:nsid w:val="04654BCF"/>
    <w:multiLevelType w:val="hybridMultilevel"/>
    <w:tmpl w:val="4D38F39E"/>
    <w:lvl w:ilvl="0" w:tplc="A54CCB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835BB"/>
    <w:multiLevelType w:val="hybridMultilevel"/>
    <w:tmpl w:val="1C0E9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D3A4F"/>
    <w:multiLevelType w:val="hybridMultilevel"/>
    <w:tmpl w:val="7182F958"/>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4">
    <w:nsid w:val="393E506D"/>
    <w:multiLevelType w:val="hybridMultilevel"/>
    <w:tmpl w:val="B942C5BE"/>
    <w:lvl w:ilvl="0" w:tplc="5B9A7CD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62829C7"/>
    <w:multiLevelType w:val="hybridMultilevel"/>
    <w:tmpl w:val="0ECE4378"/>
    <w:lvl w:ilvl="0" w:tplc="F664224C">
      <w:start w:val="1"/>
      <w:numFmt w:val="decimal"/>
      <w:lvlText w:val="%1."/>
      <w:lvlJc w:val="left"/>
      <w:pPr>
        <w:ind w:left="720" w:hanging="360"/>
      </w:pPr>
      <w:rPr>
        <w:rFonts w:ascii="Liberation Serif" w:hAnsi="Liberation Serif"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8C56F3"/>
    <w:multiLevelType w:val="hybridMultilevel"/>
    <w:tmpl w:val="B8DC88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64155282"/>
    <w:multiLevelType w:val="hybridMultilevel"/>
    <w:tmpl w:val="7EECBF30"/>
    <w:lvl w:ilvl="0" w:tplc="B990725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2F15143"/>
    <w:multiLevelType w:val="hybridMultilevel"/>
    <w:tmpl w:val="3AEE42F4"/>
    <w:lvl w:ilvl="0" w:tplc="671E410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C7"/>
    <w:rsid w:val="0002284C"/>
    <w:rsid w:val="000667B2"/>
    <w:rsid w:val="000F149F"/>
    <w:rsid w:val="0017114F"/>
    <w:rsid w:val="00196F06"/>
    <w:rsid w:val="001A6462"/>
    <w:rsid w:val="001B7360"/>
    <w:rsid w:val="001F305C"/>
    <w:rsid w:val="00280FC7"/>
    <w:rsid w:val="002942A0"/>
    <w:rsid w:val="002A20FA"/>
    <w:rsid w:val="002C4B3B"/>
    <w:rsid w:val="00316568"/>
    <w:rsid w:val="0032632E"/>
    <w:rsid w:val="0037658B"/>
    <w:rsid w:val="003B0280"/>
    <w:rsid w:val="003D4DCE"/>
    <w:rsid w:val="003D7227"/>
    <w:rsid w:val="00472423"/>
    <w:rsid w:val="00625C5E"/>
    <w:rsid w:val="00654A97"/>
    <w:rsid w:val="00661DE4"/>
    <w:rsid w:val="00670C2F"/>
    <w:rsid w:val="006C098D"/>
    <w:rsid w:val="006C24F7"/>
    <w:rsid w:val="00813576"/>
    <w:rsid w:val="00813AA5"/>
    <w:rsid w:val="00845654"/>
    <w:rsid w:val="009678C4"/>
    <w:rsid w:val="009B1C6F"/>
    <w:rsid w:val="009B26DB"/>
    <w:rsid w:val="009D1172"/>
    <w:rsid w:val="009E441F"/>
    <w:rsid w:val="009F2E8B"/>
    <w:rsid w:val="00A6398C"/>
    <w:rsid w:val="00B91022"/>
    <w:rsid w:val="00BA41A6"/>
    <w:rsid w:val="00BC466C"/>
    <w:rsid w:val="00C05008"/>
    <w:rsid w:val="00C33AB0"/>
    <w:rsid w:val="00C8508C"/>
    <w:rsid w:val="00C9193B"/>
    <w:rsid w:val="00CA1414"/>
    <w:rsid w:val="00CE0577"/>
    <w:rsid w:val="00D37A87"/>
    <w:rsid w:val="00D91608"/>
    <w:rsid w:val="00D93E37"/>
    <w:rsid w:val="00DA649A"/>
    <w:rsid w:val="00DA6C04"/>
    <w:rsid w:val="00DB09DF"/>
    <w:rsid w:val="00DC5BF8"/>
    <w:rsid w:val="00DE01C0"/>
    <w:rsid w:val="00E76AE2"/>
    <w:rsid w:val="00E864CA"/>
    <w:rsid w:val="00E95B78"/>
    <w:rsid w:val="00EB5209"/>
    <w:rsid w:val="00EE174E"/>
    <w:rsid w:val="00F52902"/>
    <w:rsid w:val="00F70D64"/>
    <w:rsid w:val="00F9386F"/>
    <w:rsid w:val="00FD2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F06"/>
    <w:pPr>
      <w:ind w:left="720"/>
      <w:contextualSpacing/>
    </w:pPr>
  </w:style>
  <w:style w:type="paragraph" w:customStyle="1" w:styleId="Textbody">
    <w:name w:val="Text body"/>
    <w:basedOn w:val="a"/>
    <w:rsid w:val="00E95B78"/>
    <w:pPr>
      <w:suppressAutoHyphens/>
      <w:autoSpaceDN w:val="0"/>
      <w:spacing w:after="140"/>
      <w:textAlignment w:val="baseline"/>
    </w:pPr>
    <w:rPr>
      <w:rFonts w:ascii="Liberation Serif" w:eastAsia="SimSun" w:hAnsi="Liberation Serif" w:cs="Lucida Sans"/>
      <w:kern w:val="3"/>
      <w:sz w:val="24"/>
      <w:szCs w:val="24"/>
      <w:lang w:eastAsia="zh-CN" w:bidi="hi-IN"/>
    </w:rPr>
  </w:style>
  <w:style w:type="paragraph" w:styleId="a4">
    <w:name w:val="Subtitle"/>
    <w:basedOn w:val="a"/>
    <w:next w:val="a"/>
    <w:link w:val="a5"/>
    <w:uiPriority w:val="11"/>
    <w:qFormat/>
    <w:rsid w:val="00DA649A"/>
    <w:pPr>
      <w:numPr>
        <w:ilvl w:val="1"/>
      </w:numPr>
      <w:spacing w:after="160" w:line="240" w:lineRule="auto"/>
      <w:ind w:firstLine="709"/>
      <w:jc w:val="both"/>
    </w:pPr>
    <w:rPr>
      <w:rFonts w:eastAsiaTheme="minorEastAsia"/>
      <w:color w:val="5A5A5A" w:themeColor="text1" w:themeTint="A5"/>
      <w:spacing w:val="15"/>
    </w:rPr>
  </w:style>
  <w:style w:type="character" w:customStyle="1" w:styleId="a5">
    <w:name w:val="Подзаголовок Знак"/>
    <w:basedOn w:val="a0"/>
    <w:link w:val="a4"/>
    <w:uiPriority w:val="11"/>
    <w:rsid w:val="00DA649A"/>
    <w:rPr>
      <w:rFonts w:eastAsiaTheme="minorEastAsia"/>
      <w:color w:val="5A5A5A" w:themeColor="text1" w:themeTint="A5"/>
      <w:spacing w:val="15"/>
    </w:rPr>
  </w:style>
  <w:style w:type="character" w:styleId="a6">
    <w:name w:val="Hyperlink"/>
    <w:uiPriority w:val="99"/>
    <w:rsid w:val="009D1172"/>
    <w:rPr>
      <w:rFonts w:ascii="Calibri" w:eastAsia="Calibri" w:hAnsi="Calibri" w:cs="Times New Roman"/>
      <w:color w:val="0000FF"/>
      <w:u w:val="single"/>
    </w:rPr>
  </w:style>
  <w:style w:type="paragraph" w:customStyle="1" w:styleId="Default">
    <w:name w:val="Default"/>
    <w:rsid w:val="006C098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F06"/>
    <w:pPr>
      <w:ind w:left="720"/>
      <w:contextualSpacing/>
    </w:pPr>
  </w:style>
  <w:style w:type="paragraph" w:customStyle="1" w:styleId="Textbody">
    <w:name w:val="Text body"/>
    <w:basedOn w:val="a"/>
    <w:rsid w:val="00E95B78"/>
    <w:pPr>
      <w:suppressAutoHyphens/>
      <w:autoSpaceDN w:val="0"/>
      <w:spacing w:after="140"/>
      <w:textAlignment w:val="baseline"/>
    </w:pPr>
    <w:rPr>
      <w:rFonts w:ascii="Liberation Serif" w:eastAsia="SimSun" w:hAnsi="Liberation Serif" w:cs="Lucida Sans"/>
      <w:kern w:val="3"/>
      <w:sz w:val="24"/>
      <w:szCs w:val="24"/>
      <w:lang w:eastAsia="zh-CN" w:bidi="hi-IN"/>
    </w:rPr>
  </w:style>
  <w:style w:type="paragraph" w:styleId="a4">
    <w:name w:val="Subtitle"/>
    <w:basedOn w:val="a"/>
    <w:next w:val="a"/>
    <w:link w:val="a5"/>
    <w:uiPriority w:val="11"/>
    <w:qFormat/>
    <w:rsid w:val="00DA649A"/>
    <w:pPr>
      <w:numPr>
        <w:ilvl w:val="1"/>
      </w:numPr>
      <w:spacing w:after="160" w:line="240" w:lineRule="auto"/>
      <w:ind w:firstLine="709"/>
      <w:jc w:val="both"/>
    </w:pPr>
    <w:rPr>
      <w:rFonts w:eastAsiaTheme="minorEastAsia"/>
      <w:color w:val="5A5A5A" w:themeColor="text1" w:themeTint="A5"/>
      <w:spacing w:val="15"/>
    </w:rPr>
  </w:style>
  <w:style w:type="character" w:customStyle="1" w:styleId="a5">
    <w:name w:val="Подзаголовок Знак"/>
    <w:basedOn w:val="a0"/>
    <w:link w:val="a4"/>
    <w:uiPriority w:val="11"/>
    <w:rsid w:val="00DA649A"/>
    <w:rPr>
      <w:rFonts w:eastAsiaTheme="minorEastAsia"/>
      <w:color w:val="5A5A5A" w:themeColor="text1" w:themeTint="A5"/>
      <w:spacing w:val="15"/>
    </w:rPr>
  </w:style>
  <w:style w:type="character" w:styleId="a6">
    <w:name w:val="Hyperlink"/>
    <w:uiPriority w:val="99"/>
    <w:rsid w:val="009D1172"/>
    <w:rPr>
      <w:rFonts w:ascii="Calibri" w:eastAsia="Calibri" w:hAnsi="Calibri" w:cs="Times New Roman"/>
      <w:color w:val="0000FF"/>
      <w:u w:val="single"/>
    </w:rPr>
  </w:style>
  <w:style w:type="paragraph" w:customStyle="1" w:styleId="Default">
    <w:name w:val="Default"/>
    <w:rsid w:val="006C09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F04A-95D8-41F2-89C4-49A3AB82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1645</Words>
  <Characters>9378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777</cp:lastModifiedBy>
  <cp:revision>2</cp:revision>
  <dcterms:created xsi:type="dcterms:W3CDTF">2021-04-08T13:59:00Z</dcterms:created>
  <dcterms:modified xsi:type="dcterms:W3CDTF">2021-04-08T13:59:00Z</dcterms:modified>
</cp:coreProperties>
</file>