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B1" w:rsidRPr="00697B7D" w:rsidRDefault="00B13FB1" w:rsidP="00B13FB1">
      <w:pPr>
        <w:spacing w:after="0" w:line="240" w:lineRule="auto"/>
        <w:jc w:val="both"/>
        <w:rPr>
          <w:rFonts w:ascii="Times New Roman" w:eastAsia="SimSun" w:hAnsi="Times New Roman" w:cs="Times New Roman"/>
          <w:b/>
          <w:bCs/>
          <w:sz w:val="20"/>
          <w:szCs w:val="20"/>
          <w:lang w:eastAsia="ar-SA"/>
        </w:rPr>
      </w:pPr>
      <w:r w:rsidRPr="00697B7D">
        <w:rPr>
          <w:rFonts w:ascii="Times New Roman" w:eastAsia="SimSun" w:hAnsi="Times New Roman" w:cs="Times New Roman"/>
          <w:b/>
          <w:bCs/>
          <w:sz w:val="20"/>
          <w:szCs w:val="20"/>
          <w:lang w:eastAsia="ar-SA"/>
        </w:rPr>
        <w:t>УДК 5527</w:t>
      </w:r>
    </w:p>
    <w:p w:rsidR="00B13FB1" w:rsidRPr="00697B7D" w:rsidRDefault="00B13FB1" w:rsidP="00B13FB1">
      <w:pPr>
        <w:spacing w:after="0" w:line="240" w:lineRule="auto"/>
        <w:jc w:val="both"/>
        <w:rPr>
          <w:rFonts w:ascii="Times New Roman" w:eastAsia="SimSun" w:hAnsi="Times New Roman" w:cs="Times New Roman"/>
          <w:b/>
          <w:bCs/>
          <w:sz w:val="20"/>
          <w:szCs w:val="20"/>
          <w:lang w:eastAsia="ar-SA"/>
        </w:rPr>
      </w:pPr>
      <w:r w:rsidRPr="00697B7D">
        <w:rPr>
          <w:rFonts w:ascii="Times New Roman" w:eastAsia="SimSun" w:hAnsi="Times New Roman" w:cs="Times New Roman"/>
          <w:b/>
          <w:bCs/>
          <w:sz w:val="20"/>
          <w:szCs w:val="20"/>
          <w:lang w:eastAsia="ar-SA"/>
        </w:rPr>
        <w:t>МРНТИ 77. 03</w:t>
      </w:r>
    </w:p>
    <w:p w:rsidR="00B13FB1" w:rsidRPr="00697B7D" w:rsidRDefault="00B13FB1" w:rsidP="00E239CD">
      <w:pPr>
        <w:spacing w:after="0" w:line="240" w:lineRule="auto"/>
        <w:jc w:val="center"/>
        <w:rPr>
          <w:rFonts w:ascii="Times New Roman" w:hAnsi="Times New Roman" w:cs="Times New Roman"/>
          <w:sz w:val="20"/>
          <w:szCs w:val="20"/>
        </w:rPr>
      </w:pPr>
    </w:p>
    <w:p w:rsidR="00E239CD" w:rsidRPr="00697B7D" w:rsidRDefault="00E239CD" w:rsidP="00E239CD">
      <w:pPr>
        <w:spacing w:after="0" w:line="240" w:lineRule="auto"/>
        <w:ind w:firstLine="709"/>
        <w:jc w:val="center"/>
        <w:rPr>
          <w:rFonts w:ascii="Times New Roman" w:hAnsi="Times New Roman" w:cs="Times New Roman"/>
          <w:b/>
          <w:sz w:val="20"/>
          <w:szCs w:val="20"/>
        </w:rPr>
      </w:pPr>
      <w:proofErr w:type="spellStart"/>
      <w:r w:rsidRPr="00697B7D">
        <w:rPr>
          <w:rFonts w:ascii="Times New Roman" w:hAnsi="Times New Roman" w:cs="Times New Roman"/>
          <w:b/>
          <w:sz w:val="20"/>
          <w:szCs w:val="20"/>
        </w:rPr>
        <w:t>Сирлибаев</w:t>
      </w:r>
      <w:proofErr w:type="spellEnd"/>
      <w:r w:rsidRPr="00697B7D">
        <w:rPr>
          <w:rFonts w:ascii="Times New Roman" w:hAnsi="Times New Roman" w:cs="Times New Roman"/>
          <w:b/>
          <w:sz w:val="20"/>
          <w:szCs w:val="20"/>
        </w:rPr>
        <w:t xml:space="preserve"> М. К. </w:t>
      </w:r>
    </w:p>
    <w:p w:rsidR="00E239CD" w:rsidRPr="00697B7D" w:rsidRDefault="00E239CD" w:rsidP="00E239CD">
      <w:pPr>
        <w:spacing w:after="0" w:line="240" w:lineRule="auto"/>
        <w:ind w:firstLine="709"/>
        <w:jc w:val="center"/>
        <w:rPr>
          <w:rFonts w:ascii="Times New Roman" w:hAnsi="Times New Roman" w:cs="Times New Roman"/>
          <w:sz w:val="20"/>
          <w:szCs w:val="20"/>
        </w:rPr>
      </w:pPr>
      <w:r w:rsidRPr="00697B7D">
        <w:rPr>
          <w:rFonts w:ascii="Times New Roman" w:hAnsi="Times New Roman" w:cs="Times New Roman"/>
          <w:sz w:val="20"/>
          <w:szCs w:val="20"/>
        </w:rPr>
        <w:t xml:space="preserve"> Инновациялық </w:t>
      </w:r>
      <w:proofErr w:type="spellStart"/>
      <w:r w:rsidRPr="00697B7D">
        <w:rPr>
          <w:rFonts w:ascii="Times New Roman" w:hAnsi="Times New Roman" w:cs="Times New Roman"/>
          <w:sz w:val="20"/>
          <w:szCs w:val="20"/>
        </w:rPr>
        <w:t>Еуразия</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университеті</w:t>
      </w:r>
      <w:proofErr w:type="spellEnd"/>
      <w:r w:rsidRPr="00697B7D">
        <w:rPr>
          <w:rFonts w:ascii="Times New Roman" w:hAnsi="Times New Roman" w:cs="Times New Roman"/>
          <w:sz w:val="20"/>
          <w:szCs w:val="20"/>
        </w:rPr>
        <w:t>, Қазақстан</w:t>
      </w:r>
    </w:p>
    <w:p w:rsidR="00E239CD" w:rsidRPr="00697B7D" w:rsidRDefault="00E239CD" w:rsidP="00E239CD">
      <w:pPr>
        <w:spacing w:after="0" w:line="240" w:lineRule="auto"/>
        <w:ind w:firstLine="709"/>
        <w:jc w:val="center"/>
        <w:rPr>
          <w:rFonts w:ascii="Times New Roman" w:hAnsi="Times New Roman" w:cs="Times New Roman"/>
          <w:sz w:val="20"/>
          <w:szCs w:val="20"/>
          <w:lang w:val="en-US"/>
        </w:rPr>
      </w:pPr>
      <w:r w:rsidRPr="00697B7D">
        <w:rPr>
          <w:rFonts w:ascii="Times New Roman" w:hAnsi="Times New Roman" w:cs="Times New Roman"/>
          <w:sz w:val="20"/>
          <w:szCs w:val="20"/>
          <w:lang w:val="en-US"/>
        </w:rPr>
        <w:t>*(e-mail: Sirlibaevm@mail.ru)</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p>
    <w:p w:rsidR="00E239CD" w:rsidRPr="00697B7D" w:rsidRDefault="00E239CD" w:rsidP="00697B7D">
      <w:pPr>
        <w:spacing w:after="0" w:line="240" w:lineRule="auto"/>
        <w:ind w:firstLine="709"/>
        <w:jc w:val="center"/>
        <w:rPr>
          <w:rFonts w:ascii="Times New Roman" w:hAnsi="Times New Roman" w:cs="Times New Roman"/>
          <w:b/>
          <w:sz w:val="20"/>
          <w:szCs w:val="20"/>
          <w:lang w:val="en-US"/>
        </w:rPr>
      </w:pPr>
      <w:r w:rsidRPr="00697B7D">
        <w:rPr>
          <w:rFonts w:ascii="Times New Roman" w:hAnsi="Times New Roman" w:cs="Times New Roman"/>
          <w:b/>
          <w:sz w:val="20"/>
          <w:szCs w:val="20"/>
        </w:rPr>
        <w:t>Спорттық</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ЖОО</w:t>
      </w:r>
      <w:r w:rsidRPr="00697B7D">
        <w:rPr>
          <w:rFonts w:ascii="Times New Roman" w:hAnsi="Times New Roman" w:cs="Times New Roman"/>
          <w:b/>
          <w:sz w:val="20"/>
          <w:szCs w:val="20"/>
          <w:lang w:val="en-US"/>
        </w:rPr>
        <w:t>-</w:t>
      </w:r>
      <w:r w:rsidRPr="00697B7D">
        <w:rPr>
          <w:rFonts w:ascii="Times New Roman" w:hAnsi="Times New Roman" w:cs="Times New Roman"/>
          <w:b/>
          <w:sz w:val="20"/>
          <w:szCs w:val="20"/>
        </w:rPr>
        <w:t>да</w:t>
      </w:r>
      <w:r w:rsidRPr="00697B7D">
        <w:rPr>
          <w:rFonts w:ascii="Times New Roman" w:hAnsi="Times New Roman" w:cs="Times New Roman"/>
          <w:b/>
          <w:sz w:val="20"/>
          <w:szCs w:val="20"/>
          <w:lang w:val="en-US"/>
        </w:rPr>
        <w:t xml:space="preserve"> </w:t>
      </w:r>
      <w:proofErr w:type="spellStart"/>
      <w:r w:rsidRPr="00697B7D">
        <w:rPr>
          <w:rFonts w:ascii="Times New Roman" w:hAnsi="Times New Roman" w:cs="Times New Roman"/>
          <w:b/>
          <w:sz w:val="20"/>
          <w:szCs w:val="20"/>
        </w:rPr>
        <w:t>допингке</w:t>
      </w:r>
      <w:proofErr w:type="spellEnd"/>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қарсы</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қамтамасыз</w:t>
      </w:r>
      <w:r w:rsidRPr="00697B7D">
        <w:rPr>
          <w:rFonts w:ascii="Times New Roman" w:hAnsi="Times New Roman" w:cs="Times New Roman"/>
          <w:b/>
          <w:sz w:val="20"/>
          <w:szCs w:val="20"/>
          <w:lang w:val="en-US"/>
        </w:rPr>
        <w:t xml:space="preserve"> </w:t>
      </w:r>
      <w:proofErr w:type="spellStart"/>
      <w:r w:rsidRPr="00697B7D">
        <w:rPr>
          <w:rFonts w:ascii="Times New Roman" w:hAnsi="Times New Roman" w:cs="Times New Roman"/>
          <w:b/>
          <w:sz w:val="20"/>
          <w:szCs w:val="20"/>
        </w:rPr>
        <w:t>ету</w:t>
      </w:r>
      <w:proofErr w:type="spellEnd"/>
      <w:r w:rsidRPr="00697B7D">
        <w:rPr>
          <w:rFonts w:ascii="Times New Roman" w:hAnsi="Times New Roman" w:cs="Times New Roman"/>
          <w:b/>
          <w:sz w:val="20"/>
          <w:szCs w:val="20"/>
          <w:lang w:val="en-US"/>
        </w:rPr>
        <w:t xml:space="preserve"> </w:t>
      </w:r>
      <w:proofErr w:type="spellStart"/>
      <w:r w:rsidRPr="00697B7D">
        <w:rPr>
          <w:rFonts w:ascii="Times New Roman" w:hAnsi="Times New Roman" w:cs="Times New Roman"/>
          <w:b/>
          <w:sz w:val="20"/>
          <w:szCs w:val="20"/>
        </w:rPr>
        <w:t>бойынша</w:t>
      </w:r>
      <w:proofErr w:type="spellEnd"/>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оқ</w:t>
      </w:r>
      <w:proofErr w:type="gramStart"/>
      <w:r w:rsidRPr="00697B7D">
        <w:rPr>
          <w:rFonts w:ascii="Times New Roman" w:hAnsi="Times New Roman" w:cs="Times New Roman"/>
          <w:b/>
          <w:sz w:val="20"/>
          <w:szCs w:val="20"/>
        </w:rPr>
        <w:t>у</w:t>
      </w:r>
      <w:r w:rsidRPr="00697B7D">
        <w:rPr>
          <w:rFonts w:ascii="Times New Roman" w:hAnsi="Times New Roman" w:cs="Times New Roman"/>
          <w:b/>
          <w:sz w:val="20"/>
          <w:szCs w:val="20"/>
          <w:lang w:val="en-US"/>
        </w:rPr>
        <w:t>-</w:t>
      </w:r>
      <w:r w:rsidRPr="00697B7D">
        <w:rPr>
          <w:rFonts w:ascii="Times New Roman" w:hAnsi="Times New Roman" w:cs="Times New Roman"/>
          <w:b/>
          <w:sz w:val="20"/>
          <w:szCs w:val="20"/>
        </w:rPr>
        <w:t>т</w:t>
      </w:r>
      <w:proofErr w:type="gramEnd"/>
      <w:r w:rsidRPr="00697B7D">
        <w:rPr>
          <w:rFonts w:ascii="Times New Roman" w:hAnsi="Times New Roman" w:cs="Times New Roman"/>
          <w:b/>
          <w:sz w:val="20"/>
          <w:szCs w:val="20"/>
        </w:rPr>
        <w:t>әрбие</w:t>
      </w:r>
      <w:r w:rsidRPr="00697B7D">
        <w:rPr>
          <w:rFonts w:ascii="Times New Roman" w:hAnsi="Times New Roman" w:cs="Times New Roman"/>
          <w:b/>
          <w:sz w:val="20"/>
          <w:szCs w:val="20"/>
          <w:lang w:val="en-US"/>
        </w:rPr>
        <w:t xml:space="preserve"> </w:t>
      </w:r>
      <w:proofErr w:type="spellStart"/>
      <w:r w:rsidRPr="00697B7D">
        <w:rPr>
          <w:rFonts w:ascii="Times New Roman" w:hAnsi="Times New Roman" w:cs="Times New Roman"/>
          <w:b/>
          <w:sz w:val="20"/>
          <w:szCs w:val="20"/>
        </w:rPr>
        <w:t>процесін</w:t>
      </w:r>
      <w:proofErr w:type="spellEnd"/>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ұйымдастыру</w:t>
      </w:r>
    </w:p>
    <w:p w:rsidR="00E239CD" w:rsidRPr="00697B7D" w:rsidRDefault="00E239CD" w:rsidP="00E239CD">
      <w:pPr>
        <w:spacing w:after="0" w:line="240" w:lineRule="auto"/>
        <w:ind w:firstLine="709"/>
        <w:jc w:val="both"/>
        <w:rPr>
          <w:rFonts w:ascii="Times New Roman" w:hAnsi="Times New Roman" w:cs="Times New Roman"/>
          <w:b/>
          <w:sz w:val="20"/>
          <w:szCs w:val="20"/>
          <w:lang w:val="en-US"/>
        </w:rPr>
      </w:pPr>
      <w:r w:rsidRPr="00697B7D">
        <w:rPr>
          <w:rFonts w:ascii="Times New Roman" w:hAnsi="Times New Roman" w:cs="Times New Roman"/>
          <w:b/>
          <w:sz w:val="20"/>
          <w:szCs w:val="20"/>
        </w:rPr>
        <w:t>Аннотация</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proofErr w:type="spellStart"/>
      <w:r w:rsidRPr="00697B7D">
        <w:rPr>
          <w:rFonts w:ascii="Times New Roman" w:hAnsi="Times New Roman" w:cs="Times New Roman"/>
          <w:sz w:val="20"/>
          <w:szCs w:val="20"/>
        </w:rPr>
        <w:t>Негізгі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проблема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студенттерге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беруді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негіздері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мамандандырылған</w:t>
      </w:r>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әнінің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болуын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классикалық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пәндерге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енгізуді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көздейді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Студенттердің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салаларында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бірқатар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медициналық</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биологиялық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цикл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педагогикалық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қоғамдық</w:t>
      </w:r>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әндерді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игеру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кезінде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орын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алатын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жаңа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интерактивті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формаларын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етеді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Спортта</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допингті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ұлттың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байланысты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мәселелерді</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саналы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түрде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қабылдау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биохимия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физиология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білімді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етеді</w:t>
      </w:r>
      <w:proofErr w:type="spellEnd"/>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Мақсаты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ЖОО</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да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бойынша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w:t>
      </w:r>
      <w:proofErr w:type="gramStart"/>
      <w:r w:rsidRPr="00697B7D">
        <w:rPr>
          <w:rFonts w:ascii="Times New Roman" w:hAnsi="Times New Roman" w:cs="Times New Roman"/>
          <w:sz w:val="20"/>
          <w:szCs w:val="20"/>
        </w:rPr>
        <w:t>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т</w:t>
      </w:r>
      <w:proofErr w:type="gramEnd"/>
      <w:r w:rsidRPr="00697B7D">
        <w:rPr>
          <w:rFonts w:ascii="Times New Roman" w:hAnsi="Times New Roman" w:cs="Times New Roman"/>
          <w:sz w:val="20"/>
          <w:szCs w:val="20"/>
        </w:rPr>
        <w:t>әрбие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процесін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Әдістері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бү</w:t>
      </w:r>
      <w:proofErr w:type="gramStart"/>
      <w:r w:rsidRPr="00697B7D">
        <w:rPr>
          <w:rFonts w:ascii="Times New Roman" w:hAnsi="Times New Roman" w:cs="Times New Roman"/>
          <w:sz w:val="20"/>
          <w:szCs w:val="20"/>
        </w:rPr>
        <w:t>г</w:t>
      </w:r>
      <w:proofErr w:type="gramEnd"/>
      <w:r w:rsidRPr="00697B7D">
        <w:rPr>
          <w:rFonts w:ascii="Times New Roman" w:hAnsi="Times New Roman" w:cs="Times New Roman"/>
          <w:sz w:val="20"/>
          <w:szCs w:val="20"/>
        </w:rPr>
        <w:t>інгі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таңда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негізгі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әдістемелік</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инновациялар</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интерактивті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технологияларын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байланысты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интерактивті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w:t>
      </w:r>
      <w:proofErr w:type="gramStart"/>
      <w:r w:rsidRPr="00697B7D">
        <w:rPr>
          <w:rFonts w:ascii="Times New Roman" w:hAnsi="Times New Roman" w:cs="Times New Roman"/>
          <w:sz w:val="20"/>
          <w:szCs w:val="20"/>
        </w:rPr>
        <w:t>олдану</w:t>
      </w:r>
      <w:proofErr w:type="gramEnd"/>
      <w:r w:rsidRPr="00697B7D">
        <w:rPr>
          <w:rFonts w:ascii="Times New Roman" w:hAnsi="Times New Roman" w:cs="Times New Roman"/>
          <w:sz w:val="20"/>
          <w:szCs w:val="20"/>
        </w:rPr>
        <w:t>ға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негізделген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процесі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таным</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процесіне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қосылуын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ескере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отырып</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ұйымдастырылады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қары</w:t>
      </w:r>
      <w:proofErr w:type="gramStart"/>
      <w:r w:rsidRPr="00697B7D">
        <w:rPr>
          <w:rFonts w:ascii="Times New Roman" w:hAnsi="Times New Roman" w:cs="Times New Roman"/>
          <w:sz w:val="20"/>
          <w:szCs w:val="20"/>
        </w:rPr>
        <w:t>м</w:t>
      </w:r>
      <w:r w:rsidRPr="00697B7D">
        <w:rPr>
          <w:rFonts w:ascii="Times New Roman" w:hAnsi="Times New Roman" w:cs="Times New Roman"/>
          <w:sz w:val="20"/>
          <w:szCs w:val="20"/>
          <w:lang w:val="en-US"/>
        </w:rPr>
        <w:t>-</w:t>
      </w:r>
      <w:proofErr w:type="gramEnd"/>
      <w:r w:rsidRPr="00697B7D">
        <w:rPr>
          <w:rFonts w:ascii="Times New Roman" w:hAnsi="Times New Roman" w:cs="Times New Roman"/>
          <w:sz w:val="20"/>
          <w:szCs w:val="20"/>
        </w:rPr>
        <w:t>қатынас</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ортасы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құрылады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ол</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ашықтықпен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өзара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әрекеттесуімен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дәлелдерінің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теңдігімен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бірлескен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жинақталуымен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өзара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мүмкіндігімен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сипатталады</w:t>
      </w:r>
      <w:proofErr w:type="spellEnd"/>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Нәтижелері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маңыздылығы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Инеу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студенттерін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бойынша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тәрбие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процесін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ББ</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да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негіздері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мамандандырылған</w:t>
      </w:r>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әнінің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болуын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компоненттерін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қалыптасқан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пәндерге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енгізуді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болжайды</w:t>
      </w:r>
      <w:proofErr w:type="spellEnd"/>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b/>
          <w:sz w:val="20"/>
          <w:szCs w:val="20"/>
          <w:lang w:val="en-US"/>
        </w:rPr>
      </w:pP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b/>
          <w:sz w:val="20"/>
          <w:szCs w:val="20"/>
        </w:rPr>
        <w:t>Түйінді</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сөздер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негізгі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кәсіби</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бағдарламасы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тәрбие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процесі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іргелі</w:t>
      </w:r>
      <w:proofErr w:type="spellEnd"/>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әндер</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студенттер</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спортшылар</w:t>
      </w:r>
      <w:proofErr w:type="spellEnd"/>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p>
    <w:p w:rsidR="00E239CD" w:rsidRPr="00697B7D" w:rsidRDefault="00E239CD" w:rsidP="00E239CD">
      <w:pPr>
        <w:spacing w:after="0" w:line="240" w:lineRule="auto"/>
        <w:ind w:firstLine="709"/>
        <w:jc w:val="both"/>
        <w:rPr>
          <w:rFonts w:ascii="Times New Roman" w:hAnsi="Times New Roman" w:cs="Times New Roman"/>
          <w:b/>
          <w:sz w:val="20"/>
          <w:szCs w:val="20"/>
          <w:lang w:val="en-US"/>
        </w:rPr>
      </w:pPr>
      <w:proofErr w:type="spellStart"/>
      <w:r w:rsidRPr="00697B7D">
        <w:rPr>
          <w:rFonts w:ascii="Times New Roman" w:hAnsi="Times New Roman" w:cs="Times New Roman"/>
          <w:b/>
          <w:sz w:val="20"/>
          <w:szCs w:val="20"/>
        </w:rPr>
        <w:t>Кі</w:t>
      </w:r>
      <w:proofErr w:type="gramStart"/>
      <w:r w:rsidRPr="00697B7D">
        <w:rPr>
          <w:rFonts w:ascii="Times New Roman" w:hAnsi="Times New Roman" w:cs="Times New Roman"/>
          <w:b/>
          <w:sz w:val="20"/>
          <w:szCs w:val="20"/>
        </w:rPr>
        <w:t>р</w:t>
      </w:r>
      <w:proofErr w:type="gramEnd"/>
      <w:r w:rsidRPr="00697B7D">
        <w:rPr>
          <w:rFonts w:ascii="Times New Roman" w:hAnsi="Times New Roman" w:cs="Times New Roman"/>
          <w:b/>
          <w:sz w:val="20"/>
          <w:szCs w:val="20"/>
        </w:rPr>
        <w:t>іспе</w:t>
      </w:r>
      <w:proofErr w:type="spellEnd"/>
      <w:r w:rsidRPr="00697B7D">
        <w:rPr>
          <w:rFonts w:ascii="Times New Roman" w:hAnsi="Times New Roman" w:cs="Times New Roman"/>
          <w:b/>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Зерттеудің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өзектілігі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халықаралық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қоғамдастықтың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Спорттағы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күреске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назарын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аударумен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байланысты</w:t>
      </w:r>
      <w:proofErr w:type="spellEnd"/>
      <w:r w:rsidRPr="00697B7D">
        <w:rPr>
          <w:rFonts w:ascii="Times New Roman" w:hAnsi="Times New Roman" w:cs="Times New Roman"/>
          <w:sz w:val="20"/>
          <w:szCs w:val="20"/>
          <w:lang w:val="en-US"/>
        </w:rPr>
        <w:t xml:space="preserve"> [2].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күрес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саласындағы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алдын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алу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бойынша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ақпаратты</w:t>
      </w:r>
      <w:proofErr w:type="gramStart"/>
      <w:r w:rsidRPr="00697B7D">
        <w:rPr>
          <w:rFonts w:ascii="Times New Roman" w:hAnsi="Times New Roman" w:cs="Times New Roman"/>
          <w:sz w:val="20"/>
          <w:szCs w:val="20"/>
        </w:rPr>
        <w:t>қ</w:t>
      </w:r>
      <w:r w:rsidRPr="00697B7D">
        <w:rPr>
          <w:rFonts w:ascii="Times New Roman" w:hAnsi="Times New Roman" w:cs="Times New Roman"/>
          <w:sz w:val="20"/>
          <w:szCs w:val="20"/>
          <w:lang w:val="en-US"/>
        </w:rPr>
        <w:t>-</w:t>
      </w:r>
      <w:proofErr w:type="gramEnd"/>
      <w:r w:rsidRPr="00697B7D">
        <w:rPr>
          <w:rFonts w:ascii="Times New Roman" w:hAnsi="Times New Roman" w:cs="Times New Roman"/>
          <w:sz w:val="20"/>
          <w:szCs w:val="20"/>
        </w:rPr>
        <w:t>ағарту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жұмысының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тиімділігін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арттыру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мақсатында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министрлігі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іс</w:t>
      </w:r>
      <w:proofErr w:type="spellEnd"/>
      <w:r w:rsidRPr="00697B7D">
        <w:rPr>
          <w:rFonts w:ascii="Times New Roman" w:hAnsi="Times New Roman" w:cs="Times New Roman"/>
          <w:sz w:val="20"/>
          <w:szCs w:val="20"/>
          <w:lang w:val="en-US"/>
        </w:rPr>
        <w:t>-</w:t>
      </w:r>
      <w:r w:rsidRPr="00697B7D">
        <w:rPr>
          <w:rFonts w:ascii="Times New Roman" w:hAnsi="Times New Roman" w:cs="Times New Roman"/>
          <w:sz w:val="20"/>
          <w:szCs w:val="20"/>
        </w:rPr>
        <w:t>шаралардың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кешенді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жүйесін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іске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асыруда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министрлігі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Қазақстан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Республикасының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министрлігімен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бірлесі</w:t>
      </w:r>
      <w:proofErr w:type="gramStart"/>
      <w:r w:rsidRPr="00697B7D">
        <w:rPr>
          <w:rFonts w:ascii="Times New Roman" w:hAnsi="Times New Roman" w:cs="Times New Roman"/>
          <w:sz w:val="20"/>
          <w:szCs w:val="20"/>
        </w:rPr>
        <w:t>п</w:t>
      </w:r>
      <w:proofErr w:type="spellEnd"/>
      <w:proofErr w:type="gram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қазақстандық</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орталықтың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қатысуымен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даярлықты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жүзеге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асыратын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ұйымдарының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әртүрлі</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типтері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бағдарламаларын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әзірледі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бекітті</w:t>
      </w:r>
      <w:proofErr w:type="spellEnd"/>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b/>
          <w:sz w:val="20"/>
          <w:szCs w:val="20"/>
          <w:lang w:val="en-US"/>
        </w:rPr>
      </w:pPr>
      <w:proofErr w:type="spellStart"/>
      <w:r w:rsidRPr="00697B7D">
        <w:rPr>
          <w:rFonts w:ascii="Times New Roman" w:hAnsi="Times New Roman" w:cs="Times New Roman"/>
          <w:b/>
          <w:sz w:val="20"/>
          <w:szCs w:val="20"/>
        </w:rPr>
        <w:t>Материалдар</w:t>
      </w:r>
      <w:proofErr w:type="spellEnd"/>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мен</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әдістер</w:t>
      </w:r>
      <w:r w:rsidRPr="00697B7D">
        <w:rPr>
          <w:rFonts w:ascii="Times New Roman" w:hAnsi="Times New Roman" w:cs="Times New Roman"/>
          <w:b/>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proofErr w:type="gramStart"/>
      <w:r w:rsidRPr="00697B7D">
        <w:rPr>
          <w:rFonts w:ascii="Times New Roman" w:hAnsi="Times New Roman" w:cs="Times New Roman"/>
          <w:sz w:val="20"/>
          <w:szCs w:val="20"/>
          <w:lang w:val="en-US"/>
        </w:rPr>
        <w:t>6</w:t>
      </w:r>
      <w:r w:rsidR="00697B7D" w:rsidRPr="00697B7D">
        <w:rPr>
          <w:rFonts w:ascii="Times New Roman" w:hAnsi="Times New Roman" w:cs="Times New Roman"/>
          <w:sz w:val="20"/>
          <w:szCs w:val="20"/>
        </w:rPr>
        <w:t>В</w:t>
      </w:r>
      <w:r w:rsidRPr="00697B7D">
        <w:rPr>
          <w:rFonts w:ascii="Times New Roman" w:hAnsi="Times New Roman" w:cs="Times New Roman"/>
          <w:sz w:val="20"/>
          <w:szCs w:val="20"/>
          <w:lang w:val="en-US"/>
        </w:rPr>
        <w:t>01404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дайындық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бағыты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мысалында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қалыптасқан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өзара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байланысын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қарастырыңыз</w:t>
      </w:r>
      <w:r w:rsidRPr="00697B7D">
        <w:rPr>
          <w:rFonts w:ascii="Times New Roman" w:hAnsi="Times New Roman" w:cs="Times New Roman"/>
          <w:sz w:val="20"/>
          <w:szCs w:val="20"/>
          <w:lang w:val="en-US"/>
        </w:rPr>
        <w:t>.</w:t>
      </w:r>
      <w:proofErr w:type="gram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Негізгі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w:t>
      </w:r>
      <w:proofErr w:type="gramStart"/>
      <w:r w:rsidRPr="00697B7D">
        <w:rPr>
          <w:rFonts w:ascii="Times New Roman" w:hAnsi="Times New Roman" w:cs="Times New Roman"/>
          <w:sz w:val="20"/>
          <w:szCs w:val="20"/>
        </w:rPr>
        <w:t>пт</w:t>
      </w:r>
      <w:proofErr w:type="gramEnd"/>
      <w:r w:rsidRPr="00697B7D">
        <w:rPr>
          <w:rFonts w:ascii="Times New Roman" w:hAnsi="Times New Roman" w:cs="Times New Roman"/>
          <w:sz w:val="20"/>
          <w:szCs w:val="20"/>
        </w:rPr>
        <w:t>ік</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бағдарламасын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талдау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нәтижесінде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тақырыптармен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тікелей</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немесе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жанама</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байланысты</w:t>
      </w:r>
      <w:proofErr w:type="spellEnd"/>
      <w:r w:rsidRPr="00697B7D">
        <w:rPr>
          <w:rFonts w:ascii="Times New Roman" w:hAnsi="Times New Roman" w:cs="Times New Roman"/>
          <w:sz w:val="20"/>
          <w:szCs w:val="20"/>
          <w:lang w:val="en-US"/>
        </w:rPr>
        <w:t xml:space="preserve"> 11 </w:t>
      </w:r>
      <w:r w:rsidRPr="00697B7D">
        <w:rPr>
          <w:rFonts w:ascii="Times New Roman" w:hAnsi="Times New Roman" w:cs="Times New Roman"/>
          <w:sz w:val="20"/>
          <w:szCs w:val="20"/>
        </w:rPr>
        <w:t>модуль</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63 </w:t>
      </w:r>
      <w:r w:rsidRPr="00697B7D">
        <w:rPr>
          <w:rFonts w:ascii="Times New Roman" w:hAnsi="Times New Roman" w:cs="Times New Roman"/>
          <w:sz w:val="20"/>
          <w:szCs w:val="20"/>
        </w:rPr>
        <w:t>пәннің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тізбесі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алынды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құзіреттілікті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үлкен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жауапкершілік</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келесі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әндеріне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жүктеледі</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Негізгі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Кәсіптік</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бағдарламасына</w:t>
      </w:r>
      <w:r w:rsidRPr="00697B7D">
        <w:rPr>
          <w:rFonts w:ascii="Times New Roman" w:hAnsi="Times New Roman" w:cs="Times New Roman"/>
          <w:sz w:val="20"/>
          <w:szCs w:val="20"/>
          <w:lang w:val="en-US"/>
        </w:rPr>
        <w:t xml:space="preserve"> 6</w:t>
      </w:r>
      <w:r w:rsidRPr="00697B7D">
        <w:rPr>
          <w:rFonts w:ascii="Times New Roman" w:hAnsi="Times New Roman" w:cs="Times New Roman"/>
          <w:sz w:val="20"/>
          <w:szCs w:val="20"/>
        </w:rPr>
        <w:t>в</w:t>
      </w:r>
      <w:r w:rsidRPr="00697B7D">
        <w:rPr>
          <w:rFonts w:ascii="Times New Roman" w:hAnsi="Times New Roman" w:cs="Times New Roman"/>
          <w:sz w:val="20"/>
          <w:szCs w:val="20"/>
          <w:lang w:val="en-US"/>
        </w:rPr>
        <w:t>01404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мамандығы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енгізілді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ол</w:t>
      </w:r>
      <w:proofErr w:type="spellEnd"/>
      <w:r w:rsidRPr="00697B7D">
        <w:rPr>
          <w:rFonts w:ascii="Times New Roman" w:hAnsi="Times New Roman" w:cs="Times New Roman"/>
          <w:sz w:val="20"/>
          <w:szCs w:val="20"/>
          <w:lang w:val="en-US"/>
        </w:rPr>
        <w:t xml:space="preserve"> 11 </w:t>
      </w:r>
      <w:proofErr w:type="spellStart"/>
      <w:r w:rsidRPr="00697B7D">
        <w:rPr>
          <w:rFonts w:ascii="Times New Roman" w:hAnsi="Times New Roman" w:cs="Times New Roman"/>
          <w:sz w:val="20"/>
          <w:szCs w:val="20"/>
        </w:rPr>
        <w:t>модульден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тұрады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әлеуметтік</w:t>
      </w:r>
      <w:r w:rsidRPr="00697B7D">
        <w:rPr>
          <w:rFonts w:ascii="Times New Roman" w:hAnsi="Times New Roman" w:cs="Times New Roman"/>
          <w:sz w:val="20"/>
          <w:szCs w:val="20"/>
          <w:lang w:val="en-US"/>
        </w:rPr>
        <w:t>-</w:t>
      </w:r>
      <w:proofErr w:type="spellStart"/>
      <w:r w:rsidRPr="00697B7D">
        <w:rPr>
          <w:rFonts w:ascii="Times New Roman" w:hAnsi="Times New Roman" w:cs="Times New Roman"/>
          <w:sz w:val="20"/>
          <w:szCs w:val="20"/>
        </w:rPr>
        <w:t>саяси</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ақпараттық</w:t>
      </w:r>
      <w:r w:rsidRPr="00697B7D">
        <w:rPr>
          <w:rFonts w:ascii="Times New Roman" w:hAnsi="Times New Roman" w:cs="Times New Roman"/>
          <w:sz w:val="20"/>
          <w:szCs w:val="20"/>
          <w:lang w:val="en-US"/>
        </w:rPr>
        <w:t>-</w:t>
      </w:r>
      <w:proofErr w:type="spellStart"/>
      <w:r w:rsidRPr="00697B7D">
        <w:rPr>
          <w:rFonts w:ascii="Times New Roman" w:hAnsi="Times New Roman" w:cs="Times New Roman"/>
          <w:sz w:val="20"/>
          <w:szCs w:val="20"/>
        </w:rPr>
        <w:t>коммуникативтік</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тұрақты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өмі</w:t>
      </w:r>
      <w:proofErr w:type="gramStart"/>
      <w:r w:rsidRPr="00697B7D">
        <w:rPr>
          <w:rFonts w:ascii="Times New Roman" w:hAnsi="Times New Roman" w:cs="Times New Roman"/>
          <w:sz w:val="20"/>
          <w:szCs w:val="20"/>
        </w:rPr>
        <w:t>р</w:t>
      </w:r>
      <w:proofErr w:type="gram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құқықтық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мәдениет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тәрбиелік</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педагогикалық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модуль</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Кәсіби</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бағытталған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тілдер</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жаттығу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қозғалыс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базалық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түрлері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әдістемесі</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спортшыны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даярлаудың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психологиялық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құрамдас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бөлігі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менеджмент</w:t>
      </w:r>
      <w:r w:rsidRPr="00697B7D">
        <w:rPr>
          <w:rFonts w:ascii="Times New Roman" w:hAnsi="Times New Roman" w:cs="Times New Roman"/>
          <w:sz w:val="20"/>
          <w:szCs w:val="20"/>
          <w:lang w:val="en-US"/>
        </w:rPr>
        <w:t xml:space="preserve">, Minor </w:t>
      </w:r>
      <w:r w:rsidRPr="00697B7D">
        <w:rPr>
          <w:rFonts w:ascii="Times New Roman" w:hAnsi="Times New Roman" w:cs="Times New Roman"/>
          <w:sz w:val="20"/>
          <w:szCs w:val="20"/>
        </w:rPr>
        <w:t>пәндері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Спортшыны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тиімді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тамақтандыру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w:t>
      </w:r>
      <w:proofErr w:type="gramStart"/>
      <w:r w:rsidRPr="00697B7D">
        <w:rPr>
          <w:rFonts w:ascii="Times New Roman" w:hAnsi="Times New Roman" w:cs="Times New Roman"/>
          <w:sz w:val="20"/>
          <w:szCs w:val="20"/>
        </w:rPr>
        <w:t>л</w:t>
      </w:r>
      <w:proofErr w:type="gramEnd"/>
      <w:r w:rsidRPr="00697B7D">
        <w:rPr>
          <w:rFonts w:ascii="Times New Roman" w:hAnsi="Times New Roman" w:cs="Times New Roman"/>
          <w:sz w:val="20"/>
          <w:szCs w:val="20"/>
        </w:rPr>
        <w:t>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сүйемелдеу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спортта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оңалту</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b/>
          <w:sz w:val="20"/>
          <w:szCs w:val="20"/>
          <w:lang w:val="en-US"/>
        </w:rPr>
      </w:pPr>
      <w:r w:rsidRPr="00697B7D">
        <w:rPr>
          <w:rFonts w:ascii="Times New Roman" w:hAnsi="Times New Roman" w:cs="Times New Roman"/>
          <w:b/>
          <w:sz w:val="20"/>
          <w:szCs w:val="20"/>
        </w:rPr>
        <w:t>Нәтижелері</w:t>
      </w:r>
      <w:r w:rsidRPr="00697B7D">
        <w:rPr>
          <w:rFonts w:ascii="Times New Roman" w:hAnsi="Times New Roman" w:cs="Times New Roman"/>
          <w:b/>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proofErr w:type="spellStart"/>
      <w:proofErr w:type="gramStart"/>
      <w:r w:rsidRPr="00697B7D">
        <w:rPr>
          <w:rFonts w:ascii="Times New Roman" w:hAnsi="Times New Roman" w:cs="Times New Roman"/>
          <w:sz w:val="20"/>
          <w:szCs w:val="20"/>
        </w:rPr>
        <w:t>Модульдерді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талдау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жөніндегі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нұсқаулықта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көрсетілген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ұсынымдарды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жүзеге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асыру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бойынша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үлкен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жүктеме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адам</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биохимиясы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негіздері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Емдік</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дене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массаж</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дене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теориясы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әдістемесі</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дене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w:t>
      </w:r>
      <w:proofErr w:type="gramEnd"/>
      <w:r w:rsidRPr="00697B7D">
        <w:rPr>
          <w:rFonts w:ascii="Times New Roman" w:hAnsi="Times New Roman" w:cs="Times New Roman"/>
          <w:sz w:val="20"/>
          <w:szCs w:val="20"/>
        </w:rPr>
        <w:t>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жаратылыстан</w:t>
      </w:r>
      <w:proofErr w:type="gramStart"/>
      <w:r w:rsidRPr="00697B7D">
        <w:rPr>
          <w:rFonts w:ascii="Times New Roman" w:hAnsi="Times New Roman" w:cs="Times New Roman"/>
          <w:sz w:val="20"/>
          <w:szCs w:val="20"/>
        </w:rPr>
        <w:t>у</w:t>
      </w:r>
      <w:proofErr w:type="spellEnd"/>
      <w:r w:rsidRPr="00697B7D">
        <w:rPr>
          <w:rFonts w:ascii="Times New Roman" w:hAnsi="Times New Roman" w:cs="Times New Roman"/>
          <w:sz w:val="20"/>
          <w:szCs w:val="20"/>
          <w:lang w:val="en-US"/>
        </w:rPr>
        <w:t>-</w:t>
      </w:r>
      <w:proofErr w:type="gramEnd"/>
      <w:r w:rsidRPr="00697B7D">
        <w:rPr>
          <w:rFonts w:ascii="Times New Roman" w:hAnsi="Times New Roman" w:cs="Times New Roman"/>
          <w:sz w:val="20"/>
          <w:szCs w:val="20"/>
        </w:rPr>
        <w:t>ғылыми</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негіздері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Дене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гигиеналық</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негіздері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Дене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тарихы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ациклдік</w:t>
      </w:r>
      <w:proofErr w:type="spellEnd"/>
      <w:r w:rsidRPr="00697B7D">
        <w:rPr>
          <w:rFonts w:ascii="Times New Roman" w:hAnsi="Times New Roman" w:cs="Times New Roman"/>
          <w:sz w:val="20"/>
          <w:szCs w:val="20"/>
          <w:lang w:val="en-US"/>
        </w:rPr>
        <w:t xml:space="preserve"> / </w:t>
      </w:r>
      <w:proofErr w:type="spellStart"/>
      <w:r w:rsidRPr="00697B7D">
        <w:rPr>
          <w:rFonts w:ascii="Times New Roman" w:hAnsi="Times New Roman" w:cs="Times New Roman"/>
          <w:sz w:val="20"/>
          <w:szCs w:val="20"/>
        </w:rPr>
        <w:t>ойын</w:t>
      </w:r>
      <w:proofErr w:type="spellEnd"/>
      <w:r w:rsidRPr="00697B7D">
        <w:rPr>
          <w:rFonts w:ascii="Times New Roman" w:hAnsi="Times New Roman" w:cs="Times New Roman"/>
          <w:sz w:val="20"/>
          <w:szCs w:val="20"/>
          <w:lang w:val="en-US"/>
        </w:rPr>
        <w:t xml:space="preserve"> / </w:t>
      </w:r>
      <w:proofErr w:type="spellStart"/>
      <w:r w:rsidRPr="00697B7D">
        <w:rPr>
          <w:rFonts w:ascii="Times New Roman" w:hAnsi="Times New Roman" w:cs="Times New Roman"/>
          <w:sz w:val="20"/>
          <w:szCs w:val="20"/>
        </w:rPr>
        <w:t>циклдік</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түрлеріндегі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ғылыми</w:t>
      </w:r>
      <w:r w:rsidRPr="00697B7D">
        <w:rPr>
          <w:rFonts w:ascii="Times New Roman" w:hAnsi="Times New Roman" w:cs="Times New Roman"/>
          <w:sz w:val="20"/>
          <w:szCs w:val="20"/>
          <w:lang w:val="en-US"/>
        </w:rPr>
        <w:t>-</w:t>
      </w:r>
      <w:proofErr w:type="spellStart"/>
      <w:r w:rsidRPr="00697B7D">
        <w:rPr>
          <w:rFonts w:ascii="Times New Roman" w:hAnsi="Times New Roman" w:cs="Times New Roman"/>
          <w:sz w:val="20"/>
          <w:szCs w:val="20"/>
        </w:rPr>
        <w:t>зерттеу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сияқты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пәндерге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жататынын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Спорттағы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ғылыми</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әдістемелік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дене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педагогикасы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жүзу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физиологиясы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Адам</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физиологиясы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Диплом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алдындағы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практикадан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w:t>
      </w:r>
      <w:proofErr w:type="gramStart"/>
      <w:r w:rsidRPr="00697B7D">
        <w:rPr>
          <w:rFonts w:ascii="Times New Roman" w:hAnsi="Times New Roman" w:cs="Times New Roman"/>
          <w:sz w:val="20"/>
          <w:szCs w:val="20"/>
        </w:rPr>
        <w:t>пт</w:t>
      </w:r>
      <w:proofErr w:type="gramEnd"/>
      <w:r w:rsidRPr="00697B7D">
        <w:rPr>
          <w:rFonts w:ascii="Times New Roman" w:hAnsi="Times New Roman" w:cs="Times New Roman"/>
          <w:sz w:val="20"/>
          <w:szCs w:val="20"/>
        </w:rPr>
        <w:t>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дағдыларды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алу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практикасынан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өту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кезінде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студенттерде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стандарттардың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біліктілік</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талаптарына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сәйкес</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мәселелерімен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байланысты</w:t>
      </w:r>
      <w:proofErr w:type="spellEnd"/>
      <w:r w:rsidRPr="00697B7D">
        <w:rPr>
          <w:rFonts w:ascii="Times New Roman" w:hAnsi="Times New Roman" w:cs="Times New Roman"/>
          <w:sz w:val="20"/>
          <w:szCs w:val="20"/>
          <w:lang w:val="en-US"/>
        </w:rPr>
        <w:t xml:space="preserve"> 5-</w:t>
      </w:r>
      <w:proofErr w:type="spellStart"/>
      <w:r w:rsidRPr="00697B7D">
        <w:rPr>
          <w:rFonts w:ascii="Times New Roman" w:hAnsi="Times New Roman" w:cs="Times New Roman"/>
          <w:sz w:val="20"/>
          <w:szCs w:val="20"/>
        </w:rPr>
        <w:t>тен</w:t>
      </w:r>
      <w:proofErr w:type="spellEnd"/>
      <w:r w:rsidRPr="00697B7D">
        <w:rPr>
          <w:rFonts w:ascii="Times New Roman" w:hAnsi="Times New Roman" w:cs="Times New Roman"/>
          <w:sz w:val="20"/>
          <w:szCs w:val="20"/>
          <w:lang w:val="en-US"/>
        </w:rPr>
        <w:t xml:space="preserve"> 10-</w:t>
      </w:r>
      <w:r w:rsidRPr="00697B7D">
        <w:rPr>
          <w:rFonts w:ascii="Times New Roman" w:hAnsi="Times New Roman" w:cs="Times New Roman"/>
          <w:sz w:val="20"/>
          <w:szCs w:val="20"/>
        </w:rPr>
        <w:t>ға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дейінгі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қалыптасады</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proofErr w:type="spellStart"/>
      <w:r w:rsidRPr="00697B7D">
        <w:rPr>
          <w:rFonts w:ascii="Times New Roman" w:hAnsi="Times New Roman" w:cs="Times New Roman"/>
          <w:sz w:val="20"/>
          <w:szCs w:val="20"/>
        </w:rPr>
        <w:t>Мемлекеттік</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емтиханды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дипломдық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қорғауды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мемлекеттік</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емтиханға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дайындықты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дипломдық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қорғау</w:t>
      </w:r>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р</w:t>
      </w:r>
      <w:proofErr w:type="gramEnd"/>
      <w:r w:rsidRPr="00697B7D">
        <w:rPr>
          <w:rFonts w:ascii="Times New Roman" w:hAnsi="Times New Roman" w:cs="Times New Roman"/>
          <w:sz w:val="20"/>
          <w:szCs w:val="20"/>
        </w:rPr>
        <w:t>әсіміне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дайындықты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қамтитын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қорытынды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мемлекеттік</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аттестаттау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lastRenderedPageBreak/>
        <w:t>жоспарына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сәйкес</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мемлекеттік</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емтиханды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тапсыру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кезеңінде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қалыптасуы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аяқталатын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қалыптасқан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тізімнен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барлық</w:t>
      </w:r>
      <w:r w:rsidRPr="00697B7D">
        <w:rPr>
          <w:rFonts w:ascii="Times New Roman" w:hAnsi="Times New Roman" w:cs="Times New Roman"/>
          <w:sz w:val="20"/>
          <w:szCs w:val="20"/>
          <w:lang w:val="en-US"/>
        </w:rPr>
        <w:t xml:space="preserve"> 15 </w:t>
      </w:r>
      <w:r w:rsidRPr="00697B7D">
        <w:rPr>
          <w:rFonts w:ascii="Times New Roman" w:hAnsi="Times New Roman" w:cs="Times New Roman"/>
          <w:sz w:val="20"/>
          <w:szCs w:val="20"/>
        </w:rPr>
        <w:t>құзыреттіліктің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қалыптасуын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кешенді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тәсі</w:t>
      </w:r>
      <w:proofErr w:type="gramStart"/>
      <w:r w:rsidRPr="00697B7D">
        <w:rPr>
          <w:rFonts w:ascii="Times New Roman" w:hAnsi="Times New Roman" w:cs="Times New Roman"/>
          <w:sz w:val="20"/>
          <w:szCs w:val="20"/>
        </w:rPr>
        <w:t>л</w:t>
      </w:r>
      <w:proofErr w:type="gramEnd"/>
      <w:r w:rsidRPr="00697B7D">
        <w:rPr>
          <w:rFonts w:ascii="Times New Roman" w:hAnsi="Times New Roman" w:cs="Times New Roman"/>
          <w:sz w:val="20"/>
          <w:szCs w:val="20"/>
        </w:rPr>
        <w:t>і</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болып</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табылады</w:t>
      </w:r>
      <w:proofErr w:type="spellEnd"/>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6</w:t>
      </w:r>
      <w:r w:rsidRPr="00697B7D">
        <w:rPr>
          <w:rFonts w:ascii="Times New Roman" w:hAnsi="Times New Roman" w:cs="Times New Roman"/>
          <w:sz w:val="20"/>
          <w:szCs w:val="20"/>
        </w:rPr>
        <w:t>В</w:t>
      </w:r>
      <w:r w:rsidRPr="00697B7D">
        <w:rPr>
          <w:rFonts w:ascii="Times New Roman" w:hAnsi="Times New Roman" w:cs="Times New Roman"/>
          <w:sz w:val="20"/>
          <w:szCs w:val="20"/>
          <w:lang w:val="en-US"/>
        </w:rPr>
        <w:t>01404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мамандығы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пәндерінің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негізгі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міндеттері</w:t>
      </w:r>
      <w:proofErr w:type="spellEnd"/>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 </w:t>
      </w:r>
      <w:proofErr w:type="spellStart"/>
      <w:proofErr w:type="gramStart"/>
      <w:r w:rsidRPr="00697B7D">
        <w:rPr>
          <w:rFonts w:ascii="Times New Roman" w:hAnsi="Times New Roman" w:cs="Times New Roman"/>
          <w:sz w:val="20"/>
          <w:szCs w:val="20"/>
        </w:rPr>
        <w:t>допингке</w:t>
      </w:r>
      <w:proofErr w:type="spellEnd"/>
      <w:proofErr w:type="gram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өзекті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шеңберін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анықтау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қазіргі</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саясат</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түсініктерін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жүйелеу</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 </w:t>
      </w:r>
      <w:proofErr w:type="spellStart"/>
      <w:proofErr w:type="gramStart"/>
      <w:r w:rsidRPr="00697B7D">
        <w:rPr>
          <w:rFonts w:ascii="Times New Roman" w:hAnsi="Times New Roman" w:cs="Times New Roman"/>
          <w:sz w:val="20"/>
          <w:szCs w:val="20"/>
        </w:rPr>
        <w:t>студенттерді</w:t>
      </w:r>
      <w:proofErr w:type="spellEnd"/>
      <w:proofErr w:type="gram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бақылаудың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барлық</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аспектілері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толық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ақпаратпен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Қазақстан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Ұлттық</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орталығының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жаһандық</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деректер</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базасын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пайдалану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білігін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kaznadc.kz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саясатты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іске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асырудың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ықтимал</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жолдарын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іздестіру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ниетін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дамыту</w:t>
      </w:r>
      <w:proofErr w:type="spellEnd"/>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 </w:t>
      </w:r>
      <w:proofErr w:type="spellStart"/>
      <w:proofErr w:type="gramStart"/>
      <w:r w:rsidRPr="00697B7D">
        <w:rPr>
          <w:rFonts w:ascii="Times New Roman" w:hAnsi="Times New Roman" w:cs="Times New Roman"/>
          <w:sz w:val="20"/>
          <w:szCs w:val="20"/>
        </w:rPr>
        <w:t>допингке</w:t>
      </w:r>
      <w:proofErr w:type="spellEnd"/>
      <w:proofErr w:type="gram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ережелерді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бетінше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меңгеру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уәждемесін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оларды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бұзғаны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жауапкершілік</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сезімін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допингтің</w:t>
      </w:r>
      <w:proofErr w:type="gram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денсаулығына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кері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әсері</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алған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білімдерін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қажеттілігін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дамыту</w:t>
      </w:r>
      <w:proofErr w:type="spellEnd"/>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b/>
          <w:sz w:val="20"/>
          <w:szCs w:val="20"/>
          <w:lang w:val="en-US"/>
        </w:rPr>
      </w:pPr>
      <w:r w:rsidRPr="00697B7D">
        <w:rPr>
          <w:rFonts w:ascii="Times New Roman" w:hAnsi="Times New Roman" w:cs="Times New Roman"/>
          <w:b/>
          <w:sz w:val="20"/>
          <w:szCs w:val="20"/>
        </w:rPr>
        <w:t>Талқылау</w:t>
      </w:r>
      <w:r w:rsidRPr="00697B7D">
        <w:rPr>
          <w:rFonts w:ascii="Times New Roman" w:hAnsi="Times New Roman" w:cs="Times New Roman"/>
          <w:b/>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процесіне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негіздері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жеке</w:t>
      </w:r>
      <w:proofErr w:type="spellEnd"/>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әнін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енгізуден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басқа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маңызды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сұрақтар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қабатын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жоғарыда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аталған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бакалавр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меңгергенде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дене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кафедрасының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оқытушылары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қарастырады</w:t>
      </w:r>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proofErr w:type="spellStart"/>
      <w:r w:rsidRPr="00697B7D">
        <w:rPr>
          <w:rFonts w:ascii="Times New Roman" w:hAnsi="Times New Roman" w:cs="Times New Roman"/>
          <w:sz w:val="20"/>
          <w:szCs w:val="20"/>
        </w:rPr>
        <w:t>Бі</w:t>
      </w:r>
      <w:proofErr w:type="gramStart"/>
      <w:r w:rsidRPr="00697B7D">
        <w:rPr>
          <w:rFonts w:ascii="Times New Roman" w:hAnsi="Times New Roman" w:cs="Times New Roman"/>
          <w:sz w:val="20"/>
          <w:szCs w:val="20"/>
        </w:rPr>
        <w:t>р</w:t>
      </w:r>
      <w:proofErr w:type="spellEnd"/>
      <w:proofErr w:type="gram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жағынан</w:t>
      </w:r>
      <w:r w:rsidRPr="00697B7D">
        <w:rPr>
          <w:rFonts w:ascii="Times New Roman" w:hAnsi="Times New Roman" w:cs="Times New Roman"/>
          <w:sz w:val="20"/>
          <w:szCs w:val="20"/>
          <w:lang w:val="en-US"/>
        </w:rPr>
        <w:t xml:space="preserve">, "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бойынша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нұсқаулық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препараттардың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тыйым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салынған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тізіміне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енгізілген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заттар</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сыныптарының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құрылымы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деген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екенін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дәрілік</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заттарды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қалай</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тексеру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керектігін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тыйым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салынған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заттарды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пайдалану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кезіндегі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денсаулыққа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тигізетін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тағамдық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қоспаларды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қаупін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түсінуі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түсіндіре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білуі</w:t>
      </w:r>
      <w:proofErr w:type="spellEnd"/>
      <w:r w:rsidRPr="00697B7D">
        <w:rPr>
          <w:rFonts w:ascii="Times New Roman" w:hAnsi="Times New Roman" w:cs="Times New Roman"/>
          <w:sz w:val="20"/>
          <w:szCs w:val="20"/>
          <w:lang w:val="en-US"/>
        </w:rPr>
        <w:t xml:space="preserve"> </w:t>
      </w:r>
      <w:proofErr w:type="spellStart"/>
      <w:proofErr w:type="gramStart"/>
      <w:r w:rsidRPr="00697B7D">
        <w:rPr>
          <w:rFonts w:ascii="Times New Roman" w:hAnsi="Times New Roman" w:cs="Times New Roman"/>
          <w:sz w:val="20"/>
          <w:szCs w:val="20"/>
        </w:rPr>
        <w:t>тиіс</w:t>
      </w:r>
      <w:proofErr w:type="spellEnd"/>
      <w:proofErr w:type="gram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екенін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анықтайды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Заттар</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сыныптарының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құрылымын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немесе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тыйым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салынған</w:t>
      </w:r>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заттарды</w:t>
      </w:r>
      <w:proofErr w:type="gramEnd"/>
      <w:r w:rsidRPr="00697B7D">
        <w:rPr>
          <w:rFonts w:ascii="Times New Roman" w:hAnsi="Times New Roman" w:cs="Times New Roman"/>
          <w:sz w:val="20"/>
          <w:szCs w:val="20"/>
        </w:rPr>
        <w:t>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ағзаға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механизмдерін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студенттер</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биология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биохимия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физиология</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білімдері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болуы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керек</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Бұл</w:t>
      </w:r>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әндерді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бағдарламалары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көптеген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сағаттарға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арналған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болуы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керек</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Көрсетілген</w:t>
      </w:r>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әндер</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бойынша</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белгілі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бір</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ағзаның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ұлт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мәселелерін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саналы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түрде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қабылдауды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алады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Қолдау</w:t>
      </w:r>
      <w:r w:rsidRPr="00697B7D">
        <w:rPr>
          <w:rFonts w:ascii="Times New Roman" w:hAnsi="Times New Roman" w:cs="Times New Roman"/>
          <w:sz w:val="20"/>
          <w:szCs w:val="20"/>
          <w:lang w:val="en-US"/>
        </w:rPr>
        <w:t xml:space="preserve"> – </w:t>
      </w:r>
      <w:r w:rsidRPr="00697B7D">
        <w:rPr>
          <w:rFonts w:ascii="Times New Roman" w:hAnsi="Times New Roman" w:cs="Times New Roman"/>
          <w:sz w:val="20"/>
          <w:szCs w:val="20"/>
        </w:rPr>
        <w:t>Бұ</w:t>
      </w:r>
      <w:proofErr w:type="gramStart"/>
      <w:r w:rsidRPr="00697B7D">
        <w:rPr>
          <w:rFonts w:ascii="Times New Roman" w:hAnsi="Times New Roman" w:cs="Times New Roman"/>
          <w:sz w:val="20"/>
          <w:szCs w:val="20"/>
        </w:rPr>
        <w:t>л</w:t>
      </w:r>
      <w:proofErr w:type="gram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биология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физиология</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іргелі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білімсіз</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толық</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игерілмейтін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қолданбалы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Кафедраның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бұл</w:t>
      </w:r>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әндерін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биология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ғылымдарының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кандидаттары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докторлары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қарастырылған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тұрғысынан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тиісті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із</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қалдырады</w:t>
      </w:r>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proofErr w:type="spellStart"/>
      <w:r w:rsidRPr="00697B7D">
        <w:rPr>
          <w:rFonts w:ascii="Times New Roman" w:hAnsi="Times New Roman" w:cs="Times New Roman"/>
          <w:sz w:val="20"/>
          <w:szCs w:val="20"/>
        </w:rPr>
        <w:t>Екінші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жағынан</w:t>
      </w:r>
      <w:r w:rsidRPr="00697B7D">
        <w:rPr>
          <w:rFonts w:ascii="Times New Roman" w:hAnsi="Times New Roman" w:cs="Times New Roman"/>
          <w:sz w:val="20"/>
          <w:szCs w:val="20"/>
          <w:lang w:val="en-US"/>
        </w:rPr>
        <w:t>,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бойынша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нұсқаулық</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жастар</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тарапынан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моральдық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құндылықтарына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зиян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келтірумен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байланысты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мүлдем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төзбеушілікті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тәрбиелеу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көзделеді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бұл</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шынайы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құндылық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бағдарларын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этиканы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адал</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міне</w:t>
      </w:r>
      <w:proofErr w:type="gramStart"/>
      <w:r w:rsidRPr="00697B7D">
        <w:rPr>
          <w:rFonts w:ascii="Times New Roman" w:hAnsi="Times New Roman" w:cs="Times New Roman"/>
          <w:sz w:val="20"/>
          <w:szCs w:val="20"/>
        </w:rPr>
        <w:t>з</w:t>
      </w:r>
      <w:proofErr w:type="spellEnd"/>
      <w:r w:rsidRPr="00697B7D">
        <w:rPr>
          <w:rFonts w:ascii="Times New Roman" w:hAnsi="Times New Roman" w:cs="Times New Roman"/>
          <w:sz w:val="20"/>
          <w:szCs w:val="20"/>
          <w:lang w:val="en-US"/>
        </w:rPr>
        <w:t>-</w:t>
      </w:r>
      <w:proofErr w:type="gramEnd"/>
      <w:r w:rsidRPr="00697B7D">
        <w:rPr>
          <w:rFonts w:ascii="Times New Roman" w:hAnsi="Times New Roman" w:cs="Times New Roman"/>
          <w:sz w:val="20"/>
          <w:szCs w:val="20"/>
        </w:rPr>
        <w:t>құлықты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тәрбиелеу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қажеттілігін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талап</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етеді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Қазақстандық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Ұлттық</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орталық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Дүниежүзілік</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агенттіктің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талаптарына</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Спорттағы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күрес</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халықаралық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конвенцияның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ережелері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Дүниежүзілік</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кодекс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сияқты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құжаттарға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байланысты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мәселелердің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шеңбері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дене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proofErr w:type="gramStart"/>
      <w:r w:rsidRPr="00697B7D">
        <w:rPr>
          <w:rFonts w:ascii="Times New Roman" w:hAnsi="Times New Roman" w:cs="Times New Roman"/>
          <w:sz w:val="20"/>
          <w:szCs w:val="20"/>
          <w:lang w:val="en-US"/>
        </w:rPr>
        <w:t>"</w:t>
      </w:r>
      <w:r w:rsidRPr="00697B7D">
        <w:rPr>
          <w:rFonts w:ascii="Times New Roman" w:hAnsi="Times New Roman" w:cs="Times New Roman"/>
          <w:sz w:val="20"/>
          <w:szCs w:val="20"/>
        </w:rPr>
        <w:t>к</w:t>
      </w:r>
      <w:proofErr w:type="gramEnd"/>
      <w:r w:rsidRPr="00697B7D">
        <w:rPr>
          <w:rFonts w:ascii="Times New Roman" w:hAnsi="Times New Roman" w:cs="Times New Roman"/>
          <w:sz w:val="20"/>
          <w:szCs w:val="20"/>
        </w:rPr>
        <w:t>афедрасының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пәндерінде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зерделенуге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тиіс</w:t>
      </w:r>
      <w:proofErr w:type="spellEnd"/>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proofErr w:type="spellStart"/>
      <w:proofErr w:type="gramStart"/>
      <w:r w:rsidRPr="00697B7D">
        <w:rPr>
          <w:rFonts w:ascii="Times New Roman" w:hAnsi="Times New Roman" w:cs="Times New Roman"/>
          <w:sz w:val="20"/>
          <w:szCs w:val="20"/>
        </w:rPr>
        <w:t>Тиіс</w:t>
      </w:r>
      <w:proofErr w:type="gramEnd"/>
      <w:r w:rsidRPr="00697B7D">
        <w:rPr>
          <w:rFonts w:ascii="Times New Roman" w:hAnsi="Times New Roman" w:cs="Times New Roman"/>
          <w:sz w:val="20"/>
          <w:szCs w:val="20"/>
        </w:rPr>
        <w:t>інше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сұрақтар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шеңберін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педагогикалық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психологиялық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социологиялық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философиялық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саяси</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ғылымдардың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кандидаттары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докторлары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сонымен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семинар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сабақтарында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жаңа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формалары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w:t>
      </w:r>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Бү</w:t>
      </w:r>
      <w:proofErr w:type="gramStart"/>
      <w:r w:rsidRPr="00697B7D">
        <w:rPr>
          <w:rFonts w:ascii="Times New Roman" w:hAnsi="Times New Roman" w:cs="Times New Roman"/>
          <w:sz w:val="20"/>
          <w:szCs w:val="20"/>
        </w:rPr>
        <w:t>г</w:t>
      </w:r>
      <w:proofErr w:type="gramEnd"/>
      <w:r w:rsidRPr="00697B7D">
        <w:rPr>
          <w:rFonts w:ascii="Times New Roman" w:hAnsi="Times New Roman" w:cs="Times New Roman"/>
          <w:sz w:val="20"/>
          <w:szCs w:val="20"/>
        </w:rPr>
        <w:t>інгі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таңда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негізгі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әдістемелік</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инновациялар</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интерактивті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технологияларын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байланысты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интерактивті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w:t>
      </w:r>
      <w:proofErr w:type="gramStart"/>
      <w:r w:rsidRPr="00697B7D">
        <w:rPr>
          <w:rFonts w:ascii="Times New Roman" w:hAnsi="Times New Roman" w:cs="Times New Roman"/>
          <w:sz w:val="20"/>
          <w:szCs w:val="20"/>
        </w:rPr>
        <w:t>олдану</w:t>
      </w:r>
      <w:proofErr w:type="gramEnd"/>
      <w:r w:rsidRPr="00697B7D">
        <w:rPr>
          <w:rFonts w:ascii="Times New Roman" w:hAnsi="Times New Roman" w:cs="Times New Roman"/>
          <w:sz w:val="20"/>
          <w:szCs w:val="20"/>
        </w:rPr>
        <w:t>ға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негізделген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процесі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таным</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процесіне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қосылуын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ескере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отырып</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ұйымдастырылады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қары</w:t>
      </w:r>
      <w:proofErr w:type="gramStart"/>
      <w:r w:rsidRPr="00697B7D">
        <w:rPr>
          <w:rFonts w:ascii="Times New Roman" w:hAnsi="Times New Roman" w:cs="Times New Roman"/>
          <w:sz w:val="20"/>
          <w:szCs w:val="20"/>
        </w:rPr>
        <w:t>м</w:t>
      </w:r>
      <w:r w:rsidRPr="00697B7D">
        <w:rPr>
          <w:rFonts w:ascii="Times New Roman" w:hAnsi="Times New Roman" w:cs="Times New Roman"/>
          <w:sz w:val="20"/>
          <w:szCs w:val="20"/>
          <w:lang w:val="en-US"/>
        </w:rPr>
        <w:t>-</w:t>
      </w:r>
      <w:proofErr w:type="gramEnd"/>
      <w:r w:rsidRPr="00697B7D">
        <w:rPr>
          <w:rFonts w:ascii="Times New Roman" w:hAnsi="Times New Roman" w:cs="Times New Roman"/>
          <w:sz w:val="20"/>
          <w:szCs w:val="20"/>
        </w:rPr>
        <w:t>қатынас</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ортасы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құрылады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ол</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ашықтықпен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өзара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әрекеттесуімен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дәлелдерінің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теңдігімен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бірлескен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жинақталуымен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өзара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мүмкіндігімен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сипатталады</w:t>
      </w:r>
      <w:proofErr w:type="spellEnd"/>
      <w:r w:rsidRPr="00697B7D">
        <w:rPr>
          <w:rFonts w:ascii="Times New Roman" w:hAnsi="Times New Roman" w:cs="Times New Roman"/>
          <w:sz w:val="20"/>
          <w:szCs w:val="20"/>
          <w:lang w:val="en-US"/>
        </w:rPr>
        <w:t xml:space="preserve"> [1].</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Осы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бағытта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жинақталған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тәжірибе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негізгі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шынайы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құндылықтарды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құралы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ретінде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дебаттар</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интерактивті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технологиясын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ұсынуға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мүмкіндік</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береді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Инеу</w:t>
      </w:r>
      <w:proofErr w:type="spellEnd"/>
      <w:r w:rsidRPr="00697B7D">
        <w:rPr>
          <w:rFonts w:ascii="Times New Roman" w:hAnsi="Times New Roman" w:cs="Times New Roman"/>
          <w:sz w:val="20"/>
          <w:szCs w:val="20"/>
          <w:lang w:val="en-US"/>
        </w:rPr>
        <w:t>-</w:t>
      </w:r>
      <w:proofErr w:type="spellStart"/>
      <w:r w:rsidRPr="00697B7D">
        <w:rPr>
          <w:rFonts w:ascii="Times New Roman" w:hAnsi="Times New Roman" w:cs="Times New Roman"/>
          <w:sz w:val="20"/>
          <w:szCs w:val="20"/>
        </w:rPr>
        <w:t>дегі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семинарларда</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технологияны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тәжірибесі</w:t>
      </w:r>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ікірталастарға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арналған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тұжырымдау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әдістемесін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ойынның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ұзақтығын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оның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ережелері</w:t>
      </w:r>
      <w:proofErr w:type="gramStart"/>
      <w:r w:rsidRPr="00697B7D">
        <w:rPr>
          <w:rFonts w:ascii="Times New Roman" w:hAnsi="Times New Roman" w:cs="Times New Roman"/>
          <w:sz w:val="20"/>
          <w:szCs w:val="20"/>
        </w:rPr>
        <w:t>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сабаққа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барлығын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жұмысқа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тартудың</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жеке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жасауға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мүмкіндік</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берді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этиканы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түбегейлі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маңызды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болашақ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кәсіби</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қызметке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жауапты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талқылауға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мүмкіндік</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береді</w:t>
      </w:r>
      <w:proofErr w:type="spellEnd"/>
      <w:r w:rsidRPr="00697B7D">
        <w:rPr>
          <w:rFonts w:ascii="Times New Roman" w:hAnsi="Times New Roman" w:cs="Times New Roman"/>
          <w:sz w:val="20"/>
          <w:szCs w:val="20"/>
          <w:lang w:val="en-US"/>
        </w:rPr>
        <w:t>.</w:t>
      </w:r>
      <w:r w:rsidRPr="00697B7D">
        <w:rPr>
          <w:rFonts w:ascii="Times New Roman" w:hAnsi="Times New Roman" w:cs="Times New Roman"/>
          <w:sz w:val="20"/>
          <w:szCs w:val="20"/>
        </w:rPr>
        <w:t>қарапайым</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болып</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w:t>
      </w:r>
      <w:proofErr w:type="gramEnd"/>
      <w:r w:rsidRPr="00697B7D">
        <w:rPr>
          <w:rFonts w:ascii="Times New Roman" w:hAnsi="Times New Roman" w:cs="Times New Roman"/>
          <w:sz w:val="20"/>
          <w:szCs w:val="20"/>
        </w:rPr>
        <w:t>ө</w:t>
      </w:r>
      <w:proofErr w:type="gramStart"/>
      <w:r w:rsidRPr="00697B7D">
        <w:rPr>
          <w:rFonts w:ascii="Times New Roman" w:hAnsi="Times New Roman" w:cs="Times New Roman"/>
          <w:sz w:val="20"/>
          <w:szCs w:val="20"/>
        </w:rPr>
        <w:t>р</w:t>
      </w:r>
      <w:proofErr w:type="gramEnd"/>
      <w:r w:rsidRPr="00697B7D">
        <w:rPr>
          <w:rFonts w:ascii="Times New Roman" w:hAnsi="Times New Roman" w:cs="Times New Roman"/>
          <w:sz w:val="20"/>
          <w:szCs w:val="20"/>
        </w:rPr>
        <w:t>інетін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жасырын</w:t>
      </w:r>
      <w:proofErr w:type="spellEnd"/>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lang w:val="en-US"/>
        </w:rPr>
        <w:t>"</w:t>
      </w:r>
      <w:proofErr w:type="spellStart"/>
      <w:r w:rsidRPr="00697B7D">
        <w:rPr>
          <w:rFonts w:ascii="Times New Roman" w:hAnsi="Times New Roman" w:cs="Times New Roman"/>
          <w:sz w:val="20"/>
          <w:szCs w:val="20"/>
        </w:rPr>
        <w:t>Пікірсайыс</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технологиясы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баллдық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рейтинг</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жүйесінің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шеңберіне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оңай</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сәйкес</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келеді</w:t>
      </w:r>
      <w:proofErr w:type="spellEnd"/>
      <w:r w:rsidRPr="00697B7D">
        <w:rPr>
          <w:rFonts w:ascii="Times New Roman" w:hAnsi="Times New Roman" w:cs="Times New Roman"/>
          <w:sz w:val="20"/>
          <w:szCs w:val="20"/>
          <w:lang w:val="en-US"/>
        </w:rPr>
        <w:t>.</w:t>
      </w:r>
      <w:proofErr w:type="gramEnd"/>
    </w:p>
    <w:p w:rsidR="00697B7D" w:rsidRPr="00697B7D" w:rsidRDefault="00697B7D" w:rsidP="00697B7D">
      <w:pPr>
        <w:spacing w:after="0" w:line="240" w:lineRule="auto"/>
        <w:ind w:firstLine="709"/>
        <w:jc w:val="both"/>
        <w:rPr>
          <w:rFonts w:ascii="Times New Roman" w:hAnsi="Times New Roman" w:cs="Times New Roman"/>
          <w:sz w:val="20"/>
          <w:szCs w:val="20"/>
          <w:lang w:val="en-US"/>
        </w:rPr>
      </w:pPr>
      <w:proofErr w:type="spellStart"/>
      <w:r w:rsidRPr="00697B7D">
        <w:rPr>
          <w:rFonts w:ascii="Times New Roman" w:hAnsi="Times New Roman" w:cs="Times New Roman"/>
          <w:sz w:val="20"/>
          <w:szCs w:val="20"/>
        </w:rPr>
        <w:t>Тиі</w:t>
      </w:r>
      <w:proofErr w:type="gramStart"/>
      <w:r w:rsidRPr="00697B7D">
        <w:rPr>
          <w:rFonts w:ascii="Times New Roman" w:hAnsi="Times New Roman" w:cs="Times New Roman"/>
          <w:sz w:val="20"/>
          <w:szCs w:val="20"/>
        </w:rPr>
        <w:t>ст</w:t>
      </w:r>
      <w:proofErr w:type="gramEnd"/>
      <w:r w:rsidRPr="00697B7D">
        <w:rPr>
          <w:rFonts w:ascii="Times New Roman" w:hAnsi="Times New Roman" w:cs="Times New Roman"/>
          <w:sz w:val="20"/>
          <w:szCs w:val="20"/>
        </w:rPr>
        <w:t>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меңгергеннен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кейін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Инеу</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студенттері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тыйым</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салынған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препараттар</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тізіміне</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енгізілген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заттар</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сыныптарының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құрылымы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дегеніміз</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дәрілік</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заттарды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қалай</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тексеру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денсаулыққа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тигізетін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анықтау</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сондай</w:t>
      </w:r>
      <w:proofErr w:type="spellEnd"/>
      <w:r w:rsidRPr="00697B7D">
        <w:rPr>
          <w:rFonts w:ascii="Times New Roman" w:hAnsi="Times New Roman" w:cs="Times New Roman"/>
          <w:sz w:val="20"/>
          <w:szCs w:val="20"/>
          <w:lang w:val="en-US"/>
        </w:rPr>
        <w:t>-</w:t>
      </w:r>
      <w:r w:rsidRPr="00697B7D">
        <w:rPr>
          <w:rFonts w:ascii="Times New Roman" w:hAnsi="Times New Roman" w:cs="Times New Roman"/>
          <w:sz w:val="20"/>
          <w:szCs w:val="20"/>
        </w:rPr>
        <w:t>ақ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тағамдық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қоспаларды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қаупін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дағдысы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болуы</w:t>
      </w:r>
      <w:proofErr w:type="spellEnd"/>
      <w:r w:rsidRPr="00697B7D">
        <w:rPr>
          <w:rFonts w:ascii="Times New Roman" w:hAnsi="Times New Roman" w:cs="Times New Roman"/>
          <w:sz w:val="20"/>
          <w:szCs w:val="20"/>
          <w:lang w:val="en-US"/>
        </w:rPr>
        <w:t xml:space="preserve"> </w:t>
      </w:r>
      <w:proofErr w:type="gramStart"/>
      <w:r w:rsidRPr="00697B7D">
        <w:rPr>
          <w:rFonts w:ascii="Times New Roman" w:hAnsi="Times New Roman" w:cs="Times New Roman"/>
          <w:sz w:val="20"/>
          <w:szCs w:val="20"/>
        </w:rPr>
        <w:t>ж</w:t>
      </w:r>
      <w:proofErr w:type="gramEnd"/>
      <w:r w:rsidRPr="00697B7D">
        <w:rPr>
          <w:rFonts w:ascii="Times New Roman" w:hAnsi="Times New Roman" w:cs="Times New Roman"/>
          <w:sz w:val="20"/>
          <w:szCs w:val="20"/>
        </w:rPr>
        <w:t>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спортшыларға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ережелер</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оларды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бұзғаны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санкциялар</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түсіндіре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білуі</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керек</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Инеу</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түлектері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болашақ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кәсіби</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қызметінде</w:t>
      </w:r>
      <w:r w:rsidRPr="00697B7D">
        <w:rPr>
          <w:rFonts w:ascii="Times New Roman" w:hAnsi="Times New Roman" w:cs="Times New Roman"/>
          <w:sz w:val="20"/>
          <w:szCs w:val="20"/>
          <w:lang w:val="en-US"/>
        </w:rPr>
        <w:t xml:space="preserve"> </w:t>
      </w:r>
      <w:proofErr w:type="spellStart"/>
      <w:proofErr w:type="gramStart"/>
      <w:r w:rsidRPr="00697B7D">
        <w:rPr>
          <w:rFonts w:ascii="Times New Roman" w:hAnsi="Times New Roman" w:cs="Times New Roman"/>
          <w:sz w:val="20"/>
          <w:szCs w:val="20"/>
        </w:rPr>
        <w:t>спортшылармен</w:t>
      </w:r>
      <w:proofErr w:type="spellEnd"/>
      <w:proofErr w:type="gram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жүргізе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алады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дене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ұйымдарының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жоспарлауды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жүзеге</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асырады</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жаһандық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мәліметтер</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базасын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алады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допингтің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денсаулығына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тигізетін</w:t>
      </w:r>
      <w:proofErr w:type="spellEnd"/>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кері</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әсері</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алған</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білімдерін</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алады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басқа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байланысты</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мәселелерді</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шешуге</w:t>
      </w:r>
      <w:proofErr w:type="spellEnd"/>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қатыса</w:t>
      </w:r>
      <w:r w:rsidRPr="00697B7D">
        <w:rPr>
          <w:rFonts w:ascii="Times New Roman" w:hAnsi="Times New Roman" w:cs="Times New Roman"/>
          <w:sz w:val="20"/>
          <w:szCs w:val="20"/>
          <w:lang w:val="en-US"/>
        </w:rPr>
        <w:t xml:space="preserve"> </w:t>
      </w:r>
      <w:proofErr w:type="spellStart"/>
      <w:r w:rsidRPr="00697B7D">
        <w:rPr>
          <w:rFonts w:ascii="Times New Roman" w:hAnsi="Times New Roman" w:cs="Times New Roman"/>
          <w:sz w:val="20"/>
          <w:szCs w:val="20"/>
        </w:rPr>
        <w:t>алады</w:t>
      </w:r>
      <w:proofErr w:type="spellEnd"/>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rPr>
      </w:pPr>
      <w:r w:rsidRPr="00697B7D">
        <w:rPr>
          <w:rFonts w:ascii="Times New Roman" w:hAnsi="Times New Roman" w:cs="Times New Roman"/>
          <w:sz w:val="20"/>
          <w:szCs w:val="20"/>
        </w:rPr>
        <w:t xml:space="preserve">Допинг мәселесінің тағы </w:t>
      </w:r>
      <w:proofErr w:type="spellStart"/>
      <w:r w:rsidRPr="00697B7D">
        <w:rPr>
          <w:rFonts w:ascii="Times New Roman" w:hAnsi="Times New Roman" w:cs="Times New Roman"/>
          <w:sz w:val="20"/>
          <w:szCs w:val="20"/>
        </w:rPr>
        <w:t>бі</w:t>
      </w:r>
      <w:proofErr w:type="gramStart"/>
      <w:r w:rsidRPr="00697B7D">
        <w:rPr>
          <w:rFonts w:ascii="Times New Roman" w:hAnsi="Times New Roman" w:cs="Times New Roman"/>
          <w:sz w:val="20"/>
          <w:szCs w:val="20"/>
        </w:rPr>
        <w:t>р</w:t>
      </w:r>
      <w:proofErr w:type="spellEnd"/>
      <w:proofErr w:type="gram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аспектісі</w:t>
      </w:r>
      <w:proofErr w:type="spellEnd"/>
      <w:r w:rsidRPr="00697B7D">
        <w:rPr>
          <w:rFonts w:ascii="Times New Roman" w:hAnsi="Times New Roman" w:cs="Times New Roman"/>
          <w:sz w:val="20"/>
          <w:szCs w:val="20"/>
        </w:rPr>
        <w:t xml:space="preserve"> бар, өйткені спорт шеңберінен </w:t>
      </w:r>
      <w:proofErr w:type="spellStart"/>
      <w:r w:rsidRPr="00697B7D">
        <w:rPr>
          <w:rFonts w:ascii="Times New Roman" w:hAnsi="Times New Roman" w:cs="Times New Roman"/>
          <w:sz w:val="20"/>
          <w:szCs w:val="20"/>
        </w:rPr>
        <w:t>тыс</w:t>
      </w:r>
      <w:proofErr w:type="spellEnd"/>
      <w:r w:rsidRPr="00697B7D">
        <w:rPr>
          <w:rFonts w:ascii="Times New Roman" w:hAnsi="Times New Roman" w:cs="Times New Roman"/>
          <w:sz w:val="20"/>
          <w:szCs w:val="20"/>
        </w:rPr>
        <w:t xml:space="preserve"> мәселелер. Бұқаралық ақпарат құралдарында </w:t>
      </w:r>
      <w:proofErr w:type="spellStart"/>
      <w:r w:rsidRPr="00697B7D">
        <w:rPr>
          <w:rFonts w:ascii="Times New Roman" w:hAnsi="Times New Roman" w:cs="Times New Roman"/>
          <w:sz w:val="20"/>
          <w:szCs w:val="20"/>
        </w:rPr>
        <w:t>пайда</w:t>
      </w:r>
      <w:proofErr w:type="spellEnd"/>
      <w:r w:rsidRPr="00697B7D">
        <w:rPr>
          <w:rFonts w:ascii="Times New Roman" w:hAnsi="Times New Roman" w:cs="Times New Roman"/>
          <w:sz w:val="20"/>
          <w:szCs w:val="20"/>
        </w:rPr>
        <w:t xml:space="preserve"> болған допинг </w:t>
      </w:r>
      <w:proofErr w:type="spellStart"/>
      <w:r w:rsidRPr="00697B7D">
        <w:rPr>
          <w:rFonts w:ascii="Times New Roman" w:hAnsi="Times New Roman" w:cs="Times New Roman"/>
          <w:sz w:val="20"/>
          <w:szCs w:val="20"/>
        </w:rPr>
        <w:t>жанжалдары</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спорттан</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алыс</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адамдар</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милдронат</w:t>
      </w:r>
      <w:proofErr w:type="spellEnd"/>
      <w:proofErr w:type="gramStart"/>
      <w:r w:rsidRPr="00697B7D">
        <w:rPr>
          <w:rFonts w:ascii="Times New Roman" w:hAnsi="Times New Roman" w:cs="Times New Roman"/>
          <w:sz w:val="20"/>
          <w:szCs w:val="20"/>
        </w:rPr>
        <w:t>"</w:t>
      </w:r>
      <w:proofErr w:type="spellStart"/>
      <w:r w:rsidRPr="00697B7D">
        <w:rPr>
          <w:rFonts w:ascii="Times New Roman" w:hAnsi="Times New Roman" w:cs="Times New Roman"/>
          <w:sz w:val="20"/>
          <w:szCs w:val="20"/>
        </w:rPr>
        <w:t>д</w:t>
      </w:r>
      <w:proofErr w:type="gramEnd"/>
      <w:r w:rsidRPr="00697B7D">
        <w:rPr>
          <w:rFonts w:ascii="Times New Roman" w:hAnsi="Times New Roman" w:cs="Times New Roman"/>
          <w:sz w:val="20"/>
          <w:szCs w:val="20"/>
        </w:rPr>
        <w:t>еген</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атпен</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телеэфирде</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lastRenderedPageBreak/>
        <w:t>жарнамасы</w:t>
      </w:r>
      <w:proofErr w:type="spellEnd"/>
      <w:r w:rsidRPr="00697B7D">
        <w:rPr>
          <w:rFonts w:ascii="Times New Roman" w:hAnsi="Times New Roman" w:cs="Times New Roman"/>
          <w:sz w:val="20"/>
          <w:szCs w:val="20"/>
        </w:rPr>
        <w:t xml:space="preserve"> тұратын атақты </w:t>
      </w:r>
      <w:proofErr w:type="spellStart"/>
      <w:r w:rsidRPr="00697B7D">
        <w:rPr>
          <w:rFonts w:ascii="Times New Roman" w:hAnsi="Times New Roman" w:cs="Times New Roman"/>
          <w:sz w:val="20"/>
          <w:szCs w:val="20"/>
        </w:rPr>
        <w:t>мельдоний</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білетіндігіне</w:t>
      </w:r>
      <w:proofErr w:type="spellEnd"/>
      <w:r w:rsidRPr="00697B7D">
        <w:rPr>
          <w:rFonts w:ascii="Times New Roman" w:hAnsi="Times New Roman" w:cs="Times New Roman"/>
          <w:sz w:val="20"/>
          <w:szCs w:val="20"/>
        </w:rPr>
        <w:t xml:space="preserve"> әкелді. Бұқаралық ақпарат құралдарындағы проблеманың </w:t>
      </w:r>
      <w:proofErr w:type="spellStart"/>
      <w:r w:rsidRPr="00697B7D">
        <w:rPr>
          <w:rFonts w:ascii="Times New Roman" w:hAnsi="Times New Roman" w:cs="Times New Roman"/>
          <w:sz w:val="20"/>
          <w:szCs w:val="20"/>
        </w:rPr>
        <w:t>архитектурасы</w:t>
      </w:r>
      <w:proofErr w:type="spellEnd"/>
      <w:r w:rsidRPr="00697B7D">
        <w:rPr>
          <w:rFonts w:ascii="Times New Roman" w:hAnsi="Times New Roman" w:cs="Times New Roman"/>
          <w:sz w:val="20"/>
          <w:szCs w:val="20"/>
        </w:rPr>
        <w:t xml:space="preserve"> жала жабу, алауыздықты </w:t>
      </w:r>
      <w:proofErr w:type="spellStart"/>
      <w:r w:rsidRPr="00697B7D">
        <w:rPr>
          <w:rFonts w:ascii="Times New Roman" w:hAnsi="Times New Roman" w:cs="Times New Roman"/>
          <w:sz w:val="20"/>
          <w:szCs w:val="20"/>
        </w:rPr>
        <w:t>себу</w:t>
      </w:r>
      <w:proofErr w:type="spellEnd"/>
      <w:r w:rsidRPr="00697B7D">
        <w:rPr>
          <w:rFonts w:ascii="Times New Roman" w:hAnsi="Times New Roman" w:cs="Times New Roman"/>
          <w:sz w:val="20"/>
          <w:szCs w:val="20"/>
        </w:rPr>
        <w:t xml:space="preserve">, фармацевтикалық компаниялардың </w:t>
      </w:r>
      <w:proofErr w:type="spellStart"/>
      <w:r w:rsidRPr="00697B7D">
        <w:rPr>
          <w:rFonts w:ascii="Times New Roman" w:hAnsi="Times New Roman" w:cs="Times New Roman"/>
          <w:sz w:val="20"/>
          <w:szCs w:val="20"/>
        </w:rPr>
        <w:t>келісуі</w:t>
      </w:r>
      <w:proofErr w:type="spellEnd"/>
      <w:r w:rsidRPr="00697B7D">
        <w:rPr>
          <w:rFonts w:ascii="Times New Roman" w:hAnsi="Times New Roman" w:cs="Times New Roman"/>
          <w:sz w:val="20"/>
          <w:szCs w:val="20"/>
        </w:rPr>
        <w:t xml:space="preserve"> сияқты, күтілетін нәтижеге әкелді: барлығы </w:t>
      </w:r>
      <w:proofErr w:type="spellStart"/>
      <w:r w:rsidRPr="00697B7D">
        <w:rPr>
          <w:rFonts w:ascii="Times New Roman" w:hAnsi="Times New Roman" w:cs="Times New Roman"/>
          <w:sz w:val="20"/>
          <w:szCs w:val="20"/>
        </w:rPr>
        <w:t>дерлік</w:t>
      </w:r>
      <w:proofErr w:type="spellEnd"/>
      <w:r w:rsidRPr="00697B7D">
        <w:rPr>
          <w:rFonts w:ascii="Times New Roman" w:hAnsi="Times New Roman" w:cs="Times New Roman"/>
          <w:sz w:val="20"/>
          <w:szCs w:val="20"/>
        </w:rPr>
        <w:t xml:space="preserve">, оның </w:t>
      </w:r>
      <w:proofErr w:type="spellStart"/>
      <w:r w:rsidRPr="00697B7D">
        <w:rPr>
          <w:rFonts w:ascii="Times New Roman" w:hAnsi="Times New Roman" w:cs="Times New Roman"/>
          <w:sz w:val="20"/>
          <w:szCs w:val="20"/>
        </w:rPr>
        <w:t>ішінде</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мектеп</w:t>
      </w:r>
      <w:proofErr w:type="spellEnd"/>
      <w:r w:rsidRPr="00697B7D">
        <w:rPr>
          <w:rFonts w:ascii="Times New Roman" w:hAnsi="Times New Roman" w:cs="Times New Roman"/>
          <w:sz w:val="20"/>
          <w:szCs w:val="20"/>
        </w:rPr>
        <w:t xml:space="preserve"> оқушылары да </w:t>
      </w:r>
      <w:proofErr w:type="spellStart"/>
      <w:r w:rsidRPr="00697B7D">
        <w:rPr>
          <w:rFonts w:ascii="Times New Roman" w:hAnsi="Times New Roman" w:cs="Times New Roman"/>
          <w:sz w:val="20"/>
          <w:szCs w:val="20"/>
        </w:rPr>
        <w:t>допингтік</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препараттар</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rPr>
        <w:t xml:space="preserve"> дененің төзімділігі мен өнімділігін </w:t>
      </w:r>
      <w:proofErr w:type="spellStart"/>
      <w:r w:rsidRPr="00697B7D">
        <w:rPr>
          <w:rFonts w:ascii="Times New Roman" w:hAnsi="Times New Roman" w:cs="Times New Roman"/>
          <w:sz w:val="20"/>
          <w:szCs w:val="20"/>
        </w:rPr>
        <w:t>арттыратын</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заттар</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rPr>
        <w:t xml:space="preserve"> түсінікке </w:t>
      </w:r>
      <w:proofErr w:type="spellStart"/>
      <w:r w:rsidRPr="00697B7D">
        <w:rPr>
          <w:rFonts w:ascii="Times New Roman" w:hAnsi="Times New Roman" w:cs="Times New Roman"/>
          <w:sz w:val="20"/>
          <w:szCs w:val="20"/>
        </w:rPr>
        <w:t>ие</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Милдронат</w:t>
      </w:r>
      <w:proofErr w:type="spellEnd"/>
      <w:r w:rsidRPr="00697B7D">
        <w:rPr>
          <w:rFonts w:ascii="Times New Roman" w:hAnsi="Times New Roman" w:cs="Times New Roman"/>
          <w:sz w:val="20"/>
          <w:szCs w:val="20"/>
        </w:rPr>
        <w:t xml:space="preserve"> дә</w:t>
      </w:r>
      <w:proofErr w:type="gramStart"/>
      <w:r w:rsidRPr="00697B7D">
        <w:rPr>
          <w:rFonts w:ascii="Times New Roman" w:hAnsi="Times New Roman" w:cs="Times New Roman"/>
          <w:sz w:val="20"/>
          <w:szCs w:val="20"/>
        </w:rPr>
        <w:t>р</w:t>
      </w:r>
      <w:proofErr w:type="gramEnd"/>
      <w:r w:rsidRPr="00697B7D">
        <w:rPr>
          <w:rFonts w:ascii="Times New Roman" w:hAnsi="Times New Roman" w:cs="Times New Roman"/>
          <w:sz w:val="20"/>
          <w:szCs w:val="20"/>
        </w:rPr>
        <w:t xml:space="preserve">іханада барлығына қол </w:t>
      </w:r>
      <w:proofErr w:type="spellStart"/>
      <w:r w:rsidRPr="00697B7D">
        <w:rPr>
          <w:rFonts w:ascii="Times New Roman" w:hAnsi="Times New Roman" w:cs="Times New Roman"/>
          <w:sz w:val="20"/>
          <w:szCs w:val="20"/>
        </w:rPr>
        <w:t>жетімді</w:t>
      </w:r>
      <w:proofErr w:type="spellEnd"/>
      <w:r w:rsidRPr="00697B7D">
        <w:rPr>
          <w:rFonts w:ascii="Times New Roman" w:hAnsi="Times New Roman" w:cs="Times New Roman"/>
          <w:sz w:val="20"/>
          <w:szCs w:val="20"/>
        </w:rPr>
        <w:t xml:space="preserve"> болғандықтан, </w:t>
      </w:r>
      <w:proofErr w:type="spellStart"/>
      <w:r w:rsidRPr="00697B7D">
        <w:rPr>
          <w:rFonts w:ascii="Times New Roman" w:hAnsi="Times New Roman" w:cs="Times New Roman"/>
          <w:sz w:val="20"/>
          <w:szCs w:val="20"/>
        </w:rPr>
        <w:t>мектеп</w:t>
      </w:r>
      <w:proofErr w:type="spellEnd"/>
      <w:r w:rsidRPr="00697B7D">
        <w:rPr>
          <w:rFonts w:ascii="Times New Roman" w:hAnsi="Times New Roman" w:cs="Times New Roman"/>
          <w:sz w:val="20"/>
          <w:szCs w:val="20"/>
        </w:rPr>
        <w:t xml:space="preserve"> оқушылары оны ГТҰ </w:t>
      </w:r>
      <w:proofErr w:type="spellStart"/>
      <w:r w:rsidRPr="00697B7D">
        <w:rPr>
          <w:rFonts w:ascii="Times New Roman" w:hAnsi="Times New Roman" w:cs="Times New Roman"/>
          <w:sz w:val="20"/>
          <w:szCs w:val="20"/>
        </w:rPr>
        <w:t>нормаларын</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тапсыру</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кезінде</w:t>
      </w:r>
      <w:proofErr w:type="spellEnd"/>
      <w:r w:rsidRPr="00697B7D">
        <w:rPr>
          <w:rFonts w:ascii="Times New Roman" w:hAnsi="Times New Roman" w:cs="Times New Roman"/>
          <w:sz w:val="20"/>
          <w:szCs w:val="20"/>
        </w:rPr>
        <w:t xml:space="preserve"> де, </w:t>
      </w:r>
      <w:proofErr w:type="spellStart"/>
      <w:r w:rsidRPr="00697B7D">
        <w:rPr>
          <w:rFonts w:ascii="Times New Roman" w:hAnsi="Times New Roman" w:cs="Times New Roman"/>
          <w:sz w:val="20"/>
          <w:szCs w:val="20"/>
        </w:rPr>
        <w:t>жалпы</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балалар</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спортында</w:t>
      </w:r>
      <w:proofErr w:type="spellEnd"/>
      <w:r w:rsidRPr="00697B7D">
        <w:rPr>
          <w:rFonts w:ascii="Times New Roman" w:hAnsi="Times New Roman" w:cs="Times New Roman"/>
          <w:sz w:val="20"/>
          <w:szCs w:val="20"/>
        </w:rPr>
        <w:t xml:space="preserve"> да бақылаусыз қолданады.</w:t>
      </w:r>
    </w:p>
    <w:p w:rsidR="00697B7D" w:rsidRPr="00697B7D" w:rsidRDefault="00697B7D" w:rsidP="00697B7D">
      <w:pPr>
        <w:spacing w:after="0" w:line="240" w:lineRule="auto"/>
        <w:ind w:firstLine="709"/>
        <w:jc w:val="both"/>
        <w:rPr>
          <w:rFonts w:ascii="Times New Roman" w:hAnsi="Times New Roman" w:cs="Times New Roman"/>
          <w:sz w:val="20"/>
          <w:szCs w:val="20"/>
        </w:rPr>
      </w:pPr>
      <w:r w:rsidRPr="00697B7D">
        <w:rPr>
          <w:rFonts w:ascii="Times New Roman" w:hAnsi="Times New Roman" w:cs="Times New Roman"/>
          <w:sz w:val="20"/>
          <w:szCs w:val="20"/>
        </w:rPr>
        <w:t xml:space="preserve">Бұл жағдайда допинг </w:t>
      </w:r>
      <w:proofErr w:type="spellStart"/>
      <w:r w:rsidRPr="00697B7D">
        <w:rPr>
          <w:rFonts w:ascii="Times New Roman" w:hAnsi="Times New Roman" w:cs="Times New Roman"/>
          <w:sz w:val="20"/>
          <w:szCs w:val="20"/>
        </w:rPr>
        <w:t>туралы</w:t>
      </w:r>
      <w:proofErr w:type="spellEnd"/>
      <w:r w:rsidRPr="00697B7D">
        <w:rPr>
          <w:rFonts w:ascii="Times New Roman" w:hAnsi="Times New Roman" w:cs="Times New Roman"/>
          <w:sz w:val="20"/>
          <w:szCs w:val="20"/>
        </w:rPr>
        <w:t xml:space="preserve"> ақпаратқа </w:t>
      </w:r>
      <w:proofErr w:type="spellStart"/>
      <w:r w:rsidRPr="00697B7D">
        <w:rPr>
          <w:rFonts w:ascii="Times New Roman" w:hAnsi="Times New Roman" w:cs="Times New Roman"/>
          <w:sz w:val="20"/>
          <w:szCs w:val="20"/>
        </w:rPr>
        <w:t>ие</w:t>
      </w:r>
      <w:proofErr w:type="spellEnd"/>
      <w:r w:rsidRPr="00697B7D">
        <w:rPr>
          <w:rFonts w:ascii="Times New Roman" w:hAnsi="Times New Roman" w:cs="Times New Roman"/>
          <w:sz w:val="20"/>
          <w:szCs w:val="20"/>
        </w:rPr>
        <w:t xml:space="preserve"> болу </w:t>
      </w:r>
      <w:proofErr w:type="spellStart"/>
      <w:r w:rsidRPr="00697B7D">
        <w:rPr>
          <w:rFonts w:ascii="Times New Roman" w:hAnsi="Times New Roman" w:cs="Times New Roman"/>
          <w:sz w:val="20"/>
          <w:szCs w:val="20"/>
        </w:rPr>
        <w:t>онымен</w:t>
      </w:r>
      <w:proofErr w:type="spellEnd"/>
      <w:r w:rsidRPr="00697B7D">
        <w:rPr>
          <w:rFonts w:ascii="Times New Roman" w:hAnsi="Times New Roman" w:cs="Times New Roman"/>
          <w:sz w:val="20"/>
          <w:szCs w:val="20"/>
        </w:rPr>
        <w:t xml:space="preserve"> күресте сә</w:t>
      </w:r>
      <w:proofErr w:type="gramStart"/>
      <w:r w:rsidRPr="00697B7D">
        <w:rPr>
          <w:rFonts w:ascii="Times New Roman" w:hAnsi="Times New Roman" w:cs="Times New Roman"/>
          <w:sz w:val="20"/>
          <w:szCs w:val="20"/>
        </w:rPr>
        <w:t>тт</w:t>
      </w:r>
      <w:proofErr w:type="gramEnd"/>
      <w:r w:rsidRPr="00697B7D">
        <w:rPr>
          <w:rFonts w:ascii="Times New Roman" w:hAnsi="Times New Roman" w:cs="Times New Roman"/>
          <w:sz w:val="20"/>
          <w:szCs w:val="20"/>
        </w:rPr>
        <w:t xml:space="preserve">іліктің </w:t>
      </w:r>
      <w:proofErr w:type="spellStart"/>
      <w:r w:rsidRPr="00697B7D">
        <w:rPr>
          <w:rFonts w:ascii="Times New Roman" w:hAnsi="Times New Roman" w:cs="Times New Roman"/>
          <w:sz w:val="20"/>
          <w:szCs w:val="20"/>
        </w:rPr>
        <w:t>кепілі</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емес</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Біз</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допингтік</w:t>
      </w:r>
      <w:proofErr w:type="spellEnd"/>
      <w:r w:rsidRPr="00697B7D">
        <w:rPr>
          <w:rFonts w:ascii="Times New Roman" w:hAnsi="Times New Roman" w:cs="Times New Roman"/>
          <w:sz w:val="20"/>
          <w:szCs w:val="20"/>
        </w:rPr>
        <w:t xml:space="preserve"> проблемаларға қатысты барлық нәрсенің кө</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 xml:space="preserve"> қырлы </w:t>
      </w:r>
      <w:proofErr w:type="spellStart"/>
      <w:r w:rsidRPr="00697B7D">
        <w:rPr>
          <w:rFonts w:ascii="Times New Roman" w:hAnsi="Times New Roman" w:cs="Times New Roman"/>
          <w:sz w:val="20"/>
          <w:szCs w:val="20"/>
        </w:rPr>
        <w:t>аспектілері</w:t>
      </w:r>
      <w:proofErr w:type="spellEnd"/>
      <w:r w:rsidRPr="00697B7D">
        <w:rPr>
          <w:rFonts w:ascii="Times New Roman" w:hAnsi="Times New Roman" w:cs="Times New Roman"/>
          <w:sz w:val="20"/>
          <w:szCs w:val="20"/>
        </w:rPr>
        <w:t xml:space="preserve"> Мамандандырылған жоғары оқу </w:t>
      </w:r>
      <w:proofErr w:type="spellStart"/>
      <w:r w:rsidRPr="00697B7D">
        <w:rPr>
          <w:rFonts w:ascii="Times New Roman" w:hAnsi="Times New Roman" w:cs="Times New Roman"/>
          <w:sz w:val="20"/>
          <w:szCs w:val="20"/>
        </w:rPr>
        <w:t>орындарында</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зерттелуі</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тиісті</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ведомстволар</w:t>
      </w:r>
      <w:proofErr w:type="spellEnd"/>
      <w:r w:rsidRPr="00697B7D">
        <w:rPr>
          <w:rFonts w:ascii="Times New Roman" w:hAnsi="Times New Roman" w:cs="Times New Roman"/>
          <w:sz w:val="20"/>
          <w:szCs w:val="20"/>
        </w:rPr>
        <w:t xml:space="preserve"> мен </w:t>
      </w:r>
      <w:proofErr w:type="spellStart"/>
      <w:r w:rsidRPr="00697B7D">
        <w:rPr>
          <w:rFonts w:ascii="Times New Roman" w:hAnsi="Times New Roman" w:cs="Times New Roman"/>
          <w:sz w:val="20"/>
          <w:szCs w:val="20"/>
        </w:rPr>
        <w:t>министрліктерде</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реттелуі</w:t>
      </w:r>
      <w:proofErr w:type="spellEnd"/>
      <w:r w:rsidRPr="00697B7D">
        <w:rPr>
          <w:rFonts w:ascii="Times New Roman" w:hAnsi="Times New Roman" w:cs="Times New Roman"/>
          <w:sz w:val="20"/>
          <w:szCs w:val="20"/>
        </w:rPr>
        <w:t xml:space="preserve">, яғни салалық проблема </w:t>
      </w:r>
      <w:proofErr w:type="spellStart"/>
      <w:r w:rsidRPr="00697B7D">
        <w:rPr>
          <w:rFonts w:ascii="Times New Roman" w:hAnsi="Times New Roman" w:cs="Times New Roman"/>
          <w:sz w:val="20"/>
          <w:szCs w:val="20"/>
        </w:rPr>
        <w:t>болуы</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тиіс</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деп</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санаймыз</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Жалпы</w:t>
      </w:r>
      <w:proofErr w:type="spellEnd"/>
      <w:r w:rsidRPr="00697B7D">
        <w:rPr>
          <w:rFonts w:ascii="Times New Roman" w:hAnsi="Times New Roman" w:cs="Times New Roman"/>
          <w:sz w:val="20"/>
          <w:szCs w:val="20"/>
        </w:rPr>
        <w:t xml:space="preserve"> алғанда, </w:t>
      </w:r>
      <w:proofErr w:type="spellStart"/>
      <w:r w:rsidRPr="00697B7D">
        <w:rPr>
          <w:rFonts w:ascii="Times New Roman" w:hAnsi="Times New Roman" w:cs="Times New Roman"/>
          <w:sz w:val="20"/>
          <w:szCs w:val="20"/>
        </w:rPr>
        <w:t>іргелі</w:t>
      </w:r>
      <w:proofErr w:type="spellEnd"/>
      <w:r w:rsidRPr="00697B7D">
        <w:rPr>
          <w:rFonts w:ascii="Times New Roman" w:hAnsi="Times New Roman" w:cs="Times New Roman"/>
          <w:sz w:val="20"/>
          <w:szCs w:val="20"/>
        </w:rPr>
        <w:t xml:space="preserve"> биологиялы</w:t>
      </w:r>
      <w:proofErr w:type="gramStart"/>
      <w:r w:rsidRPr="00697B7D">
        <w:rPr>
          <w:rFonts w:ascii="Times New Roman" w:hAnsi="Times New Roman" w:cs="Times New Roman"/>
          <w:sz w:val="20"/>
          <w:szCs w:val="20"/>
        </w:rPr>
        <w:t>қ-</w:t>
      </w:r>
      <w:proofErr w:type="gramEnd"/>
      <w:r w:rsidRPr="00697B7D">
        <w:rPr>
          <w:rFonts w:ascii="Times New Roman" w:hAnsi="Times New Roman" w:cs="Times New Roman"/>
          <w:sz w:val="20"/>
          <w:szCs w:val="20"/>
        </w:rPr>
        <w:t xml:space="preserve">химиялық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базасы</w:t>
      </w:r>
      <w:proofErr w:type="spellEnd"/>
      <w:r w:rsidRPr="00697B7D">
        <w:rPr>
          <w:rFonts w:ascii="Times New Roman" w:hAnsi="Times New Roman" w:cs="Times New Roman"/>
          <w:sz w:val="20"/>
          <w:szCs w:val="20"/>
        </w:rPr>
        <w:t xml:space="preserve"> жоқ қоғамдағы мәселенің </w:t>
      </w:r>
      <w:proofErr w:type="spellStart"/>
      <w:r w:rsidRPr="00697B7D">
        <w:rPr>
          <w:rFonts w:ascii="Times New Roman" w:hAnsi="Times New Roman" w:cs="Times New Roman"/>
          <w:sz w:val="20"/>
          <w:szCs w:val="20"/>
        </w:rPr>
        <w:t>муссировкасы</w:t>
      </w:r>
      <w:proofErr w:type="spellEnd"/>
      <w:r w:rsidRPr="00697B7D">
        <w:rPr>
          <w:rFonts w:ascii="Times New Roman" w:hAnsi="Times New Roman" w:cs="Times New Roman"/>
          <w:sz w:val="20"/>
          <w:szCs w:val="20"/>
        </w:rPr>
        <w:t xml:space="preserve"> халықтың денсаулығына оның </w:t>
      </w:r>
      <w:proofErr w:type="spellStart"/>
      <w:r w:rsidRPr="00697B7D">
        <w:rPr>
          <w:rFonts w:ascii="Times New Roman" w:hAnsi="Times New Roman" w:cs="Times New Roman"/>
          <w:sz w:val="20"/>
          <w:szCs w:val="20"/>
        </w:rPr>
        <w:t>нашарлауына</w:t>
      </w:r>
      <w:proofErr w:type="spellEnd"/>
      <w:r w:rsidRPr="00697B7D">
        <w:rPr>
          <w:rFonts w:ascii="Times New Roman" w:hAnsi="Times New Roman" w:cs="Times New Roman"/>
          <w:sz w:val="20"/>
          <w:szCs w:val="20"/>
        </w:rPr>
        <w:t xml:space="preserve"> әсер </w:t>
      </w:r>
      <w:proofErr w:type="spellStart"/>
      <w:r w:rsidRPr="00697B7D">
        <w:rPr>
          <w:rFonts w:ascii="Times New Roman" w:hAnsi="Times New Roman" w:cs="Times New Roman"/>
          <w:sz w:val="20"/>
          <w:szCs w:val="20"/>
        </w:rPr>
        <w:t>етуі</w:t>
      </w:r>
      <w:proofErr w:type="spellEnd"/>
      <w:r w:rsidRPr="00697B7D">
        <w:rPr>
          <w:rFonts w:ascii="Times New Roman" w:hAnsi="Times New Roman" w:cs="Times New Roman"/>
          <w:sz w:val="20"/>
          <w:szCs w:val="20"/>
        </w:rPr>
        <w:t xml:space="preserve"> мүмкін.</w:t>
      </w:r>
    </w:p>
    <w:p w:rsidR="00697B7D" w:rsidRPr="00697B7D" w:rsidRDefault="00697B7D" w:rsidP="00697B7D">
      <w:pPr>
        <w:spacing w:after="0" w:line="240" w:lineRule="auto"/>
        <w:ind w:firstLine="709"/>
        <w:jc w:val="both"/>
        <w:rPr>
          <w:rFonts w:ascii="Times New Roman" w:hAnsi="Times New Roman" w:cs="Times New Roman"/>
          <w:b/>
          <w:sz w:val="20"/>
          <w:szCs w:val="20"/>
        </w:rPr>
      </w:pPr>
      <w:r w:rsidRPr="00697B7D">
        <w:rPr>
          <w:rFonts w:ascii="Times New Roman" w:hAnsi="Times New Roman" w:cs="Times New Roman"/>
          <w:b/>
          <w:sz w:val="20"/>
          <w:szCs w:val="20"/>
        </w:rPr>
        <w:t>Қорытынды.</w:t>
      </w:r>
    </w:p>
    <w:p w:rsidR="00E239CD" w:rsidRPr="00697B7D" w:rsidRDefault="00697B7D" w:rsidP="00697B7D">
      <w:pPr>
        <w:spacing w:after="0" w:line="240" w:lineRule="auto"/>
        <w:ind w:firstLine="709"/>
        <w:jc w:val="both"/>
        <w:rPr>
          <w:rFonts w:ascii="Times New Roman" w:hAnsi="Times New Roman" w:cs="Times New Roman"/>
          <w:sz w:val="20"/>
          <w:szCs w:val="20"/>
        </w:rPr>
      </w:pPr>
      <w:proofErr w:type="spellStart"/>
      <w:r w:rsidRPr="00697B7D">
        <w:rPr>
          <w:rFonts w:ascii="Times New Roman" w:hAnsi="Times New Roman" w:cs="Times New Roman"/>
          <w:sz w:val="20"/>
          <w:szCs w:val="20"/>
        </w:rPr>
        <w:t>Инеу</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студенттерін</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rPr>
        <w:t xml:space="preserve"> қарсы қамтамасыз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бойынша</w:t>
      </w:r>
      <w:proofErr w:type="spellEnd"/>
      <w:r w:rsidRPr="00697B7D">
        <w:rPr>
          <w:rFonts w:ascii="Times New Roman" w:hAnsi="Times New Roman" w:cs="Times New Roman"/>
          <w:sz w:val="20"/>
          <w:szCs w:val="20"/>
        </w:rPr>
        <w:t xml:space="preserve"> оқу-тәрбие ү</w:t>
      </w:r>
      <w:proofErr w:type="gramStart"/>
      <w:r w:rsidRPr="00697B7D">
        <w:rPr>
          <w:rFonts w:ascii="Times New Roman" w:hAnsi="Times New Roman" w:cs="Times New Roman"/>
          <w:sz w:val="20"/>
          <w:szCs w:val="20"/>
        </w:rPr>
        <w:t>дер</w:t>
      </w:r>
      <w:proofErr w:type="gramEnd"/>
      <w:r w:rsidRPr="00697B7D">
        <w:rPr>
          <w:rFonts w:ascii="Times New Roman" w:hAnsi="Times New Roman" w:cs="Times New Roman"/>
          <w:sz w:val="20"/>
          <w:szCs w:val="20"/>
        </w:rPr>
        <w:t xml:space="preserve">ісін ұйымдастыру </w:t>
      </w:r>
      <w:proofErr w:type="spellStart"/>
      <w:r w:rsidRPr="00697B7D">
        <w:rPr>
          <w:rFonts w:ascii="Times New Roman" w:hAnsi="Times New Roman" w:cs="Times New Roman"/>
          <w:sz w:val="20"/>
          <w:szCs w:val="20"/>
        </w:rPr>
        <w:t>ББ-да</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rPr>
        <w:t xml:space="preserve"> қарсы қамтамасыз </w:t>
      </w:r>
      <w:proofErr w:type="spellStart"/>
      <w:r w:rsidRPr="00697B7D">
        <w:rPr>
          <w:rFonts w:ascii="Times New Roman" w:hAnsi="Times New Roman" w:cs="Times New Roman"/>
          <w:sz w:val="20"/>
          <w:szCs w:val="20"/>
        </w:rPr>
        <w:t>ету</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негіздері</w:t>
      </w:r>
      <w:proofErr w:type="spellEnd"/>
      <w:r w:rsidRPr="00697B7D">
        <w:rPr>
          <w:rFonts w:ascii="Times New Roman" w:hAnsi="Times New Roman" w:cs="Times New Roman"/>
          <w:sz w:val="20"/>
          <w:szCs w:val="20"/>
        </w:rPr>
        <w:t xml:space="preserve">" мамандандырылған пәнінің </w:t>
      </w:r>
      <w:proofErr w:type="spellStart"/>
      <w:r w:rsidRPr="00697B7D">
        <w:rPr>
          <w:rFonts w:ascii="Times New Roman" w:hAnsi="Times New Roman" w:cs="Times New Roman"/>
          <w:sz w:val="20"/>
          <w:szCs w:val="20"/>
        </w:rPr>
        <w:t>болуын</w:t>
      </w:r>
      <w:proofErr w:type="spellEnd"/>
      <w:r w:rsidRPr="00697B7D">
        <w:rPr>
          <w:rFonts w:ascii="Times New Roman" w:hAnsi="Times New Roman" w:cs="Times New Roman"/>
          <w:sz w:val="20"/>
          <w:szCs w:val="20"/>
        </w:rPr>
        <w:t xml:space="preserve"> және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rPr>
        <w:t xml:space="preserve"> қарсы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rPr>
        <w:t xml:space="preserve"> беру </w:t>
      </w:r>
      <w:proofErr w:type="spellStart"/>
      <w:r w:rsidRPr="00697B7D">
        <w:rPr>
          <w:rFonts w:ascii="Times New Roman" w:hAnsi="Times New Roman" w:cs="Times New Roman"/>
          <w:sz w:val="20"/>
          <w:szCs w:val="20"/>
        </w:rPr>
        <w:t>компоненттерін</w:t>
      </w:r>
      <w:proofErr w:type="spellEnd"/>
      <w:r w:rsidRPr="00697B7D">
        <w:rPr>
          <w:rFonts w:ascii="Times New Roman" w:hAnsi="Times New Roman" w:cs="Times New Roman"/>
          <w:sz w:val="20"/>
          <w:szCs w:val="20"/>
        </w:rPr>
        <w:t xml:space="preserve"> қалыптасқан пәндерге </w:t>
      </w:r>
      <w:proofErr w:type="spellStart"/>
      <w:r w:rsidRPr="00697B7D">
        <w:rPr>
          <w:rFonts w:ascii="Times New Roman" w:hAnsi="Times New Roman" w:cs="Times New Roman"/>
          <w:sz w:val="20"/>
          <w:szCs w:val="20"/>
        </w:rPr>
        <w:t>енгізуді</w:t>
      </w:r>
      <w:proofErr w:type="spellEnd"/>
      <w:r w:rsidRPr="00697B7D">
        <w:rPr>
          <w:rFonts w:ascii="Times New Roman" w:hAnsi="Times New Roman" w:cs="Times New Roman"/>
          <w:sz w:val="20"/>
          <w:szCs w:val="20"/>
        </w:rPr>
        <w:t xml:space="preserve"> көздейді. Студенттердің </w:t>
      </w:r>
      <w:proofErr w:type="spellStart"/>
      <w:r w:rsidRPr="00697B7D">
        <w:rPr>
          <w:rFonts w:ascii="Times New Roman" w:hAnsi="Times New Roman" w:cs="Times New Roman"/>
          <w:sz w:val="20"/>
          <w:szCs w:val="20"/>
        </w:rPr>
        <w:t>допингке</w:t>
      </w:r>
      <w:proofErr w:type="spellEnd"/>
      <w:r w:rsidRPr="00697B7D">
        <w:rPr>
          <w:rFonts w:ascii="Times New Roman" w:hAnsi="Times New Roman" w:cs="Times New Roman"/>
          <w:sz w:val="20"/>
          <w:szCs w:val="20"/>
        </w:rPr>
        <w:t xml:space="preserve"> қарсы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rPr>
        <w:t xml:space="preserve"> беру </w:t>
      </w:r>
      <w:proofErr w:type="spellStart"/>
      <w:r w:rsidRPr="00697B7D">
        <w:rPr>
          <w:rFonts w:ascii="Times New Roman" w:hAnsi="Times New Roman" w:cs="Times New Roman"/>
          <w:sz w:val="20"/>
          <w:szCs w:val="20"/>
        </w:rPr>
        <w:t>салаларында</w:t>
      </w:r>
      <w:proofErr w:type="spellEnd"/>
      <w:r w:rsidRPr="00697B7D">
        <w:rPr>
          <w:rFonts w:ascii="Times New Roman" w:hAnsi="Times New Roman" w:cs="Times New Roman"/>
          <w:sz w:val="20"/>
          <w:szCs w:val="20"/>
        </w:rPr>
        <w:t xml:space="preserve"> бірқатар құзыреттердің </w:t>
      </w:r>
      <w:proofErr w:type="spellStart"/>
      <w:r w:rsidRPr="00697B7D">
        <w:rPr>
          <w:rFonts w:ascii="Times New Roman" w:hAnsi="Times New Roman" w:cs="Times New Roman"/>
          <w:sz w:val="20"/>
          <w:szCs w:val="20"/>
        </w:rPr>
        <w:t>болуын</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жоспарлайтын</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заманауи</w:t>
      </w:r>
      <w:proofErr w:type="spellEnd"/>
      <w:r w:rsidRPr="00697B7D">
        <w:rPr>
          <w:rFonts w:ascii="Times New Roman" w:hAnsi="Times New Roman" w:cs="Times New Roman"/>
          <w:sz w:val="20"/>
          <w:szCs w:val="20"/>
        </w:rPr>
        <w:t xml:space="preserve"> спорттық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rPr>
        <w:t xml:space="preserve">, ең </w:t>
      </w:r>
      <w:proofErr w:type="spellStart"/>
      <w:r w:rsidRPr="00697B7D">
        <w:rPr>
          <w:rFonts w:ascii="Times New Roman" w:hAnsi="Times New Roman" w:cs="Times New Roman"/>
          <w:sz w:val="20"/>
          <w:szCs w:val="20"/>
        </w:rPr>
        <w:t>алдымен</w:t>
      </w:r>
      <w:proofErr w:type="spellEnd"/>
      <w:r w:rsidRPr="00697B7D">
        <w:rPr>
          <w:rFonts w:ascii="Times New Roman" w:hAnsi="Times New Roman" w:cs="Times New Roman"/>
          <w:sz w:val="20"/>
          <w:szCs w:val="20"/>
        </w:rPr>
        <w:t xml:space="preserve">, оқытудың </w:t>
      </w:r>
      <w:proofErr w:type="spellStart"/>
      <w:r w:rsidRPr="00697B7D">
        <w:rPr>
          <w:rFonts w:ascii="Times New Roman" w:hAnsi="Times New Roman" w:cs="Times New Roman"/>
          <w:sz w:val="20"/>
          <w:szCs w:val="20"/>
        </w:rPr>
        <w:t>интерактивті</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технологияларын</w:t>
      </w:r>
      <w:proofErr w:type="spellEnd"/>
      <w:r w:rsidRPr="00697B7D">
        <w:rPr>
          <w:rFonts w:ascii="Times New Roman" w:hAnsi="Times New Roman" w:cs="Times New Roman"/>
          <w:sz w:val="20"/>
          <w:szCs w:val="20"/>
        </w:rPr>
        <w:t xml:space="preserve"> қолдана </w:t>
      </w:r>
      <w:proofErr w:type="spellStart"/>
      <w:r w:rsidRPr="00697B7D">
        <w:rPr>
          <w:rFonts w:ascii="Times New Roman" w:hAnsi="Times New Roman" w:cs="Times New Roman"/>
          <w:sz w:val="20"/>
          <w:szCs w:val="20"/>
        </w:rPr>
        <w:t>отырып</w:t>
      </w:r>
      <w:proofErr w:type="spellEnd"/>
      <w:r w:rsidRPr="00697B7D">
        <w:rPr>
          <w:rFonts w:ascii="Times New Roman" w:hAnsi="Times New Roman" w:cs="Times New Roman"/>
          <w:sz w:val="20"/>
          <w:szCs w:val="20"/>
        </w:rPr>
        <w:t xml:space="preserve">, семинар сабақтарында студенттердің қызметін ұйымдастырудың жаңа </w:t>
      </w:r>
      <w:proofErr w:type="spellStart"/>
      <w:r w:rsidRPr="00697B7D">
        <w:rPr>
          <w:rFonts w:ascii="Times New Roman" w:hAnsi="Times New Roman" w:cs="Times New Roman"/>
          <w:sz w:val="20"/>
          <w:szCs w:val="20"/>
        </w:rPr>
        <w:t>формаларын</w:t>
      </w:r>
      <w:proofErr w:type="spellEnd"/>
      <w:r w:rsidRPr="00697B7D">
        <w:rPr>
          <w:rFonts w:ascii="Times New Roman" w:hAnsi="Times New Roman" w:cs="Times New Roman"/>
          <w:sz w:val="20"/>
          <w:szCs w:val="20"/>
        </w:rPr>
        <w:t xml:space="preserve"> қажет </w:t>
      </w:r>
      <w:proofErr w:type="spellStart"/>
      <w:r w:rsidRPr="00697B7D">
        <w:rPr>
          <w:rFonts w:ascii="Times New Roman" w:hAnsi="Times New Roman" w:cs="Times New Roman"/>
          <w:sz w:val="20"/>
          <w:szCs w:val="20"/>
        </w:rPr>
        <w:t>етеді</w:t>
      </w:r>
      <w:proofErr w:type="spellEnd"/>
      <w:r w:rsidRPr="00697B7D">
        <w:rPr>
          <w:rFonts w:ascii="Times New Roman" w:hAnsi="Times New Roman" w:cs="Times New Roman"/>
          <w:sz w:val="20"/>
          <w:szCs w:val="20"/>
        </w:rPr>
        <w:t xml:space="preserve">. Студенттің өзіндік жұмысы </w:t>
      </w:r>
      <w:proofErr w:type="spellStart"/>
      <w:r w:rsidRPr="00697B7D">
        <w:rPr>
          <w:rFonts w:ascii="Times New Roman" w:hAnsi="Times New Roman" w:cs="Times New Roman"/>
          <w:sz w:val="20"/>
          <w:szCs w:val="20"/>
        </w:rPr>
        <w:t>процесінде</w:t>
      </w:r>
      <w:proofErr w:type="spellEnd"/>
      <w:r w:rsidRPr="00697B7D">
        <w:rPr>
          <w:rFonts w:ascii="Times New Roman" w:hAnsi="Times New Roman" w:cs="Times New Roman"/>
          <w:sz w:val="20"/>
          <w:szCs w:val="20"/>
        </w:rPr>
        <w:t xml:space="preserve"> аудиториялық сабақтарда құзыреттілікті қалыптастыру медициналы</w:t>
      </w:r>
      <w:proofErr w:type="gramStart"/>
      <w:r w:rsidRPr="00697B7D">
        <w:rPr>
          <w:rFonts w:ascii="Times New Roman" w:hAnsi="Times New Roman" w:cs="Times New Roman"/>
          <w:sz w:val="20"/>
          <w:szCs w:val="20"/>
        </w:rPr>
        <w:t>қ-</w:t>
      </w:r>
      <w:proofErr w:type="gramEnd"/>
      <w:r w:rsidRPr="00697B7D">
        <w:rPr>
          <w:rFonts w:ascii="Times New Roman" w:hAnsi="Times New Roman" w:cs="Times New Roman"/>
          <w:sz w:val="20"/>
          <w:szCs w:val="20"/>
        </w:rPr>
        <w:t xml:space="preserve">биологиялық цикл пәндерін де, бірқатар спорттық, педагогикалық және қоғамдық пәндерді де </w:t>
      </w:r>
      <w:proofErr w:type="spellStart"/>
      <w:r w:rsidRPr="00697B7D">
        <w:rPr>
          <w:rFonts w:ascii="Times New Roman" w:hAnsi="Times New Roman" w:cs="Times New Roman"/>
          <w:sz w:val="20"/>
          <w:szCs w:val="20"/>
        </w:rPr>
        <w:t>игерген</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кезде</w:t>
      </w:r>
      <w:proofErr w:type="spellEnd"/>
      <w:r w:rsidRPr="00697B7D">
        <w:rPr>
          <w:rFonts w:ascii="Times New Roman" w:hAnsi="Times New Roman" w:cs="Times New Roman"/>
          <w:sz w:val="20"/>
          <w:szCs w:val="20"/>
        </w:rPr>
        <w:t xml:space="preserve"> жү</w:t>
      </w:r>
      <w:proofErr w:type="gramStart"/>
      <w:r w:rsidRPr="00697B7D">
        <w:rPr>
          <w:rFonts w:ascii="Times New Roman" w:hAnsi="Times New Roman" w:cs="Times New Roman"/>
          <w:sz w:val="20"/>
          <w:szCs w:val="20"/>
        </w:rPr>
        <w:t>ред</w:t>
      </w:r>
      <w:proofErr w:type="gramEnd"/>
      <w:r w:rsidRPr="00697B7D">
        <w:rPr>
          <w:rFonts w:ascii="Times New Roman" w:hAnsi="Times New Roman" w:cs="Times New Roman"/>
          <w:sz w:val="20"/>
          <w:szCs w:val="20"/>
        </w:rPr>
        <w:t xml:space="preserve">і және </w:t>
      </w:r>
      <w:proofErr w:type="spellStart"/>
      <w:r w:rsidRPr="00697B7D">
        <w:rPr>
          <w:rFonts w:ascii="Times New Roman" w:hAnsi="Times New Roman" w:cs="Times New Roman"/>
          <w:sz w:val="20"/>
          <w:szCs w:val="20"/>
        </w:rPr>
        <w:t>мемлекеттік</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емтихан</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тапсыру</w:t>
      </w:r>
      <w:proofErr w:type="spellEnd"/>
      <w:r w:rsidRPr="00697B7D">
        <w:rPr>
          <w:rFonts w:ascii="Times New Roman" w:hAnsi="Times New Roman" w:cs="Times New Roman"/>
          <w:sz w:val="20"/>
          <w:szCs w:val="20"/>
        </w:rPr>
        <w:t xml:space="preserve"> кезеңінде аяқталады. </w:t>
      </w:r>
      <w:proofErr w:type="spellStart"/>
      <w:r w:rsidRPr="00697B7D">
        <w:rPr>
          <w:rFonts w:ascii="Times New Roman" w:hAnsi="Times New Roman" w:cs="Times New Roman"/>
          <w:sz w:val="20"/>
          <w:szCs w:val="20"/>
        </w:rPr>
        <w:t>Тыйым</w:t>
      </w:r>
      <w:proofErr w:type="spellEnd"/>
      <w:r w:rsidRPr="00697B7D">
        <w:rPr>
          <w:rFonts w:ascii="Times New Roman" w:hAnsi="Times New Roman" w:cs="Times New Roman"/>
          <w:sz w:val="20"/>
          <w:szCs w:val="20"/>
        </w:rPr>
        <w:t xml:space="preserve"> салынған заттардың ағзаға әсер етуінің күрделі </w:t>
      </w:r>
      <w:proofErr w:type="spellStart"/>
      <w:r w:rsidRPr="00697B7D">
        <w:rPr>
          <w:rFonts w:ascii="Times New Roman" w:hAnsi="Times New Roman" w:cs="Times New Roman"/>
          <w:sz w:val="20"/>
          <w:szCs w:val="20"/>
        </w:rPr>
        <w:t>механизмдерін</w:t>
      </w:r>
      <w:proofErr w:type="spellEnd"/>
      <w:r w:rsidRPr="00697B7D">
        <w:rPr>
          <w:rFonts w:ascii="Times New Roman" w:hAnsi="Times New Roman" w:cs="Times New Roman"/>
          <w:sz w:val="20"/>
          <w:szCs w:val="20"/>
        </w:rPr>
        <w:t xml:space="preserve"> түсіну үшін </w:t>
      </w:r>
      <w:proofErr w:type="spellStart"/>
      <w:r w:rsidRPr="00697B7D">
        <w:rPr>
          <w:rFonts w:ascii="Times New Roman" w:hAnsi="Times New Roman" w:cs="Times New Roman"/>
          <w:sz w:val="20"/>
          <w:szCs w:val="20"/>
        </w:rPr>
        <w:t>студенттер</w:t>
      </w:r>
      <w:proofErr w:type="spellEnd"/>
      <w:r w:rsidRPr="00697B7D">
        <w:rPr>
          <w:rFonts w:ascii="Times New Roman" w:hAnsi="Times New Roman" w:cs="Times New Roman"/>
          <w:sz w:val="20"/>
          <w:szCs w:val="20"/>
        </w:rPr>
        <w:t xml:space="preserve"> химия, биохимия, физиология, спорттық медицина сияқты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 xml:space="preserve">әндер </w:t>
      </w:r>
      <w:proofErr w:type="spellStart"/>
      <w:r w:rsidRPr="00697B7D">
        <w:rPr>
          <w:rFonts w:ascii="Times New Roman" w:hAnsi="Times New Roman" w:cs="Times New Roman"/>
          <w:sz w:val="20"/>
          <w:szCs w:val="20"/>
        </w:rPr>
        <w:t>бойынша</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білімге</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ие</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болуы</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керек</w:t>
      </w:r>
      <w:proofErr w:type="spellEnd"/>
      <w:r w:rsidRPr="00697B7D">
        <w:rPr>
          <w:rFonts w:ascii="Times New Roman" w:hAnsi="Times New Roman" w:cs="Times New Roman"/>
          <w:sz w:val="20"/>
          <w:szCs w:val="20"/>
        </w:rPr>
        <w:t xml:space="preserve">. Көрсетілген </w:t>
      </w:r>
      <w:proofErr w:type="gramStart"/>
      <w:r w:rsidRPr="00697B7D">
        <w:rPr>
          <w:rFonts w:ascii="Times New Roman" w:hAnsi="Times New Roman" w:cs="Times New Roman"/>
          <w:sz w:val="20"/>
          <w:szCs w:val="20"/>
        </w:rPr>
        <w:t>п</w:t>
      </w:r>
      <w:proofErr w:type="gramEnd"/>
      <w:r w:rsidRPr="00697B7D">
        <w:rPr>
          <w:rFonts w:ascii="Times New Roman" w:hAnsi="Times New Roman" w:cs="Times New Roman"/>
          <w:sz w:val="20"/>
          <w:szCs w:val="20"/>
        </w:rPr>
        <w:t xml:space="preserve">әндер </w:t>
      </w:r>
      <w:proofErr w:type="spellStart"/>
      <w:r w:rsidRPr="00697B7D">
        <w:rPr>
          <w:rFonts w:ascii="Times New Roman" w:hAnsi="Times New Roman" w:cs="Times New Roman"/>
          <w:sz w:val="20"/>
          <w:szCs w:val="20"/>
        </w:rPr>
        <w:t>бойынша</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іргелі</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білім</w:t>
      </w:r>
      <w:proofErr w:type="spellEnd"/>
      <w:r w:rsidRPr="00697B7D">
        <w:rPr>
          <w:rFonts w:ascii="Times New Roman" w:hAnsi="Times New Roman" w:cs="Times New Roman"/>
          <w:sz w:val="20"/>
          <w:szCs w:val="20"/>
        </w:rPr>
        <w:t xml:space="preserve"> ғана </w:t>
      </w:r>
      <w:proofErr w:type="spellStart"/>
      <w:r w:rsidRPr="00697B7D">
        <w:rPr>
          <w:rFonts w:ascii="Times New Roman" w:hAnsi="Times New Roman" w:cs="Times New Roman"/>
          <w:sz w:val="20"/>
          <w:szCs w:val="20"/>
        </w:rPr>
        <w:t>спортта</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допингті</w:t>
      </w:r>
      <w:proofErr w:type="spellEnd"/>
      <w:r w:rsidRPr="00697B7D">
        <w:rPr>
          <w:rFonts w:ascii="Times New Roman" w:hAnsi="Times New Roman" w:cs="Times New Roman"/>
          <w:sz w:val="20"/>
          <w:szCs w:val="20"/>
        </w:rPr>
        <w:t xml:space="preserve"> қолданумен және </w:t>
      </w:r>
      <w:proofErr w:type="spellStart"/>
      <w:r w:rsidRPr="00697B7D">
        <w:rPr>
          <w:rFonts w:ascii="Times New Roman" w:hAnsi="Times New Roman" w:cs="Times New Roman"/>
          <w:sz w:val="20"/>
          <w:szCs w:val="20"/>
        </w:rPr>
        <w:t>белгілі</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бір</w:t>
      </w:r>
      <w:proofErr w:type="spellEnd"/>
      <w:r w:rsidRPr="00697B7D">
        <w:rPr>
          <w:rFonts w:ascii="Times New Roman" w:hAnsi="Times New Roman" w:cs="Times New Roman"/>
          <w:sz w:val="20"/>
          <w:szCs w:val="20"/>
        </w:rPr>
        <w:t xml:space="preserve"> ағзаның денсаулығы, ұлт денсаулығы мәселелерімен </w:t>
      </w:r>
      <w:proofErr w:type="spellStart"/>
      <w:r w:rsidRPr="00697B7D">
        <w:rPr>
          <w:rFonts w:ascii="Times New Roman" w:hAnsi="Times New Roman" w:cs="Times New Roman"/>
          <w:sz w:val="20"/>
          <w:szCs w:val="20"/>
        </w:rPr>
        <w:t>байланысты</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проблемаларды</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одан</w:t>
      </w:r>
      <w:proofErr w:type="spellEnd"/>
      <w:r w:rsidRPr="00697B7D">
        <w:rPr>
          <w:rFonts w:ascii="Times New Roman" w:hAnsi="Times New Roman" w:cs="Times New Roman"/>
          <w:sz w:val="20"/>
          <w:szCs w:val="20"/>
        </w:rPr>
        <w:t xml:space="preserve"> әрі </w:t>
      </w:r>
      <w:proofErr w:type="spellStart"/>
      <w:r w:rsidRPr="00697B7D">
        <w:rPr>
          <w:rFonts w:ascii="Times New Roman" w:hAnsi="Times New Roman" w:cs="Times New Roman"/>
          <w:sz w:val="20"/>
          <w:szCs w:val="20"/>
        </w:rPr>
        <w:t>саналы</w:t>
      </w:r>
      <w:proofErr w:type="spellEnd"/>
      <w:r w:rsidRPr="00697B7D">
        <w:rPr>
          <w:rFonts w:ascii="Times New Roman" w:hAnsi="Times New Roman" w:cs="Times New Roman"/>
          <w:sz w:val="20"/>
          <w:szCs w:val="20"/>
        </w:rPr>
        <w:t xml:space="preserve"> түрде қабылдауға мүмкіндік </w:t>
      </w:r>
      <w:proofErr w:type="spellStart"/>
      <w:r w:rsidRPr="00697B7D">
        <w:rPr>
          <w:rFonts w:ascii="Times New Roman" w:hAnsi="Times New Roman" w:cs="Times New Roman"/>
          <w:sz w:val="20"/>
          <w:szCs w:val="20"/>
        </w:rPr>
        <w:t>береді</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Сонымен</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бірге</w:t>
      </w:r>
      <w:proofErr w:type="spellEnd"/>
      <w:r w:rsidRPr="00697B7D">
        <w:rPr>
          <w:rFonts w:ascii="Times New Roman" w:hAnsi="Times New Roman" w:cs="Times New Roman"/>
          <w:sz w:val="20"/>
          <w:szCs w:val="20"/>
        </w:rPr>
        <w:t xml:space="preserve">, допинг проблемаларының барлық </w:t>
      </w:r>
      <w:proofErr w:type="spellStart"/>
      <w:r w:rsidRPr="00697B7D">
        <w:rPr>
          <w:rFonts w:ascii="Times New Roman" w:hAnsi="Times New Roman" w:cs="Times New Roman"/>
          <w:sz w:val="20"/>
          <w:szCs w:val="20"/>
        </w:rPr>
        <w:t>аспектілері</w:t>
      </w:r>
      <w:proofErr w:type="spellEnd"/>
      <w:r w:rsidRPr="00697B7D">
        <w:rPr>
          <w:rFonts w:ascii="Times New Roman" w:hAnsi="Times New Roman" w:cs="Times New Roman"/>
          <w:sz w:val="20"/>
          <w:szCs w:val="20"/>
        </w:rPr>
        <w:t xml:space="preserve">, ең </w:t>
      </w:r>
      <w:proofErr w:type="spellStart"/>
      <w:r w:rsidRPr="00697B7D">
        <w:rPr>
          <w:rFonts w:ascii="Times New Roman" w:hAnsi="Times New Roman" w:cs="Times New Roman"/>
          <w:sz w:val="20"/>
          <w:szCs w:val="20"/>
        </w:rPr>
        <w:t>алдымен</w:t>
      </w:r>
      <w:proofErr w:type="spellEnd"/>
      <w:r w:rsidRPr="00697B7D">
        <w:rPr>
          <w:rFonts w:ascii="Times New Roman" w:hAnsi="Times New Roman" w:cs="Times New Roman"/>
          <w:sz w:val="20"/>
          <w:szCs w:val="20"/>
        </w:rPr>
        <w:t xml:space="preserve">, салалық проблема </w:t>
      </w:r>
      <w:proofErr w:type="spellStart"/>
      <w:r w:rsidRPr="00697B7D">
        <w:rPr>
          <w:rFonts w:ascii="Times New Roman" w:hAnsi="Times New Roman" w:cs="Times New Roman"/>
          <w:sz w:val="20"/>
          <w:szCs w:val="20"/>
        </w:rPr>
        <w:t>болуы</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керек</w:t>
      </w:r>
      <w:proofErr w:type="spellEnd"/>
      <w:r w:rsidRPr="00697B7D">
        <w:rPr>
          <w:rFonts w:ascii="Times New Roman" w:hAnsi="Times New Roman" w:cs="Times New Roman"/>
          <w:sz w:val="20"/>
          <w:szCs w:val="20"/>
        </w:rPr>
        <w:t>.</w:t>
      </w:r>
    </w:p>
    <w:p w:rsidR="00697B7D" w:rsidRPr="00697B7D" w:rsidRDefault="00697B7D" w:rsidP="00697B7D">
      <w:pPr>
        <w:spacing w:after="0" w:line="240" w:lineRule="auto"/>
        <w:ind w:firstLine="709"/>
        <w:jc w:val="both"/>
        <w:rPr>
          <w:rFonts w:ascii="Times New Roman" w:hAnsi="Times New Roman" w:cs="Times New Roman"/>
          <w:sz w:val="20"/>
          <w:szCs w:val="20"/>
        </w:rPr>
      </w:pPr>
    </w:p>
    <w:p w:rsidR="00E239CD" w:rsidRPr="00697B7D" w:rsidRDefault="00E239CD" w:rsidP="00B92200">
      <w:pPr>
        <w:spacing w:after="0" w:line="240" w:lineRule="auto"/>
        <w:ind w:firstLine="709"/>
        <w:jc w:val="center"/>
        <w:rPr>
          <w:rFonts w:ascii="Times New Roman" w:hAnsi="Times New Roman" w:cs="Times New Roman"/>
          <w:b/>
          <w:sz w:val="20"/>
          <w:szCs w:val="20"/>
        </w:rPr>
      </w:pPr>
      <w:r w:rsidRPr="00697B7D">
        <w:rPr>
          <w:rFonts w:ascii="Times New Roman" w:hAnsi="Times New Roman" w:cs="Times New Roman"/>
          <w:b/>
          <w:sz w:val="20"/>
          <w:szCs w:val="20"/>
        </w:rPr>
        <w:t>ПАЙДАЛАНЫЛҒАН ӘДЕБИЕТТЕР ТІ</w:t>
      </w:r>
      <w:proofErr w:type="gramStart"/>
      <w:r w:rsidRPr="00697B7D">
        <w:rPr>
          <w:rFonts w:ascii="Times New Roman" w:hAnsi="Times New Roman" w:cs="Times New Roman"/>
          <w:b/>
          <w:sz w:val="20"/>
          <w:szCs w:val="20"/>
        </w:rPr>
        <w:t>З</w:t>
      </w:r>
      <w:proofErr w:type="gramEnd"/>
      <w:r w:rsidRPr="00697B7D">
        <w:rPr>
          <w:rFonts w:ascii="Times New Roman" w:hAnsi="Times New Roman" w:cs="Times New Roman"/>
          <w:b/>
          <w:sz w:val="20"/>
          <w:szCs w:val="20"/>
        </w:rPr>
        <w:t>ІМІ</w:t>
      </w:r>
    </w:p>
    <w:p w:rsidR="00E239CD" w:rsidRPr="00697B7D" w:rsidRDefault="00E239CD" w:rsidP="00B92200">
      <w:pPr>
        <w:spacing w:after="0" w:line="240" w:lineRule="auto"/>
        <w:ind w:firstLine="709"/>
        <w:jc w:val="center"/>
        <w:rPr>
          <w:rFonts w:ascii="Times New Roman" w:hAnsi="Times New Roman" w:cs="Times New Roman"/>
          <w:b/>
          <w:sz w:val="20"/>
          <w:szCs w:val="20"/>
        </w:rPr>
      </w:pPr>
    </w:p>
    <w:p w:rsidR="00E239CD" w:rsidRPr="00697B7D" w:rsidRDefault="00E239CD" w:rsidP="00E239CD">
      <w:pPr>
        <w:spacing w:after="0" w:line="240" w:lineRule="auto"/>
        <w:ind w:firstLine="709"/>
        <w:jc w:val="both"/>
        <w:rPr>
          <w:rFonts w:ascii="Times New Roman" w:hAnsi="Times New Roman" w:cs="Times New Roman"/>
          <w:sz w:val="20"/>
          <w:szCs w:val="20"/>
        </w:rPr>
      </w:pPr>
      <w:r w:rsidRPr="00697B7D">
        <w:rPr>
          <w:rFonts w:ascii="Times New Roman" w:hAnsi="Times New Roman" w:cs="Times New Roman"/>
          <w:sz w:val="20"/>
          <w:szCs w:val="20"/>
        </w:rPr>
        <w:t xml:space="preserve">1. Воронцов, A.B. Современное образование: от </w:t>
      </w:r>
      <w:proofErr w:type="spellStart"/>
      <w:r w:rsidRPr="00697B7D">
        <w:rPr>
          <w:rFonts w:ascii="Times New Roman" w:hAnsi="Times New Roman" w:cs="Times New Roman"/>
          <w:sz w:val="20"/>
          <w:szCs w:val="20"/>
        </w:rPr>
        <w:t>знаниевого</w:t>
      </w:r>
      <w:proofErr w:type="spellEnd"/>
      <w:r w:rsidRPr="00697B7D">
        <w:rPr>
          <w:rFonts w:ascii="Times New Roman" w:hAnsi="Times New Roman" w:cs="Times New Roman"/>
          <w:sz w:val="20"/>
          <w:szCs w:val="20"/>
        </w:rPr>
        <w:t xml:space="preserve"> к </w:t>
      </w:r>
      <w:proofErr w:type="spellStart"/>
      <w:r w:rsidRPr="00697B7D">
        <w:rPr>
          <w:rFonts w:ascii="Times New Roman" w:hAnsi="Times New Roman" w:cs="Times New Roman"/>
          <w:sz w:val="20"/>
          <w:szCs w:val="20"/>
        </w:rPr>
        <w:t>компетентностному</w:t>
      </w:r>
      <w:proofErr w:type="spellEnd"/>
      <w:r w:rsidRPr="00697B7D">
        <w:rPr>
          <w:rFonts w:ascii="Times New Roman" w:hAnsi="Times New Roman" w:cs="Times New Roman"/>
          <w:sz w:val="20"/>
          <w:szCs w:val="20"/>
        </w:rPr>
        <w:t xml:space="preserve"> подходу / A.B. Воронцов</w:t>
      </w:r>
      <w:proofErr w:type="gramStart"/>
      <w:r w:rsidRPr="00697B7D">
        <w:rPr>
          <w:rFonts w:ascii="Times New Roman" w:hAnsi="Times New Roman" w:cs="Times New Roman"/>
          <w:sz w:val="20"/>
          <w:szCs w:val="20"/>
        </w:rPr>
        <w:t xml:space="preserve"> ;</w:t>
      </w:r>
      <w:proofErr w:type="gramEnd"/>
      <w:r w:rsidRPr="00697B7D">
        <w:rPr>
          <w:rFonts w:ascii="Times New Roman" w:hAnsi="Times New Roman" w:cs="Times New Roman"/>
          <w:sz w:val="20"/>
          <w:szCs w:val="20"/>
        </w:rPr>
        <w:t xml:space="preserve"> Региональный социально-психологический центр. – Самара</w:t>
      </w:r>
      <w:proofErr w:type="gramStart"/>
      <w:r w:rsidRPr="00697B7D">
        <w:rPr>
          <w:rFonts w:ascii="Times New Roman" w:hAnsi="Times New Roman" w:cs="Times New Roman"/>
          <w:sz w:val="20"/>
          <w:szCs w:val="20"/>
        </w:rPr>
        <w:t xml:space="preserve"> :</w:t>
      </w:r>
      <w:proofErr w:type="gramEnd"/>
      <w:r w:rsidRPr="00697B7D">
        <w:rPr>
          <w:rFonts w:ascii="Times New Roman" w:hAnsi="Times New Roman" w:cs="Times New Roman"/>
          <w:sz w:val="20"/>
          <w:szCs w:val="20"/>
        </w:rPr>
        <w:t xml:space="preserve"> [б.и.], 2005. – 82 с.</w:t>
      </w:r>
    </w:p>
    <w:p w:rsidR="00E239CD" w:rsidRPr="00697B7D" w:rsidRDefault="00E239CD" w:rsidP="00E239CD">
      <w:pPr>
        <w:spacing w:after="0" w:line="240" w:lineRule="auto"/>
        <w:ind w:firstLine="709"/>
        <w:jc w:val="both"/>
        <w:rPr>
          <w:rFonts w:ascii="Times New Roman" w:hAnsi="Times New Roman" w:cs="Times New Roman"/>
          <w:sz w:val="20"/>
          <w:szCs w:val="20"/>
        </w:rPr>
      </w:pPr>
      <w:r w:rsidRPr="00697B7D">
        <w:rPr>
          <w:rFonts w:ascii="Times New Roman" w:hAnsi="Times New Roman" w:cs="Times New Roman"/>
          <w:sz w:val="20"/>
          <w:szCs w:val="20"/>
        </w:rPr>
        <w:t xml:space="preserve">2. Конвенция против применения допинга. Страсбург, 16.11.1989 г. ETS </w:t>
      </w:r>
      <w:proofErr w:type="spellStart"/>
      <w:r w:rsidRPr="00697B7D">
        <w:rPr>
          <w:rFonts w:ascii="Times New Roman" w:hAnsi="Times New Roman" w:cs="Times New Roman"/>
          <w:sz w:val="20"/>
          <w:szCs w:val="20"/>
        </w:rPr>
        <w:t>No</w:t>
      </w:r>
      <w:proofErr w:type="spellEnd"/>
      <w:r w:rsidRPr="00697B7D">
        <w:rPr>
          <w:rFonts w:ascii="Times New Roman" w:hAnsi="Times New Roman" w:cs="Times New Roman"/>
          <w:sz w:val="20"/>
          <w:szCs w:val="20"/>
        </w:rPr>
        <w:t xml:space="preserve"> 135 [Электронный ресурс]. – Режим доступа : http://bmsi.ru/doc/6a0b85fc-0de0-4def-bde5-965ad3dc5e12 (дата </w:t>
      </w:r>
      <w:proofErr w:type="spellStart"/>
      <w:r w:rsidRPr="00697B7D">
        <w:rPr>
          <w:rFonts w:ascii="Times New Roman" w:hAnsi="Times New Roman" w:cs="Times New Roman"/>
          <w:sz w:val="20"/>
          <w:szCs w:val="20"/>
        </w:rPr>
        <w:t>обр</w:t>
      </w:r>
      <w:proofErr w:type="gramStart"/>
      <w:r w:rsidRPr="00697B7D">
        <w:rPr>
          <w:rFonts w:ascii="Times New Roman" w:hAnsi="Times New Roman" w:cs="Times New Roman"/>
          <w:sz w:val="20"/>
          <w:szCs w:val="20"/>
        </w:rPr>
        <w:t>а</w:t>
      </w:r>
      <w:proofErr w:type="spellEnd"/>
      <w:r w:rsidRPr="00697B7D">
        <w:rPr>
          <w:rFonts w:ascii="Times New Roman" w:hAnsi="Times New Roman" w:cs="Times New Roman"/>
          <w:sz w:val="20"/>
          <w:szCs w:val="20"/>
        </w:rPr>
        <w:t>-</w:t>
      </w:r>
      <w:proofErr w:type="gram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щения</w:t>
      </w:r>
      <w:proofErr w:type="spellEnd"/>
      <w:r w:rsidRPr="00697B7D">
        <w:rPr>
          <w:rFonts w:ascii="Times New Roman" w:hAnsi="Times New Roman" w:cs="Times New Roman"/>
          <w:sz w:val="20"/>
          <w:szCs w:val="20"/>
        </w:rPr>
        <w:t>: 01.01.2018).</w:t>
      </w:r>
    </w:p>
    <w:p w:rsidR="00E239CD" w:rsidRPr="00697B7D" w:rsidRDefault="00E239CD" w:rsidP="00B92200">
      <w:pPr>
        <w:spacing w:after="0" w:line="240" w:lineRule="auto"/>
        <w:ind w:firstLine="709"/>
        <w:jc w:val="center"/>
        <w:rPr>
          <w:rFonts w:ascii="Times New Roman" w:hAnsi="Times New Roman" w:cs="Times New Roman"/>
          <w:b/>
          <w:sz w:val="20"/>
          <w:szCs w:val="20"/>
        </w:rPr>
      </w:pPr>
    </w:p>
    <w:p w:rsidR="00B92200" w:rsidRPr="00697B7D" w:rsidRDefault="00B92200" w:rsidP="00B92200">
      <w:pPr>
        <w:spacing w:after="0" w:line="240" w:lineRule="auto"/>
        <w:ind w:firstLine="709"/>
        <w:jc w:val="center"/>
        <w:rPr>
          <w:rFonts w:ascii="Times New Roman" w:hAnsi="Times New Roman" w:cs="Times New Roman"/>
          <w:b/>
          <w:sz w:val="20"/>
          <w:szCs w:val="20"/>
          <w:lang w:val="en-US"/>
        </w:rPr>
      </w:pPr>
      <w:r w:rsidRPr="00697B7D">
        <w:rPr>
          <w:rFonts w:ascii="Times New Roman" w:hAnsi="Times New Roman" w:cs="Times New Roman"/>
          <w:b/>
          <w:sz w:val="20"/>
          <w:szCs w:val="20"/>
          <w:lang w:val="en-US"/>
        </w:rPr>
        <w:t>REFERENCES</w:t>
      </w:r>
    </w:p>
    <w:p w:rsidR="00B92200" w:rsidRPr="00697B7D" w:rsidRDefault="00B92200" w:rsidP="00B92200">
      <w:pPr>
        <w:spacing w:after="0" w:line="240" w:lineRule="auto"/>
        <w:ind w:firstLine="709"/>
        <w:jc w:val="both"/>
        <w:rPr>
          <w:rFonts w:ascii="Times New Roman" w:hAnsi="Times New Roman" w:cs="Times New Roman"/>
          <w:sz w:val="20"/>
          <w:szCs w:val="20"/>
          <w:lang w:val="en-US"/>
        </w:rPr>
      </w:pPr>
    </w:p>
    <w:p w:rsidR="00B92200" w:rsidRPr="00697B7D" w:rsidRDefault="00B92200" w:rsidP="00B92200">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1. </w:t>
      </w:r>
      <w:proofErr w:type="spellStart"/>
      <w:r w:rsidRPr="00697B7D">
        <w:rPr>
          <w:rFonts w:ascii="Times New Roman" w:hAnsi="Times New Roman" w:cs="Times New Roman"/>
          <w:sz w:val="20"/>
          <w:szCs w:val="20"/>
          <w:lang w:val="en-US"/>
        </w:rPr>
        <w:t>Vorontsov</w:t>
      </w:r>
      <w:proofErr w:type="spellEnd"/>
      <w:r w:rsidRPr="00697B7D">
        <w:rPr>
          <w:rFonts w:ascii="Times New Roman" w:hAnsi="Times New Roman" w:cs="Times New Roman"/>
          <w:sz w:val="20"/>
          <w:szCs w:val="20"/>
          <w:lang w:val="en-US"/>
        </w:rPr>
        <w:t>, A. B. (2005) Modern education: from kn</w:t>
      </w:r>
      <w:r w:rsidR="00672019" w:rsidRPr="00697B7D">
        <w:rPr>
          <w:rFonts w:ascii="Times New Roman" w:hAnsi="Times New Roman" w:cs="Times New Roman"/>
          <w:sz w:val="20"/>
          <w:szCs w:val="20"/>
          <w:lang w:val="en-US"/>
        </w:rPr>
        <w:t>owledge to competence approach,</w:t>
      </w:r>
      <w:r w:rsidRPr="00697B7D">
        <w:rPr>
          <w:rFonts w:ascii="Times New Roman" w:hAnsi="Times New Roman" w:cs="Times New Roman"/>
          <w:sz w:val="20"/>
          <w:szCs w:val="20"/>
          <w:lang w:val="en-US"/>
        </w:rPr>
        <w:t xml:space="preserve"> A. B. </w:t>
      </w:r>
      <w:proofErr w:type="spellStart"/>
      <w:r w:rsidRPr="00697B7D">
        <w:rPr>
          <w:rFonts w:ascii="Times New Roman" w:hAnsi="Times New Roman" w:cs="Times New Roman"/>
          <w:sz w:val="20"/>
          <w:szCs w:val="20"/>
          <w:lang w:val="en-US"/>
        </w:rPr>
        <w:t>Vorontsov</w:t>
      </w:r>
      <w:proofErr w:type="spellEnd"/>
      <w:r w:rsidRPr="00697B7D">
        <w:rPr>
          <w:rFonts w:ascii="Times New Roman" w:hAnsi="Times New Roman" w:cs="Times New Roman"/>
          <w:sz w:val="20"/>
          <w:szCs w:val="20"/>
          <w:lang w:val="en-US"/>
        </w:rPr>
        <w:t>; Re</w:t>
      </w:r>
      <w:r w:rsidR="00672019" w:rsidRPr="00697B7D">
        <w:rPr>
          <w:rFonts w:ascii="Times New Roman" w:hAnsi="Times New Roman" w:cs="Times New Roman"/>
          <w:sz w:val="20"/>
          <w:szCs w:val="20"/>
          <w:lang w:val="en-US"/>
        </w:rPr>
        <w:t xml:space="preserve">gional socio-psychological </w:t>
      </w:r>
      <w:r w:rsidR="00672019" w:rsidRPr="00697B7D">
        <w:rPr>
          <w:rFonts w:ascii="Times New Roman" w:hAnsi="Times New Roman" w:cs="Times New Roman"/>
          <w:sz w:val="20"/>
          <w:szCs w:val="20"/>
        </w:rPr>
        <w:t>С</w:t>
      </w:r>
      <w:proofErr w:type="spellStart"/>
      <w:r w:rsidR="00672019" w:rsidRPr="00697B7D">
        <w:rPr>
          <w:rFonts w:ascii="Times New Roman" w:hAnsi="Times New Roman" w:cs="Times New Roman"/>
          <w:sz w:val="20"/>
          <w:szCs w:val="20"/>
          <w:lang w:val="en-US"/>
        </w:rPr>
        <w:t>ent</w:t>
      </w:r>
      <w:r w:rsidRPr="00697B7D">
        <w:rPr>
          <w:rFonts w:ascii="Times New Roman" w:hAnsi="Times New Roman" w:cs="Times New Roman"/>
          <w:sz w:val="20"/>
          <w:szCs w:val="20"/>
          <w:lang w:val="en-US"/>
        </w:rPr>
        <w:t>r</w:t>
      </w:r>
      <w:proofErr w:type="spellEnd"/>
      <w:r w:rsidR="00672019" w:rsidRPr="00697B7D">
        <w:rPr>
          <w:rFonts w:ascii="Times New Roman" w:hAnsi="Times New Roman" w:cs="Times New Roman"/>
          <w:sz w:val="20"/>
          <w:szCs w:val="20"/>
        </w:rPr>
        <w:t>е</w:t>
      </w:r>
      <w:r w:rsidR="00672019" w:rsidRPr="00697B7D">
        <w:rPr>
          <w:rFonts w:ascii="Times New Roman" w:hAnsi="Times New Roman" w:cs="Times New Roman"/>
          <w:sz w:val="20"/>
          <w:szCs w:val="20"/>
          <w:lang w:val="en-US"/>
        </w:rPr>
        <w:t>, Samar</w:t>
      </w:r>
      <w:r w:rsidR="00672019" w:rsidRPr="00697B7D">
        <w:rPr>
          <w:rFonts w:ascii="Times New Roman" w:hAnsi="Times New Roman" w:cs="Times New Roman"/>
          <w:sz w:val="20"/>
          <w:szCs w:val="20"/>
        </w:rPr>
        <w:t>а</w:t>
      </w:r>
      <w:r w:rsidR="00672019"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lang w:val="en-US"/>
        </w:rPr>
        <w:t>p</w:t>
      </w:r>
      <w:proofErr w:type="spellStart"/>
      <w:r w:rsidR="00672019" w:rsidRPr="00697B7D">
        <w:rPr>
          <w:rFonts w:ascii="Times New Roman" w:hAnsi="Times New Roman" w:cs="Times New Roman"/>
          <w:sz w:val="20"/>
          <w:szCs w:val="20"/>
        </w:rPr>
        <w:t>р</w:t>
      </w:r>
      <w:proofErr w:type="spellEnd"/>
      <w:r w:rsidR="00672019" w:rsidRPr="00697B7D">
        <w:rPr>
          <w:rFonts w:ascii="Times New Roman" w:hAnsi="Times New Roman" w:cs="Times New Roman"/>
          <w:sz w:val="20"/>
          <w:szCs w:val="20"/>
          <w:lang w:val="en-US"/>
        </w:rPr>
        <w:t xml:space="preserve">. </w:t>
      </w:r>
      <w:proofErr w:type="gramStart"/>
      <w:r w:rsidR="00672019" w:rsidRPr="00697B7D">
        <w:rPr>
          <w:rFonts w:ascii="Times New Roman" w:hAnsi="Times New Roman" w:cs="Times New Roman"/>
          <w:sz w:val="20"/>
          <w:szCs w:val="20"/>
          <w:lang w:val="en-US"/>
        </w:rPr>
        <w:t>39-40</w:t>
      </w:r>
      <w:r w:rsidRPr="00697B7D">
        <w:rPr>
          <w:rFonts w:ascii="Times New Roman" w:hAnsi="Times New Roman" w:cs="Times New Roman"/>
          <w:sz w:val="20"/>
          <w:szCs w:val="20"/>
          <w:lang w:val="en-US"/>
        </w:rPr>
        <w:t>.</w:t>
      </w:r>
      <w:proofErr w:type="gramEnd"/>
    </w:p>
    <w:p w:rsidR="009537C4" w:rsidRPr="00697B7D" w:rsidRDefault="00B92200" w:rsidP="00B92200">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2. Convention against doping. </w:t>
      </w:r>
      <w:proofErr w:type="gramStart"/>
      <w:r w:rsidRPr="00697B7D">
        <w:rPr>
          <w:rFonts w:ascii="Times New Roman" w:hAnsi="Times New Roman" w:cs="Times New Roman"/>
          <w:sz w:val="20"/>
          <w:szCs w:val="20"/>
          <w:lang w:val="en-US"/>
        </w:rPr>
        <w:t>Strasbourg, 16.11.1989.</w:t>
      </w:r>
      <w:proofErr w:type="gramEnd"/>
      <w:r w:rsidRPr="00697B7D">
        <w:rPr>
          <w:rFonts w:ascii="Times New Roman" w:hAnsi="Times New Roman" w:cs="Times New Roman"/>
          <w:sz w:val="20"/>
          <w:szCs w:val="20"/>
          <w:lang w:val="en-US"/>
        </w:rPr>
        <w:t xml:space="preserve"> E</w:t>
      </w:r>
      <w:r w:rsidR="00672019" w:rsidRPr="00697B7D">
        <w:rPr>
          <w:rFonts w:ascii="Times New Roman" w:hAnsi="Times New Roman" w:cs="Times New Roman"/>
          <w:sz w:val="20"/>
          <w:szCs w:val="20"/>
          <w:lang w:val="en-US"/>
        </w:rPr>
        <w:t>TS No 135</w:t>
      </w:r>
      <w:r w:rsidRPr="00697B7D">
        <w:rPr>
          <w:rFonts w:ascii="Times New Roman" w:hAnsi="Times New Roman" w:cs="Times New Roman"/>
          <w:sz w:val="20"/>
          <w:szCs w:val="20"/>
          <w:lang w:val="en-US"/>
        </w:rPr>
        <w:t xml:space="preserve"> - Access </w:t>
      </w:r>
      <w:proofErr w:type="gramStart"/>
      <w:r w:rsidRPr="00697B7D">
        <w:rPr>
          <w:rFonts w:ascii="Times New Roman" w:hAnsi="Times New Roman" w:cs="Times New Roman"/>
          <w:sz w:val="20"/>
          <w:szCs w:val="20"/>
          <w:lang w:val="en-US"/>
        </w:rPr>
        <w:t>mode :</w:t>
      </w:r>
      <w:proofErr w:type="gramEnd"/>
      <w:r w:rsidRPr="00697B7D">
        <w:rPr>
          <w:rFonts w:ascii="Times New Roman" w:hAnsi="Times New Roman" w:cs="Times New Roman"/>
          <w:sz w:val="20"/>
          <w:szCs w:val="20"/>
          <w:lang w:val="en-US"/>
        </w:rPr>
        <w:t xml:space="preserve"> http://bmsi.ru/doc/6a0b85</w:t>
      </w:r>
      <w:r w:rsidR="00672019" w:rsidRPr="00697B7D">
        <w:rPr>
          <w:rFonts w:ascii="Times New Roman" w:hAnsi="Times New Roman" w:cs="Times New Roman"/>
          <w:sz w:val="20"/>
          <w:szCs w:val="20"/>
          <w:lang w:val="en-US"/>
        </w:rPr>
        <w:t xml:space="preserve">fc-0de0-4def-bde5-965ad3dc5e12 </w:t>
      </w:r>
    </w:p>
    <w:p w:rsidR="00EA48A2" w:rsidRPr="00697B7D" w:rsidRDefault="00EA48A2" w:rsidP="00EA48A2">
      <w:pPr>
        <w:spacing w:after="0" w:line="240" w:lineRule="auto"/>
        <w:ind w:firstLine="709"/>
        <w:jc w:val="center"/>
        <w:rPr>
          <w:rFonts w:ascii="Times New Roman" w:hAnsi="Times New Roman" w:cs="Times New Roman"/>
          <w:sz w:val="20"/>
          <w:szCs w:val="20"/>
          <w:lang w:val="kk-KZ"/>
        </w:rPr>
      </w:pPr>
    </w:p>
    <w:p w:rsidR="00697B7D" w:rsidRPr="00697B7D" w:rsidRDefault="00697B7D" w:rsidP="00697B7D">
      <w:pPr>
        <w:spacing w:after="0" w:line="240" w:lineRule="auto"/>
        <w:ind w:firstLine="709"/>
        <w:jc w:val="center"/>
        <w:rPr>
          <w:rFonts w:ascii="Times New Roman" w:hAnsi="Times New Roman" w:cs="Times New Roman"/>
          <w:b/>
          <w:sz w:val="20"/>
          <w:szCs w:val="20"/>
        </w:rPr>
      </w:pPr>
      <w:proofErr w:type="spellStart"/>
      <w:r w:rsidRPr="00697B7D">
        <w:rPr>
          <w:rFonts w:ascii="Times New Roman" w:hAnsi="Times New Roman" w:cs="Times New Roman"/>
          <w:b/>
          <w:sz w:val="20"/>
          <w:szCs w:val="20"/>
        </w:rPr>
        <w:t>Сирлибаев</w:t>
      </w:r>
      <w:proofErr w:type="spellEnd"/>
      <w:r w:rsidRPr="00697B7D">
        <w:rPr>
          <w:rFonts w:ascii="Times New Roman" w:hAnsi="Times New Roman" w:cs="Times New Roman"/>
          <w:b/>
          <w:sz w:val="20"/>
          <w:szCs w:val="20"/>
        </w:rPr>
        <w:t xml:space="preserve"> М.К.</w:t>
      </w:r>
    </w:p>
    <w:p w:rsidR="00697B7D" w:rsidRPr="00697B7D" w:rsidRDefault="00697B7D" w:rsidP="00697B7D">
      <w:pPr>
        <w:spacing w:after="0" w:line="240" w:lineRule="auto"/>
        <w:jc w:val="center"/>
        <w:rPr>
          <w:rFonts w:ascii="Times New Roman" w:eastAsia="SimSun" w:hAnsi="Times New Roman" w:cs="Times New Roman"/>
          <w:b/>
          <w:bCs/>
          <w:sz w:val="20"/>
          <w:szCs w:val="20"/>
          <w:lang w:eastAsia="ar-SA"/>
        </w:rPr>
      </w:pPr>
      <w:r w:rsidRPr="00697B7D">
        <w:rPr>
          <w:rFonts w:ascii="Times New Roman" w:hAnsi="Times New Roman" w:cs="Times New Roman"/>
          <w:b/>
          <w:sz w:val="20"/>
          <w:szCs w:val="20"/>
        </w:rPr>
        <w:t xml:space="preserve"> </w:t>
      </w:r>
      <w:r w:rsidRPr="00697B7D">
        <w:rPr>
          <w:rFonts w:ascii="Times New Roman" w:eastAsia="SimSun" w:hAnsi="Times New Roman" w:cs="Times New Roman"/>
          <w:sz w:val="20"/>
          <w:szCs w:val="20"/>
          <w:lang w:eastAsia="ar-SA"/>
        </w:rPr>
        <w:t xml:space="preserve">Инновационный Евразийский университет, </w:t>
      </w:r>
      <w:r w:rsidRPr="00697B7D">
        <w:rPr>
          <w:rFonts w:ascii="Times New Roman" w:hAnsi="Times New Roman" w:cs="Times New Roman"/>
          <w:sz w:val="20"/>
          <w:szCs w:val="20"/>
        </w:rPr>
        <w:t>Казахстан</w:t>
      </w:r>
    </w:p>
    <w:p w:rsidR="00697B7D" w:rsidRPr="00697B7D" w:rsidRDefault="00697B7D" w:rsidP="00697B7D">
      <w:pPr>
        <w:spacing w:after="0" w:line="240" w:lineRule="auto"/>
        <w:jc w:val="center"/>
        <w:rPr>
          <w:rFonts w:ascii="Times New Roman" w:hAnsi="Times New Roman" w:cs="Times New Roman"/>
          <w:sz w:val="20"/>
          <w:szCs w:val="20"/>
          <w:lang w:val="en-US"/>
        </w:rPr>
      </w:pPr>
      <w:r w:rsidRPr="00697B7D">
        <w:rPr>
          <w:rFonts w:ascii="Times New Roman" w:hAnsi="Times New Roman" w:cs="Times New Roman"/>
          <w:sz w:val="20"/>
          <w:szCs w:val="20"/>
          <w:lang w:val="kk-KZ"/>
        </w:rPr>
        <w:t>*(</w:t>
      </w:r>
      <w:r w:rsidRPr="00697B7D">
        <w:rPr>
          <w:rFonts w:ascii="Times New Roman" w:hAnsi="Times New Roman" w:cs="Times New Roman"/>
          <w:sz w:val="20"/>
          <w:szCs w:val="20"/>
          <w:lang w:val="en-US"/>
        </w:rPr>
        <w:t xml:space="preserve">e-mail: </w:t>
      </w:r>
      <w:hyperlink r:id="rId6" w:history="1">
        <w:r w:rsidRPr="00697B7D">
          <w:rPr>
            <w:rStyle w:val="a4"/>
            <w:rFonts w:ascii="Times New Roman" w:hAnsi="Times New Roman" w:cs="Times New Roman"/>
            <w:color w:val="auto"/>
            <w:sz w:val="20"/>
            <w:szCs w:val="20"/>
            <w:lang w:val="en-US"/>
          </w:rPr>
          <w:t>Sirlibaevm@mail.ru</w:t>
        </w:r>
      </w:hyperlink>
      <w:r w:rsidRPr="00697B7D">
        <w:rPr>
          <w:rFonts w:ascii="Times New Roman" w:hAnsi="Times New Roman" w:cs="Times New Roman"/>
          <w:sz w:val="20"/>
          <w:szCs w:val="20"/>
          <w:lang w:val="en-US"/>
        </w:rPr>
        <w:t>)</w:t>
      </w:r>
    </w:p>
    <w:p w:rsidR="00697B7D" w:rsidRPr="00697B7D" w:rsidRDefault="00697B7D" w:rsidP="00697B7D">
      <w:pPr>
        <w:spacing w:after="0" w:line="240" w:lineRule="auto"/>
        <w:jc w:val="both"/>
        <w:rPr>
          <w:rFonts w:ascii="Times New Roman" w:hAnsi="Times New Roman" w:cs="Times New Roman"/>
          <w:b/>
          <w:sz w:val="20"/>
          <w:szCs w:val="20"/>
          <w:lang w:val="en-US"/>
        </w:rPr>
      </w:pPr>
    </w:p>
    <w:p w:rsidR="00697B7D" w:rsidRPr="00697B7D" w:rsidRDefault="00697B7D" w:rsidP="00697B7D">
      <w:pPr>
        <w:spacing w:after="0" w:line="240" w:lineRule="auto"/>
        <w:ind w:firstLine="709"/>
        <w:jc w:val="center"/>
        <w:rPr>
          <w:rFonts w:ascii="Times New Roman" w:hAnsi="Times New Roman" w:cs="Times New Roman"/>
          <w:b/>
          <w:sz w:val="20"/>
          <w:szCs w:val="20"/>
        </w:rPr>
      </w:pPr>
      <w:r w:rsidRPr="00697B7D">
        <w:rPr>
          <w:rFonts w:ascii="Times New Roman" w:hAnsi="Times New Roman" w:cs="Times New Roman"/>
          <w:b/>
          <w:sz w:val="20"/>
          <w:szCs w:val="20"/>
        </w:rPr>
        <w:t>Организация учебно-воспитательного процесса по антидопинговому обеспечению в спортивном вузе</w:t>
      </w:r>
    </w:p>
    <w:p w:rsidR="00697B7D" w:rsidRPr="00697B7D" w:rsidRDefault="00697B7D" w:rsidP="00697B7D">
      <w:pPr>
        <w:spacing w:after="0" w:line="240" w:lineRule="auto"/>
        <w:ind w:firstLine="709"/>
        <w:jc w:val="both"/>
        <w:rPr>
          <w:rFonts w:ascii="Times New Roman" w:hAnsi="Times New Roman" w:cs="Times New Roman"/>
          <w:b/>
          <w:sz w:val="20"/>
          <w:szCs w:val="20"/>
        </w:rPr>
      </w:pPr>
      <w:r w:rsidRPr="00697B7D">
        <w:rPr>
          <w:rFonts w:ascii="Times New Roman" w:hAnsi="Times New Roman" w:cs="Times New Roman"/>
          <w:b/>
          <w:sz w:val="20"/>
          <w:szCs w:val="20"/>
        </w:rPr>
        <w:t>Аннотация</w:t>
      </w:r>
    </w:p>
    <w:p w:rsidR="00697B7D" w:rsidRPr="00697B7D" w:rsidRDefault="00697B7D" w:rsidP="00697B7D">
      <w:pPr>
        <w:spacing w:after="0" w:line="240" w:lineRule="auto"/>
        <w:ind w:firstLine="709"/>
        <w:jc w:val="both"/>
        <w:rPr>
          <w:rFonts w:ascii="Times New Roman" w:hAnsi="Times New Roman" w:cs="Times New Roman"/>
          <w:sz w:val="20"/>
          <w:szCs w:val="20"/>
        </w:rPr>
      </w:pPr>
      <w:r w:rsidRPr="00697B7D">
        <w:rPr>
          <w:rFonts w:ascii="Times New Roman" w:hAnsi="Times New Roman" w:cs="Times New Roman"/>
          <w:sz w:val="20"/>
          <w:szCs w:val="20"/>
        </w:rPr>
        <w:t>Основная проблема: Организация антидопингового образования студентов предполагает в наличие специализированной дисциплины «Основы антидопингового обеспечения» и введение антидопинговых тем в классические дисциплины. Формирование у студентов ряда компетенций в антидопинговых образовательных областях требует новых интерактивных форм организации деятельности, что происходит при освоении, как дисциплин медико-биологического цикла, так и спортивных, педагогических и общественных дисциплин. Осознанное восприятие отраслевых проблем, связанных с применением допинга в спорте и здоровьем нации обеспечивают знания по химии, биохимии, физиологии, спортивной медицине.</w:t>
      </w:r>
    </w:p>
    <w:p w:rsidR="00697B7D" w:rsidRPr="00697B7D" w:rsidRDefault="00697B7D" w:rsidP="00697B7D">
      <w:pPr>
        <w:spacing w:after="0" w:line="240" w:lineRule="auto"/>
        <w:ind w:firstLine="709"/>
        <w:jc w:val="both"/>
        <w:rPr>
          <w:rFonts w:ascii="Times New Roman" w:hAnsi="Times New Roman" w:cs="Times New Roman"/>
          <w:sz w:val="20"/>
          <w:szCs w:val="20"/>
        </w:rPr>
      </w:pPr>
      <w:r w:rsidRPr="00697B7D">
        <w:rPr>
          <w:rFonts w:ascii="Times New Roman" w:hAnsi="Times New Roman" w:cs="Times New Roman"/>
          <w:sz w:val="20"/>
          <w:szCs w:val="20"/>
        </w:rPr>
        <w:t>Цель: Организация учебно-воспитательного процесса по антидопинговому обеспечению в спортивном вузе</w:t>
      </w:r>
    </w:p>
    <w:p w:rsidR="00697B7D" w:rsidRPr="00697B7D" w:rsidRDefault="00697B7D" w:rsidP="00697B7D">
      <w:pPr>
        <w:spacing w:after="0" w:line="240" w:lineRule="auto"/>
        <w:ind w:firstLine="709"/>
        <w:jc w:val="both"/>
        <w:rPr>
          <w:rFonts w:ascii="Times New Roman" w:hAnsi="Times New Roman" w:cs="Times New Roman"/>
          <w:sz w:val="20"/>
          <w:szCs w:val="20"/>
        </w:rPr>
      </w:pPr>
      <w:r w:rsidRPr="00697B7D">
        <w:rPr>
          <w:rFonts w:ascii="Times New Roman" w:hAnsi="Times New Roman" w:cs="Times New Roman"/>
          <w:sz w:val="20"/>
          <w:szCs w:val="20"/>
        </w:rPr>
        <w:t>Методы: Основные методические инновации сегодня связаны с применением интерактивных технологий обучения. Учебный процесс, опирающийся на использование интерактивных методов обучения, организуется с учетом включенности в процесс познания всех присутствующих без исключения.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w:t>
      </w:r>
    </w:p>
    <w:p w:rsidR="00697B7D" w:rsidRPr="00697B7D" w:rsidRDefault="00697B7D" w:rsidP="00697B7D">
      <w:pPr>
        <w:spacing w:after="0" w:line="240" w:lineRule="auto"/>
        <w:ind w:firstLine="709"/>
        <w:jc w:val="both"/>
        <w:rPr>
          <w:rFonts w:ascii="Times New Roman" w:hAnsi="Times New Roman" w:cs="Times New Roman"/>
          <w:sz w:val="20"/>
          <w:szCs w:val="20"/>
        </w:rPr>
      </w:pPr>
      <w:r w:rsidRPr="00697B7D">
        <w:rPr>
          <w:rFonts w:ascii="Times New Roman" w:hAnsi="Times New Roman" w:cs="Times New Roman"/>
          <w:sz w:val="20"/>
          <w:szCs w:val="20"/>
        </w:rPr>
        <w:lastRenderedPageBreak/>
        <w:t xml:space="preserve">Результаты и их значимость: Организация учебно-воспитательного процесса по антидопинговому обеспечению студентов </w:t>
      </w:r>
      <w:proofErr w:type="spellStart"/>
      <w:r w:rsidRPr="00697B7D">
        <w:rPr>
          <w:rFonts w:ascii="Times New Roman" w:hAnsi="Times New Roman" w:cs="Times New Roman"/>
          <w:sz w:val="20"/>
          <w:szCs w:val="20"/>
        </w:rPr>
        <w:t>Инеу</w:t>
      </w:r>
      <w:proofErr w:type="spellEnd"/>
      <w:r w:rsidRPr="00697B7D">
        <w:rPr>
          <w:rFonts w:ascii="Times New Roman" w:hAnsi="Times New Roman" w:cs="Times New Roman"/>
          <w:sz w:val="20"/>
          <w:szCs w:val="20"/>
        </w:rPr>
        <w:t xml:space="preserve"> предполагает в ОП наличие специализированной дисциплины «Основы антидопингового обеспечения» и введение компонентов антидопингового образования в уже сформировавшиеся дисциплины.</w:t>
      </w:r>
    </w:p>
    <w:p w:rsidR="00697B7D" w:rsidRPr="00697B7D" w:rsidRDefault="00697B7D" w:rsidP="00697B7D">
      <w:pPr>
        <w:spacing w:after="0" w:line="240" w:lineRule="auto"/>
        <w:ind w:firstLine="709"/>
        <w:jc w:val="both"/>
        <w:rPr>
          <w:rFonts w:ascii="Times New Roman" w:hAnsi="Times New Roman" w:cs="Times New Roman"/>
          <w:sz w:val="20"/>
          <w:szCs w:val="20"/>
        </w:rPr>
      </w:pPr>
    </w:p>
    <w:p w:rsidR="00697B7D" w:rsidRPr="00697B7D" w:rsidRDefault="00697B7D" w:rsidP="00697B7D">
      <w:pPr>
        <w:spacing w:after="0" w:line="240" w:lineRule="auto"/>
        <w:ind w:firstLine="709"/>
        <w:jc w:val="both"/>
        <w:rPr>
          <w:rFonts w:ascii="Times New Roman" w:hAnsi="Times New Roman" w:cs="Times New Roman"/>
          <w:sz w:val="20"/>
          <w:szCs w:val="20"/>
        </w:rPr>
      </w:pPr>
      <w:proofErr w:type="gramStart"/>
      <w:r w:rsidRPr="00697B7D">
        <w:rPr>
          <w:rFonts w:ascii="Times New Roman" w:hAnsi="Times New Roman" w:cs="Times New Roman"/>
          <w:b/>
          <w:sz w:val="20"/>
          <w:szCs w:val="20"/>
        </w:rPr>
        <w:t>Ключевые слова:</w:t>
      </w:r>
      <w:r w:rsidRPr="00697B7D">
        <w:rPr>
          <w:rFonts w:ascii="Times New Roman" w:hAnsi="Times New Roman" w:cs="Times New Roman"/>
          <w:sz w:val="20"/>
          <w:szCs w:val="20"/>
        </w:rPr>
        <w:t xml:space="preserve"> допинг, антидопинговое обеспечение, основная профессиональная образовательная программа, учебно-воспитательный процесс, фундаментальные дисциплины, студенты, спортсмены.</w:t>
      </w:r>
      <w:proofErr w:type="gramEnd"/>
    </w:p>
    <w:p w:rsidR="00697B7D" w:rsidRPr="00697B7D" w:rsidRDefault="00697B7D" w:rsidP="00697B7D">
      <w:pPr>
        <w:spacing w:after="0" w:line="240" w:lineRule="auto"/>
        <w:ind w:firstLine="709"/>
        <w:jc w:val="both"/>
        <w:rPr>
          <w:rFonts w:ascii="Times New Roman" w:hAnsi="Times New Roman" w:cs="Times New Roman"/>
          <w:sz w:val="20"/>
          <w:szCs w:val="20"/>
        </w:rPr>
      </w:pPr>
    </w:p>
    <w:p w:rsidR="00465CA4" w:rsidRPr="00697B7D" w:rsidRDefault="00465CA4" w:rsidP="00465CA4">
      <w:pPr>
        <w:spacing w:after="0" w:line="240" w:lineRule="auto"/>
        <w:ind w:firstLine="709"/>
        <w:jc w:val="both"/>
        <w:rPr>
          <w:rFonts w:ascii="Times New Roman" w:hAnsi="Times New Roman" w:cs="Times New Roman"/>
          <w:sz w:val="20"/>
          <w:szCs w:val="20"/>
        </w:rPr>
      </w:pPr>
    </w:p>
    <w:p w:rsidR="00465CA4" w:rsidRPr="00697B7D" w:rsidRDefault="00465CA4" w:rsidP="00465CA4">
      <w:pPr>
        <w:spacing w:after="0" w:line="240" w:lineRule="auto"/>
        <w:ind w:firstLine="709"/>
        <w:jc w:val="both"/>
        <w:rPr>
          <w:rFonts w:ascii="Times New Roman" w:hAnsi="Times New Roman" w:cs="Times New Roman"/>
          <w:sz w:val="20"/>
          <w:szCs w:val="20"/>
          <w:lang w:val="kk-KZ"/>
        </w:rPr>
      </w:pPr>
    </w:p>
    <w:p w:rsidR="007E2863" w:rsidRPr="00697B7D" w:rsidRDefault="007E2863" w:rsidP="007E2863">
      <w:pPr>
        <w:spacing w:after="0" w:line="240" w:lineRule="auto"/>
        <w:ind w:firstLine="709"/>
        <w:jc w:val="center"/>
        <w:rPr>
          <w:rFonts w:ascii="Times New Roman" w:hAnsi="Times New Roman" w:cs="Times New Roman"/>
          <w:b/>
          <w:sz w:val="20"/>
          <w:szCs w:val="20"/>
          <w:lang w:val="kk-KZ"/>
        </w:rPr>
      </w:pPr>
      <w:r w:rsidRPr="00697B7D">
        <w:rPr>
          <w:rFonts w:ascii="Times New Roman" w:hAnsi="Times New Roman" w:cs="Times New Roman"/>
          <w:b/>
          <w:sz w:val="20"/>
          <w:szCs w:val="20"/>
          <w:lang w:val="kk-KZ"/>
        </w:rPr>
        <w:t xml:space="preserve">Sirlibaev M. K. </w:t>
      </w:r>
    </w:p>
    <w:p w:rsidR="007E2863" w:rsidRPr="00697B7D" w:rsidRDefault="007E2863" w:rsidP="007E2863">
      <w:pPr>
        <w:spacing w:after="0" w:line="240" w:lineRule="auto"/>
        <w:ind w:firstLine="709"/>
        <w:jc w:val="center"/>
        <w:rPr>
          <w:rFonts w:ascii="Times New Roman" w:hAnsi="Times New Roman" w:cs="Times New Roman"/>
          <w:sz w:val="20"/>
          <w:szCs w:val="20"/>
          <w:lang w:val="kk-KZ"/>
        </w:rPr>
      </w:pPr>
      <w:r w:rsidRPr="00697B7D">
        <w:rPr>
          <w:rFonts w:ascii="Times New Roman" w:hAnsi="Times New Roman" w:cs="Times New Roman"/>
          <w:sz w:val="20"/>
          <w:szCs w:val="20"/>
          <w:lang w:val="en-US"/>
        </w:rPr>
        <w:t>I</w:t>
      </w:r>
      <w:r w:rsidRPr="00697B7D">
        <w:rPr>
          <w:rFonts w:ascii="Times New Roman" w:hAnsi="Times New Roman" w:cs="Times New Roman"/>
          <w:sz w:val="20"/>
          <w:szCs w:val="20"/>
          <w:lang w:val="kk-KZ"/>
        </w:rPr>
        <w:t>nnovation Eurasian University, Kazakhstan</w:t>
      </w:r>
    </w:p>
    <w:p w:rsidR="007E2863" w:rsidRPr="00697B7D" w:rsidRDefault="007E2863" w:rsidP="007E2863">
      <w:pPr>
        <w:spacing w:after="0" w:line="240" w:lineRule="auto"/>
        <w:ind w:firstLine="709"/>
        <w:jc w:val="center"/>
        <w:rPr>
          <w:rFonts w:ascii="Times New Roman" w:hAnsi="Times New Roman" w:cs="Times New Roman"/>
          <w:sz w:val="20"/>
          <w:szCs w:val="20"/>
          <w:lang w:val="kk-KZ"/>
        </w:rPr>
      </w:pPr>
      <w:r w:rsidRPr="00697B7D">
        <w:rPr>
          <w:rFonts w:ascii="Times New Roman" w:hAnsi="Times New Roman" w:cs="Times New Roman"/>
          <w:sz w:val="20"/>
          <w:szCs w:val="20"/>
          <w:lang w:val="kk-KZ"/>
        </w:rPr>
        <w:t>*(e-mail: Sirlibaevm@mail.ru)</w:t>
      </w:r>
    </w:p>
    <w:p w:rsidR="007E2863" w:rsidRPr="00697B7D" w:rsidRDefault="007E2863" w:rsidP="007E2863">
      <w:pPr>
        <w:spacing w:after="0" w:line="240" w:lineRule="auto"/>
        <w:ind w:firstLine="709"/>
        <w:jc w:val="center"/>
        <w:rPr>
          <w:rFonts w:ascii="Times New Roman" w:hAnsi="Times New Roman" w:cs="Times New Roman"/>
          <w:b/>
          <w:sz w:val="20"/>
          <w:szCs w:val="20"/>
          <w:lang w:val="kk-KZ"/>
        </w:rPr>
      </w:pPr>
    </w:p>
    <w:p w:rsidR="007E2863" w:rsidRPr="00697B7D" w:rsidRDefault="007E2863" w:rsidP="007E2863">
      <w:pPr>
        <w:spacing w:after="0" w:line="240" w:lineRule="auto"/>
        <w:ind w:firstLine="709"/>
        <w:jc w:val="center"/>
        <w:rPr>
          <w:rFonts w:ascii="Times New Roman" w:hAnsi="Times New Roman" w:cs="Times New Roman"/>
          <w:b/>
          <w:sz w:val="20"/>
          <w:szCs w:val="20"/>
          <w:lang w:val="kk-KZ"/>
        </w:rPr>
      </w:pPr>
      <w:r w:rsidRPr="00697B7D">
        <w:rPr>
          <w:rFonts w:ascii="Times New Roman" w:hAnsi="Times New Roman" w:cs="Times New Roman"/>
          <w:b/>
          <w:sz w:val="20"/>
          <w:szCs w:val="20"/>
          <w:lang w:val="kk-KZ"/>
        </w:rPr>
        <w:t>The organization of the educational process for anti-doping to ensure sport in the University</w:t>
      </w:r>
    </w:p>
    <w:p w:rsidR="00465CA4" w:rsidRPr="00697B7D" w:rsidRDefault="00465CA4" w:rsidP="00465CA4">
      <w:pPr>
        <w:spacing w:after="0" w:line="240" w:lineRule="auto"/>
        <w:ind w:firstLine="720"/>
        <w:jc w:val="both"/>
        <w:rPr>
          <w:rFonts w:ascii="Times New Roman" w:hAnsi="Times New Roman" w:cs="Times New Roman"/>
          <w:sz w:val="20"/>
          <w:szCs w:val="20"/>
          <w:lang w:val="kk-KZ"/>
        </w:rPr>
      </w:pPr>
      <w:r w:rsidRPr="00697B7D">
        <w:rPr>
          <w:rFonts w:ascii="Times New Roman" w:hAnsi="Times New Roman" w:cs="Times New Roman"/>
          <w:sz w:val="20"/>
          <w:szCs w:val="20"/>
          <w:lang w:val="kk-KZ"/>
        </w:rPr>
        <w:t>Annotation</w:t>
      </w:r>
    </w:p>
    <w:p w:rsidR="00465CA4" w:rsidRPr="00697B7D" w:rsidRDefault="00465CA4" w:rsidP="00465CA4">
      <w:pPr>
        <w:spacing w:after="0" w:line="240" w:lineRule="auto"/>
        <w:ind w:firstLine="720"/>
        <w:jc w:val="both"/>
        <w:rPr>
          <w:rFonts w:ascii="Times New Roman" w:hAnsi="Times New Roman" w:cs="Times New Roman"/>
          <w:sz w:val="20"/>
          <w:szCs w:val="20"/>
          <w:lang w:val="kk-KZ"/>
        </w:rPr>
      </w:pPr>
      <w:r w:rsidRPr="00697B7D">
        <w:rPr>
          <w:rFonts w:ascii="Times New Roman" w:hAnsi="Times New Roman" w:cs="Times New Roman"/>
          <w:sz w:val="20"/>
          <w:szCs w:val="20"/>
          <w:lang w:val="kk-KZ"/>
        </w:rPr>
        <w:t>The main problem: the Organization of anti-doping education of students involves the presence of a specialized discipline "Fundamentals of anti-doping support" and the introduction of anti-doping topics in classical disciplines. The formation of a number of competencies in anti-doping educational areas requires new interactive forms of organization of activities, which occurs when mastering both the disciplines of the medical and biological cycle, as well as sports, pedagogical and social disciplines. Knowledge of chemistry, biochemistry, physiology, and sports medicine provides an informed perception of industry problems related to the use of doping in sports and the health of the nation.</w:t>
      </w:r>
    </w:p>
    <w:p w:rsidR="00465CA4" w:rsidRPr="00697B7D" w:rsidRDefault="00465CA4" w:rsidP="00465CA4">
      <w:pPr>
        <w:spacing w:after="0" w:line="240" w:lineRule="auto"/>
        <w:ind w:firstLine="720"/>
        <w:jc w:val="both"/>
        <w:rPr>
          <w:rFonts w:ascii="Times New Roman" w:hAnsi="Times New Roman" w:cs="Times New Roman"/>
          <w:sz w:val="20"/>
          <w:szCs w:val="20"/>
          <w:lang w:val="kk-KZ"/>
        </w:rPr>
      </w:pPr>
      <w:r w:rsidRPr="00697B7D">
        <w:rPr>
          <w:rFonts w:ascii="Times New Roman" w:hAnsi="Times New Roman" w:cs="Times New Roman"/>
          <w:sz w:val="20"/>
          <w:szCs w:val="20"/>
          <w:lang w:val="kk-KZ"/>
        </w:rPr>
        <w:t>Purpose: Organization of the educational process on anti-doping support in a sports University</w:t>
      </w:r>
    </w:p>
    <w:p w:rsidR="00465CA4" w:rsidRPr="00697B7D" w:rsidRDefault="00465CA4" w:rsidP="00465CA4">
      <w:pPr>
        <w:spacing w:after="0" w:line="240" w:lineRule="auto"/>
        <w:ind w:firstLine="720"/>
        <w:jc w:val="both"/>
        <w:rPr>
          <w:rFonts w:ascii="Times New Roman" w:hAnsi="Times New Roman" w:cs="Times New Roman"/>
          <w:sz w:val="20"/>
          <w:szCs w:val="20"/>
          <w:lang w:val="kk-KZ"/>
        </w:rPr>
      </w:pPr>
      <w:r w:rsidRPr="00697B7D">
        <w:rPr>
          <w:rFonts w:ascii="Times New Roman" w:hAnsi="Times New Roman" w:cs="Times New Roman"/>
          <w:sz w:val="20"/>
          <w:szCs w:val="20"/>
          <w:lang w:val="kk-KZ"/>
        </w:rPr>
        <w:t>Methods: the Main methodological innovations today are related to the use of interactive learning technologies. The educational process, based on the use of interactive teaching methods, is organized taking into account the involvement of all those present in the process of learning, without exception. An environment of educational communication is created, which is characterized by openness, interaction of participants, equality of their arguments, accumulation of joint knowledge, and the possibility of mutual evaluation.</w:t>
      </w:r>
    </w:p>
    <w:p w:rsidR="00465CA4" w:rsidRPr="00697B7D" w:rsidRDefault="00465CA4" w:rsidP="00465CA4">
      <w:pPr>
        <w:spacing w:after="0" w:line="240" w:lineRule="auto"/>
        <w:ind w:firstLine="720"/>
        <w:jc w:val="both"/>
        <w:rPr>
          <w:rFonts w:ascii="Times New Roman" w:hAnsi="Times New Roman" w:cs="Times New Roman"/>
          <w:sz w:val="20"/>
          <w:szCs w:val="20"/>
          <w:lang w:val="kk-KZ"/>
        </w:rPr>
      </w:pPr>
      <w:r w:rsidRPr="00697B7D">
        <w:rPr>
          <w:rFonts w:ascii="Times New Roman" w:hAnsi="Times New Roman" w:cs="Times New Roman"/>
          <w:sz w:val="20"/>
          <w:szCs w:val="20"/>
          <w:lang w:val="kk-KZ"/>
        </w:rPr>
        <w:t>Results and their significance: the Organization of the educational process on anti-doping support for InEU students assumes the presence of a specialized discipline "Fundamentals of anti-doping support" in the OP and the introduction of anti-doping education components in already formed disciplines.</w:t>
      </w:r>
    </w:p>
    <w:p w:rsidR="007E2863" w:rsidRPr="00697B7D" w:rsidRDefault="00465CA4" w:rsidP="00465CA4">
      <w:pPr>
        <w:spacing w:after="0" w:line="240" w:lineRule="auto"/>
        <w:ind w:firstLine="720"/>
        <w:jc w:val="both"/>
        <w:rPr>
          <w:rFonts w:ascii="Times New Roman" w:eastAsia="SimSun" w:hAnsi="Times New Roman" w:cs="Times New Roman"/>
          <w:b/>
          <w:sz w:val="20"/>
          <w:szCs w:val="20"/>
          <w:lang w:val="en-US" w:eastAsia="ar-SA"/>
        </w:rPr>
      </w:pPr>
      <w:r w:rsidRPr="00697B7D">
        <w:rPr>
          <w:rFonts w:ascii="Times New Roman" w:hAnsi="Times New Roman" w:cs="Times New Roman"/>
          <w:sz w:val="20"/>
          <w:szCs w:val="20"/>
          <w:lang w:val="kk-KZ"/>
        </w:rPr>
        <w:t>Keywords: doping, anti-doping support, basic professional educational program, educational process, fundamental disciplines, students, athletes.</w:t>
      </w:r>
    </w:p>
    <w:p w:rsidR="007E2863" w:rsidRPr="00697B7D" w:rsidRDefault="007E2863" w:rsidP="009537C4">
      <w:pPr>
        <w:spacing w:after="0" w:line="240" w:lineRule="auto"/>
        <w:ind w:firstLine="720"/>
        <w:jc w:val="both"/>
        <w:rPr>
          <w:rFonts w:ascii="Times New Roman" w:eastAsia="SimSun" w:hAnsi="Times New Roman" w:cs="Times New Roman"/>
          <w:b/>
          <w:sz w:val="20"/>
          <w:szCs w:val="20"/>
          <w:lang w:val="en-US" w:eastAsia="ar-SA"/>
        </w:rPr>
      </w:pPr>
    </w:p>
    <w:p w:rsidR="009537C4" w:rsidRPr="00697B7D" w:rsidRDefault="00E239CD" w:rsidP="009537C4">
      <w:pPr>
        <w:spacing w:after="0" w:line="240" w:lineRule="auto"/>
        <w:ind w:firstLine="720"/>
        <w:jc w:val="both"/>
        <w:rPr>
          <w:rFonts w:ascii="Times New Roman" w:eastAsia="SimSun" w:hAnsi="Times New Roman" w:cs="Times New Roman"/>
          <w:b/>
          <w:bCs/>
          <w:iCs/>
          <w:sz w:val="20"/>
          <w:szCs w:val="20"/>
          <w:lang w:val="kk-KZ" w:eastAsia="ar-SA"/>
        </w:rPr>
      </w:pPr>
      <w:r w:rsidRPr="00697B7D">
        <w:rPr>
          <w:rFonts w:ascii="Times New Roman" w:eastAsia="SimSun" w:hAnsi="Times New Roman" w:cs="Times New Roman"/>
          <w:b/>
          <w:sz w:val="20"/>
          <w:szCs w:val="20"/>
          <w:lang w:eastAsia="ar-SA"/>
        </w:rPr>
        <w:t>Сведения об авторе</w:t>
      </w:r>
      <w:r w:rsidR="009537C4" w:rsidRPr="00697B7D">
        <w:rPr>
          <w:rFonts w:ascii="Times New Roman" w:eastAsia="SimSun" w:hAnsi="Times New Roman" w:cs="Times New Roman"/>
          <w:b/>
          <w:sz w:val="20"/>
          <w:szCs w:val="20"/>
          <w:lang w:eastAsia="ar-SA"/>
        </w:rPr>
        <w:t>:</w:t>
      </w:r>
    </w:p>
    <w:p w:rsidR="009537C4" w:rsidRDefault="009537C4" w:rsidP="009537C4">
      <w:pPr>
        <w:spacing w:after="0" w:line="240" w:lineRule="auto"/>
        <w:ind w:firstLine="720"/>
        <w:jc w:val="both"/>
        <w:rPr>
          <w:rFonts w:ascii="Times New Roman" w:hAnsi="Times New Roman" w:cs="Times New Roman"/>
          <w:sz w:val="20"/>
          <w:szCs w:val="20"/>
        </w:rPr>
      </w:pPr>
      <w:r w:rsidRPr="00697B7D">
        <w:rPr>
          <w:rFonts w:ascii="Times New Roman" w:eastAsia="SimSun" w:hAnsi="Times New Roman" w:cs="Times New Roman"/>
          <w:b/>
          <w:bCs/>
          <w:iCs/>
          <w:sz w:val="20"/>
          <w:szCs w:val="20"/>
          <w:lang w:val="kk-KZ" w:eastAsia="ar-SA"/>
        </w:rPr>
        <w:t xml:space="preserve">Сирлибаев М.К. – </w:t>
      </w:r>
      <w:r w:rsidRPr="00697B7D">
        <w:rPr>
          <w:rFonts w:ascii="Times New Roman" w:eastAsia="SimSun" w:hAnsi="Times New Roman" w:cs="Times New Roman"/>
          <w:bCs/>
          <w:iCs/>
          <w:sz w:val="20"/>
          <w:szCs w:val="20"/>
          <w:lang w:val="kk-KZ" w:eastAsia="ar-SA"/>
        </w:rPr>
        <w:t>дене шынықтыру және спорт магистрі, аға оқытушы, Инновациялық Еуразия университеті, Павлодар қ.,</w:t>
      </w:r>
      <w:r w:rsidRPr="00697B7D">
        <w:rPr>
          <w:rFonts w:ascii="Times New Roman" w:hAnsi="Times New Roman" w:cs="Times New Roman"/>
          <w:iCs/>
          <w:sz w:val="20"/>
          <w:szCs w:val="20"/>
          <w:lang w:val="kk-KZ"/>
        </w:rPr>
        <w:t xml:space="preserve"> Қазақстан Республикасы</w:t>
      </w:r>
      <w:r w:rsidRPr="00697B7D">
        <w:rPr>
          <w:rFonts w:ascii="Times New Roman" w:eastAsia="SimSun" w:hAnsi="Times New Roman" w:cs="Times New Roman"/>
          <w:bCs/>
          <w:iCs/>
          <w:sz w:val="20"/>
          <w:szCs w:val="20"/>
          <w:lang w:val="kk-KZ" w:eastAsia="ar-SA"/>
        </w:rPr>
        <w:t xml:space="preserve">. </w:t>
      </w:r>
      <w:r w:rsidRPr="00697B7D">
        <w:rPr>
          <w:rFonts w:ascii="Times New Roman" w:eastAsia="SimSun" w:hAnsi="Times New Roman" w:cs="Times New Roman"/>
          <w:b/>
          <w:bCs/>
          <w:iCs/>
          <w:sz w:val="20"/>
          <w:szCs w:val="20"/>
          <w:lang w:val="kk-KZ" w:eastAsia="ar-SA"/>
        </w:rPr>
        <w:t>Сирлибаев М.К.</w:t>
      </w:r>
      <w:r w:rsidRPr="00697B7D">
        <w:rPr>
          <w:rFonts w:ascii="Times New Roman" w:eastAsia="SimSun" w:hAnsi="Times New Roman" w:cs="Times New Roman"/>
          <w:bCs/>
          <w:iCs/>
          <w:sz w:val="20"/>
          <w:szCs w:val="20"/>
          <w:lang w:val="kk-KZ" w:eastAsia="ar-SA"/>
        </w:rPr>
        <w:t>– магистр физической культуры и спорта, старший преподаватель, Инновационный Евразийский университет, г.Павлодар, Республика Казахстан.</w:t>
      </w:r>
      <w:r w:rsidRPr="00697B7D">
        <w:rPr>
          <w:rStyle w:val="a4"/>
          <w:rFonts w:ascii="Times New Roman" w:eastAsia="SimSun" w:hAnsi="Times New Roman" w:cs="Times New Roman"/>
          <w:b/>
          <w:sz w:val="20"/>
          <w:szCs w:val="20"/>
          <w:lang w:val="kk-KZ" w:eastAsia="ar-SA"/>
        </w:rPr>
        <w:t xml:space="preserve"> </w:t>
      </w:r>
      <w:proofErr w:type="spellStart"/>
      <w:r w:rsidRPr="00697B7D">
        <w:rPr>
          <w:rStyle w:val="a4"/>
          <w:rFonts w:ascii="Times New Roman" w:eastAsia="SimSun" w:hAnsi="Times New Roman" w:cs="Times New Roman"/>
          <w:b/>
          <w:color w:val="auto"/>
          <w:sz w:val="20"/>
          <w:szCs w:val="20"/>
          <w:lang w:val="en-US" w:eastAsia="ar-SA"/>
        </w:rPr>
        <w:t>Sirlibaev</w:t>
      </w:r>
      <w:proofErr w:type="spellEnd"/>
      <w:r w:rsidRPr="00697B7D">
        <w:rPr>
          <w:rStyle w:val="a4"/>
          <w:rFonts w:ascii="Times New Roman" w:eastAsia="SimSun" w:hAnsi="Times New Roman" w:cs="Times New Roman"/>
          <w:b/>
          <w:color w:val="auto"/>
          <w:sz w:val="20"/>
          <w:szCs w:val="20"/>
          <w:lang w:val="kk-KZ" w:eastAsia="ar-SA"/>
        </w:rPr>
        <w:t xml:space="preserve"> </w:t>
      </w:r>
      <w:r w:rsidRPr="00697B7D">
        <w:rPr>
          <w:rStyle w:val="a4"/>
          <w:rFonts w:ascii="Times New Roman" w:eastAsia="SimSun" w:hAnsi="Times New Roman" w:cs="Times New Roman"/>
          <w:b/>
          <w:color w:val="auto"/>
          <w:sz w:val="20"/>
          <w:szCs w:val="20"/>
          <w:lang w:val="en-US" w:eastAsia="ar-SA"/>
        </w:rPr>
        <w:t>M</w:t>
      </w:r>
      <w:r w:rsidRPr="00697B7D">
        <w:rPr>
          <w:rStyle w:val="a4"/>
          <w:rFonts w:ascii="Times New Roman" w:eastAsia="SimSun" w:hAnsi="Times New Roman" w:cs="Times New Roman"/>
          <w:b/>
          <w:color w:val="auto"/>
          <w:sz w:val="20"/>
          <w:szCs w:val="20"/>
          <w:lang w:val="kk-KZ" w:eastAsia="ar-SA"/>
        </w:rPr>
        <w:t>. K.</w:t>
      </w:r>
      <w:r w:rsidRPr="00697B7D">
        <w:rPr>
          <w:rStyle w:val="a4"/>
          <w:rFonts w:ascii="Times New Roman" w:eastAsia="SimSun" w:hAnsi="Times New Roman" w:cs="Times New Roman"/>
          <w:b/>
          <w:sz w:val="20"/>
          <w:szCs w:val="20"/>
          <w:lang w:val="kk-KZ" w:eastAsia="ar-SA"/>
        </w:rPr>
        <w:t xml:space="preserve"> </w:t>
      </w:r>
      <w:r w:rsidRPr="00697B7D">
        <w:rPr>
          <w:rFonts w:ascii="Times New Roman" w:eastAsia="SimSun" w:hAnsi="Times New Roman" w:cs="Times New Roman"/>
          <w:bCs/>
          <w:iCs/>
          <w:sz w:val="20"/>
          <w:szCs w:val="20"/>
          <w:lang w:val="kk-KZ" w:eastAsia="ar-SA"/>
        </w:rPr>
        <w:t>- master of physical culture and sports</w:t>
      </w:r>
      <w:proofErr w:type="gramStart"/>
      <w:r w:rsidRPr="00697B7D">
        <w:rPr>
          <w:rFonts w:ascii="Times New Roman" w:eastAsia="SimSun" w:hAnsi="Times New Roman" w:cs="Times New Roman"/>
          <w:bCs/>
          <w:iCs/>
          <w:sz w:val="20"/>
          <w:szCs w:val="20"/>
          <w:lang w:val="kk-KZ" w:eastAsia="ar-SA"/>
        </w:rPr>
        <w:t>,,</w:t>
      </w:r>
      <w:proofErr w:type="gramEnd"/>
      <w:r w:rsidRPr="00697B7D">
        <w:rPr>
          <w:rFonts w:ascii="Times New Roman" w:eastAsia="SimSun" w:hAnsi="Times New Roman" w:cs="Times New Roman"/>
          <w:bCs/>
          <w:iCs/>
          <w:sz w:val="20"/>
          <w:szCs w:val="20"/>
          <w:lang w:val="kk-KZ" w:eastAsia="ar-SA"/>
        </w:rPr>
        <w:t xml:space="preserve"> senior lecturer </w:t>
      </w:r>
      <w:r w:rsidRPr="00697B7D">
        <w:rPr>
          <w:rFonts w:ascii="Times New Roman" w:eastAsia="SimSun" w:hAnsi="Times New Roman" w:cs="Times New Roman"/>
          <w:bCs/>
          <w:sz w:val="20"/>
          <w:szCs w:val="20"/>
          <w:lang w:val="kk-KZ" w:eastAsia="ar-SA"/>
        </w:rPr>
        <w:t xml:space="preserve">of Innovative Eurasian University, </w:t>
      </w:r>
      <w:r w:rsidRPr="00697B7D">
        <w:rPr>
          <w:rFonts w:ascii="Times New Roman" w:hAnsi="Times New Roman" w:cs="Times New Roman"/>
          <w:iCs/>
          <w:sz w:val="20"/>
          <w:szCs w:val="20"/>
          <w:lang w:val="kk-KZ"/>
        </w:rPr>
        <w:t xml:space="preserve">Pavlodar c., </w:t>
      </w:r>
      <w:r w:rsidRPr="00697B7D">
        <w:rPr>
          <w:rFonts w:ascii="Times New Roman" w:hAnsi="Times New Roman" w:cs="Times New Roman"/>
          <w:sz w:val="20"/>
          <w:szCs w:val="20"/>
          <w:lang w:val="kk-KZ"/>
        </w:rPr>
        <w:t>Kazakhstan Republic</w:t>
      </w:r>
      <w:r w:rsidRPr="00697B7D">
        <w:rPr>
          <w:rFonts w:ascii="Times New Roman" w:eastAsia="SimSun" w:hAnsi="Times New Roman" w:cs="Times New Roman"/>
          <w:bCs/>
          <w:sz w:val="20"/>
          <w:szCs w:val="20"/>
          <w:lang w:val="kk-KZ" w:eastAsia="ar-SA"/>
        </w:rPr>
        <w:t>.</w:t>
      </w:r>
      <w:r w:rsidRPr="00697B7D">
        <w:rPr>
          <w:rFonts w:ascii="Times New Roman" w:eastAsia="SimSun" w:hAnsi="Times New Roman" w:cs="Times New Roman"/>
          <w:bCs/>
          <w:iCs/>
          <w:sz w:val="20"/>
          <w:szCs w:val="20"/>
          <w:lang w:val="kk-KZ" w:eastAsia="ar-SA"/>
        </w:rPr>
        <w:t xml:space="preserve"> E-mail: </w:t>
      </w:r>
      <w:hyperlink r:id="rId7" w:history="1">
        <w:r w:rsidR="00672019" w:rsidRPr="00697B7D">
          <w:rPr>
            <w:rStyle w:val="a4"/>
            <w:rFonts w:ascii="Times New Roman" w:eastAsia="SimSun" w:hAnsi="Times New Roman" w:cs="Times New Roman"/>
            <w:sz w:val="20"/>
            <w:szCs w:val="20"/>
            <w:lang w:val="en-US" w:eastAsia="ar-SA"/>
          </w:rPr>
          <w:t>Sirlibaevm</w:t>
        </w:r>
        <w:r w:rsidR="00672019" w:rsidRPr="00697B7D">
          <w:rPr>
            <w:rStyle w:val="a4"/>
            <w:rFonts w:ascii="Times New Roman" w:eastAsia="SimSun" w:hAnsi="Times New Roman" w:cs="Times New Roman"/>
            <w:sz w:val="20"/>
            <w:szCs w:val="20"/>
            <w:lang w:val="kk-KZ" w:eastAsia="ar-SA"/>
          </w:rPr>
          <w:t>@mail.ru</w:t>
        </w:r>
      </w:hyperlink>
    </w:p>
    <w:p w:rsidR="00697B7D" w:rsidRPr="00697B7D" w:rsidRDefault="00697B7D" w:rsidP="009537C4">
      <w:pPr>
        <w:spacing w:after="0" w:line="240" w:lineRule="auto"/>
        <w:ind w:firstLine="720"/>
        <w:jc w:val="both"/>
        <w:rPr>
          <w:rFonts w:ascii="Times New Roman" w:eastAsia="SimSun" w:hAnsi="Times New Roman" w:cs="Times New Roman"/>
          <w:bCs/>
          <w:iCs/>
          <w:sz w:val="20"/>
          <w:szCs w:val="20"/>
          <w:lang w:val="kk-KZ" w:eastAsia="ar-SA"/>
        </w:rPr>
      </w:pPr>
    </w:p>
    <w:p w:rsidR="00D119A9" w:rsidRPr="00697B7D" w:rsidRDefault="00D119A9" w:rsidP="00D119A9">
      <w:pPr>
        <w:pStyle w:val="a5"/>
        <w:ind w:left="0" w:firstLine="708"/>
        <w:jc w:val="both"/>
        <w:rPr>
          <w:rFonts w:ascii="Times New Roman" w:hAnsi="Times New Roman"/>
          <w:sz w:val="20"/>
          <w:szCs w:val="20"/>
        </w:rPr>
      </w:pPr>
      <w:r w:rsidRPr="00697B7D">
        <w:rPr>
          <w:rFonts w:ascii="Times New Roman" w:hAnsi="Times New Roman"/>
          <w:b/>
          <w:sz w:val="20"/>
          <w:szCs w:val="20"/>
        </w:rPr>
        <w:t xml:space="preserve">Дата поступления рукописи в редакцию: </w:t>
      </w:r>
    </w:p>
    <w:p w:rsidR="009537C4" w:rsidRPr="00697B7D" w:rsidRDefault="009537C4" w:rsidP="009B63F2">
      <w:pPr>
        <w:spacing w:after="0" w:line="240" w:lineRule="auto"/>
        <w:ind w:firstLine="709"/>
        <w:jc w:val="both"/>
        <w:rPr>
          <w:rFonts w:ascii="Times New Roman" w:hAnsi="Times New Roman" w:cs="Times New Roman"/>
          <w:sz w:val="20"/>
          <w:szCs w:val="20"/>
        </w:rPr>
      </w:pPr>
    </w:p>
    <w:sectPr w:rsidR="009537C4" w:rsidRPr="00697B7D" w:rsidSect="00B13FB1">
      <w:pgSz w:w="11906" w:h="16838"/>
      <w:pgMar w:top="1134" w:right="567"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24842"/>
    <w:multiLevelType w:val="multilevel"/>
    <w:tmpl w:val="611A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A4615"/>
    <w:rsid w:val="000503DD"/>
    <w:rsid w:val="001672EE"/>
    <w:rsid w:val="003535CA"/>
    <w:rsid w:val="003A145E"/>
    <w:rsid w:val="00465CA4"/>
    <w:rsid w:val="0052659B"/>
    <w:rsid w:val="00571DD1"/>
    <w:rsid w:val="00672019"/>
    <w:rsid w:val="00697B7D"/>
    <w:rsid w:val="006A4615"/>
    <w:rsid w:val="00787081"/>
    <w:rsid w:val="00787FDD"/>
    <w:rsid w:val="007D249C"/>
    <w:rsid w:val="007E2863"/>
    <w:rsid w:val="008A3730"/>
    <w:rsid w:val="009537C4"/>
    <w:rsid w:val="009B63F2"/>
    <w:rsid w:val="00AA52A8"/>
    <w:rsid w:val="00AA5A87"/>
    <w:rsid w:val="00B13FB1"/>
    <w:rsid w:val="00B92200"/>
    <w:rsid w:val="00D119A9"/>
    <w:rsid w:val="00E239CD"/>
    <w:rsid w:val="00E319FD"/>
    <w:rsid w:val="00E37072"/>
    <w:rsid w:val="00E821E4"/>
    <w:rsid w:val="00E9059C"/>
    <w:rsid w:val="00EA4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5E"/>
  </w:style>
  <w:style w:type="paragraph" w:styleId="3">
    <w:name w:val="heading 3"/>
    <w:basedOn w:val="a"/>
    <w:link w:val="30"/>
    <w:uiPriority w:val="9"/>
    <w:qFormat/>
    <w:rsid w:val="00787F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3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787FDD"/>
    <w:rPr>
      <w:rFonts w:ascii="Times New Roman" w:eastAsia="Times New Roman" w:hAnsi="Times New Roman" w:cs="Times New Roman"/>
      <w:b/>
      <w:bCs/>
      <w:sz w:val="27"/>
      <w:szCs w:val="27"/>
    </w:rPr>
  </w:style>
  <w:style w:type="character" w:styleId="a4">
    <w:name w:val="Hyperlink"/>
    <w:basedOn w:val="a0"/>
    <w:uiPriority w:val="99"/>
    <w:unhideWhenUsed/>
    <w:rsid w:val="00787FDD"/>
    <w:rPr>
      <w:color w:val="0000FF"/>
      <w:u w:val="single"/>
    </w:rPr>
  </w:style>
  <w:style w:type="character" w:styleId="HTML">
    <w:name w:val="HTML Cite"/>
    <w:basedOn w:val="a0"/>
    <w:uiPriority w:val="99"/>
    <w:semiHidden/>
    <w:unhideWhenUsed/>
    <w:rsid w:val="00787FDD"/>
    <w:rPr>
      <w:i/>
      <w:iCs/>
    </w:rPr>
  </w:style>
  <w:style w:type="paragraph" w:styleId="a5">
    <w:name w:val="List Paragraph"/>
    <w:basedOn w:val="a"/>
    <w:uiPriority w:val="34"/>
    <w:qFormat/>
    <w:rsid w:val="00D119A9"/>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20062842">
      <w:bodyDiv w:val="1"/>
      <w:marLeft w:val="0"/>
      <w:marRight w:val="0"/>
      <w:marTop w:val="0"/>
      <w:marBottom w:val="0"/>
      <w:divBdr>
        <w:top w:val="none" w:sz="0" w:space="0" w:color="auto"/>
        <w:left w:val="none" w:sz="0" w:space="0" w:color="auto"/>
        <w:bottom w:val="none" w:sz="0" w:space="0" w:color="auto"/>
        <w:right w:val="none" w:sz="0" w:space="0" w:color="auto"/>
      </w:divBdr>
      <w:divsChild>
        <w:div w:id="340863351">
          <w:marLeft w:val="0"/>
          <w:marRight w:val="0"/>
          <w:marTop w:val="0"/>
          <w:marBottom w:val="0"/>
          <w:divBdr>
            <w:top w:val="none" w:sz="0" w:space="0" w:color="auto"/>
            <w:left w:val="none" w:sz="0" w:space="0" w:color="auto"/>
            <w:bottom w:val="none" w:sz="0" w:space="0" w:color="auto"/>
            <w:right w:val="none" w:sz="0" w:space="0" w:color="auto"/>
          </w:divBdr>
        </w:div>
        <w:div w:id="1746220752">
          <w:marLeft w:val="0"/>
          <w:marRight w:val="0"/>
          <w:marTop w:val="0"/>
          <w:marBottom w:val="0"/>
          <w:divBdr>
            <w:top w:val="none" w:sz="0" w:space="0" w:color="auto"/>
            <w:left w:val="none" w:sz="0" w:space="0" w:color="auto"/>
            <w:bottom w:val="none" w:sz="0" w:space="0" w:color="auto"/>
            <w:right w:val="none" w:sz="0" w:space="0" w:color="auto"/>
          </w:divBdr>
          <w:divsChild>
            <w:div w:id="8799930">
              <w:marLeft w:val="0"/>
              <w:marRight w:val="0"/>
              <w:marTop w:val="0"/>
              <w:marBottom w:val="0"/>
              <w:divBdr>
                <w:top w:val="none" w:sz="0" w:space="0" w:color="auto"/>
                <w:left w:val="none" w:sz="0" w:space="0" w:color="auto"/>
                <w:bottom w:val="none" w:sz="0" w:space="0" w:color="auto"/>
                <w:right w:val="none" w:sz="0" w:space="0" w:color="auto"/>
              </w:divBdr>
              <w:divsChild>
                <w:div w:id="71481236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rlibaev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rlibae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6944-73A7-47CA-BAA9-1E2888E5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2020-12-05T17:00:00Z</dcterms:created>
  <dcterms:modified xsi:type="dcterms:W3CDTF">2020-12-05T17:00:00Z</dcterms:modified>
</cp:coreProperties>
</file>