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4D08" w14:textId="3D4D6565" w:rsidR="00C264A3" w:rsidRPr="00156D7F" w:rsidRDefault="00C264A3" w:rsidP="00C264A3">
      <w:pPr>
        <w:spacing w:after="0" w:line="240" w:lineRule="auto"/>
        <w:jc w:val="both"/>
        <w:rPr>
          <w:rFonts w:ascii="Times New Roman" w:hAnsi="Times New Roman"/>
          <w:b/>
          <w:sz w:val="22"/>
          <w:szCs w:val="22"/>
          <w:lang w:val="ru-RU"/>
        </w:rPr>
      </w:pPr>
      <w:r w:rsidRPr="00156D7F">
        <w:rPr>
          <w:rFonts w:ascii="Times New Roman" w:hAnsi="Times New Roman"/>
          <w:b/>
          <w:bCs/>
          <w:sz w:val="22"/>
          <w:szCs w:val="22"/>
        </w:rPr>
        <w:t>УДК</w:t>
      </w:r>
      <w:r w:rsidRPr="00156D7F">
        <w:rPr>
          <w:rFonts w:ascii="Times New Roman" w:hAnsi="Times New Roman"/>
          <w:b/>
          <w:sz w:val="22"/>
          <w:szCs w:val="22"/>
        </w:rPr>
        <w:t xml:space="preserve"> </w:t>
      </w:r>
      <w:r w:rsidRPr="00156D7F">
        <w:rPr>
          <w:rFonts w:ascii="Times New Roman" w:hAnsi="Times New Roman"/>
          <w:b/>
          <w:sz w:val="22"/>
          <w:szCs w:val="22"/>
        </w:rPr>
        <w:t>2428</w:t>
      </w:r>
    </w:p>
    <w:p w14:paraId="188F944D" w14:textId="5BC14313" w:rsidR="00156D7F" w:rsidRPr="00156D7F" w:rsidRDefault="00156D7F" w:rsidP="00156D7F">
      <w:pPr>
        <w:spacing w:after="0" w:line="240" w:lineRule="auto"/>
        <w:jc w:val="both"/>
        <w:rPr>
          <w:rFonts w:ascii="Times New Roman" w:hAnsi="Times New Roman"/>
          <w:b/>
          <w:bCs/>
          <w:sz w:val="22"/>
          <w:szCs w:val="22"/>
          <w:lang w:val="ru-KZ"/>
        </w:rPr>
      </w:pPr>
      <w:r w:rsidRPr="00156D7F">
        <w:rPr>
          <w:rFonts w:ascii="Times New Roman" w:hAnsi="Times New Roman"/>
          <w:b/>
          <w:sz w:val="22"/>
          <w:szCs w:val="22"/>
        </w:rPr>
        <w:t>МРНТИ</w:t>
      </w:r>
      <w:r w:rsidRPr="00156D7F">
        <w:rPr>
          <w:rFonts w:ascii="Times New Roman" w:hAnsi="Times New Roman"/>
          <w:b/>
          <w:bCs/>
          <w:sz w:val="22"/>
          <w:szCs w:val="22"/>
          <w:lang w:val="ru-KZ"/>
        </w:rPr>
        <w:t xml:space="preserve"> </w:t>
      </w:r>
      <w:r w:rsidRPr="00156D7F">
        <w:rPr>
          <w:rFonts w:ascii="Times New Roman" w:hAnsi="Times New Roman"/>
          <w:b/>
          <w:bCs/>
          <w:sz w:val="22"/>
          <w:szCs w:val="22"/>
          <w:lang w:val="ru-KZ"/>
        </w:rPr>
        <w:t>82.13.37</w:t>
      </w:r>
    </w:p>
    <w:p w14:paraId="1BA18BCE" w14:textId="77777777" w:rsidR="00156D7F" w:rsidRPr="00156D7F" w:rsidRDefault="00156D7F" w:rsidP="00C264A3">
      <w:pPr>
        <w:spacing w:after="0" w:line="240" w:lineRule="auto"/>
        <w:jc w:val="both"/>
        <w:rPr>
          <w:rFonts w:ascii="Times New Roman" w:hAnsi="Times New Roman"/>
          <w:b/>
          <w:sz w:val="22"/>
          <w:szCs w:val="22"/>
          <w:lang w:val="ru-RU"/>
        </w:rPr>
      </w:pPr>
    </w:p>
    <w:p w14:paraId="70BF100D" w14:textId="4F467A22" w:rsidR="000779AC" w:rsidRPr="00A84574" w:rsidRDefault="00A84574" w:rsidP="00C264A3">
      <w:pPr>
        <w:autoSpaceDE w:val="0"/>
        <w:autoSpaceDN w:val="0"/>
        <w:adjustRightInd w:val="0"/>
        <w:spacing w:after="0" w:line="240" w:lineRule="auto"/>
        <w:ind w:firstLine="709"/>
        <w:jc w:val="center"/>
        <w:rPr>
          <w:rFonts w:ascii="Times New Roman" w:hAnsi="Times New Roman"/>
          <w:b/>
          <w:sz w:val="22"/>
          <w:szCs w:val="22"/>
          <w:vertAlign w:val="superscript"/>
          <w:lang w:val="kk-KZ"/>
        </w:rPr>
      </w:pPr>
      <w:r w:rsidRPr="00A84574">
        <w:rPr>
          <w:rFonts w:ascii="Times New Roman" w:hAnsi="Times New Roman"/>
          <w:b/>
          <w:sz w:val="22"/>
          <w:szCs w:val="22"/>
          <w:lang w:val="kk-KZ"/>
        </w:rPr>
        <w:t>Абельдинова Д.Ш</w:t>
      </w:r>
    </w:p>
    <w:p w14:paraId="2AE260EB" w14:textId="7B555D9A" w:rsidR="000779AC" w:rsidRPr="00A84574" w:rsidRDefault="000779AC" w:rsidP="00C264A3">
      <w:pPr>
        <w:spacing w:after="0" w:line="240" w:lineRule="auto"/>
        <w:ind w:firstLine="709"/>
        <w:jc w:val="center"/>
        <w:rPr>
          <w:rFonts w:ascii="Times New Roman" w:hAnsi="Times New Roman"/>
          <w:sz w:val="22"/>
          <w:szCs w:val="22"/>
          <w:lang w:val="ru-RU"/>
        </w:rPr>
      </w:pPr>
      <w:r w:rsidRPr="00A84574">
        <w:rPr>
          <w:rFonts w:ascii="Times New Roman" w:hAnsi="Times New Roman"/>
          <w:sz w:val="22"/>
          <w:szCs w:val="22"/>
        </w:rPr>
        <w:t>Инновационный Евразийский университет, Казахстан</w:t>
      </w:r>
    </w:p>
    <w:p w14:paraId="3B66E1E2" w14:textId="45FC9340" w:rsidR="00A84574" w:rsidRPr="00A84574" w:rsidRDefault="000779AC" w:rsidP="00C264A3">
      <w:pPr>
        <w:spacing w:after="0" w:line="240" w:lineRule="auto"/>
        <w:ind w:firstLine="709"/>
        <w:jc w:val="center"/>
        <w:rPr>
          <w:rFonts w:ascii="Times New Roman" w:hAnsi="Times New Roman"/>
          <w:sz w:val="22"/>
          <w:szCs w:val="22"/>
          <w:lang w:val="ru-RU"/>
        </w:rPr>
      </w:pPr>
      <w:r w:rsidRPr="00A84574">
        <w:rPr>
          <w:rFonts w:ascii="Times New Roman" w:hAnsi="Times New Roman"/>
          <w:sz w:val="22"/>
          <w:szCs w:val="22"/>
          <w:lang w:val="fr-FR"/>
        </w:rPr>
        <w:t>(e-mail:)</w:t>
      </w:r>
    </w:p>
    <w:p w14:paraId="78C5019E" w14:textId="1FEF349D" w:rsidR="00A84574" w:rsidRPr="009F1C34" w:rsidRDefault="00A84574" w:rsidP="00C264A3">
      <w:pPr>
        <w:spacing w:after="0" w:line="240" w:lineRule="auto"/>
        <w:ind w:firstLine="709"/>
        <w:jc w:val="center"/>
        <w:rPr>
          <w:rFonts w:ascii="Times New Roman" w:hAnsi="Times New Roman"/>
          <w:b/>
          <w:bCs/>
          <w:lang w:val="ru-RU"/>
        </w:rPr>
      </w:pPr>
      <w:r w:rsidRPr="009F1C34">
        <w:rPr>
          <w:rFonts w:ascii="Times New Roman" w:hAnsi="Times New Roman"/>
          <w:b/>
          <w:bCs/>
          <w:sz w:val="22"/>
          <w:szCs w:val="22"/>
        </w:rPr>
        <w:t xml:space="preserve">Развитие гражданского общества: Проблемы и </w:t>
      </w:r>
      <w:r w:rsidRPr="009F1C34">
        <w:rPr>
          <w:rFonts w:ascii="Times New Roman" w:hAnsi="Times New Roman"/>
          <w:b/>
          <w:bCs/>
          <w:sz w:val="22"/>
          <w:szCs w:val="22"/>
          <w:lang w:val="ru-RU"/>
        </w:rPr>
        <w:t>п</w:t>
      </w:r>
      <w:r w:rsidRPr="009F1C34">
        <w:rPr>
          <w:rFonts w:ascii="Times New Roman" w:hAnsi="Times New Roman"/>
          <w:b/>
          <w:bCs/>
          <w:sz w:val="22"/>
          <w:szCs w:val="22"/>
        </w:rPr>
        <w:t>ерспективы</w:t>
      </w:r>
      <w:r w:rsidRPr="009F1C34">
        <w:rPr>
          <w:rFonts w:ascii="Times New Roman" w:hAnsi="Times New Roman"/>
          <w:b/>
          <w:bCs/>
        </w:rPr>
        <w:t xml:space="preserve"> </w:t>
      </w:r>
    </w:p>
    <w:p w14:paraId="5CF975C3" w14:textId="77777777" w:rsidR="00A84574" w:rsidRDefault="00A84574" w:rsidP="00C264A3">
      <w:pPr>
        <w:spacing w:after="0" w:line="240" w:lineRule="auto"/>
        <w:ind w:firstLine="709"/>
        <w:rPr>
          <w:rFonts w:ascii="Times New Roman" w:hAnsi="Times New Roman" w:cs="Times New Roman"/>
          <w:sz w:val="22"/>
          <w:szCs w:val="22"/>
          <w:lang w:val="ru-RU"/>
        </w:rPr>
      </w:pPr>
      <w:r w:rsidRPr="00A84574">
        <w:rPr>
          <w:rFonts w:ascii="Times New Roman" w:hAnsi="Times New Roman" w:cs="Times New Roman"/>
          <w:sz w:val="22"/>
          <w:szCs w:val="22"/>
          <w:lang w:val="fr-FR"/>
        </w:rPr>
        <w:t>Аннотация</w:t>
      </w:r>
      <w:r>
        <w:rPr>
          <w:rFonts w:ascii="Times New Roman" w:hAnsi="Times New Roman" w:cs="Times New Roman"/>
          <w:sz w:val="22"/>
          <w:szCs w:val="22"/>
          <w:lang w:val="ru-RU"/>
        </w:rPr>
        <w:t xml:space="preserve"> </w:t>
      </w:r>
      <w:r w:rsidRPr="00A84574">
        <w:rPr>
          <w:rFonts w:ascii="Times New Roman" w:hAnsi="Times New Roman" w:cs="Times New Roman"/>
          <w:sz w:val="22"/>
          <w:szCs w:val="22"/>
          <w:lang w:val="ru-RU"/>
        </w:rPr>
        <w:t>:</w:t>
      </w:r>
      <w:r w:rsidRPr="00A84574">
        <w:rPr>
          <w:rFonts w:ascii="Times New Roman" w:hAnsi="Times New Roman" w:cs="Times New Roman"/>
          <w:sz w:val="22"/>
          <w:szCs w:val="22"/>
          <w:lang w:val="fr-FR"/>
        </w:rPr>
        <w:t xml:space="preserve"> </w:t>
      </w:r>
    </w:p>
    <w:p w14:paraId="3B07BC0F" w14:textId="4947A7B4" w:rsidR="00A84574" w:rsidRDefault="00A84574" w:rsidP="00C264A3">
      <w:pPr>
        <w:spacing w:after="0" w:line="240" w:lineRule="auto"/>
        <w:ind w:firstLine="709"/>
        <w:rPr>
          <w:rFonts w:ascii="Times New Roman" w:hAnsi="Times New Roman" w:cs="Times New Roman"/>
          <w:sz w:val="22"/>
          <w:szCs w:val="22"/>
          <w:lang w:val="ru-RU"/>
        </w:rPr>
      </w:pPr>
      <w:r w:rsidRPr="00A84574">
        <w:rPr>
          <w:rFonts w:ascii="Times New Roman" w:hAnsi="Times New Roman" w:cs="Times New Roman"/>
          <w:sz w:val="22"/>
          <w:szCs w:val="22"/>
        </w:rPr>
        <w:t>Развитие гражданского общества является ключевым элементом демократизации и социально-экономического прогресса в Республике Казахстан. В Павлодарской области наблюдается активный рост неправительственных организаций (НПО), волонтерских движений и профсоюзных объединений, что свидетельствует о повышении гражданской активности. Однако процесс развития гражданского сектора сталкивается с рядом вызовов, включая финансовые ограничения, правовые барьеры и недостаточную вовлеченность населения.</w:t>
      </w:r>
      <w:r w:rsidRPr="00A84574">
        <w:rPr>
          <w:rFonts w:ascii="Times New Roman" w:hAnsi="Times New Roman" w:cs="Times New Roman"/>
          <w:sz w:val="22"/>
          <w:szCs w:val="22"/>
          <w:lang w:val="fr-FR"/>
        </w:rPr>
        <w:t xml:space="preserve"> </w:t>
      </w:r>
    </w:p>
    <w:p w14:paraId="2EEDB82B" w14:textId="6873F9B1" w:rsidR="000779AC" w:rsidRDefault="00A84574" w:rsidP="00C264A3">
      <w:pPr>
        <w:spacing w:after="0" w:line="240" w:lineRule="auto"/>
        <w:ind w:firstLine="709"/>
        <w:rPr>
          <w:rFonts w:ascii="Times New Roman" w:hAnsi="Times New Roman" w:cs="Times New Roman"/>
          <w:sz w:val="22"/>
          <w:szCs w:val="22"/>
          <w:lang w:val="ru-RU"/>
        </w:rPr>
      </w:pPr>
      <w:r w:rsidRPr="00A84574">
        <w:rPr>
          <w:rFonts w:ascii="Times New Roman" w:hAnsi="Times New Roman" w:cs="Times New Roman"/>
          <w:sz w:val="22"/>
          <w:szCs w:val="22"/>
        </w:rPr>
        <w:t>В данной статье рассматриваются исторические предпосылки формирования гражданского общества, его текущее состояние и основные институты, включая НПО, профсоюзы и волонтерские организации. Особое внимание уделено законодательному регулированию</w:t>
      </w:r>
      <w:r>
        <w:rPr>
          <w:rFonts w:ascii="Times New Roman" w:hAnsi="Times New Roman" w:cs="Times New Roman"/>
          <w:sz w:val="22"/>
          <w:szCs w:val="22"/>
          <w:lang w:val="ru-RU"/>
        </w:rPr>
        <w:t xml:space="preserve"> и </w:t>
      </w:r>
      <w:r w:rsidRPr="00A84574">
        <w:rPr>
          <w:rFonts w:ascii="Times New Roman" w:hAnsi="Times New Roman" w:cs="Times New Roman"/>
          <w:sz w:val="22"/>
          <w:szCs w:val="22"/>
        </w:rPr>
        <w:t>механизмам взаимодействия с государственными органами</w:t>
      </w:r>
      <w:r>
        <w:rPr>
          <w:rFonts w:ascii="Times New Roman" w:hAnsi="Times New Roman" w:cs="Times New Roman"/>
          <w:sz w:val="22"/>
          <w:szCs w:val="22"/>
          <w:lang w:val="ru-RU"/>
        </w:rPr>
        <w:t>.</w:t>
      </w:r>
      <w:r w:rsidR="000B327D">
        <w:rPr>
          <w:rFonts w:ascii="Times New Roman" w:hAnsi="Times New Roman" w:cs="Times New Roman"/>
          <w:sz w:val="22"/>
          <w:szCs w:val="22"/>
          <w:lang w:val="ru-RU"/>
        </w:rPr>
        <w:t xml:space="preserve"> Отдельно представлено статистические данные о количестве и разновидности общественных организации в Казахстане и в Павлодарской области.</w:t>
      </w:r>
    </w:p>
    <w:p w14:paraId="37A2D196" w14:textId="77777777" w:rsidR="00A84574" w:rsidRPr="00A84574" w:rsidRDefault="00A84574" w:rsidP="00C264A3">
      <w:pPr>
        <w:spacing w:after="0" w:line="240" w:lineRule="auto"/>
        <w:ind w:firstLine="709"/>
        <w:rPr>
          <w:rFonts w:ascii="Times New Roman" w:hAnsi="Times New Roman" w:cs="Times New Roman"/>
          <w:sz w:val="22"/>
          <w:szCs w:val="22"/>
        </w:rPr>
      </w:pPr>
      <w:r w:rsidRPr="00A84574">
        <w:rPr>
          <w:rFonts w:ascii="Times New Roman" w:hAnsi="Times New Roman" w:cs="Times New Roman"/>
          <w:sz w:val="22"/>
          <w:szCs w:val="22"/>
        </w:rPr>
        <w:t>Анализируются существующие проблемы, такие как бюрократические преграды, нехватка ресурсов и слабая правовая культура населения. Также предлагаются перспективные направления развития, включая расширение поддержки со стороны государства, улучшение механизмов финансирования и повышение уровня гражданского образования.</w:t>
      </w:r>
    </w:p>
    <w:p w14:paraId="7C4F3E41" w14:textId="77777777" w:rsidR="00A84574" w:rsidRDefault="00A84574" w:rsidP="00C264A3">
      <w:pPr>
        <w:spacing w:after="0" w:line="240" w:lineRule="auto"/>
        <w:ind w:firstLine="709"/>
        <w:rPr>
          <w:rFonts w:ascii="Times New Roman" w:hAnsi="Times New Roman" w:cs="Times New Roman"/>
          <w:sz w:val="22"/>
          <w:szCs w:val="22"/>
        </w:rPr>
      </w:pPr>
      <w:r w:rsidRPr="00A84574">
        <w:rPr>
          <w:rFonts w:ascii="Times New Roman" w:hAnsi="Times New Roman" w:cs="Times New Roman"/>
          <w:sz w:val="22"/>
          <w:szCs w:val="22"/>
        </w:rPr>
        <w:t>Результаты исследования могут быть полезны для государственных структур, общественных организаций и исследователей, занимающихся вопросами развития гражданского общества в Казахстане.</w:t>
      </w:r>
    </w:p>
    <w:p w14:paraId="00CBFC7A" w14:textId="76521089" w:rsidR="009F1C34" w:rsidRDefault="009F1C34" w:rsidP="00C264A3">
      <w:pPr>
        <w:spacing w:after="0" w:line="240" w:lineRule="auto"/>
        <w:ind w:firstLine="709"/>
        <w:rPr>
          <w:rFonts w:ascii="Times New Roman" w:hAnsi="Times New Roman" w:cs="Times New Roman"/>
          <w:sz w:val="22"/>
          <w:szCs w:val="22"/>
        </w:rPr>
      </w:pPr>
    </w:p>
    <w:p w14:paraId="5D9A3257" w14:textId="5DC1BA4E" w:rsidR="009F1C34" w:rsidRPr="00A84574" w:rsidRDefault="009F1C34" w:rsidP="00C264A3">
      <w:pPr>
        <w:spacing w:after="0" w:line="240" w:lineRule="auto"/>
        <w:ind w:firstLine="709"/>
        <w:rPr>
          <w:rFonts w:ascii="Times New Roman" w:hAnsi="Times New Roman" w:cs="Times New Roman"/>
          <w:sz w:val="22"/>
          <w:szCs w:val="22"/>
          <w:lang w:val="ru-RU"/>
        </w:rPr>
      </w:pPr>
      <w:r>
        <w:rPr>
          <w:rFonts w:ascii="Times New Roman" w:hAnsi="Times New Roman" w:cs="Times New Roman"/>
          <w:sz w:val="22"/>
          <w:szCs w:val="22"/>
        </w:rPr>
        <w:t>Ключевые слова</w:t>
      </w:r>
      <w:r>
        <w:rPr>
          <w:rFonts w:ascii="Times New Roman" w:hAnsi="Times New Roman" w:cs="Times New Roman"/>
          <w:sz w:val="22"/>
          <w:szCs w:val="22"/>
          <w:lang w:val="ru-RU"/>
        </w:rPr>
        <w:t xml:space="preserve">: </w:t>
      </w:r>
      <w:r w:rsidRPr="009F1C34">
        <w:rPr>
          <w:rFonts w:ascii="Times New Roman" w:hAnsi="Times New Roman" w:cs="Times New Roman"/>
          <w:sz w:val="22"/>
          <w:szCs w:val="22"/>
        </w:rPr>
        <w:t>Гражданское общество, неправительственные организации, волонтерство, профсоюзы, социальная активность, правовое регулирование, общественные инициативы.</w:t>
      </w:r>
    </w:p>
    <w:p w14:paraId="4D007D5C" w14:textId="77777777" w:rsidR="00A84574" w:rsidRDefault="00A84574" w:rsidP="00C264A3">
      <w:pPr>
        <w:spacing w:after="0" w:line="240" w:lineRule="auto"/>
        <w:ind w:firstLine="709"/>
        <w:rPr>
          <w:rFonts w:ascii="Times New Roman" w:hAnsi="Times New Roman" w:cs="Times New Roman"/>
          <w:sz w:val="22"/>
          <w:szCs w:val="22"/>
        </w:rPr>
      </w:pPr>
    </w:p>
    <w:p w14:paraId="16C4EA5C" w14:textId="77777777" w:rsidR="00F96709" w:rsidRDefault="00F96709" w:rsidP="00C264A3">
      <w:pPr>
        <w:spacing w:after="0" w:line="240" w:lineRule="auto"/>
        <w:ind w:firstLine="709"/>
        <w:rPr>
          <w:rFonts w:ascii="Times New Roman" w:hAnsi="Times New Roman" w:cs="Times New Roman"/>
          <w:sz w:val="22"/>
          <w:szCs w:val="22"/>
        </w:rPr>
      </w:pPr>
      <w:r w:rsidRPr="00F96709">
        <w:rPr>
          <w:rFonts w:ascii="Times New Roman" w:hAnsi="Times New Roman" w:cs="Times New Roman"/>
          <w:sz w:val="22"/>
          <w:szCs w:val="22"/>
        </w:rPr>
        <w:t>Annotation : The development of civil society is a key element of democratization and socio-economic progress in the Republic of Kazakhstan. In Pavlodar region, there is an active growth of non-governmental organizations (NGOs), volunteer movements and trade unions, which indicates an increase in civic engagement. However, the civil sector development process faces a number of challenges, including financial constraints, legal barriers, and insufficient community engagement. This article examines the historical background of the formation of civil society, its current state and the main institutions, including NGOs, trade unions and volunteer organizations. Special attention is paid to legislative regulation and mechanisms of interaction with government agencies. The existing problems such as bureaucratic obstacles, lack of resources and weak legal culture of the population are analyzed. Promising areas of development are also proposed, including increased government support, improved financing mechanisms, and improved civic education. The results of the study can be useful for government agencies, public organizations and researchers involved in the development of civil society in Kazakhstan.</w:t>
      </w:r>
    </w:p>
    <w:p w14:paraId="7417EF26" w14:textId="1B5F8006" w:rsidR="00F96709" w:rsidRPr="00A84574" w:rsidRDefault="00F96709" w:rsidP="00C264A3">
      <w:pPr>
        <w:spacing w:after="0" w:line="240" w:lineRule="auto"/>
        <w:ind w:firstLine="709"/>
        <w:rPr>
          <w:rFonts w:ascii="Times New Roman" w:hAnsi="Times New Roman" w:cs="Times New Roman"/>
          <w:sz w:val="22"/>
          <w:szCs w:val="22"/>
        </w:rPr>
      </w:pPr>
      <w:r w:rsidRPr="00F96709">
        <w:rPr>
          <w:rFonts w:ascii="Times New Roman" w:hAnsi="Times New Roman" w:cs="Times New Roman"/>
          <w:sz w:val="22"/>
          <w:szCs w:val="22"/>
        </w:rPr>
        <w:t>Keywords: Civil society, non-governmental organizations, volunteerism, trade unions, social activism, legal regulation, public initiatives.</w:t>
      </w:r>
    </w:p>
    <w:p w14:paraId="1E0EF2E6" w14:textId="001BB1ED" w:rsidR="004607E2" w:rsidRPr="00F96709" w:rsidRDefault="00A84574" w:rsidP="00C264A3">
      <w:pPr>
        <w:spacing w:line="240" w:lineRule="auto"/>
        <w:ind w:firstLine="709"/>
        <w:rPr>
          <w:rFonts w:ascii="Times New Roman" w:hAnsi="Times New Roman" w:cs="Times New Roman"/>
          <w:sz w:val="22"/>
          <w:szCs w:val="22"/>
          <w:lang w:val="en-US"/>
        </w:rPr>
      </w:pPr>
      <w:r w:rsidRPr="00F96709">
        <w:rPr>
          <w:rFonts w:ascii="Times New Roman" w:hAnsi="Times New Roman" w:cs="Times New Roman"/>
          <w:sz w:val="22"/>
          <w:szCs w:val="22"/>
          <w:lang w:val="en-US"/>
        </w:rPr>
        <w:br w:type="page"/>
      </w:r>
    </w:p>
    <w:p w14:paraId="128596E2" w14:textId="738DB2BD" w:rsidR="00D6579D" w:rsidRPr="0078798C" w:rsidRDefault="00D6579D" w:rsidP="00C264A3">
      <w:pPr>
        <w:pStyle w:val="a3"/>
        <w:ind w:firstLine="709"/>
        <w:jc w:val="both"/>
        <w:rPr>
          <w:rFonts w:ascii="Times New Roman" w:hAnsi="Times New Roman" w:cs="Times New Roman"/>
          <w:b/>
          <w:bCs/>
          <w:sz w:val="22"/>
          <w:szCs w:val="22"/>
        </w:rPr>
      </w:pPr>
      <w:r w:rsidRPr="0078798C">
        <w:rPr>
          <w:rFonts w:ascii="Times New Roman" w:hAnsi="Times New Roman" w:cs="Times New Roman"/>
          <w:b/>
          <w:bCs/>
          <w:sz w:val="22"/>
          <w:szCs w:val="22"/>
        </w:rPr>
        <w:lastRenderedPageBreak/>
        <w:t>Введение</w:t>
      </w:r>
    </w:p>
    <w:p w14:paraId="0E006A23" w14:textId="77777777" w:rsidR="00775094" w:rsidRPr="0078798C" w:rsidRDefault="00D6579D" w:rsidP="00C264A3">
      <w:pPr>
        <w:spacing w:line="240" w:lineRule="auto"/>
        <w:ind w:left="360" w:firstLine="709"/>
        <w:jc w:val="both"/>
        <w:rPr>
          <w:rFonts w:ascii="Times New Roman" w:hAnsi="Times New Roman" w:cs="Times New Roman"/>
          <w:sz w:val="22"/>
          <w:szCs w:val="22"/>
        </w:rPr>
      </w:pPr>
      <w:r w:rsidRPr="0078798C">
        <w:rPr>
          <w:rFonts w:ascii="Times New Roman" w:hAnsi="Times New Roman" w:cs="Times New Roman"/>
          <w:sz w:val="22"/>
          <w:szCs w:val="22"/>
        </w:rPr>
        <w:t>Актуальность исследования</w:t>
      </w:r>
      <w:r w:rsidR="004607E2" w:rsidRPr="0078798C">
        <w:rPr>
          <w:rFonts w:ascii="Times New Roman" w:hAnsi="Times New Roman" w:cs="Times New Roman"/>
          <w:sz w:val="22"/>
          <w:szCs w:val="22"/>
          <w:lang w:val="ru-RU"/>
        </w:rPr>
        <w:t>:</w:t>
      </w:r>
    </w:p>
    <w:p w14:paraId="1172C545" w14:textId="688F9AFD" w:rsidR="002C07C6" w:rsidRPr="0078798C" w:rsidRDefault="002C07C6" w:rsidP="00C264A3">
      <w:pPr>
        <w:spacing w:line="240" w:lineRule="auto"/>
        <w:ind w:firstLine="709"/>
        <w:jc w:val="both"/>
        <w:rPr>
          <w:rFonts w:ascii="Times New Roman" w:hAnsi="Times New Roman" w:cs="Times New Roman"/>
          <w:sz w:val="22"/>
          <w:szCs w:val="22"/>
        </w:rPr>
      </w:pPr>
      <w:r w:rsidRPr="0078798C">
        <w:rPr>
          <w:rFonts w:ascii="Times New Roman" w:hAnsi="Times New Roman" w:cs="Times New Roman"/>
          <w:sz w:val="22"/>
          <w:szCs w:val="22"/>
        </w:rPr>
        <w:t xml:space="preserve">Развитие гражданского общества является ключевым фактором устойчивого демократического развития государства. В условиях современной глобализации и цифровизации его роль значительно возрастает, поскольку оно способствует формированию открытого диалога между гражданами и государственными институтами. </w:t>
      </w:r>
      <w:r w:rsidR="007E79F9" w:rsidRPr="0078798C">
        <w:rPr>
          <w:rFonts w:ascii="Times New Roman" w:hAnsi="Times New Roman" w:cs="Times New Roman"/>
          <w:sz w:val="22"/>
          <w:szCs w:val="22"/>
        </w:rPr>
        <w:t xml:space="preserve">В Казахстане, включая Павлодарскую область, вопрос </w:t>
      </w:r>
      <w:r w:rsidR="00A63D8A" w:rsidRPr="0078798C">
        <w:rPr>
          <w:rFonts w:ascii="Times New Roman" w:hAnsi="Times New Roman" w:cs="Times New Roman"/>
          <w:sz w:val="22"/>
          <w:szCs w:val="22"/>
          <w:lang w:val="ru-RU"/>
        </w:rPr>
        <w:t xml:space="preserve">развития </w:t>
      </w:r>
      <w:r w:rsidR="007E79F9" w:rsidRPr="0078798C">
        <w:rPr>
          <w:rFonts w:ascii="Times New Roman" w:hAnsi="Times New Roman" w:cs="Times New Roman"/>
          <w:sz w:val="22"/>
          <w:szCs w:val="22"/>
        </w:rPr>
        <w:t>гражданского общества является приоритетной задачей для государственных органов всех уровней.</w:t>
      </w:r>
    </w:p>
    <w:p w14:paraId="7214E518" w14:textId="3981631F" w:rsidR="002C07C6" w:rsidRPr="0078798C" w:rsidRDefault="002C07C6" w:rsidP="00C264A3">
      <w:pPr>
        <w:spacing w:line="240" w:lineRule="auto"/>
        <w:ind w:firstLine="709"/>
        <w:jc w:val="both"/>
        <w:rPr>
          <w:rFonts w:ascii="Times New Roman" w:hAnsi="Times New Roman" w:cs="Times New Roman"/>
          <w:sz w:val="22"/>
          <w:szCs w:val="22"/>
          <w:lang w:val="ru-RU"/>
        </w:rPr>
      </w:pPr>
      <w:r w:rsidRPr="0078798C">
        <w:rPr>
          <w:rFonts w:ascii="Times New Roman" w:hAnsi="Times New Roman" w:cs="Times New Roman"/>
          <w:sz w:val="22"/>
          <w:szCs w:val="22"/>
        </w:rPr>
        <w:t xml:space="preserve">Президент Республики Казахстан Касым-Жомарт Токаев </w:t>
      </w:r>
      <w:r w:rsidRPr="0078798C">
        <w:rPr>
          <w:rFonts w:ascii="Times New Roman" w:hAnsi="Times New Roman" w:cs="Times New Roman"/>
          <w:sz w:val="22"/>
          <w:szCs w:val="22"/>
          <w:lang w:val="ru-RU"/>
        </w:rPr>
        <w:t>в своем послании</w:t>
      </w:r>
      <w:r w:rsidR="00750365" w:rsidRPr="0078798C">
        <w:rPr>
          <w:rFonts w:ascii="Times New Roman" w:hAnsi="Times New Roman" w:cs="Times New Roman"/>
          <w:sz w:val="22"/>
          <w:szCs w:val="22"/>
          <w:lang w:val="ru-RU"/>
        </w:rPr>
        <w:t xml:space="preserve"> «</w:t>
      </w:r>
      <w:r w:rsidR="00750365" w:rsidRPr="0078798C">
        <w:rPr>
          <w:rFonts w:ascii="Times New Roman" w:hAnsi="Times New Roman" w:cs="Times New Roman"/>
          <w:sz w:val="22"/>
          <w:szCs w:val="22"/>
        </w:rPr>
        <w:t>Конструктивный общественный диалог - основа стабильности и процветания</w:t>
      </w:r>
      <w:r w:rsidR="00750365" w:rsidRPr="0078798C">
        <w:rPr>
          <w:rFonts w:ascii="Times New Roman" w:hAnsi="Times New Roman" w:cs="Times New Roman"/>
          <w:sz w:val="22"/>
          <w:szCs w:val="22"/>
          <w:lang w:val="ru-RU"/>
        </w:rPr>
        <w:t>»</w:t>
      </w:r>
      <w:r w:rsidRPr="0078798C">
        <w:rPr>
          <w:rFonts w:ascii="Times New Roman" w:hAnsi="Times New Roman" w:cs="Times New Roman"/>
          <w:sz w:val="22"/>
          <w:szCs w:val="22"/>
          <w:lang w:val="ru-RU"/>
        </w:rPr>
        <w:t xml:space="preserve"> </w:t>
      </w:r>
      <w:r w:rsidR="007E79F9" w:rsidRPr="0078798C">
        <w:rPr>
          <w:rFonts w:ascii="Times New Roman" w:hAnsi="Times New Roman" w:cs="Times New Roman"/>
          <w:sz w:val="22"/>
          <w:szCs w:val="22"/>
          <w:lang w:val="ru-RU"/>
        </w:rPr>
        <w:t>подчеркнул</w:t>
      </w:r>
      <w:r w:rsidRPr="0078798C">
        <w:rPr>
          <w:rFonts w:ascii="Times New Roman" w:hAnsi="Times New Roman" w:cs="Times New Roman"/>
          <w:sz w:val="22"/>
          <w:szCs w:val="22"/>
        </w:rPr>
        <w:t xml:space="preserve"> важность эффективного взаимодействия власти и общества: "Наша общая задача – воплотить в жизнь концепцию «Слышащего государства», которое оперативно и эффективно реагирует на все конструктивные запросы граждан. Только путем постоянного диалога власти и общества можно построить гармоничное государство".</w:t>
      </w:r>
      <w:r w:rsidR="00750365" w:rsidRPr="0078798C">
        <w:rPr>
          <w:rFonts w:ascii="Times New Roman" w:hAnsi="Times New Roman" w:cs="Times New Roman"/>
          <w:sz w:val="22"/>
          <w:szCs w:val="22"/>
          <w:lang w:val="ru-RU"/>
        </w:rPr>
        <w:t xml:space="preserve"> </w:t>
      </w:r>
      <w:r w:rsidR="003A61D6" w:rsidRPr="0078798C">
        <w:rPr>
          <w:rFonts w:ascii="Times New Roman" w:hAnsi="Times New Roman" w:cs="Times New Roman"/>
          <w:sz w:val="22"/>
          <w:szCs w:val="22"/>
          <w:lang w:val="ru-RU"/>
        </w:rPr>
        <w:t>Данная</w:t>
      </w:r>
      <w:r w:rsidR="003A61D6" w:rsidRPr="0078798C">
        <w:rPr>
          <w:rFonts w:ascii="Times New Roman" w:hAnsi="Times New Roman" w:cs="Times New Roman"/>
          <w:sz w:val="22"/>
          <w:szCs w:val="22"/>
        </w:rPr>
        <w:t xml:space="preserve"> концепция направлена на укрепление общественного доверия, развитие институтов гражданского общества и вовлечение населения в принятие решений.</w:t>
      </w:r>
      <w:r w:rsidR="003A61D6" w:rsidRPr="0078798C">
        <w:rPr>
          <w:rFonts w:ascii="Times New Roman" w:hAnsi="Times New Roman" w:cs="Times New Roman"/>
          <w:sz w:val="22"/>
          <w:szCs w:val="22"/>
          <w:lang w:val="ru-RU"/>
        </w:rPr>
        <w:t xml:space="preserve"> Стратегия "Казахстан-2050": </w:t>
      </w:r>
      <w:r w:rsidR="00BE07EF" w:rsidRPr="0078798C">
        <w:rPr>
          <w:rFonts w:ascii="Times New Roman" w:hAnsi="Times New Roman" w:cs="Times New Roman"/>
          <w:sz w:val="22"/>
          <w:szCs w:val="22"/>
          <w:lang w:val="ru-RU"/>
        </w:rPr>
        <w:t>Н</w:t>
      </w:r>
      <w:r w:rsidR="003A61D6" w:rsidRPr="0078798C">
        <w:rPr>
          <w:rFonts w:ascii="Times New Roman" w:hAnsi="Times New Roman" w:cs="Times New Roman"/>
          <w:sz w:val="22"/>
          <w:szCs w:val="22"/>
          <w:lang w:val="ru-RU"/>
        </w:rPr>
        <w:t>овый политический курс состоявшегося государства" и План нации “100 конкретных шагов” также обозначили актуальность “перезагрузки” неправительственного сектора, определили необходимость формирования новых подходов и платформ для работы с институтами гражданского общества.</w:t>
      </w:r>
    </w:p>
    <w:p w14:paraId="40FB3796" w14:textId="4C6C15C8" w:rsidR="002C07C6" w:rsidRPr="0078798C" w:rsidRDefault="002C07C6" w:rsidP="00C264A3">
      <w:pPr>
        <w:spacing w:line="240" w:lineRule="auto"/>
        <w:ind w:firstLine="709"/>
        <w:jc w:val="both"/>
        <w:rPr>
          <w:rFonts w:ascii="Times New Roman" w:hAnsi="Times New Roman" w:cs="Times New Roman"/>
          <w:sz w:val="22"/>
          <w:szCs w:val="22"/>
        </w:rPr>
      </w:pPr>
      <w:r w:rsidRPr="0078798C">
        <w:rPr>
          <w:rFonts w:ascii="Times New Roman" w:hAnsi="Times New Roman" w:cs="Times New Roman"/>
          <w:sz w:val="22"/>
          <w:szCs w:val="22"/>
        </w:rPr>
        <w:t>Кроме того, укрепление гражданского общества способствует улучшению социальной стабильности и снижению уровня недоверия между гражданами и государственными институтами. Поддержка волонтерских движений, правозащитных организаций и общественных советов играет важную роль в обеспечении конструктивного диалога.</w:t>
      </w:r>
      <w:r w:rsidR="003A61D6" w:rsidRPr="0078798C">
        <w:rPr>
          <w:rFonts w:ascii="Times New Roman" w:hAnsi="Times New Roman" w:cs="Times New Roman"/>
          <w:sz w:val="22"/>
          <w:szCs w:val="22"/>
          <w:lang w:val="ru-RU"/>
        </w:rPr>
        <w:t xml:space="preserve"> </w:t>
      </w:r>
      <w:r w:rsidR="005D1EC8" w:rsidRPr="0078798C">
        <w:rPr>
          <w:rFonts w:ascii="Times New Roman" w:hAnsi="Times New Roman" w:cs="Times New Roman"/>
          <w:sz w:val="22"/>
          <w:szCs w:val="22"/>
        </w:rPr>
        <w:t>Активное развитие гражданского сектора может способствовать укреплению демократических институтов и созданию более гармоничного общества, соответствующего современным вызовам</w:t>
      </w:r>
      <w:r w:rsidR="005D1EC8" w:rsidRPr="0078798C">
        <w:rPr>
          <w:rFonts w:ascii="Times New Roman" w:hAnsi="Times New Roman" w:cs="Times New Roman"/>
          <w:sz w:val="22"/>
          <w:szCs w:val="22"/>
          <w:lang w:val="ru-RU"/>
        </w:rPr>
        <w:t xml:space="preserve">. </w:t>
      </w:r>
      <w:r w:rsidRPr="0078798C">
        <w:rPr>
          <w:rFonts w:ascii="Times New Roman" w:hAnsi="Times New Roman" w:cs="Times New Roman"/>
          <w:sz w:val="22"/>
          <w:szCs w:val="22"/>
        </w:rPr>
        <w:t xml:space="preserve">Таким образом, исследование состояния и перспектив гражданского общества в Павлодарской области позволяет не только выявить ключевые проблемы, но и предложить пути их решения. </w:t>
      </w:r>
    </w:p>
    <w:p w14:paraId="1BC5109C" w14:textId="2F30133D" w:rsidR="0063063B" w:rsidRPr="0078798C" w:rsidRDefault="0063063B" w:rsidP="00C264A3">
      <w:pPr>
        <w:spacing w:line="240" w:lineRule="auto"/>
        <w:ind w:left="360" w:firstLine="709"/>
        <w:jc w:val="both"/>
        <w:rPr>
          <w:rFonts w:ascii="Times New Roman" w:hAnsi="Times New Roman" w:cs="Times New Roman"/>
          <w:sz w:val="22"/>
          <w:szCs w:val="22"/>
          <w:lang w:val="ru-RU"/>
        </w:rPr>
      </w:pPr>
      <w:r w:rsidRPr="0078798C">
        <w:rPr>
          <w:rFonts w:ascii="Times New Roman" w:hAnsi="Times New Roman" w:cs="Times New Roman"/>
          <w:b/>
          <w:bCs/>
          <w:sz w:val="22"/>
          <w:szCs w:val="22"/>
          <w:lang w:val="ru-RU"/>
        </w:rPr>
        <w:t>Цель исследования</w:t>
      </w:r>
      <w:r w:rsidRPr="0078798C">
        <w:rPr>
          <w:rFonts w:ascii="Times New Roman" w:hAnsi="Times New Roman" w:cs="Times New Roman"/>
          <w:sz w:val="22"/>
          <w:szCs w:val="22"/>
          <w:lang w:val="ru-RU"/>
        </w:rPr>
        <w:t xml:space="preserve">: </w:t>
      </w:r>
      <w:r w:rsidR="00251E64" w:rsidRPr="0078798C">
        <w:rPr>
          <w:rFonts w:ascii="Times New Roman" w:hAnsi="Times New Roman" w:cs="Times New Roman"/>
          <w:sz w:val="22"/>
          <w:szCs w:val="22"/>
        </w:rPr>
        <w:t xml:space="preserve">Анализ состояния и </w:t>
      </w:r>
      <w:r w:rsidR="00251E64" w:rsidRPr="0078798C">
        <w:rPr>
          <w:rFonts w:ascii="Times New Roman" w:hAnsi="Times New Roman" w:cs="Times New Roman"/>
          <w:sz w:val="22"/>
          <w:szCs w:val="22"/>
          <w:lang w:val="kk-KZ"/>
        </w:rPr>
        <w:t>перспектив</w:t>
      </w:r>
      <w:r w:rsidR="00251E64" w:rsidRPr="0078798C">
        <w:rPr>
          <w:rFonts w:ascii="Times New Roman" w:hAnsi="Times New Roman" w:cs="Times New Roman"/>
          <w:sz w:val="22"/>
          <w:szCs w:val="22"/>
        </w:rPr>
        <w:t xml:space="preserve"> развития гражданского общества</w:t>
      </w:r>
    </w:p>
    <w:p w14:paraId="03C4AF3E" w14:textId="77777777" w:rsidR="00BB1276" w:rsidRPr="0078798C" w:rsidRDefault="00BB1276" w:rsidP="00C264A3">
      <w:pPr>
        <w:spacing w:line="240" w:lineRule="auto"/>
        <w:ind w:left="360" w:firstLine="709"/>
        <w:jc w:val="both"/>
        <w:rPr>
          <w:rFonts w:ascii="Times New Roman" w:hAnsi="Times New Roman" w:cs="Times New Roman"/>
          <w:sz w:val="22"/>
          <w:szCs w:val="22"/>
        </w:rPr>
      </w:pPr>
      <w:r w:rsidRPr="0078798C">
        <w:rPr>
          <w:rFonts w:ascii="Times New Roman" w:hAnsi="Times New Roman" w:cs="Times New Roman"/>
          <w:b/>
          <w:bCs/>
          <w:sz w:val="22"/>
          <w:szCs w:val="22"/>
        </w:rPr>
        <w:t>Задачи исследования:</w:t>
      </w:r>
    </w:p>
    <w:p w14:paraId="2B839246" w14:textId="0D590127" w:rsidR="00BB1276" w:rsidRPr="0078798C" w:rsidRDefault="00BB1276" w:rsidP="00C264A3">
      <w:pPr>
        <w:numPr>
          <w:ilvl w:val="0"/>
          <w:numId w:val="5"/>
        </w:numPr>
        <w:spacing w:line="240" w:lineRule="auto"/>
        <w:ind w:firstLine="709"/>
        <w:jc w:val="both"/>
        <w:rPr>
          <w:rFonts w:ascii="Times New Roman" w:hAnsi="Times New Roman" w:cs="Times New Roman"/>
          <w:sz w:val="22"/>
          <w:szCs w:val="22"/>
        </w:rPr>
      </w:pPr>
      <w:r w:rsidRPr="0078798C">
        <w:rPr>
          <w:rFonts w:ascii="Times New Roman" w:hAnsi="Times New Roman" w:cs="Times New Roman"/>
          <w:sz w:val="22"/>
          <w:szCs w:val="22"/>
        </w:rPr>
        <w:t>О</w:t>
      </w:r>
      <w:r w:rsidR="00E850C3" w:rsidRPr="0078798C">
        <w:rPr>
          <w:rFonts w:ascii="Times New Roman" w:hAnsi="Times New Roman" w:cs="Times New Roman"/>
          <w:sz w:val="22"/>
          <w:szCs w:val="22"/>
        </w:rPr>
        <w:t xml:space="preserve">пределить концептуальные основы </w:t>
      </w:r>
      <w:r w:rsidRPr="0078798C">
        <w:rPr>
          <w:rFonts w:ascii="Times New Roman" w:hAnsi="Times New Roman" w:cs="Times New Roman"/>
          <w:sz w:val="22"/>
          <w:szCs w:val="22"/>
        </w:rPr>
        <w:t xml:space="preserve">гражданского общества </w:t>
      </w:r>
      <w:r w:rsidR="00E850C3" w:rsidRPr="0078798C">
        <w:rPr>
          <w:rFonts w:ascii="Times New Roman" w:hAnsi="Times New Roman" w:cs="Times New Roman"/>
          <w:sz w:val="22"/>
          <w:szCs w:val="22"/>
          <w:lang w:val="ru-RU"/>
        </w:rPr>
        <w:t xml:space="preserve">Республики Казахстан </w:t>
      </w:r>
      <w:r w:rsidRPr="0078798C">
        <w:rPr>
          <w:rFonts w:ascii="Times New Roman" w:hAnsi="Times New Roman" w:cs="Times New Roman"/>
          <w:sz w:val="22"/>
          <w:szCs w:val="22"/>
        </w:rPr>
        <w:t>и его роль в демократическом развитии.</w:t>
      </w:r>
    </w:p>
    <w:p w14:paraId="718F5C78" w14:textId="77777777" w:rsidR="00BB1276" w:rsidRPr="0078798C" w:rsidRDefault="00BB1276" w:rsidP="00C264A3">
      <w:pPr>
        <w:numPr>
          <w:ilvl w:val="0"/>
          <w:numId w:val="5"/>
        </w:numPr>
        <w:spacing w:line="240" w:lineRule="auto"/>
        <w:ind w:firstLine="709"/>
        <w:jc w:val="both"/>
        <w:rPr>
          <w:rFonts w:ascii="Times New Roman" w:hAnsi="Times New Roman" w:cs="Times New Roman"/>
          <w:sz w:val="22"/>
          <w:szCs w:val="22"/>
        </w:rPr>
      </w:pPr>
      <w:r w:rsidRPr="0078798C">
        <w:rPr>
          <w:rFonts w:ascii="Times New Roman" w:hAnsi="Times New Roman" w:cs="Times New Roman"/>
          <w:sz w:val="22"/>
          <w:szCs w:val="22"/>
        </w:rPr>
        <w:t>Проанализировать текущее состояние и уровень гражданской активности в Павлодарской области.</w:t>
      </w:r>
    </w:p>
    <w:p w14:paraId="23DB6E04" w14:textId="77777777" w:rsidR="00BB1276" w:rsidRPr="0078798C" w:rsidRDefault="00BB1276" w:rsidP="00C264A3">
      <w:pPr>
        <w:numPr>
          <w:ilvl w:val="0"/>
          <w:numId w:val="5"/>
        </w:numPr>
        <w:spacing w:line="240" w:lineRule="auto"/>
        <w:ind w:firstLine="709"/>
        <w:jc w:val="both"/>
        <w:rPr>
          <w:rFonts w:ascii="Times New Roman" w:hAnsi="Times New Roman" w:cs="Times New Roman"/>
          <w:sz w:val="22"/>
          <w:szCs w:val="22"/>
        </w:rPr>
      </w:pPr>
      <w:r w:rsidRPr="0078798C">
        <w:rPr>
          <w:rFonts w:ascii="Times New Roman" w:hAnsi="Times New Roman" w:cs="Times New Roman"/>
          <w:sz w:val="22"/>
          <w:szCs w:val="22"/>
        </w:rPr>
        <w:t>Выявить основные препятствия, сдерживающие развитие гражданского общества в регионе.</w:t>
      </w:r>
    </w:p>
    <w:p w14:paraId="3E347AEE" w14:textId="57F5649C" w:rsidR="00BB1276" w:rsidRPr="0078798C" w:rsidRDefault="00BB1276" w:rsidP="00C264A3">
      <w:pPr>
        <w:numPr>
          <w:ilvl w:val="0"/>
          <w:numId w:val="5"/>
        </w:numPr>
        <w:spacing w:line="240" w:lineRule="auto"/>
        <w:ind w:firstLine="709"/>
        <w:jc w:val="both"/>
        <w:rPr>
          <w:rFonts w:ascii="Times New Roman" w:hAnsi="Times New Roman" w:cs="Times New Roman"/>
          <w:sz w:val="22"/>
          <w:szCs w:val="22"/>
        </w:rPr>
      </w:pPr>
      <w:r w:rsidRPr="0078798C">
        <w:rPr>
          <w:rFonts w:ascii="Times New Roman" w:hAnsi="Times New Roman" w:cs="Times New Roman"/>
          <w:sz w:val="22"/>
          <w:szCs w:val="22"/>
        </w:rPr>
        <w:t>Разработать рекомендации по укреплению гражданского общества в Павлодарской области.</w:t>
      </w:r>
    </w:p>
    <w:p w14:paraId="1C5DCF17" w14:textId="53A6B133" w:rsidR="00D6579D" w:rsidRPr="00156D7F" w:rsidRDefault="00D6579D" w:rsidP="00C264A3">
      <w:pPr>
        <w:spacing w:line="240" w:lineRule="auto"/>
        <w:ind w:firstLine="709"/>
        <w:jc w:val="both"/>
        <w:rPr>
          <w:rFonts w:ascii="Times New Roman" w:hAnsi="Times New Roman" w:cs="Times New Roman"/>
          <w:b/>
          <w:bCs/>
          <w:sz w:val="22"/>
          <w:szCs w:val="22"/>
          <w:lang w:val="ru-RU"/>
        </w:rPr>
      </w:pPr>
      <w:r w:rsidRPr="0078798C">
        <w:rPr>
          <w:rFonts w:ascii="Times New Roman" w:hAnsi="Times New Roman" w:cs="Times New Roman"/>
          <w:b/>
          <w:bCs/>
          <w:sz w:val="22"/>
          <w:szCs w:val="22"/>
        </w:rPr>
        <w:t>Методы исследования</w:t>
      </w:r>
      <w:r w:rsidR="00156D7F">
        <w:rPr>
          <w:rFonts w:ascii="Times New Roman" w:hAnsi="Times New Roman" w:cs="Times New Roman"/>
          <w:b/>
          <w:bCs/>
          <w:sz w:val="22"/>
          <w:szCs w:val="22"/>
          <w:lang w:val="ru-RU"/>
        </w:rPr>
        <w:t>:</w:t>
      </w:r>
    </w:p>
    <w:p w14:paraId="51DD6684" w14:textId="5C1D9C95" w:rsidR="0078798C" w:rsidRPr="00F85315" w:rsidRDefault="00F85315" w:rsidP="00C264A3">
      <w:pPr>
        <w:pStyle w:val="a3"/>
        <w:ind w:firstLine="709"/>
        <w:jc w:val="both"/>
        <w:rPr>
          <w:rFonts w:ascii="Times New Roman" w:eastAsiaTheme="minorHAnsi" w:hAnsi="Times New Roman" w:cs="Times New Roman"/>
          <w:spacing w:val="0"/>
          <w:kern w:val="2"/>
          <w:sz w:val="22"/>
          <w:szCs w:val="22"/>
        </w:rPr>
      </w:pPr>
      <w:r w:rsidRPr="00F85315">
        <w:rPr>
          <w:rFonts w:ascii="Times New Roman" w:eastAsiaTheme="minorHAnsi" w:hAnsi="Times New Roman" w:cs="Times New Roman"/>
          <w:spacing w:val="0"/>
          <w:kern w:val="2"/>
          <w:sz w:val="22"/>
          <w:szCs w:val="22"/>
        </w:rPr>
        <w:t>В рамках исследования использованы следующие методы: анализ законодательной базы, регулирующей деятельность гражданского общества, включая нормативно-правовые акты Республики Казахстан, а также государственные программы и стратегии. Проведен анализ статистических данных о количестве и разновидностях общественных организаций в Павлодарской области, что позволило выявить основные тенденции и динамику развития гражданского сектора. Кроме того, использован метод сравнительного анализа для сопоставления региональных показателей с общереспубликанскими данными, что позволило определить особенности и вызовы развития гражданского общества в регионе.</w:t>
      </w:r>
    </w:p>
    <w:p w14:paraId="75BA251B" w14:textId="77777777" w:rsidR="00F85315" w:rsidRDefault="006522F2" w:rsidP="00C264A3">
      <w:pPr>
        <w:pStyle w:val="a3"/>
        <w:ind w:firstLine="709"/>
        <w:jc w:val="both"/>
        <w:rPr>
          <w:rFonts w:ascii="Times New Roman" w:hAnsi="Times New Roman" w:cs="Times New Roman"/>
          <w:b/>
          <w:bCs/>
          <w:sz w:val="22"/>
          <w:szCs w:val="22"/>
          <w:lang w:val="ru-RU"/>
        </w:rPr>
      </w:pPr>
      <w:r w:rsidRPr="0078798C">
        <w:rPr>
          <w:rFonts w:ascii="Times New Roman" w:hAnsi="Times New Roman" w:cs="Times New Roman"/>
          <w:b/>
          <w:bCs/>
          <w:sz w:val="22"/>
          <w:szCs w:val="22"/>
        </w:rPr>
        <w:t>Основная часть</w:t>
      </w:r>
    </w:p>
    <w:p w14:paraId="2F58E21D" w14:textId="19769837" w:rsidR="00CB2C8E" w:rsidRPr="00F85315" w:rsidRDefault="00CB2C8E" w:rsidP="00C264A3">
      <w:pPr>
        <w:pStyle w:val="a3"/>
        <w:ind w:firstLine="709"/>
        <w:jc w:val="both"/>
        <w:rPr>
          <w:rFonts w:ascii="Times New Roman" w:hAnsi="Times New Roman" w:cs="Times New Roman"/>
          <w:b/>
          <w:bCs/>
          <w:sz w:val="22"/>
          <w:szCs w:val="22"/>
        </w:rPr>
      </w:pPr>
      <w:r w:rsidRPr="0078798C">
        <w:rPr>
          <w:rFonts w:ascii="Times New Roman" w:eastAsiaTheme="minorHAnsi" w:hAnsi="Times New Roman" w:cs="Times New Roman"/>
          <w:kern w:val="2"/>
          <w:sz w:val="22"/>
          <w:szCs w:val="22"/>
        </w:rPr>
        <w:t xml:space="preserve">Гражданское общество определяется как сообщество людей с развитыми экономическими, политическими, правовыми и культурными отношениями, независимо от власти, но взаимодействующее с </w:t>
      </w:r>
      <w:proofErr w:type="gramStart"/>
      <w:r w:rsidRPr="0078798C">
        <w:rPr>
          <w:rFonts w:ascii="Times New Roman" w:eastAsiaTheme="minorHAnsi" w:hAnsi="Times New Roman" w:cs="Times New Roman"/>
          <w:kern w:val="2"/>
          <w:sz w:val="22"/>
          <w:szCs w:val="22"/>
        </w:rPr>
        <w:lastRenderedPageBreak/>
        <w:t>ней[</w:t>
      </w:r>
      <w:proofErr w:type="gramEnd"/>
      <w:r w:rsidRPr="0078798C">
        <w:rPr>
          <w:rFonts w:ascii="Times New Roman" w:eastAsiaTheme="minorHAnsi" w:hAnsi="Times New Roman" w:cs="Times New Roman"/>
          <w:kern w:val="2"/>
          <w:sz w:val="22"/>
          <w:szCs w:val="22"/>
        </w:rPr>
        <w:t xml:space="preserve">1]. Это сфера, где главным действующим лицом является человек со своими потребностями, интересами и ценностями, совокупность общественных отношений, независимых от государства. </w:t>
      </w:r>
    </w:p>
    <w:p w14:paraId="06559B9B" w14:textId="7BBA6A41" w:rsidR="00CB2C8E" w:rsidRPr="003475EB" w:rsidRDefault="00CB2C8E" w:rsidP="00C264A3">
      <w:pPr>
        <w:pStyle w:val="af2"/>
        <w:ind w:firstLine="709"/>
        <w:jc w:val="both"/>
        <w:rPr>
          <w:rFonts w:eastAsiaTheme="minorHAnsi"/>
          <w:spacing w:val="-10"/>
          <w:kern w:val="2"/>
          <w:sz w:val="22"/>
          <w:szCs w:val="22"/>
          <w:lang w:val="ru-RU" w:eastAsia="en-US"/>
          <w14:ligatures w14:val="standardContextual"/>
        </w:rPr>
      </w:pPr>
      <w:r w:rsidRPr="003475EB">
        <w:rPr>
          <w:rFonts w:eastAsiaTheme="minorHAnsi"/>
          <w:spacing w:val="-10"/>
          <w:kern w:val="2"/>
          <w:sz w:val="22"/>
          <w:szCs w:val="22"/>
          <w:lang w:eastAsia="en-US"/>
          <w14:ligatures w14:val="standardContextual"/>
        </w:rPr>
        <w:t xml:space="preserve">Важными признаками гражданского общества являются свобода, ответственность, независимость, а также консолидация граждан для решения общественных проблем без участия государства. Основные характеристики включают совокупность неполитических отношений, социальное взаимодействие на принципах самоуправления и добровольно сформировавшиеся объединения людей. Три основных </w:t>
      </w:r>
      <w:r w:rsidR="006B4804" w:rsidRPr="003475EB">
        <w:rPr>
          <w:rFonts w:eastAsiaTheme="minorHAnsi"/>
          <w:spacing w:val="-10"/>
          <w:kern w:val="2"/>
          <w:sz w:val="22"/>
          <w:szCs w:val="22"/>
          <w:lang w:eastAsia="en-US"/>
          <w14:ligatures w14:val="standardContextual"/>
        </w:rPr>
        <w:t>условия</w:t>
      </w:r>
      <w:r w:rsidRPr="003475EB">
        <w:rPr>
          <w:rFonts w:eastAsiaTheme="minorHAnsi"/>
          <w:spacing w:val="-10"/>
          <w:kern w:val="2"/>
          <w:sz w:val="22"/>
          <w:szCs w:val="22"/>
          <w:lang w:eastAsia="en-US"/>
          <w14:ligatures w14:val="standardContextual"/>
        </w:rPr>
        <w:t xml:space="preserve"> гражданского общества: политический (демократический режим власти), юридический (правовое законодательство) и социально-экономический (</w:t>
      </w:r>
      <w:r w:rsidR="003475EB">
        <w:rPr>
          <w:rFonts w:eastAsiaTheme="minorHAnsi"/>
          <w:spacing w:val="-10"/>
          <w:kern w:val="2"/>
          <w:sz w:val="22"/>
          <w:szCs w:val="22"/>
          <w:lang w:val="ru-RU" w:eastAsia="en-US"/>
          <w14:ligatures w14:val="standardContextual"/>
        </w:rPr>
        <w:t>социально-активное население</w:t>
      </w:r>
      <w:r w:rsidR="002E1832">
        <w:rPr>
          <w:rFonts w:eastAsiaTheme="minorHAnsi"/>
          <w:spacing w:val="-10"/>
          <w:kern w:val="2"/>
          <w:sz w:val="22"/>
          <w:szCs w:val="22"/>
          <w:lang w:val="ru-RU" w:eastAsia="en-US"/>
          <w14:ligatures w14:val="standardContextual"/>
        </w:rPr>
        <w:t>)</w:t>
      </w:r>
    </w:p>
    <w:p w14:paraId="6E072443" w14:textId="0F6DB842" w:rsidR="006B4804" w:rsidRPr="0078798C" w:rsidRDefault="006B4804" w:rsidP="00C264A3">
      <w:pPr>
        <w:pStyle w:val="af2"/>
        <w:ind w:firstLine="709"/>
        <w:jc w:val="both"/>
        <w:rPr>
          <w:rFonts w:eastAsiaTheme="minorHAnsi"/>
          <w:kern w:val="2"/>
          <w:sz w:val="22"/>
          <w:szCs w:val="22"/>
          <w:lang w:val="ru-RU" w:eastAsia="en-US"/>
          <w14:ligatures w14:val="standardContextual"/>
        </w:rPr>
      </w:pPr>
      <w:r w:rsidRPr="0078798C">
        <w:rPr>
          <w:rFonts w:eastAsiaTheme="minorHAnsi"/>
          <w:noProof/>
          <w:kern w:val="2"/>
          <w:sz w:val="22"/>
          <w:szCs w:val="22"/>
          <w:lang w:val="ru-RU" w:eastAsia="ru-RU"/>
          <w14:ligatures w14:val="standardContextual"/>
        </w:rPr>
        <w:drawing>
          <wp:inline distT="0" distB="0" distL="0" distR="0" wp14:anchorId="7F426376" wp14:editId="1CAA9528">
            <wp:extent cx="4914900" cy="1981200"/>
            <wp:effectExtent l="0" t="0" r="57150" b="0"/>
            <wp:docPr id="1201617015"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E73B587" w14:textId="6F1CAA68" w:rsidR="006B4804" w:rsidRPr="0078798C" w:rsidRDefault="006B4804" w:rsidP="00C264A3">
      <w:pPr>
        <w:pStyle w:val="af2"/>
        <w:ind w:firstLine="709"/>
        <w:jc w:val="center"/>
        <w:rPr>
          <w:rFonts w:eastAsiaTheme="minorHAnsi"/>
          <w:kern w:val="2"/>
          <w:sz w:val="22"/>
          <w:szCs w:val="22"/>
          <w:lang w:val="ru-RU" w:eastAsia="en-US"/>
          <w14:ligatures w14:val="standardContextual"/>
        </w:rPr>
      </w:pPr>
      <w:r w:rsidRPr="0078798C">
        <w:rPr>
          <w:rFonts w:eastAsiaTheme="minorHAnsi"/>
          <w:kern w:val="2"/>
          <w:sz w:val="22"/>
          <w:szCs w:val="22"/>
          <w:lang w:val="ru-RU" w:eastAsia="en-US"/>
          <w14:ligatures w14:val="standardContextual"/>
        </w:rPr>
        <w:t>Диаграмма 1. Условия гражданского общества</w:t>
      </w:r>
    </w:p>
    <w:p w14:paraId="660AAC4C" w14:textId="438B558A" w:rsidR="005C06CA" w:rsidRPr="0078798C" w:rsidRDefault="00CB2C8E" w:rsidP="00C264A3">
      <w:pPr>
        <w:pStyle w:val="af2"/>
        <w:ind w:firstLine="709"/>
        <w:jc w:val="both"/>
        <w:rPr>
          <w:b/>
          <w:bCs/>
          <w:sz w:val="22"/>
          <w:szCs w:val="22"/>
          <w:lang w:val="ru-RU"/>
        </w:rPr>
      </w:pPr>
      <w:r w:rsidRPr="0078798C">
        <w:rPr>
          <w:sz w:val="22"/>
          <w:szCs w:val="22"/>
          <w:lang w:val="ru-RU"/>
        </w:rPr>
        <w:tab/>
      </w:r>
      <w:r w:rsidR="005C06CA" w:rsidRPr="0078798C">
        <w:rPr>
          <w:b/>
          <w:bCs/>
          <w:sz w:val="22"/>
          <w:szCs w:val="22"/>
          <w:lang w:val="ru-RU"/>
        </w:rPr>
        <w:t>Функции гражданского общества</w:t>
      </w:r>
    </w:p>
    <w:p w14:paraId="64C67BA6" w14:textId="172E4B47" w:rsidR="00CB2C8E" w:rsidRPr="0078798C" w:rsidRDefault="00CB2C8E" w:rsidP="00C264A3">
      <w:pPr>
        <w:pStyle w:val="af2"/>
        <w:ind w:firstLine="709"/>
        <w:jc w:val="both"/>
        <w:rPr>
          <w:sz w:val="22"/>
          <w:szCs w:val="22"/>
        </w:rPr>
      </w:pPr>
      <w:r w:rsidRPr="0078798C">
        <w:rPr>
          <w:sz w:val="22"/>
          <w:szCs w:val="22"/>
        </w:rPr>
        <w:t>Гражданское общество играет важную роль в обеспечении согласования интересов различных социальных групп, связывая государство и общество в единую политическую систему. Оно выступает посредником между гражданами и властью, создавая механизмы для конструктивного диалога, что особенно важно в условиях демократического правления. Институты гражданского общества призваны не только контролировать деятельность государственных структур, но и содействовать решению существующих проблем, формируя условия для прогрессивного развития общества. Их деятельность направлена на поддержку гражданских инициатив, правозащитной деятельности, общественного контроля и социальной интеграции.</w:t>
      </w:r>
    </w:p>
    <w:p w14:paraId="2D82883E" w14:textId="77777777" w:rsidR="00CB2C8E" w:rsidRPr="0078798C" w:rsidRDefault="00CB2C8E" w:rsidP="00C264A3">
      <w:pPr>
        <w:pStyle w:val="af2"/>
        <w:ind w:firstLine="709"/>
        <w:jc w:val="both"/>
        <w:rPr>
          <w:sz w:val="22"/>
          <w:szCs w:val="22"/>
        </w:rPr>
      </w:pPr>
      <w:r w:rsidRPr="0078798C">
        <w:rPr>
          <w:sz w:val="22"/>
          <w:szCs w:val="22"/>
        </w:rPr>
        <w:t>Одной из ключевых задач гражданского общества является активное участие в управлении обществом, развитие гражданской ответственности и защита прав и свобод каждого человека. Через общественные организации, НПО и другие структуры граждане могут влиять на процессы принятия решений, участвовать в разработке социальных программ и высказывать свою позицию по актуальным вопросам. Гражданское общество формирует культуру правосознания, обучает население механизмам самоорганизации и общественного взаимодействия, что способствует построению более стабильного и справедливого государства.</w:t>
      </w:r>
    </w:p>
    <w:p w14:paraId="721445F3" w14:textId="7B30166D" w:rsidR="006B4804" w:rsidRPr="0078798C" w:rsidRDefault="0079233C" w:rsidP="00C264A3">
      <w:pPr>
        <w:pStyle w:val="af2"/>
        <w:ind w:firstLine="709"/>
        <w:jc w:val="both"/>
        <w:rPr>
          <w:sz w:val="22"/>
          <w:szCs w:val="22"/>
          <w:lang w:val="ru-RU"/>
        </w:rPr>
      </w:pPr>
      <w:r w:rsidRPr="0078798C">
        <w:rPr>
          <w:sz w:val="22"/>
          <w:szCs w:val="22"/>
        </w:rPr>
        <w:t>Гражданское общество выполняет ряд ключевых функций: сигнализирующую, контролирующую, управляющую и воспитывающую. Оно выявляет социальные проблемы и доводит их до сведения властей, контролирует действия государственных органов, способствует формированию эффективных механизмов управления и развивает у граждан чувство сопричастности к общественным процессам. Объединяя людей вокруг общих целей и ценностей, гражданское общество укрепляет социальную сплоченность и способствует национальному единству.</w:t>
      </w:r>
    </w:p>
    <w:p w14:paraId="7A568C99" w14:textId="38F298BF" w:rsidR="005C06CA" w:rsidRPr="0078798C" w:rsidRDefault="005C06CA" w:rsidP="00C264A3">
      <w:pPr>
        <w:pStyle w:val="af2"/>
        <w:ind w:firstLine="709"/>
        <w:jc w:val="both"/>
        <w:rPr>
          <w:sz w:val="22"/>
          <w:szCs w:val="22"/>
          <w:lang w:val="ru-RU"/>
        </w:rPr>
      </w:pPr>
      <w:r w:rsidRPr="0078798C">
        <w:rPr>
          <w:b/>
          <w:bCs/>
          <w:sz w:val="22"/>
          <w:szCs w:val="22"/>
        </w:rPr>
        <w:t xml:space="preserve">Законодательное регулирование </w:t>
      </w:r>
      <w:r w:rsidR="00994A49" w:rsidRPr="0078798C">
        <w:rPr>
          <w:b/>
          <w:bCs/>
          <w:sz w:val="22"/>
          <w:szCs w:val="22"/>
          <w:lang w:val="ru-RU"/>
        </w:rPr>
        <w:t>гражданского общества</w:t>
      </w:r>
    </w:p>
    <w:p w14:paraId="3C802AAA" w14:textId="3FE4BEF7" w:rsidR="005C06CA" w:rsidRPr="0078798C" w:rsidRDefault="005C06CA" w:rsidP="00C264A3">
      <w:pPr>
        <w:pStyle w:val="af2"/>
        <w:ind w:firstLine="709"/>
        <w:jc w:val="both"/>
        <w:rPr>
          <w:sz w:val="22"/>
          <w:szCs w:val="22"/>
          <w:lang w:val="ru-RU"/>
        </w:rPr>
      </w:pPr>
      <w:r w:rsidRPr="0078798C">
        <w:rPr>
          <w:sz w:val="22"/>
          <w:szCs w:val="22"/>
        </w:rPr>
        <w:lastRenderedPageBreak/>
        <w:t>Право граждан на свободу объединений и волеизъявления закреплено в Конституции Республики Казахстан, что формирует прочную основу для деятельности гражданского общества. В стране действует ряд законодательных актов, регулирующих деятельность организаций третьего сектора. Среди них можно выделить законы «Об общественных объединениях», «О политических партиях», «О профессиональных союзах» и другие нормативные документы, которые определяют правовой статус и сферу деятельности гражданских институтов.</w:t>
      </w:r>
      <w:r w:rsidRPr="0078798C">
        <w:rPr>
          <w:sz w:val="22"/>
          <w:szCs w:val="22"/>
          <w:lang w:val="ru-RU"/>
        </w:rPr>
        <w:t>[2]</w:t>
      </w:r>
    </w:p>
    <w:p w14:paraId="1BF19E84" w14:textId="006D6A5F" w:rsidR="005C06CA" w:rsidRPr="0078798C" w:rsidRDefault="005C06CA" w:rsidP="00C264A3">
      <w:pPr>
        <w:pStyle w:val="af2"/>
        <w:ind w:firstLine="709"/>
        <w:jc w:val="both"/>
        <w:rPr>
          <w:sz w:val="22"/>
          <w:szCs w:val="22"/>
          <w:lang w:val="ru-RU"/>
        </w:rPr>
      </w:pPr>
      <w:r w:rsidRPr="0078798C">
        <w:rPr>
          <w:sz w:val="22"/>
          <w:szCs w:val="22"/>
        </w:rPr>
        <w:t xml:space="preserve">Важным элементом законодательного регулирования является разработка и внедрение концепций развития гражданского общества. </w:t>
      </w:r>
      <w:r w:rsidR="00251E64" w:rsidRPr="0078798C">
        <w:rPr>
          <w:sz w:val="22"/>
          <w:szCs w:val="22"/>
        </w:rPr>
        <w:t>В</w:t>
      </w:r>
      <w:r w:rsidR="00B91DE2" w:rsidRPr="0078798C">
        <w:rPr>
          <w:sz w:val="22"/>
          <w:szCs w:val="22"/>
          <w:lang w:val="ru-RU"/>
        </w:rPr>
        <w:t xml:space="preserve"> </w:t>
      </w:r>
      <w:r w:rsidR="00251E64" w:rsidRPr="0078798C">
        <w:rPr>
          <w:sz w:val="22"/>
          <w:szCs w:val="22"/>
        </w:rPr>
        <w:t xml:space="preserve">Казахстане реализуется долгосрочная «Концепция развития гражданского общества на </w:t>
      </w:r>
      <w:r w:rsidR="00B91DE2" w:rsidRPr="0078798C">
        <w:rPr>
          <w:sz w:val="22"/>
          <w:szCs w:val="22"/>
        </w:rPr>
        <w:t>2020–2030 годы</w:t>
      </w:r>
      <w:r w:rsidR="00251E64" w:rsidRPr="0078798C">
        <w:rPr>
          <w:sz w:val="22"/>
          <w:szCs w:val="22"/>
        </w:rPr>
        <w:t>»</w:t>
      </w:r>
      <w:r w:rsidR="00B91DE2" w:rsidRPr="0078798C">
        <w:rPr>
          <w:sz w:val="22"/>
          <w:szCs w:val="22"/>
        </w:rPr>
        <w:t xml:space="preserve"> </w:t>
      </w:r>
      <w:r w:rsidRPr="0078798C">
        <w:rPr>
          <w:sz w:val="22"/>
          <w:szCs w:val="22"/>
        </w:rPr>
        <w:t>[3]</w:t>
      </w:r>
      <w:r w:rsidR="00B91DE2" w:rsidRPr="0078798C">
        <w:rPr>
          <w:sz w:val="22"/>
          <w:szCs w:val="22"/>
        </w:rPr>
        <w:t>. Концепция имеет два этапа. Первый этап (2020–2025 годы) уже завершен, в ходе которого были приняты меры по поддержке институтов гражданского общества, расширению их участия в процессах принятия решений и реализации социально значимых задач. На втором этапе (2026–2030годы) предполагается дальнейшее совершенствование механизмов взаимодействия государства и НПО, повышение прозрачности работы общественных организаций и стимулирование гражданской активности.</w:t>
      </w:r>
    </w:p>
    <w:p w14:paraId="19C5F452" w14:textId="541F44AB" w:rsidR="00CB2C8E" w:rsidRPr="0078798C" w:rsidRDefault="005C06CA" w:rsidP="00C264A3">
      <w:pPr>
        <w:pStyle w:val="af2"/>
        <w:ind w:firstLine="709"/>
        <w:jc w:val="both"/>
        <w:rPr>
          <w:sz w:val="22"/>
          <w:szCs w:val="22"/>
        </w:rPr>
      </w:pPr>
      <w:r w:rsidRPr="0078798C">
        <w:rPr>
          <w:sz w:val="22"/>
          <w:szCs w:val="22"/>
        </w:rPr>
        <w:t xml:space="preserve">В последние годы в Казахстане ведется также активная работа по совершенствованию правовых основ для деятельности гражданского общества. Внесены изменения в законодательство, касающиеся деятельности НПО, их финансирования и взаимодействия с государственными органами. Это позволяет повысить эффективность работы общественных институтов, усилить их влияние на процесс принятия решений и укрепить демократические механизмы управления в стране. </w:t>
      </w:r>
    </w:p>
    <w:p w14:paraId="54C05E77" w14:textId="495B56AC" w:rsidR="00A14CBA" w:rsidRPr="0078798C" w:rsidRDefault="008F0C27" w:rsidP="00C264A3">
      <w:pPr>
        <w:spacing w:line="240" w:lineRule="auto"/>
        <w:ind w:left="142" w:firstLine="709"/>
        <w:jc w:val="both"/>
        <w:rPr>
          <w:rFonts w:ascii="Times New Roman" w:hAnsi="Times New Roman" w:cs="Times New Roman"/>
          <w:b/>
          <w:bCs/>
          <w:sz w:val="22"/>
          <w:szCs w:val="22"/>
          <w:lang w:val="kk-KZ"/>
        </w:rPr>
      </w:pPr>
      <w:r w:rsidRPr="0078798C">
        <w:rPr>
          <w:rFonts w:ascii="Times New Roman" w:hAnsi="Times New Roman" w:cs="Times New Roman"/>
          <w:b/>
          <w:bCs/>
          <w:sz w:val="22"/>
          <w:szCs w:val="22"/>
          <w:lang w:val="kk-KZ"/>
        </w:rPr>
        <w:t>Развитие институтов гражданского общества</w:t>
      </w:r>
    </w:p>
    <w:p w14:paraId="258B4041" w14:textId="77777777" w:rsidR="00704152" w:rsidRPr="0078798C" w:rsidRDefault="00704152" w:rsidP="00C264A3">
      <w:pPr>
        <w:spacing w:line="240" w:lineRule="auto"/>
        <w:ind w:firstLine="709"/>
        <w:jc w:val="both"/>
        <w:rPr>
          <w:rFonts w:ascii="Times New Roman" w:eastAsia="Times New Roman" w:hAnsi="Times New Roman" w:cs="Times New Roman"/>
          <w:kern w:val="0"/>
          <w:sz w:val="22"/>
          <w:szCs w:val="22"/>
          <w:lang w:eastAsia="ru-KZ"/>
          <w14:ligatures w14:val="none"/>
        </w:rPr>
      </w:pPr>
      <w:r w:rsidRPr="0078798C">
        <w:rPr>
          <w:rFonts w:ascii="Times New Roman" w:hAnsi="Times New Roman" w:cs="Times New Roman"/>
          <w:sz w:val="22"/>
          <w:szCs w:val="22"/>
        </w:rPr>
        <w:tab/>
      </w:r>
      <w:r w:rsidRPr="0078798C">
        <w:rPr>
          <w:rFonts w:ascii="Times New Roman" w:eastAsia="Times New Roman" w:hAnsi="Times New Roman" w:cs="Times New Roman"/>
          <w:kern w:val="0"/>
          <w:sz w:val="22"/>
          <w:szCs w:val="22"/>
          <w:lang w:eastAsia="ru-KZ"/>
          <w14:ligatures w14:val="none"/>
        </w:rPr>
        <w:t xml:space="preserve">На современном этапе развития в Казахстане предпринимаются меры ряд реформ по совершенствованию института гражданского общества. Важным шагом в этом направлении стало принятие 25 мая 2020 года нового Закона «О порядке организации и проведения мирных собраний в Республике Казахстан». Этот закон был разработан при активном участии гражданского сектора и значительно расширил права граждан на публичное выражение своей позиции. Теперь для проведения мирного собрания не требуется предварительное разрешение властей — достаточно уведомить акимат, который, в свою очередь, обязан содействовать его проведению и обеспечивать безопасность участников. </w:t>
      </w:r>
    </w:p>
    <w:p w14:paraId="3C3B4AB2" w14:textId="0D100B2A" w:rsidR="00013593" w:rsidRPr="00F85315" w:rsidRDefault="00704152" w:rsidP="00C264A3">
      <w:pPr>
        <w:spacing w:line="240" w:lineRule="auto"/>
        <w:ind w:firstLine="709"/>
        <w:jc w:val="both"/>
        <w:rPr>
          <w:rFonts w:ascii="Times New Roman" w:eastAsia="Times New Roman" w:hAnsi="Times New Roman" w:cs="Times New Roman"/>
          <w:kern w:val="0"/>
          <w:sz w:val="22"/>
          <w:szCs w:val="22"/>
          <w:lang w:val="ru-RU" w:eastAsia="ru-KZ"/>
          <w14:ligatures w14:val="none"/>
        </w:rPr>
      </w:pPr>
      <w:r w:rsidRPr="0078798C">
        <w:rPr>
          <w:rFonts w:ascii="Times New Roman" w:eastAsia="Times New Roman" w:hAnsi="Times New Roman" w:cs="Times New Roman"/>
          <w:kern w:val="0"/>
          <w:sz w:val="22"/>
          <w:szCs w:val="22"/>
          <w:lang w:eastAsia="ru-KZ"/>
          <w14:ligatures w14:val="none"/>
        </w:rPr>
        <w:tab/>
        <w:t>Еще одной важной инициативой стало расширение полномочий общественных советов, которые получили больше возможностей для участия в процессе государственного управления. Теперь общественные советы могут работать в комиссиях по государственным закупкам, заслушивать отчеты руководителей подведомственных организаций государственных органов, а также правоохранительных структур. В результате этих изменений в 2021 году было создано 13 общественных советов в субъектах квазигосударственного сектора, что повысило уровень прозрачности и подотч</w:t>
      </w:r>
      <w:r w:rsidR="00013593" w:rsidRPr="0078798C">
        <w:rPr>
          <w:rFonts w:ascii="Times New Roman" w:eastAsia="Times New Roman" w:hAnsi="Times New Roman" w:cs="Times New Roman"/>
          <w:kern w:val="0"/>
          <w:sz w:val="22"/>
          <w:szCs w:val="22"/>
          <w:lang w:eastAsia="ru-KZ"/>
          <w14:ligatures w14:val="none"/>
        </w:rPr>
        <w:t>етности государственных органов</w:t>
      </w:r>
      <w:r w:rsidR="00F85315">
        <w:rPr>
          <w:rFonts w:ascii="Times New Roman" w:eastAsia="Times New Roman" w:hAnsi="Times New Roman" w:cs="Times New Roman"/>
          <w:kern w:val="0"/>
          <w:sz w:val="22"/>
          <w:szCs w:val="22"/>
          <w:lang w:eastAsia="ru-KZ"/>
          <w14:ligatures w14:val="none"/>
        </w:rPr>
        <w:t xml:space="preserve"> </w:t>
      </w:r>
      <w:r w:rsidRPr="0078798C">
        <w:rPr>
          <w:rFonts w:ascii="Times New Roman" w:eastAsia="Times New Roman" w:hAnsi="Times New Roman" w:cs="Times New Roman"/>
          <w:kern w:val="0"/>
          <w:sz w:val="22"/>
          <w:szCs w:val="22"/>
          <w:lang w:val="ru-RU" w:eastAsia="ru-KZ"/>
          <w14:ligatures w14:val="none"/>
        </w:rPr>
        <w:t>[4]</w:t>
      </w:r>
      <w:r w:rsidR="00013593" w:rsidRPr="0078798C">
        <w:rPr>
          <w:rFonts w:ascii="Times New Roman" w:eastAsia="Times New Roman" w:hAnsi="Times New Roman" w:cs="Times New Roman"/>
          <w:kern w:val="0"/>
          <w:sz w:val="22"/>
          <w:szCs w:val="22"/>
          <w:lang w:val="ru-RU" w:eastAsia="ru-KZ"/>
          <w14:ligatures w14:val="none"/>
        </w:rPr>
        <w:t>.</w:t>
      </w:r>
    </w:p>
    <w:p w14:paraId="4FBC17FF" w14:textId="6E808622" w:rsidR="00156D7F" w:rsidRDefault="00156D7F" w:rsidP="00C264A3">
      <w:pPr>
        <w:spacing w:line="240" w:lineRule="auto"/>
        <w:ind w:firstLine="709"/>
        <w:jc w:val="both"/>
        <w:rPr>
          <w:rFonts w:ascii="Times New Roman" w:hAnsi="Times New Roman" w:cs="Times New Roman"/>
          <w:b/>
          <w:bCs/>
          <w:sz w:val="22"/>
          <w:szCs w:val="22"/>
          <w:lang w:val="kk-KZ"/>
        </w:rPr>
      </w:pPr>
      <w:r>
        <w:rPr>
          <w:rFonts w:ascii="Times New Roman" w:hAnsi="Times New Roman" w:cs="Times New Roman"/>
          <w:b/>
          <w:bCs/>
          <w:sz w:val="22"/>
          <w:szCs w:val="22"/>
          <w:lang w:val="kk-KZ"/>
        </w:rPr>
        <w:t>Результаты:</w:t>
      </w:r>
    </w:p>
    <w:p w14:paraId="610FC075" w14:textId="1C143EDB" w:rsidR="00AE036B" w:rsidRPr="0078798C" w:rsidRDefault="00727CCE" w:rsidP="00C264A3">
      <w:pPr>
        <w:spacing w:line="240" w:lineRule="auto"/>
        <w:ind w:firstLine="709"/>
        <w:jc w:val="both"/>
        <w:rPr>
          <w:rFonts w:ascii="Times New Roman" w:hAnsi="Times New Roman" w:cs="Times New Roman"/>
          <w:b/>
          <w:bCs/>
          <w:sz w:val="22"/>
          <w:szCs w:val="22"/>
          <w:lang w:val="kk-KZ"/>
        </w:rPr>
      </w:pPr>
      <w:r w:rsidRPr="0078798C">
        <w:rPr>
          <w:rFonts w:ascii="Times New Roman" w:hAnsi="Times New Roman" w:cs="Times New Roman"/>
          <w:b/>
          <w:bCs/>
          <w:sz w:val="22"/>
          <w:szCs w:val="22"/>
          <w:lang w:val="kk-KZ"/>
        </w:rPr>
        <w:t>Текущее состояние гражданского общества</w:t>
      </w:r>
    </w:p>
    <w:p w14:paraId="623A1B83" w14:textId="0CC62B73" w:rsidR="00E937B5" w:rsidRPr="0078798C" w:rsidRDefault="00AE036B" w:rsidP="00C264A3">
      <w:pPr>
        <w:spacing w:line="240" w:lineRule="auto"/>
        <w:ind w:left="142" w:firstLine="709"/>
        <w:jc w:val="both"/>
        <w:rPr>
          <w:rFonts w:ascii="Times New Roman" w:hAnsi="Times New Roman" w:cs="Times New Roman"/>
          <w:sz w:val="22"/>
          <w:szCs w:val="22"/>
          <w:lang w:val="kk-KZ"/>
        </w:rPr>
      </w:pPr>
      <w:r w:rsidRPr="0078798C">
        <w:rPr>
          <w:rFonts w:ascii="Times New Roman" w:hAnsi="Times New Roman" w:cs="Times New Roman"/>
          <w:sz w:val="22"/>
          <w:szCs w:val="22"/>
        </w:rPr>
        <w:t>На сегодняшний день в Павлодарской области функционируют сотни организаций, представляющих различные направления гражданской активности. Среди них неправительственные организации (НПО), профсоюзы, волонтерские объединения и благотворительные фонды.</w:t>
      </w:r>
    </w:p>
    <w:p w14:paraId="445D7914" w14:textId="77777777" w:rsidR="00E937B5" w:rsidRPr="0078798C" w:rsidRDefault="00E937B5" w:rsidP="00C264A3">
      <w:pPr>
        <w:spacing w:line="240" w:lineRule="auto"/>
        <w:ind w:left="142" w:firstLine="709"/>
        <w:jc w:val="both"/>
        <w:rPr>
          <w:rFonts w:ascii="Times New Roman" w:hAnsi="Times New Roman" w:cs="Times New Roman"/>
          <w:b/>
          <w:bCs/>
          <w:sz w:val="22"/>
          <w:szCs w:val="22"/>
        </w:rPr>
      </w:pPr>
      <w:r w:rsidRPr="0078798C">
        <w:rPr>
          <w:rFonts w:ascii="Times New Roman" w:hAnsi="Times New Roman" w:cs="Times New Roman"/>
          <w:b/>
          <w:bCs/>
          <w:sz w:val="22"/>
          <w:szCs w:val="22"/>
        </w:rPr>
        <w:t>Общее количество неправительственных организаций</w:t>
      </w:r>
    </w:p>
    <w:p w14:paraId="50FACC15" w14:textId="34A43B56" w:rsidR="00E937B5" w:rsidRPr="0078798C" w:rsidRDefault="00E937B5" w:rsidP="00C264A3">
      <w:pPr>
        <w:spacing w:line="240" w:lineRule="auto"/>
        <w:ind w:left="142" w:firstLine="709"/>
        <w:jc w:val="both"/>
        <w:rPr>
          <w:rFonts w:ascii="Times New Roman" w:hAnsi="Times New Roman" w:cs="Times New Roman"/>
          <w:sz w:val="22"/>
          <w:szCs w:val="22"/>
          <w:lang w:val="ru-RU"/>
        </w:rPr>
      </w:pPr>
      <w:r w:rsidRPr="0078798C">
        <w:rPr>
          <w:rFonts w:ascii="Times New Roman" w:hAnsi="Times New Roman" w:cs="Times New Roman"/>
          <w:sz w:val="22"/>
          <w:szCs w:val="22"/>
        </w:rPr>
        <w:t>По состоянию на апрель 202</w:t>
      </w:r>
      <w:r w:rsidR="00FF51AC" w:rsidRPr="0078798C">
        <w:rPr>
          <w:rFonts w:ascii="Times New Roman" w:hAnsi="Times New Roman" w:cs="Times New Roman"/>
          <w:sz w:val="22"/>
          <w:szCs w:val="22"/>
          <w:lang w:val="kk-KZ"/>
        </w:rPr>
        <w:t>4</w:t>
      </w:r>
      <w:r w:rsidRPr="0078798C">
        <w:rPr>
          <w:rFonts w:ascii="Times New Roman" w:hAnsi="Times New Roman" w:cs="Times New Roman"/>
          <w:sz w:val="22"/>
          <w:szCs w:val="22"/>
        </w:rPr>
        <w:t xml:space="preserve"> года в Казахстане зарегистрировано</w:t>
      </w:r>
      <w:r w:rsidR="00FF51AC" w:rsidRPr="0078798C">
        <w:rPr>
          <w:rFonts w:ascii="Times New Roman" w:hAnsi="Times New Roman" w:cs="Times New Roman"/>
          <w:sz w:val="22"/>
          <w:szCs w:val="22"/>
          <w:lang w:val="kk-KZ"/>
        </w:rPr>
        <w:t xml:space="preserve"> свыше </w:t>
      </w:r>
      <w:r w:rsidRPr="0078798C">
        <w:rPr>
          <w:rFonts w:ascii="Times New Roman" w:hAnsi="Times New Roman" w:cs="Times New Roman"/>
          <w:sz w:val="22"/>
          <w:szCs w:val="22"/>
        </w:rPr>
        <w:t xml:space="preserve">23 335 неправительственных организаций (НПО). В Павлодарской области действует более 3 175 </w:t>
      </w:r>
      <w:r w:rsidR="00B44CE7" w:rsidRPr="0078798C">
        <w:rPr>
          <w:rFonts w:ascii="Times New Roman" w:hAnsi="Times New Roman" w:cs="Times New Roman"/>
          <w:sz w:val="22"/>
          <w:szCs w:val="22"/>
        </w:rPr>
        <w:t>гражданских</w:t>
      </w:r>
      <w:r w:rsidRPr="0078798C">
        <w:rPr>
          <w:rFonts w:ascii="Times New Roman" w:hAnsi="Times New Roman" w:cs="Times New Roman"/>
          <w:sz w:val="22"/>
          <w:szCs w:val="22"/>
        </w:rPr>
        <w:t xml:space="preserve"> объединений, что свидетельствует о высокой г</w:t>
      </w:r>
      <w:r w:rsidR="006530BC" w:rsidRPr="0078798C">
        <w:rPr>
          <w:rFonts w:ascii="Times New Roman" w:hAnsi="Times New Roman" w:cs="Times New Roman"/>
          <w:sz w:val="22"/>
          <w:szCs w:val="22"/>
        </w:rPr>
        <w:t>ражданской активности в регионе</w:t>
      </w:r>
      <w:r w:rsidR="00F85315">
        <w:rPr>
          <w:rFonts w:ascii="Times New Roman" w:hAnsi="Times New Roman" w:cs="Times New Roman"/>
          <w:sz w:val="22"/>
          <w:szCs w:val="22"/>
        </w:rPr>
        <w:t xml:space="preserve"> </w:t>
      </w:r>
      <w:r w:rsidRPr="0078798C">
        <w:rPr>
          <w:rFonts w:ascii="Times New Roman" w:hAnsi="Times New Roman" w:cs="Times New Roman"/>
          <w:sz w:val="22"/>
          <w:szCs w:val="22"/>
          <w:lang w:val="ru-RU"/>
        </w:rPr>
        <w:t>[5]</w:t>
      </w:r>
      <w:r w:rsidR="006530BC" w:rsidRPr="0078798C">
        <w:rPr>
          <w:rFonts w:ascii="Times New Roman" w:hAnsi="Times New Roman" w:cs="Times New Roman"/>
          <w:sz w:val="22"/>
          <w:szCs w:val="22"/>
          <w:lang w:val="ru-RU"/>
        </w:rPr>
        <w:t>.</w:t>
      </w:r>
    </w:p>
    <w:p w14:paraId="71C26958" w14:textId="28169B19" w:rsidR="008C0238" w:rsidRPr="0078798C" w:rsidRDefault="008C0238" w:rsidP="00C264A3">
      <w:pPr>
        <w:spacing w:line="240" w:lineRule="auto"/>
        <w:ind w:left="142" w:firstLine="709"/>
        <w:jc w:val="both"/>
        <w:rPr>
          <w:rFonts w:ascii="Times New Roman" w:hAnsi="Times New Roman" w:cs="Times New Roman"/>
          <w:sz w:val="22"/>
          <w:szCs w:val="22"/>
          <w:lang w:val="kk-KZ"/>
        </w:rPr>
      </w:pPr>
      <w:r w:rsidRPr="0078798C">
        <w:rPr>
          <w:rFonts w:ascii="Times New Roman" w:hAnsi="Times New Roman" w:cs="Times New Roman"/>
          <w:sz w:val="22"/>
          <w:szCs w:val="22"/>
          <w:lang w:val="kk-KZ"/>
        </w:rPr>
        <w:t>Из 3175 неправительственных оргнизации 1707 являются общественными объединениями, 1249 являюстя фондами , 80 общественных юридических лиц (ассоциации) , 139 учреждений</w:t>
      </w:r>
      <w:r w:rsidR="009139CD" w:rsidRPr="0078798C">
        <w:rPr>
          <w:rFonts w:ascii="Times New Roman" w:hAnsi="Times New Roman" w:cs="Times New Roman"/>
          <w:sz w:val="22"/>
          <w:szCs w:val="22"/>
          <w:lang w:val="kk-KZ"/>
        </w:rPr>
        <w:t>.</w:t>
      </w:r>
    </w:p>
    <w:p w14:paraId="30F13437" w14:textId="4FCCF62A" w:rsidR="009139CD" w:rsidRPr="0078798C" w:rsidRDefault="009139CD" w:rsidP="00C264A3">
      <w:pPr>
        <w:spacing w:line="240" w:lineRule="auto"/>
        <w:ind w:left="142" w:firstLine="709"/>
        <w:jc w:val="both"/>
        <w:rPr>
          <w:rFonts w:ascii="Times New Roman" w:hAnsi="Times New Roman" w:cs="Times New Roman"/>
          <w:sz w:val="22"/>
          <w:szCs w:val="22"/>
          <w:lang w:val="ru-RU"/>
        </w:rPr>
      </w:pPr>
      <w:r w:rsidRPr="0078798C">
        <w:rPr>
          <w:rFonts w:ascii="Times New Roman" w:hAnsi="Times New Roman" w:cs="Times New Roman"/>
          <w:noProof/>
          <w:sz w:val="22"/>
          <w:szCs w:val="22"/>
          <w:lang w:val="ru-RU" w:eastAsia="ru-RU"/>
        </w:rPr>
        <w:lastRenderedPageBreak/>
        <w:drawing>
          <wp:inline distT="0" distB="0" distL="0" distR="0" wp14:anchorId="050C941C" wp14:editId="15075ADF">
            <wp:extent cx="5248275" cy="2838450"/>
            <wp:effectExtent l="0" t="0" r="9525" b="0"/>
            <wp:docPr id="206780579" name="Диаграмма 1">
              <a:extLst xmlns:a="http://schemas.openxmlformats.org/drawingml/2006/main">
                <a:ext uri="{FF2B5EF4-FFF2-40B4-BE49-F238E27FC236}">
                  <a16:creationId xmlns:a16="http://schemas.microsoft.com/office/drawing/2014/main" id="{3046CC9A-B096-4E79-6E65-19249AE86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F9AE0F" w14:textId="796ECC25" w:rsidR="009139CD" w:rsidRPr="0078798C" w:rsidRDefault="009139CD" w:rsidP="00C264A3">
      <w:pPr>
        <w:spacing w:line="240" w:lineRule="auto"/>
        <w:ind w:left="142" w:firstLine="709"/>
        <w:jc w:val="center"/>
        <w:rPr>
          <w:rFonts w:ascii="Times New Roman" w:hAnsi="Times New Roman" w:cs="Times New Roman"/>
          <w:sz w:val="22"/>
          <w:szCs w:val="22"/>
          <w:lang w:val="ru-RU"/>
        </w:rPr>
      </w:pPr>
      <w:r w:rsidRPr="0078798C">
        <w:rPr>
          <w:rFonts w:ascii="Times New Roman" w:hAnsi="Times New Roman" w:cs="Times New Roman"/>
          <w:sz w:val="22"/>
          <w:szCs w:val="22"/>
          <w:lang w:val="ru-RU"/>
        </w:rPr>
        <w:t>Диаграмма 2. Виды НПО в Павлодарской области</w:t>
      </w:r>
    </w:p>
    <w:p w14:paraId="0328BEA4" w14:textId="77777777" w:rsidR="00EB5425" w:rsidRPr="0078798C" w:rsidRDefault="00EB5425" w:rsidP="00C264A3">
      <w:pPr>
        <w:spacing w:line="240" w:lineRule="auto"/>
        <w:ind w:left="142" w:firstLine="709"/>
        <w:jc w:val="both"/>
        <w:rPr>
          <w:rFonts w:ascii="Times New Roman" w:hAnsi="Times New Roman" w:cs="Times New Roman"/>
          <w:sz w:val="22"/>
          <w:szCs w:val="22"/>
        </w:rPr>
      </w:pPr>
      <w:r w:rsidRPr="0078798C">
        <w:rPr>
          <w:rFonts w:ascii="Times New Roman" w:hAnsi="Times New Roman" w:cs="Times New Roman"/>
          <w:sz w:val="22"/>
          <w:szCs w:val="22"/>
        </w:rPr>
        <w:t>Неправительственные организации Павлодарской области охватывают широкий спектр сфер деятельности, направленных на улучшение качества жизни населения. В зависимости от направленности их работы можно выделить следующие ключевые области:</w:t>
      </w:r>
    </w:p>
    <w:p w14:paraId="4D265020"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Поддержка социально уязвимых слоев населения</w:t>
      </w:r>
      <w:r w:rsidRPr="0078798C">
        <w:rPr>
          <w:rFonts w:ascii="Times New Roman" w:hAnsi="Times New Roman" w:cs="Times New Roman"/>
          <w:sz w:val="22"/>
          <w:szCs w:val="22"/>
        </w:rPr>
        <w:t xml:space="preserve"> – 538 организаций</w:t>
      </w:r>
    </w:p>
    <w:p w14:paraId="51DCBE75"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Физическая культура и спорт</w:t>
      </w:r>
      <w:r w:rsidRPr="0078798C">
        <w:rPr>
          <w:rFonts w:ascii="Times New Roman" w:hAnsi="Times New Roman" w:cs="Times New Roman"/>
          <w:sz w:val="22"/>
          <w:szCs w:val="22"/>
        </w:rPr>
        <w:t xml:space="preserve"> – 558 организаций</w:t>
      </w:r>
    </w:p>
    <w:p w14:paraId="1C836F64"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Образование и наука</w:t>
      </w:r>
      <w:r w:rsidRPr="0078798C">
        <w:rPr>
          <w:rFonts w:ascii="Times New Roman" w:hAnsi="Times New Roman" w:cs="Times New Roman"/>
          <w:sz w:val="22"/>
          <w:szCs w:val="22"/>
        </w:rPr>
        <w:t xml:space="preserve"> – 250 организаций</w:t>
      </w:r>
    </w:p>
    <w:p w14:paraId="7954FD7B"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Защита прав и законных интересов граждан и организаций</w:t>
      </w:r>
      <w:r w:rsidRPr="0078798C">
        <w:rPr>
          <w:rFonts w:ascii="Times New Roman" w:hAnsi="Times New Roman" w:cs="Times New Roman"/>
          <w:sz w:val="22"/>
          <w:szCs w:val="22"/>
        </w:rPr>
        <w:t xml:space="preserve"> – 232 организации</w:t>
      </w:r>
    </w:p>
    <w:p w14:paraId="4C8D53B1"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Поддержка молодежной политики и детских инициатив</w:t>
      </w:r>
      <w:r w:rsidRPr="0078798C">
        <w:rPr>
          <w:rFonts w:ascii="Times New Roman" w:hAnsi="Times New Roman" w:cs="Times New Roman"/>
          <w:sz w:val="22"/>
          <w:szCs w:val="22"/>
        </w:rPr>
        <w:t xml:space="preserve"> – 238 организаций</w:t>
      </w:r>
    </w:p>
    <w:p w14:paraId="64D07874"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Развитие культуры и искусства</w:t>
      </w:r>
      <w:r w:rsidRPr="0078798C">
        <w:rPr>
          <w:rFonts w:ascii="Times New Roman" w:hAnsi="Times New Roman" w:cs="Times New Roman"/>
          <w:sz w:val="22"/>
          <w:szCs w:val="22"/>
        </w:rPr>
        <w:t xml:space="preserve"> – 161 организация</w:t>
      </w:r>
    </w:p>
    <w:p w14:paraId="2CA9DB19"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Укрепление общественного согласия и общенационального единства</w:t>
      </w:r>
      <w:r w:rsidRPr="0078798C">
        <w:rPr>
          <w:rFonts w:ascii="Times New Roman" w:hAnsi="Times New Roman" w:cs="Times New Roman"/>
          <w:sz w:val="22"/>
          <w:szCs w:val="22"/>
        </w:rPr>
        <w:t xml:space="preserve"> – 168 организаций</w:t>
      </w:r>
    </w:p>
    <w:p w14:paraId="0B472993"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Охрана окружающей среды</w:t>
      </w:r>
      <w:r w:rsidRPr="0078798C">
        <w:rPr>
          <w:rFonts w:ascii="Times New Roman" w:hAnsi="Times New Roman" w:cs="Times New Roman"/>
          <w:sz w:val="22"/>
          <w:szCs w:val="22"/>
        </w:rPr>
        <w:t xml:space="preserve"> – 93 организации</w:t>
      </w:r>
    </w:p>
    <w:p w14:paraId="44129790"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Охрана здоровья граждан, пропаганда здорового образа жизни</w:t>
      </w:r>
      <w:r w:rsidRPr="0078798C">
        <w:rPr>
          <w:rFonts w:ascii="Times New Roman" w:hAnsi="Times New Roman" w:cs="Times New Roman"/>
          <w:sz w:val="22"/>
          <w:szCs w:val="22"/>
        </w:rPr>
        <w:t xml:space="preserve"> – 84 организации</w:t>
      </w:r>
    </w:p>
    <w:p w14:paraId="184D3AC5"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Оказание помощи лицам и семьям, находящимся в трудной жизненной ситуации</w:t>
      </w:r>
      <w:r w:rsidRPr="0078798C">
        <w:rPr>
          <w:rFonts w:ascii="Times New Roman" w:hAnsi="Times New Roman" w:cs="Times New Roman"/>
          <w:sz w:val="22"/>
          <w:szCs w:val="22"/>
        </w:rPr>
        <w:t xml:space="preserve"> – 71 организация</w:t>
      </w:r>
    </w:p>
    <w:p w14:paraId="65D447AB"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Охрана историко-культурного наследия</w:t>
      </w:r>
      <w:r w:rsidRPr="0078798C">
        <w:rPr>
          <w:rFonts w:ascii="Times New Roman" w:hAnsi="Times New Roman" w:cs="Times New Roman"/>
          <w:sz w:val="22"/>
          <w:szCs w:val="22"/>
        </w:rPr>
        <w:t xml:space="preserve"> – 57 организаций</w:t>
      </w:r>
    </w:p>
    <w:p w14:paraId="1BCE5C7D"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Содействие обеспечению трудовой занятости населения</w:t>
      </w:r>
      <w:r w:rsidRPr="0078798C">
        <w:rPr>
          <w:rFonts w:ascii="Times New Roman" w:hAnsi="Times New Roman" w:cs="Times New Roman"/>
          <w:sz w:val="22"/>
          <w:szCs w:val="22"/>
        </w:rPr>
        <w:t xml:space="preserve"> – 18 организаций</w:t>
      </w:r>
    </w:p>
    <w:p w14:paraId="56BEFA6E"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Содействие решению семейно-демографических и гендерных вопросов</w:t>
      </w:r>
      <w:r w:rsidRPr="0078798C">
        <w:rPr>
          <w:rFonts w:ascii="Times New Roman" w:hAnsi="Times New Roman" w:cs="Times New Roman"/>
          <w:sz w:val="22"/>
          <w:szCs w:val="22"/>
        </w:rPr>
        <w:t xml:space="preserve"> – 15 организаций</w:t>
      </w:r>
    </w:p>
    <w:p w14:paraId="779A31B0" w14:textId="77777777" w:rsidR="00EB5425" w:rsidRPr="0078798C"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Гендерные вопросы</w:t>
      </w:r>
      <w:r w:rsidRPr="0078798C">
        <w:rPr>
          <w:rFonts w:ascii="Times New Roman" w:hAnsi="Times New Roman" w:cs="Times New Roman"/>
          <w:sz w:val="22"/>
          <w:szCs w:val="22"/>
        </w:rPr>
        <w:t xml:space="preserve"> – 21 организация</w:t>
      </w:r>
    </w:p>
    <w:p w14:paraId="13203494" w14:textId="03727B23" w:rsidR="00F83BAF" w:rsidRPr="00853EC9" w:rsidRDefault="00EB5425" w:rsidP="00C264A3">
      <w:pPr>
        <w:numPr>
          <w:ilvl w:val="0"/>
          <w:numId w:val="10"/>
        </w:numPr>
        <w:spacing w:line="240" w:lineRule="auto"/>
        <w:ind w:firstLine="709"/>
        <w:jc w:val="both"/>
        <w:rPr>
          <w:rFonts w:ascii="Times New Roman" w:hAnsi="Times New Roman" w:cs="Times New Roman"/>
          <w:sz w:val="22"/>
          <w:szCs w:val="22"/>
        </w:rPr>
      </w:pPr>
      <w:r w:rsidRPr="00853EC9">
        <w:rPr>
          <w:rFonts w:ascii="Times New Roman" w:hAnsi="Times New Roman" w:cs="Times New Roman"/>
          <w:sz w:val="22"/>
          <w:szCs w:val="22"/>
        </w:rPr>
        <w:t>Информационная деятельность</w:t>
      </w:r>
      <w:r w:rsidRPr="0078798C">
        <w:rPr>
          <w:rFonts w:ascii="Times New Roman" w:hAnsi="Times New Roman" w:cs="Times New Roman"/>
          <w:sz w:val="22"/>
          <w:szCs w:val="22"/>
        </w:rPr>
        <w:t xml:space="preserve"> – 23 организации</w:t>
      </w:r>
    </w:p>
    <w:p w14:paraId="6CE279A4" w14:textId="0A213507" w:rsidR="00EB69DC" w:rsidRPr="0078798C" w:rsidRDefault="00EB69DC" w:rsidP="00C264A3">
      <w:pPr>
        <w:spacing w:line="240" w:lineRule="auto"/>
        <w:ind w:left="142" w:firstLine="709"/>
        <w:jc w:val="both"/>
        <w:rPr>
          <w:rFonts w:ascii="Times New Roman" w:hAnsi="Times New Roman" w:cs="Times New Roman"/>
          <w:sz w:val="22"/>
          <w:szCs w:val="22"/>
          <w:lang w:val="ru-RU"/>
        </w:rPr>
      </w:pPr>
      <w:r w:rsidRPr="0078798C">
        <w:rPr>
          <w:rFonts w:ascii="Times New Roman" w:hAnsi="Times New Roman" w:cs="Times New Roman"/>
          <w:noProof/>
          <w:sz w:val="22"/>
          <w:szCs w:val="22"/>
          <w:lang w:val="ru-RU" w:eastAsia="ru-RU"/>
        </w:rPr>
        <w:lastRenderedPageBreak/>
        <w:drawing>
          <wp:inline distT="0" distB="0" distL="0" distR="0" wp14:anchorId="36FBFABA" wp14:editId="27D44B8A">
            <wp:extent cx="5905500" cy="2962275"/>
            <wp:effectExtent l="0" t="0" r="0" b="9525"/>
            <wp:docPr id="533694116" name="Диаграмма 1">
              <a:extLst xmlns:a="http://schemas.openxmlformats.org/drawingml/2006/main">
                <a:ext uri="{FF2B5EF4-FFF2-40B4-BE49-F238E27FC236}">
                  <a16:creationId xmlns:a16="http://schemas.microsoft.com/office/drawing/2014/main" id="{2A107855-A06A-6689-06C1-D814466CE2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61F70C" w14:textId="5A54408A" w:rsidR="00FF51AC" w:rsidRPr="00F96709" w:rsidRDefault="00EB5425" w:rsidP="00C264A3">
      <w:pPr>
        <w:spacing w:line="240" w:lineRule="auto"/>
        <w:ind w:left="142" w:firstLine="709"/>
        <w:jc w:val="center"/>
        <w:rPr>
          <w:rFonts w:ascii="Times New Roman" w:hAnsi="Times New Roman" w:cs="Times New Roman"/>
          <w:sz w:val="22"/>
          <w:szCs w:val="22"/>
          <w:lang w:val="ru-RU"/>
        </w:rPr>
      </w:pPr>
      <w:r w:rsidRPr="0078798C">
        <w:rPr>
          <w:rFonts w:ascii="Times New Roman" w:hAnsi="Times New Roman" w:cs="Times New Roman"/>
          <w:sz w:val="22"/>
          <w:szCs w:val="22"/>
          <w:lang w:val="ru-RU"/>
        </w:rPr>
        <w:t>Диаграмма 3. Вид деятельности НПО в Павлодарской области</w:t>
      </w:r>
    </w:p>
    <w:p w14:paraId="60A1050B" w14:textId="46A6081E" w:rsidR="00E937B5" w:rsidRPr="0078798C" w:rsidRDefault="00EB5425" w:rsidP="00C264A3">
      <w:pPr>
        <w:spacing w:line="240" w:lineRule="auto"/>
        <w:ind w:firstLine="709"/>
        <w:jc w:val="both"/>
        <w:rPr>
          <w:rFonts w:ascii="Times New Roman" w:hAnsi="Times New Roman" w:cs="Times New Roman"/>
          <w:b/>
          <w:bCs/>
          <w:sz w:val="22"/>
          <w:szCs w:val="22"/>
          <w:lang w:val="ru-RU"/>
        </w:rPr>
      </w:pPr>
      <w:r w:rsidRPr="0078798C">
        <w:rPr>
          <w:rFonts w:ascii="Times New Roman" w:hAnsi="Times New Roman" w:cs="Times New Roman"/>
          <w:b/>
          <w:bCs/>
          <w:sz w:val="22"/>
          <w:szCs w:val="22"/>
        </w:rPr>
        <w:t xml:space="preserve">Общее </w:t>
      </w:r>
      <w:r w:rsidR="006530BC" w:rsidRPr="0078798C">
        <w:rPr>
          <w:rFonts w:ascii="Times New Roman" w:hAnsi="Times New Roman" w:cs="Times New Roman"/>
          <w:b/>
          <w:bCs/>
          <w:sz w:val="22"/>
          <w:szCs w:val="22"/>
          <w:lang w:val="ru-RU"/>
        </w:rPr>
        <w:t>состояние</w:t>
      </w:r>
      <w:r w:rsidRPr="0078798C">
        <w:rPr>
          <w:rFonts w:ascii="Times New Roman" w:hAnsi="Times New Roman" w:cs="Times New Roman"/>
          <w:b/>
          <w:bCs/>
          <w:sz w:val="22"/>
          <w:szCs w:val="22"/>
        </w:rPr>
        <w:t xml:space="preserve"> </w:t>
      </w:r>
      <w:r w:rsidRPr="0078798C">
        <w:rPr>
          <w:rFonts w:ascii="Times New Roman" w:hAnsi="Times New Roman" w:cs="Times New Roman"/>
          <w:b/>
          <w:bCs/>
          <w:sz w:val="22"/>
          <w:szCs w:val="22"/>
          <w:lang w:val="ru-RU"/>
        </w:rPr>
        <w:t>профсоюзов</w:t>
      </w:r>
    </w:p>
    <w:p w14:paraId="3117C523" w14:textId="05F5E39E" w:rsidR="0089753A" w:rsidRPr="0078798C" w:rsidRDefault="0089753A" w:rsidP="00C264A3">
      <w:pPr>
        <w:spacing w:line="240" w:lineRule="auto"/>
        <w:ind w:left="142" w:firstLine="709"/>
        <w:jc w:val="both"/>
        <w:rPr>
          <w:rFonts w:ascii="Times New Roman" w:hAnsi="Times New Roman" w:cs="Times New Roman"/>
          <w:sz w:val="22"/>
          <w:szCs w:val="22"/>
          <w:lang w:val="ru-RU"/>
        </w:rPr>
      </w:pPr>
      <w:r w:rsidRPr="0078798C">
        <w:rPr>
          <w:rFonts w:ascii="Times New Roman" w:hAnsi="Times New Roman" w:cs="Times New Roman"/>
          <w:sz w:val="22"/>
          <w:szCs w:val="22"/>
        </w:rPr>
        <w:t>Территориальное объединение профсоюзов Павлодарской области играет важную роль в защите прав и интересов трудящихся. В его состав входят 15 филиалов республиканских отраслевых профсоюзов, 1248 первичных профсоюзных организаций, а общее количество членов профсоюзов превышает 136 674 человека. Это означает, что каждый третий работающий житель региона является у</w:t>
      </w:r>
      <w:r w:rsidR="00261E05" w:rsidRPr="0078798C">
        <w:rPr>
          <w:rFonts w:ascii="Times New Roman" w:hAnsi="Times New Roman" w:cs="Times New Roman"/>
          <w:sz w:val="22"/>
          <w:szCs w:val="22"/>
        </w:rPr>
        <w:t>частником профсоюзного движения</w:t>
      </w:r>
      <w:r w:rsidR="00924747" w:rsidRPr="0078798C">
        <w:rPr>
          <w:rFonts w:ascii="Times New Roman" w:hAnsi="Times New Roman" w:cs="Times New Roman"/>
          <w:sz w:val="22"/>
          <w:szCs w:val="22"/>
          <w:lang w:val="ru-RU"/>
        </w:rPr>
        <w:t>[6]</w:t>
      </w:r>
      <w:r w:rsidR="00261E05" w:rsidRPr="0078798C">
        <w:rPr>
          <w:rFonts w:ascii="Times New Roman" w:hAnsi="Times New Roman" w:cs="Times New Roman"/>
          <w:sz w:val="22"/>
          <w:szCs w:val="22"/>
          <w:lang w:val="ru-RU"/>
        </w:rPr>
        <w:t>.</w:t>
      </w:r>
    </w:p>
    <w:p w14:paraId="04A4C17F" w14:textId="6D3CD72E" w:rsidR="006530BC" w:rsidRPr="00F96709" w:rsidRDefault="0089753A" w:rsidP="00C264A3">
      <w:pPr>
        <w:spacing w:line="240" w:lineRule="auto"/>
        <w:ind w:left="142" w:firstLine="709"/>
        <w:jc w:val="both"/>
        <w:rPr>
          <w:rFonts w:ascii="Times New Roman" w:hAnsi="Times New Roman" w:cs="Times New Roman"/>
          <w:sz w:val="22"/>
          <w:szCs w:val="22"/>
          <w:lang w:val="ru-RU"/>
        </w:rPr>
      </w:pPr>
      <w:r w:rsidRPr="0078798C">
        <w:rPr>
          <w:rFonts w:ascii="Times New Roman" w:hAnsi="Times New Roman" w:cs="Times New Roman"/>
          <w:sz w:val="22"/>
          <w:szCs w:val="22"/>
        </w:rPr>
        <w:t>Активная деятельность профсоюзов способствует улучшению условий труда и повышению уровня безопасности на рабочих местах. Благодаря работе технических инспекторов по охране труда увеличилось количество проверок на предприятиях, а совместными усилиями социальных партнеров создано больше производственных советов.</w:t>
      </w:r>
    </w:p>
    <w:p w14:paraId="49F12545" w14:textId="0A04B041" w:rsidR="00156D7F" w:rsidRDefault="00156D7F" w:rsidP="00C264A3">
      <w:pPr>
        <w:spacing w:line="240" w:lineRule="auto"/>
        <w:ind w:left="-425" w:firstLine="709"/>
        <w:jc w:val="both"/>
        <w:rPr>
          <w:rFonts w:ascii="Times New Roman" w:hAnsi="Times New Roman" w:cs="Times New Roman"/>
          <w:b/>
          <w:sz w:val="22"/>
          <w:szCs w:val="22"/>
          <w:lang w:val="ru-RU"/>
        </w:rPr>
      </w:pPr>
      <w:r>
        <w:rPr>
          <w:rFonts w:ascii="Times New Roman" w:hAnsi="Times New Roman" w:cs="Times New Roman"/>
          <w:b/>
          <w:sz w:val="22"/>
          <w:szCs w:val="22"/>
          <w:lang w:val="ru-RU"/>
        </w:rPr>
        <w:t>Обсуждение:</w:t>
      </w:r>
    </w:p>
    <w:p w14:paraId="57CB3489" w14:textId="3CE8CC44" w:rsidR="00D6579D" w:rsidRPr="003475EB" w:rsidRDefault="00D6579D" w:rsidP="00C264A3">
      <w:pPr>
        <w:spacing w:line="240" w:lineRule="auto"/>
        <w:ind w:left="-425" w:firstLine="709"/>
        <w:jc w:val="both"/>
        <w:rPr>
          <w:rFonts w:ascii="Times New Roman" w:hAnsi="Times New Roman" w:cs="Times New Roman"/>
          <w:b/>
          <w:bCs/>
          <w:sz w:val="22"/>
          <w:szCs w:val="22"/>
        </w:rPr>
      </w:pPr>
      <w:r w:rsidRPr="003475EB">
        <w:rPr>
          <w:rFonts w:ascii="Times New Roman" w:hAnsi="Times New Roman" w:cs="Times New Roman"/>
          <w:b/>
          <w:sz w:val="22"/>
          <w:szCs w:val="22"/>
        </w:rPr>
        <w:t>Вызовы и перспективы развития гражданского общества в Павлодарской области</w:t>
      </w:r>
    </w:p>
    <w:p w14:paraId="54BA7197" w14:textId="35DF8A5F" w:rsidR="006575E6" w:rsidRPr="006575E6" w:rsidRDefault="006575E6" w:rsidP="00C264A3">
      <w:pPr>
        <w:spacing w:line="240" w:lineRule="auto"/>
        <w:ind w:firstLine="709"/>
        <w:jc w:val="both"/>
        <w:rPr>
          <w:rFonts w:ascii="Times New Roman" w:hAnsi="Times New Roman" w:cs="Times New Roman"/>
          <w:sz w:val="22"/>
          <w:szCs w:val="22"/>
        </w:rPr>
      </w:pPr>
      <w:r w:rsidRPr="006575E6">
        <w:rPr>
          <w:rFonts w:ascii="Times New Roman" w:hAnsi="Times New Roman" w:cs="Times New Roman"/>
          <w:sz w:val="22"/>
          <w:szCs w:val="22"/>
        </w:rPr>
        <w:t>Одним из главных вызовов является процесс регистрации неправительственных организаций. Для того чтобы официально зарегистрировать НПО, необходимо собрать объемный пакет документов, который должен строго соответствовать уставным требованиям. Например, заявители должны предоставить сведения о составе организации, направлениях ее деятельности и источниках финансирования, а также разработать детализированный устав, соответствующий всем юридическим нормам. Даже незначительные ошибки или несоответствия могут привести к отказу в регистрации.</w:t>
      </w:r>
    </w:p>
    <w:p w14:paraId="44593F7B" w14:textId="5BCC3281" w:rsidR="00C00BA4" w:rsidRDefault="006575E6" w:rsidP="00C264A3">
      <w:pPr>
        <w:spacing w:line="240" w:lineRule="auto"/>
        <w:ind w:firstLine="709"/>
        <w:jc w:val="both"/>
        <w:rPr>
          <w:rFonts w:ascii="Times New Roman" w:hAnsi="Times New Roman" w:cs="Times New Roman"/>
          <w:sz w:val="22"/>
          <w:szCs w:val="22"/>
        </w:rPr>
      </w:pPr>
      <w:r w:rsidRPr="006575E6">
        <w:rPr>
          <w:rFonts w:ascii="Times New Roman" w:hAnsi="Times New Roman" w:cs="Times New Roman"/>
          <w:sz w:val="22"/>
          <w:szCs w:val="22"/>
        </w:rPr>
        <w:t>Особенно сложным этот процесс становится для небольших инициативных групп, у которых нет ресурсов для оплаты юридических услуг или подготовки всей необходимой документации. В результате такие группы либо продолжают действовать неформально, либо вынуждены прекращать свою деятельность.</w:t>
      </w:r>
    </w:p>
    <w:p w14:paraId="64A09AF1" w14:textId="77777777" w:rsidR="006575E6" w:rsidRPr="006575E6" w:rsidRDefault="006575E6" w:rsidP="00C264A3">
      <w:pPr>
        <w:spacing w:line="240" w:lineRule="auto"/>
        <w:ind w:firstLine="709"/>
        <w:jc w:val="both"/>
        <w:rPr>
          <w:rFonts w:ascii="Times New Roman" w:hAnsi="Times New Roman" w:cs="Times New Roman"/>
          <w:sz w:val="22"/>
          <w:szCs w:val="22"/>
        </w:rPr>
      </w:pPr>
      <w:r w:rsidRPr="006575E6">
        <w:rPr>
          <w:rFonts w:ascii="Times New Roman" w:hAnsi="Times New Roman" w:cs="Times New Roman"/>
          <w:sz w:val="22"/>
          <w:szCs w:val="22"/>
        </w:rPr>
        <w:t>Даже после регистрации НПО сталкиваются с высокими требованиями к отчетности. Организации обязаны предоставлять детализированные отчеты о своей деятельности, источниках финансирования и расходах. Такие требования направлены на обеспечение прозрачности и предотвращение злоупотреблений, но при этом создают серьезную административную нагрузку.</w:t>
      </w:r>
    </w:p>
    <w:p w14:paraId="77F98F74" w14:textId="3C014B4E" w:rsidR="006575E6" w:rsidRDefault="006575E6" w:rsidP="00C264A3">
      <w:pPr>
        <w:spacing w:line="240" w:lineRule="auto"/>
        <w:ind w:firstLine="709"/>
        <w:jc w:val="both"/>
        <w:rPr>
          <w:rFonts w:ascii="Times New Roman" w:hAnsi="Times New Roman" w:cs="Times New Roman"/>
          <w:sz w:val="22"/>
          <w:szCs w:val="22"/>
        </w:rPr>
      </w:pPr>
      <w:r w:rsidRPr="006575E6">
        <w:rPr>
          <w:rFonts w:ascii="Times New Roman" w:hAnsi="Times New Roman" w:cs="Times New Roman"/>
          <w:sz w:val="22"/>
          <w:szCs w:val="22"/>
        </w:rPr>
        <w:t xml:space="preserve">Например, каждая организация должна регулярно подавать финансовые отчеты, вести бухгалтерский учет и обеспечивать строгий контроль за использованием средств. Для этого НПО часто вынуждены нанимать бухгалтеров и специалистов по отчетности, что влечет </w:t>
      </w:r>
      <w:r w:rsidRPr="006575E6">
        <w:rPr>
          <w:rFonts w:ascii="Times New Roman" w:hAnsi="Times New Roman" w:cs="Times New Roman"/>
          <w:sz w:val="22"/>
          <w:szCs w:val="22"/>
        </w:rPr>
        <w:lastRenderedPageBreak/>
        <w:t>дополнительные расходы. Особенно трудно выполнить эти требования небольшим организациям, у которых ограниченный бюджет.</w:t>
      </w:r>
    </w:p>
    <w:p w14:paraId="21FC22F0" w14:textId="59EAAE9A" w:rsidR="006575E6" w:rsidRPr="00853EC9" w:rsidRDefault="006575E6" w:rsidP="00C264A3">
      <w:pPr>
        <w:spacing w:line="240" w:lineRule="auto"/>
        <w:ind w:firstLine="709"/>
        <w:jc w:val="both"/>
        <w:rPr>
          <w:rFonts w:ascii="Times New Roman" w:hAnsi="Times New Roman" w:cs="Times New Roman"/>
          <w:sz w:val="22"/>
          <w:szCs w:val="22"/>
          <w:lang w:val="ru-RU"/>
        </w:rPr>
      </w:pPr>
      <w:r w:rsidRPr="006575E6">
        <w:rPr>
          <w:rFonts w:ascii="Times New Roman" w:hAnsi="Times New Roman" w:cs="Times New Roman"/>
          <w:sz w:val="22"/>
          <w:szCs w:val="22"/>
        </w:rPr>
        <w:t>Сложности, связанные с регистрацией, отчетностью и финансированием, снижают активность гражданского сектора. Многие инициативные группы не могут получить официальный статус, а действующие организации тратят значительную часть своих ресурсов на выполнение административных требований, вместо того чтобы сосредоточиться на решении социальных проблем.</w:t>
      </w:r>
    </w:p>
    <w:p w14:paraId="59CD71BE" w14:textId="6376E713" w:rsidR="006575E6" w:rsidRDefault="00C84D19" w:rsidP="00C264A3">
      <w:pPr>
        <w:spacing w:line="240" w:lineRule="auto"/>
        <w:ind w:firstLine="709"/>
        <w:jc w:val="both"/>
        <w:rPr>
          <w:rFonts w:ascii="Times New Roman" w:hAnsi="Times New Roman" w:cs="Times New Roman"/>
          <w:sz w:val="22"/>
          <w:szCs w:val="22"/>
          <w:lang w:val="kk-KZ"/>
        </w:rPr>
      </w:pPr>
      <w:r w:rsidRPr="00C84D19">
        <w:rPr>
          <w:rFonts w:ascii="Times New Roman" w:hAnsi="Times New Roman" w:cs="Times New Roman"/>
          <w:sz w:val="22"/>
          <w:szCs w:val="22"/>
        </w:rPr>
        <w:t>Финансирование остается одним из главных вызовов для неправительственных организаций (НПО) в Павлодарской области. Хотя государство предоставляет грантовую поддержку, доступ к ней имеет ряд ограничений, а альтернативные источники финансирования пока недостаточно развиты.</w:t>
      </w:r>
    </w:p>
    <w:p w14:paraId="7FCD4112" w14:textId="211FBB05" w:rsidR="00C84D19" w:rsidRDefault="00C84D19" w:rsidP="00C264A3">
      <w:pPr>
        <w:spacing w:line="240" w:lineRule="auto"/>
        <w:ind w:firstLine="709"/>
        <w:jc w:val="both"/>
        <w:rPr>
          <w:rFonts w:ascii="Times New Roman" w:hAnsi="Times New Roman" w:cs="Times New Roman"/>
          <w:sz w:val="22"/>
          <w:szCs w:val="22"/>
          <w:lang w:val="kk-KZ"/>
        </w:rPr>
      </w:pPr>
      <w:r w:rsidRPr="00C84D19">
        <w:rPr>
          <w:rFonts w:ascii="Times New Roman" w:hAnsi="Times New Roman" w:cs="Times New Roman"/>
          <w:sz w:val="22"/>
          <w:szCs w:val="22"/>
        </w:rPr>
        <w:t>Государственные гранты являются одним из основных источников финансирования НПО, но их объем и доступность вызывают серьезные вопросы. Во-первых, количество организаций, претендующих на поддержку, значительно превышает число доступных грантов. Например, в 2024 году только три организации из Павлодарской области получили государственные премии для НПО, что говорит о высокой конкуренции и недостаточности финансирования. Во-вторых, процесс получения грантов связан с бюрократическими сложностями: организации должны представить большое количество документов, пройти строгий конкурсный отбор и регулярно отчитываться о расходовании средств. Эти факторы делают государственные гранты труднодоступными, особенно для небольших общественных объединений.</w:t>
      </w:r>
    </w:p>
    <w:p w14:paraId="6E92B39E" w14:textId="229C757E" w:rsidR="006575E6" w:rsidRPr="00F96709" w:rsidRDefault="00C84D19" w:rsidP="00C264A3">
      <w:pPr>
        <w:spacing w:line="240" w:lineRule="auto"/>
        <w:ind w:firstLine="709"/>
        <w:jc w:val="both"/>
        <w:rPr>
          <w:rFonts w:ascii="Times New Roman" w:hAnsi="Times New Roman" w:cs="Times New Roman"/>
          <w:sz w:val="22"/>
          <w:szCs w:val="22"/>
          <w:lang w:val="ru-RU"/>
        </w:rPr>
      </w:pPr>
      <w:r w:rsidRPr="00C84D19">
        <w:rPr>
          <w:rFonts w:ascii="Times New Roman" w:hAnsi="Times New Roman" w:cs="Times New Roman"/>
          <w:sz w:val="22"/>
          <w:szCs w:val="22"/>
        </w:rPr>
        <w:t>Частные пожертвования и корпоративная социальная ответственность могли бы стать важным источником финансирования для НПО, но в Казахстане этот механизм пока не получил достаточного развития. Компании неохотно инвестируют в общественные проекты, поскольку не видят в этом экономической выгоды. Кроме того, отсутствие значительных налоговых льгот для бизнеса, жертвующего на НПО, снижает мотивацию предпринимателей к благотворительности. В результате большая часть общественных организаций остается без поддержки со стороны частного сектора.</w:t>
      </w:r>
    </w:p>
    <w:p w14:paraId="25D79617" w14:textId="77777777" w:rsidR="00D6579D" w:rsidRPr="00E1565C" w:rsidRDefault="00D6579D" w:rsidP="00C264A3">
      <w:pPr>
        <w:pStyle w:val="a3"/>
        <w:ind w:firstLine="709"/>
        <w:jc w:val="both"/>
        <w:rPr>
          <w:rFonts w:ascii="Times New Roman" w:hAnsi="Times New Roman" w:cs="Times New Roman"/>
          <w:b/>
          <w:bCs/>
          <w:sz w:val="22"/>
          <w:szCs w:val="22"/>
        </w:rPr>
      </w:pPr>
      <w:r w:rsidRPr="00E1565C">
        <w:rPr>
          <w:rFonts w:ascii="Times New Roman" w:hAnsi="Times New Roman" w:cs="Times New Roman"/>
          <w:b/>
          <w:bCs/>
          <w:sz w:val="22"/>
          <w:szCs w:val="22"/>
        </w:rPr>
        <w:t>Заключение</w:t>
      </w:r>
    </w:p>
    <w:p w14:paraId="3215ACFF" w14:textId="3451A0EE" w:rsidR="00C84D19" w:rsidRPr="00E1565C" w:rsidRDefault="00C84D19" w:rsidP="00C264A3">
      <w:pPr>
        <w:spacing w:line="240" w:lineRule="auto"/>
        <w:ind w:left="-425" w:firstLine="709"/>
        <w:jc w:val="both"/>
        <w:rPr>
          <w:rFonts w:ascii="Times New Roman" w:hAnsi="Times New Roman" w:cs="Times New Roman"/>
          <w:sz w:val="22"/>
          <w:szCs w:val="22"/>
          <w:lang w:val="kk-KZ"/>
        </w:rPr>
      </w:pPr>
      <w:r w:rsidRPr="00E1565C">
        <w:rPr>
          <w:rFonts w:ascii="Times New Roman" w:hAnsi="Times New Roman" w:cs="Times New Roman"/>
          <w:sz w:val="22"/>
          <w:szCs w:val="22"/>
        </w:rPr>
        <w:t>Исследование состояния гражданского общества в Павлодарской области показало, что его развитие происходит в условиях серьезных вызовов, но при этом сохраняется значительный потенциал для дальнейшего роста. Основными препятствиями остаются правовые барьеры, ограниченные финансовые ресурсы, недостаточная вовлеченность бизнеса в поддержку общественных инициатив, а также сложность взаимодействия между государственными органами и неправительственным сектором.</w:t>
      </w:r>
    </w:p>
    <w:p w14:paraId="2174D3A0" w14:textId="5532B012" w:rsidR="00D6579D" w:rsidRPr="00E1565C" w:rsidRDefault="00C84D19" w:rsidP="00C264A3">
      <w:pPr>
        <w:spacing w:line="240" w:lineRule="auto"/>
        <w:ind w:left="-425" w:firstLine="709"/>
        <w:jc w:val="both"/>
        <w:rPr>
          <w:rFonts w:ascii="Times New Roman" w:hAnsi="Times New Roman" w:cs="Times New Roman"/>
          <w:sz w:val="22"/>
          <w:szCs w:val="22"/>
        </w:rPr>
      </w:pPr>
      <w:r w:rsidRPr="00E1565C">
        <w:rPr>
          <w:rFonts w:ascii="Times New Roman" w:hAnsi="Times New Roman" w:cs="Times New Roman"/>
          <w:sz w:val="22"/>
          <w:szCs w:val="22"/>
        </w:rPr>
        <w:t>Несмотря на эти трудности, в регионе активно работают тысячи неправительственных организаций, профсоюзных объединений, волонтерских и молодежных движений</w:t>
      </w:r>
      <w:r w:rsidRPr="00E1565C">
        <w:rPr>
          <w:rFonts w:ascii="Times New Roman" w:hAnsi="Times New Roman" w:cs="Times New Roman"/>
          <w:sz w:val="22"/>
          <w:szCs w:val="22"/>
          <w:lang w:val="kk-KZ"/>
        </w:rPr>
        <w:t>, особую роль в развитии гражданского общества играет гражданский альянс, который консультирует общественные организации и оказывает различную юридическую помощь</w:t>
      </w:r>
      <w:r w:rsidRPr="00E1565C">
        <w:rPr>
          <w:rFonts w:ascii="Times New Roman" w:hAnsi="Times New Roman" w:cs="Times New Roman"/>
          <w:sz w:val="22"/>
          <w:szCs w:val="22"/>
        </w:rPr>
        <w:t xml:space="preserve">. </w:t>
      </w:r>
      <w:r w:rsidRPr="00E1565C">
        <w:rPr>
          <w:rFonts w:ascii="Times New Roman" w:hAnsi="Times New Roman" w:cs="Times New Roman"/>
          <w:sz w:val="22"/>
          <w:szCs w:val="22"/>
          <w:lang w:val="kk-KZ"/>
        </w:rPr>
        <w:t>Общественные организации</w:t>
      </w:r>
      <w:r w:rsidRPr="00E1565C">
        <w:rPr>
          <w:rFonts w:ascii="Times New Roman" w:hAnsi="Times New Roman" w:cs="Times New Roman"/>
          <w:sz w:val="22"/>
          <w:szCs w:val="22"/>
        </w:rPr>
        <w:t xml:space="preserve"> вносят значительный вклад в решение социальных проблем, развитие гражданской активности и укрепление демократических процессов. Государственные программы, такие как Концепция развития гражданского общества, создают основу для повышения роли НПО и расширения их участия в принятии решений. Однако для достижения устойчивого развития необходимо совершенствовать механизмы финансирования, упрощать административные процедуры и повышать уровень прозрачности в распределении государственных грантов.</w:t>
      </w:r>
    </w:p>
    <w:p w14:paraId="5FA3BC23" w14:textId="77777777" w:rsidR="003475EB" w:rsidRDefault="003475EB" w:rsidP="00C264A3">
      <w:pPr>
        <w:spacing w:line="240" w:lineRule="auto"/>
        <w:ind w:firstLine="709"/>
        <w:rPr>
          <w:rFonts w:ascii="Times New Roman" w:hAnsi="Times New Roman" w:cs="Times New Roman"/>
          <w:b/>
          <w:bCs/>
          <w:sz w:val="20"/>
          <w:szCs w:val="20"/>
          <w:lang w:val="ru-RU"/>
        </w:rPr>
      </w:pPr>
      <w:r>
        <w:rPr>
          <w:rFonts w:ascii="Times New Roman" w:hAnsi="Times New Roman" w:cs="Times New Roman"/>
          <w:b/>
          <w:bCs/>
          <w:sz w:val="20"/>
          <w:szCs w:val="20"/>
          <w:lang w:val="ru-RU"/>
        </w:rPr>
        <w:br w:type="page"/>
      </w:r>
    </w:p>
    <w:p w14:paraId="1E04A22F" w14:textId="2A92DFE2" w:rsidR="00C84D19" w:rsidRPr="00C84D19" w:rsidRDefault="00C84D19" w:rsidP="00C264A3">
      <w:pPr>
        <w:pStyle w:val="a7"/>
        <w:spacing w:line="240" w:lineRule="auto"/>
        <w:ind w:left="502" w:firstLine="709"/>
        <w:jc w:val="center"/>
        <w:rPr>
          <w:rFonts w:ascii="Times New Roman" w:hAnsi="Times New Roman" w:cs="Times New Roman"/>
          <w:b/>
          <w:bCs/>
          <w:sz w:val="20"/>
          <w:szCs w:val="20"/>
        </w:rPr>
      </w:pPr>
      <w:r w:rsidRPr="00C84D19">
        <w:rPr>
          <w:rFonts w:ascii="Times New Roman" w:hAnsi="Times New Roman" w:cs="Times New Roman"/>
          <w:b/>
          <w:bCs/>
          <w:sz w:val="20"/>
          <w:szCs w:val="20"/>
          <w:lang w:val="ru-RU"/>
        </w:rPr>
        <w:lastRenderedPageBreak/>
        <w:t>СПИСОК ИСПОЛЬЗОВАННЫХ ИСТОЧНИКОВ</w:t>
      </w:r>
    </w:p>
    <w:p w14:paraId="5BD57335" w14:textId="72B3FB5F" w:rsidR="00FB5C84" w:rsidRPr="00314DE7" w:rsidRDefault="00C84D19" w:rsidP="00C264A3">
      <w:pPr>
        <w:pStyle w:val="a7"/>
        <w:numPr>
          <w:ilvl w:val="0"/>
          <w:numId w:val="7"/>
        </w:numPr>
        <w:spacing w:line="240" w:lineRule="auto"/>
        <w:ind w:firstLine="709"/>
        <w:jc w:val="both"/>
        <w:rPr>
          <w:rFonts w:ascii="Times New Roman" w:hAnsi="Times New Roman" w:cs="Times New Roman"/>
          <w:sz w:val="22"/>
          <w:szCs w:val="22"/>
        </w:rPr>
      </w:pPr>
      <w:r w:rsidRPr="00314DE7">
        <w:rPr>
          <w:rFonts w:ascii="Times New Roman" w:hAnsi="Times New Roman" w:cs="Times New Roman"/>
          <w:sz w:val="22"/>
          <w:szCs w:val="22"/>
        </w:rPr>
        <w:t>Современное гражданское общество Казахстана. Учебное пособие/ Ильясова Г.Т., Масатова Б.Б. – Астана: Академия политического менеджмента партии «Нұр Отан», 2018. – 65 с</w:t>
      </w:r>
      <w:r w:rsidR="00CB2C8E" w:rsidRPr="00314DE7">
        <w:rPr>
          <w:rFonts w:ascii="Times New Roman" w:hAnsi="Times New Roman" w:cs="Times New Roman"/>
          <w:sz w:val="22"/>
          <w:szCs w:val="22"/>
        </w:rPr>
        <w:t xml:space="preserve"> </w:t>
      </w:r>
    </w:p>
    <w:p w14:paraId="2E82FA02" w14:textId="4804440F" w:rsidR="005C06CA" w:rsidRPr="00314DE7" w:rsidRDefault="00314DE7" w:rsidP="00C264A3">
      <w:pPr>
        <w:pStyle w:val="a7"/>
        <w:numPr>
          <w:ilvl w:val="0"/>
          <w:numId w:val="7"/>
        </w:numPr>
        <w:spacing w:line="240" w:lineRule="auto"/>
        <w:ind w:firstLine="709"/>
        <w:jc w:val="both"/>
        <w:rPr>
          <w:rFonts w:ascii="Times New Roman" w:hAnsi="Times New Roman" w:cs="Times New Roman"/>
          <w:sz w:val="22"/>
          <w:szCs w:val="22"/>
        </w:rPr>
      </w:pPr>
      <w:hyperlink r:id="rId14" w:history="1">
        <w:r w:rsidRPr="00314DE7">
          <w:rPr>
            <w:rFonts w:ascii="Times New Roman" w:hAnsi="Times New Roman" w:cs="Times New Roman"/>
            <w:sz w:val="22"/>
            <w:szCs w:val="22"/>
          </w:rPr>
          <w:t>Интервью</w:t>
        </w:r>
      </w:hyperlink>
      <w:r w:rsidRPr="00314DE7">
        <w:rPr>
          <w:rFonts w:ascii="Times New Roman" w:hAnsi="Times New Roman" w:cs="Times New Roman"/>
          <w:sz w:val="22"/>
          <w:szCs w:val="22"/>
        </w:rPr>
        <w:t xml:space="preserve"> вице-министра информации и общественного развития Республики Казахстан Болата Тлепова</w:t>
      </w:r>
      <w:r>
        <w:rPr>
          <w:rFonts w:ascii="Times New Roman" w:hAnsi="Times New Roman" w:cs="Times New Roman"/>
          <w:sz w:val="22"/>
          <w:szCs w:val="22"/>
        </w:rPr>
        <w:t>[</w:t>
      </w:r>
      <w:r w:rsidRPr="00E1565C">
        <w:rPr>
          <w:rFonts w:ascii="Times New Roman" w:hAnsi="Times New Roman" w:cs="Times New Roman"/>
          <w:sz w:val="22"/>
          <w:szCs w:val="22"/>
        </w:rPr>
        <w:t>Электронный ресурс</w:t>
      </w:r>
      <w:r>
        <w:rPr>
          <w:rFonts w:ascii="Times New Roman" w:hAnsi="Times New Roman" w:cs="Times New Roman"/>
          <w:sz w:val="22"/>
          <w:szCs w:val="22"/>
        </w:rPr>
        <w:t>]</w:t>
      </w:r>
      <w:r w:rsidRPr="00314DE7">
        <w:rPr>
          <w:rFonts w:ascii="Times New Roman" w:hAnsi="Times New Roman" w:cs="Times New Roman"/>
          <w:sz w:val="22"/>
          <w:szCs w:val="22"/>
        </w:rPr>
        <w:t>, Б. Тлепов: одним из важнейших достижений независимости является профессиональное и активное сообщество НПО. 11 Декабрь 2020</w:t>
      </w:r>
      <w:r w:rsidRPr="00E1565C">
        <w:rPr>
          <w:rFonts w:ascii="Times New Roman" w:hAnsi="Times New Roman" w:cs="Times New Roman"/>
          <w:sz w:val="22"/>
          <w:szCs w:val="22"/>
        </w:rPr>
        <w:t xml:space="preserve">. Ссылка: </w:t>
      </w:r>
      <w:hyperlink r:id="rId15" w:history="1">
        <w:r w:rsidRPr="00E1565C">
          <w:t>https://primeminister.kz/ru/news/interviews/b-tlepov-odnim-iz-vazhneyshih-dostizheniy-nezavisimosti-yavlyaetsya-professionalnoe-i-aktivnoe-soobshchestvo-npo-11115937</w:t>
        </w:r>
      </w:hyperlink>
      <w:r w:rsidRPr="00E1565C">
        <w:rPr>
          <w:rFonts w:ascii="Times New Roman" w:hAnsi="Times New Roman" w:cs="Times New Roman"/>
          <w:sz w:val="22"/>
          <w:szCs w:val="22"/>
        </w:rPr>
        <w:t xml:space="preserve"> </w:t>
      </w:r>
    </w:p>
    <w:p w14:paraId="41872603" w14:textId="12A4FBE7" w:rsidR="005C06CA" w:rsidRPr="00314DE7" w:rsidRDefault="00314DE7" w:rsidP="00C264A3">
      <w:pPr>
        <w:pStyle w:val="a7"/>
        <w:numPr>
          <w:ilvl w:val="0"/>
          <w:numId w:val="7"/>
        </w:numPr>
        <w:spacing w:line="240" w:lineRule="auto"/>
        <w:ind w:firstLine="709"/>
        <w:jc w:val="both"/>
        <w:rPr>
          <w:rFonts w:ascii="Times New Roman" w:hAnsi="Times New Roman" w:cs="Times New Roman"/>
          <w:sz w:val="22"/>
          <w:szCs w:val="22"/>
        </w:rPr>
      </w:pPr>
      <w:r w:rsidRPr="00314DE7">
        <w:rPr>
          <w:rFonts w:ascii="Times New Roman" w:hAnsi="Times New Roman" w:cs="Times New Roman"/>
          <w:sz w:val="22"/>
          <w:szCs w:val="22"/>
        </w:rPr>
        <w:t xml:space="preserve">Указ Президента Республики Казахстан от 27 августа 2020 года № 390. </w:t>
      </w:r>
      <w:hyperlink r:id="rId16" w:history="1">
        <w:r w:rsidRPr="00314DE7">
          <w:rPr>
            <w:rFonts w:ascii="Times New Roman" w:hAnsi="Times New Roman" w:cs="Times New Roman"/>
            <w:sz w:val="22"/>
            <w:szCs w:val="22"/>
          </w:rPr>
          <w:t>Об утверждении Концепции развития гражданского общества в Республике Казахстан</w:t>
        </w:r>
      </w:hyperlink>
      <w:r w:rsidRPr="00E1565C">
        <w:rPr>
          <w:rFonts w:ascii="Times New Roman" w:hAnsi="Times New Roman" w:cs="Times New Roman"/>
          <w:sz w:val="22"/>
          <w:szCs w:val="22"/>
        </w:rPr>
        <w:t xml:space="preserve"> </w:t>
      </w:r>
      <w:hyperlink r:id="rId17" w:history="1">
        <w:r w:rsidRPr="00E1565C">
          <w:t>https://adilet.zan.kz/rus/docs/U2000000390/history</w:t>
        </w:r>
      </w:hyperlink>
      <w:r w:rsidRPr="00E1565C">
        <w:rPr>
          <w:rFonts w:ascii="Times New Roman" w:hAnsi="Times New Roman" w:cs="Times New Roman"/>
          <w:sz w:val="22"/>
          <w:szCs w:val="22"/>
        </w:rPr>
        <w:t xml:space="preserve"> </w:t>
      </w:r>
    </w:p>
    <w:p w14:paraId="3FB3C854" w14:textId="71349D41" w:rsidR="00E937B5" w:rsidRPr="00314DE7" w:rsidRDefault="00314DE7" w:rsidP="00C264A3">
      <w:pPr>
        <w:pStyle w:val="a7"/>
        <w:numPr>
          <w:ilvl w:val="0"/>
          <w:numId w:val="7"/>
        </w:numPr>
        <w:spacing w:line="240" w:lineRule="auto"/>
        <w:ind w:firstLine="709"/>
        <w:jc w:val="both"/>
        <w:rPr>
          <w:rFonts w:ascii="Times New Roman" w:hAnsi="Times New Roman" w:cs="Times New Roman"/>
          <w:sz w:val="22"/>
          <w:szCs w:val="22"/>
        </w:rPr>
      </w:pPr>
      <w:r w:rsidRPr="00314DE7">
        <w:rPr>
          <w:rFonts w:ascii="Times New Roman" w:hAnsi="Times New Roman" w:cs="Times New Roman"/>
          <w:sz w:val="22"/>
          <w:szCs w:val="22"/>
        </w:rPr>
        <w:t>О реализации концепции развития гражданского общества в Республике Казахстан</w:t>
      </w:r>
      <w:r w:rsidR="00530A60" w:rsidRPr="00314DE7">
        <w:rPr>
          <w:rFonts w:ascii="Times New Roman" w:hAnsi="Times New Roman" w:cs="Times New Roman"/>
          <w:sz w:val="22"/>
          <w:szCs w:val="22"/>
        </w:rPr>
        <w:t xml:space="preserve"> </w:t>
      </w:r>
      <w:r w:rsidRPr="00E1565C">
        <w:rPr>
          <w:rFonts w:ascii="Times New Roman" w:hAnsi="Times New Roman" w:cs="Times New Roman"/>
          <w:sz w:val="22"/>
          <w:szCs w:val="22"/>
        </w:rPr>
        <w:t xml:space="preserve">от 2024 года. Министерство информации и общественного развития РК. </w:t>
      </w:r>
      <w:hyperlink r:id="rId18" w:history="1">
        <w:r w:rsidRPr="00E1565C">
          <w:t>https://www.gov.kz/uploads/2023/4/25/a06b692c7812ec0c8e3fa209d6be30ed_original.6886382.pdf</w:t>
        </w:r>
      </w:hyperlink>
      <w:r w:rsidRPr="00E1565C">
        <w:rPr>
          <w:rFonts w:ascii="Times New Roman" w:hAnsi="Times New Roman" w:cs="Times New Roman"/>
          <w:sz w:val="22"/>
          <w:szCs w:val="22"/>
        </w:rPr>
        <w:t xml:space="preserve"> </w:t>
      </w:r>
    </w:p>
    <w:p w14:paraId="7D064E2D" w14:textId="4C3413AD" w:rsidR="00E937B5" w:rsidRPr="00E1565C" w:rsidRDefault="00314DE7" w:rsidP="00C264A3">
      <w:pPr>
        <w:pStyle w:val="a7"/>
        <w:numPr>
          <w:ilvl w:val="0"/>
          <w:numId w:val="7"/>
        </w:numPr>
        <w:spacing w:line="240" w:lineRule="auto"/>
        <w:ind w:firstLine="709"/>
        <w:jc w:val="both"/>
        <w:rPr>
          <w:rFonts w:ascii="Times New Roman" w:hAnsi="Times New Roman" w:cs="Times New Roman"/>
          <w:sz w:val="22"/>
          <w:szCs w:val="22"/>
        </w:rPr>
      </w:pPr>
      <w:r w:rsidRPr="00E1565C">
        <w:rPr>
          <w:rFonts w:ascii="Times New Roman" w:hAnsi="Times New Roman" w:cs="Times New Roman"/>
          <w:sz w:val="22"/>
          <w:szCs w:val="22"/>
        </w:rPr>
        <w:t xml:space="preserve">Цифровой портал «Реестр НПО». </w:t>
      </w:r>
      <w:hyperlink r:id="rId19" w:history="1">
        <w:r w:rsidRPr="00E1565C">
          <w:rPr>
            <w:sz w:val="22"/>
            <w:szCs w:val="22"/>
          </w:rPr>
          <w:t>https://esep.govtec.kz/npo</w:t>
        </w:r>
      </w:hyperlink>
      <w:r w:rsidRPr="00E1565C">
        <w:rPr>
          <w:rFonts w:ascii="Times New Roman" w:hAnsi="Times New Roman" w:cs="Times New Roman"/>
          <w:sz w:val="22"/>
          <w:szCs w:val="22"/>
        </w:rPr>
        <w:t xml:space="preserve"> </w:t>
      </w:r>
      <w:r w:rsidR="00E937B5" w:rsidRPr="00E1565C">
        <w:rPr>
          <w:rFonts w:ascii="Times New Roman" w:hAnsi="Times New Roman" w:cs="Times New Roman"/>
          <w:sz w:val="22"/>
          <w:szCs w:val="22"/>
        </w:rPr>
        <w:t xml:space="preserve"> </w:t>
      </w:r>
    </w:p>
    <w:p w14:paraId="1EB9563C" w14:textId="05F57F67" w:rsidR="0023723C" w:rsidRPr="00E1565C" w:rsidRDefault="00E1565C" w:rsidP="00C264A3">
      <w:pPr>
        <w:pStyle w:val="a7"/>
        <w:numPr>
          <w:ilvl w:val="0"/>
          <w:numId w:val="7"/>
        </w:numPr>
        <w:spacing w:line="240" w:lineRule="auto"/>
        <w:ind w:firstLine="709"/>
        <w:jc w:val="both"/>
        <w:rPr>
          <w:rFonts w:ascii="Times New Roman" w:hAnsi="Times New Roman" w:cs="Times New Roman"/>
          <w:sz w:val="22"/>
          <w:szCs w:val="22"/>
        </w:rPr>
      </w:pPr>
      <w:r w:rsidRPr="00E1565C">
        <w:rPr>
          <w:rFonts w:ascii="Times New Roman" w:hAnsi="Times New Roman" w:cs="Times New Roman"/>
          <w:sz w:val="22"/>
          <w:szCs w:val="22"/>
        </w:rPr>
        <w:t xml:space="preserve">Интернет ресурс - О работе профсоюзов в Павлодарской области рассказали жителям региона. 9 февраля 2024 URL - </w:t>
      </w:r>
      <w:hyperlink r:id="rId20" w:history="1">
        <w:r w:rsidRPr="00E1565C">
          <w:rPr>
            <w:rFonts w:ascii="Times New Roman" w:hAnsi="Times New Roman" w:cs="Times New Roman"/>
            <w:sz w:val="22"/>
            <w:szCs w:val="22"/>
          </w:rPr>
          <w:t>https://kasipodaq.kz/2024/02/09/%D0%BE-%D1%80%D0%B0%D0%B1%D0%BE%D1%82%D0%B5-%D0%BF%D1%80%D0%BE%D1%84%D1%81%D0%BE%D1%8E%D0%B7%D0%BE%D0%B2-%D0%B2-%D0%BF%D0%B0%D0%B2%D0%BB%D0%BE%D0%B4%D0%B0%D1%80%D1%81%D0%BA%D0%BE%D0%B9-%D0%BE%D0%B1/</w:t>
        </w:r>
      </w:hyperlink>
      <w:r w:rsidRPr="00E1565C">
        <w:rPr>
          <w:rFonts w:ascii="Times New Roman" w:hAnsi="Times New Roman" w:cs="Times New Roman"/>
          <w:sz w:val="22"/>
          <w:szCs w:val="22"/>
        </w:rPr>
        <w:t xml:space="preserve"> </w:t>
      </w:r>
      <w:r w:rsidR="0023723C" w:rsidRPr="00E1565C">
        <w:rPr>
          <w:rFonts w:ascii="Times New Roman" w:hAnsi="Times New Roman" w:cs="Times New Roman"/>
          <w:sz w:val="22"/>
          <w:szCs w:val="22"/>
        </w:rPr>
        <w:t xml:space="preserve"> </w:t>
      </w:r>
    </w:p>
    <w:p w14:paraId="6650A670" w14:textId="1526576A" w:rsidR="00470609" w:rsidRPr="00470609" w:rsidRDefault="00470609" w:rsidP="00C264A3">
      <w:pPr>
        <w:spacing w:line="240" w:lineRule="auto"/>
        <w:ind w:firstLine="709"/>
        <w:jc w:val="both"/>
        <w:rPr>
          <w:rFonts w:ascii="Times New Roman" w:hAnsi="Times New Roman" w:cs="Times New Roman"/>
          <w:sz w:val="28"/>
          <w:szCs w:val="28"/>
          <w:lang w:val="ru-RU"/>
        </w:rPr>
      </w:pPr>
    </w:p>
    <w:sectPr w:rsidR="00470609" w:rsidRPr="004706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B073" w14:textId="77777777" w:rsidR="00A55829" w:rsidRDefault="00A55829" w:rsidP="00D6579D">
      <w:pPr>
        <w:spacing w:after="0" w:line="240" w:lineRule="auto"/>
      </w:pPr>
      <w:r>
        <w:separator/>
      </w:r>
    </w:p>
  </w:endnote>
  <w:endnote w:type="continuationSeparator" w:id="0">
    <w:p w14:paraId="2C73778E" w14:textId="77777777" w:rsidR="00A55829" w:rsidRDefault="00A55829" w:rsidP="00D6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9B84" w14:textId="77777777" w:rsidR="00A55829" w:rsidRDefault="00A55829" w:rsidP="00D6579D">
      <w:pPr>
        <w:spacing w:after="0" w:line="240" w:lineRule="auto"/>
      </w:pPr>
      <w:r>
        <w:separator/>
      </w:r>
    </w:p>
  </w:footnote>
  <w:footnote w:type="continuationSeparator" w:id="0">
    <w:p w14:paraId="2BDE75E7" w14:textId="77777777" w:rsidR="00A55829" w:rsidRDefault="00A55829" w:rsidP="00D65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D81"/>
    <w:multiLevelType w:val="hybridMultilevel"/>
    <w:tmpl w:val="17101A4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B9633CE"/>
    <w:multiLevelType w:val="multilevel"/>
    <w:tmpl w:val="2BF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1556"/>
    <w:multiLevelType w:val="multilevel"/>
    <w:tmpl w:val="64C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81158"/>
    <w:multiLevelType w:val="hybridMultilevel"/>
    <w:tmpl w:val="9D901A28"/>
    <w:lvl w:ilvl="0" w:tplc="7D28DEB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 w15:restartNumberingAfterBreak="0">
    <w:nsid w:val="486E64BF"/>
    <w:multiLevelType w:val="multilevel"/>
    <w:tmpl w:val="8A04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979ED"/>
    <w:multiLevelType w:val="hybridMultilevel"/>
    <w:tmpl w:val="CCE64772"/>
    <w:lvl w:ilvl="0" w:tplc="58BA3C0A">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4B6521C1"/>
    <w:multiLevelType w:val="multilevel"/>
    <w:tmpl w:val="1E90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C541FD"/>
    <w:multiLevelType w:val="multilevel"/>
    <w:tmpl w:val="B0AAF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5301F"/>
    <w:multiLevelType w:val="multilevel"/>
    <w:tmpl w:val="8FAE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529AD"/>
    <w:multiLevelType w:val="hybridMultilevel"/>
    <w:tmpl w:val="19589644"/>
    <w:lvl w:ilvl="0" w:tplc="20000001">
      <w:start w:val="1"/>
      <w:numFmt w:val="bullet"/>
      <w:lvlText w:val=""/>
      <w:lvlJc w:val="left"/>
      <w:pPr>
        <w:ind w:left="862" w:hanging="360"/>
      </w:pPr>
      <w:rPr>
        <w:rFonts w:ascii="Symbol" w:hAnsi="Symbol"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0" w15:restartNumberingAfterBreak="0">
    <w:nsid w:val="765C70AA"/>
    <w:multiLevelType w:val="hybridMultilevel"/>
    <w:tmpl w:val="F3E2DDD2"/>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7B1E0549"/>
    <w:multiLevelType w:val="multilevel"/>
    <w:tmpl w:val="DAB8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620145">
    <w:abstractNumId w:val="8"/>
  </w:num>
  <w:num w:numId="2" w16cid:durableId="1648516296">
    <w:abstractNumId w:val="4"/>
  </w:num>
  <w:num w:numId="3" w16cid:durableId="848367397">
    <w:abstractNumId w:val="6"/>
  </w:num>
  <w:num w:numId="4" w16cid:durableId="680543763">
    <w:abstractNumId w:val="9"/>
  </w:num>
  <w:num w:numId="5" w16cid:durableId="1522162434">
    <w:abstractNumId w:val="11"/>
  </w:num>
  <w:num w:numId="6" w16cid:durableId="1470585414">
    <w:abstractNumId w:val="3"/>
  </w:num>
  <w:num w:numId="7" w16cid:durableId="633676852">
    <w:abstractNumId w:val="5"/>
  </w:num>
  <w:num w:numId="8" w16cid:durableId="1296330015">
    <w:abstractNumId w:val="2"/>
  </w:num>
  <w:num w:numId="9" w16cid:durableId="1835029487">
    <w:abstractNumId w:val="7"/>
  </w:num>
  <w:num w:numId="10" w16cid:durableId="2053071214">
    <w:abstractNumId w:val="1"/>
  </w:num>
  <w:num w:numId="11" w16cid:durableId="1931698257">
    <w:abstractNumId w:val="0"/>
  </w:num>
  <w:num w:numId="12" w16cid:durableId="1742097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9FB"/>
    <w:rsid w:val="00003179"/>
    <w:rsid w:val="00013593"/>
    <w:rsid w:val="0006243C"/>
    <w:rsid w:val="00073318"/>
    <w:rsid w:val="000758F8"/>
    <w:rsid w:val="000779AC"/>
    <w:rsid w:val="000B327D"/>
    <w:rsid w:val="000E59FB"/>
    <w:rsid w:val="00147613"/>
    <w:rsid w:val="00156D7F"/>
    <w:rsid w:val="0015766A"/>
    <w:rsid w:val="001A1B14"/>
    <w:rsid w:val="00210B26"/>
    <w:rsid w:val="00214E40"/>
    <w:rsid w:val="0023723C"/>
    <w:rsid w:val="0024640C"/>
    <w:rsid w:val="00251E64"/>
    <w:rsid w:val="0025427A"/>
    <w:rsid w:val="00261E05"/>
    <w:rsid w:val="002C07C6"/>
    <w:rsid w:val="002E1832"/>
    <w:rsid w:val="00300FDD"/>
    <w:rsid w:val="00314DE7"/>
    <w:rsid w:val="00326CA6"/>
    <w:rsid w:val="00335B2B"/>
    <w:rsid w:val="003475EB"/>
    <w:rsid w:val="00364B8B"/>
    <w:rsid w:val="003A1F83"/>
    <w:rsid w:val="003A61D6"/>
    <w:rsid w:val="004607E2"/>
    <w:rsid w:val="00470609"/>
    <w:rsid w:val="004A4DA5"/>
    <w:rsid w:val="004C3727"/>
    <w:rsid w:val="004E65B8"/>
    <w:rsid w:val="00510CCC"/>
    <w:rsid w:val="00530A60"/>
    <w:rsid w:val="00567D38"/>
    <w:rsid w:val="005A21AA"/>
    <w:rsid w:val="005C06CA"/>
    <w:rsid w:val="005D1EC8"/>
    <w:rsid w:val="005D7E43"/>
    <w:rsid w:val="00606020"/>
    <w:rsid w:val="0063063B"/>
    <w:rsid w:val="006522F2"/>
    <w:rsid w:val="006530BC"/>
    <w:rsid w:val="006575E6"/>
    <w:rsid w:val="0069042E"/>
    <w:rsid w:val="006B4804"/>
    <w:rsid w:val="00704152"/>
    <w:rsid w:val="00727CCE"/>
    <w:rsid w:val="00750365"/>
    <w:rsid w:val="00775094"/>
    <w:rsid w:val="0078798C"/>
    <w:rsid w:val="0079233C"/>
    <w:rsid w:val="007A515D"/>
    <w:rsid w:val="007E79F9"/>
    <w:rsid w:val="00803AB6"/>
    <w:rsid w:val="00823E75"/>
    <w:rsid w:val="00853EC9"/>
    <w:rsid w:val="00865F3E"/>
    <w:rsid w:val="0089753A"/>
    <w:rsid w:val="008B732C"/>
    <w:rsid w:val="008C0238"/>
    <w:rsid w:val="008C485C"/>
    <w:rsid w:val="008E243C"/>
    <w:rsid w:val="008F0C27"/>
    <w:rsid w:val="009139CD"/>
    <w:rsid w:val="00924747"/>
    <w:rsid w:val="00955629"/>
    <w:rsid w:val="009672AD"/>
    <w:rsid w:val="00991A6F"/>
    <w:rsid w:val="00994A49"/>
    <w:rsid w:val="009C2162"/>
    <w:rsid w:val="009D4ABB"/>
    <w:rsid w:val="009F1C34"/>
    <w:rsid w:val="00A14CBA"/>
    <w:rsid w:val="00A1511D"/>
    <w:rsid w:val="00A55829"/>
    <w:rsid w:val="00A63D8A"/>
    <w:rsid w:val="00A84574"/>
    <w:rsid w:val="00AB1992"/>
    <w:rsid w:val="00AB2529"/>
    <w:rsid w:val="00AE036B"/>
    <w:rsid w:val="00AF7B39"/>
    <w:rsid w:val="00B1569D"/>
    <w:rsid w:val="00B44CE7"/>
    <w:rsid w:val="00B7548D"/>
    <w:rsid w:val="00B7717A"/>
    <w:rsid w:val="00B91DE2"/>
    <w:rsid w:val="00BB1276"/>
    <w:rsid w:val="00BE07EF"/>
    <w:rsid w:val="00C00BA4"/>
    <w:rsid w:val="00C264A3"/>
    <w:rsid w:val="00C37C1D"/>
    <w:rsid w:val="00C45EF1"/>
    <w:rsid w:val="00C52727"/>
    <w:rsid w:val="00C84D19"/>
    <w:rsid w:val="00C862B8"/>
    <w:rsid w:val="00C86A86"/>
    <w:rsid w:val="00CB2C8E"/>
    <w:rsid w:val="00D23863"/>
    <w:rsid w:val="00D6579D"/>
    <w:rsid w:val="00DC66B7"/>
    <w:rsid w:val="00DD27C0"/>
    <w:rsid w:val="00DF273D"/>
    <w:rsid w:val="00DF46AD"/>
    <w:rsid w:val="00E1565C"/>
    <w:rsid w:val="00E37DB9"/>
    <w:rsid w:val="00E44AE2"/>
    <w:rsid w:val="00E850C3"/>
    <w:rsid w:val="00E9090E"/>
    <w:rsid w:val="00E937B5"/>
    <w:rsid w:val="00E965A9"/>
    <w:rsid w:val="00EB5425"/>
    <w:rsid w:val="00EB69DC"/>
    <w:rsid w:val="00F24951"/>
    <w:rsid w:val="00F47D78"/>
    <w:rsid w:val="00F83BAF"/>
    <w:rsid w:val="00F85315"/>
    <w:rsid w:val="00F96709"/>
    <w:rsid w:val="00FB0EC5"/>
    <w:rsid w:val="00FB5C84"/>
    <w:rsid w:val="00FD6130"/>
    <w:rsid w:val="00FD76B4"/>
    <w:rsid w:val="00FF51AC"/>
    <w:rsid w:val="00FF60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23D65"/>
  <w15:docId w15:val="{AD7A5F85-6F5A-46C4-A1BA-1CDA9CA3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5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0E5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59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59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59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59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59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59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59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9F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0E59F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59F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59F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59F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59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59FB"/>
    <w:rPr>
      <w:rFonts w:eastAsiaTheme="majorEastAsia" w:cstheme="majorBidi"/>
      <w:color w:val="595959" w:themeColor="text1" w:themeTint="A6"/>
    </w:rPr>
  </w:style>
  <w:style w:type="character" w:customStyle="1" w:styleId="80">
    <w:name w:val="Заголовок 8 Знак"/>
    <w:basedOn w:val="a0"/>
    <w:link w:val="8"/>
    <w:uiPriority w:val="9"/>
    <w:semiHidden/>
    <w:rsid w:val="000E59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59FB"/>
    <w:rPr>
      <w:rFonts w:eastAsiaTheme="majorEastAsia" w:cstheme="majorBidi"/>
      <w:color w:val="272727" w:themeColor="text1" w:themeTint="D8"/>
    </w:rPr>
  </w:style>
  <w:style w:type="paragraph" w:styleId="a3">
    <w:name w:val="Title"/>
    <w:basedOn w:val="a"/>
    <w:next w:val="a"/>
    <w:link w:val="a4"/>
    <w:uiPriority w:val="10"/>
    <w:qFormat/>
    <w:rsid w:val="000E5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5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9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59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59FB"/>
    <w:pPr>
      <w:spacing w:before="160"/>
      <w:jc w:val="center"/>
    </w:pPr>
    <w:rPr>
      <w:i/>
      <w:iCs/>
      <w:color w:val="404040" w:themeColor="text1" w:themeTint="BF"/>
    </w:rPr>
  </w:style>
  <w:style w:type="character" w:customStyle="1" w:styleId="22">
    <w:name w:val="Цитата 2 Знак"/>
    <w:basedOn w:val="a0"/>
    <w:link w:val="21"/>
    <w:uiPriority w:val="29"/>
    <w:rsid w:val="000E59FB"/>
    <w:rPr>
      <w:i/>
      <w:iCs/>
      <w:color w:val="404040" w:themeColor="text1" w:themeTint="BF"/>
    </w:rPr>
  </w:style>
  <w:style w:type="paragraph" w:styleId="a7">
    <w:name w:val="List Paragraph"/>
    <w:basedOn w:val="a"/>
    <w:uiPriority w:val="34"/>
    <w:qFormat/>
    <w:rsid w:val="000E59FB"/>
    <w:pPr>
      <w:ind w:left="720"/>
      <w:contextualSpacing/>
    </w:pPr>
  </w:style>
  <w:style w:type="character" w:styleId="a8">
    <w:name w:val="Intense Emphasis"/>
    <w:basedOn w:val="a0"/>
    <w:uiPriority w:val="21"/>
    <w:qFormat/>
    <w:rsid w:val="000E59FB"/>
    <w:rPr>
      <w:i/>
      <w:iCs/>
      <w:color w:val="0F4761" w:themeColor="accent1" w:themeShade="BF"/>
    </w:rPr>
  </w:style>
  <w:style w:type="paragraph" w:styleId="a9">
    <w:name w:val="Intense Quote"/>
    <w:basedOn w:val="a"/>
    <w:next w:val="a"/>
    <w:link w:val="aa"/>
    <w:uiPriority w:val="30"/>
    <w:qFormat/>
    <w:rsid w:val="000E5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59FB"/>
    <w:rPr>
      <w:i/>
      <w:iCs/>
      <w:color w:val="0F4761" w:themeColor="accent1" w:themeShade="BF"/>
    </w:rPr>
  </w:style>
  <w:style w:type="character" w:styleId="ab">
    <w:name w:val="Intense Reference"/>
    <w:basedOn w:val="a0"/>
    <w:uiPriority w:val="32"/>
    <w:qFormat/>
    <w:rsid w:val="000E59FB"/>
    <w:rPr>
      <w:b/>
      <w:bCs/>
      <w:smallCaps/>
      <w:color w:val="0F4761" w:themeColor="accent1" w:themeShade="BF"/>
      <w:spacing w:val="5"/>
    </w:rPr>
  </w:style>
  <w:style w:type="paragraph" w:styleId="ac">
    <w:name w:val="header"/>
    <w:basedOn w:val="a"/>
    <w:link w:val="ad"/>
    <w:uiPriority w:val="99"/>
    <w:unhideWhenUsed/>
    <w:rsid w:val="00D657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79D"/>
  </w:style>
  <w:style w:type="paragraph" w:styleId="ae">
    <w:name w:val="footer"/>
    <w:basedOn w:val="a"/>
    <w:link w:val="af"/>
    <w:uiPriority w:val="99"/>
    <w:unhideWhenUsed/>
    <w:rsid w:val="00D657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79D"/>
  </w:style>
  <w:style w:type="character" w:styleId="af0">
    <w:name w:val="Hyperlink"/>
    <w:basedOn w:val="a0"/>
    <w:uiPriority w:val="99"/>
    <w:unhideWhenUsed/>
    <w:rsid w:val="00FB5C84"/>
    <w:rPr>
      <w:color w:val="467886" w:themeColor="hyperlink"/>
      <w:u w:val="single"/>
    </w:rPr>
  </w:style>
  <w:style w:type="character" w:customStyle="1" w:styleId="11">
    <w:name w:val="Неразрешенное упоминание1"/>
    <w:basedOn w:val="a0"/>
    <w:uiPriority w:val="99"/>
    <w:semiHidden/>
    <w:unhideWhenUsed/>
    <w:rsid w:val="00FB5C84"/>
    <w:rPr>
      <w:color w:val="605E5C"/>
      <w:shd w:val="clear" w:color="auto" w:fill="E1DFDD"/>
    </w:rPr>
  </w:style>
  <w:style w:type="character" w:styleId="af1">
    <w:name w:val="FollowedHyperlink"/>
    <w:basedOn w:val="a0"/>
    <w:uiPriority w:val="99"/>
    <w:semiHidden/>
    <w:unhideWhenUsed/>
    <w:rsid w:val="00FB5C84"/>
    <w:rPr>
      <w:color w:val="96607D" w:themeColor="followedHyperlink"/>
      <w:u w:val="single"/>
    </w:rPr>
  </w:style>
  <w:style w:type="paragraph" w:styleId="af2">
    <w:name w:val="Normal (Web)"/>
    <w:basedOn w:val="a"/>
    <w:uiPriority w:val="99"/>
    <w:semiHidden/>
    <w:unhideWhenUsed/>
    <w:rsid w:val="00A14CBA"/>
    <w:pPr>
      <w:spacing w:before="100" w:beforeAutospacing="1" w:after="100" w:afterAutospacing="1" w:line="240" w:lineRule="auto"/>
    </w:pPr>
    <w:rPr>
      <w:rFonts w:ascii="Times New Roman" w:eastAsia="Times New Roman" w:hAnsi="Times New Roman" w:cs="Times New Roman"/>
      <w:kern w:val="0"/>
      <w:lang w:eastAsia="ru-KZ"/>
      <w14:ligatures w14:val="none"/>
    </w:rPr>
  </w:style>
  <w:style w:type="paragraph" w:styleId="af3">
    <w:name w:val="Balloon Text"/>
    <w:basedOn w:val="a"/>
    <w:link w:val="af4"/>
    <w:uiPriority w:val="99"/>
    <w:semiHidden/>
    <w:unhideWhenUsed/>
    <w:rsid w:val="003A61D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A61D6"/>
    <w:rPr>
      <w:rFonts w:ascii="Tahoma" w:hAnsi="Tahoma" w:cs="Tahoma"/>
      <w:sz w:val="16"/>
      <w:szCs w:val="16"/>
    </w:rPr>
  </w:style>
  <w:style w:type="character" w:customStyle="1" w:styleId="23">
    <w:name w:val="Неразрешенное упоминание2"/>
    <w:basedOn w:val="a0"/>
    <w:uiPriority w:val="99"/>
    <w:semiHidden/>
    <w:unhideWhenUsed/>
    <w:rsid w:val="00DC66B7"/>
    <w:rPr>
      <w:color w:val="605E5C"/>
      <w:shd w:val="clear" w:color="auto" w:fill="E1DFDD"/>
    </w:rPr>
  </w:style>
  <w:style w:type="character" w:customStyle="1" w:styleId="31">
    <w:name w:val="Неразрешенное упоминание3"/>
    <w:basedOn w:val="a0"/>
    <w:uiPriority w:val="99"/>
    <w:semiHidden/>
    <w:unhideWhenUsed/>
    <w:rsid w:val="00F24951"/>
    <w:rPr>
      <w:color w:val="605E5C"/>
      <w:shd w:val="clear" w:color="auto" w:fill="E1DFDD"/>
    </w:rPr>
  </w:style>
  <w:style w:type="character" w:customStyle="1" w:styleId="41">
    <w:name w:val="Неразрешенное упоминание4"/>
    <w:basedOn w:val="a0"/>
    <w:uiPriority w:val="99"/>
    <w:semiHidden/>
    <w:unhideWhenUsed/>
    <w:rsid w:val="00314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6243">
      <w:bodyDiv w:val="1"/>
      <w:marLeft w:val="0"/>
      <w:marRight w:val="0"/>
      <w:marTop w:val="0"/>
      <w:marBottom w:val="0"/>
      <w:divBdr>
        <w:top w:val="none" w:sz="0" w:space="0" w:color="auto"/>
        <w:left w:val="none" w:sz="0" w:space="0" w:color="auto"/>
        <w:bottom w:val="none" w:sz="0" w:space="0" w:color="auto"/>
        <w:right w:val="none" w:sz="0" w:space="0" w:color="auto"/>
      </w:divBdr>
    </w:div>
    <w:div w:id="81998510">
      <w:bodyDiv w:val="1"/>
      <w:marLeft w:val="0"/>
      <w:marRight w:val="0"/>
      <w:marTop w:val="0"/>
      <w:marBottom w:val="0"/>
      <w:divBdr>
        <w:top w:val="none" w:sz="0" w:space="0" w:color="auto"/>
        <w:left w:val="none" w:sz="0" w:space="0" w:color="auto"/>
        <w:bottom w:val="none" w:sz="0" w:space="0" w:color="auto"/>
        <w:right w:val="none" w:sz="0" w:space="0" w:color="auto"/>
      </w:divBdr>
    </w:div>
    <w:div w:id="100608125">
      <w:bodyDiv w:val="1"/>
      <w:marLeft w:val="0"/>
      <w:marRight w:val="0"/>
      <w:marTop w:val="0"/>
      <w:marBottom w:val="0"/>
      <w:divBdr>
        <w:top w:val="none" w:sz="0" w:space="0" w:color="auto"/>
        <w:left w:val="none" w:sz="0" w:space="0" w:color="auto"/>
        <w:bottom w:val="none" w:sz="0" w:space="0" w:color="auto"/>
        <w:right w:val="none" w:sz="0" w:space="0" w:color="auto"/>
      </w:divBdr>
    </w:div>
    <w:div w:id="253050830">
      <w:bodyDiv w:val="1"/>
      <w:marLeft w:val="0"/>
      <w:marRight w:val="0"/>
      <w:marTop w:val="0"/>
      <w:marBottom w:val="0"/>
      <w:divBdr>
        <w:top w:val="none" w:sz="0" w:space="0" w:color="auto"/>
        <w:left w:val="none" w:sz="0" w:space="0" w:color="auto"/>
        <w:bottom w:val="none" w:sz="0" w:space="0" w:color="auto"/>
        <w:right w:val="none" w:sz="0" w:space="0" w:color="auto"/>
      </w:divBdr>
    </w:div>
    <w:div w:id="262685111">
      <w:bodyDiv w:val="1"/>
      <w:marLeft w:val="0"/>
      <w:marRight w:val="0"/>
      <w:marTop w:val="0"/>
      <w:marBottom w:val="0"/>
      <w:divBdr>
        <w:top w:val="none" w:sz="0" w:space="0" w:color="auto"/>
        <w:left w:val="none" w:sz="0" w:space="0" w:color="auto"/>
        <w:bottom w:val="none" w:sz="0" w:space="0" w:color="auto"/>
        <w:right w:val="none" w:sz="0" w:space="0" w:color="auto"/>
      </w:divBdr>
    </w:div>
    <w:div w:id="277303232">
      <w:bodyDiv w:val="1"/>
      <w:marLeft w:val="0"/>
      <w:marRight w:val="0"/>
      <w:marTop w:val="0"/>
      <w:marBottom w:val="0"/>
      <w:divBdr>
        <w:top w:val="none" w:sz="0" w:space="0" w:color="auto"/>
        <w:left w:val="none" w:sz="0" w:space="0" w:color="auto"/>
        <w:bottom w:val="none" w:sz="0" w:space="0" w:color="auto"/>
        <w:right w:val="none" w:sz="0" w:space="0" w:color="auto"/>
      </w:divBdr>
    </w:div>
    <w:div w:id="289016763">
      <w:bodyDiv w:val="1"/>
      <w:marLeft w:val="0"/>
      <w:marRight w:val="0"/>
      <w:marTop w:val="0"/>
      <w:marBottom w:val="0"/>
      <w:divBdr>
        <w:top w:val="none" w:sz="0" w:space="0" w:color="auto"/>
        <w:left w:val="none" w:sz="0" w:space="0" w:color="auto"/>
        <w:bottom w:val="none" w:sz="0" w:space="0" w:color="auto"/>
        <w:right w:val="none" w:sz="0" w:space="0" w:color="auto"/>
      </w:divBdr>
    </w:div>
    <w:div w:id="290135925">
      <w:bodyDiv w:val="1"/>
      <w:marLeft w:val="0"/>
      <w:marRight w:val="0"/>
      <w:marTop w:val="0"/>
      <w:marBottom w:val="0"/>
      <w:divBdr>
        <w:top w:val="none" w:sz="0" w:space="0" w:color="auto"/>
        <w:left w:val="none" w:sz="0" w:space="0" w:color="auto"/>
        <w:bottom w:val="none" w:sz="0" w:space="0" w:color="auto"/>
        <w:right w:val="none" w:sz="0" w:space="0" w:color="auto"/>
      </w:divBdr>
    </w:div>
    <w:div w:id="339818113">
      <w:bodyDiv w:val="1"/>
      <w:marLeft w:val="0"/>
      <w:marRight w:val="0"/>
      <w:marTop w:val="0"/>
      <w:marBottom w:val="0"/>
      <w:divBdr>
        <w:top w:val="none" w:sz="0" w:space="0" w:color="auto"/>
        <w:left w:val="none" w:sz="0" w:space="0" w:color="auto"/>
        <w:bottom w:val="none" w:sz="0" w:space="0" w:color="auto"/>
        <w:right w:val="none" w:sz="0" w:space="0" w:color="auto"/>
      </w:divBdr>
    </w:div>
    <w:div w:id="370230248">
      <w:bodyDiv w:val="1"/>
      <w:marLeft w:val="0"/>
      <w:marRight w:val="0"/>
      <w:marTop w:val="0"/>
      <w:marBottom w:val="0"/>
      <w:divBdr>
        <w:top w:val="none" w:sz="0" w:space="0" w:color="auto"/>
        <w:left w:val="none" w:sz="0" w:space="0" w:color="auto"/>
        <w:bottom w:val="none" w:sz="0" w:space="0" w:color="auto"/>
        <w:right w:val="none" w:sz="0" w:space="0" w:color="auto"/>
      </w:divBdr>
    </w:div>
    <w:div w:id="402798301">
      <w:bodyDiv w:val="1"/>
      <w:marLeft w:val="0"/>
      <w:marRight w:val="0"/>
      <w:marTop w:val="0"/>
      <w:marBottom w:val="0"/>
      <w:divBdr>
        <w:top w:val="none" w:sz="0" w:space="0" w:color="auto"/>
        <w:left w:val="none" w:sz="0" w:space="0" w:color="auto"/>
        <w:bottom w:val="none" w:sz="0" w:space="0" w:color="auto"/>
        <w:right w:val="none" w:sz="0" w:space="0" w:color="auto"/>
      </w:divBdr>
    </w:div>
    <w:div w:id="429468276">
      <w:bodyDiv w:val="1"/>
      <w:marLeft w:val="0"/>
      <w:marRight w:val="0"/>
      <w:marTop w:val="0"/>
      <w:marBottom w:val="0"/>
      <w:divBdr>
        <w:top w:val="none" w:sz="0" w:space="0" w:color="auto"/>
        <w:left w:val="none" w:sz="0" w:space="0" w:color="auto"/>
        <w:bottom w:val="none" w:sz="0" w:space="0" w:color="auto"/>
        <w:right w:val="none" w:sz="0" w:space="0" w:color="auto"/>
      </w:divBdr>
    </w:div>
    <w:div w:id="440031200">
      <w:bodyDiv w:val="1"/>
      <w:marLeft w:val="0"/>
      <w:marRight w:val="0"/>
      <w:marTop w:val="0"/>
      <w:marBottom w:val="0"/>
      <w:divBdr>
        <w:top w:val="none" w:sz="0" w:space="0" w:color="auto"/>
        <w:left w:val="none" w:sz="0" w:space="0" w:color="auto"/>
        <w:bottom w:val="none" w:sz="0" w:space="0" w:color="auto"/>
        <w:right w:val="none" w:sz="0" w:space="0" w:color="auto"/>
      </w:divBdr>
    </w:div>
    <w:div w:id="443236372">
      <w:bodyDiv w:val="1"/>
      <w:marLeft w:val="0"/>
      <w:marRight w:val="0"/>
      <w:marTop w:val="0"/>
      <w:marBottom w:val="0"/>
      <w:divBdr>
        <w:top w:val="none" w:sz="0" w:space="0" w:color="auto"/>
        <w:left w:val="none" w:sz="0" w:space="0" w:color="auto"/>
        <w:bottom w:val="none" w:sz="0" w:space="0" w:color="auto"/>
        <w:right w:val="none" w:sz="0" w:space="0" w:color="auto"/>
      </w:divBdr>
    </w:div>
    <w:div w:id="456991279">
      <w:bodyDiv w:val="1"/>
      <w:marLeft w:val="0"/>
      <w:marRight w:val="0"/>
      <w:marTop w:val="0"/>
      <w:marBottom w:val="0"/>
      <w:divBdr>
        <w:top w:val="none" w:sz="0" w:space="0" w:color="auto"/>
        <w:left w:val="none" w:sz="0" w:space="0" w:color="auto"/>
        <w:bottom w:val="none" w:sz="0" w:space="0" w:color="auto"/>
        <w:right w:val="none" w:sz="0" w:space="0" w:color="auto"/>
      </w:divBdr>
    </w:div>
    <w:div w:id="505097975">
      <w:bodyDiv w:val="1"/>
      <w:marLeft w:val="0"/>
      <w:marRight w:val="0"/>
      <w:marTop w:val="0"/>
      <w:marBottom w:val="0"/>
      <w:divBdr>
        <w:top w:val="none" w:sz="0" w:space="0" w:color="auto"/>
        <w:left w:val="none" w:sz="0" w:space="0" w:color="auto"/>
        <w:bottom w:val="none" w:sz="0" w:space="0" w:color="auto"/>
        <w:right w:val="none" w:sz="0" w:space="0" w:color="auto"/>
      </w:divBdr>
    </w:div>
    <w:div w:id="513808793">
      <w:bodyDiv w:val="1"/>
      <w:marLeft w:val="0"/>
      <w:marRight w:val="0"/>
      <w:marTop w:val="0"/>
      <w:marBottom w:val="0"/>
      <w:divBdr>
        <w:top w:val="none" w:sz="0" w:space="0" w:color="auto"/>
        <w:left w:val="none" w:sz="0" w:space="0" w:color="auto"/>
        <w:bottom w:val="none" w:sz="0" w:space="0" w:color="auto"/>
        <w:right w:val="none" w:sz="0" w:space="0" w:color="auto"/>
      </w:divBdr>
    </w:div>
    <w:div w:id="546840380">
      <w:bodyDiv w:val="1"/>
      <w:marLeft w:val="0"/>
      <w:marRight w:val="0"/>
      <w:marTop w:val="0"/>
      <w:marBottom w:val="0"/>
      <w:divBdr>
        <w:top w:val="none" w:sz="0" w:space="0" w:color="auto"/>
        <w:left w:val="none" w:sz="0" w:space="0" w:color="auto"/>
        <w:bottom w:val="none" w:sz="0" w:space="0" w:color="auto"/>
        <w:right w:val="none" w:sz="0" w:space="0" w:color="auto"/>
      </w:divBdr>
      <w:divsChild>
        <w:div w:id="2034575376">
          <w:marLeft w:val="0"/>
          <w:marRight w:val="0"/>
          <w:marTop w:val="0"/>
          <w:marBottom w:val="0"/>
          <w:divBdr>
            <w:top w:val="none" w:sz="0" w:space="0" w:color="auto"/>
            <w:left w:val="none" w:sz="0" w:space="0" w:color="auto"/>
            <w:bottom w:val="none" w:sz="0" w:space="0" w:color="auto"/>
            <w:right w:val="none" w:sz="0" w:space="0" w:color="auto"/>
          </w:divBdr>
        </w:div>
        <w:div w:id="2135445744">
          <w:marLeft w:val="0"/>
          <w:marRight w:val="0"/>
          <w:marTop w:val="0"/>
          <w:marBottom w:val="0"/>
          <w:divBdr>
            <w:top w:val="none" w:sz="0" w:space="0" w:color="auto"/>
            <w:left w:val="none" w:sz="0" w:space="0" w:color="auto"/>
            <w:bottom w:val="none" w:sz="0" w:space="0" w:color="auto"/>
            <w:right w:val="none" w:sz="0" w:space="0" w:color="auto"/>
          </w:divBdr>
        </w:div>
      </w:divsChild>
    </w:div>
    <w:div w:id="552809493">
      <w:bodyDiv w:val="1"/>
      <w:marLeft w:val="0"/>
      <w:marRight w:val="0"/>
      <w:marTop w:val="0"/>
      <w:marBottom w:val="0"/>
      <w:divBdr>
        <w:top w:val="none" w:sz="0" w:space="0" w:color="auto"/>
        <w:left w:val="none" w:sz="0" w:space="0" w:color="auto"/>
        <w:bottom w:val="none" w:sz="0" w:space="0" w:color="auto"/>
        <w:right w:val="none" w:sz="0" w:space="0" w:color="auto"/>
      </w:divBdr>
    </w:div>
    <w:div w:id="555092321">
      <w:bodyDiv w:val="1"/>
      <w:marLeft w:val="0"/>
      <w:marRight w:val="0"/>
      <w:marTop w:val="0"/>
      <w:marBottom w:val="0"/>
      <w:divBdr>
        <w:top w:val="none" w:sz="0" w:space="0" w:color="auto"/>
        <w:left w:val="none" w:sz="0" w:space="0" w:color="auto"/>
        <w:bottom w:val="none" w:sz="0" w:space="0" w:color="auto"/>
        <w:right w:val="none" w:sz="0" w:space="0" w:color="auto"/>
      </w:divBdr>
    </w:div>
    <w:div w:id="570123087">
      <w:bodyDiv w:val="1"/>
      <w:marLeft w:val="0"/>
      <w:marRight w:val="0"/>
      <w:marTop w:val="0"/>
      <w:marBottom w:val="0"/>
      <w:divBdr>
        <w:top w:val="none" w:sz="0" w:space="0" w:color="auto"/>
        <w:left w:val="none" w:sz="0" w:space="0" w:color="auto"/>
        <w:bottom w:val="none" w:sz="0" w:space="0" w:color="auto"/>
        <w:right w:val="none" w:sz="0" w:space="0" w:color="auto"/>
      </w:divBdr>
    </w:div>
    <w:div w:id="588121910">
      <w:bodyDiv w:val="1"/>
      <w:marLeft w:val="0"/>
      <w:marRight w:val="0"/>
      <w:marTop w:val="0"/>
      <w:marBottom w:val="0"/>
      <w:divBdr>
        <w:top w:val="none" w:sz="0" w:space="0" w:color="auto"/>
        <w:left w:val="none" w:sz="0" w:space="0" w:color="auto"/>
        <w:bottom w:val="none" w:sz="0" w:space="0" w:color="auto"/>
        <w:right w:val="none" w:sz="0" w:space="0" w:color="auto"/>
      </w:divBdr>
    </w:div>
    <w:div w:id="597447279">
      <w:bodyDiv w:val="1"/>
      <w:marLeft w:val="0"/>
      <w:marRight w:val="0"/>
      <w:marTop w:val="0"/>
      <w:marBottom w:val="0"/>
      <w:divBdr>
        <w:top w:val="none" w:sz="0" w:space="0" w:color="auto"/>
        <w:left w:val="none" w:sz="0" w:space="0" w:color="auto"/>
        <w:bottom w:val="none" w:sz="0" w:space="0" w:color="auto"/>
        <w:right w:val="none" w:sz="0" w:space="0" w:color="auto"/>
      </w:divBdr>
    </w:div>
    <w:div w:id="612248892">
      <w:bodyDiv w:val="1"/>
      <w:marLeft w:val="0"/>
      <w:marRight w:val="0"/>
      <w:marTop w:val="0"/>
      <w:marBottom w:val="0"/>
      <w:divBdr>
        <w:top w:val="none" w:sz="0" w:space="0" w:color="auto"/>
        <w:left w:val="none" w:sz="0" w:space="0" w:color="auto"/>
        <w:bottom w:val="none" w:sz="0" w:space="0" w:color="auto"/>
        <w:right w:val="none" w:sz="0" w:space="0" w:color="auto"/>
      </w:divBdr>
    </w:div>
    <w:div w:id="615020203">
      <w:bodyDiv w:val="1"/>
      <w:marLeft w:val="0"/>
      <w:marRight w:val="0"/>
      <w:marTop w:val="0"/>
      <w:marBottom w:val="0"/>
      <w:divBdr>
        <w:top w:val="none" w:sz="0" w:space="0" w:color="auto"/>
        <w:left w:val="none" w:sz="0" w:space="0" w:color="auto"/>
        <w:bottom w:val="none" w:sz="0" w:space="0" w:color="auto"/>
        <w:right w:val="none" w:sz="0" w:space="0" w:color="auto"/>
      </w:divBdr>
    </w:div>
    <w:div w:id="630676207">
      <w:bodyDiv w:val="1"/>
      <w:marLeft w:val="0"/>
      <w:marRight w:val="0"/>
      <w:marTop w:val="0"/>
      <w:marBottom w:val="0"/>
      <w:divBdr>
        <w:top w:val="none" w:sz="0" w:space="0" w:color="auto"/>
        <w:left w:val="none" w:sz="0" w:space="0" w:color="auto"/>
        <w:bottom w:val="none" w:sz="0" w:space="0" w:color="auto"/>
        <w:right w:val="none" w:sz="0" w:space="0" w:color="auto"/>
      </w:divBdr>
    </w:div>
    <w:div w:id="637027023">
      <w:bodyDiv w:val="1"/>
      <w:marLeft w:val="0"/>
      <w:marRight w:val="0"/>
      <w:marTop w:val="0"/>
      <w:marBottom w:val="0"/>
      <w:divBdr>
        <w:top w:val="none" w:sz="0" w:space="0" w:color="auto"/>
        <w:left w:val="none" w:sz="0" w:space="0" w:color="auto"/>
        <w:bottom w:val="none" w:sz="0" w:space="0" w:color="auto"/>
        <w:right w:val="none" w:sz="0" w:space="0" w:color="auto"/>
      </w:divBdr>
    </w:div>
    <w:div w:id="639652735">
      <w:bodyDiv w:val="1"/>
      <w:marLeft w:val="0"/>
      <w:marRight w:val="0"/>
      <w:marTop w:val="0"/>
      <w:marBottom w:val="0"/>
      <w:divBdr>
        <w:top w:val="none" w:sz="0" w:space="0" w:color="auto"/>
        <w:left w:val="none" w:sz="0" w:space="0" w:color="auto"/>
        <w:bottom w:val="none" w:sz="0" w:space="0" w:color="auto"/>
        <w:right w:val="none" w:sz="0" w:space="0" w:color="auto"/>
      </w:divBdr>
    </w:div>
    <w:div w:id="691541275">
      <w:bodyDiv w:val="1"/>
      <w:marLeft w:val="0"/>
      <w:marRight w:val="0"/>
      <w:marTop w:val="0"/>
      <w:marBottom w:val="0"/>
      <w:divBdr>
        <w:top w:val="none" w:sz="0" w:space="0" w:color="auto"/>
        <w:left w:val="none" w:sz="0" w:space="0" w:color="auto"/>
        <w:bottom w:val="none" w:sz="0" w:space="0" w:color="auto"/>
        <w:right w:val="none" w:sz="0" w:space="0" w:color="auto"/>
      </w:divBdr>
    </w:div>
    <w:div w:id="700859528">
      <w:bodyDiv w:val="1"/>
      <w:marLeft w:val="0"/>
      <w:marRight w:val="0"/>
      <w:marTop w:val="0"/>
      <w:marBottom w:val="0"/>
      <w:divBdr>
        <w:top w:val="none" w:sz="0" w:space="0" w:color="auto"/>
        <w:left w:val="none" w:sz="0" w:space="0" w:color="auto"/>
        <w:bottom w:val="none" w:sz="0" w:space="0" w:color="auto"/>
        <w:right w:val="none" w:sz="0" w:space="0" w:color="auto"/>
      </w:divBdr>
    </w:div>
    <w:div w:id="760755710">
      <w:bodyDiv w:val="1"/>
      <w:marLeft w:val="0"/>
      <w:marRight w:val="0"/>
      <w:marTop w:val="0"/>
      <w:marBottom w:val="0"/>
      <w:divBdr>
        <w:top w:val="none" w:sz="0" w:space="0" w:color="auto"/>
        <w:left w:val="none" w:sz="0" w:space="0" w:color="auto"/>
        <w:bottom w:val="none" w:sz="0" w:space="0" w:color="auto"/>
        <w:right w:val="none" w:sz="0" w:space="0" w:color="auto"/>
      </w:divBdr>
    </w:div>
    <w:div w:id="763381078">
      <w:bodyDiv w:val="1"/>
      <w:marLeft w:val="0"/>
      <w:marRight w:val="0"/>
      <w:marTop w:val="0"/>
      <w:marBottom w:val="0"/>
      <w:divBdr>
        <w:top w:val="none" w:sz="0" w:space="0" w:color="auto"/>
        <w:left w:val="none" w:sz="0" w:space="0" w:color="auto"/>
        <w:bottom w:val="none" w:sz="0" w:space="0" w:color="auto"/>
        <w:right w:val="none" w:sz="0" w:space="0" w:color="auto"/>
      </w:divBdr>
    </w:div>
    <w:div w:id="882208303">
      <w:bodyDiv w:val="1"/>
      <w:marLeft w:val="0"/>
      <w:marRight w:val="0"/>
      <w:marTop w:val="0"/>
      <w:marBottom w:val="0"/>
      <w:divBdr>
        <w:top w:val="none" w:sz="0" w:space="0" w:color="auto"/>
        <w:left w:val="none" w:sz="0" w:space="0" w:color="auto"/>
        <w:bottom w:val="none" w:sz="0" w:space="0" w:color="auto"/>
        <w:right w:val="none" w:sz="0" w:space="0" w:color="auto"/>
      </w:divBdr>
    </w:div>
    <w:div w:id="961158487">
      <w:bodyDiv w:val="1"/>
      <w:marLeft w:val="0"/>
      <w:marRight w:val="0"/>
      <w:marTop w:val="0"/>
      <w:marBottom w:val="0"/>
      <w:divBdr>
        <w:top w:val="none" w:sz="0" w:space="0" w:color="auto"/>
        <w:left w:val="none" w:sz="0" w:space="0" w:color="auto"/>
        <w:bottom w:val="none" w:sz="0" w:space="0" w:color="auto"/>
        <w:right w:val="none" w:sz="0" w:space="0" w:color="auto"/>
      </w:divBdr>
    </w:div>
    <w:div w:id="1099252770">
      <w:bodyDiv w:val="1"/>
      <w:marLeft w:val="0"/>
      <w:marRight w:val="0"/>
      <w:marTop w:val="0"/>
      <w:marBottom w:val="0"/>
      <w:divBdr>
        <w:top w:val="none" w:sz="0" w:space="0" w:color="auto"/>
        <w:left w:val="none" w:sz="0" w:space="0" w:color="auto"/>
        <w:bottom w:val="none" w:sz="0" w:space="0" w:color="auto"/>
        <w:right w:val="none" w:sz="0" w:space="0" w:color="auto"/>
      </w:divBdr>
    </w:div>
    <w:div w:id="1158887136">
      <w:bodyDiv w:val="1"/>
      <w:marLeft w:val="0"/>
      <w:marRight w:val="0"/>
      <w:marTop w:val="0"/>
      <w:marBottom w:val="0"/>
      <w:divBdr>
        <w:top w:val="none" w:sz="0" w:space="0" w:color="auto"/>
        <w:left w:val="none" w:sz="0" w:space="0" w:color="auto"/>
        <w:bottom w:val="none" w:sz="0" w:space="0" w:color="auto"/>
        <w:right w:val="none" w:sz="0" w:space="0" w:color="auto"/>
      </w:divBdr>
    </w:div>
    <w:div w:id="1161233492">
      <w:bodyDiv w:val="1"/>
      <w:marLeft w:val="0"/>
      <w:marRight w:val="0"/>
      <w:marTop w:val="0"/>
      <w:marBottom w:val="0"/>
      <w:divBdr>
        <w:top w:val="none" w:sz="0" w:space="0" w:color="auto"/>
        <w:left w:val="none" w:sz="0" w:space="0" w:color="auto"/>
        <w:bottom w:val="none" w:sz="0" w:space="0" w:color="auto"/>
        <w:right w:val="none" w:sz="0" w:space="0" w:color="auto"/>
      </w:divBdr>
    </w:div>
    <w:div w:id="1164398183">
      <w:bodyDiv w:val="1"/>
      <w:marLeft w:val="0"/>
      <w:marRight w:val="0"/>
      <w:marTop w:val="0"/>
      <w:marBottom w:val="0"/>
      <w:divBdr>
        <w:top w:val="none" w:sz="0" w:space="0" w:color="auto"/>
        <w:left w:val="none" w:sz="0" w:space="0" w:color="auto"/>
        <w:bottom w:val="none" w:sz="0" w:space="0" w:color="auto"/>
        <w:right w:val="none" w:sz="0" w:space="0" w:color="auto"/>
      </w:divBdr>
    </w:div>
    <w:div w:id="1166431728">
      <w:bodyDiv w:val="1"/>
      <w:marLeft w:val="0"/>
      <w:marRight w:val="0"/>
      <w:marTop w:val="0"/>
      <w:marBottom w:val="0"/>
      <w:divBdr>
        <w:top w:val="none" w:sz="0" w:space="0" w:color="auto"/>
        <w:left w:val="none" w:sz="0" w:space="0" w:color="auto"/>
        <w:bottom w:val="none" w:sz="0" w:space="0" w:color="auto"/>
        <w:right w:val="none" w:sz="0" w:space="0" w:color="auto"/>
      </w:divBdr>
    </w:div>
    <w:div w:id="1177037205">
      <w:bodyDiv w:val="1"/>
      <w:marLeft w:val="0"/>
      <w:marRight w:val="0"/>
      <w:marTop w:val="0"/>
      <w:marBottom w:val="0"/>
      <w:divBdr>
        <w:top w:val="none" w:sz="0" w:space="0" w:color="auto"/>
        <w:left w:val="none" w:sz="0" w:space="0" w:color="auto"/>
        <w:bottom w:val="none" w:sz="0" w:space="0" w:color="auto"/>
        <w:right w:val="none" w:sz="0" w:space="0" w:color="auto"/>
      </w:divBdr>
    </w:div>
    <w:div w:id="1201699498">
      <w:bodyDiv w:val="1"/>
      <w:marLeft w:val="0"/>
      <w:marRight w:val="0"/>
      <w:marTop w:val="0"/>
      <w:marBottom w:val="0"/>
      <w:divBdr>
        <w:top w:val="none" w:sz="0" w:space="0" w:color="auto"/>
        <w:left w:val="none" w:sz="0" w:space="0" w:color="auto"/>
        <w:bottom w:val="none" w:sz="0" w:space="0" w:color="auto"/>
        <w:right w:val="none" w:sz="0" w:space="0" w:color="auto"/>
      </w:divBdr>
    </w:div>
    <w:div w:id="1246502137">
      <w:bodyDiv w:val="1"/>
      <w:marLeft w:val="0"/>
      <w:marRight w:val="0"/>
      <w:marTop w:val="0"/>
      <w:marBottom w:val="0"/>
      <w:divBdr>
        <w:top w:val="none" w:sz="0" w:space="0" w:color="auto"/>
        <w:left w:val="none" w:sz="0" w:space="0" w:color="auto"/>
        <w:bottom w:val="none" w:sz="0" w:space="0" w:color="auto"/>
        <w:right w:val="none" w:sz="0" w:space="0" w:color="auto"/>
      </w:divBdr>
    </w:div>
    <w:div w:id="1252541461">
      <w:bodyDiv w:val="1"/>
      <w:marLeft w:val="0"/>
      <w:marRight w:val="0"/>
      <w:marTop w:val="0"/>
      <w:marBottom w:val="0"/>
      <w:divBdr>
        <w:top w:val="none" w:sz="0" w:space="0" w:color="auto"/>
        <w:left w:val="none" w:sz="0" w:space="0" w:color="auto"/>
        <w:bottom w:val="none" w:sz="0" w:space="0" w:color="auto"/>
        <w:right w:val="none" w:sz="0" w:space="0" w:color="auto"/>
      </w:divBdr>
    </w:div>
    <w:div w:id="1310750001">
      <w:bodyDiv w:val="1"/>
      <w:marLeft w:val="0"/>
      <w:marRight w:val="0"/>
      <w:marTop w:val="0"/>
      <w:marBottom w:val="0"/>
      <w:divBdr>
        <w:top w:val="none" w:sz="0" w:space="0" w:color="auto"/>
        <w:left w:val="none" w:sz="0" w:space="0" w:color="auto"/>
        <w:bottom w:val="none" w:sz="0" w:space="0" w:color="auto"/>
        <w:right w:val="none" w:sz="0" w:space="0" w:color="auto"/>
      </w:divBdr>
    </w:div>
    <w:div w:id="1322731515">
      <w:bodyDiv w:val="1"/>
      <w:marLeft w:val="0"/>
      <w:marRight w:val="0"/>
      <w:marTop w:val="0"/>
      <w:marBottom w:val="0"/>
      <w:divBdr>
        <w:top w:val="none" w:sz="0" w:space="0" w:color="auto"/>
        <w:left w:val="none" w:sz="0" w:space="0" w:color="auto"/>
        <w:bottom w:val="none" w:sz="0" w:space="0" w:color="auto"/>
        <w:right w:val="none" w:sz="0" w:space="0" w:color="auto"/>
      </w:divBdr>
    </w:div>
    <w:div w:id="1337348329">
      <w:bodyDiv w:val="1"/>
      <w:marLeft w:val="0"/>
      <w:marRight w:val="0"/>
      <w:marTop w:val="0"/>
      <w:marBottom w:val="0"/>
      <w:divBdr>
        <w:top w:val="none" w:sz="0" w:space="0" w:color="auto"/>
        <w:left w:val="none" w:sz="0" w:space="0" w:color="auto"/>
        <w:bottom w:val="none" w:sz="0" w:space="0" w:color="auto"/>
        <w:right w:val="none" w:sz="0" w:space="0" w:color="auto"/>
      </w:divBdr>
    </w:div>
    <w:div w:id="1337614768">
      <w:bodyDiv w:val="1"/>
      <w:marLeft w:val="0"/>
      <w:marRight w:val="0"/>
      <w:marTop w:val="0"/>
      <w:marBottom w:val="0"/>
      <w:divBdr>
        <w:top w:val="none" w:sz="0" w:space="0" w:color="auto"/>
        <w:left w:val="none" w:sz="0" w:space="0" w:color="auto"/>
        <w:bottom w:val="none" w:sz="0" w:space="0" w:color="auto"/>
        <w:right w:val="none" w:sz="0" w:space="0" w:color="auto"/>
      </w:divBdr>
    </w:div>
    <w:div w:id="1339039785">
      <w:bodyDiv w:val="1"/>
      <w:marLeft w:val="0"/>
      <w:marRight w:val="0"/>
      <w:marTop w:val="0"/>
      <w:marBottom w:val="0"/>
      <w:divBdr>
        <w:top w:val="none" w:sz="0" w:space="0" w:color="auto"/>
        <w:left w:val="none" w:sz="0" w:space="0" w:color="auto"/>
        <w:bottom w:val="none" w:sz="0" w:space="0" w:color="auto"/>
        <w:right w:val="none" w:sz="0" w:space="0" w:color="auto"/>
      </w:divBdr>
    </w:div>
    <w:div w:id="1343970614">
      <w:bodyDiv w:val="1"/>
      <w:marLeft w:val="0"/>
      <w:marRight w:val="0"/>
      <w:marTop w:val="0"/>
      <w:marBottom w:val="0"/>
      <w:divBdr>
        <w:top w:val="none" w:sz="0" w:space="0" w:color="auto"/>
        <w:left w:val="none" w:sz="0" w:space="0" w:color="auto"/>
        <w:bottom w:val="none" w:sz="0" w:space="0" w:color="auto"/>
        <w:right w:val="none" w:sz="0" w:space="0" w:color="auto"/>
      </w:divBdr>
    </w:div>
    <w:div w:id="1436750161">
      <w:bodyDiv w:val="1"/>
      <w:marLeft w:val="0"/>
      <w:marRight w:val="0"/>
      <w:marTop w:val="0"/>
      <w:marBottom w:val="0"/>
      <w:divBdr>
        <w:top w:val="none" w:sz="0" w:space="0" w:color="auto"/>
        <w:left w:val="none" w:sz="0" w:space="0" w:color="auto"/>
        <w:bottom w:val="none" w:sz="0" w:space="0" w:color="auto"/>
        <w:right w:val="none" w:sz="0" w:space="0" w:color="auto"/>
      </w:divBdr>
    </w:div>
    <w:div w:id="1453088401">
      <w:bodyDiv w:val="1"/>
      <w:marLeft w:val="0"/>
      <w:marRight w:val="0"/>
      <w:marTop w:val="0"/>
      <w:marBottom w:val="0"/>
      <w:divBdr>
        <w:top w:val="none" w:sz="0" w:space="0" w:color="auto"/>
        <w:left w:val="none" w:sz="0" w:space="0" w:color="auto"/>
        <w:bottom w:val="none" w:sz="0" w:space="0" w:color="auto"/>
        <w:right w:val="none" w:sz="0" w:space="0" w:color="auto"/>
      </w:divBdr>
    </w:div>
    <w:div w:id="1511724595">
      <w:bodyDiv w:val="1"/>
      <w:marLeft w:val="0"/>
      <w:marRight w:val="0"/>
      <w:marTop w:val="0"/>
      <w:marBottom w:val="0"/>
      <w:divBdr>
        <w:top w:val="none" w:sz="0" w:space="0" w:color="auto"/>
        <w:left w:val="none" w:sz="0" w:space="0" w:color="auto"/>
        <w:bottom w:val="none" w:sz="0" w:space="0" w:color="auto"/>
        <w:right w:val="none" w:sz="0" w:space="0" w:color="auto"/>
      </w:divBdr>
    </w:div>
    <w:div w:id="1512377249">
      <w:bodyDiv w:val="1"/>
      <w:marLeft w:val="0"/>
      <w:marRight w:val="0"/>
      <w:marTop w:val="0"/>
      <w:marBottom w:val="0"/>
      <w:divBdr>
        <w:top w:val="none" w:sz="0" w:space="0" w:color="auto"/>
        <w:left w:val="none" w:sz="0" w:space="0" w:color="auto"/>
        <w:bottom w:val="none" w:sz="0" w:space="0" w:color="auto"/>
        <w:right w:val="none" w:sz="0" w:space="0" w:color="auto"/>
      </w:divBdr>
    </w:div>
    <w:div w:id="1573391827">
      <w:bodyDiv w:val="1"/>
      <w:marLeft w:val="0"/>
      <w:marRight w:val="0"/>
      <w:marTop w:val="0"/>
      <w:marBottom w:val="0"/>
      <w:divBdr>
        <w:top w:val="none" w:sz="0" w:space="0" w:color="auto"/>
        <w:left w:val="none" w:sz="0" w:space="0" w:color="auto"/>
        <w:bottom w:val="none" w:sz="0" w:space="0" w:color="auto"/>
        <w:right w:val="none" w:sz="0" w:space="0" w:color="auto"/>
      </w:divBdr>
    </w:div>
    <w:div w:id="1574587019">
      <w:bodyDiv w:val="1"/>
      <w:marLeft w:val="0"/>
      <w:marRight w:val="0"/>
      <w:marTop w:val="0"/>
      <w:marBottom w:val="0"/>
      <w:divBdr>
        <w:top w:val="none" w:sz="0" w:space="0" w:color="auto"/>
        <w:left w:val="none" w:sz="0" w:space="0" w:color="auto"/>
        <w:bottom w:val="none" w:sz="0" w:space="0" w:color="auto"/>
        <w:right w:val="none" w:sz="0" w:space="0" w:color="auto"/>
      </w:divBdr>
    </w:div>
    <w:div w:id="1619407131">
      <w:bodyDiv w:val="1"/>
      <w:marLeft w:val="0"/>
      <w:marRight w:val="0"/>
      <w:marTop w:val="0"/>
      <w:marBottom w:val="0"/>
      <w:divBdr>
        <w:top w:val="none" w:sz="0" w:space="0" w:color="auto"/>
        <w:left w:val="none" w:sz="0" w:space="0" w:color="auto"/>
        <w:bottom w:val="none" w:sz="0" w:space="0" w:color="auto"/>
        <w:right w:val="none" w:sz="0" w:space="0" w:color="auto"/>
      </w:divBdr>
    </w:div>
    <w:div w:id="1638951295">
      <w:bodyDiv w:val="1"/>
      <w:marLeft w:val="0"/>
      <w:marRight w:val="0"/>
      <w:marTop w:val="0"/>
      <w:marBottom w:val="0"/>
      <w:divBdr>
        <w:top w:val="none" w:sz="0" w:space="0" w:color="auto"/>
        <w:left w:val="none" w:sz="0" w:space="0" w:color="auto"/>
        <w:bottom w:val="none" w:sz="0" w:space="0" w:color="auto"/>
        <w:right w:val="none" w:sz="0" w:space="0" w:color="auto"/>
      </w:divBdr>
    </w:div>
    <w:div w:id="1670136383">
      <w:bodyDiv w:val="1"/>
      <w:marLeft w:val="0"/>
      <w:marRight w:val="0"/>
      <w:marTop w:val="0"/>
      <w:marBottom w:val="0"/>
      <w:divBdr>
        <w:top w:val="none" w:sz="0" w:space="0" w:color="auto"/>
        <w:left w:val="none" w:sz="0" w:space="0" w:color="auto"/>
        <w:bottom w:val="none" w:sz="0" w:space="0" w:color="auto"/>
        <w:right w:val="none" w:sz="0" w:space="0" w:color="auto"/>
      </w:divBdr>
    </w:div>
    <w:div w:id="1724283031">
      <w:bodyDiv w:val="1"/>
      <w:marLeft w:val="0"/>
      <w:marRight w:val="0"/>
      <w:marTop w:val="0"/>
      <w:marBottom w:val="0"/>
      <w:divBdr>
        <w:top w:val="none" w:sz="0" w:space="0" w:color="auto"/>
        <w:left w:val="none" w:sz="0" w:space="0" w:color="auto"/>
        <w:bottom w:val="none" w:sz="0" w:space="0" w:color="auto"/>
        <w:right w:val="none" w:sz="0" w:space="0" w:color="auto"/>
      </w:divBdr>
    </w:div>
    <w:div w:id="1728527263">
      <w:bodyDiv w:val="1"/>
      <w:marLeft w:val="0"/>
      <w:marRight w:val="0"/>
      <w:marTop w:val="0"/>
      <w:marBottom w:val="0"/>
      <w:divBdr>
        <w:top w:val="none" w:sz="0" w:space="0" w:color="auto"/>
        <w:left w:val="none" w:sz="0" w:space="0" w:color="auto"/>
        <w:bottom w:val="none" w:sz="0" w:space="0" w:color="auto"/>
        <w:right w:val="none" w:sz="0" w:space="0" w:color="auto"/>
      </w:divBdr>
    </w:div>
    <w:div w:id="1759061157">
      <w:bodyDiv w:val="1"/>
      <w:marLeft w:val="0"/>
      <w:marRight w:val="0"/>
      <w:marTop w:val="0"/>
      <w:marBottom w:val="0"/>
      <w:divBdr>
        <w:top w:val="none" w:sz="0" w:space="0" w:color="auto"/>
        <w:left w:val="none" w:sz="0" w:space="0" w:color="auto"/>
        <w:bottom w:val="none" w:sz="0" w:space="0" w:color="auto"/>
        <w:right w:val="none" w:sz="0" w:space="0" w:color="auto"/>
      </w:divBdr>
    </w:div>
    <w:div w:id="1791589671">
      <w:bodyDiv w:val="1"/>
      <w:marLeft w:val="0"/>
      <w:marRight w:val="0"/>
      <w:marTop w:val="0"/>
      <w:marBottom w:val="0"/>
      <w:divBdr>
        <w:top w:val="none" w:sz="0" w:space="0" w:color="auto"/>
        <w:left w:val="none" w:sz="0" w:space="0" w:color="auto"/>
        <w:bottom w:val="none" w:sz="0" w:space="0" w:color="auto"/>
        <w:right w:val="none" w:sz="0" w:space="0" w:color="auto"/>
      </w:divBdr>
    </w:div>
    <w:div w:id="1792020221">
      <w:bodyDiv w:val="1"/>
      <w:marLeft w:val="0"/>
      <w:marRight w:val="0"/>
      <w:marTop w:val="0"/>
      <w:marBottom w:val="0"/>
      <w:divBdr>
        <w:top w:val="none" w:sz="0" w:space="0" w:color="auto"/>
        <w:left w:val="none" w:sz="0" w:space="0" w:color="auto"/>
        <w:bottom w:val="none" w:sz="0" w:space="0" w:color="auto"/>
        <w:right w:val="none" w:sz="0" w:space="0" w:color="auto"/>
      </w:divBdr>
    </w:div>
    <w:div w:id="1826584237">
      <w:bodyDiv w:val="1"/>
      <w:marLeft w:val="0"/>
      <w:marRight w:val="0"/>
      <w:marTop w:val="0"/>
      <w:marBottom w:val="0"/>
      <w:divBdr>
        <w:top w:val="none" w:sz="0" w:space="0" w:color="auto"/>
        <w:left w:val="none" w:sz="0" w:space="0" w:color="auto"/>
        <w:bottom w:val="none" w:sz="0" w:space="0" w:color="auto"/>
        <w:right w:val="none" w:sz="0" w:space="0" w:color="auto"/>
      </w:divBdr>
    </w:div>
    <w:div w:id="1828738308">
      <w:bodyDiv w:val="1"/>
      <w:marLeft w:val="0"/>
      <w:marRight w:val="0"/>
      <w:marTop w:val="0"/>
      <w:marBottom w:val="0"/>
      <w:divBdr>
        <w:top w:val="none" w:sz="0" w:space="0" w:color="auto"/>
        <w:left w:val="none" w:sz="0" w:space="0" w:color="auto"/>
        <w:bottom w:val="none" w:sz="0" w:space="0" w:color="auto"/>
        <w:right w:val="none" w:sz="0" w:space="0" w:color="auto"/>
      </w:divBdr>
    </w:div>
    <w:div w:id="1840924127">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933858739">
      <w:bodyDiv w:val="1"/>
      <w:marLeft w:val="0"/>
      <w:marRight w:val="0"/>
      <w:marTop w:val="0"/>
      <w:marBottom w:val="0"/>
      <w:divBdr>
        <w:top w:val="none" w:sz="0" w:space="0" w:color="auto"/>
        <w:left w:val="none" w:sz="0" w:space="0" w:color="auto"/>
        <w:bottom w:val="none" w:sz="0" w:space="0" w:color="auto"/>
        <w:right w:val="none" w:sz="0" w:space="0" w:color="auto"/>
      </w:divBdr>
    </w:div>
    <w:div w:id="1941720976">
      <w:bodyDiv w:val="1"/>
      <w:marLeft w:val="0"/>
      <w:marRight w:val="0"/>
      <w:marTop w:val="0"/>
      <w:marBottom w:val="0"/>
      <w:divBdr>
        <w:top w:val="none" w:sz="0" w:space="0" w:color="auto"/>
        <w:left w:val="none" w:sz="0" w:space="0" w:color="auto"/>
        <w:bottom w:val="none" w:sz="0" w:space="0" w:color="auto"/>
        <w:right w:val="none" w:sz="0" w:space="0" w:color="auto"/>
      </w:divBdr>
    </w:div>
    <w:div w:id="1950814382">
      <w:bodyDiv w:val="1"/>
      <w:marLeft w:val="0"/>
      <w:marRight w:val="0"/>
      <w:marTop w:val="0"/>
      <w:marBottom w:val="0"/>
      <w:divBdr>
        <w:top w:val="none" w:sz="0" w:space="0" w:color="auto"/>
        <w:left w:val="none" w:sz="0" w:space="0" w:color="auto"/>
        <w:bottom w:val="none" w:sz="0" w:space="0" w:color="auto"/>
        <w:right w:val="none" w:sz="0" w:space="0" w:color="auto"/>
      </w:divBdr>
    </w:div>
    <w:div w:id="1961033901">
      <w:bodyDiv w:val="1"/>
      <w:marLeft w:val="0"/>
      <w:marRight w:val="0"/>
      <w:marTop w:val="0"/>
      <w:marBottom w:val="0"/>
      <w:divBdr>
        <w:top w:val="none" w:sz="0" w:space="0" w:color="auto"/>
        <w:left w:val="none" w:sz="0" w:space="0" w:color="auto"/>
        <w:bottom w:val="none" w:sz="0" w:space="0" w:color="auto"/>
        <w:right w:val="none" w:sz="0" w:space="0" w:color="auto"/>
      </w:divBdr>
    </w:div>
    <w:div w:id="1995865071">
      <w:bodyDiv w:val="1"/>
      <w:marLeft w:val="0"/>
      <w:marRight w:val="0"/>
      <w:marTop w:val="0"/>
      <w:marBottom w:val="0"/>
      <w:divBdr>
        <w:top w:val="none" w:sz="0" w:space="0" w:color="auto"/>
        <w:left w:val="none" w:sz="0" w:space="0" w:color="auto"/>
        <w:bottom w:val="none" w:sz="0" w:space="0" w:color="auto"/>
        <w:right w:val="none" w:sz="0" w:space="0" w:color="auto"/>
      </w:divBdr>
      <w:divsChild>
        <w:div w:id="1290673222">
          <w:marLeft w:val="0"/>
          <w:marRight w:val="0"/>
          <w:marTop w:val="0"/>
          <w:marBottom w:val="0"/>
          <w:divBdr>
            <w:top w:val="none" w:sz="0" w:space="0" w:color="auto"/>
            <w:left w:val="none" w:sz="0" w:space="0" w:color="auto"/>
            <w:bottom w:val="none" w:sz="0" w:space="0" w:color="auto"/>
            <w:right w:val="none" w:sz="0" w:space="0" w:color="auto"/>
          </w:divBdr>
        </w:div>
        <w:div w:id="695352831">
          <w:marLeft w:val="0"/>
          <w:marRight w:val="0"/>
          <w:marTop w:val="0"/>
          <w:marBottom w:val="0"/>
          <w:divBdr>
            <w:top w:val="none" w:sz="0" w:space="0" w:color="auto"/>
            <w:left w:val="none" w:sz="0" w:space="0" w:color="auto"/>
            <w:bottom w:val="none" w:sz="0" w:space="0" w:color="auto"/>
            <w:right w:val="none" w:sz="0" w:space="0" w:color="auto"/>
          </w:divBdr>
        </w:div>
      </w:divsChild>
    </w:div>
    <w:div w:id="2020424215">
      <w:bodyDiv w:val="1"/>
      <w:marLeft w:val="0"/>
      <w:marRight w:val="0"/>
      <w:marTop w:val="0"/>
      <w:marBottom w:val="0"/>
      <w:divBdr>
        <w:top w:val="none" w:sz="0" w:space="0" w:color="auto"/>
        <w:left w:val="none" w:sz="0" w:space="0" w:color="auto"/>
        <w:bottom w:val="none" w:sz="0" w:space="0" w:color="auto"/>
        <w:right w:val="none" w:sz="0" w:space="0" w:color="auto"/>
      </w:divBdr>
    </w:div>
    <w:div w:id="2043436752">
      <w:bodyDiv w:val="1"/>
      <w:marLeft w:val="0"/>
      <w:marRight w:val="0"/>
      <w:marTop w:val="0"/>
      <w:marBottom w:val="0"/>
      <w:divBdr>
        <w:top w:val="none" w:sz="0" w:space="0" w:color="auto"/>
        <w:left w:val="none" w:sz="0" w:space="0" w:color="auto"/>
        <w:bottom w:val="none" w:sz="0" w:space="0" w:color="auto"/>
        <w:right w:val="none" w:sz="0" w:space="0" w:color="auto"/>
      </w:divBdr>
    </w:div>
    <w:div w:id="2046831098">
      <w:bodyDiv w:val="1"/>
      <w:marLeft w:val="0"/>
      <w:marRight w:val="0"/>
      <w:marTop w:val="0"/>
      <w:marBottom w:val="0"/>
      <w:divBdr>
        <w:top w:val="none" w:sz="0" w:space="0" w:color="auto"/>
        <w:left w:val="none" w:sz="0" w:space="0" w:color="auto"/>
        <w:bottom w:val="none" w:sz="0" w:space="0" w:color="auto"/>
        <w:right w:val="none" w:sz="0" w:space="0" w:color="auto"/>
      </w:divBdr>
    </w:div>
    <w:div w:id="2061319134">
      <w:bodyDiv w:val="1"/>
      <w:marLeft w:val="0"/>
      <w:marRight w:val="0"/>
      <w:marTop w:val="0"/>
      <w:marBottom w:val="0"/>
      <w:divBdr>
        <w:top w:val="none" w:sz="0" w:space="0" w:color="auto"/>
        <w:left w:val="none" w:sz="0" w:space="0" w:color="auto"/>
        <w:bottom w:val="none" w:sz="0" w:space="0" w:color="auto"/>
        <w:right w:val="none" w:sz="0" w:space="0" w:color="auto"/>
      </w:divBdr>
    </w:div>
    <w:div w:id="2062093636">
      <w:bodyDiv w:val="1"/>
      <w:marLeft w:val="0"/>
      <w:marRight w:val="0"/>
      <w:marTop w:val="0"/>
      <w:marBottom w:val="0"/>
      <w:divBdr>
        <w:top w:val="none" w:sz="0" w:space="0" w:color="auto"/>
        <w:left w:val="none" w:sz="0" w:space="0" w:color="auto"/>
        <w:bottom w:val="none" w:sz="0" w:space="0" w:color="auto"/>
        <w:right w:val="none" w:sz="0" w:space="0" w:color="auto"/>
      </w:divBdr>
    </w:div>
    <w:div w:id="21138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hyperlink" Target="https://www.gov.kz/uploads/2023/4/25/a06b692c7812ec0c8e3fa209d6be30ed_original.6886382.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hyperlink" Target="https://adilet.zan.kz/rus/docs/U2000000390/history" TargetMode="External"/><Relationship Id="rId2" Type="http://schemas.openxmlformats.org/officeDocument/2006/relationships/styles" Target="styles.xml"/><Relationship Id="rId16" Type="http://schemas.openxmlformats.org/officeDocument/2006/relationships/hyperlink" Target="https://adilet.zan.kz/rus/docs/U2000000390" TargetMode="External"/><Relationship Id="rId20" Type="http://schemas.openxmlformats.org/officeDocument/2006/relationships/hyperlink" Target="https://kasipodaq.kz/2024/02/09/%D0%BE-%D1%80%D0%B0%D0%B1%D0%BE%D1%82%D0%B5-%D0%BF%D1%80%D0%BE%D1%84%D1%81%D0%BE%D1%8E%D0%B7%D0%BE%D0%B2-%D0%B2-%D0%BF%D0%B0%D0%B2%D0%BB%D0%BE%D0%B4%D0%B0%D1%80%D1%81%D0%BA%D0%BE%D0%B9-%D0%BE%D0%B1/"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primeminister.kz/ru/news/interviews/b-tlepov-odnim-iz-vazhneyshih-dostizheniy-nezavisimosti-yavlyaetsya-professionalnoe-i-aktivnoe-soobshchestvo-npo-11115937" TargetMode="External"/><Relationship Id="rId10" Type="http://schemas.openxmlformats.org/officeDocument/2006/relationships/diagramColors" Target="diagrams/colors1.xml"/><Relationship Id="rId19" Type="http://schemas.openxmlformats.org/officeDocument/2006/relationships/hyperlink" Target="https://esep.govtec.kz/npo"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primeminister.kz/ru/news/interviews/b-tlepov-odnim-iz-vazhneyshih-dostizheniy-nezavisimosti-yavlyaetsya-professionalnoe-i-aktivnoe-soobshchestvo-npo-11115937"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0;&#1083;&#1084;&#1072;&#1079;\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0;&#1083;&#1084;&#1072;&#1079;\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50" baseline="0">
                <a:solidFill>
                  <a:schemeClr val="tx1">
                    <a:lumMod val="65000"/>
                    <a:lumOff val="35000"/>
                  </a:schemeClr>
                </a:solidFill>
                <a:latin typeface="+mn-lt"/>
                <a:ea typeface="+mn-ea"/>
                <a:cs typeface="+mn-cs"/>
              </a:defRPr>
            </a:pPr>
            <a:r>
              <a:rPr lang="ru-RU"/>
              <a:t>НПО в разрезе Организационно-правовых норм</a:t>
            </a:r>
          </a:p>
        </c:rich>
      </c:tx>
      <c:overlay val="0"/>
      <c:spPr>
        <a:noFill/>
        <a:ln>
          <a:noFill/>
        </a:ln>
        <a:effectLst/>
      </c:spPr>
      <c:txPr>
        <a:bodyPr rot="0" spcFirstLastPara="1" vertOverflow="ellipsis" vert="horz" wrap="square" anchor="ctr" anchorCtr="1"/>
        <a:lstStyle/>
        <a:p>
          <a:pPr>
            <a:defRPr sz="960" b="1" i="0" u="none" strike="noStrike" kern="1200" cap="all" spc="50" baseline="0">
              <a:solidFill>
                <a:schemeClr val="tx1">
                  <a:lumMod val="65000"/>
                  <a:lumOff val="35000"/>
                </a:schemeClr>
              </a:solidFill>
              <a:latin typeface="+mn-lt"/>
              <a:ea typeface="+mn-ea"/>
              <a:cs typeface="+mn-cs"/>
            </a:defRPr>
          </a:pPr>
          <a:endParaRPr lang="ru-KZ"/>
        </a:p>
      </c:txPr>
    </c:title>
    <c:autoTitleDeleted val="0"/>
    <c:plotArea>
      <c:layout/>
      <c:pieChart>
        <c:varyColors val="1"/>
        <c:ser>
          <c:idx val="0"/>
          <c:order val="0"/>
          <c:tx>
            <c:strRef>
              <c:f>Sheet1!$B$1</c:f>
              <c:strCache>
                <c:ptCount val="1"/>
                <c:pt idx="0">
                  <c:v>Количество</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F5E-4D83-8C4E-1514CAA6934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F5E-4D83-8C4E-1514CAA6934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F5E-4D83-8C4E-1514CAA6934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F5E-4D83-8C4E-1514CAA69343}"/>
              </c:ext>
            </c:extLst>
          </c:dPt>
          <c:dLbls>
            <c:spPr>
              <a:noFill/>
              <a:ln>
                <a:noFill/>
              </a:ln>
              <a:effectLst/>
            </c:spPr>
            <c:txPr>
              <a:bodyPr rot="0" spcFirstLastPara="1" vertOverflow="ellipsis" vert="horz" wrap="square" anchor="ctr" anchorCtr="1"/>
              <a:lstStyle/>
              <a:p>
                <a:pPr>
                  <a:defRPr sz="8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общественными объединениями</c:v>
                </c:pt>
                <c:pt idx="1">
                  <c:v>фонд</c:v>
                </c:pt>
                <c:pt idx="2">
                  <c:v>общественных юридических лиц (ассоциации)</c:v>
                </c:pt>
                <c:pt idx="3">
                  <c:v>учреждений</c:v>
                </c:pt>
              </c:strCache>
            </c:strRef>
          </c:cat>
          <c:val>
            <c:numRef>
              <c:f>Sheet1!$B$2:$B$5</c:f>
              <c:numCache>
                <c:formatCode>General</c:formatCode>
                <c:ptCount val="4"/>
                <c:pt idx="0">
                  <c:v>1707</c:v>
                </c:pt>
                <c:pt idx="1">
                  <c:v>1249</c:v>
                </c:pt>
                <c:pt idx="2">
                  <c:v>80</c:v>
                </c:pt>
                <c:pt idx="3">
                  <c:v>139</c:v>
                </c:pt>
              </c:numCache>
            </c:numRef>
          </c:val>
          <c:extLst>
            <c:ext xmlns:c16="http://schemas.microsoft.com/office/drawing/2014/chart" uri="{C3380CC4-5D6E-409C-BE32-E72D297353CC}">
              <c16:uniqueId val="{00000008-9F5E-4D83-8C4E-1514CAA6934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Количество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Охрана здоровья граждан, пропаганда здорового образа жизни </c:v>
                </c:pt>
                <c:pt idx="1">
                  <c:v>Поддержка социально уязвимых слоев населения </c:v>
                </c:pt>
                <c:pt idx="2">
                  <c:v>Развитие культуры и искусства </c:v>
                </c:pt>
                <c:pt idx="3">
                  <c:v>Охрана окружающей среды </c:v>
                </c:pt>
                <c:pt idx="4">
                  <c:v>Образование и наука </c:v>
                </c:pt>
                <c:pt idx="5">
                  <c:v>Защита прав, законных интересов граждан и организаций </c:v>
                </c:pt>
                <c:pt idx="6">
                  <c:v>Поддержка молодежной политики и детских инициатив </c:v>
                </c:pt>
                <c:pt idx="7">
                  <c:v>Охрана историко-культурного наследия </c:v>
                </c:pt>
                <c:pt idx="8">
                  <c:v>Физическая культура и спорт </c:v>
                </c:pt>
                <c:pt idx="9">
                  <c:v>Укрепление общественного согласия и общенационального единства </c:v>
                </c:pt>
                <c:pt idx="10">
                  <c:v>Содействие обеспечению трудовой занятости населения </c:v>
                </c:pt>
                <c:pt idx="11">
                  <c:v>Содействие решению семейно-демографических и гендерных вопросов </c:v>
                </c:pt>
                <c:pt idx="12">
                  <c:v>Оказание помощи лицу (семье), находящемуся в трудной жизненной ситуации </c:v>
                </c:pt>
                <c:pt idx="13">
                  <c:v>Гендерные вопросы </c:v>
                </c:pt>
                <c:pt idx="14">
                  <c:v>Информация </c:v>
                </c:pt>
              </c:strCache>
            </c:strRef>
          </c:cat>
          <c:val>
            <c:numRef>
              <c:f>Лист1!$B$2:$B$16</c:f>
              <c:numCache>
                <c:formatCode>General</c:formatCode>
                <c:ptCount val="15"/>
                <c:pt idx="0">
                  <c:v>84</c:v>
                </c:pt>
                <c:pt idx="1">
                  <c:v>538</c:v>
                </c:pt>
                <c:pt idx="2">
                  <c:v>161</c:v>
                </c:pt>
                <c:pt idx="3">
                  <c:v>93</c:v>
                </c:pt>
                <c:pt idx="4">
                  <c:v>250</c:v>
                </c:pt>
                <c:pt idx="5">
                  <c:v>232</c:v>
                </c:pt>
                <c:pt idx="6">
                  <c:v>238</c:v>
                </c:pt>
                <c:pt idx="7">
                  <c:v>57</c:v>
                </c:pt>
                <c:pt idx="8">
                  <c:v>558</c:v>
                </c:pt>
                <c:pt idx="9">
                  <c:v>168</c:v>
                </c:pt>
                <c:pt idx="10">
                  <c:v>18</c:v>
                </c:pt>
                <c:pt idx="11">
                  <c:v>15</c:v>
                </c:pt>
                <c:pt idx="12">
                  <c:v>71</c:v>
                </c:pt>
                <c:pt idx="13">
                  <c:v>21</c:v>
                </c:pt>
                <c:pt idx="14">
                  <c:v>23</c:v>
                </c:pt>
              </c:numCache>
            </c:numRef>
          </c:val>
          <c:extLst>
            <c:ext xmlns:c16="http://schemas.microsoft.com/office/drawing/2014/chart" uri="{C3380CC4-5D6E-409C-BE32-E72D297353CC}">
              <c16:uniqueId val="{00000000-0FBB-484F-B5B5-4E514F06417A}"/>
            </c:ext>
          </c:extLst>
        </c:ser>
        <c:dLbls>
          <c:dLblPos val="outEnd"/>
          <c:showLegendKey val="0"/>
          <c:showVal val="1"/>
          <c:showCatName val="0"/>
          <c:showSerName val="0"/>
          <c:showPercent val="0"/>
          <c:showBubbleSize val="0"/>
        </c:dLbls>
        <c:gapWidth val="182"/>
        <c:axId val="153216896"/>
        <c:axId val="201425280"/>
      </c:barChart>
      <c:catAx>
        <c:axId val="153216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25280"/>
        <c:crosses val="autoZero"/>
        <c:auto val="1"/>
        <c:lblAlgn val="ctr"/>
        <c:lblOffset val="100"/>
        <c:noMultiLvlLbl val="0"/>
      </c:catAx>
      <c:valAx>
        <c:axId val="201425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21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10F800-DD9D-4F65-AA11-F98F0176B49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KZ"/>
        </a:p>
      </dgm:t>
    </dgm:pt>
    <dgm:pt modelId="{7204A3F6-13C5-4136-B5E0-8793F453C50C}">
      <dgm:prSet phldrT="[Текст]"/>
      <dgm:spPr/>
      <dgm:t>
        <a:bodyPr/>
        <a:lstStyle/>
        <a:p>
          <a:r>
            <a:rPr lang="ru-RU"/>
            <a:t>П</a:t>
          </a:r>
          <a:r>
            <a:rPr lang="ru-KZ"/>
            <a:t>олитический</a:t>
          </a:r>
        </a:p>
      </dgm:t>
    </dgm:pt>
    <dgm:pt modelId="{ABF9F32A-7007-4D7E-A159-4B962443578C}" type="parTrans" cxnId="{59888E21-CA1D-4573-833A-E6ABB3C9D4C2}">
      <dgm:prSet/>
      <dgm:spPr/>
      <dgm:t>
        <a:bodyPr/>
        <a:lstStyle/>
        <a:p>
          <a:endParaRPr lang="ru-KZ"/>
        </a:p>
      </dgm:t>
    </dgm:pt>
    <dgm:pt modelId="{0114FC0F-B6BC-434D-90BB-1BF80945376C}" type="sibTrans" cxnId="{59888E21-CA1D-4573-833A-E6ABB3C9D4C2}">
      <dgm:prSet/>
      <dgm:spPr/>
      <dgm:t>
        <a:bodyPr/>
        <a:lstStyle/>
        <a:p>
          <a:endParaRPr lang="ru-KZ"/>
        </a:p>
      </dgm:t>
    </dgm:pt>
    <dgm:pt modelId="{DC6FDC75-D307-4309-83FD-611D56D15C86}">
      <dgm:prSet phldrT="[Текст]"/>
      <dgm:spPr/>
      <dgm:t>
        <a:bodyPr/>
        <a:lstStyle/>
        <a:p>
          <a:r>
            <a:rPr lang="ru-RU"/>
            <a:t>Ю</a:t>
          </a:r>
          <a:r>
            <a:rPr lang="ru-KZ"/>
            <a:t>ридический </a:t>
          </a:r>
        </a:p>
      </dgm:t>
    </dgm:pt>
    <dgm:pt modelId="{935CB203-9B5F-4EB0-B59E-8FA29A859067}" type="parTrans" cxnId="{F2B5D745-CB32-47CC-B6B1-B08FA8ACDB39}">
      <dgm:prSet/>
      <dgm:spPr/>
      <dgm:t>
        <a:bodyPr/>
        <a:lstStyle/>
        <a:p>
          <a:endParaRPr lang="ru-KZ"/>
        </a:p>
      </dgm:t>
    </dgm:pt>
    <dgm:pt modelId="{E36D7670-5661-4940-9ACF-1D805997D2CC}" type="sibTrans" cxnId="{F2B5D745-CB32-47CC-B6B1-B08FA8ACDB39}">
      <dgm:prSet/>
      <dgm:spPr/>
      <dgm:t>
        <a:bodyPr/>
        <a:lstStyle/>
        <a:p>
          <a:endParaRPr lang="ru-KZ"/>
        </a:p>
      </dgm:t>
    </dgm:pt>
    <dgm:pt modelId="{6B892836-086E-4754-A704-9C46975C430E}">
      <dgm:prSet phldrT="[Текст]"/>
      <dgm:spPr/>
      <dgm:t>
        <a:bodyPr/>
        <a:lstStyle/>
        <a:p>
          <a:r>
            <a:rPr lang="ru-RU"/>
            <a:t>С</a:t>
          </a:r>
          <a:r>
            <a:rPr lang="ru-KZ"/>
            <a:t>оциально-экономический </a:t>
          </a:r>
        </a:p>
      </dgm:t>
    </dgm:pt>
    <dgm:pt modelId="{F5BE3ADB-EFA5-428B-95D0-0840861A944F}" type="parTrans" cxnId="{6EAA1564-3E3D-459F-A7A1-2E7E3644E37D}">
      <dgm:prSet/>
      <dgm:spPr/>
      <dgm:t>
        <a:bodyPr/>
        <a:lstStyle/>
        <a:p>
          <a:endParaRPr lang="ru-KZ"/>
        </a:p>
      </dgm:t>
    </dgm:pt>
    <dgm:pt modelId="{BA79B5F3-9FDC-4E7C-9D45-1D055F8491CD}" type="sibTrans" cxnId="{6EAA1564-3E3D-459F-A7A1-2E7E3644E37D}">
      <dgm:prSet/>
      <dgm:spPr/>
      <dgm:t>
        <a:bodyPr/>
        <a:lstStyle/>
        <a:p>
          <a:endParaRPr lang="ru-KZ"/>
        </a:p>
      </dgm:t>
    </dgm:pt>
    <dgm:pt modelId="{8F731639-4802-45C1-B5A0-1DD9252595BC}" type="pres">
      <dgm:prSet presAssocID="{5610F800-DD9D-4F65-AA11-F98F0176B493}" presName="diagram" presStyleCnt="0">
        <dgm:presLayoutVars>
          <dgm:dir/>
          <dgm:resizeHandles val="exact"/>
        </dgm:presLayoutVars>
      </dgm:prSet>
      <dgm:spPr/>
    </dgm:pt>
    <dgm:pt modelId="{36091EC0-54AA-4BF7-B23C-1309FC07E840}" type="pres">
      <dgm:prSet presAssocID="{7204A3F6-13C5-4136-B5E0-8793F453C50C}" presName="node" presStyleLbl="node1" presStyleIdx="0" presStyleCnt="3">
        <dgm:presLayoutVars>
          <dgm:bulletEnabled val="1"/>
        </dgm:presLayoutVars>
      </dgm:prSet>
      <dgm:spPr/>
    </dgm:pt>
    <dgm:pt modelId="{C8BF531D-AB04-4CBE-809F-CBF4C8D55A81}" type="pres">
      <dgm:prSet presAssocID="{0114FC0F-B6BC-434D-90BB-1BF80945376C}" presName="sibTrans" presStyleCnt="0"/>
      <dgm:spPr/>
    </dgm:pt>
    <dgm:pt modelId="{A478B9C9-C912-46DF-AAE0-648C9450D45A}" type="pres">
      <dgm:prSet presAssocID="{DC6FDC75-D307-4309-83FD-611D56D15C86}" presName="node" presStyleLbl="node1" presStyleIdx="1" presStyleCnt="3">
        <dgm:presLayoutVars>
          <dgm:bulletEnabled val="1"/>
        </dgm:presLayoutVars>
      </dgm:prSet>
      <dgm:spPr/>
    </dgm:pt>
    <dgm:pt modelId="{5E3BF527-247B-4AFF-8CD7-773E36BC439E}" type="pres">
      <dgm:prSet presAssocID="{E36D7670-5661-4940-9ACF-1D805997D2CC}" presName="sibTrans" presStyleCnt="0"/>
      <dgm:spPr/>
    </dgm:pt>
    <dgm:pt modelId="{80496B1A-5383-46D4-A0FC-86D6C9BEDE37}" type="pres">
      <dgm:prSet presAssocID="{6B892836-086E-4754-A704-9C46975C430E}" presName="node" presStyleLbl="node1" presStyleIdx="2" presStyleCnt="3">
        <dgm:presLayoutVars>
          <dgm:bulletEnabled val="1"/>
        </dgm:presLayoutVars>
      </dgm:prSet>
      <dgm:spPr/>
    </dgm:pt>
  </dgm:ptLst>
  <dgm:cxnLst>
    <dgm:cxn modelId="{59888E21-CA1D-4573-833A-E6ABB3C9D4C2}" srcId="{5610F800-DD9D-4F65-AA11-F98F0176B493}" destId="{7204A3F6-13C5-4136-B5E0-8793F453C50C}" srcOrd="0" destOrd="0" parTransId="{ABF9F32A-7007-4D7E-A159-4B962443578C}" sibTransId="{0114FC0F-B6BC-434D-90BB-1BF80945376C}"/>
    <dgm:cxn modelId="{7412F55E-210D-423F-A005-6D819B5A09A1}" type="presOf" srcId="{DC6FDC75-D307-4309-83FD-611D56D15C86}" destId="{A478B9C9-C912-46DF-AAE0-648C9450D45A}" srcOrd="0" destOrd="0" presId="urn:microsoft.com/office/officeart/2005/8/layout/default"/>
    <dgm:cxn modelId="{6EAA1564-3E3D-459F-A7A1-2E7E3644E37D}" srcId="{5610F800-DD9D-4F65-AA11-F98F0176B493}" destId="{6B892836-086E-4754-A704-9C46975C430E}" srcOrd="2" destOrd="0" parTransId="{F5BE3ADB-EFA5-428B-95D0-0840861A944F}" sibTransId="{BA79B5F3-9FDC-4E7C-9D45-1D055F8491CD}"/>
    <dgm:cxn modelId="{F2B5D745-CB32-47CC-B6B1-B08FA8ACDB39}" srcId="{5610F800-DD9D-4F65-AA11-F98F0176B493}" destId="{DC6FDC75-D307-4309-83FD-611D56D15C86}" srcOrd="1" destOrd="0" parTransId="{935CB203-9B5F-4EB0-B59E-8FA29A859067}" sibTransId="{E36D7670-5661-4940-9ACF-1D805997D2CC}"/>
    <dgm:cxn modelId="{6BBDF5A8-8EBD-4B25-947F-21D5E87B2D31}" type="presOf" srcId="{6B892836-086E-4754-A704-9C46975C430E}" destId="{80496B1A-5383-46D4-A0FC-86D6C9BEDE37}" srcOrd="0" destOrd="0" presId="urn:microsoft.com/office/officeart/2005/8/layout/default"/>
    <dgm:cxn modelId="{DDE6E9E0-F979-4A57-B4AD-AFA2F3ED911C}" type="presOf" srcId="{7204A3F6-13C5-4136-B5E0-8793F453C50C}" destId="{36091EC0-54AA-4BF7-B23C-1309FC07E840}" srcOrd="0" destOrd="0" presId="urn:microsoft.com/office/officeart/2005/8/layout/default"/>
    <dgm:cxn modelId="{E5A1ABFF-24DC-45AE-A1E7-379A689F0966}" type="presOf" srcId="{5610F800-DD9D-4F65-AA11-F98F0176B493}" destId="{8F731639-4802-45C1-B5A0-1DD9252595BC}" srcOrd="0" destOrd="0" presId="urn:microsoft.com/office/officeart/2005/8/layout/default"/>
    <dgm:cxn modelId="{3DE01061-9D40-442E-BBB4-532F9665465E}" type="presParOf" srcId="{8F731639-4802-45C1-B5A0-1DD9252595BC}" destId="{36091EC0-54AA-4BF7-B23C-1309FC07E840}" srcOrd="0" destOrd="0" presId="urn:microsoft.com/office/officeart/2005/8/layout/default"/>
    <dgm:cxn modelId="{FF3011CD-5791-4608-8D08-8DDF90EB93FC}" type="presParOf" srcId="{8F731639-4802-45C1-B5A0-1DD9252595BC}" destId="{C8BF531D-AB04-4CBE-809F-CBF4C8D55A81}" srcOrd="1" destOrd="0" presId="urn:microsoft.com/office/officeart/2005/8/layout/default"/>
    <dgm:cxn modelId="{0244193E-BEDF-479C-B071-C8E3FA2FA1E4}" type="presParOf" srcId="{8F731639-4802-45C1-B5A0-1DD9252595BC}" destId="{A478B9C9-C912-46DF-AAE0-648C9450D45A}" srcOrd="2" destOrd="0" presId="urn:microsoft.com/office/officeart/2005/8/layout/default"/>
    <dgm:cxn modelId="{C13B77D5-810E-4E44-9594-585D19942D89}" type="presParOf" srcId="{8F731639-4802-45C1-B5A0-1DD9252595BC}" destId="{5E3BF527-247B-4AFF-8CD7-773E36BC439E}" srcOrd="3" destOrd="0" presId="urn:microsoft.com/office/officeart/2005/8/layout/default"/>
    <dgm:cxn modelId="{E2A0B0C8-6C6A-4D85-AA7F-7FF152335C39}" type="presParOf" srcId="{8F731639-4802-45C1-B5A0-1DD9252595BC}" destId="{80496B1A-5383-46D4-A0FC-86D6C9BEDE37}" srcOrd="4"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091EC0-54AA-4BF7-B23C-1309FC07E840}">
      <dsp:nvSpPr>
        <dsp:cNvPr id="0" name=""/>
        <dsp:cNvSpPr/>
      </dsp:nvSpPr>
      <dsp:spPr>
        <a:xfrm>
          <a:off x="0" y="529828"/>
          <a:ext cx="1535906" cy="9215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t>П</a:t>
          </a:r>
          <a:r>
            <a:rPr lang="ru-KZ" sz="1500" kern="1200"/>
            <a:t>олитический</a:t>
          </a:r>
        </a:p>
      </dsp:txBody>
      <dsp:txXfrm>
        <a:off x="0" y="529828"/>
        <a:ext cx="1535906" cy="921543"/>
      </dsp:txXfrm>
    </dsp:sp>
    <dsp:sp modelId="{A478B9C9-C912-46DF-AAE0-648C9450D45A}">
      <dsp:nvSpPr>
        <dsp:cNvPr id="0" name=""/>
        <dsp:cNvSpPr/>
      </dsp:nvSpPr>
      <dsp:spPr>
        <a:xfrm>
          <a:off x="1689496" y="529828"/>
          <a:ext cx="1535906" cy="9215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t>Ю</a:t>
          </a:r>
          <a:r>
            <a:rPr lang="ru-KZ" sz="1500" kern="1200"/>
            <a:t>ридический </a:t>
          </a:r>
        </a:p>
      </dsp:txBody>
      <dsp:txXfrm>
        <a:off x="1689496" y="529828"/>
        <a:ext cx="1535906" cy="921543"/>
      </dsp:txXfrm>
    </dsp:sp>
    <dsp:sp modelId="{80496B1A-5383-46D4-A0FC-86D6C9BEDE37}">
      <dsp:nvSpPr>
        <dsp:cNvPr id="0" name=""/>
        <dsp:cNvSpPr/>
      </dsp:nvSpPr>
      <dsp:spPr>
        <a:xfrm>
          <a:off x="3378993" y="529828"/>
          <a:ext cx="1535906" cy="9215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t>С</a:t>
          </a:r>
          <a:r>
            <a:rPr lang="ru-KZ" sz="1500" kern="1200"/>
            <a:t>оциально-экономический </a:t>
          </a:r>
        </a:p>
      </dsp:txBody>
      <dsp:txXfrm>
        <a:off x="3378993" y="529828"/>
        <a:ext cx="1535906" cy="9215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1106</TotalTime>
  <Pages>8</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Алмаз Сембаев</dc:creator>
  <cp:keywords/>
  <dc:description/>
  <cp:lastModifiedBy>Алмаз Сембаев</cp:lastModifiedBy>
  <cp:revision>48</cp:revision>
  <dcterms:created xsi:type="dcterms:W3CDTF">2025-02-10T15:19:00Z</dcterms:created>
  <dcterms:modified xsi:type="dcterms:W3CDTF">2025-03-03T06:25:00Z</dcterms:modified>
</cp:coreProperties>
</file>