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EB" w:rsidRDefault="007860EB" w:rsidP="004D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7E44" w:rsidRPr="004D7E44" w:rsidRDefault="004D7E44" w:rsidP="004D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4D7E44" w:rsidRDefault="004D7E44" w:rsidP="004D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4D7E44" w:rsidRDefault="004D7E44" w:rsidP="004D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4D7E44" w:rsidRDefault="004D7E44" w:rsidP="004D7E44">
      <w:pPr>
        <w:spacing w:after="0" w:line="240" w:lineRule="auto"/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4D7E44" w:rsidRDefault="004D7E44" w:rsidP="004D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4D7E44" w:rsidRPr="004D7E44" w:rsidRDefault="004D7E44" w:rsidP="004D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  <w:lang w:val="kk-KZ"/>
        </w:rPr>
      </w:pPr>
      <w:r w:rsidRPr="004D7E44">
        <w:rPr>
          <w:rFonts w:ascii="Times New Roman" w:hAnsi="Times New Roman" w:cs="Times New Roman"/>
          <w:b/>
          <w:sz w:val="72"/>
          <w:szCs w:val="28"/>
          <w:lang w:val="kk-KZ"/>
        </w:rPr>
        <w:t>Ғылыми мақала</w:t>
      </w:r>
    </w:p>
    <w:p w:rsidR="004D7E44" w:rsidRPr="004D7E44" w:rsidRDefault="004D7E44" w:rsidP="004D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4D7E44" w:rsidRPr="004D7E44" w:rsidRDefault="004D7E44" w:rsidP="004D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4D7E44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Тақырыбы:"Қытай тілі — XXI ғасырдың жаһандық тілі ретінде"  </w:t>
      </w:r>
    </w:p>
    <w:p w:rsidR="004D7E44" w:rsidRDefault="004D7E44" w:rsidP="004D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4D7E44" w:rsidRDefault="004D7E44" w:rsidP="004D7E44">
      <w:pPr>
        <w:spacing w:after="0" w:line="240" w:lineRule="auto"/>
        <w:ind w:firstLine="709"/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4D7E44" w:rsidRDefault="004D7E44" w:rsidP="004D7E44">
      <w:pPr>
        <w:spacing w:after="0" w:line="240" w:lineRule="auto"/>
        <w:ind w:firstLine="709"/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4D7E44" w:rsidRDefault="004D7E44" w:rsidP="004D7E44">
      <w:pPr>
        <w:spacing w:after="0" w:line="240" w:lineRule="auto"/>
        <w:ind w:firstLine="709"/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4D7E44" w:rsidRDefault="004D7E44" w:rsidP="004D7E44">
      <w:pPr>
        <w:spacing w:after="0" w:line="240" w:lineRule="auto"/>
        <w:ind w:firstLine="709"/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4D7E44" w:rsidRDefault="004D7E44" w:rsidP="004D7E4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D7E44">
        <w:rPr>
          <w:rFonts w:ascii="Times New Roman" w:hAnsi="Times New Roman" w:cs="Times New Roman"/>
          <w:sz w:val="24"/>
          <w:szCs w:val="24"/>
          <w:lang w:val="kk-KZ"/>
        </w:rPr>
        <w:t>Автор: Набилова Гүлжайна</w:t>
      </w:r>
    </w:p>
    <w:p w:rsidR="004D7E44" w:rsidRDefault="004D7E44" w:rsidP="004D7E4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D7E44">
        <w:rPr>
          <w:rFonts w:ascii="Times New Roman" w:hAnsi="Times New Roman" w:cs="Times New Roman"/>
          <w:sz w:val="24"/>
          <w:szCs w:val="24"/>
          <w:lang w:val="kk-KZ"/>
        </w:rPr>
        <w:t>А. Бөкетов атын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дағы Қарағанды университетінің </w:t>
      </w:r>
    </w:p>
    <w:p w:rsidR="004D7E44" w:rsidRDefault="004D7E44" w:rsidP="004D7E4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D7E44">
        <w:rPr>
          <w:rFonts w:ascii="Times New Roman" w:hAnsi="Times New Roman" w:cs="Times New Roman"/>
          <w:sz w:val="24"/>
          <w:szCs w:val="24"/>
          <w:lang w:val="kk-KZ"/>
        </w:rPr>
        <w:t>Шетел тілі факультетінің 3 курс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студенті.</w:t>
      </w:r>
    </w:p>
    <w:p w:rsidR="004D7E44" w:rsidRPr="004D7E44" w:rsidRDefault="004D7E44" w:rsidP="004D7E4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D7E44">
        <w:rPr>
          <w:rFonts w:ascii="Times New Roman" w:hAnsi="Times New Roman" w:cs="Times New Roman"/>
          <w:sz w:val="24"/>
          <w:szCs w:val="24"/>
          <w:lang w:val="kk-KZ"/>
        </w:rPr>
        <w:t>Жетекші: Ысқақнаби Адал</w:t>
      </w:r>
    </w:p>
    <w:p w:rsidR="004D7E44" w:rsidRDefault="004D7E44" w:rsidP="004D7E44">
      <w:pPr>
        <w:spacing w:after="0" w:line="240" w:lineRule="auto"/>
        <w:ind w:firstLine="709"/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4D7E44" w:rsidRPr="004D7E44" w:rsidRDefault="004D7E44" w:rsidP="004D7E44">
      <w:pPr>
        <w:spacing w:after="0" w:line="240" w:lineRule="auto"/>
        <w:ind w:firstLine="709"/>
        <w:rPr>
          <w:rFonts w:ascii="Times New Roman" w:hAnsi="Times New Roman" w:cs="Times New Roman"/>
          <w:b/>
          <w:sz w:val="72"/>
          <w:szCs w:val="28"/>
          <w:lang w:val="kk-KZ"/>
        </w:rPr>
      </w:pPr>
      <w:bookmarkStart w:id="0" w:name="_GoBack"/>
      <w:bookmarkEnd w:id="0"/>
    </w:p>
    <w:p w:rsidR="004D7E44" w:rsidRDefault="004D7E44" w:rsidP="004D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60EB" w:rsidRDefault="007860EB" w:rsidP="004D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D9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Қазіргі уақытта әлемдегі ең танымал байланыс құралы-сөзсіз ағылшын тілі. Газеттер, журналдар, кітаптар, радио, теледидар, кино, Интернет және басқа арналар арқылы өтетін ағылшын тіліне қатысты өзекті ақпарат ағыны көлемі мен мазмұны бойынша бұрын-соңды болмаған. Ағылшын тілінде көптеген көркем, қаржылық-экономикалық, ғылыми-техникалық және басқа әдебиеттер бар. Ол жердің әр түкпірінде жақсы түсініледі.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Дегенмен қазіргі таңда ағылшын тілінің қолданылуымен қатар дамып келе жатқан тағы бір тіл бар. Ол – қытай тілі. 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>Танымалдылығына байланысты бұл планетадағы ең көп зерттелген шет тілі.</w:t>
      </w:r>
    </w:p>
    <w:p w:rsidR="007860EB" w:rsidRPr="00D87D90" w:rsidRDefault="007860EB" w:rsidP="004D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F2B">
        <w:rPr>
          <w:rFonts w:ascii="Times New Roman" w:hAnsi="Times New Roman" w:cs="Times New Roman"/>
          <w:sz w:val="28"/>
          <w:szCs w:val="28"/>
          <w:lang w:val="kk-KZ"/>
        </w:rPr>
        <w:t>Қытай тілі Қытай Халық Республикасының ресми тілі ретінде белгілі.  Біріккен Ұлттар Ұйымының алты ресми тілі және  саны бойынша планетада бірінші, ең көп таралған тіл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алғашқы орында. Бүгінде </w:t>
      </w:r>
      <w:r w:rsidRPr="00EE1F2B">
        <w:rPr>
          <w:rFonts w:ascii="Times New Roman" w:hAnsi="Times New Roman" w:cs="Times New Roman"/>
          <w:sz w:val="28"/>
          <w:szCs w:val="28"/>
          <w:lang w:val="kk-KZ"/>
        </w:rPr>
        <w:t xml:space="preserve">Қытайдың халықаралық саладағы өсуі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әлем  алдындағы орны </w:t>
      </w:r>
      <w:r w:rsidRPr="00EE1F2B">
        <w:rPr>
          <w:rFonts w:ascii="Times New Roman" w:hAnsi="Times New Roman" w:cs="Times New Roman"/>
          <w:sz w:val="28"/>
          <w:szCs w:val="28"/>
          <w:lang w:val="kk-KZ"/>
        </w:rPr>
        <w:t>оқушылар мен студенттердің қыт</w:t>
      </w:r>
      <w:r>
        <w:rPr>
          <w:rFonts w:ascii="Times New Roman" w:hAnsi="Times New Roman" w:cs="Times New Roman"/>
          <w:sz w:val="28"/>
          <w:szCs w:val="28"/>
          <w:lang w:val="kk-KZ"/>
        </w:rPr>
        <w:t>ай тілін үйренуге ынталарын</w:t>
      </w:r>
      <w:r w:rsidRPr="00EE1F2B">
        <w:rPr>
          <w:rFonts w:ascii="Times New Roman" w:hAnsi="Times New Roman" w:cs="Times New Roman"/>
          <w:sz w:val="28"/>
          <w:szCs w:val="28"/>
          <w:lang w:val="kk-KZ"/>
        </w:rPr>
        <w:t>, сонымен қатар лингвистердің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тілді зерттеуге  назарын аударып жүр.</w:t>
      </w:r>
      <w:r w:rsidRPr="00EE1F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EE1F2B">
        <w:rPr>
          <w:rFonts w:ascii="Times New Roman" w:hAnsi="Times New Roman" w:cs="Times New Roman"/>
          <w:sz w:val="28"/>
          <w:szCs w:val="28"/>
          <w:lang w:val="kk-KZ"/>
        </w:rPr>
        <w:t>немі өсіп келе жатқан</w:t>
      </w:r>
      <w:r>
        <w:rPr>
          <w:rFonts w:ascii="Times New Roman" w:hAnsi="Times New Roman" w:cs="Times New Roman"/>
          <w:sz w:val="28"/>
          <w:szCs w:val="28"/>
          <w:lang w:val="kk-KZ"/>
        </w:rPr>
        <w:t>, күннен күнге даму үстіндегі Қытай мемлекетінің индустриясын ескерсек,</w:t>
      </w:r>
      <w:r w:rsidRPr="00EE1F2B">
        <w:rPr>
          <w:rFonts w:ascii="Times New Roman" w:hAnsi="Times New Roman" w:cs="Times New Roman"/>
          <w:sz w:val="28"/>
          <w:szCs w:val="28"/>
          <w:lang w:val="kk-KZ"/>
        </w:rPr>
        <w:t xml:space="preserve"> Қытай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EE1F2B">
        <w:rPr>
          <w:rFonts w:ascii="Times New Roman" w:hAnsi="Times New Roman" w:cs="Times New Roman"/>
          <w:sz w:val="28"/>
          <w:szCs w:val="28"/>
          <w:lang w:val="kk-KZ"/>
        </w:rPr>
        <w:t xml:space="preserve"> сауда серіктесі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болған әр мемлекет пен, саяси одақтас елдердің де қазіргі таңда тіл үйренуге де құлшынысы мен қызышулығын жоққа шығара алмаймыз. Бүгінгі жаһандану дәуірінде осылайша қытай тілі шетелдіктердің қызышуғылығын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жаулаған бірден-бір тіл. </w:t>
      </w:r>
    </w:p>
    <w:p w:rsidR="007860EB" w:rsidRDefault="007860EB" w:rsidP="004D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Бүгінде  күннен күнге 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 xml:space="preserve"> әлемдік БАҚ-та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әлемде қытай тілі алғашқы орындарға ілігуде.  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>ХХ ғасырдың басында Қытай әлемдегі ең қуатты және тез дамып келе жатқан мемлекеттердің біріне айналды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болжам бар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 xml:space="preserve">. Бүгінде бұл планетаның экономикалық, саяси және әскери жағдайына айтарлықтай әсер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етіп отырған 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>супер держава. ҚХР бақылауымен Гонконг, Сингапур және Тайвань сияқты елдерді қамтитын Азия-Тынық мұхиты аймағында қуатты эко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номикалық орталық дамып келеді. 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>Соңғы онжылдықтағы ауыр әлемдік дағдарысқа қарамастан, Аспан асты елінің экономикалық қуатының бұрын</w:t>
      </w:r>
      <w:r>
        <w:rPr>
          <w:rFonts w:ascii="Times New Roman" w:hAnsi="Times New Roman" w:cs="Times New Roman"/>
          <w:sz w:val="28"/>
          <w:szCs w:val="28"/>
          <w:lang w:val="kk-KZ"/>
        </w:rPr>
        <w:t>-соңды болмаған нығаюы жалғасып келеді.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 xml:space="preserve"> Қытай экономикасының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>әлемге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әсері белгілі. 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 xml:space="preserve">Мұның бәрі ҚХР-ны "әлемдік экономиканың қозғалтқышы"деп атауға мүмкіндік береді. </w:t>
      </w:r>
    </w:p>
    <w:p w:rsidR="007860EB" w:rsidRPr="00D87D90" w:rsidRDefault="007860EB" w:rsidP="004D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D90">
        <w:rPr>
          <w:rFonts w:ascii="Times New Roman" w:hAnsi="Times New Roman" w:cs="Times New Roman"/>
          <w:sz w:val="28"/>
          <w:szCs w:val="28"/>
          <w:lang w:val="kk-KZ"/>
        </w:rPr>
        <w:t>Қытай тілін үйренетін әртүрлі елдердегі адамдар саны жыл сайын артып келеді. Әр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түрлі елдерден жүздеген мың с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 xml:space="preserve">туденттер орта патшалыққа жоғары білім алуға келеді.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Соңғы жылдары 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>ҚХР Үкіметі шетелде қытай тілі мен мәдениетін белсенді түрде насихаттауда. Көптеген елдерде, соның ішінде Ресейде де "Конфуций институттары" жұмыс істейді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Бұлардың барлығы 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 xml:space="preserve"> – шетелдіктерге қытай тілін үйренуге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арналған 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>білім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мекемелері мен  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 xml:space="preserve"> мәдени орталықтар. </w:t>
      </w:r>
    </w:p>
    <w:p w:rsidR="004D7E44" w:rsidRPr="00D87D90" w:rsidRDefault="004D7E44" w:rsidP="004D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зерттеулерге сүйенсек</w:t>
      </w:r>
      <w:r w:rsidRPr="007860EB">
        <w:rPr>
          <w:rFonts w:ascii="Times New Roman" w:hAnsi="Times New Roman" w:cs="Times New Roman"/>
          <w:sz w:val="28"/>
          <w:szCs w:val="28"/>
          <w:lang w:val="kk-KZ"/>
        </w:rPr>
        <w:t xml:space="preserve">, жаһандық өмір сүрудің өзекті түрі ретінде әрекет ету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үшін </w:t>
      </w:r>
      <w:r w:rsidRPr="007860EB">
        <w:rPr>
          <w:rFonts w:ascii="Times New Roman" w:hAnsi="Times New Roman" w:cs="Times New Roman"/>
          <w:sz w:val="28"/>
          <w:szCs w:val="28"/>
          <w:lang w:val="kk-KZ"/>
        </w:rPr>
        <w:t>ағылшын тілі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жеткіліксіз</w:t>
      </w:r>
      <w:r w:rsidRPr="007860E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Қытай тілінің де дәл ағылшын тілі секілді маңызы жоғары. Болашақта 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орнына жалпы әлем бойынша </w:t>
      </w:r>
      <w:r w:rsidRPr="00D87D90">
        <w:rPr>
          <w:rFonts w:ascii="Times New Roman" w:hAnsi="Times New Roman" w:cs="Times New Roman"/>
          <w:sz w:val="28"/>
          <w:szCs w:val="28"/>
          <w:lang w:val="kk-KZ"/>
        </w:rPr>
        <w:t xml:space="preserve">Қытай </w:t>
      </w:r>
      <w:r>
        <w:rPr>
          <w:rFonts w:ascii="Times New Roman" w:hAnsi="Times New Roman" w:cs="Times New Roman"/>
          <w:sz w:val="28"/>
          <w:szCs w:val="28"/>
          <w:lang w:val="kk-KZ"/>
        </w:rPr>
        <w:t>тілі қажет болады деген болжамдар да жоқ емес.</w:t>
      </w:r>
    </w:p>
    <w:p w:rsidR="00D87D90" w:rsidRPr="00D87D90" w:rsidRDefault="00D87D90" w:rsidP="004D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87D90" w:rsidRPr="00D87D90" w:rsidSect="004D7E44">
      <w:pgSz w:w="11906" w:h="16838"/>
      <w:pgMar w:top="1134" w:right="850" w:bottom="1134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75"/>
    <w:rsid w:val="000E2175"/>
    <w:rsid w:val="00161A88"/>
    <w:rsid w:val="003C478F"/>
    <w:rsid w:val="004D7E44"/>
    <w:rsid w:val="007860EB"/>
    <w:rsid w:val="00CB116D"/>
    <w:rsid w:val="00D5486A"/>
    <w:rsid w:val="00D87D90"/>
    <w:rsid w:val="00E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2024-12-05T12:25:00Z</dcterms:created>
  <dcterms:modified xsi:type="dcterms:W3CDTF">2024-12-05T12:25:00Z</dcterms:modified>
</cp:coreProperties>
</file>