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A5" w:rsidRPr="00906890" w:rsidRDefault="00D74AA5" w:rsidP="00D74AA5">
      <w:pPr>
        <w:rPr>
          <w:rFonts w:ascii="Times New Roman" w:hAnsi="Times New Roman" w:cs="Times New Roman"/>
          <w:sz w:val="20"/>
          <w:szCs w:val="20"/>
          <w:lang w:val="kk-KZ"/>
        </w:rPr>
      </w:pPr>
      <w:r w:rsidRPr="00906890">
        <w:rPr>
          <w:rFonts w:ascii="Times New Roman" w:hAnsi="Times New Roman" w:cs="Times New Roman"/>
          <w:b/>
          <w:sz w:val="20"/>
          <w:szCs w:val="20"/>
        </w:rPr>
        <w:t>УДК</w:t>
      </w:r>
      <w:r w:rsidRPr="00906890">
        <w:rPr>
          <w:rFonts w:ascii="Times New Roman" w:hAnsi="Times New Roman" w:cs="Times New Roman"/>
          <w:b/>
          <w:sz w:val="20"/>
          <w:szCs w:val="20"/>
          <w:lang w:val="kk-KZ"/>
        </w:rPr>
        <w:t xml:space="preserve"> </w:t>
      </w:r>
      <w:r w:rsidRPr="00906890">
        <w:rPr>
          <w:rFonts w:ascii="Times New Roman" w:hAnsi="Times New Roman" w:cs="Times New Roman"/>
          <w:sz w:val="20"/>
          <w:szCs w:val="20"/>
          <w:lang w:val="kk-KZ"/>
        </w:rPr>
        <w:t>372.3</w:t>
      </w:r>
    </w:p>
    <w:p w:rsidR="00D74AA5" w:rsidRPr="00906890" w:rsidRDefault="00D74AA5" w:rsidP="00D74AA5">
      <w:pPr>
        <w:spacing w:after="0" w:line="240" w:lineRule="auto"/>
        <w:rPr>
          <w:rFonts w:ascii="Times New Roman" w:hAnsi="Times New Roman"/>
          <w:b/>
          <w:noProof/>
          <w:sz w:val="20"/>
          <w:szCs w:val="20"/>
          <w:lang w:val="kk-KZ"/>
        </w:rPr>
      </w:pPr>
      <w:r w:rsidRPr="00906890">
        <w:rPr>
          <w:rFonts w:ascii="Times New Roman" w:hAnsi="Times New Roman" w:cs="Times New Roman"/>
          <w:sz w:val="20"/>
          <w:szCs w:val="20"/>
        </w:rPr>
        <w:t>МРНТИ</w:t>
      </w:r>
      <w:r w:rsidRPr="00906890">
        <w:rPr>
          <w:rFonts w:ascii="Times New Roman" w:hAnsi="Times New Roman" w:cs="Times New Roman"/>
          <w:sz w:val="20"/>
          <w:szCs w:val="20"/>
          <w:lang w:val="kk-KZ"/>
        </w:rPr>
        <w:t xml:space="preserve"> </w:t>
      </w:r>
      <w:r w:rsidRPr="00906890">
        <w:rPr>
          <w:rFonts w:ascii="Times New Roman" w:hAnsi="Times New Roman" w:cs="Times New Roman"/>
          <w:sz w:val="20"/>
          <w:szCs w:val="20"/>
          <w:lang w:val="en-US"/>
        </w:rPr>
        <w:t>14.23.17</w:t>
      </w:r>
      <w:r w:rsidRPr="00906890">
        <w:rPr>
          <w:rFonts w:ascii="Times New Roman" w:hAnsi="Times New Roman"/>
          <w:b/>
          <w:noProof/>
          <w:sz w:val="20"/>
          <w:szCs w:val="20"/>
          <w:lang w:val="kk-KZ"/>
        </w:rPr>
        <w:t xml:space="preserve"> </w:t>
      </w:r>
    </w:p>
    <w:p w:rsidR="00D74AA5" w:rsidRPr="00906890" w:rsidRDefault="00D74AA5" w:rsidP="002A1F0A">
      <w:pPr>
        <w:spacing w:after="0" w:line="240" w:lineRule="auto"/>
        <w:ind w:firstLine="708"/>
        <w:jc w:val="center"/>
        <w:rPr>
          <w:rFonts w:ascii="Times New Roman" w:hAnsi="Times New Roman"/>
          <w:b/>
          <w:noProof/>
          <w:sz w:val="20"/>
          <w:szCs w:val="20"/>
          <w:lang w:val="kk-KZ"/>
        </w:rPr>
      </w:pPr>
    </w:p>
    <w:p w:rsidR="002A1F0A" w:rsidRPr="00906890" w:rsidRDefault="002A1F0A" w:rsidP="002A1F0A">
      <w:pPr>
        <w:spacing w:after="0" w:line="240" w:lineRule="auto"/>
        <w:ind w:firstLine="708"/>
        <w:jc w:val="center"/>
        <w:rPr>
          <w:rFonts w:ascii="Times New Roman" w:hAnsi="Times New Roman"/>
          <w:b/>
          <w:noProof/>
          <w:sz w:val="20"/>
          <w:szCs w:val="20"/>
          <w:lang w:val="kk-KZ"/>
        </w:rPr>
      </w:pPr>
      <w:r w:rsidRPr="00906890">
        <w:rPr>
          <w:rFonts w:ascii="Times New Roman" w:hAnsi="Times New Roman"/>
          <w:b/>
          <w:noProof/>
          <w:sz w:val="20"/>
          <w:szCs w:val="20"/>
          <w:lang w:val="kk-KZ"/>
        </w:rPr>
        <w:t>Мектеп жасына дейінгі ересек балалардың ойын әрекетіндегі ерте кәсіптік бағдарлау</w:t>
      </w:r>
    </w:p>
    <w:p w:rsidR="002A1F0A" w:rsidRPr="00411468" w:rsidRDefault="00C01C74" w:rsidP="00411468">
      <w:pPr>
        <w:spacing w:after="0" w:line="240" w:lineRule="auto"/>
        <w:ind w:firstLine="708"/>
        <w:jc w:val="center"/>
        <w:rPr>
          <w:rFonts w:ascii="Times New Roman" w:hAnsi="Times New Roman"/>
          <w:iCs/>
          <w:noProof/>
          <w:color w:val="000000"/>
          <w:sz w:val="20"/>
          <w:szCs w:val="20"/>
          <w:lang w:val="kk-KZ"/>
        </w:rPr>
      </w:pPr>
      <w:r w:rsidRPr="00906890">
        <w:rPr>
          <w:rFonts w:ascii="Times New Roman" w:hAnsi="Times New Roman"/>
          <w:iCs/>
          <w:noProof/>
          <w:color w:val="000000"/>
          <w:sz w:val="20"/>
          <w:szCs w:val="20"/>
          <w:lang w:val="kk-KZ"/>
        </w:rPr>
        <w:t xml:space="preserve">А.Ж.Хасанова </w:t>
      </w:r>
      <w:r w:rsidR="00D74AA5" w:rsidRPr="00906890">
        <w:rPr>
          <w:rFonts w:ascii="Times New Roman" w:hAnsi="Times New Roman"/>
          <w:sz w:val="20"/>
          <w:szCs w:val="20"/>
          <w:vertAlign w:val="superscript"/>
        </w:rPr>
        <w:t>1</w:t>
      </w:r>
      <w:r w:rsidR="00D74AA5" w:rsidRPr="00906890">
        <w:rPr>
          <w:rFonts w:ascii="Times New Roman" w:hAnsi="Times New Roman"/>
          <w:sz w:val="20"/>
          <w:szCs w:val="20"/>
        </w:rPr>
        <w:t>*</w:t>
      </w:r>
      <w:r w:rsidR="002A1F0A" w:rsidRPr="00906890">
        <w:rPr>
          <w:rFonts w:ascii="Times New Roman" w:hAnsi="Times New Roman"/>
          <w:iCs/>
          <w:noProof/>
          <w:color w:val="000000"/>
          <w:sz w:val="20"/>
          <w:szCs w:val="20"/>
          <w:lang w:val="kk-KZ"/>
        </w:rPr>
        <w:t xml:space="preserve"> </w:t>
      </w:r>
      <w:r w:rsidR="00411468">
        <w:rPr>
          <w:rFonts w:ascii="Times New Roman" w:hAnsi="Times New Roman"/>
          <w:iCs/>
          <w:noProof/>
          <w:color w:val="000000"/>
          <w:sz w:val="20"/>
          <w:szCs w:val="20"/>
          <w:lang w:val="kk-KZ"/>
        </w:rPr>
        <w:t xml:space="preserve">,  </w:t>
      </w:r>
      <w:bookmarkStart w:id="0" w:name="_GoBack"/>
      <w:bookmarkEnd w:id="0"/>
      <w:r w:rsidRPr="00906890">
        <w:rPr>
          <w:rFonts w:ascii="Times New Roman" w:hAnsi="Times New Roman"/>
          <w:bCs/>
          <w:color w:val="000000"/>
          <w:sz w:val="20"/>
          <w:szCs w:val="20"/>
          <w:lang w:val="kk-KZ"/>
        </w:rPr>
        <w:t>Г.Т.Абитова</w:t>
      </w:r>
      <w:r w:rsidR="00D74AA5" w:rsidRPr="00906890">
        <w:rPr>
          <w:rFonts w:ascii="Times New Roman" w:hAnsi="Times New Roman"/>
          <w:sz w:val="20"/>
          <w:szCs w:val="20"/>
          <w:vertAlign w:val="superscript"/>
          <w:lang w:val="kk-KZ"/>
        </w:rPr>
        <w:t>2</w:t>
      </w:r>
    </w:p>
    <w:p w:rsidR="00D74AA5" w:rsidRPr="00906890" w:rsidRDefault="00D74AA5" w:rsidP="002A1F0A">
      <w:pPr>
        <w:spacing w:after="0" w:line="240" w:lineRule="auto"/>
        <w:jc w:val="center"/>
        <w:rPr>
          <w:rFonts w:ascii="Times New Roman" w:hAnsi="Times New Roman"/>
          <w:bCs/>
          <w:sz w:val="20"/>
          <w:szCs w:val="20"/>
          <w:lang w:val="kk-KZ"/>
        </w:rPr>
      </w:pPr>
      <w:r w:rsidRPr="00906890">
        <w:rPr>
          <w:rFonts w:ascii="Times New Roman" w:hAnsi="Times New Roman"/>
          <w:bCs/>
          <w:sz w:val="20"/>
          <w:szCs w:val="20"/>
          <w:lang w:val="kk-KZ"/>
        </w:rPr>
        <w:t>Қазақстан Республикасы Алматы қаласы</w:t>
      </w:r>
    </w:p>
    <w:p w:rsidR="00C01C74" w:rsidRPr="00906890" w:rsidRDefault="00C01C74" w:rsidP="00C01C74">
      <w:pPr>
        <w:spacing w:after="0" w:line="240" w:lineRule="auto"/>
        <w:jc w:val="center"/>
        <w:rPr>
          <w:rFonts w:ascii="Times New Roman" w:hAnsi="Times New Roman"/>
          <w:bCs/>
          <w:sz w:val="20"/>
          <w:szCs w:val="20"/>
          <w:lang w:val="kk-KZ"/>
        </w:rPr>
      </w:pPr>
      <w:r w:rsidRPr="00906890">
        <w:rPr>
          <w:rFonts w:ascii="Times New Roman" w:hAnsi="Times New Roman" w:cs="Times New Roman"/>
          <w:sz w:val="20"/>
          <w:szCs w:val="20"/>
          <w:lang w:val="kk-KZ"/>
        </w:rPr>
        <w:t>E-mail:aida.zhanturina@mail.ru</w:t>
      </w:r>
    </w:p>
    <w:p w:rsidR="002A1F0A" w:rsidRPr="00906890" w:rsidRDefault="002A1F0A" w:rsidP="002A1F0A">
      <w:pPr>
        <w:spacing w:after="0" w:line="240" w:lineRule="auto"/>
        <w:ind w:firstLine="708"/>
        <w:jc w:val="center"/>
        <w:rPr>
          <w:rFonts w:ascii="Times New Roman" w:hAnsi="Times New Roman" w:cs="Times New Roman"/>
          <w:b/>
          <w:sz w:val="20"/>
          <w:szCs w:val="20"/>
          <w:lang w:val="kk-KZ"/>
        </w:rPr>
      </w:pPr>
    </w:p>
    <w:p w:rsidR="004428DE" w:rsidRPr="00906890" w:rsidRDefault="00D74AA5" w:rsidP="002A1F0A">
      <w:pPr>
        <w:spacing w:after="0" w:line="240" w:lineRule="auto"/>
        <w:ind w:firstLine="708"/>
        <w:jc w:val="both"/>
        <w:rPr>
          <w:rFonts w:ascii="Times New Roman" w:hAnsi="Times New Roman"/>
          <w:b/>
          <w:bCs/>
          <w:iCs/>
          <w:sz w:val="20"/>
          <w:szCs w:val="20"/>
          <w:lang w:val="kk-KZ"/>
        </w:rPr>
      </w:pPr>
      <w:r w:rsidRPr="00906890">
        <w:rPr>
          <w:rFonts w:ascii="Times New Roman" w:hAnsi="Times New Roman"/>
          <w:b/>
          <w:bCs/>
          <w:iCs/>
          <w:sz w:val="20"/>
          <w:szCs w:val="20"/>
          <w:lang w:val="kk-KZ"/>
        </w:rPr>
        <w:t xml:space="preserve">Аннотация: </w:t>
      </w:r>
    </w:p>
    <w:p w:rsidR="00D74AA5" w:rsidRPr="00906890" w:rsidRDefault="004428DE" w:rsidP="002A1F0A">
      <w:pPr>
        <w:spacing w:after="0" w:line="240" w:lineRule="auto"/>
        <w:ind w:firstLine="708"/>
        <w:jc w:val="both"/>
        <w:rPr>
          <w:rFonts w:ascii="Times New Roman" w:hAnsi="Times New Roman"/>
          <w:bCs/>
          <w:iCs/>
          <w:sz w:val="20"/>
          <w:szCs w:val="20"/>
          <w:lang w:val="kk-KZ"/>
        </w:rPr>
      </w:pPr>
      <w:r w:rsidRPr="00906890">
        <w:rPr>
          <w:rFonts w:ascii="Times New Roman" w:hAnsi="Times New Roman"/>
          <w:bCs/>
          <w:i/>
          <w:iCs/>
          <w:sz w:val="20"/>
          <w:szCs w:val="20"/>
          <w:lang w:val="kk-KZ"/>
        </w:rPr>
        <w:t>Негізгі мәселесі</w:t>
      </w:r>
      <w:r w:rsidRPr="00906890">
        <w:rPr>
          <w:rFonts w:ascii="Times New Roman" w:hAnsi="Times New Roman"/>
          <w:b/>
          <w:bCs/>
          <w:iCs/>
          <w:sz w:val="20"/>
          <w:szCs w:val="20"/>
          <w:lang w:val="kk-KZ"/>
        </w:rPr>
        <w:t>:</w:t>
      </w:r>
      <w:r w:rsidRPr="00906890">
        <w:rPr>
          <w:rFonts w:ascii="Times New Roman" w:hAnsi="Times New Roman"/>
          <w:bCs/>
          <w:iCs/>
          <w:sz w:val="20"/>
          <w:szCs w:val="20"/>
          <w:lang w:val="kk-KZ"/>
        </w:rPr>
        <w:t xml:space="preserve"> </w:t>
      </w:r>
      <w:r w:rsidR="00D74AA5" w:rsidRPr="00906890">
        <w:rPr>
          <w:rFonts w:ascii="Times New Roman" w:hAnsi="Times New Roman"/>
          <w:bCs/>
          <w:iCs/>
          <w:sz w:val="20"/>
          <w:szCs w:val="20"/>
          <w:lang w:val="kk-KZ"/>
        </w:rPr>
        <w:t xml:space="preserve">Мектеп жасына дейінгі балаларға ойын технологиясы арқылы </w:t>
      </w:r>
      <w:r w:rsidR="00C01C74" w:rsidRPr="00906890">
        <w:rPr>
          <w:rFonts w:ascii="Times New Roman" w:hAnsi="Times New Roman"/>
          <w:bCs/>
          <w:iCs/>
          <w:sz w:val="20"/>
          <w:szCs w:val="20"/>
          <w:lang w:val="kk-KZ"/>
        </w:rPr>
        <w:t>ерте кәсіби бағдар беру жұмыстарын ұйымдастыру жолдары мен бағдар беру</w:t>
      </w:r>
    </w:p>
    <w:p w:rsidR="004428DE" w:rsidRPr="00906890" w:rsidRDefault="004428DE" w:rsidP="004428DE">
      <w:pPr>
        <w:spacing w:after="0" w:line="240" w:lineRule="auto"/>
        <w:ind w:firstLine="708"/>
        <w:jc w:val="both"/>
        <w:rPr>
          <w:rFonts w:ascii="Times New Roman" w:hAnsi="Times New Roman"/>
          <w:bCs/>
          <w:iCs/>
          <w:sz w:val="20"/>
          <w:szCs w:val="20"/>
          <w:lang w:val="kk-KZ"/>
        </w:rPr>
      </w:pPr>
      <w:r w:rsidRPr="00906890">
        <w:rPr>
          <w:rFonts w:ascii="Times New Roman" w:hAnsi="Times New Roman"/>
          <w:bCs/>
          <w:i/>
          <w:iCs/>
          <w:sz w:val="20"/>
          <w:szCs w:val="20"/>
          <w:lang w:val="kk-KZ"/>
        </w:rPr>
        <w:t>Мақсаты:</w:t>
      </w:r>
      <w:r w:rsidRPr="00906890">
        <w:rPr>
          <w:rFonts w:ascii="Times New Roman" w:hAnsi="Times New Roman"/>
          <w:b/>
          <w:bCs/>
          <w:iCs/>
          <w:sz w:val="20"/>
          <w:szCs w:val="20"/>
          <w:lang w:val="kk-KZ"/>
        </w:rPr>
        <w:t xml:space="preserve"> </w:t>
      </w:r>
      <w:r w:rsidRPr="00906890">
        <w:rPr>
          <w:rFonts w:ascii="Times New Roman" w:hAnsi="Times New Roman"/>
          <w:bCs/>
          <w:iCs/>
          <w:sz w:val="20"/>
          <w:szCs w:val="20"/>
          <w:lang w:val="kk-KZ"/>
        </w:rPr>
        <w:t xml:space="preserve">Мектеп жасына дейінгі балаларға ерте </w:t>
      </w:r>
      <w:r w:rsidRPr="00906890">
        <w:rPr>
          <w:rFonts w:ascii="Times New Roman" w:hAnsi="Times New Roman"/>
          <w:bCs/>
          <w:iCs/>
          <w:sz w:val="20"/>
          <w:szCs w:val="20"/>
          <w:lang w:val="kk-KZ"/>
        </w:rPr>
        <w:t>кәсіби бағдар беру жұмыстарын ойын әрекеті арқылы жүзеге асыру және оларды практика жүзінде игерту</w:t>
      </w:r>
    </w:p>
    <w:p w:rsidR="004428DE" w:rsidRPr="00906890" w:rsidRDefault="004428DE" w:rsidP="004428DE">
      <w:pPr>
        <w:spacing w:after="0" w:line="240" w:lineRule="auto"/>
        <w:ind w:firstLine="708"/>
        <w:jc w:val="both"/>
        <w:rPr>
          <w:rFonts w:ascii="Times New Roman" w:hAnsi="Times New Roman"/>
          <w:b/>
          <w:bCs/>
          <w:iCs/>
          <w:sz w:val="20"/>
          <w:szCs w:val="20"/>
          <w:lang w:val="kk-KZ"/>
        </w:rPr>
      </w:pPr>
      <w:r w:rsidRPr="00906890">
        <w:rPr>
          <w:rFonts w:ascii="Times New Roman" w:hAnsi="Times New Roman"/>
          <w:bCs/>
          <w:i/>
          <w:iCs/>
          <w:sz w:val="20"/>
          <w:szCs w:val="20"/>
          <w:lang w:val="kk-KZ"/>
        </w:rPr>
        <w:t>Әдісі:</w:t>
      </w:r>
      <w:r w:rsidRPr="00906890">
        <w:rPr>
          <w:rFonts w:ascii="Times New Roman" w:hAnsi="Times New Roman"/>
          <w:bCs/>
          <w:iCs/>
          <w:sz w:val="20"/>
          <w:szCs w:val="20"/>
          <w:lang w:val="kk-KZ"/>
        </w:rPr>
        <w:t xml:space="preserve"> Сюжетті-рөлдік ойындар, professor (профеша)</w:t>
      </w:r>
    </w:p>
    <w:p w:rsidR="004428DE" w:rsidRPr="00906890" w:rsidRDefault="004428DE" w:rsidP="002A1F0A">
      <w:pPr>
        <w:spacing w:after="0" w:line="240" w:lineRule="auto"/>
        <w:ind w:firstLine="708"/>
        <w:jc w:val="both"/>
        <w:rPr>
          <w:rFonts w:ascii="Times New Roman" w:hAnsi="Times New Roman"/>
          <w:bCs/>
          <w:iCs/>
          <w:sz w:val="20"/>
          <w:szCs w:val="20"/>
          <w:lang w:val="kk-KZ"/>
        </w:rPr>
      </w:pPr>
      <w:r w:rsidRPr="00906890">
        <w:rPr>
          <w:rFonts w:ascii="Times New Roman" w:hAnsi="Times New Roman"/>
          <w:bCs/>
          <w:i/>
          <w:iCs/>
          <w:sz w:val="20"/>
          <w:szCs w:val="20"/>
          <w:lang w:val="kk-KZ"/>
        </w:rPr>
        <w:t>Күтілетін нәтиже:</w:t>
      </w:r>
      <w:r w:rsidRPr="00906890">
        <w:rPr>
          <w:rFonts w:ascii="Times New Roman" w:hAnsi="Times New Roman"/>
          <w:bCs/>
          <w:iCs/>
          <w:sz w:val="20"/>
          <w:szCs w:val="20"/>
          <w:lang w:val="kk-KZ"/>
        </w:rPr>
        <w:t xml:space="preserve"> </w:t>
      </w:r>
      <w:r w:rsidRPr="00906890">
        <w:rPr>
          <w:rFonts w:ascii="Times New Roman" w:hAnsi="Times New Roman"/>
          <w:bCs/>
          <w:iCs/>
          <w:sz w:val="20"/>
          <w:szCs w:val="20"/>
          <w:lang w:val="kk-KZ"/>
        </w:rPr>
        <w:t>Мектеп жасына дейінгі балаларға ойын технологиясы арқылы ерте кәсіби бағдар беру жұм</w:t>
      </w:r>
      <w:r w:rsidRPr="00906890">
        <w:rPr>
          <w:rFonts w:ascii="Times New Roman" w:hAnsi="Times New Roman"/>
          <w:bCs/>
          <w:iCs/>
          <w:sz w:val="20"/>
          <w:szCs w:val="20"/>
          <w:lang w:val="kk-KZ"/>
        </w:rPr>
        <w:t>ыстары айқындалады және іс жүзінде тәжірибеленеді.</w:t>
      </w:r>
    </w:p>
    <w:p w:rsidR="004428DE" w:rsidRPr="00906890" w:rsidRDefault="004428DE" w:rsidP="004428DE">
      <w:pPr>
        <w:spacing w:after="0" w:line="240" w:lineRule="auto"/>
        <w:jc w:val="both"/>
        <w:rPr>
          <w:rFonts w:ascii="Times New Roman" w:hAnsi="Times New Roman"/>
          <w:bCs/>
          <w:iCs/>
          <w:sz w:val="20"/>
          <w:szCs w:val="20"/>
          <w:lang w:val="kk-KZ"/>
        </w:rPr>
      </w:pPr>
    </w:p>
    <w:p w:rsidR="00D74AA5" w:rsidRPr="00906890" w:rsidRDefault="00D74AA5"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bCs/>
          <w:i/>
          <w:iCs/>
          <w:sz w:val="20"/>
          <w:szCs w:val="20"/>
          <w:lang w:val="kk-KZ"/>
        </w:rPr>
        <w:t>Түйін</w:t>
      </w:r>
      <w:r w:rsidR="00906890" w:rsidRPr="00906890">
        <w:rPr>
          <w:rFonts w:ascii="Times New Roman" w:hAnsi="Times New Roman"/>
          <w:bCs/>
          <w:i/>
          <w:iCs/>
          <w:sz w:val="20"/>
          <w:szCs w:val="20"/>
          <w:lang w:val="kk-KZ"/>
        </w:rPr>
        <w:t xml:space="preserve">ді </w:t>
      </w:r>
      <w:r w:rsidRPr="00906890">
        <w:rPr>
          <w:rFonts w:ascii="Times New Roman" w:hAnsi="Times New Roman"/>
          <w:bCs/>
          <w:i/>
          <w:iCs/>
          <w:sz w:val="20"/>
          <w:szCs w:val="20"/>
          <w:lang w:val="kk-KZ"/>
        </w:rPr>
        <w:t>сөздер</w:t>
      </w:r>
      <w:r w:rsidRPr="00906890">
        <w:rPr>
          <w:rFonts w:ascii="Times New Roman" w:hAnsi="Times New Roman"/>
          <w:i/>
          <w:sz w:val="20"/>
          <w:szCs w:val="20"/>
          <w:lang w:val="kk-KZ"/>
        </w:rPr>
        <w:t>:</w:t>
      </w:r>
      <w:r w:rsidR="00C01C74" w:rsidRPr="00906890">
        <w:rPr>
          <w:rFonts w:ascii="Times New Roman" w:hAnsi="Times New Roman"/>
          <w:sz w:val="20"/>
          <w:szCs w:val="20"/>
          <w:lang w:val="kk-KZ"/>
        </w:rPr>
        <w:t xml:space="preserve"> ойын, бағдар, кәсіби, </w:t>
      </w:r>
      <w:r w:rsidR="00C01C74" w:rsidRPr="00906890">
        <w:rPr>
          <w:rFonts w:ascii="Times New Roman" w:hAnsi="Times New Roman" w:cs="Times New Roman"/>
          <w:sz w:val="20"/>
          <w:szCs w:val="20"/>
          <w:lang w:val="kk-KZ"/>
        </w:rPr>
        <w:t>мамандық</w:t>
      </w:r>
      <w:r w:rsidR="00C01C74" w:rsidRPr="00906890">
        <w:rPr>
          <w:rFonts w:ascii="Times New Roman" w:hAnsi="Times New Roman" w:cs="Times New Roman"/>
          <w:sz w:val="20"/>
          <w:szCs w:val="20"/>
          <w:lang w:val="kk-KZ"/>
        </w:rPr>
        <w:t xml:space="preserve">, </w:t>
      </w:r>
      <w:r w:rsidR="00C01C74" w:rsidRPr="00906890">
        <w:rPr>
          <w:rFonts w:ascii="Times New Roman" w:hAnsi="Times New Roman" w:cs="Times New Roman"/>
          <w:sz w:val="20"/>
          <w:szCs w:val="20"/>
          <w:lang w:val="kk-KZ"/>
        </w:rPr>
        <w:t>қабілет</w:t>
      </w:r>
      <w:r w:rsidR="00C01C74" w:rsidRPr="00906890">
        <w:rPr>
          <w:rFonts w:ascii="Times New Roman" w:hAnsi="Times New Roman" w:cs="Times New Roman"/>
          <w:sz w:val="20"/>
          <w:szCs w:val="20"/>
          <w:lang w:val="kk-KZ"/>
        </w:rPr>
        <w:t xml:space="preserve">, </w:t>
      </w:r>
      <w:r w:rsidR="00C01C74" w:rsidRPr="00906890">
        <w:rPr>
          <w:rFonts w:ascii="Times New Roman" w:hAnsi="Times New Roman" w:cs="Times New Roman"/>
          <w:sz w:val="20"/>
          <w:szCs w:val="20"/>
          <w:lang w:val="kk-KZ"/>
        </w:rPr>
        <w:t>технология</w:t>
      </w:r>
    </w:p>
    <w:p w:rsidR="00D74AA5" w:rsidRPr="00906890" w:rsidRDefault="00D74AA5" w:rsidP="002A1F0A">
      <w:pPr>
        <w:spacing w:after="0" w:line="240" w:lineRule="auto"/>
        <w:ind w:firstLine="708"/>
        <w:jc w:val="both"/>
        <w:rPr>
          <w:rFonts w:ascii="Times New Roman" w:hAnsi="Times New Roman" w:cs="Times New Roman"/>
          <w:sz w:val="20"/>
          <w:szCs w:val="20"/>
          <w:lang w:val="kk-KZ"/>
        </w:rPr>
      </w:pP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Мектепке дейінгі білім беру жүйесін жаңарту қазіргі тәрбиешілердің алдына "жаңа адам" алғышарттары бар мектеп жасына дейінгі балаларды тәрбиелеу міндетін қояды, өзін кәсіби ортада табысты жүзеге асыратын, зерттеушілердің, өнертапқыштардың, кәсіпкерлердің, инноваторлардың ерекшеліктері бар бәсекеге қабілетті тұлға. Баланың әлеуметтік әлемге енуі игерусіз мүмкін емес мамандықтармен танысуды қоса алғанда, әлеуметтік сипаттағы бастапқы идеялар келеді. Адамда бала кезінен бастап бәрі бар және кәсіби бағдар оның ішінде терең мәнге ие. Әдетте, кәсіптік бағдар тек Орта мектептің жоғарғы сыныптарында басталады. Баланың саналы таңдау жасауға уақыты жоқ, өйткені ұсынылатын мамандықтардың тізімі аз, олар туралы білім аз беріледі. Бірақ кәсіптік бағдарлаудың жасырын резервтері білім берудің бастапқы кезеңінде ғана емес, мектепке дейінгі балалық шақ кезеңінде де жасырылады. Баланы болашақ мамандықты таңдауға дайындаудың ерте басталуы-бұл ата-ананың айтуы бойынша балаға кім болу керектігін таңу емес (өйткені, мысалы, отбасындағы көптеген адамдар осы салада жұмыс істейді), бірақ баланы болашақта өз таңдауын жеңілдету үшін әртүрлі жұмыс түрлерімен таныстыру. Сондықтан ересектердің еңбегімен танысу мектепке дейінгі жаста басталуы керек, балалар қабілеттеріне, темперамент пен мінездің психологиялық ерекшеліктеріне, баланы тәрбиелеуге және оған еңбек құндылығын сіңіруге байланысты білімнің қол жетімді формалары арқылы әр түрлі мамандықтар туралы білген кезде, балаларда мамандық туралы білім жүйесі қалыптасады., белгілі бір қызмет түрлеріне қызығушылықтар мен көзқарастар қалыптаса бастайды[1].</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Бала ересек өмірде саналы түрде таңдау жасауы үшін оны жақын ортадан бастап, ата-аналардың және балалар күн сайын жұмыс істейтін танымал адамдардың кәсіптерімен таныстыру керек. Негізінде бұл ақпараттық сипатта болуы керек (кәсіптер әлемімен жалпы танысу), сонымен қатар баланың армандары мен оның кейбір жұмыс түрлерінде алған тәжірибесі туралы бірлескен талқылауды қамтуы керек. Студенттердің шығармашылықта, спортта, технологияда және т.б. болсын, олардың бастамаларын қолдай отырып, өзіне деген сенімділігін дамыту қажет. Әрине олар үшін кәсіби қызметтің кейбір элементтерін түсіну әлі де қиын, бірақ әр кәсіпте визуалды бейнелер, өмірдегі нақты жағдайлар, әңгімелер, қызметкердің әсерлері негізінде ұсынылатын сала бар. Сондықтан, осы кезеңде балабақшада болашақта кәсіби өзін-өзі тануды одан әрі дамытуға негізделген белгілі бір визуалды негіз құру қажет. Осылайша, үлкен мектеп жасына дейінгі балалардың кәсіптер әлемі туралы ой-өрісін кеңейту және кәсіптік бағдар беру жұмысын жүйелеу мақсатында мектеп жасына дейінгі кезеңде "кәсіптер әлемінде"педагогикалық жобасы әзірлеу шарт. Ересек мектеп жасына дейінгі балаларда ересектердің кәсіптері туралы қарапайым түсініктерді қалыптастыруға арналған тапсырмалар:</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адамына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эмоционалды</w:t>
      </w:r>
      <w:proofErr w:type="spellEnd"/>
      <w:r w:rsidRPr="00906890">
        <w:rPr>
          <w:rFonts w:ascii="Times New Roman" w:hAnsi="Times New Roman" w:cs="Times New Roman"/>
          <w:sz w:val="20"/>
          <w:szCs w:val="20"/>
        </w:rPr>
        <w:t xml:space="preserve"> </w:t>
      </w:r>
      <w:proofErr w:type="spellStart"/>
      <w:proofErr w:type="gramStart"/>
      <w:r w:rsidRPr="00906890">
        <w:rPr>
          <w:rFonts w:ascii="Times New Roman" w:hAnsi="Times New Roman" w:cs="Times New Roman"/>
          <w:sz w:val="20"/>
          <w:szCs w:val="20"/>
        </w:rPr>
        <w:t>о</w:t>
      </w:r>
      <w:proofErr w:type="gramEnd"/>
      <w:r w:rsidRPr="00906890">
        <w:rPr>
          <w:rFonts w:ascii="Times New Roman" w:hAnsi="Times New Roman" w:cs="Times New Roman"/>
          <w:sz w:val="20"/>
          <w:szCs w:val="20"/>
        </w:rPr>
        <w:t>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көзқарасты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дамыту</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адамдардың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өмі</w:t>
      </w:r>
      <w:proofErr w:type="gramStart"/>
      <w:r w:rsidRPr="00906890">
        <w:rPr>
          <w:rFonts w:ascii="Times New Roman" w:hAnsi="Times New Roman" w:cs="Times New Roman"/>
          <w:sz w:val="20"/>
          <w:szCs w:val="20"/>
        </w:rPr>
        <w:t>р</w:t>
      </w:r>
      <w:proofErr w:type="gramEnd"/>
      <w:r w:rsidRPr="00906890">
        <w:rPr>
          <w:rFonts w:ascii="Times New Roman" w:hAnsi="Times New Roman" w:cs="Times New Roman"/>
          <w:sz w:val="20"/>
          <w:szCs w:val="20"/>
        </w:rPr>
        <w:t>інде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жұмыс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істеу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қажеттілігі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туралы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идеяларды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қалыптастыру</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танымдық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белсенділікті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ересектердің</w:t>
      </w:r>
      <w:proofErr w:type="spellEnd"/>
      <w:r w:rsidRPr="00906890">
        <w:rPr>
          <w:rFonts w:ascii="Times New Roman" w:hAnsi="Times New Roman" w:cs="Times New Roman"/>
          <w:sz w:val="20"/>
          <w:szCs w:val="20"/>
        </w:rPr>
        <w:t xml:space="preserve"> </w:t>
      </w:r>
      <w:proofErr w:type="spellStart"/>
      <w:proofErr w:type="gramStart"/>
      <w:r w:rsidRPr="00906890">
        <w:rPr>
          <w:rFonts w:ascii="Times New Roman" w:hAnsi="Times New Roman" w:cs="Times New Roman"/>
          <w:sz w:val="20"/>
          <w:szCs w:val="20"/>
        </w:rPr>
        <w:t>к</w:t>
      </w:r>
      <w:proofErr w:type="gramEnd"/>
      <w:r w:rsidRPr="00906890">
        <w:rPr>
          <w:rFonts w:ascii="Times New Roman" w:hAnsi="Times New Roman" w:cs="Times New Roman"/>
          <w:sz w:val="20"/>
          <w:szCs w:val="20"/>
        </w:rPr>
        <w:t>әсіптеріне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қызығушылықты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дамыту</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процесінің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құрылымы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туралы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жалпыланған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түсініктерді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қалыптастыру</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қызметінің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компоненттері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арасындағы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байланысты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тү</w:t>
      </w:r>
      <w:proofErr w:type="gramStart"/>
      <w:r w:rsidRPr="00906890">
        <w:rPr>
          <w:rFonts w:ascii="Times New Roman" w:hAnsi="Times New Roman" w:cs="Times New Roman"/>
          <w:sz w:val="20"/>
          <w:szCs w:val="20"/>
        </w:rPr>
        <w:t>с</w:t>
      </w:r>
      <w:proofErr w:type="gramEnd"/>
      <w:r w:rsidRPr="00906890">
        <w:rPr>
          <w:rFonts w:ascii="Times New Roman" w:hAnsi="Times New Roman" w:cs="Times New Roman"/>
          <w:sz w:val="20"/>
          <w:szCs w:val="20"/>
        </w:rPr>
        <w:t>іну</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ересектердің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еңбегіне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және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олардың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нәтижелеріне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ұқыпты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w:t>
      </w:r>
      <w:proofErr w:type="gramStart"/>
      <w:r w:rsidRPr="00906890">
        <w:rPr>
          <w:rFonts w:ascii="Times New Roman" w:hAnsi="Times New Roman" w:cs="Times New Roman"/>
          <w:sz w:val="20"/>
          <w:szCs w:val="20"/>
        </w:rPr>
        <w:t>арау</w:t>
      </w:r>
      <w:proofErr w:type="gramEnd"/>
      <w:r w:rsidRPr="00906890">
        <w:rPr>
          <w:rFonts w:ascii="Times New Roman" w:hAnsi="Times New Roman" w:cs="Times New Roman"/>
          <w:sz w:val="20"/>
          <w:szCs w:val="20"/>
        </w:rPr>
        <w:t>ға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тәрбиелеу</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балаларда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әртүрлі</w:t>
      </w:r>
      <w:proofErr w:type="spellEnd"/>
      <w:r w:rsidRPr="00906890">
        <w:rPr>
          <w:rFonts w:ascii="Times New Roman" w:hAnsi="Times New Roman" w:cs="Times New Roman"/>
          <w:sz w:val="20"/>
          <w:szCs w:val="20"/>
        </w:rPr>
        <w:t xml:space="preserve"> </w:t>
      </w:r>
      <w:proofErr w:type="spellStart"/>
      <w:proofErr w:type="gramStart"/>
      <w:r w:rsidRPr="00906890">
        <w:rPr>
          <w:rFonts w:ascii="Times New Roman" w:hAnsi="Times New Roman" w:cs="Times New Roman"/>
          <w:sz w:val="20"/>
          <w:szCs w:val="20"/>
        </w:rPr>
        <w:t>к</w:t>
      </w:r>
      <w:proofErr w:type="gramEnd"/>
      <w:r w:rsidRPr="00906890">
        <w:rPr>
          <w:rFonts w:ascii="Times New Roman" w:hAnsi="Times New Roman" w:cs="Times New Roman"/>
          <w:sz w:val="20"/>
          <w:szCs w:val="20"/>
        </w:rPr>
        <w:t>әсіптер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өкілдерінің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әрекеттерін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орындауды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үйренуге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деген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ұмтылысты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қалыптастыру</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балаларды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муниципалды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және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қалалық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балалар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дағдылары</w:t>
      </w:r>
      <w:proofErr w:type="gramStart"/>
      <w:r w:rsidRPr="00906890">
        <w:rPr>
          <w:rFonts w:ascii="Times New Roman" w:hAnsi="Times New Roman" w:cs="Times New Roman"/>
          <w:sz w:val="20"/>
          <w:szCs w:val="20"/>
        </w:rPr>
        <w:t>"б</w:t>
      </w:r>
      <w:proofErr w:type="gramEnd"/>
      <w:r w:rsidRPr="00906890">
        <w:rPr>
          <w:rFonts w:ascii="Times New Roman" w:hAnsi="Times New Roman" w:cs="Times New Roman"/>
          <w:sz w:val="20"/>
          <w:szCs w:val="20"/>
        </w:rPr>
        <w:t>айқауына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қатысуға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дайындау</w:t>
      </w:r>
      <w:proofErr w:type="spellEnd"/>
    </w:p>
    <w:p w:rsidR="002A1F0A" w:rsidRPr="00906890" w:rsidRDefault="002A1F0A" w:rsidP="002A1F0A">
      <w:pPr>
        <w:spacing w:after="0" w:line="240" w:lineRule="auto"/>
        <w:jc w:val="both"/>
        <w:rPr>
          <w:rFonts w:ascii="Times New Roman" w:hAnsi="Times New Roman" w:cs="Times New Roman"/>
          <w:sz w:val="20"/>
          <w:szCs w:val="20"/>
        </w:rPr>
      </w:pPr>
      <w:proofErr w:type="spellStart"/>
      <w:r w:rsidRPr="00906890">
        <w:rPr>
          <w:rFonts w:ascii="Times New Roman" w:hAnsi="Times New Roman" w:cs="Times New Roman"/>
          <w:sz w:val="20"/>
          <w:szCs w:val="20"/>
        </w:rPr>
        <w:t>Мектеп</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жасына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дейінгі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балалармен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жұмыс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формалары</w:t>
      </w:r>
      <w:proofErr w:type="spellEnd"/>
      <w:r w:rsidRPr="00906890">
        <w:rPr>
          <w:rFonts w:ascii="Times New Roman" w:hAnsi="Times New Roman" w:cs="Times New Roman"/>
          <w:sz w:val="20"/>
          <w:szCs w:val="20"/>
        </w:rPr>
        <w:t xml:space="preserve"> мен </w:t>
      </w:r>
      <w:proofErr w:type="spellStart"/>
      <w:r w:rsidRPr="00906890">
        <w:rPr>
          <w:rFonts w:ascii="Times New Roman" w:hAnsi="Times New Roman" w:cs="Times New Roman"/>
          <w:sz w:val="20"/>
          <w:szCs w:val="20"/>
        </w:rPr>
        <w:t>әдістері</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Экскурсиялар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мақсатты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серуендеу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кезіндегі</w:t>
      </w:r>
      <w:proofErr w:type="spellEnd"/>
      <w:r w:rsidRPr="00906890">
        <w:rPr>
          <w:rFonts w:ascii="Times New Roman" w:hAnsi="Times New Roman" w:cs="Times New Roman"/>
          <w:sz w:val="20"/>
          <w:szCs w:val="20"/>
        </w:rPr>
        <w:t xml:space="preserve"> </w:t>
      </w:r>
      <w:proofErr w:type="spellStart"/>
      <w:proofErr w:type="gramStart"/>
      <w:r w:rsidRPr="00906890">
        <w:rPr>
          <w:rFonts w:ascii="Times New Roman" w:hAnsi="Times New Roman" w:cs="Times New Roman"/>
          <w:sz w:val="20"/>
          <w:szCs w:val="20"/>
        </w:rPr>
        <w:t>ба</w:t>
      </w:r>
      <w:proofErr w:type="gramEnd"/>
      <w:r w:rsidRPr="00906890">
        <w:rPr>
          <w:rFonts w:ascii="Times New Roman" w:hAnsi="Times New Roman" w:cs="Times New Roman"/>
          <w:sz w:val="20"/>
          <w:szCs w:val="20"/>
        </w:rPr>
        <w:t>қылаулар</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мұғ</w:t>
      </w:r>
      <w:proofErr w:type="gramStart"/>
      <w:r w:rsidRPr="00906890">
        <w:rPr>
          <w:rFonts w:ascii="Times New Roman" w:hAnsi="Times New Roman" w:cs="Times New Roman"/>
          <w:sz w:val="20"/>
          <w:szCs w:val="20"/>
        </w:rPr>
        <w:t>ал</w:t>
      </w:r>
      <w:proofErr w:type="gramEnd"/>
      <w:r w:rsidRPr="00906890">
        <w:rPr>
          <w:rFonts w:ascii="Times New Roman" w:hAnsi="Times New Roman" w:cs="Times New Roman"/>
          <w:sz w:val="20"/>
          <w:szCs w:val="20"/>
        </w:rPr>
        <w:t>імдер</w:t>
      </w:r>
      <w:proofErr w:type="spellEnd"/>
      <w:r w:rsidRPr="00906890">
        <w:rPr>
          <w:rFonts w:ascii="Times New Roman" w:hAnsi="Times New Roman" w:cs="Times New Roman"/>
          <w:sz w:val="20"/>
          <w:szCs w:val="20"/>
        </w:rPr>
        <w:t xml:space="preserve"> мен </w:t>
      </w:r>
      <w:proofErr w:type="spellStart"/>
      <w:r w:rsidRPr="00906890">
        <w:rPr>
          <w:rFonts w:ascii="Times New Roman" w:hAnsi="Times New Roman" w:cs="Times New Roman"/>
          <w:sz w:val="20"/>
          <w:szCs w:val="20"/>
        </w:rPr>
        <w:t>ата-аналардың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тарихы</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тікелей</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бі</w:t>
      </w:r>
      <w:proofErr w:type="gramStart"/>
      <w:r w:rsidRPr="00906890">
        <w:rPr>
          <w:rFonts w:ascii="Times New Roman" w:hAnsi="Times New Roman" w:cs="Times New Roman"/>
          <w:sz w:val="20"/>
          <w:szCs w:val="20"/>
        </w:rPr>
        <w:t>л</w:t>
      </w:r>
      <w:proofErr w:type="gramEnd"/>
      <w:r w:rsidRPr="00906890">
        <w:rPr>
          <w:rFonts w:ascii="Times New Roman" w:hAnsi="Times New Roman" w:cs="Times New Roman"/>
          <w:sz w:val="20"/>
          <w:szCs w:val="20"/>
        </w:rPr>
        <w:t>ім</w:t>
      </w:r>
      <w:proofErr w:type="spellEnd"/>
      <w:r w:rsidRPr="00906890">
        <w:rPr>
          <w:rFonts w:ascii="Times New Roman" w:hAnsi="Times New Roman" w:cs="Times New Roman"/>
          <w:sz w:val="20"/>
          <w:szCs w:val="20"/>
        </w:rPr>
        <w:t xml:space="preserve"> беру </w:t>
      </w:r>
      <w:proofErr w:type="spellStart"/>
      <w:r w:rsidRPr="00906890">
        <w:rPr>
          <w:rFonts w:ascii="Times New Roman" w:hAnsi="Times New Roman" w:cs="Times New Roman"/>
          <w:sz w:val="20"/>
          <w:szCs w:val="20"/>
        </w:rPr>
        <w:t>қызметі</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lastRenderedPageBreak/>
        <w:t xml:space="preserve">- </w:t>
      </w:r>
      <w:proofErr w:type="spellStart"/>
      <w:r w:rsidRPr="00906890">
        <w:rPr>
          <w:rFonts w:ascii="Times New Roman" w:hAnsi="Times New Roman" w:cs="Times New Roman"/>
          <w:sz w:val="20"/>
          <w:szCs w:val="20"/>
        </w:rPr>
        <w:t>ойындар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мерекелер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және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ойын-сауық</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дербес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көркемді</w:t>
      </w:r>
      <w:proofErr w:type="gramStart"/>
      <w:r w:rsidRPr="00906890">
        <w:rPr>
          <w:rFonts w:ascii="Times New Roman" w:hAnsi="Times New Roman" w:cs="Times New Roman"/>
          <w:sz w:val="20"/>
          <w:szCs w:val="20"/>
        </w:rPr>
        <w:t>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w:t>
      </w:r>
      <w:proofErr w:type="gramEnd"/>
      <w:r w:rsidRPr="00906890">
        <w:rPr>
          <w:rFonts w:ascii="Times New Roman" w:hAnsi="Times New Roman" w:cs="Times New Roman"/>
          <w:sz w:val="20"/>
          <w:szCs w:val="20"/>
        </w:rPr>
        <w:t>әне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шығармашылық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қызмет</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proofErr w:type="spellStart"/>
      <w:r w:rsidRPr="00906890">
        <w:rPr>
          <w:rFonts w:ascii="Times New Roman" w:hAnsi="Times New Roman" w:cs="Times New Roman"/>
          <w:sz w:val="20"/>
          <w:szCs w:val="20"/>
        </w:rPr>
        <w:t>Мамандықпен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танысу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алгоритмі</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Мамандықтың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атауы</w:t>
      </w:r>
      <w:proofErr w:type="spellEnd"/>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proofErr w:type="gramStart"/>
      <w:r w:rsidRPr="00906890">
        <w:rPr>
          <w:rFonts w:ascii="Times New Roman" w:hAnsi="Times New Roman" w:cs="Times New Roman"/>
          <w:sz w:val="20"/>
          <w:szCs w:val="20"/>
        </w:rPr>
        <w:t>Ж</w:t>
      </w:r>
      <w:proofErr w:type="gramEnd"/>
      <w:r w:rsidRPr="00906890">
        <w:rPr>
          <w:rFonts w:ascii="Times New Roman" w:hAnsi="Times New Roman" w:cs="Times New Roman"/>
          <w:sz w:val="20"/>
          <w:szCs w:val="20"/>
        </w:rPr>
        <w:t>ұмыс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орны</w:t>
      </w:r>
      <w:proofErr w:type="spellEnd"/>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материалы</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Форма</w:t>
      </w:r>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құралдары</w:t>
      </w:r>
      <w:proofErr w:type="spellEnd"/>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әрекеттері</w:t>
      </w:r>
      <w:proofErr w:type="spellEnd"/>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Жеке </w:t>
      </w:r>
      <w:proofErr w:type="spellStart"/>
      <w:r w:rsidRPr="00906890">
        <w:rPr>
          <w:rFonts w:ascii="Times New Roman" w:hAnsi="Times New Roman" w:cs="Times New Roman"/>
          <w:sz w:val="20"/>
          <w:szCs w:val="20"/>
        </w:rPr>
        <w:t>қасиеттер</w:t>
      </w:r>
      <w:proofErr w:type="spellEnd"/>
    </w:p>
    <w:p w:rsidR="002A1F0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нәтижесі</w:t>
      </w:r>
      <w:proofErr w:type="spellEnd"/>
    </w:p>
    <w:p w:rsidR="007C313A" w:rsidRPr="00906890" w:rsidRDefault="002A1F0A" w:rsidP="002A1F0A">
      <w:pPr>
        <w:spacing w:after="0" w:line="240" w:lineRule="auto"/>
        <w:jc w:val="both"/>
        <w:rPr>
          <w:rFonts w:ascii="Times New Roman" w:hAnsi="Times New Roman" w:cs="Times New Roman"/>
          <w:sz w:val="20"/>
          <w:szCs w:val="20"/>
        </w:rPr>
      </w:pP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Еңбектің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қоғам</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үшін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пайдасы</w:t>
      </w:r>
      <w:proofErr w:type="spellEnd"/>
      <w:r w:rsidRPr="00906890">
        <w:rPr>
          <w:rFonts w:ascii="Times New Roman" w:hAnsi="Times New Roman" w:cs="Times New Roman"/>
          <w:sz w:val="20"/>
          <w:szCs w:val="20"/>
        </w:rPr>
        <w:t>.</w:t>
      </w:r>
    </w:p>
    <w:p w:rsidR="002A1F0A" w:rsidRPr="00906890" w:rsidRDefault="002A1F0A" w:rsidP="002A1F0A">
      <w:pPr>
        <w:spacing w:after="0" w:line="240" w:lineRule="auto"/>
        <w:jc w:val="both"/>
        <w:rPr>
          <w:rFonts w:ascii="Times New Roman" w:hAnsi="Times New Roman" w:cs="Times New Roman"/>
          <w:sz w:val="20"/>
          <w:szCs w:val="20"/>
        </w:rPr>
      </w:pPr>
      <w:proofErr w:type="spellStart"/>
      <w:r w:rsidRPr="00906890">
        <w:rPr>
          <w:rFonts w:ascii="Times New Roman" w:hAnsi="Times New Roman" w:cs="Times New Roman"/>
          <w:sz w:val="20"/>
          <w:szCs w:val="20"/>
        </w:rPr>
        <w:t>Жоба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бойынша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жұмыс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іс-шараларды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үш</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кезеңге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бөлуді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көздейді</w:t>
      </w:r>
      <w:proofErr w:type="spellEnd"/>
      <w:r w:rsidRPr="00906890">
        <w:rPr>
          <w:rFonts w:ascii="Times New Roman" w:hAnsi="Times New Roman" w:cs="Times New Roman"/>
          <w:sz w:val="20"/>
          <w:szCs w:val="20"/>
        </w:rPr>
        <w:t xml:space="preserve">: </w:t>
      </w:r>
      <w:r w:rsidRPr="00906890">
        <w:rPr>
          <w:rFonts w:ascii="Times New Roman" w:hAnsi="Times New Roman" w:cs="Times New Roman"/>
          <w:sz w:val="20"/>
          <w:szCs w:val="20"/>
          <w:lang w:val="en-US"/>
        </w:rPr>
        <w:t>I</w:t>
      </w: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кезең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ұйымдастырушылық</w:t>
      </w:r>
      <w:proofErr w:type="spellEnd"/>
      <w:r w:rsidRPr="00906890">
        <w:rPr>
          <w:rFonts w:ascii="Times New Roman" w:hAnsi="Times New Roman" w:cs="Times New Roman"/>
          <w:sz w:val="20"/>
          <w:szCs w:val="20"/>
        </w:rPr>
        <w:t xml:space="preserve">): мониторинг, </w:t>
      </w:r>
      <w:proofErr w:type="spellStart"/>
      <w:r w:rsidRPr="00906890">
        <w:rPr>
          <w:rFonts w:ascii="Times New Roman" w:hAnsi="Times New Roman" w:cs="Times New Roman"/>
          <w:sz w:val="20"/>
          <w:szCs w:val="20"/>
        </w:rPr>
        <w:t>тақырыптық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жоспарды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әзірлеу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және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бекіту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әдістемелік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қамтамасыз</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етуді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таңдау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көрнекі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материалдарды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дайындау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жұмыс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орнына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экскурсиялар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ұйымдастыру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бойынша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оқушылардың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ата-аналарымен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кездесу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жақын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маңдағы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әлеуметтік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ұйымдармен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байланыс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орнату</w:t>
      </w:r>
      <w:proofErr w:type="spellEnd"/>
      <w:r w:rsidRPr="00906890">
        <w:rPr>
          <w:rFonts w:ascii="Times New Roman" w:hAnsi="Times New Roman" w:cs="Times New Roman"/>
          <w:sz w:val="20"/>
          <w:szCs w:val="20"/>
        </w:rPr>
        <w:t xml:space="preserve">. </w:t>
      </w:r>
      <w:r w:rsidRPr="00906890">
        <w:rPr>
          <w:rFonts w:ascii="Times New Roman" w:hAnsi="Times New Roman" w:cs="Times New Roman"/>
          <w:sz w:val="20"/>
          <w:szCs w:val="20"/>
          <w:lang w:val="en-US"/>
        </w:rPr>
        <w:t>II</w:t>
      </w: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кезең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практикалық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әлеуметтік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құрылымдарға</w:t>
      </w:r>
      <w:proofErr w:type="spellEnd"/>
      <w:r w:rsidRPr="00906890">
        <w:rPr>
          <w:rFonts w:ascii="Times New Roman" w:hAnsi="Times New Roman" w:cs="Times New Roman"/>
          <w:sz w:val="20"/>
          <w:szCs w:val="20"/>
        </w:rPr>
        <w:t xml:space="preserve"> бару, </w:t>
      </w:r>
      <w:proofErr w:type="spellStart"/>
      <w:r w:rsidRPr="00906890">
        <w:rPr>
          <w:rFonts w:ascii="Times New Roman" w:hAnsi="Times New Roman" w:cs="Times New Roman"/>
          <w:sz w:val="20"/>
          <w:szCs w:val="20"/>
        </w:rPr>
        <w:t>балалардың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бірлескен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және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өзіндік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қызметін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ұйымдастыру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оқушыларды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нақты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практикалық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жағдайларға</w:t>
      </w:r>
      <w:proofErr w:type="spellEnd"/>
      <w:r w:rsidRPr="00906890">
        <w:rPr>
          <w:rFonts w:ascii="Times New Roman" w:hAnsi="Times New Roman" w:cs="Times New Roman"/>
          <w:sz w:val="20"/>
          <w:szCs w:val="20"/>
        </w:rPr>
        <w:t xml:space="preserve"> "батыру", </w:t>
      </w:r>
      <w:proofErr w:type="spellStart"/>
      <w:r w:rsidRPr="00906890">
        <w:rPr>
          <w:rFonts w:ascii="Times New Roman" w:hAnsi="Times New Roman" w:cs="Times New Roman"/>
          <w:sz w:val="20"/>
          <w:szCs w:val="20"/>
        </w:rPr>
        <w:t>өз</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кәсіпорындарына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баруға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мүмкіндігі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жоқ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ата-аналарды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менің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ата-анамның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кәсібі"презентацияларын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шығаруға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тарту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арқылы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тақырыптық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жоспарды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іске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асыру</w:t>
      </w:r>
      <w:proofErr w:type="spellEnd"/>
      <w:r w:rsidRPr="00906890">
        <w:rPr>
          <w:rFonts w:ascii="Times New Roman" w:hAnsi="Times New Roman" w:cs="Times New Roman"/>
          <w:sz w:val="20"/>
          <w:szCs w:val="20"/>
        </w:rPr>
        <w:t xml:space="preserve">.". </w:t>
      </w:r>
      <w:r w:rsidRPr="00906890">
        <w:rPr>
          <w:rFonts w:ascii="Times New Roman" w:hAnsi="Times New Roman" w:cs="Times New Roman"/>
          <w:sz w:val="20"/>
          <w:szCs w:val="20"/>
          <w:lang w:val="en-US"/>
        </w:rPr>
        <w:t>III</w:t>
      </w:r>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кезең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қорытынды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тәжірибені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қайта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бақылау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талдау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және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жалпылау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Жобаны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іске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асыру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нәтижесі</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жобаны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іске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асыру</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процесінде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нәтиже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өте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қызықты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болды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Балалар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өздерінің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көкжиектерін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кеңейті</w:t>
      </w:r>
      <w:proofErr w:type="gramStart"/>
      <w:r w:rsidRPr="00906890">
        <w:rPr>
          <w:rFonts w:ascii="Times New Roman" w:hAnsi="Times New Roman" w:cs="Times New Roman"/>
          <w:sz w:val="20"/>
          <w:szCs w:val="20"/>
        </w:rPr>
        <w:t>п</w:t>
      </w:r>
      <w:proofErr w:type="spellEnd"/>
      <w:proofErr w:type="gram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мамандықтар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туралы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білім</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деңгейлерін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арттырып</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қоймай</w:t>
      </w:r>
      <w:proofErr w:type="spellEnd"/>
      <w:r w:rsidRPr="00906890">
        <w:rPr>
          <w:rFonts w:ascii="Times New Roman" w:hAnsi="Times New Roman" w:cs="Times New Roman"/>
          <w:sz w:val="20"/>
          <w:szCs w:val="20"/>
        </w:rPr>
        <w:t xml:space="preserve">, осы </w:t>
      </w:r>
      <w:proofErr w:type="spellStart"/>
      <w:r w:rsidRPr="00906890">
        <w:rPr>
          <w:rFonts w:ascii="Times New Roman" w:hAnsi="Times New Roman" w:cs="Times New Roman"/>
          <w:sz w:val="20"/>
          <w:szCs w:val="20"/>
        </w:rPr>
        <w:t>жас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кезеңінде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олар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болашақ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мамандықтарды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таңдай</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бастады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сонымен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қатар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ата-аналарының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мамандықтарына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назар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аударып</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қана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қоймай</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маман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өз</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саласында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қандай</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дағдылар</w:t>
      </w:r>
      <w:proofErr w:type="spellEnd"/>
      <w:r w:rsidRPr="00906890">
        <w:rPr>
          <w:rFonts w:ascii="Times New Roman" w:hAnsi="Times New Roman" w:cs="Times New Roman"/>
          <w:sz w:val="20"/>
          <w:szCs w:val="20"/>
        </w:rPr>
        <w:t xml:space="preserve"> мен </w:t>
      </w:r>
      <w:proofErr w:type="spellStart"/>
      <w:r w:rsidRPr="00906890">
        <w:rPr>
          <w:rFonts w:ascii="Times New Roman" w:hAnsi="Times New Roman" w:cs="Times New Roman"/>
          <w:sz w:val="20"/>
          <w:szCs w:val="20"/>
        </w:rPr>
        <w:t>білімге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ие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болуы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керек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екеніне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көбірек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қызығушылық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танытты</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Осылайша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балалардың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танымдық</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белсенділігі</w:t>
      </w:r>
      <w:proofErr w:type="spellEnd"/>
      <w:r w:rsidRPr="00906890">
        <w:rPr>
          <w:rFonts w:ascii="Times New Roman" w:hAnsi="Times New Roman" w:cs="Times New Roman"/>
          <w:sz w:val="20"/>
          <w:szCs w:val="20"/>
        </w:rPr>
        <w:t xml:space="preserve"> </w:t>
      </w:r>
      <w:proofErr w:type="spellStart"/>
      <w:proofErr w:type="gramStart"/>
      <w:r w:rsidRPr="00906890">
        <w:rPr>
          <w:rFonts w:ascii="Times New Roman" w:hAnsi="Times New Roman" w:cs="Times New Roman"/>
          <w:sz w:val="20"/>
          <w:szCs w:val="20"/>
        </w:rPr>
        <w:t>ед</w:t>
      </w:r>
      <w:proofErr w:type="gramEnd"/>
      <w:r w:rsidRPr="00906890">
        <w:rPr>
          <w:rFonts w:ascii="Times New Roman" w:hAnsi="Times New Roman" w:cs="Times New Roman"/>
          <w:sz w:val="20"/>
          <w:szCs w:val="20"/>
        </w:rPr>
        <w:t>әуір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артты</w:t>
      </w:r>
      <w:proofErr w:type="spellEnd"/>
      <w:r w:rsidRPr="00906890">
        <w:rPr>
          <w:rFonts w:ascii="Times New Roman" w:hAnsi="Times New Roman" w:cs="Times New Roman"/>
          <w:sz w:val="20"/>
          <w:szCs w:val="20"/>
        </w:rPr>
        <w:t xml:space="preserve">, 5 </w:t>
      </w:r>
      <w:proofErr w:type="spellStart"/>
      <w:r w:rsidRPr="00906890">
        <w:rPr>
          <w:rFonts w:ascii="Times New Roman" w:hAnsi="Times New Roman" w:cs="Times New Roman"/>
          <w:sz w:val="20"/>
          <w:szCs w:val="20"/>
        </w:rPr>
        <w:t>жұмыс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тапсырмасын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орындауға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деген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ұмтылыс</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пайда</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болды</w:t>
      </w:r>
      <w:proofErr w:type="spellEnd"/>
      <w:r w:rsidRPr="00906890">
        <w:rPr>
          <w:rFonts w:ascii="Times New Roman" w:hAnsi="Times New Roman" w:cs="Times New Roman"/>
          <w:sz w:val="20"/>
          <w:szCs w:val="20"/>
        </w:rPr>
        <w:t xml:space="preserve">, ал </w:t>
      </w:r>
      <w:proofErr w:type="spellStart"/>
      <w:r w:rsidRPr="00906890">
        <w:rPr>
          <w:rFonts w:ascii="Times New Roman" w:hAnsi="Times New Roman" w:cs="Times New Roman"/>
          <w:sz w:val="20"/>
          <w:szCs w:val="20"/>
        </w:rPr>
        <w:t>балалар</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ересектердің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еңбегі</w:t>
      </w:r>
      <w:proofErr w:type="spellEnd"/>
      <w:r w:rsidRPr="00906890">
        <w:rPr>
          <w:rFonts w:ascii="Times New Roman" w:hAnsi="Times New Roman" w:cs="Times New Roman"/>
          <w:sz w:val="20"/>
          <w:szCs w:val="20"/>
        </w:rPr>
        <w:t xml:space="preserve"> мен </w:t>
      </w:r>
      <w:proofErr w:type="spellStart"/>
      <w:r w:rsidRPr="00906890">
        <w:rPr>
          <w:rFonts w:ascii="Times New Roman" w:hAnsi="Times New Roman" w:cs="Times New Roman"/>
          <w:sz w:val="20"/>
          <w:szCs w:val="20"/>
        </w:rPr>
        <w:t>олардың</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еңбек</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нәтижелеріне</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үлкен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құрметпен</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қарай</w:t>
      </w:r>
      <w:proofErr w:type="spellEnd"/>
      <w:r w:rsidRPr="00906890">
        <w:rPr>
          <w:rFonts w:ascii="Times New Roman" w:hAnsi="Times New Roman" w:cs="Times New Roman"/>
          <w:sz w:val="20"/>
          <w:szCs w:val="20"/>
        </w:rPr>
        <w:t xml:space="preserve"> </w:t>
      </w:r>
      <w:proofErr w:type="spellStart"/>
      <w:r w:rsidRPr="00906890">
        <w:rPr>
          <w:rFonts w:ascii="Times New Roman" w:hAnsi="Times New Roman" w:cs="Times New Roman"/>
          <w:sz w:val="20"/>
          <w:szCs w:val="20"/>
        </w:rPr>
        <w:t>бастады</w:t>
      </w:r>
      <w:proofErr w:type="spellEnd"/>
      <w:r w:rsidRPr="00906890">
        <w:rPr>
          <w:rFonts w:ascii="Times New Roman" w:hAnsi="Times New Roman" w:cs="Times New Roman"/>
          <w:sz w:val="20"/>
          <w:szCs w:val="20"/>
        </w:rPr>
        <w:t>[2].</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Мұғалімдердің мектепке дейінгі білім беруде жаңа технологияларды игеруі баланың жеке басын сәтті дамытудың кілті болып табылады. Мектепке дейінгі білім беру жүйесіне ФГТ енгізілгеннен кейін тәрбиеші білім беру процесін құрудың кешенді-тақырыптық принципіне сүйене отырып, баланың дамуымен айналысуы керек; тікелей білім беру қызметі шеңберінде ғана емес, сонымен қатар ерекшеліктеріне сәйкес режимдік сәттерде білім беру міндеттерін шешуі керек.мектепке дейінгі білім беру; балалармен жасына сәйкес жұмыс формалары негізінде білім беру процестерін құру.</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Мектепке дейінгі жаста баланың кәсіби өзін-өзі анықтауға психологиялық дайындығының эмоционалды компоненті оның когнитивті және мотивациялық компоненттерінің хабаршысы ретінде дамиды. Ойын технологиясы бұл тапсырманы орындауға қабілетті. Олар мектеп жасына дейінгі балалардың әртүрлі мамандықтар туралы білімдерін кеңейтуге, белгілі бір мамандық өкілдерінің іс-әрекеттері, материалдар мен құралдар туралы түсініктерін байытуға көмектеседі..</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Кен өндіру өндірісінің ерекшелігіне байланысты балаларда кеншінің жұмысы туралы түсінік қалыптастыру оңай емес. Арнайы әдістерді қолданбай, біз мансаптың немесе сайттың жұмысының толық бейнесін жасай алмаймыз. Сондықтан балаларды кеншілердің еңбегімен таныстыра отырып, біз Дидактикалық ойындарды кеңінен қолданамыз. Ойынның артықшылықтарының бірі-ол әрқашан әр баладан белсенді әрекеттерді талап етеді. Сондықтан, оның көмегімен тікелей оқу іс-әрекетінде мұғалім балалардың ақыл-ой белсенділігін ғана емес, сонымен қатар қозғалыс белсенділігін де ұйымдастыра алады, өйткені ойын тапсырмаларын орындау көптеген жағдайларда әртүрлі қозғалыстармен байланысты.</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Дидактикалық ойындарға көптеген көрнекі материалдар кіреді: Еңбек заттары, ойыншықтар, муляждар, макеттер, конструктор бөлшектері, әр түрлі анализаторлардың қатысуымен (визуалды, есту, тактильді), сондықтан балалар кеншілер мен металлургтердің кәсіптері туралы нақты түсінік ала алады. Дидактикалық ойындағы ерте және кіші мектеп жасына дейінгі балалар үшін геймплей қызықты, бірақ нәтиже оларды әлі қызықтырмайды. Осылайша, ойын әрекеттері қарапайым және бірдей. Орта және үлкен мектеп жасына дейінгі балалар үшін, әдетте, бірнеше ойын элементтерінен тұратын күрделі ойын әрекеттері қарастырылған. 5-6 жастағы балалар дидактикалық сюжеттік ойынға қатыса отырып, белгілі бір рөлді жүзеге асыруға байланысты ойын әрекеттерінің жиынтығын орындайды.</w:t>
      </w:r>
    </w:p>
    <w:p w:rsidR="002A1F0A" w:rsidRPr="00906890" w:rsidRDefault="002A1F0A" w:rsidP="002A1F0A">
      <w:pPr>
        <w:spacing w:after="0" w:line="240" w:lineRule="auto"/>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Үлкен мектеп жасына дейінгі балалардың ойындарында психикалық сипаттағы ойын әрекеттері басым: байқау, салыстыру, бұрын білгендерін еске түсіру, заттарды белгілі бір белгілер бойынша жіктеу және т. б. Барлық Дидактикалық ойындарды үш негізгі түрге бөлуге болады: тақырыптық ойындар, үстел ойындары және сөздік ойындар. Заттар ойындарында ойыншықтар мен нақты заттар қолданылады. Олармен ойнау арқылы балалар заттарды салыстыруды, ұқсастықтар мен айырмашылықтарды орнатуды үйренеді. Ойындардың құндылығы-олардың көмегімен балалар заттардың қасиеттерімен және олардың сипаттамаларымен танысады: түсі, өлшемі, пішіні, сапасы. Ойындар есептерді шешуде салыстыру, жіктеу және ретке келтіру мәселелерін шешеді. Әр түрлі ойыншықтар дидактикалық ойындарда кеңінен қолданылады. Олар жасалған түсті, пішінді, мақсатты, өлшемді және материалды анық көрсетеді. Бұл тәрбиешіге балаларды белгілі бір дидактикалық мәселелерді шешуге үйретуге мүмкіндік береді, мысалы, жүк көтеретін барлық ойыншықтарды таңдау.</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lastRenderedPageBreak/>
        <w:t>Ұқсас мазмұны бар Дидактикалық ойындарды қолдана отырып, мұғалім балалардың тәуелсіз ойынға деген қызығушылығын оятып, таңдалған ойыншықтардың көмегімен ойын идеясын ұсына алады.</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Баспа үстелі ойындары балаларға арналған қызықты іс-шара. Олар түрлері бойынша әр түрлі: жұптасқан суреттер, лото, домино.</w:t>
      </w:r>
    </w:p>
    <w:p w:rsidR="002A1F0A" w:rsidRPr="00906890" w:rsidRDefault="002A1F0A" w:rsidP="002A1F0A">
      <w:pPr>
        <w:spacing w:after="0" w:line="240" w:lineRule="auto"/>
        <w:ind w:firstLine="708"/>
        <w:jc w:val="both"/>
        <w:rPr>
          <w:rFonts w:ascii="Times New Roman" w:hAnsi="Times New Roman" w:cs="Times New Roman"/>
          <w:sz w:val="20"/>
          <w:szCs w:val="20"/>
          <w:lang w:val="en-US"/>
        </w:rPr>
      </w:pPr>
      <w:proofErr w:type="spellStart"/>
      <w:proofErr w:type="gramStart"/>
      <w:r w:rsidRPr="00906890">
        <w:rPr>
          <w:rFonts w:ascii="Times New Roman" w:hAnsi="Times New Roman" w:cs="Times New Roman"/>
          <w:sz w:val="20"/>
          <w:szCs w:val="20"/>
          <w:lang w:val="en-US"/>
        </w:rPr>
        <w:t>Сөздік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ойыншылардың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сөздері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әрекеттеріне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негізделген</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Мұндай</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ойындарда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балалар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пәндер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туралы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идеяларға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сүйене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отырып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туралы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білімді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тереңдетуді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үйренеді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өйткені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бұл</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бұрын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білімдерін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жаңа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байланыстарда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жаңа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жағдайларда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қолдануды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талап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етеді</w:t>
      </w:r>
      <w:proofErr w:type="spellEnd"/>
      <w:r w:rsidRPr="00906890">
        <w:rPr>
          <w:rFonts w:ascii="Times New Roman" w:hAnsi="Times New Roman" w:cs="Times New Roman"/>
          <w:sz w:val="20"/>
          <w:szCs w:val="20"/>
          <w:lang w:val="en-US"/>
        </w:rPr>
        <w:t>.</w:t>
      </w:r>
      <w:proofErr w:type="gramEnd"/>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Балалар әртүрлі психикалық мәселелерді өз бетінше шешеді; объектілерді сипаттап, олардың сипаттамаларын бөліп көрсетеді; сипаттамадан болжайды.</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Тәрбиеші қолданатын ойындар немесе ойын жаттығулары балалардың зерттелетін материалды қызығушылықпен қабылдауын қамтамасыз етеді және оларды жаңа білімді игеруге тартады. Бұл балалардың назарын оқу тапсырмасына аударуға көмектеседі. Ойын Күрделі оқу тапсырмаларын қол жетімді етуге мүмкіндік береді және мектеп жасына дейінгі балалардың саналы танымдық мотивациясын қалыптастыруға ықпал етеді.</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Дидактикалық ойындар әртүрлі салалардағы тікелей білім беру іс-әрекетінің құрылымына оңай енеді және оны эмоционалды түрде қанықтыра отырып, әртараптандыруға мүмкіндік береді. Мұндай ойындар балаларға қоршаған әлемді танып қана қоймай, олардың жалпы дамуына ықпал етеді деп санаймыз.</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Біз мектеп жасына дейінгі балаларды ерте кәсіби бағдарлау үшін ойын технологияларын енгізу бойынша жұмысты жалғастырамыз, бұл технологияны ақпараттық-коммуникациялық, Денсаулық сақтау, жобалау-зерттеу, тұлғаға бағытталған, білім беру технологияларымен біріктіреміз.</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Мектеп жасына дейінгі балалар үшін ерте кәсіптік бағдарлаудың негізгі мақсаты - баланың әртүрлі іс-әрекеттерде өзін көрсетуге мүмкіндік ашып, оның кәсіптер әлеміне эмоционалды қатынасын дамыту. Егер мұның бәрі сәтті жүзеге асырылса, балалар тиісті дағдыларды дамытады, сонымен қатар кез-келген салада еңбекке құрметпен қарайды, олардың көкжиегі кеңейеді, қабілеттері, хоббиі мен қызығушылықтары анықталады. Осылайша, мектеп жасына дейінгі балаларды кәсіптермен таныстырудың негізгі міндеті-саналы түрде өзін-өзі анықтауға, одан әрі тәуелсіз жоспарлауға, талдауға және еңбек жолын жүзеге асыруға дайындық. Балабақшадағы ерте кәсіптік бағдарлаудың басқа міндеттерінің арасында мыналар ерекшеленеді: мектеп жасына дейінгі балаларда кәсіптердің әртүрлілігі туралы негізгі идеяны қалыптастыруға және жұмысқа деген қызығушылықты оятуға көмектесетін кәсіби бағдарланған ортаны модельдеу. Әр түрлі жастағы балалар үшін бастапқы кәсіби бағдарлау жүйесін әзірлеу. Туған өлке экономикасының салалары, өндірістегі жұмыс процестері, қолданылатын заманауи жабдықтар туралы негізгі түсініктерді қалыптастыру. Балабақша базасында оның тәрбиеленушілерінің кәсіби өзін-өзі анықтауына арналған тұтас ақпараттық кеңістік құру. Мектеп жасына дейінгі балаларды ерте кәсіптік бағдарлаудың критерийлері мен тиімділігін бағалау жүйесін әзірлеу. Балалардың әртүрлі қызмет түрлері туралы негізгі түсініктерін, олардың жалпы қоғам үшін және әрбір адам үшін маңыздылығын, кез келген заңды кәсіптерге оң көзқарасын қалыптастыруда оқушылардың туыстарымен ынтымақтастықты ұйымдастыру[3].</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Мектеп жасына дейінгі балалар үшін ерте кәсіптік бағдарлаудың негізгі мақсаты - баланың әртүрлі іс-әрекеттерде өзін көрсетуге мүмкіндік ашып, оның кәсіптер әлеміне эмоционалды қатынасын дамыту. Егер мұның бәрі сәтті жүзеге асырылса, балалар тиісті дағдыларды дамытады, сонымен қатар кез-келген салада еңбекке құрметпен қарайды, олардың көкжиегі кеңейеді, қабілеттері, хоббиі мен қызығушылықтары анықталады. Осылайша, мектеп жасына дейінгі балаларды кәсіптермен таныстырудың негізгі міндеті-саналы түрде өзін-өзі анықтауға, одан әрі тәуелсіз жоспарлауға, талдауға және еңбек жолын жүзеге асыруға дайындық. Балабақшадағы ерте кәсіптік бағдарлаудың басқа міндеттерінің арасында мыналар ерекшеленеді: мектеп жасына дейінгі балаларда кәсіптердің әртүрлілігі туралы негізгі идеяны қалыптастыруға және жұмысқа деген қызығушылықты оятуға көмектесетін кәсіби бағдарланған ортаны модельдеу. Әр түрлі жастағы балалар үшін бастапқы кәсіби бағдарлау жүйесін әзірлеу. Туған өлке экономикасының салалары, өндірістегі жұмыс процестері, қолданылатын заманауи жабдықтар туралы негізгі түсініктерді қалыптастыру. Балабақша базасында оның тәрбиеленушілерінің кәсіби өзін-өзі анықтауына арналған тұтас ақпараттық кеңістік құру. Мектеп жасына дейінгі балаларды ерте кәсіптік бағдарлаудың критерийлері мен тиімділігін бағалау жүйесін әзірлеу. Балалардың әртүрлі қызмет түрлері туралы негізгі түсініктерін, олардың жалпы қоғам үшін және әрбір адам үшін маңыздылығын, атап айтқанда, кез келген заңды кәсіптерге оң көзқарасын қалыптастыруда оқушылардың туыстарымен ынтымақтастықты ұйымдастыру.</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 xml:space="preserve">Жеке бағдарлаумен өзара әрекеттесу (білім беру процесінің негізі-баланы оның дамуының жеке нюанстарын ескеретін саналы, толыққанды қатысушы ретінде терең құрметтеу). Мамандықтар туралы ақпараттың қолжетімділігі мен дұрыстығы. Ашықтық (әр баланың кәсіптік бағдарлау іс-шараларына қатысуға, өз жұмысының нәтижелерін көрсетуге немесе осының бәрінен бас тартуға, жеке жетістіктерін өз қалауы бойынша ұсынуға, сондай-ақ жұмысты жалғастыру немесе аяқтау туралы өз бетінше шешім қабылдауға құқығы бар). Диалогтық (балалармен қойылған міндеттердің орындалу барысын, алынған нәтижелерді, жұмысты жалғастыру перспективаларын талқылау, сондай-ақ табысқа көмектескен немесе кедергі келтірген жағдайларды талдау). Тәжірибелік қызметті жандандыру (ойын, ойын-сауық іс-шарасы, әңгіме, жұмыс тапсырмасы, бақылау және экскурсия сияқты формаларға артықшылық беру). Рефлексивтілік (әр бала өзін өзінің іс-әрекеті мен құрдастарымен қарым-қатынасының субъектісі ретінде тануы керек). Аймақтық компонент (мектеп жасына дейінгі балалармен кәсіптік бағдар беру жұмыстарын жүргізу кезінде </w:t>
      </w:r>
      <w:r w:rsidRPr="00906890">
        <w:rPr>
          <w:rFonts w:ascii="Times New Roman" w:hAnsi="Times New Roman" w:cs="Times New Roman"/>
          <w:sz w:val="20"/>
          <w:szCs w:val="20"/>
          <w:lang w:val="kk-KZ"/>
        </w:rPr>
        <w:lastRenderedPageBreak/>
        <w:t>олардың тұратын аймағының ерекшеліктерін, оның аумағында кәсіптерге деген сұранысты және әлеуметтік сұранысты ескеру қажет). Мектеп жасына дейінгі балалармен кәсіби бағдар беру үшін тақырыптық рөлдік ойындар, экскурсиялар (нақты және Виртуалды), көрмелерге бару, бақылаулар мен әңгімелер жақсы. Олар мұғалім мен мектеп жасына дейінгі баланың, сондай-ақ балалардың өзара белсенді қарым-қатынасын қамтиды. Қандай форма таңдалғанына қарамастан, мамандықпен танысу мүмкіндігінше ақпараттық және толық болуы керек. Ол туралы ақпарат келесі компоненттерден тұрғаны жөн: Қызмет түрінің атауы; жұмыс орны; оған арналған құралдар мен материалдар; жұмыс киімі (форма); қызметкердің міндеттері; мінезі мен жеке қасиеттері; Еңбек жемістері және оның адамдарға пайдасы. Балалардың назарын осы ақпараттық блоктардың әрқайсысына аударып қана қоймай, оларды кері байланысқа шақыру қажет. Мұны істеу үшін оларды жетекші сұрақтар арқылы өз бетінше ойлауға және қорытынды жасауға итермелеу керек (мысалы, " неліктен дәрігерде қара емес, ақ халат бар деп ойлайсыз?").</w:t>
      </w:r>
    </w:p>
    <w:p w:rsidR="002A1F0A" w:rsidRPr="00906890" w:rsidRDefault="002A1F0A" w:rsidP="002A1F0A">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Кәсіптік бағдар беру экскурсиясы үшін мектепке дейінгі тәрбиешілер әдетте кәсіпорынды немесе мекемені таңдайды. Мысалы, сіз балаларыңызды жақын маңдағы дүкенге немесе әмбебап дүкендерге апарып, оларды сатушы-кеңесші және кассир мамандықтарымен таныстыра аласыз. Егер бұл мүмкін болмаса (карантинге немесе басқа шектеулерге байланысты), сіз балабақшаға экскурсия ұйымдастыра аласыз: тәрбиеленушілермен бірге ас үйге, мейірбике кеңсесіне, қамқоршы мен директордың жұмыс орнына ұйымдасқан түрде барыңыз. Мұнда бірнеше мысалдар келтірілген. Мичуринскіден (Тамбов облысы) келген мектеп жасына дейінгі балалар "Прогресс"Аспап жасау зауытына барады. Кәсіпорынның тарихы туралы қысқаша әңгімеден кейін оларды жұмысшылардың кәсіптерімен таныстырады (фрезерлеушілер, слесарь-жинаушылар, монтажшылар, теңгерімшілер, экономистер, бағдарламашылар, Диспетчерлер және бақылаушылар), оларға еңбек әулеттері деген не екенін айтады. Жеміс өсімдіктерінің генетикасы және селекциясы институтына саяхат және I. Мичурин үй мұражайы (сол қалада орналасқан) балаларға өсімдіктерді жақсартуға және олардың табиғи қасиеттерін жақсартуға арналған атақты натуралист селекционер туралы білуге мүмкіндік береді. Оқушыларға Біз қазір қолданатын ғалымның жетістіктері, сондай-ақ ол жасаған жеміс дақылдарының сорттары туралы айтылады. Айтпақшы, ғылыми-зерттеу институтының бағбандары бүгінде көрнекті селекционердің жұмысын жалғастыруда. Егер мұндай формат алдын-ала келісілген болса, олар балалардың сұрақтарына қуана жауап береді. Егер нақты экскурсия ұйымдастырудың мүмкіндігі болмаса, сіз виртуалды экскурсия жасай аласыз. Оқытудың бұл түрі нақты кәсіпорынның немесе ұйымның қызметін онлайн трансляциялау немесе бейне көру арқылы бақылауды қамтиды. Мысалы, қаладағы өрт сөндіру бекетіне 5-6 жас аралығындағы мектеп жасына дейінгі балалар тобымен бару әрдайым қол жетімді емес. Егер бас тартылса, мұғалім виртуалды экскурсия ұйымдастыра алады, осылайша балалар өрт сөндірушілердің не істеп жатқанын көре алады немесе оқушыларға бөлімдегі жұмыс туралы алдын-ала жазылған оқиғаны көрсете алады. Экскурсиялар кезінде мектеп жасына дейінгі балалар белгілі бір мамандық өкілінің жеке басына, оның жұмысына және әріптестерімен қарым-қатынасына назар аударуы керек. Балабақшаға оралғаннан кейін көргендерін талқылау қажет – балаларға не ұнағанын және есте қалғанын айтсын. Бақылау-бұл кәсіптік бағдар беру жұмысының көмекші түрі. Ол әрқашан негізгі – экскурсиямен, көрмемен немесе ойынмен бірге қолданылады. Бұл мектеп жасына дейінгі балалардың айналасындағы заттарды қабылдаудың тәрбиеші ұйымдастырған процесі. Қажетті нәтижеге жету үшін ол жеткілікті ұзақ және үнемі қайталануы керек. Кәсіптік бағдар шеңберіндегі бақылаудың негізгі мақсаты кәсіп пен құралдар, олардың мақсаты мен қолданылуы туралы іс жүзінде маңызды ақпарат алу болып табылады. Мысалы, тікелей мектепке дейінгі мекемеде балалар өз міндеттерін орындау кезінде медбикенің жұмысын оның кеңсесінде бақылай алады. Әңгіме-мектепке дейінгі білім беру мекемесінде кәсіптік бағдар беру жұмысының ең көп қолданылатын түрлерінің бірі.</w:t>
      </w:r>
    </w:p>
    <w:p w:rsidR="002A1F0A" w:rsidRPr="00906890" w:rsidRDefault="002A1F0A" w:rsidP="0035309B">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 xml:space="preserve">Белгілі бір кәсіптің балаларымен талқылау ұйымдасқан және мақсатты түрде өтеді. Мұғалім модератор ретінде әрекет етеді және оқушыларды өз бетінше ойлауға және қорытынды жасауға ынталандыру үшін сұрақтар тізімін алдын ала ойластырады. Балалар тек мұғалімімен ғана емес, сонымен қатар әртүрлі мамандықтардың өкілдерімен де сөйлесе алады. Осы мақсатта әдетте "қызықты адамдармен кездесу"іс-шарасы өткізіледі. Мектеп жасына дейінгі балалардың олармен жеке танысуы және қарым-қатынасы белгілі бір іс-әрекеттің ерекшелігін жақсы көрсетуге және сізге ұнайтынын немесе ұнамайтынын түсінуге көмектеседі. Ең алдымен, мұғалім мектепке дейінгі мекемеге барып, өз кәсібінің ерекшеліктері туралы қолжетімді түрде айта алатын тәрбиеленушілердің ата-аналарынан (қамқоршыларынан) көмек сұрайды. Тақырыптық көрме-тәрбиешінің кәсіби бағдар беру жұмысында үлкен көмек, сонымен қатар балалар мен мектепке дейінгі тәрбиешілердің жетістіктерін көпшілік алдында көрсету тәсілі. Мұндай іс-шараға қатысу сізге өз бетіңізше тәжірибе жинақтауға, өз жұмысыңыздың нәтижелерін ұсынуды үйренуге мүмкіндік береді. Ең кішкентайларға ауылшаруашылық өнімдерін (көкөністер, жемістер) бояуды немесе қалыптауды немесе дизайнерден Жануарлар фермасын жасауды ұсынуға болады. Барлық жұмыстар экспозицияда мұғалімнің қысқаша ақпараттық қолдауымен ұсынылуы керек, содан кейін ойын барысында қолданылуы керек. Оқушылардың бейімділігі мен олардың қызмет түрлері туралы хабардар болу деңгейін бақылау үшін "кәсіптер вернисажы" немесе "Мен кім болғым келеді" тақырыбындағы көрмелер үнемі (жылына кемінде бір рет) өткізілуі керек. Ойын-бұл мектеп жасына дейінгі баланың негізгі кәсібі, ол өз уақытының көп бөлігін арнайды. Осылайша, бұл балаларда әртүрлі мамандықтар туралы идеяларды қалыптастыру үшін өте қолайлы. Ойындардың көптеген түрлерінің ішінде рөлдік рөлді таңдаған жөн, өйткені бұл ересектер әлемінің шындықтарын толығымен қайталауға мүмкіндік береді. Мектеп жасына </w:t>
      </w:r>
      <w:r w:rsidRPr="00906890">
        <w:rPr>
          <w:rFonts w:ascii="Times New Roman" w:hAnsi="Times New Roman" w:cs="Times New Roman"/>
          <w:sz w:val="20"/>
          <w:szCs w:val="20"/>
          <w:lang w:val="kk-KZ"/>
        </w:rPr>
        <w:lastRenderedPageBreak/>
        <w:t>дейінгі балалар өз бетінше немесе тәрбиешінің көмегімен ата-аналарына, жақын туыстарына немесе таныстарына айнала отырып, "жұмыс орнындағы" жағдайларды модельдей алады. Рөлдік ойындар әр түрлі топтағы балалардың қиындық деңгейіне және жасына байланысты өзгереді. Олар үшін кеңістік сауатты ұйымдастырылуы керек және құрамында: қарапайым еңбек әрекеттерін имитациялауға арналған ойын жабдықтары (кәсіптердің атрибуттары: әртүрлі кәсіпорындардың сыртқы түрін, жұмыс формалары мен ойыншық құралдарын модельдейтін экрандар); шығармашылық пен жасампаздыққа арналған ойыншықтар мен құралдар (әр түрлі типтегі конструкторлар, автомобиль жолдары, модельдеуге арналған масса, магниттік тақталар және т.б.); мұғалімнің көмегімен ойын жағдайларын модельдеудің заманауи техникалық құралдары (проектор, интерактивті тақта және басқалар).</w:t>
      </w:r>
    </w:p>
    <w:p w:rsidR="002A1F0A" w:rsidRPr="00906890" w:rsidRDefault="002A1F0A" w:rsidP="0035309B">
      <w:pPr>
        <w:spacing w:after="0" w:line="240" w:lineRule="auto"/>
        <w:ind w:firstLine="708"/>
        <w:jc w:val="both"/>
        <w:rPr>
          <w:rFonts w:ascii="Times New Roman" w:hAnsi="Times New Roman" w:cs="Times New Roman"/>
          <w:sz w:val="20"/>
          <w:szCs w:val="20"/>
          <w:lang w:val="en-US"/>
        </w:rPr>
      </w:pPr>
      <w:proofErr w:type="spellStart"/>
      <w:r w:rsidRPr="00906890">
        <w:rPr>
          <w:rFonts w:ascii="Times New Roman" w:hAnsi="Times New Roman" w:cs="Times New Roman"/>
          <w:sz w:val="20"/>
          <w:szCs w:val="20"/>
          <w:lang w:val="en-US"/>
        </w:rPr>
        <w:t>Мектепке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дейінгі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мекемеде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кәсіптік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бағдар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берудің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техникалық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құралдарының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ішінде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жиі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қолданылады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интерактивті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тақта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мультимедиялық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проектор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теледидар</w:t>
      </w:r>
      <w:proofErr w:type="spell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Интерактивті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тақтада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бейнелер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анимациялық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үзінділерді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көрсету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суреттелген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слайдтар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жасау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өте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ыңғайлы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Бұл</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құрылғы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сабақтарға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әртүрлілік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әкеледі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оларға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жарықтық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тартымдылық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береді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оқушыға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маңызды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материалды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анық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жеткізуге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көмектеседі</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Бүкіл</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топ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уақытта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осындай</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тақтаға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жақындай</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Осылайша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жаңа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ақпаратпен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өзара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әрекеттесу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белсенді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жан-жақты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болып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шығады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Сонымен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қатар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объектілер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оңай</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өзгеріп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қозғала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алады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бұл</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логикалық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байланыстарды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тез</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қалыптастыруға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мүмкіндік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береді</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Проектор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әдетте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мектеп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жасына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дейінгі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балаларға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Мультимедиялық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презентациялар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алдын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жазылған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немесе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жүктелген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бейнелерді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көрсету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үшін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қолданылады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Мысалы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қояндар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өсірілетін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фермаға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экскурсия</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кезінде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балалар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фермермен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таныстырылады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слайдтарда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оларға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осы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жануарларды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өсірудің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барлық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процесін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көрсетеді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тамақтандыру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күту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емдеу</w:t>
      </w:r>
      <w:proofErr w:type="spell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Теледидар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негізінен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студенттермен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бірге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мансапқа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бағытталған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білім</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беру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телешоулары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мультфильмдердің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үзінділерін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көру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үшін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қолданылады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Көргеннен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кейін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білімдерін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бекіту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үшін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балалармен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көргендерін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талқылау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қажет</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Мұғалімге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ескерту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navigatum</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жобасы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аясында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құрылған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кәсіптер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калейдоскопы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анимациялық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сериясы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жақсы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пікірлер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алды</w:t>
      </w:r>
      <w:proofErr w:type="spellEnd"/>
      <w:r w:rsidRPr="00906890">
        <w:rPr>
          <w:rFonts w:ascii="Times New Roman" w:hAnsi="Times New Roman" w:cs="Times New Roman"/>
          <w:sz w:val="20"/>
          <w:szCs w:val="20"/>
          <w:lang w:val="en-US"/>
        </w:rPr>
        <w:t>.</w:t>
      </w:r>
    </w:p>
    <w:p w:rsidR="002A1F0A" w:rsidRPr="00906890" w:rsidRDefault="002A1F0A" w:rsidP="002A1F0A">
      <w:pPr>
        <w:spacing w:after="0" w:line="240" w:lineRule="auto"/>
        <w:jc w:val="both"/>
        <w:rPr>
          <w:rFonts w:ascii="Times New Roman" w:hAnsi="Times New Roman" w:cs="Times New Roman"/>
          <w:sz w:val="20"/>
          <w:szCs w:val="20"/>
          <w:lang w:val="en-US"/>
        </w:rPr>
      </w:pPr>
      <w:proofErr w:type="spellStart"/>
      <w:proofErr w:type="gramStart"/>
      <w:r w:rsidRPr="00906890">
        <w:rPr>
          <w:rFonts w:ascii="Times New Roman" w:hAnsi="Times New Roman" w:cs="Times New Roman"/>
          <w:sz w:val="20"/>
          <w:szCs w:val="20"/>
          <w:lang w:val="en-US"/>
        </w:rPr>
        <w:t>Балалармен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сапалы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кәсіби</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бағдар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беру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үшін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кешендерін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пайдалану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ұсынылады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жеке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тақырыптық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модульдермен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ұсынылған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шеберхана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зауыт</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өрт</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сөндіру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бөлімі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полиция</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бөлімі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зертхана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аурухана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мейрамхана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дүкен</w:t>
      </w:r>
      <w:proofErr w:type="spellEnd"/>
      <w:r w:rsidRPr="00906890">
        <w:rPr>
          <w:rFonts w:ascii="Times New Roman" w:hAnsi="Times New Roman" w:cs="Times New Roman"/>
          <w:sz w:val="20"/>
          <w:szCs w:val="20"/>
          <w:lang w:val="en-US"/>
        </w:rPr>
        <w:t xml:space="preserve"> "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т.б</w:t>
      </w:r>
      <w:proofErr w:type="spell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Егер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сатып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мүмкін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болмаса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оларды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импровизацияланған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құралдардан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дайындауға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болады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Мұндай</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көрнекілік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құралын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пайдалану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мамандықпен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тереңірек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танысуға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оның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өкіліне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айналуға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көмектеседі</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Модульдік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кешендерін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қолдана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отырып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рөлдік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ойындарға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тәрбиеші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қатысады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содан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кейін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оның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қамқоршылары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жағдайларды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тәуелсіз</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модельдеуге</w:t>
      </w:r>
      <w:proofErr w:type="spell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көшеді</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4].</w:t>
      </w:r>
    </w:p>
    <w:p w:rsidR="002A1F0A" w:rsidRPr="00906890" w:rsidRDefault="002A1F0A" w:rsidP="0035309B">
      <w:pPr>
        <w:spacing w:after="0" w:line="240" w:lineRule="auto"/>
        <w:ind w:firstLine="708"/>
        <w:jc w:val="both"/>
        <w:rPr>
          <w:rFonts w:ascii="Times New Roman" w:hAnsi="Times New Roman" w:cs="Times New Roman"/>
          <w:sz w:val="20"/>
          <w:szCs w:val="20"/>
          <w:lang w:val="en-US"/>
        </w:rPr>
      </w:pPr>
      <w:proofErr w:type="spellStart"/>
      <w:proofErr w:type="gramStart"/>
      <w:r w:rsidRPr="00906890">
        <w:rPr>
          <w:rFonts w:ascii="Times New Roman" w:hAnsi="Times New Roman" w:cs="Times New Roman"/>
          <w:sz w:val="20"/>
          <w:szCs w:val="20"/>
          <w:lang w:val="en-US"/>
        </w:rPr>
        <w:t>Навигация</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мектеп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жасына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дейінгі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балаларға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арналған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танымал</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қызықты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интерактивті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білім</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беру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жобаларының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бірі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болып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саналады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Бұл</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педагогтар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психологтардың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осы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бағыттағы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жүйелі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жұмысына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арналған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практикалық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құралдар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жиынтығы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Оларды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қолдану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оның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толықтығы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дәйектілігін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қамтамасыз</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етеді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сонымен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қатар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мектеп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жасына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дейінгі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балалардың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қажеттіліктері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даму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ерекшеліктерін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ескереді</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proofErr w:type="gramStart"/>
      <w:r w:rsidRPr="00906890">
        <w:rPr>
          <w:rFonts w:ascii="Times New Roman" w:hAnsi="Times New Roman" w:cs="Times New Roman"/>
          <w:sz w:val="20"/>
          <w:szCs w:val="20"/>
          <w:lang w:val="en-US"/>
        </w:rPr>
        <w:t>Мысалы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кішкентайлар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үшін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жасаушылар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әртүрлі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салалардағы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жалпы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жұмыстағы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мамандықтар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туралы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мультфильмдер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ертегілерді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ойындар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хабарларды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ұсынады</w:t>
      </w:r>
      <w:proofErr w:type="spellEnd"/>
      <w:r w:rsidRPr="00906890">
        <w:rPr>
          <w:rFonts w:ascii="Times New Roman" w:hAnsi="Times New Roman" w:cs="Times New Roman"/>
          <w:sz w:val="20"/>
          <w:szCs w:val="20"/>
          <w:lang w:val="en-US"/>
        </w:rPr>
        <w:t>.</w:t>
      </w:r>
      <w:proofErr w:type="gram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Жобаның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негізгі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мақсаттары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қызмет</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түрлерімен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толыққанды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танысу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үшін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ақпараттық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негіз</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қалау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еңбекқорлықты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қалыптастыру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оны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көтермелеу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жасампаздық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пен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шығармашылыққа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бағдарлану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Міне</w:t>
      </w:r>
      <w:proofErr w:type="spellEnd"/>
      <w:r w:rsidRPr="00906890">
        <w:rPr>
          <w:rFonts w:ascii="Times New Roman" w:hAnsi="Times New Roman" w:cs="Times New Roman"/>
          <w:sz w:val="20"/>
          <w:szCs w:val="20"/>
          <w:lang w:val="en-US"/>
        </w:rPr>
        <w:t>, "</w:t>
      </w:r>
      <w:proofErr w:type="spellStart"/>
      <w:r w:rsidRPr="00906890">
        <w:rPr>
          <w:rFonts w:ascii="Times New Roman" w:hAnsi="Times New Roman" w:cs="Times New Roman"/>
          <w:sz w:val="20"/>
          <w:szCs w:val="20"/>
          <w:lang w:val="en-US"/>
        </w:rPr>
        <w:t>Навигатумда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айналысатын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мектеп</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жасына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дейінгі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балалар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қол</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жеткізген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нәтижелер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ересектердің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еңбек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әлемі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туралы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қалыптасқан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жан-жақты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түсінік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маңызды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салалар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қызмет</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түрлерінің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құрылымын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білу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бір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саладағы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әртүрлі</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кәсіптердің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өзара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байланысын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түсіну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кем</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дегенде</w:t>
      </w:r>
      <w:proofErr w:type="spellEnd"/>
      <w:r w:rsidRPr="00906890">
        <w:rPr>
          <w:rFonts w:ascii="Times New Roman" w:hAnsi="Times New Roman" w:cs="Times New Roman"/>
          <w:sz w:val="20"/>
          <w:szCs w:val="20"/>
          <w:lang w:val="en-US"/>
        </w:rPr>
        <w:t xml:space="preserve"> 200 </w:t>
      </w:r>
      <w:proofErr w:type="spellStart"/>
      <w:r w:rsidRPr="00906890">
        <w:rPr>
          <w:rFonts w:ascii="Times New Roman" w:hAnsi="Times New Roman" w:cs="Times New Roman"/>
          <w:sz w:val="20"/>
          <w:szCs w:val="20"/>
          <w:lang w:val="en-US"/>
        </w:rPr>
        <w:t>кәсіптің</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функциялары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туралы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жақсы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хабардар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болу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мамандықты</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құралдар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формалар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аксессуарлар</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бойынша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тану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еңбекқорлық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мейірімділік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жанашырлық</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басқаларға</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көмектесуге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деген</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ұмтылыс</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және</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көмек</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алу</w:t>
      </w:r>
      <w:proofErr w:type="spellEnd"/>
      <w:r w:rsidRPr="00906890">
        <w:rPr>
          <w:rFonts w:ascii="Times New Roman" w:hAnsi="Times New Roman" w:cs="Times New Roman"/>
          <w:sz w:val="20"/>
          <w:szCs w:val="20"/>
          <w:lang w:val="en-US"/>
        </w:rPr>
        <w:t xml:space="preserve"> </w:t>
      </w:r>
      <w:proofErr w:type="spellStart"/>
      <w:r w:rsidRPr="00906890">
        <w:rPr>
          <w:rFonts w:ascii="Times New Roman" w:hAnsi="Times New Roman" w:cs="Times New Roman"/>
          <w:sz w:val="20"/>
          <w:szCs w:val="20"/>
          <w:lang w:val="en-US"/>
        </w:rPr>
        <w:t>қабілеті</w:t>
      </w:r>
      <w:proofErr w:type="spellEnd"/>
      <w:r w:rsidRPr="00906890">
        <w:rPr>
          <w:rFonts w:ascii="Times New Roman" w:hAnsi="Times New Roman" w:cs="Times New Roman"/>
          <w:sz w:val="20"/>
          <w:szCs w:val="20"/>
          <w:lang w:val="en-US"/>
        </w:rPr>
        <w:t>.</w:t>
      </w:r>
    </w:p>
    <w:p w:rsidR="002A1F0A" w:rsidRPr="00906890" w:rsidRDefault="002A1F0A" w:rsidP="002A1F0A">
      <w:pPr>
        <w:spacing w:after="0" w:line="240" w:lineRule="auto"/>
        <w:jc w:val="both"/>
        <w:rPr>
          <w:rFonts w:ascii="Times New Roman" w:hAnsi="Times New Roman" w:cs="Times New Roman"/>
          <w:b/>
          <w:sz w:val="20"/>
          <w:szCs w:val="20"/>
          <w:lang w:val="kk-KZ"/>
        </w:rPr>
      </w:pPr>
      <w:r w:rsidRPr="00906890">
        <w:rPr>
          <w:rFonts w:ascii="Times New Roman" w:hAnsi="Times New Roman" w:cs="Times New Roman"/>
          <w:sz w:val="20"/>
          <w:szCs w:val="20"/>
          <w:lang w:val="en-US"/>
        </w:rPr>
        <w:tab/>
      </w:r>
      <w:r w:rsidRPr="00906890">
        <w:rPr>
          <w:rFonts w:ascii="Times New Roman" w:hAnsi="Times New Roman" w:cs="Times New Roman"/>
          <w:sz w:val="20"/>
          <w:szCs w:val="20"/>
          <w:lang w:val="en-US"/>
        </w:rPr>
        <w:tab/>
      </w:r>
      <w:r w:rsidRPr="00906890">
        <w:rPr>
          <w:rFonts w:ascii="Times New Roman" w:hAnsi="Times New Roman" w:cs="Times New Roman"/>
          <w:sz w:val="20"/>
          <w:szCs w:val="20"/>
          <w:lang w:val="en-US"/>
        </w:rPr>
        <w:tab/>
      </w:r>
      <w:r w:rsidRPr="00906890">
        <w:rPr>
          <w:rFonts w:ascii="Times New Roman" w:hAnsi="Times New Roman" w:cs="Times New Roman"/>
          <w:sz w:val="20"/>
          <w:szCs w:val="20"/>
          <w:lang w:val="en-US"/>
        </w:rPr>
        <w:tab/>
      </w:r>
      <w:proofErr w:type="spellStart"/>
      <w:r w:rsidRPr="00906890">
        <w:rPr>
          <w:rFonts w:ascii="Times New Roman" w:hAnsi="Times New Roman" w:cs="Times New Roman"/>
          <w:b/>
          <w:sz w:val="20"/>
          <w:szCs w:val="20"/>
        </w:rPr>
        <w:t>Пайдаланыл</w:t>
      </w:r>
      <w:proofErr w:type="spellEnd"/>
      <w:r w:rsidRPr="00906890">
        <w:rPr>
          <w:rFonts w:ascii="Times New Roman" w:hAnsi="Times New Roman" w:cs="Times New Roman"/>
          <w:b/>
          <w:sz w:val="20"/>
          <w:szCs w:val="20"/>
          <w:lang w:val="kk-KZ"/>
        </w:rPr>
        <w:t>ған әдебиеттер тізімі:</w:t>
      </w:r>
    </w:p>
    <w:p w:rsidR="002A1F0A" w:rsidRPr="00906890" w:rsidRDefault="002A1F0A" w:rsidP="002A1F0A">
      <w:pPr>
        <w:spacing w:after="0" w:line="240" w:lineRule="auto"/>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1. Березина, а. в. жол картасы : кітапханадағы балалармен және жасөспірімдермен кәсіби бағдар беру жұмысы / а. в. Березина, Н. Г. Малахова, С.С. Кукушкина // мектеп. B - ka: бүгін және ертең. — 2021. — № 10. - Б. 6 - 72.</w:t>
      </w:r>
    </w:p>
    <w:p w:rsidR="002A1F0A" w:rsidRPr="00906890" w:rsidRDefault="002A1F0A" w:rsidP="002A1F0A">
      <w:pPr>
        <w:spacing w:after="0" w:line="240" w:lineRule="auto"/>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2. Березина, а. в. жол картасы : кітапханадағы балалармен және жасөспірімдермен кәсіби бағдар беру жұмысы / а. в. Березина, Н. Г. Малахова, С.С. Кукушкина // мектеп. B - ka: бүгін және ертең. — 2021. — № 11. - Б. 73 - 135.</w:t>
      </w:r>
    </w:p>
    <w:p w:rsidR="002A1F0A" w:rsidRPr="00906890" w:rsidRDefault="002A1F0A" w:rsidP="002A1F0A">
      <w:pPr>
        <w:spacing w:after="0" w:line="240" w:lineRule="auto"/>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3. Беспалова, Е. А. "Еураз-класс " - Болашақ энергиясы": (желілік өзара іс-қимыл жағдайында жоғары сынып оқушыларының кәсіби өзін-өзі анықтау моделі) / Е.А. Беспалова // қазіргі мектептің менеджменті. Меңгерушісі. — 2021. — № 7. - 49-69 ББ.</w:t>
      </w:r>
    </w:p>
    <w:p w:rsidR="002A1F0A" w:rsidRPr="00906890" w:rsidRDefault="002A1F0A" w:rsidP="002A1F0A">
      <w:pPr>
        <w:spacing w:after="0" w:line="240" w:lineRule="auto"/>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4. Мельникова, м. а. кәсіптік бағдар беру жұмысын ұйымдастыру және жүргізу / М. А. Мельникова, А. А. Васильев // орта кәсіптік білім. білім. — 2021. — № 12. — 37-39 ББ.</w:t>
      </w:r>
    </w:p>
    <w:p w:rsidR="002A1F0A" w:rsidRPr="00906890" w:rsidRDefault="002A1F0A" w:rsidP="002A1F0A">
      <w:pPr>
        <w:spacing w:after="0" w:line="240" w:lineRule="auto"/>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5. Белтюкова, С.Л. "мамандықтарды тестілеу" кіші бағдарламасының іс-шараларын іске асыру : (МАОУ-дағы 2019-2021 жылдарға арналған "М. в. Ломоносов атындағы Холмогорск жалпы орта білім беретін мектебі" бағдарламасы аясында) / С. Л. Белтюкова // Северная Двина: желілік ақпараттық-әдістемелік журнал. — 2020 жыл. — № 6. - Б. 68-72.</w:t>
      </w:r>
    </w:p>
    <w:p w:rsidR="002A1F0A" w:rsidRPr="00906890" w:rsidRDefault="002A1F0A" w:rsidP="002A1F0A">
      <w:pPr>
        <w:spacing w:after="0" w:line="240" w:lineRule="auto"/>
        <w:jc w:val="both"/>
        <w:rPr>
          <w:rFonts w:ascii="Times New Roman" w:hAnsi="Times New Roman" w:cs="Times New Roman"/>
          <w:sz w:val="20"/>
          <w:szCs w:val="20"/>
          <w:lang w:val="kk-KZ"/>
        </w:rPr>
      </w:pPr>
      <w:r w:rsidRPr="00906890">
        <w:rPr>
          <w:rFonts w:ascii="Times New Roman" w:hAnsi="Times New Roman" w:cs="Times New Roman"/>
          <w:sz w:val="20"/>
          <w:szCs w:val="20"/>
          <w:lang w:val="kk-KZ"/>
        </w:rPr>
        <w:t>6. Сергеев, и. с.цифрлық трансформация жағдайында кәсіби бағдарлау жүйесінің даму болжамы / и. с.Сергеев, Д. А. Махотин, В. Н. Пронкин, Н. Ф. Родичев // Педагогика. — 2021. — № 7. - Б. 5-19.</w:t>
      </w:r>
    </w:p>
    <w:p w:rsidR="00906890" w:rsidRPr="00906890" w:rsidRDefault="00906890" w:rsidP="00906890">
      <w:pPr>
        <w:spacing w:after="0" w:line="240" w:lineRule="auto"/>
        <w:ind w:left="2832" w:firstLine="708"/>
        <w:jc w:val="both"/>
        <w:rPr>
          <w:rFonts w:ascii="Times New Roman" w:hAnsi="Times New Roman"/>
          <w:b/>
          <w:bCs/>
          <w:iCs/>
          <w:sz w:val="20"/>
          <w:szCs w:val="20"/>
          <w:lang w:val="kk-KZ"/>
        </w:rPr>
      </w:pPr>
      <w:r w:rsidRPr="00906890">
        <w:rPr>
          <w:rFonts w:ascii="Times New Roman" w:hAnsi="Times New Roman"/>
          <w:b/>
          <w:bCs/>
          <w:iCs/>
          <w:sz w:val="20"/>
          <w:szCs w:val="20"/>
          <w:lang w:val="kk-KZ"/>
        </w:rPr>
        <w:t xml:space="preserve">Аннотация: </w:t>
      </w:r>
    </w:p>
    <w:p w:rsidR="00906890" w:rsidRPr="00906890" w:rsidRDefault="00906890" w:rsidP="00906890">
      <w:pPr>
        <w:spacing w:after="0" w:line="240" w:lineRule="auto"/>
        <w:ind w:firstLine="708"/>
        <w:jc w:val="both"/>
        <w:rPr>
          <w:rFonts w:ascii="Times New Roman" w:hAnsi="Times New Roman"/>
          <w:bCs/>
          <w:iCs/>
          <w:sz w:val="20"/>
          <w:szCs w:val="20"/>
          <w:lang w:val="kk-KZ"/>
        </w:rPr>
      </w:pPr>
      <w:r w:rsidRPr="00906890">
        <w:rPr>
          <w:rFonts w:ascii="Times New Roman" w:hAnsi="Times New Roman"/>
          <w:bCs/>
          <w:i/>
          <w:iCs/>
          <w:sz w:val="20"/>
          <w:szCs w:val="20"/>
          <w:lang w:val="kk-KZ"/>
        </w:rPr>
        <w:lastRenderedPageBreak/>
        <w:t>Негізгі мәселесі</w:t>
      </w:r>
      <w:r w:rsidRPr="00906890">
        <w:rPr>
          <w:rFonts w:ascii="Times New Roman" w:hAnsi="Times New Roman"/>
          <w:b/>
          <w:bCs/>
          <w:iCs/>
          <w:sz w:val="20"/>
          <w:szCs w:val="20"/>
          <w:lang w:val="kk-KZ"/>
        </w:rPr>
        <w:t>:</w:t>
      </w:r>
      <w:r w:rsidRPr="00906890">
        <w:rPr>
          <w:rFonts w:ascii="Times New Roman" w:hAnsi="Times New Roman"/>
          <w:bCs/>
          <w:iCs/>
          <w:sz w:val="20"/>
          <w:szCs w:val="20"/>
          <w:lang w:val="kk-KZ"/>
        </w:rPr>
        <w:t xml:space="preserve"> Мектеп жасына дейінгі балаларға ойын технологиясы арқылы ерте кәсіби бағдар беру жұмыстарын ұйымдастыру жолдары мен бағдар беру</w:t>
      </w:r>
    </w:p>
    <w:p w:rsidR="00906890" w:rsidRPr="00906890" w:rsidRDefault="00906890" w:rsidP="00906890">
      <w:pPr>
        <w:spacing w:after="0" w:line="240" w:lineRule="auto"/>
        <w:ind w:firstLine="708"/>
        <w:jc w:val="both"/>
        <w:rPr>
          <w:rFonts w:ascii="Times New Roman" w:hAnsi="Times New Roman"/>
          <w:bCs/>
          <w:iCs/>
          <w:sz w:val="20"/>
          <w:szCs w:val="20"/>
          <w:lang w:val="kk-KZ"/>
        </w:rPr>
      </w:pPr>
      <w:r w:rsidRPr="00906890">
        <w:rPr>
          <w:rFonts w:ascii="Times New Roman" w:hAnsi="Times New Roman"/>
          <w:bCs/>
          <w:i/>
          <w:iCs/>
          <w:sz w:val="20"/>
          <w:szCs w:val="20"/>
          <w:lang w:val="kk-KZ"/>
        </w:rPr>
        <w:t>Мақсаты:</w:t>
      </w:r>
      <w:r w:rsidRPr="00906890">
        <w:rPr>
          <w:rFonts w:ascii="Times New Roman" w:hAnsi="Times New Roman"/>
          <w:b/>
          <w:bCs/>
          <w:iCs/>
          <w:sz w:val="20"/>
          <w:szCs w:val="20"/>
          <w:lang w:val="kk-KZ"/>
        </w:rPr>
        <w:t xml:space="preserve"> </w:t>
      </w:r>
      <w:r w:rsidRPr="00906890">
        <w:rPr>
          <w:rFonts w:ascii="Times New Roman" w:hAnsi="Times New Roman"/>
          <w:bCs/>
          <w:iCs/>
          <w:sz w:val="20"/>
          <w:szCs w:val="20"/>
          <w:lang w:val="kk-KZ"/>
        </w:rPr>
        <w:t>Мектеп жасына дейінгі балаларға ерте кәсіби бағдар беру жұмыстарын ойын әрекеті арқылы жүзеге асыру және оларды практика жүзінде игерту</w:t>
      </w:r>
    </w:p>
    <w:p w:rsidR="00906890" w:rsidRPr="00906890" w:rsidRDefault="00906890" w:rsidP="00906890">
      <w:pPr>
        <w:spacing w:after="0" w:line="240" w:lineRule="auto"/>
        <w:ind w:firstLine="708"/>
        <w:jc w:val="both"/>
        <w:rPr>
          <w:rFonts w:ascii="Times New Roman" w:hAnsi="Times New Roman"/>
          <w:b/>
          <w:bCs/>
          <w:iCs/>
          <w:sz w:val="20"/>
          <w:szCs w:val="20"/>
          <w:lang w:val="kk-KZ"/>
        </w:rPr>
      </w:pPr>
      <w:r w:rsidRPr="00906890">
        <w:rPr>
          <w:rFonts w:ascii="Times New Roman" w:hAnsi="Times New Roman"/>
          <w:bCs/>
          <w:i/>
          <w:iCs/>
          <w:sz w:val="20"/>
          <w:szCs w:val="20"/>
          <w:lang w:val="kk-KZ"/>
        </w:rPr>
        <w:t>Әдісі:</w:t>
      </w:r>
      <w:r w:rsidRPr="00906890">
        <w:rPr>
          <w:rFonts w:ascii="Times New Roman" w:hAnsi="Times New Roman"/>
          <w:bCs/>
          <w:iCs/>
          <w:sz w:val="20"/>
          <w:szCs w:val="20"/>
          <w:lang w:val="kk-KZ"/>
        </w:rPr>
        <w:t xml:space="preserve"> Сюжетті-рөлдік ойындар, professor (профеша)</w:t>
      </w:r>
    </w:p>
    <w:p w:rsidR="00906890" w:rsidRDefault="00906890" w:rsidP="00906890">
      <w:pPr>
        <w:spacing w:after="0" w:line="240" w:lineRule="auto"/>
        <w:ind w:firstLine="708"/>
        <w:jc w:val="both"/>
        <w:rPr>
          <w:rFonts w:ascii="Times New Roman" w:hAnsi="Times New Roman"/>
          <w:bCs/>
          <w:iCs/>
          <w:sz w:val="20"/>
          <w:szCs w:val="20"/>
          <w:lang w:val="kk-KZ"/>
        </w:rPr>
      </w:pPr>
      <w:r w:rsidRPr="00906890">
        <w:rPr>
          <w:rFonts w:ascii="Times New Roman" w:hAnsi="Times New Roman"/>
          <w:bCs/>
          <w:i/>
          <w:iCs/>
          <w:sz w:val="20"/>
          <w:szCs w:val="20"/>
          <w:lang w:val="kk-KZ"/>
        </w:rPr>
        <w:t>Күтілетін нәтиже:</w:t>
      </w:r>
      <w:r w:rsidRPr="00906890">
        <w:rPr>
          <w:rFonts w:ascii="Times New Roman" w:hAnsi="Times New Roman"/>
          <w:bCs/>
          <w:iCs/>
          <w:sz w:val="20"/>
          <w:szCs w:val="20"/>
          <w:lang w:val="kk-KZ"/>
        </w:rPr>
        <w:t xml:space="preserve"> Мектеп жасына дейінгі балаларға ойын технологиясы арқылы ерте кәсіби бағдар беру жұмыстары айқындалады және іс жүзінде тәжірибеленеді.</w:t>
      </w:r>
    </w:p>
    <w:p w:rsidR="00906890" w:rsidRPr="00906890" w:rsidRDefault="00906890" w:rsidP="00906890">
      <w:pPr>
        <w:spacing w:after="0" w:line="240" w:lineRule="auto"/>
        <w:ind w:firstLine="708"/>
        <w:jc w:val="both"/>
        <w:rPr>
          <w:rFonts w:ascii="Times New Roman" w:hAnsi="Times New Roman"/>
          <w:bCs/>
          <w:iCs/>
          <w:sz w:val="20"/>
          <w:szCs w:val="20"/>
          <w:lang w:val="kk-KZ"/>
        </w:rPr>
      </w:pPr>
    </w:p>
    <w:p w:rsidR="00906890" w:rsidRPr="00906890" w:rsidRDefault="00906890" w:rsidP="00906890">
      <w:pPr>
        <w:spacing w:after="0" w:line="240" w:lineRule="auto"/>
        <w:ind w:left="2832" w:firstLine="708"/>
        <w:jc w:val="both"/>
        <w:rPr>
          <w:rFonts w:ascii="Times New Roman" w:hAnsi="Times New Roman" w:cs="Times New Roman"/>
          <w:b/>
          <w:sz w:val="20"/>
          <w:szCs w:val="20"/>
          <w:lang w:val="kk-KZ"/>
        </w:rPr>
      </w:pPr>
      <w:r w:rsidRPr="00906890">
        <w:rPr>
          <w:rFonts w:ascii="Times New Roman" w:hAnsi="Times New Roman" w:cs="Times New Roman"/>
          <w:b/>
          <w:sz w:val="20"/>
          <w:szCs w:val="20"/>
          <w:lang w:val="kk-KZ"/>
        </w:rPr>
        <w:t>Аннотация:</w:t>
      </w:r>
    </w:p>
    <w:p w:rsidR="00906890" w:rsidRPr="00906890"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Основная проблема:</w:t>
      </w:r>
      <w:r w:rsidRPr="00906890">
        <w:rPr>
          <w:rFonts w:ascii="Times New Roman" w:hAnsi="Times New Roman" w:cs="Times New Roman"/>
          <w:sz w:val="20"/>
          <w:szCs w:val="20"/>
          <w:lang w:val="kk-KZ"/>
        </w:rPr>
        <w:t xml:space="preserve"> пути организации и ориентация дошкольников на раннюю профориентационную работу через игровые технологии</w:t>
      </w:r>
    </w:p>
    <w:p w:rsidR="00906890" w:rsidRPr="00906890"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Цель:</w:t>
      </w:r>
      <w:r w:rsidRPr="00906890">
        <w:rPr>
          <w:rFonts w:ascii="Times New Roman" w:hAnsi="Times New Roman" w:cs="Times New Roman"/>
          <w:sz w:val="20"/>
          <w:szCs w:val="20"/>
          <w:lang w:val="kk-KZ"/>
        </w:rPr>
        <w:t xml:space="preserve"> осуществление ранней профориентационной работы дошкольников через игровую деятельность и овладение ими на практике</w:t>
      </w:r>
    </w:p>
    <w:p w:rsidR="00906890" w:rsidRPr="00906890"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Метод:</w:t>
      </w:r>
      <w:r w:rsidRPr="00906890">
        <w:rPr>
          <w:rFonts w:ascii="Times New Roman" w:hAnsi="Times New Roman" w:cs="Times New Roman"/>
          <w:sz w:val="20"/>
          <w:szCs w:val="20"/>
          <w:lang w:val="kk-KZ"/>
        </w:rPr>
        <w:t xml:space="preserve"> сюжетно-ролевые игры, professor (профеша)</w:t>
      </w:r>
    </w:p>
    <w:p w:rsidR="002A1F0A"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Ожидаемый результат:</w:t>
      </w:r>
      <w:r w:rsidRPr="00906890">
        <w:rPr>
          <w:rFonts w:ascii="Times New Roman" w:hAnsi="Times New Roman" w:cs="Times New Roman"/>
          <w:sz w:val="20"/>
          <w:szCs w:val="20"/>
          <w:lang w:val="kk-KZ"/>
        </w:rPr>
        <w:t xml:space="preserve"> выявляется и практикуется ранняя профориентационная работа дошкольников по игровым технологиям.</w:t>
      </w:r>
    </w:p>
    <w:p w:rsidR="00906890" w:rsidRDefault="00906890" w:rsidP="00906890">
      <w:pPr>
        <w:spacing w:after="0" w:line="240" w:lineRule="auto"/>
        <w:ind w:firstLine="708"/>
        <w:jc w:val="both"/>
        <w:rPr>
          <w:rFonts w:ascii="Times New Roman" w:hAnsi="Times New Roman" w:cs="Times New Roman"/>
          <w:sz w:val="20"/>
          <w:szCs w:val="20"/>
          <w:lang w:val="kk-KZ"/>
        </w:rPr>
      </w:pPr>
    </w:p>
    <w:p w:rsidR="00906890" w:rsidRPr="00906890" w:rsidRDefault="00906890" w:rsidP="00906890">
      <w:pPr>
        <w:spacing w:after="0" w:line="240" w:lineRule="auto"/>
        <w:ind w:left="3540"/>
        <w:jc w:val="both"/>
        <w:rPr>
          <w:rFonts w:ascii="Times New Roman" w:hAnsi="Times New Roman" w:cs="Times New Roman"/>
          <w:b/>
          <w:sz w:val="20"/>
          <w:szCs w:val="20"/>
          <w:lang w:val="kk-KZ"/>
        </w:rPr>
      </w:pPr>
      <w:r w:rsidRPr="00906890">
        <w:rPr>
          <w:rFonts w:ascii="Times New Roman" w:hAnsi="Times New Roman" w:cs="Times New Roman"/>
          <w:b/>
          <w:sz w:val="20"/>
          <w:szCs w:val="20"/>
          <w:lang w:val="kk-KZ"/>
        </w:rPr>
        <w:t>Annotation:</w:t>
      </w:r>
    </w:p>
    <w:p w:rsidR="00906890" w:rsidRPr="00906890"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The main problem:</w:t>
      </w:r>
      <w:r w:rsidRPr="00906890">
        <w:rPr>
          <w:rFonts w:ascii="Times New Roman" w:hAnsi="Times New Roman" w:cs="Times New Roman"/>
          <w:sz w:val="20"/>
          <w:szCs w:val="20"/>
          <w:lang w:val="kk-KZ"/>
        </w:rPr>
        <w:t xml:space="preserve"> ways of organization and orientation of preschoolers to early career guidance work through game technologies</w:t>
      </w:r>
    </w:p>
    <w:p w:rsidR="00906890" w:rsidRPr="00906890"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 xml:space="preserve">Purpose: </w:t>
      </w:r>
      <w:r w:rsidRPr="00906890">
        <w:rPr>
          <w:rFonts w:ascii="Times New Roman" w:hAnsi="Times New Roman" w:cs="Times New Roman"/>
          <w:sz w:val="20"/>
          <w:szCs w:val="20"/>
          <w:lang w:val="kk-KZ"/>
        </w:rPr>
        <w:t>implementation of early career guidance work of preschoolers through play activities and mastering them in practice</w:t>
      </w:r>
    </w:p>
    <w:p w:rsidR="005D791B"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 xml:space="preserve">Method: </w:t>
      </w:r>
      <w:r w:rsidRPr="00906890">
        <w:rPr>
          <w:rFonts w:ascii="Times New Roman" w:hAnsi="Times New Roman" w:cs="Times New Roman"/>
          <w:sz w:val="20"/>
          <w:szCs w:val="20"/>
          <w:lang w:val="kk-KZ"/>
        </w:rPr>
        <w:t xml:space="preserve">story-role-playing games, professor </w:t>
      </w:r>
    </w:p>
    <w:p w:rsidR="00906890" w:rsidRDefault="00906890" w:rsidP="00906890">
      <w:pPr>
        <w:spacing w:after="0" w:line="240" w:lineRule="auto"/>
        <w:ind w:firstLine="708"/>
        <w:jc w:val="both"/>
        <w:rPr>
          <w:rFonts w:ascii="Times New Roman" w:hAnsi="Times New Roman" w:cs="Times New Roman"/>
          <w:sz w:val="20"/>
          <w:szCs w:val="20"/>
          <w:lang w:val="kk-KZ"/>
        </w:rPr>
      </w:pPr>
      <w:r w:rsidRPr="00906890">
        <w:rPr>
          <w:rFonts w:ascii="Times New Roman" w:hAnsi="Times New Roman" w:cs="Times New Roman"/>
          <w:i/>
          <w:sz w:val="20"/>
          <w:szCs w:val="20"/>
          <w:lang w:val="kk-KZ"/>
        </w:rPr>
        <w:t>Expected result:</w:t>
      </w:r>
      <w:r w:rsidRPr="00906890">
        <w:rPr>
          <w:rFonts w:ascii="Times New Roman" w:hAnsi="Times New Roman" w:cs="Times New Roman"/>
          <w:sz w:val="20"/>
          <w:szCs w:val="20"/>
          <w:lang w:val="kk-KZ"/>
        </w:rPr>
        <w:t xml:space="preserve"> early career guidance work of preschoolers on gaming technologies is identified and practiced.</w:t>
      </w:r>
    </w:p>
    <w:p w:rsidR="00906890" w:rsidRDefault="00906890" w:rsidP="00906890">
      <w:pPr>
        <w:spacing w:after="0" w:line="240" w:lineRule="auto"/>
        <w:ind w:firstLine="708"/>
        <w:jc w:val="both"/>
        <w:rPr>
          <w:rFonts w:ascii="Times New Roman" w:hAnsi="Times New Roman" w:cs="Times New Roman"/>
          <w:sz w:val="20"/>
          <w:szCs w:val="20"/>
          <w:lang w:val="kk-KZ"/>
        </w:rPr>
      </w:pPr>
    </w:p>
    <w:p w:rsidR="005D791B" w:rsidRPr="005D791B" w:rsidRDefault="005D791B" w:rsidP="005D791B">
      <w:pPr>
        <w:spacing w:after="0" w:line="240" w:lineRule="auto"/>
        <w:jc w:val="both"/>
        <w:rPr>
          <w:rFonts w:ascii="Times New Roman" w:hAnsi="Times New Roman" w:cs="Times New Roman"/>
          <w:sz w:val="20"/>
          <w:szCs w:val="20"/>
          <w:lang w:val="kk-KZ"/>
        </w:rPr>
      </w:pPr>
      <w:r w:rsidRPr="005D791B">
        <w:rPr>
          <w:rFonts w:ascii="Times New Roman" w:hAnsi="Times New Roman" w:cs="Times New Roman"/>
          <w:b/>
          <w:sz w:val="20"/>
          <w:szCs w:val="20"/>
          <w:lang w:val="kk-KZ"/>
        </w:rPr>
        <w:t>Авторлар мәліметі:</w:t>
      </w:r>
      <w:r w:rsidRPr="00906890">
        <w:rPr>
          <w:rFonts w:ascii="Times New Roman" w:hAnsi="Times New Roman"/>
          <w:iCs/>
          <w:noProof/>
          <w:color w:val="000000"/>
          <w:sz w:val="20"/>
          <w:szCs w:val="20"/>
          <w:lang w:val="kk-KZ"/>
        </w:rPr>
        <w:t xml:space="preserve">Хасанова </w:t>
      </w:r>
      <w:r>
        <w:rPr>
          <w:rFonts w:ascii="Times New Roman" w:hAnsi="Times New Roman"/>
          <w:iCs/>
          <w:noProof/>
          <w:color w:val="000000"/>
          <w:sz w:val="20"/>
          <w:szCs w:val="20"/>
          <w:lang w:val="kk-KZ"/>
        </w:rPr>
        <w:t xml:space="preserve"> А.Ж. - </w:t>
      </w:r>
      <w:r w:rsidRPr="00906890">
        <w:rPr>
          <w:rFonts w:ascii="Times New Roman" w:hAnsi="Times New Roman"/>
          <w:iCs/>
          <w:noProof/>
          <w:color w:val="000000"/>
          <w:sz w:val="20"/>
          <w:szCs w:val="20"/>
          <w:lang w:val="kk-KZ"/>
        </w:rPr>
        <w:t>Абай атынлағы ҚазҰ</w:t>
      </w:r>
      <w:r>
        <w:rPr>
          <w:rFonts w:ascii="Times New Roman" w:hAnsi="Times New Roman"/>
          <w:iCs/>
          <w:noProof/>
          <w:color w:val="000000"/>
          <w:sz w:val="20"/>
          <w:szCs w:val="20"/>
          <w:lang w:val="kk-KZ"/>
        </w:rPr>
        <w:t xml:space="preserve">лттық </w:t>
      </w:r>
      <w:r w:rsidRPr="00906890">
        <w:rPr>
          <w:rFonts w:ascii="Times New Roman" w:hAnsi="Times New Roman"/>
          <w:iCs/>
          <w:noProof/>
          <w:color w:val="000000"/>
          <w:sz w:val="20"/>
          <w:szCs w:val="20"/>
          <w:lang w:val="kk-KZ"/>
        </w:rPr>
        <w:t>П</w:t>
      </w:r>
      <w:r>
        <w:rPr>
          <w:rFonts w:ascii="Times New Roman" w:hAnsi="Times New Roman"/>
          <w:iCs/>
          <w:noProof/>
          <w:color w:val="000000"/>
          <w:sz w:val="20"/>
          <w:szCs w:val="20"/>
          <w:lang w:val="kk-KZ"/>
        </w:rPr>
        <w:t xml:space="preserve">едагогикалық </w:t>
      </w:r>
      <w:r w:rsidRPr="00906890">
        <w:rPr>
          <w:rFonts w:ascii="Times New Roman" w:hAnsi="Times New Roman"/>
          <w:iCs/>
          <w:noProof/>
          <w:color w:val="000000"/>
          <w:sz w:val="20"/>
          <w:szCs w:val="20"/>
          <w:lang w:val="kk-KZ"/>
        </w:rPr>
        <w:t>У</w:t>
      </w:r>
      <w:r>
        <w:rPr>
          <w:rFonts w:ascii="Times New Roman" w:hAnsi="Times New Roman"/>
          <w:iCs/>
          <w:noProof/>
          <w:color w:val="000000"/>
          <w:sz w:val="20"/>
          <w:szCs w:val="20"/>
          <w:lang w:val="kk-KZ"/>
        </w:rPr>
        <w:t>ниверситетінің</w:t>
      </w:r>
      <w:r w:rsidRPr="00906890">
        <w:rPr>
          <w:rFonts w:ascii="Times New Roman" w:hAnsi="Times New Roman"/>
          <w:iCs/>
          <w:noProof/>
          <w:color w:val="000000"/>
          <w:sz w:val="20"/>
          <w:szCs w:val="20"/>
          <w:lang w:val="kk-KZ"/>
        </w:rPr>
        <w:t xml:space="preserve"> докторанты,</w:t>
      </w:r>
      <w:r w:rsidRPr="005D791B">
        <w:rPr>
          <w:rFonts w:ascii="Times New Roman" w:hAnsi="Times New Roman"/>
          <w:iCs/>
          <w:noProof/>
          <w:color w:val="000000"/>
          <w:sz w:val="20"/>
          <w:szCs w:val="20"/>
          <w:lang w:val="kk-KZ"/>
        </w:rPr>
        <w:t xml:space="preserve"> </w:t>
      </w:r>
      <w:r w:rsidRPr="00906890">
        <w:rPr>
          <w:rFonts w:ascii="Times New Roman" w:hAnsi="Times New Roman" w:cs="Times New Roman"/>
          <w:sz w:val="20"/>
          <w:szCs w:val="20"/>
          <w:lang w:val="kk-KZ"/>
        </w:rPr>
        <w:t>E-mail:</w:t>
      </w:r>
      <w:r w:rsidRPr="005D791B">
        <w:rPr>
          <w:rFonts w:ascii="Times New Roman" w:hAnsi="Times New Roman" w:cs="Times New Roman"/>
          <w:sz w:val="20"/>
          <w:szCs w:val="20"/>
          <w:lang w:val="kk-KZ"/>
        </w:rPr>
        <w:t>aida.zhanturina@mail.ru</w:t>
      </w:r>
    </w:p>
    <w:p w:rsidR="005D791B" w:rsidRDefault="005D791B" w:rsidP="005D791B">
      <w:pPr>
        <w:spacing w:after="0" w:line="240" w:lineRule="auto"/>
        <w:rPr>
          <w:rFonts w:ascii="Times New Roman" w:hAnsi="Times New Roman" w:cs="Times New Roman"/>
          <w:sz w:val="20"/>
          <w:szCs w:val="20"/>
          <w:lang w:val="en-US"/>
        </w:rPr>
      </w:pPr>
      <w:r w:rsidRPr="00906890">
        <w:rPr>
          <w:rFonts w:ascii="Times New Roman" w:hAnsi="Times New Roman"/>
          <w:bCs/>
          <w:color w:val="000000"/>
          <w:sz w:val="20"/>
          <w:szCs w:val="20"/>
          <w:lang w:val="kk-KZ"/>
        </w:rPr>
        <w:t>Абитова</w:t>
      </w:r>
      <w:r>
        <w:rPr>
          <w:rFonts w:ascii="Times New Roman" w:hAnsi="Times New Roman"/>
          <w:bCs/>
          <w:color w:val="000000"/>
          <w:sz w:val="20"/>
          <w:szCs w:val="20"/>
          <w:lang w:val="kk-KZ"/>
        </w:rPr>
        <w:t xml:space="preserve"> Г.Т.- </w:t>
      </w:r>
      <w:r w:rsidRPr="00906890">
        <w:rPr>
          <w:rFonts w:ascii="Times New Roman" w:hAnsi="Times New Roman"/>
          <w:bCs/>
          <w:sz w:val="20"/>
          <w:szCs w:val="20"/>
          <w:lang w:val="kk-KZ"/>
        </w:rPr>
        <w:t xml:space="preserve"> жетекші Философия докторы (PhD) қауымдастырылған профессор</w:t>
      </w:r>
      <w:r>
        <w:rPr>
          <w:rFonts w:ascii="Times New Roman" w:hAnsi="Times New Roman"/>
          <w:bCs/>
          <w:sz w:val="20"/>
          <w:szCs w:val="20"/>
          <w:lang w:val="kk-KZ"/>
        </w:rPr>
        <w:t xml:space="preserve">, </w:t>
      </w:r>
      <w:r w:rsidRPr="00906890">
        <w:rPr>
          <w:rFonts w:ascii="Times New Roman" w:hAnsi="Times New Roman"/>
          <w:bCs/>
          <w:sz w:val="20"/>
          <w:szCs w:val="20"/>
          <w:lang w:val="kk-KZ"/>
        </w:rPr>
        <w:t>Қазақстан Республикасы Алматы қаласы</w:t>
      </w:r>
      <w:r>
        <w:rPr>
          <w:rFonts w:ascii="Times New Roman" w:hAnsi="Times New Roman"/>
          <w:bCs/>
          <w:sz w:val="20"/>
          <w:szCs w:val="20"/>
          <w:lang w:val="kk-KZ"/>
        </w:rPr>
        <w:t xml:space="preserve"> , </w:t>
      </w:r>
      <w:r w:rsidRPr="00906890">
        <w:rPr>
          <w:rFonts w:ascii="Times New Roman" w:hAnsi="Times New Roman" w:cs="Times New Roman"/>
          <w:sz w:val="20"/>
          <w:szCs w:val="20"/>
          <w:lang w:val="kk-KZ"/>
        </w:rPr>
        <w:t>E-mail:</w:t>
      </w:r>
      <w:r w:rsidRPr="005D791B">
        <w:rPr>
          <w:rFonts w:ascii="Times New Roman" w:hAnsi="Times New Roman" w:cs="Times New Roman"/>
          <w:sz w:val="20"/>
          <w:szCs w:val="20"/>
          <w:lang w:val="kk-KZ"/>
        </w:rPr>
        <w:t>abitova64</w:t>
      </w:r>
      <w:r w:rsidRPr="00906890">
        <w:rPr>
          <w:rFonts w:ascii="Times New Roman" w:hAnsi="Times New Roman" w:cs="Times New Roman"/>
          <w:sz w:val="20"/>
          <w:szCs w:val="20"/>
          <w:lang w:val="kk-KZ"/>
        </w:rPr>
        <w:t xml:space="preserve"> </w:t>
      </w:r>
      <w:r w:rsidRPr="00906890">
        <w:rPr>
          <w:rFonts w:ascii="Times New Roman" w:hAnsi="Times New Roman" w:cs="Times New Roman"/>
          <w:sz w:val="20"/>
          <w:szCs w:val="20"/>
          <w:lang w:val="kk-KZ"/>
        </w:rPr>
        <w:t>@mail.ru</w:t>
      </w:r>
    </w:p>
    <w:p w:rsidR="005D791B" w:rsidRPr="005D791B" w:rsidRDefault="005D791B" w:rsidP="005D791B">
      <w:pPr>
        <w:spacing w:after="0" w:line="240" w:lineRule="auto"/>
        <w:rPr>
          <w:rFonts w:ascii="Times New Roman" w:hAnsi="Times New Roman" w:cs="Times New Roman"/>
          <w:sz w:val="20"/>
          <w:szCs w:val="20"/>
          <w:lang w:val="en-US"/>
        </w:rPr>
      </w:pPr>
    </w:p>
    <w:p w:rsidR="005D791B" w:rsidRPr="005D791B" w:rsidRDefault="005D791B" w:rsidP="005D791B">
      <w:pPr>
        <w:spacing w:after="0" w:line="240" w:lineRule="auto"/>
        <w:jc w:val="both"/>
        <w:rPr>
          <w:rFonts w:ascii="Times New Roman" w:hAnsi="Times New Roman" w:cs="Times New Roman"/>
          <w:sz w:val="20"/>
          <w:szCs w:val="20"/>
        </w:rPr>
      </w:pPr>
      <w:r w:rsidRPr="005D791B">
        <w:rPr>
          <w:rFonts w:ascii="Times New Roman" w:hAnsi="Times New Roman" w:cs="Times New Roman"/>
          <w:b/>
          <w:sz w:val="20"/>
          <w:szCs w:val="20"/>
        </w:rPr>
        <w:t>Информация об авторах:</w:t>
      </w:r>
      <w:r w:rsidRPr="005D791B">
        <w:rPr>
          <w:rFonts w:ascii="Times New Roman" w:hAnsi="Times New Roman" w:cs="Times New Roman"/>
          <w:sz w:val="20"/>
          <w:szCs w:val="20"/>
        </w:rPr>
        <w:t xml:space="preserve"> Хасанова А. Ж. - докторант Педагогического университета </w:t>
      </w:r>
      <w:proofErr w:type="spellStart"/>
      <w:r w:rsidRPr="005D791B">
        <w:rPr>
          <w:rFonts w:ascii="Times New Roman" w:hAnsi="Times New Roman" w:cs="Times New Roman"/>
          <w:sz w:val="20"/>
          <w:szCs w:val="20"/>
        </w:rPr>
        <w:t>Казнту</w:t>
      </w:r>
      <w:proofErr w:type="spellEnd"/>
      <w:r w:rsidRPr="005D791B">
        <w:rPr>
          <w:rFonts w:ascii="Times New Roman" w:hAnsi="Times New Roman" w:cs="Times New Roman"/>
          <w:sz w:val="20"/>
          <w:szCs w:val="20"/>
        </w:rPr>
        <w:t xml:space="preserve"> им. Абая, </w:t>
      </w:r>
      <w:r w:rsidRPr="005D791B">
        <w:rPr>
          <w:rFonts w:ascii="Times New Roman" w:hAnsi="Times New Roman" w:cs="Times New Roman"/>
          <w:sz w:val="20"/>
          <w:szCs w:val="20"/>
          <w:lang w:val="en-US"/>
        </w:rPr>
        <w:t>E</w:t>
      </w:r>
      <w:r w:rsidRPr="005D791B">
        <w:rPr>
          <w:rFonts w:ascii="Times New Roman" w:hAnsi="Times New Roman" w:cs="Times New Roman"/>
          <w:sz w:val="20"/>
          <w:szCs w:val="20"/>
        </w:rPr>
        <w:t>-</w:t>
      </w:r>
      <w:r w:rsidRPr="005D791B">
        <w:rPr>
          <w:rFonts w:ascii="Times New Roman" w:hAnsi="Times New Roman" w:cs="Times New Roman"/>
          <w:sz w:val="20"/>
          <w:szCs w:val="20"/>
          <w:lang w:val="en-US"/>
        </w:rPr>
        <w:t>mail</w:t>
      </w:r>
      <w:r w:rsidRPr="005D791B">
        <w:rPr>
          <w:rFonts w:ascii="Times New Roman" w:hAnsi="Times New Roman" w:cs="Times New Roman"/>
          <w:sz w:val="20"/>
          <w:szCs w:val="20"/>
        </w:rPr>
        <w:t>:</w:t>
      </w:r>
      <w:proofErr w:type="spellStart"/>
      <w:r w:rsidRPr="005D791B">
        <w:rPr>
          <w:rFonts w:ascii="Times New Roman" w:hAnsi="Times New Roman" w:cs="Times New Roman"/>
          <w:sz w:val="20"/>
          <w:szCs w:val="20"/>
          <w:lang w:val="en-US"/>
        </w:rPr>
        <w:t>aida</w:t>
      </w:r>
      <w:proofErr w:type="spellEnd"/>
      <w:r w:rsidRPr="005D791B">
        <w:rPr>
          <w:rFonts w:ascii="Times New Roman" w:hAnsi="Times New Roman" w:cs="Times New Roman"/>
          <w:sz w:val="20"/>
          <w:szCs w:val="20"/>
        </w:rPr>
        <w:t>.</w:t>
      </w:r>
      <w:proofErr w:type="spellStart"/>
      <w:r w:rsidRPr="005D791B">
        <w:rPr>
          <w:rFonts w:ascii="Times New Roman" w:hAnsi="Times New Roman" w:cs="Times New Roman"/>
          <w:sz w:val="20"/>
          <w:szCs w:val="20"/>
          <w:lang w:val="en-US"/>
        </w:rPr>
        <w:t>zhanturina</w:t>
      </w:r>
      <w:proofErr w:type="spellEnd"/>
      <w:r w:rsidRPr="005D791B">
        <w:rPr>
          <w:rFonts w:ascii="Times New Roman" w:hAnsi="Times New Roman" w:cs="Times New Roman"/>
          <w:sz w:val="20"/>
          <w:szCs w:val="20"/>
        </w:rPr>
        <w:t>@</w:t>
      </w:r>
      <w:r w:rsidRPr="005D791B">
        <w:rPr>
          <w:rFonts w:ascii="Times New Roman" w:hAnsi="Times New Roman" w:cs="Times New Roman"/>
          <w:sz w:val="20"/>
          <w:szCs w:val="20"/>
          <w:lang w:val="en-US"/>
        </w:rPr>
        <w:t>mail</w:t>
      </w:r>
      <w:r w:rsidRPr="005D791B">
        <w:rPr>
          <w:rFonts w:ascii="Times New Roman" w:hAnsi="Times New Roman" w:cs="Times New Roman"/>
          <w:sz w:val="20"/>
          <w:szCs w:val="20"/>
        </w:rPr>
        <w:t>.</w:t>
      </w:r>
      <w:proofErr w:type="spellStart"/>
      <w:r w:rsidRPr="005D791B">
        <w:rPr>
          <w:rFonts w:ascii="Times New Roman" w:hAnsi="Times New Roman" w:cs="Times New Roman"/>
          <w:sz w:val="20"/>
          <w:szCs w:val="20"/>
          <w:lang w:val="en-US"/>
        </w:rPr>
        <w:t>ru</w:t>
      </w:r>
      <w:proofErr w:type="spellEnd"/>
    </w:p>
    <w:p w:rsidR="005D791B" w:rsidRPr="005D791B" w:rsidRDefault="005D791B" w:rsidP="005D791B">
      <w:pPr>
        <w:spacing w:after="0" w:line="240" w:lineRule="auto"/>
        <w:jc w:val="both"/>
        <w:rPr>
          <w:rFonts w:ascii="Times New Roman" w:hAnsi="Times New Roman" w:cs="Times New Roman"/>
          <w:sz w:val="20"/>
          <w:szCs w:val="20"/>
        </w:rPr>
      </w:pPr>
      <w:proofErr w:type="spellStart"/>
      <w:r w:rsidRPr="005D791B">
        <w:rPr>
          <w:rFonts w:ascii="Times New Roman" w:hAnsi="Times New Roman" w:cs="Times New Roman"/>
          <w:sz w:val="20"/>
          <w:szCs w:val="20"/>
        </w:rPr>
        <w:t>Абитова</w:t>
      </w:r>
      <w:proofErr w:type="spellEnd"/>
      <w:r w:rsidRPr="005D791B">
        <w:rPr>
          <w:rFonts w:ascii="Times New Roman" w:hAnsi="Times New Roman" w:cs="Times New Roman"/>
          <w:sz w:val="20"/>
          <w:szCs w:val="20"/>
        </w:rPr>
        <w:t xml:space="preserve"> Г. Т.-ведущий доктор философии (</w:t>
      </w:r>
      <w:r w:rsidRPr="005D791B">
        <w:rPr>
          <w:rFonts w:ascii="Times New Roman" w:hAnsi="Times New Roman" w:cs="Times New Roman"/>
          <w:sz w:val="20"/>
          <w:szCs w:val="20"/>
          <w:lang w:val="en-US"/>
        </w:rPr>
        <w:t>PhD</w:t>
      </w:r>
      <w:r w:rsidRPr="005D791B">
        <w:rPr>
          <w:rFonts w:ascii="Times New Roman" w:hAnsi="Times New Roman" w:cs="Times New Roman"/>
          <w:sz w:val="20"/>
          <w:szCs w:val="20"/>
        </w:rPr>
        <w:t>), доцент, Республика Казахстан, Алматы</w:t>
      </w:r>
      <w:proofErr w:type="gramStart"/>
      <w:r w:rsidRPr="005D791B">
        <w:rPr>
          <w:rFonts w:ascii="Times New Roman" w:hAnsi="Times New Roman" w:cs="Times New Roman"/>
          <w:sz w:val="20"/>
          <w:szCs w:val="20"/>
        </w:rPr>
        <w:t xml:space="preserve"> ,</w:t>
      </w:r>
      <w:proofErr w:type="gramEnd"/>
    </w:p>
    <w:p w:rsidR="005D791B" w:rsidRPr="005D791B" w:rsidRDefault="005D791B" w:rsidP="005D791B">
      <w:pPr>
        <w:spacing w:after="0" w:line="240" w:lineRule="auto"/>
        <w:jc w:val="both"/>
        <w:rPr>
          <w:rFonts w:ascii="Times New Roman" w:hAnsi="Times New Roman" w:cs="Times New Roman"/>
          <w:sz w:val="20"/>
          <w:szCs w:val="20"/>
        </w:rPr>
      </w:pPr>
      <w:r w:rsidRPr="005D791B">
        <w:rPr>
          <w:rFonts w:ascii="Times New Roman" w:hAnsi="Times New Roman" w:cs="Times New Roman"/>
          <w:sz w:val="20"/>
          <w:szCs w:val="20"/>
        </w:rPr>
        <w:t>электронная почта:</w:t>
      </w:r>
      <w:proofErr w:type="spellStart"/>
      <w:r w:rsidRPr="005D791B">
        <w:rPr>
          <w:rFonts w:ascii="Times New Roman" w:hAnsi="Times New Roman" w:cs="Times New Roman"/>
          <w:sz w:val="20"/>
          <w:szCs w:val="20"/>
          <w:lang w:val="en-US"/>
        </w:rPr>
        <w:t>abitova</w:t>
      </w:r>
      <w:proofErr w:type="spellEnd"/>
      <w:r w:rsidRPr="005D791B">
        <w:rPr>
          <w:rFonts w:ascii="Times New Roman" w:hAnsi="Times New Roman" w:cs="Times New Roman"/>
          <w:sz w:val="20"/>
          <w:szCs w:val="20"/>
        </w:rPr>
        <w:t>64 @</w:t>
      </w:r>
      <w:r w:rsidRPr="005D791B">
        <w:rPr>
          <w:rFonts w:ascii="Times New Roman" w:hAnsi="Times New Roman" w:cs="Times New Roman"/>
          <w:sz w:val="20"/>
          <w:szCs w:val="20"/>
          <w:lang w:val="en-US"/>
        </w:rPr>
        <w:t>mail</w:t>
      </w:r>
      <w:r w:rsidRPr="005D791B">
        <w:rPr>
          <w:rFonts w:ascii="Times New Roman" w:hAnsi="Times New Roman" w:cs="Times New Roman"/>
          <w:sz w:val="20"/>
          <w:szCs w:val="20"/>
        </w:rPr>
        <w:t>.</w:t>
      </w:r>
      <w:proofErr w:type="spellStart"/>
      <w:r w:rsidRPr="005D791B">
        <w:rPr>
          <w:rFonts w:ascii="Times New Roman" w:hAnsi="Times New Roman" w:cs="Times New Roman"/>
          <w:sz w:val="20"/>
          <w:szCs w:val="20"/>
          <w:lang w:val="en-US"/>
        </w:rPr>
        <w:t>ru</w:t>
      </w:r>
      <w:proofErr w:type="spellEnd"/>
    </w:p>
    <w:p w:rsidR="005D791B" w:rsidRPr="005D791B" w:rsidRDefault="005D791B" w:rsidP="00906890">
      <w:pPr>
        <w:spacing w:after="0" w:line="240" w:lineRule="auto"/>
        <w:ind w:firstLine="708"/>
        <w:jc w:val="both"/>
        <w:rPr>
          <w:rFonts w:ascii="Times New Roman" w:hAnsi="Times New Roman" w:cs="Times New Roman"/>
          <w:sz w:val="20"/>
          <w:szCs w:val="20"/>
        </w:rPr>
      </w:pPr>
    </w:p>
    <w:p w:rsidR="005D791B" w:rsidRPr="005D791B" w:rsidRDefault="005D791B" w:rsidP="00906890">
      <w:pPr>
        <w:spacing w:after="0" w:line="240" w:lineRule="auto"/>
        <w:ind w:firstLine="708"/>
        <w:jc w:val="both"/>
        <w:rPr>
          <w:rFonts w:ascii="Times New Roman" w:hAnsi="Times New Roman" w:cs="Times New Roman"/>
          <w:sz w:val="20"/>
          <w:szCs w:val="20"/>
        </w:rPr>
      </w:pPr>
    </w:p>
    <w:p w:rsidR="005D791B" w:rsidRPr="005D791B" w:rsidRDefault="005D791B" w:rsidP="005D791B">
      <w:pPr>
        <w:spacing w:after="0" w:line="240" w:lineRule="auto"/>
        <w:jc w:val="both"/>
        <w:rPr>
          <w:rFonts w:ascii="Times New Roman" w:hAnsi="Times New Roman" w:cs="Times New Roman"/>
          <w:sz w:val="20"/>
          <w:szCs w:val="20"/>
          <w:lang w:val="en-US"/>
        </w:rPr>
      </w:pPr>
      <w:r w:rsidRPr="005D791B">
        <w:rPr>
          <w:rFonts w:ascii="Times New Roman" w:hAnsi="Times New Roman" w:cs="Times New Roman"/>
          <w:b/>
          <w:sz w:val="20"/>
          <w:szCs w:val="20"/>
          <w:lang w:val="en-US"/>
        </w:rPr>
        <w:t>Inform</w:t>
      </w:r>
      <w:r w:rsidRPr="005D791B">
        <w:rPr>
          <w:rFonts w:ascii="Times New Roman" w:hAnsi="Times New Roman" w:cs="Times New Roman"/>
          <w:b/>
          <w:sz w:val="20"/>
          <w:szCs w:val="20"/>
          <w:lang w:val="en-US"/>
        </w:rPr>
        <w:t>ation of authors: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Khasanova</w:t>
      </w:r>
      <w:proofErr w:type="spellEnd"/>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Z</w:t>
      </w:r>
      <w:r w:rsidRPr="005D791B">
        <w:rPr>
          <w:rFonts w:ascii="Times New Roman" w:hAnsi="Times New Roman" w:cs="Times New Roman"/>
          <w:sz w:val="20"/>
          <w:szCs w:val="20"/>
          <w:lang w:val="en-US"/>
        </w:rPr>
        <w:t>h</w:t>
      </w:r>
      <w:proofErr w:type="spellEnd"/>
      <w:r w:rsidRPr="005D791B">
        <w:rPr>
          <w:rFonts w:ascii="Times New Roman" w:hAnsi="Times New Roman" w:cs="Times New Roman"/>
          <w:sz w:val="20"/>
          <w:szCs w:val="20"/>
          <w:lang w:val="en-US"/>
        </w:rPr>
        <w:t xml:space="preserve">. - doctoral student of the </w:t>
      </w:r>
      <w:proofErr w:type="spellStart"/>
      <w:r w:rsidRPr="005D791B">
        <w:rPr>
          <w:rFonts w:ascii="Times New Roman" w:hAnsi="Times New Roman" w:cs="Times New Roman"/>
          <w:sz w:val="20"/>
          <w:szCs w:val="20"/>
          <w:lang w:val="en-US"/>
        </w:rPr>
        <w:t>Abai</w:t>
      </w:r>
      <w:proofErr w:type="spellEnd"/>
      <w:r w:rsidRPr="005D791B">
        <w:rPr>
          <w:rFonts w:ascii="Times New Roman" w:hAnsi="Times New Roman" w:cs="Times New Roman"/>
          <w:sz w:val="20"/>
          <w:szCs w:val="20"/>
          <w:lang w:val="en-US"/>
        </w:rPr>
        <w:t xml:space="preserve"> </w:t>
      </w:r>
      <w:proofErr w:type="spellStart"/>
      <w:r w:rsidRPr="005D791B">
        <w:rPr>
          <w:rFonts w:ascii="Times New Roman" w:hAnsi="Times New Roman" w:cs="Times New Roman"/>
          <w:sz w:val="20"/>
          <w:szCs w:val="20"/>
          <w:lang w:val="en-US"/>
        </w:rPr>
        <w:t>Kazntu</w:t>
      </w:r>
      <w:proofErr w:type="spellEnd"/>
      <w:r w:rsidRPr="005D791B">
        <w:rPr>
          <w:rFonts w:ascii="Times New Roman" w:hAnsi="Times New Roman" w:cs="Times New Roman"/>
          <w:sz w:val="20"/>
          <w:szCs w:val="20"/>
          <w:lang w:val="en-US"/>
        </w:rPr>
        <w:t xml:space="preserve"> Pedagogical University, </w:t>
      </w:r>
      <w:proofErr w:type="spellStart"/>
      <w:r w:rsidRPr="005D791B">
        <w:rPr>
          <w:rFonts w:ascii="Times New Roman" w:hAnsi="Times New Roman" w:cs="Times New Roman"/>
          <w:sz w:val="20"/>
          <w:szCs w:val="20"/>
          <w:lang w:val="en-US"/>
        </w:rPr>
        <w:t>E-mail:aida.zhanturina@mail.ru</w:t>
      </w:r>
      <w:proofErr w:type="spellEnd"/>
    </w:p>
    <w:p w:rsidR="005D791B" w:rsidRDefault="005D791B" w:rsidP="005D791B">
      <w:pPr>
        <w:spacing w:after="0" w:line="240" w:lineRule="auto"/>
        <w:jc w:val="both"/>
        <w:rPr>
          <w:rFonts w:ascii="Times New Roman" w:hAnsi="Times New Roman" w:cs="Times New Roman"/>
          <w:sz w:val="20"/>
          <w:szCs w:val="20"/>
          <w:lang w:val="en-US"/>
        </w:rPr>
      </w:pPr>
      <w:proofErr w:type="spellStart"/>
      <w:r w:rsidRPr="005D791B">
        <w:rPr>
          <w:rFonts w:ascii="Times New Roman" w:hAnsi="Times New Roman" w:cs="Times New Roman"/>
          <w:sz w:val="20"/>
          <w:szCs w:val="20"/>
          <w:lang w:val="en-US"/>
        </w:rPr>
        <w:t>Abitova</w:t>
      </w:r>
      <w:proofErr w:type="spellEnd"/>
      <w:r w:rsidRPr="005D791B">
        <w:rPr>
          <w:rFonts w:ascii="Times New Roman" w:hAnsi="Times New Roman" w:cs="Times New Roman"/>
          <w:sz w:val="20"/>
          <w:szCs w:val="20"/>
          <w:lang w:val="en-US"/>
        </w:rPr>
        <w:t xml:space="preserve"> G. T.-leading doctor of Philosophy (PhD) associate professor, Republic of Kazakhstan </w:t>
      </w:r>
      <w:proofErr w:type="gramStart"/>
      <w:r w:rsidRPr="005D791B">
        <w:rPr>
          <w:rFonts w:ascii="Times New Roman" w:hAnsi="Times New Roman" w:cs="Times New Roman"/>
          <w:sz w:val="20"/>
          <w:szCs w:val="20"/>
          <w:lang w:val="en-US"/>
        </w:rPr>
        <w:t>Almaty ,</w:t>
      </w:r>
      <w:proofErr w:type="gramEnd"/>
      <w:r w:rsidRPr="005D791B">
        <w:rPr>
          <w:rFonts w:ascii="Times New Roman" w:hAnsi="Times New Roman" w:cs="Times New Roman"/>
          <w:sz w:val="20"/>
          <w:szCs w:val="20"/>
          <w:lang w:val="en-US"/>
        </w:rPr>
        <w:t xml:space="preserve"> </w:t>
      </w:r>
    </w:p>
    <w:p w:rsidR="005D791B" w:rsidRDefault="005D791B" w:rsidP="005D791B">
      <w:pPr>
        <w:spacing w:after="0" w:line="240" w:lineRule="auto"/>
        <w:jc w:val="both"/>
        <w:rPr>
          <w:rFonts w:ascii="Times New Roman" w:hAnsi="Times New Roman" w:cs="Times New Roman"/>
          <w:sz w:val="20"/>
          <w:szCs w:val="20"/>
          <w:lang w:val="en-US"/>
        </w:rPr>
      </w:pPr>
      <w:proofErr w:type="gramStart"/>
      <w:r w:rsidRPr="005D791B">
        <w:rPr>
          <w:rFonts w:ascii="Times New Roman" w:hAnsi="Times New Roman" w:cs="Times New Roman"/>
          <w:sz w:val="20"/>
          <w:szCs w:val="20"/>
          <w:lang w:val="en-US"/>
        </w:rPr>
        <w:t>e-mail:</w:t>
      </w:r>
      <w:proofErr w:type="gramEnd"/>
      <w:r w:rsidRPr="005D791B">
        <w:rPr>
          <w:rFonts w:ascii="Times New Roman" w:hAnsi="Times New Roman" w:cs="Times New Roman"/>
          <w:sz w:val="20"/>
          <w:szCs w:val="20"/>
          <w:lang w:val="en-US"/>
        </w:rPr>
        <w:t>abitova64 @mail.ru</w:t>
      </w:r>
    </w:p>
    <w:p w:rsidR="005D791B" w:rsidRPr="005D791B" w:rsidRDefault="005D791B" w:rsidP="005D791B">
      <w:pPr>
        <w:spacing w:after="0" w:line="240" w:lineRule="auto"/>
        <w:jc w:val="both"/>
        <w:rPr>
          <w:rFonts w:ascii="Times New Roman" w:hAnsi="Times New Roman" w:cs="Times New Roman"/>
          <w:sz w:val="20"/>
          <w:szCs w:val="20"/>
          <w:lang w:val="en-US"/>
        </w:rPr>
      </w:pPr>
    </w:p>
    <w:sectPr w:rsidR="005D791B" w:rsidRPr="005D7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20"/>
    <w:rsid w:val="00181A46"/>
    <w:rsid w:val="002A1F0A"/>
    <w:rsid w:val="0035309B"/>
    <w:rsid w:val="00411468"/>
    <w:rsid w:val="004428DE"/>
    <w:rsid w:val="005D791B"/>
    <w:rsid w:val="00683220"/>
    <w:rsid w:val="00906890"/>
    <w:rsid w:val="00C01C74"/>
    <w:rsid w:val="00D74AA5"/>
    <w:rsid w:val="00E2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Talgat</dc:creator>
  <cp:keywords/>
  <dc:description/>
  <cp:lastModifiedBy>Talgat</cp:lastModifiedBy>
  <cp:revision>5</cp:revision>
  <dcterms:created xsi:type="dcterms:W3CDTF">2023-02-14T19:53:00Z</dcterms:created>
  <dcterms:modified xsi:type="dcterms:W3CDTF">2023-02-17T18:08:00Z</dcterms:modified>
</cp:coreProperties>
</file>