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28" w:rsidRPr="00427728" w:rsidRDefault="00427728" w:rsidP="00EC3FE0">
      <w:pPr>
        <w:autoSpaceDE w:val="0"/>
        <w:autoSpaceDN w:val="0"/>
        <w:adjustRightInd w:val="0"/>
        <w:spacing w:before="20" w:after="0" w:line="240" w:lineRule="auto"/>
        <w:ind w:left="709"/>
        <w:jc w:val="both"/>
        <w:rPr>
          <w:rFonts w:ascii="Times New Roman" w:eastAsia="Times New Roman" w:hAnsi="Times New Roman" w:cs="Times New Roman"/>
          <w:b/>
          <w:bCs/>
          <w:sz w:val="20"/>
          <w:szCs w:val="20"/>
          <w:lang w:eastAsia="ru-RU"/>
        </w:rPr>
      </w:pPr>
      <w:r w:rsidRPr="00427728">
        <w:rPr>
          <w:rFonts w:ascii="Times New Roman" w:eastAsia="Times New Roman" w:hAnsi="Times New Roman" w:cs="Times New Roman"/>
          <w:b/>
          <w:bCs/>
          <w:sz w:val="20"/>
          <w:szCs w:val="20"/>
          <w:lang w:eastAsia="ru-RU"/>
        </w:rPr>
        <w:t>УДК 666.762</w:t>
      </w:r>
    </w:p>
    <w:p w:rsidR="00427728" w:rsidRPr="00427728" w:rsidRDefault="00427728" w:rsidP="00EC3FE0">
      <w:pPr>
        <w:autoSpaceDE w:val="0"/>
        <w:autoSpaceDN w:val="0"/>
        <w:adjustRightInd w:val="0"/>
        <w:spacing w:before="20" w:after="0" w:line="240" w:lineRule="auto"/>
        <w:ind w:left="709"/>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Ж.Б.</w:t>
      </w:r>
      <w:r w:rsidR="00247506">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Бектурова</w:t>
      </w:r>
      <w:proofErr w:type="spellEnd"/>
      <w:r w:rsidRPr="00427728">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Cs/>
          <w:sz w:val="20"/>
          <w:szCs w:val="20"/>
          <w:lang w:eastAsia="ru-RU"/>
        </w:rPr>
        <w:t>кандидат филологических</w:t>
      </w:r>
      <w:r w:rsidRPr="00427728">
        <w:rPr>
          <w:rFonts w:ascii="Times New Roman" w:eastAsia="Times New Roman" w:hAnsi="Times New Roman" w:cs="Times New Roman"/>
          <w:bCs/>
          <w:sz w:val="20"/>
          <w:szCs w:val="20"/>
          <w:lang w:eastAsia="ru-RU"/>
        </w:rPr>
        <w:t xml:space="preserve"> наук</w:t>
      </w:r>
      <w:r w:rsidR="0043385C">
        <w:rPr>
          <w:rFonts w:ascii="Times New Roman" w:eastAsia="Times New Roman" w:hAnsi="Times New Roman" w:cs="Times New Roman"/>
          <w:bCs/>
          <w:sz w:val="20"/>
          <w:szCs w:val="20"/>
          <w:lang w:eastAsia="ru-RU"/>
        </w:rPr>
        <w:t>, профессор</w:t>
      </w:r>
      <w:r w:rsidR="00003E91">
        <w:rPr>
          <w:rFonts w:ascii="Times New Roman" w:eastAsia="Times New Roman" w:hAnsi="Times New Roman" w:cs="Times New Roman"/>
          <w:bCs/>
          <w:sz w:val="20"/>
          <w:szCs w:val="20"/>
          <w:lang w:eastAsia="ru-RU"/>
        </w:rPr>
        <w:t xml:space="preserve"> кафедры: «Языки,</w:t>
      </w:r>
      <w:r w:rsidR="0043385C">
        <w:rPr>
          <w:rFonts w:ascii="Times New Roman" w:eastAsia="Times New Roman" w:hAnsi="Times New Roman" w:cs="Times New Roman"/>
          <w:bCs/>
          <w:sz w:val="20"/>
          <w:szCs w:val="20"/>
          <w:lang w:eastAsia="ru-RU"/>
        </w:rPr>
        <w:t xml:space="preserve"> литература и </w:t>
      </w:r>
      <w:r w:rsidR="00003E91">
        <w:rPr>
          <w:rFonts w:ascii="Times New Roman" w:eastAsia="Times New Roman" w:hAnsi="Times New Roman" w:cs="Times New Roman"/>
          <w:bCs/>
          <w:sz w:val="20"/>
          <w:szCs w:val="20"/>
          <w:lang w:eastAsia="ru-RU"/>
        </w:rPr>
        <w:t>журналистика»</w:t>
      </w:r>
    </w:p>
    <w:p w:rsidR="00427728" w:rsidRPr="00427728" w:rsidRDefault="00427728" w:rsidP="00EC3FE0">
      <w:pPr>
        <w:autoSpaceDE w:val="0"/>
        <w:autoSpaceDN w:val="0"/>
        <w:adjustRightInd w:val="0"/>
        <w:spacing w:before="20" w:after="0" w:line="240" w:lineRule="auto"/>
        <w:ind w:left="709"/>
        <w:jc w:val="both"/>
        <w:rPr>
          <w:rFonts w:ascii="Times New Roman" w:eastAsia="Times New Roman" w:hAnsi="Times New Roman" w:cs="Times New Roman"/>
          <w:sz w:val="20"/>
          <w:szCs w:val="20"/>
          <w:lang w:eastAsia="ru-RU"/>
        </w:rPr>
      </w:pPr>
      <w:r w:rsidRPr="00427728">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427728" w:rsidRPr="00427728" w:rsidRDefault="00427728" w:rsidP="00EC3FE0">
      <w:pPr>
        <w:autoSpaceDE w:val="0"/>
        <w:autoSpaceDN w:val="0"/>
        <w:adjustRightInd w:val="0"/>
        <w:spacing w:before="20" w:after="0" w:line="240" w:lineRule="auto"/>
        <w:ind w:left="709"/>
        <w:jc w:val="both"/>
        <w:rPr>
          <w:rFonts w:ascii="Times New Roman" w:eastAsia="Times New Roman" w:hAnsi="Times New Roman" w:cs="Times New Roman"/>
          <w:sz w:val="20"/>
          <w:szCs w:val="20"/>
          <w:lang w:val="en-US" w:eastAsia="ru-RU"/>
        </w:rPr>
      </w:pPr>
      <w:proofErr w:type="gramStart"/>
      <w:r w:rsidRPr="00427728">
        <w:rPr>
          <w:rFonts w:ascii="Times New Roman" w:eastAsia="Times New Roman" w:hAnsi="Times New Roman" w:cs="Times New Roman"/>
          <w:sz w:val="20"/>
          <w:szCs w:val="20"/>
          <w:lang w:eastAsia="ru-RU"/>
        </w:rPr>
        <w:t>Е</w:t>
      </w:r>
      <w:proofErr w:type="gramEnd"/>
      <w:r w:rsidRPr="00427728">
        <w:rPr>
          <w:rFonts w:ascii="Times New Roman" w:eastAsia="Times New Roman" w:hAnsi="Times New Roman" w:cs="Times New Roman"/>
          <w:sz w:val="20"/>
          <w:szCs w:val="20"/>
          <w:lang w:val="en-US" w:eastAsia="ru-RU"/>
        </w:rPr>
        <w:t xml:space="preserve">-mail:  </w:t>
      </w:r>
      <w:r w:rsidR="005D090A">
        <w:rPr>
          <w:rFonts w:ascii="Times New Roman" w:eastAsia="Times New Roman" w:hAnsi="Times New Roman" w:cs="Times New Roman"/>
          <w:bCs/>
          <w:iCs/>
          <w:sz w:val="20"/>
          <w:szCs w:val="20"/>
          <w:lang w:val="en-US" w:eastAsia="ru-RU"/>
        </w:rPr>
        <w:t>bekturova.z</w:t>
      </w:r>
      <w:r w:rsidRPr="00427728">
        <w:rPr>
          <w:rFonts w:ascii="Times New Roman" w:eastAsia="Times New Roman" w:hAnsi="Times New Roman" w:cs="Times New Roman"/>
          <w:sz w:val="20"/>
          <w:szCs w:val="20"/>
          <w:lang w:val="en-US" w:eastAsia="ru-RU"/>
        </w:rPr>
        <w:t>@mail.ru</w:t>
      </w:r>
    </w:p>
    <w:p w:rsidR="00427728" w:rsidRPr="00427728" w:rsidRDefault="00427728" w:rsidP="00EC3FE0">
      <w:pPr>
        <w:spacing w:before="20" w:after="0" w:line="240" w:lineRule="auto"/>
        <w:ind w:left="709"/>
        <w:jc w:val="both"/>
        <w:rPr>
          <w:rFonts w:ascii="Times New Roman" w:eastAsia="Times New Roman" w:hAnsi="Times New Roman" w:cs="Times New Roman"/>
          <w:sz w:val="20"/>
          <w:szCs w:val="20"/>
          <w:lang w:eastAsia="ru-RU"/>
        </w:rPr>
      </w:pPr>
      <w:r w:rsidRPr="00427728">
        <w:rPr>
          <w:rFonts w:ascii="Times New Roman" w:eastAsia="Times New Roman" w:hAnsi="Times New Roman" w:cs="Times New Roman"/>
          <w:b/>
          <w:sz w:val="20"/>
          <w:szCs w:val="20"/>
          <w:lang w:eastAsia="ru-RU"/>
        </w:rPr>
        <w:t xml:space="preserve">А.И. </w:t>
      </w:r>
      <w:proofErr w:type="spellStart"/>
      <w:r>
        <w:rPr>
          <w:rFonts w:ascii="Times New Roman" w:eastAsia="Times New Roman" w:hAnsi="Times New Roman" w:cs="Times New Roman"/>
          <w:b/>
          <w:sz w:val="20"/>
          <w:szCs w:val="20"/>
          <w:lang w:eastAsia="ru-RU"/>
        </w:rPr>
        <w:t>Байбусинова</w:t>
      </w:r>
      <w:proofErr w:type="spellEnd"/>
      <w:r w:rsidRPr="00427728">
        <w:rPr>
          <w:rFonts w:ascii="Times New Roman" w:eastAsia="Times New Roman" w:hAnsi="Times New Roman" w:cs="Times New Roman"/>
          <w:sz w:val="20"/>
          <w:szCs w:val="20"/>
          <w:lang w:eastAsia="ru-RU"/>
        </w:rPr>
        <w:t>, магистрант</w:t>
      </w:r>
      <w:r w:rsidR="00003E91">
        <w:rPr>
          <w:rFonts w:ascii="Times New Roman" w:eastAsia="Times New Roman" w:hAnsi="Times New Roman" w:cs="Times New Roman"/>
          <w:sz w:val="20"/>
          <w:szCs w:val="20"/>
          <w:lang w:eastAsia="ru-RU"/>
        </w:rPr>
        <w:t xml:space="preserve"> группы </w:t>
      </w:r>
      <w:proofErr w:type="spellStart"/>
      <w:r w:rsidR="00003E91">
        <w:rPr>
          <w:rFonts w:ascii="Times New Roman" w:eastAsia="Times New Roman" w:hAnsi="Times New Roman" w:cs="Times New Roman"/>
          <w:sz w:val="20"/>
          <w:szCs w:val="20"/>
          <w:lang w:eastAsia="ru-RU"/>
        </w:rPr>
        <w:t>ФиЛ</w:t>
      </w:r>
      <w:proofErr w:type="spellEnd"/>
      <w:r w:rsidR="00003E91">
        <w:rPr>
          <w:rFonts w:ascii="Times New Roman" w:eastAsia="Times New Roman" w:hAnsi="Times New Roman" w:cs="Times New Roman"/>
          <w:sz w:val="20"/>
          <w:szCs w:val="20"/>
          <w:lang w:eastAsia="ru-RU"/>
        </w:rPr>
        <w:t>(м)-202</w:t>
      </w:r>
    </w:p>
    <w:p w:rsidR="00427728" w:rsidRPr="00427728" w:rsidRDefault="00427728" w:rsidP="00EC3FE0">
      <w:pPr>
        <w:autoSpaceDE w:val="0"/>
        <w:autoSpaceDN w:val="0"/>
        <w:adjustRightInd w:val="0"/>
        <w:spacing w:before="20" w:after="0" w:line="240" w:lineRule="auto"/>
        <w:ind w:left="709"/>
        <w:jc w:val="both"/>
        <w:rPr>
          <w:rFonts w:ascii="Times New Roman" w:eastAsia="Times New Roman" w:hAnsi="Times New Roman" w:cs="Times New Roman"/>
          <w:sz w:val="20"/>
          <w:szCs w:val="20"/>
          <w:lang w:eastAsia="ru-RU"/>
        </w:rPr>
      </w:pPr>
      <w:r w:rsidRPr="00427728">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427728" w:rsidRPr="0043385C" w:rsidRDefault="00427728" w:rsidP="00EC3FE0">
      <w:pPr>
        <w:spacing w:before="20" w:after="0" w:line="240" w:lineRule="auto"/>
        <w:ind w:left="709"/>
        <w:jc w:val="both"/>
        <w:rPr>
          <w:rFonts w:ascii="Times New Roman" w:eastAsia="Times New Roman" w:hAnsi="Times New Roman" w:cs="Times New Roman"/>
          <w:sz w:val="20"/>
          <w:szCs w:val="20"/>
          <w:lang w:eastAsia="ru-RU"/>
        </w:rPr>
      </w:pPr>
      <w:r w:rsidRPr="00427728">
        <w:rPr>
          <w:rFonts w:ascii="Times New Roman" w:eastAsia="Times New Roman" w:hAnsi="Times New Roman" w:cs="Times New Roman"/>
          <w:sz w:val="20"/>
          <w:szCs w:val="20"/>
          <w:lang w:eastAsia="ru-RU"/>
        </w:rPr>
        <w:t>Е</w:t>
      </w:r>
      <w:r w:rsidRPr="0043385C">
        <w:rPr>
          <w:rFonts w:ascii="Times New Roman" w:eastAsia="Times New Roman" w:hAnsi="Times New Roman" w:cs="Times New Roman"/>
          <w:sz w:val="20"/>
          <w:szCs w:val="20"/>
          <w:lang w:eastAsia="ru-RU"/>
        </w:rPr>
        <w:t>-</w:t>
      </w:r>
      <w:r w:rsidRPr="00427728">
        <w:rPr>
          <w:rFonts w:ascii="Times New Roman" w:eastAsia="Times New Roman" w:hAnsi="Times New Roman" w:cs="Times New Roman"/>
          <w:sz w:val="20"/>
          <w:szCs w:val="20"/>
          <w:lang w:val="en-US" w:eastAsia="ru-RU"/>
        </w:rPr>
        <w:t>mail</w:t>
      </w:r>
      <w:r w:rsidRPr="0043385C">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aliyabai</w:t>
      </w:r>
      <w:proofErr w:type="spellEnd"/>
      <w:r w:rsidRPr="0043385C">
        <w:rPr>
          <w:rFonts w:ascii="Times New Roman" w:eastAsia="Times New Roman" w:hAnsi="Times New Roman" w:cs="Times New Roman"/>
          <w:sz w:val="20"/>
          <w:szCs w:val="20"/>
          <w:lang w:eastAsia="ru-RU"/>
        </w:rPr>
        <w:t>_11_09@</w:t>
      </w:r>
      <w:r w:rsidRPr="00427728">
        <w:rPr>
          <w:rFonts w:ascii="Times New Roman" w:eastAsia="Times New Roman" w:hAnsi="Times New Roman" w:cs="Times New Roman"/>
          <w:sz w:val="20"/>
          <w:szCs w:val="20"/>
          <w:lang w:val="en-US" w:eastAsia="ru-RU"/>
        </w:rPr>
        <w:t>mail</w:t>
      </w:r>
      <w:r w:rsidRPr="0043385C">
        <w:rPr>
          <w:rFonts w:ascii="Times New Roman" w:eastAsia="Times New Roman" w:hAnsi="Times New Roman" w:cs="Times New Roman"/>
          <w:sz w:val="20"/>
          <w:szCs w:val="20"/>
          <w:lang w:eastAsia="ru-RU"/>
        </w:rPr>
        <w:t>.</w:t>
      </w:r>
      <w:proofErr w:type="spellStart"/>
      <w:r w:rsidRPr="00427728">
        <w:rPr>
          <w:rFonts w:ascii="Times New Roman" w:eastAsia="Times New Roman" w:hAnsi="Times New Roman" w:cs="Times New Roman"/>
          <w:sz w:val="20"/>
          <w:szCs w:val="20"/>
          <w:lang w:val="en-US" w:eastAsia="ru-RU"/>
        </w:rPr>
        <w:t>ru</w:t>
      </w:r>
      <w:proofErr w:type="spellEnd"/>
    </w:p>
    <w:p w:rsidR="00427728" w:rsidRPr="0043385C" w:rsidRDefault="00427728" w:rsidP="00EC3FE0">
      <w:pPr>
        <w:autoSpaceDE w:val="0"/>
        <w:autoSpaceDN w:val="0"/>
        <w:adjustRightInd w:val="0"/>
        <w:spacing w:before="20" w:after="0" w:line="240" w:lineRule="auto"/>
        <w:ind w:left="709"/>
        <w:jc w:val="both"/>
        <w:rPr>
          <w:rFonts w:ascii="Times New Roman" w:eastAsia="Times New Roman" w:hAnsi="Times New Roman" w:cs="Times New Roman"/>
          <w:i/>
          <w:sz w:val="20"/>
          <w:szCs w:val="20"/>
          <w:lang w:eastAsia="ru-RU"/>
        </w:rPr>
      </w:pPr>
    </w:p>
    <w:p w:rsidR="00E10AC5" w:rsidRPr="0043385C" w:rsidRDefault="00E10AC5" w:rsidP="00EC3FE0">
      <w:pPr>
        <w:spacing w:before="20" w:after="0" w:line="240" w:lineRule="auto"/>
        <w:ind w:left="709" w:firstLine="709"/>
        <w:jc w:val="both"/>
        <w:rPr>
          <w:rFonts w:ascii="Times New Roman" w:eastAsia="Calibri" w:hAnsi="Times New Roman" w:cs="Times New Roman"/>
          <w:b/>
          <w:sz w:val="24"/>
          <w:szCs w:val="24"/>
        </w:rPr>
      </w:pPr>
    </w:p>
    <w:p w:rsidR="00FB0B59" w:rsidRPr="007230C0" w:rsidRDefault="00FB0B59" w:rsidP="00EC3FE0">
      <w:pPr>
        <w:spacing w:before="20" w:after="0" w:line="240" w:lineRule="auto"/>
        <w:ind w:left="709" w:firstLine="709"/>
        <w:jc w:val="center"/>
        <w:rPr>
          <w:rFonts w:ascii="Times New Roman" w:eastAsia="Calibri" w:hAnsi="Times New Roman" w:cs="Times New Roman"/>
          <w:b/>
          <w:sz w:val="24"/>
          <w:szCs w:val="24"/>
        </w:rPr>
      </w:pPr>
      <w:r w:rsidRPr="007230C0">
        <w:rPr>
          <w:rFonts w:ascii="Times New Roman" w:eastAsia="Calibri" w:hAnsi="Times New Roman" w:cs="Times New Roman"/>
          <w:b/>
          <w:sz w:val="24"/>
          <w:szCs w:val="24"/>
        </w:rPr>
        <w:t>Современные подходы к организации изучения физической терминологии</w:t>
      </w:r>
      <w:r w:rsidRPr="007230C0">
        <w:rPr>
          <w:rFonts w:ascii="Calibri" w:eastAsia="Calibri" w:hAnsi="Calibri" w:cs="Times New Roman"/>
          <w:b/>
          <w:sz w:val="24"/>
          <w:szCs w:val="24"/>
        </w:rPr>
        <w:t xml:space="preserve"> </w:t>
      </w:r>
      <w:r w:rsidRPr="007230C0">
        <w:rPr>
          <w:rFonts w:ascii="Times New Roman" w:eastAsia="Calibri" w:hAnsi="Times New Roman" w:cs="Times New Roman"/>
          <w:b/>
          <w:sz w:val="24"/>
          <w:szCs w:val="24"/>
        </w:rPr>
        <w:t>на английском языке</w:t>
      </w:r>
    </w:p>
    <w:p w:rsidR="00C221D2" w:rsidRPr="007230C0" w:rsidRDefault="00E15054" w:rsidP="00EC3FE0">
      <w:pPr>
        <w:tabs>
          <w:tab w:val="left" w:pos="720"/>
        </w:tabs>
        <w:spacing w:before="20" w:after="0" w:line="240" w:lineRule="auto"/>
        <w:ind w:left="709" w:firstLine="720"/>
        <w:jc w:val="both"/>
        <w:rPr>
          <w:rFonts w:ascii="Times New Roman" w:eastAsia="Calibri" w:hAnsi="Times New Roman" w:cs="Times New Roman"/>
          <w:i/>
          <w:sz w:val="24"/>
          <w:szCs w:val="24"/>
        </w:rPr>
      </w:pPr>
      <w:r w:rsidRPr="007230C0">
        <w:rPr>
          <w:rFonts w:ascii="Times New Roman" w:eastAsia="Calibri" w:hAnsi="Times New Roman" w:cs="Times New Roman"/>
          <w:b/>
          <w:i/>
          <w:sz w:val="24"/>
          <w:szCs w:val="24"/>
        </w:rPr>
        <w:t>Аннотация</w:t>
      </w:r>
      <w:r w:rsidR="00C221D2" w:rsidRPr="007230C0">
        <w:rPr>
          <w:rFonts w:ascii="Times New Roman" w:eastAsia="Calibri" w:hAnsi="Times New Roman" w:cs="Times New Roman"/>
          <w:i/>
          <w:sz w:val="24"/>
          <w:szCs w:val="24"/>
        </w:rPr>
        <w:t xml:space="preserve"> </w:t>
      </w:r>
    </w:p>
    <w:p w:rsidR="00C221D2" w:rsidRPr="007230C0" w:rsidRDefault="00C221D2" w:rsidP="00EC3FE0">
      <w:pPr>
        <w:tabs>
          <w:tab w:val="left" w:pos="720"/>
        </w:tabs>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Идея статьи заключается в описании модели единого педагогического тезауруса общения как лингвистической основы культуры преподавания физики на английском языке. Мультикультурная многогранная личность - это человек, открытый для общения. А открытость для общения подразумевает возможность свободного общения с людьми разных национальностей и языков, поэтому мультикультурализм </w:t>
      </w:r>
      <w:proofErr w:type="gramStart"/>
      <w:r w:rsidRPr="007230C0">
        <w:rPr>
          <w:rFonts w:ascii="Times New Roman" w:eastAsia="Calibri" w:hAnsi="Times New Roman" w:cs="Times New Roman"/>
          <w:sz w:val="20"/>
          <w:szCs w:val="20"/>
        </w:rPr>
        <w:t>немыслим</w:t>
      </w:r>
      <w:proofErr w:type="gramEnd"/>
      <w:r w:rsidRPr="007230C0">
        <w:rPr>
          <w:rFonts w:ascii="Times New Roman" w:eastAsia="Calibri" w:hAnsi="Times New Roman" w:cs="Times New Roman"/>
          <w:sz w:val="20"/>
          <w:szCs w:val="20"/>
        </w:rPr>
        <w:t xml:space="preserve"> без многоязычия, основы которого также должны быть заложены в школе. В связи с этим представляется необходимым и отвечающий требованиям времени разумный и абсолютно логичный переход к преподаванию предметов (как отдельных, так и целых циклов) на английском языке - языке международного общения.</w:t>
      </w:r>
    </w:p>
    <w:p w:rsidR="00E15054" w:rsidRPr="007230C0" w:rsidRDefault="00E15054" w:rsidP="00EC3FE0">
      <w:pPr>
        <w:spacing w:before="20" w:after="0" w:line="240" w:lineRule="auto"/>
        <w:ind w:left="709" w:firstLine="720"/>
        <w:jc w:val="both"/>
        <w:rPr>
          <w:rFonts w:ascii="Times New Roman" w:eastAsia="Calibri" w:hAnsi="Times New Roman" w:cs="Times New Roman"/>
          <w:b/>
          <w:sz w:val="20"/>
          <w:szCs w:val="20"/>
        </w:rPr>
      </w:pPr>
    </w:p>
    <w:p w:rsidR="00E15054" w:rsidRPr="007230C0" w:rsidRDefault="00E15054" w:rsidP="00EC3FE0">
      <w:pPr>
        <w:spacing w:before="20" w:after="0" w:line="240" w:lineRule="auto"/>
        <w:ind w:left="709" w:firstLine="720"/>
        <w:jc w:val="both"/>
        <w:rPr>
          <w:rFonts w:ascii="Times New Roman" w:eastAsia="Calibri" w:hAnsi="Times New Roman" w:cs="Times New Roman"/>
          <w:b/>
          <w:i/>
          <w:sz w:val="20"/>
          <w:szCs w:val="20"/>
        </w:rPr>
      </w:pPr>
      <w:r w:rsidRPr="007230C0">
        <w:rPr>
          <w:rFonts w:ascii="Times New Roman" w:eastAsia="Calibri" w:hAnsi="Times New Roman" w:cs="Times New Roman"/>
          <w:b/>
          <w:i/>
          <w:sz w:val="20"/>
          <w:szCs w:val="20"/>
        </w:rPr>
        <w:t>Ключевые слова:</w:t>
      </w:r>
      <w:r w:rsidR="00C221D2" w:rsidRPr="007230C0">
        <w:rPr>
          <w:rFonts w:ascii="Times New Roman" w:eastAsia="Calibri" w:hAnsi="Times New Roman" w:cs="Times New Roman"/>
          <w:sz w:val="20"/>
          <w:szCs w:val="20"/>
        </w:rPr>
        <w:t xml:space="preserve"> </w:t>
      </w:r>
      <w:r w:rsidR="00C221D2" w:rsidRPr="007230C0">
        <w:rPr>
          <w:rFonts w:ascii="Times New Roman" w:eastAsia="Calibri" w:hAnsi="Times New Roman" w:cs="Times New Roman"/>
          <w:i/>
          <w:sz w:val="20"/>
          <w:szCs w:val="20"/>
        </w:rPr>
        <w:t>цель обучения, культура преподавания, коммуникация, английский - язык международного общения.</w:t>
      </w:r>
    </w:p>
    <w:p w:rsidR="00D64694" w:rsidRPr="007230C0" w:rsidRDefault="00D64694" w:rsidP="00EC3FE0">
      <w:pPr>
        <w:spacing w:before="20" w:after="0" w:line="240" w:lineRule="auto"/>
        <w:ind w:left="709" w:firstLine="720"/>
        <w:jc w:val="both"/>
        <w:rPr>
          <w:rFonts w:ascii="Times New Roman" w:eastAsia="Calibri" w:hAnsi="Times New Roman" w:cs="Times New Roman"/>
          <w:b/>
          <w:sz w:val="24"/>
          <w:szCs w:val="24"/>
          <w:lang w:val="kk-KZ"/>
        </w:rPr>
      </w:pPr>
      <w:r w:rsidRPr="007230C0">
        <w:rPr>
          <w:rFonts w:ascii="Times New Roman" w:eastAsia="Calibri" w:hAnsi="Times New Roman" w:cs="Times New Roman"/>
          <w:b/>
          <w:sz w:val="24"/>
          <w:szCs w:val="24"/>
          <w:lang w:val="kk-KZ"/>
        </w:rPr>
        <w:t>В</w:t>
      </w:r>
      <w:r w:rsidR="00E15054" w:rsidRPr="007230C0">
        <w:rPr>
          <w:rFonts w:ascii="Times New Roman" w:eastAsia="Calibri" w:hAnsi="Times New Roman" w:cs="Times New Roman"/>
          <w:b/>
          <w:sz w:val="24"/>
          <w:szCs w:val="24"/>
        </w:rPr>
        <w:t>ведение</w:t>
      </w:r>
    </w:p>
    <w:p w:rsidR="005150E1" w:rsidRPr="007230C0" w:rsidRDefault="00F2094D" w:rsidP="00EC3FE0">
      <w:pPr>
        <w:spacing w:before="20" w:after="0" w:line="240" w:lineRule="auto"/>
        <w:ind w:left="709" w:firstLine="720"/>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lang w:val="en-US"/>
        </w:rPr>
        <w:t>C</w:t>
      </w:r>
      <w:proofErr w:type="spellStart"/>
      <w:r w:rsidR="005150E1" w:rsidRPr="007230C0">
        <w:rPr>
          <w:rFonts w:ascii="Times New Roman" w:eastAsia="Calibri" w:hAnsi="Times New Roman" w:cs="Times New Roman"/>
          <w:sz w:val="20"/>
          <w:szCs w:val="20"/>
        </w:rPr>
        <w:t>овременные</w:t>
      </w:r>
      <w:proofErr w:type="spellEnd"/>
      <w:r w:rsidR="005150E1" w:rsidRPr="007230C0">
        <w:rPr>
          <w:rFonts w:ascii="Times New Roman" w:eastAsia="Calibri" w:hAnsi="Times New Roman" w:cs="Times New Roman"/>
          <w:sz w:val="20"/>
          <w:szCs w:val="20"/>
        </w:rPr>
        <w:t xml:space="preserve"> процессы глоб</w:t>
      </w:r>
      <w:r>
        <w:rPr>
          <w:rFonts w:ascii="Times New Roman" w:eastAsia="Calibri" w:hAnsi="Times New Roman" w:cs="Times New Roman"/>
          <w:sz w:val="20"/>
          <w:szCs w:val="20"/>
        </w:rPr>
        <w:t xml:space="preserve">ализации образовательной </w:t>
      </w:r>
      <w:proofErr w:type="spellStart"/>
      <w:r>
        <w:rPr>
          <w:rFonts w:ascii="Times New Roman" w:eastAsia="Calibri" w:hAnsi="Times New Roman" w:cs="Times New Roman"/>
          <w:sz w:val="20"/>
          <w:szCs w:val="20"/>
        </w:rPr>
        <w:t>полити</w:t>
      </w:r>
      <w:proofErr w:type="spellEnd"/>
      <w:r>
        <w:rPr>
          <w:rFonts w:ascii="Times New Roman" w:eastAsia="Calibri" w:hAnsi="Times New Roman" w:cs="Times New Roman"/>
          <w:sz w:val="20"/>
          <w:szCs w:val="20"/>
          <w:lang w:val="kk-KZ"/>
        </w:rPr>
        <w:t>к</w:t>
      </w:r>
      <w:r w:rsidR="005150E1" w:rsidRPr="007230C0">
        <w:rPr>
          <w:rFonts w:ascii="Times New Roman" w:eastAsia="Calibri" w:hAnsi="Times New Roman" w:cs="Times New Roman"/>
          <w:sz w:val="20"/>
          <w:szCs w:val="20"/>
        </w:rPr>
        <w:t xml:space="preserve">и Казахстана требуют </w:t>
      </w:r>
      <w:r w:rsidR="000F3C79" w:rsidRPr="007230C0">
        <w:rPr>
          <w:rFonts w:ascii="Times New Roman" w:eastAsia="Calibri" w:hAnsi="Times New Roman" w:cs="Times New Roman"/>
          <w:sz w:val="20"/>
          <w:szCs w:val="20"/>
        </w:rPr>
        <w:t xml:space="preserve">высоко </w:t>
      </w:r>
      <w:r w:rsidR="005150E1" w:rsidRPr="007230C0">
        <w:rPr>
          <w:rFonts w:ascii="Times New Roman" w:eastAsia="Calibri" w:hAnsi="Times New Roman" w:cs="Times New Roman"/>
          <w:sz w:val="20"/>
          <w:szCs w:val="20"/>
        </w:rPr>
        <w:t xml:space="preserve">эффективного </w:t>
      </w:r>
      <w:r w:rsidR="000F3C79" w:rsidRPr="007230C0">
        <w:rPr>
          <w:rFonts w:ascii="Times New Roman" w:eastAsia="Calibri" w:hAnsi="Times New Roman" w:cs="Times New Roman"/>
          <w:sz w:val="20"/>
          <w:szCs w:val="20"/>
        </w:rPr>
        <w:t xml:space="preserve">и разно - </w:t>
      </w:r>
      <w:r w:rsidR="005150E1" w:rsidRPr="007230C0">
        <w:rPr>
          <w:rFonts w:ascii="Times New Roman" w:eastAsia="Calibri" w:hAnsi="Times New Roman" w:cs="Times New Roman"/>
          <w:sz w:val="20"/>
          <w:szCs w:val="20"/>
        </w:rPr>
        <w:t>профессионально</w:t>
      </w:r>
      <w:r w:rsidR="000F3C79" w:rsidRPr="007230C0">
        <w:rPr>
          <w:rFonts w:ascii="Times New Roman" w:eastAsia="Calibri" w:hAnsi="Times New Roman" w:cs="Times New Roman"/>
          <w:sz w:val="20"/>
          <w:szCs w:val="20"/>
        </w:rPr>
        <w:t>й</w:t>
      </w:r>
      <w:r w:rsidR="005150E1" w:rsidRPr="007230C0">
        <w:rPr>
          <w:rFonts w:ascii="Times New Roman" w:eastAsia="Calibri" w:hAnsi="Times New Roman" w:cs="Times New Roman"/>
          <w:sz w:val="20"/>
          <w:szCs w:val="20"/>
        </w:rPr>
        <w:t xml:space="preserve"> </w:t>
      </w:r>
      <w:r w:rsidR="000F3C79" w:rsidRPr="007230C0">
        <w:rPr>
          <w:rFonts w:ascii="Times New Roman" w:eastAsia="Calibri" w:hAnsi="Times New Roman" w:cs="Times New Roman"/>
          <w:sz w:val="20"/>
          <w:szCs w:val="20"/>
        </w:rPr>
        <w:t xml:space="preserve">направленности общего </w:t>
      </w:r>
      <w:r w:rsidR="005150E1" w:rsidRPr="007230C0">
        <w:rPr>
          <w:rFonts w:ascii="Times New Roman" w:eastAsia="Calibri" w:hAnsi="Times New Roman" w:cs="Times New Roman"/>
          <w:sz w:val="20"/>
          <w:szCs w:val="20"/>
        </w:rPr>
        <w:t xml:space="preserve">взаимодействия на иностранном языке в различных областях </w:t>
      </w:r>
      <w:r w:rsidR="000F3C79" w:rsidRPr="007230C0">
        <w:rPr>
          <w:rFonts w:ascii="Times New Roman" w:eastAsia="Calibri" w:hAnsi="Times New Roman" w:cs="Times New Roman"/>
          <w:sz w:val="20"/>
          <w:szCs w:val="20"/>
        </w:rPr>
        <w:t xml:space="preserve">системы </w:t>
      </w:r>
      <w:r w:rsidR="005150E1" w:rsidRPr="007230C0">
        <w:rPr>
          <w:rFonts w:ascii="Times New Roman" w:eastAsia="Calibri" w:hAnsi="Times New Roman" w:cs="Times New Roman"/>
          <w:sz w:val="20"/>
          <w:szCs w:val="20"/>
        </w:rPr>
        <w:t>образования.</w:t>
      </w:r>
      <w:proofErr w:type="gramEnd"/>
      <w:r w:rsidR="005150E1" w:rsidRPr="007230C0">
        <w:rPr>
          <w:rFonts w:ascii="Times New Roman" w:eastAsia="Calibri" w:hAnsi="Times New Roman" w:cs="Times New Roman"/>
          <w:sz w:val="20"/>
          <w:szCs w:val="20"/>
        </w:rPr>
        <w:t xml:space="preserve"> Общение на иностранном языке, в частности на английском, имеет постоянно растущую образовательную ценность в предметной области, что существенно влияет на уровень конкурентоспособности </w:t>
      </w:r>
      <w:r w:rsidR="000F3C79" w:rsidRPr="007230C0">
        <w:rPr>
          <w:rFonts w:ascii="Times New Roman" w:eastAsia="Calibri" w:hAnsi="Times New Roman" w:cs="Times New Roman"/>
          <w:sz w:val="20"/>
          <w:szCs w:val="20"/>
        </w:rPr>
        <w:t>учащихся как будущих специалистов</w:t>
      </w:r>
      <w:r w:rsidR="005150E1" w:rsidRPr="007230C0">
        <w:rPr>
          <w:rFonts w:ascii="Times New Roman" w:eastAsia="Calibri" w:hAnsi="Times New Roman" w:cs="Times New Roman"/>
          <w:sz w:val="20"/>
          <w:szCs w:val="20"/>
        </w:rPr>
        <w:t xml:space="preserve"> на международной арене как неотъемлемый критерий эффективности образовательного процесса. Коммуникация как признак человеческой конкурентоспособности должна иметь четкую схему развития в течение относительно длительного периода времени. Только в этом случае мы можем ожидать стабильного и высокого результата.</w:t>
      </w:r>
    </w:p>
    <w:p w:rsidR="000F3C79" w:rsidRPr="007230C0" w:rsidRDefault="00C221D2"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Идея повышения конкурентоспособности РК была включена в Послании Первого Президента Республики Казахстан – Лидера нации Н.А. Назарбаева народу Казахстана «Третья модернизация Казахстана: глобальная конкурентоспособности» (Астана, 2017) и Концепция </w:t>
      </w:r>
      <w:proofErr w:type="spellStart"/>
      <w:r w:rsidRPr="007230C0">
        <w:rPr>
          <w:rFonts w:ascii="Times New Roman" w:eastAsia="Calibri" w:hAnsi="Times New Roman" w:cs="Times New Roman"/>
          <w:sz w:val="20"/>
          <w:szCs w:val="20"/>
        </w:rPr>
        <w:t>трехъязычия</w:t>
      </w:r>
      <w:proofErr w:type="spellEnd"/>
      <w:r w:rsidRPr="007230C0">
        <w:rPr>
          <w:rFonts w:ascii="Times New Roman" w:eastAsia="Calibri" w:hAnsi="Times New Roman" w:cs="Times New Roman"/>
          <w:sz w:val="20"/>
          <w:szCs w:val="20"/>
        </w:rPr>
        <w:t xml:space="preserve"> в Республике Казахстан [1].</w:t>
      </w:r>
    </w:p>
    <w:p w:rsidR="000F3C79" w:rsidRPr="007230C0" w:rsidRDefault="000F3C79"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Идея </w:t>
      </w:r>
      <w:proofErr w:type="spellStart"/>
      <w:r w:rsidRPr="007230C0">
        <w:rPr>
          <w:rFonts w:ascii="Times New Roman" w:eastAsia="Calibri" w:hAnsi="Times New Roman" w:cs="Times New Roman"/>
          <w:sz w:val="20"/>
          <w:szCs w:val="20"/>
        </w:rPr>
        <w:t>трилингвизма</w:t>
      </w:r>
      <w:proofErr w:type="spellEnd"/>
      <w:r w:rsidRPr="007230C0">
        <w:rPr>
          <w:rFonts w:ascii="Times New Roman" w:eastAsia="Calibri" w:hAnsi="Times New Roman" w:cs="Times New Roman"/>
          <w:sz w:val="20"/>
          <w:szCs w:val="20"/>
        </w:rPr>
        <w:t xml:space="preserve"> была создана не только как новый формат языковой политики, но и в связи с насущными потребностями. Вводя </w:t>
      </w:r>
      <w:r w:rsidR="002E6746" w:rsidRPr="007230C0">
        <w:rPr>
          <w:rFonts w:ascii="Times New Roman" w:eastAsia="Calibri" w:hAnsi="Times New Roman" w:cs="Times New Roman"/>
          <w:sz w:val="20"/>
          <w:szCs w:val="20"/>
        </w:rPr>
        <w:t>трёхъязычен</w:t>
      </w:r>
      <w:r w:rsidRPr="007230C0">
        <w:rPr>
          <w:rFonts w:ascii="Times New Roman" w:eastAsia="Calibri" w:hAnsi="Times New Roman" w:cs="Times New Roman"/>
          <w:sz w:val="20"/>
          <w:szCs w:val="20"/>
        </w:rPr>
        <w:t xml:space="preserve"> </w:t>
      </w:r>
      <w:r w:rsidR="00FD46F7" w:rsidRPr="007230C0">
        <w:rPr>
          <w:rFonts w:ascii="Times New Roman" w:eastAsia="Calibri" w:hAnsi="Times New Roman" w:cs="Times New Roman"/>
          <w:sz w:val="20"/>
          <w:szCs w:val="20"/>
        </w:rPr>
        <w:t xml:space="preserve">для своих </w:t>
      </w:r>
      <w:r w:rsidRPr="007230C0">
        <w:rPr>
          <w:rFonts w:ascii="Times New Roman" w:eastAsia="Calibri" w:hAnsi="Times New Roman" w:cs="Times New Roman"/>
          <w:sz w:val="20"/>
          <w:szCs w:val="20"/>
        </w:rPr>
        <w:t xml:space="preserve">граждан, Казахстан </w:t>
      </w:r>
      <w:r w:rsidR="00FD46F7" w:rsidRPr="007230C0">
        <w:rPr>
          <w:rFonts w:ascii="Times New Roman" w:eastAsia="Calibri" w:hAnsi="Times New Roman" w:cs="Times New Roman"/>
          <w:sz w:val="20"/>
          <w:szCs w:val="20"/>
        </w:rPr>
        <w:t>выходит на современные реалии. Т</w:t>
      </w:r>
      <w:r w:rsidRPr="007230C0">
        <w:rPr>
          <w:rFonts w:ascii="Times New Roman" w:eastAsia="Calibri" w:hAnsi="Times New Roman" w:cs="Times New Roman"/>
          <w:sz w:val="20"/>
          <w:szCs w:val="20"/>
        </w:rPr>
        <w:t>риединство языко</w:t>
      </w:r>
      <w:r w:rsidR="00FD46F7" w:rsidRPr="007230C0">
        <w:rPr>
          <w:rFonts w:ascii="Times New Roman" w:eastAsia="Calibri" w:hAnsi="Times New Roman" w:cs="Times New Roman"/>
          <w:sz w:val="20"/>
          <w:szCs w:val="20"/>
        </w:rPr>
        <w:t>вой системы</w:t>
      </w:r>
      <w:r w:rsidRPr="007230C0">
        <w:rPr>
          <w:rFonts w:ascii="Times New Roman" w:eastAsia="Calibri" w:hAnsi="Times New Roman" w:cs="Times New Roman"/>
          <w:sz w:val="20"/>
          <w:szCs w:val="20"/>
        </w:rPr>
        <w:t xml:space="preserve"> </w:t>
      </w:r>
      <w:r w:rsidR="00FD46F7" w:rsidRPr="007230C0">
        <w:rPr>
          <w:rFonts w:ascii="Times New Roman" w:eastAsia="Calibri" w:hAnsi="Times New Roman" w:cs="Times New Roman"/>
          <w:sz w:val="20"/>
          <w:szCs w:val="20"/>
        </w:rPr>
        <w:t xml:space="preserve">в образовании </w:t>
      </w:r>
      <w:r w:rsidRPr="007230C0">
        <w:rPr>
          <w:rFonts w:ascii="Times New Roman" w:eastAsia="Calibri" w:hAnsi="Times New Roman" w:cs="Times New Roman"/>
          <w:sz w:val="20"/>
          <w:szCs w:val="20"/>
        </w:rPr>
        <w:t xml:space="preserve">является доказательством конкурентоспособности </w:t>
      </w:r>
      <w:r w:rsidR="00FD46F7" w:rsidRPr="007230C0">
        <w:rPr>
          <w:rFonts w:ascii="Times New Roman" w:eastAsia="Calibri" w:hAnsi="Times New Roman" w:cs="Times New Roman"/>
          <w:sz w:val="20"/>
          <w:szCs w:val="20"/>
        </w:rPr>
        <w:t>нашего государства</w:t>
      </w:r>
      <w:r w:rsidRPr="007230C0">
        <w:rPr>
          <w:rFonts w:ascii="Times New Roman" w:eastAsia="Calibri" w:hAnsi="Times New Roman" w:cs="Times New Roman"/>
          <w:sz w:val="20"/>
          <w:szCs w:val="20"/>
        </w:rPr>
        <w:t xml:space="preserve"> [2].</w:t>
      </w:r>
      <w:r w:rsidR="00214342" w:rsidRPr="007230C0">
        <w:rPr>
          <w:rFonts w:ascii="Times New Roman" w:eastAsia="Calibri" w:hAnsi="Times New Roman" w:cs="Times New Roman"/>
          <w:sz w:val="20"/>
          <w:szCs w:val="20"/>
        </w:rPr>
        <w:t xml:space="preserve"> </w:t>
      </w:r>
      <w:r w:rsidRPr="007230C0">
        <w:rPr>
          <w:rFonts w:ascii="Times New Roman" w:eastAsia="Calibri" w:hAnsi="Times New Roman" w:cs="Times New Roman"/>
          <w:sz w:val="20"/>
          <w:szCs w:val="20"/>
        </w:rPr>
        <w:t xml:space="preserve">Школы 21-го века должны помочь ученикам развить независимость и </w:t>
      </w:r>
      <w:r w:rsidR="00FD46F7" w:rsidRPr="007230C0">
        <w:rPr>
          <w:rFonts w:ascii="Times New Roman" w:eastAsia="Calibri" w:hAnsi="Times New Roman" w:cs="Times New Roman"/>
          <w:sz w:val="20"/>
          <w:szCs w:val="20"/>
        </w:rPr>
        <w:t xml:space="preserve">самобытность </w:t>
      </w:r>
      <w:r w:rsidRPr="007230C0">
        <w:rPr>
          <w:rFonts w:ascii="Times New Roman" w:eastAsia="Calibri" w:hAnsi="Times New Roman" w:cs="Times New Roman"/>
          <w:sz w:val="20"/>
          <w:szCs w:val="20"/>
        </w:rPr>
        <w:t>личност</w:t>
      </w:r>
      <w:r w:rsidR="00FD46F7" w:rsidRPr="007230C0">
        <w:rPr>
          <w:rFonts w:ascii="Times New Roman" w:eastAsia="Calibri" w:hAnsi="Times New Roman" w:cs="Times New Roman"/>
          <w:sz w:val="20"/>
          <w:szCs w:val="20"/>
        </w:rPr>
        <w:t>и</w:t>
      </w:r>
      <w:r w:rsidRPr="007230C0">
        <w:rPr>
          <w:rFonts w:ascii="Times New Roman" w:eastAsia="Calibri" w:hAnsi="Times New Roman" w:cs="Times New Roman"/>
          <w:sz w:val="20"/>
          <w:szCs w:val="20"/>
        </w:rPr>
        <w:t>, котор</w:t>
      </w:r>
      <w:r w:rsidR="00FD46F7" w:rsidRPr="007230C0">
        <w:rPr>
          <w:rFonts w:ascii="Times New Roman" w:eastAsia="Calibri" w:hAnsi="Times New Roman" w:cs="Times New Roman"/>
          <w:sz w:val="20"/>
          <w:szCs w:val="20"/>
        </w:rPr>
        <w:t>ая</w:t>
      </w:r>
      <w:r w:rsidRPr="007230C0">
        <w:rPr>
          <w:rFonts w:ascii="Times New Roman" w:eastAsia="Calibri" w:hAnsi="Times New Roman" w:cs="Times New Roman"/>
          <w:sz w:val="20"/>
          <w:szCs w:val="20"/>
        </w:rPr>
        <w:t xml:space="preserve"> </w:t>
      </w:r>
      <w:r w:rsidR="00FD46F7" w:rsidRPr="007230C0">
        <w:rPr>
          <w:rFonts w:ascii="Times New Roman" w:eastAsia="Calibri" w:hAnsi="Times New Roman" w:cs="Times New Roman"/>
          <w:sz w:val="20"/>
          <w:szCs w:val="20"/>
        </w:rPr>
        <w:t xml:space="preserve">понимает </w:t>
      </w:r>
      <w:r w:rsidR="002E6746" w:rsidRPr="007230C0">
        <w:rPr>
          <w:rFonts w:ascii="Times New Roman" w:eastAsia="Calibri" w:hAnsi="Times New Roman" w:cs="Times New Roman"/>
          <w:sz w:val="20"/>
          <w:szCs w:val="20"/>
        </w:rPr>
        <w:t>эту реальность как</w:t>
      </w:r>
      <w:r w:rsidR="00FD46F7" w:rsidRPr="007230C0">
        <w:rPr>
          <w:rFonts w:ascii="Times New Roman" w:eastAsia="Calibri" w:hAnsi="Times New Roman" w:cs="Times New Roman"/>
          <w:sz w:val="20"/>
          <w:szCs w:val="20"/>
        </w:rPr>
        <w:t xml:space="preserve"> аспект </w:t>
      </w:r>
      <w:r w:rsidRPr="007230C0">
        <w:rPr>
          <w:rFonts w:ascii="Times New Roman" w:eastAsia="Calibri" w:hAnsi="Times New Roman" w:cs="Times New Roman"/>
          <w:sz w:val="20"/>
          <w:szCs w:val="20"/>
        </w:rPr>
        <w:t xml:space="preserve">национального и глобального плюрализма, и подготовить </w:t>
      </w:r>
      <w:r w:rsidR="002E6746" w:rsidRPr="007230C0">
        <w:rPr>
          <w:rFonts w:ascii="Times New Roman" w:eastAsia="Calibri" w:hAnsi="Times New Roman" w:cs="Times New Roman"/>
          <w:sz w:val="20"/>
          <w:szCs w:val="20"/>
        </w:rPr>
        <w:t>будущее поколение к</w:t>
      </w:r>
      <w:r w:rsidRPr="007230C0">
        <w:rPr>
          <w:rFonts w:ascii="Times New Roman" w:eastAsia="Calibri" w:hAnsi="Times New Roman" w:cs="Times New Roman"/>
          <w:sz w:val="20"/>
          <w:szCs w:val="20"/>
        </w:rPr>
        <w:t xml:space="preserve"> тому, чтобы присоединиться к другим в жизни, работе и гражданстве.</w:t>
      </w:r>
    </w:p>
    <w:p w:rsidR="00E15054" w:rsidRPr="007230C0" w:rsidRDefault="000F3C79" w:rsidP="00EC3FE0">
      <w:pPr>
        <w:spacing w:before="20" w:after="0" w:line="240" w:lineRule="auto"/>
        <w:ind w:left="709" w:firstLine="720"/>
        <w:jc w:val="both"/>
        <w:rPr>
          <w:rFonts w:ascii="Times New Roman" w:eastAsia="Calibri" w:hAnsi="Times New Roman" w:cs="Times New Roman"/>
          <w:sz w:val="20"/>
          <w:szCs w:val="20"/>
          <w:highlight w:val="yellow"/>
        </w:rPr>
      </w:pPr>
      <w:r w:rsidRPr="007230C0">
        <w:rPr>
          <w:rFonts w:ascii="Times New Roman" w:eastAsia="Calibri" w:hAnsi="Times New Roman" w:cs="Times New Roman"/>
          <w:sz w:val="20"/>
          <w:szCs w:val="20"/>
        </w:rPr>
        <w:t>Президент Республики Казахстан К.Ж. Токаев выступил на пленарном заседании августовской конференции учителей образования и науки, заявив, что «при сохранении лучших традиций национальной системы образования мы не должны останавливаться» [3]. Система образования должна постоянно развиваться</w:t>
      </w:r>
      <w:r w:rsidR="002E6746" w:rsidRPr="007230C0">
        <w:rPr>
          <w:rFonts w:ascii="Times New Roman" w:eastAsia="Calibri" w:hAnsi="Times New Roman" w:cs="Times New Roman"/>
          <w:sz w:val="20"/>
          <w:szCs w:val="20"/>
        </w:rPr>
        <w:t xml:space="preserve">, так как </w:t>
      </w:r>
      <w:r w:rsidRPr="007230C0">
        <w:rPr>
          <w:rFonts w:ascii="Times New Roman" w:eastAsia="Calibri" w:hAnsi="Times New Roman" w:cs="Times New Roman"/>
          <w:sz w:val="20"/>
          <w:szCs w:val="20"/>
        </w:rPr>
        <w:t xml:space="preserve">главная </w:t>
      </w:r>
      <w:r w:rsidR="002E6746" w:rsidRPr="007230C0">
        <w:rPr>
          <w:rFonts w:ascii="Times New Roman" w:eastAsia="Calibri" w:hAnsi="Times New Roman" w:cs="Times New Roman"/>
          <w:sz w:val="20"/>
          <w:szCs w:val="20"/>
        </w:rPr>
        <w:t xml:space="preserve">цель </w:t>
      </w:r>
      <w:r w:rsidRPr="007230C0">
        <w:rPr>
          <w:rFonts w:ascii="Times New Roman" w:eastAsia="Calibri" w:hAnsi="Times New Roman" w:cs="Times New Roman"/>
          <w:sz w:val="20"/>
          <w:szCs w:val="20"/>
        </w:rPr>
        <w:t xml:space="preserve">  учителей</w:t>
      </w:r>
      <w:r w:rsidR="002E6746" w:rsidRPr="007230C0">
        <w:rPr>
          <w:rFonts w:ascii="Times New Roman" w:eastAsia="Calibri" w:hAnsi="Times New Roman" w:cs="Times New Roman"/>
          <w:sz w:val="20"/>
          <w:szCs w:val="20"/>
        </w:rPr>
        <w:t xml:space="preserve"> передавать опыт понимания</w:t>
      </w:r>
      <w:r w:rsidRPr="007230C0">
        <w:rPr>
          <w:rFonts w:ascii="Times New Roman" w:eastAsia="Calibri" w:hAnsi="Times New Roman" w:cs="Times New Roman"/>
          <w:sz w:val="20"/>
          <w:szCs w:val="20"/>
        </w:rPr>
        <w:t xml:space="preserve"> все</w:t>
      </w:r>
      <w:r w:rsidR="002E6746" w:rsidRPr="007230C0">
        <w:rPr>
          <w:rFonts w:ascii="Times New Roman" w:eastAsia="Calibri" w:hAnsi="Times New Roman" w:cs="Times New Roman"/>
          <w:sz w:val="20"/>
          <w:szCs w:val="20"/>
        </w:rPr>
        <w:t>го</w:t>
      </w:r>
      <w:r w:rsidRPr="007230C0">
        <w:rPr>
          <w:rFonts w:ascii="Times New Roman" w:eastAsia="Calibri" w:hAnsi="Times New Roman" w:cs="Times New Roman"/>
          <w:sz w:val="20"/>
          <w:szCs w:val="20"/>
        </w:rPr>
        <w:t xml:space="preserve"> ново</w:t>
      </w:r>
      <w:r w:rsidR="002E6746" w:rsidRPr="007230C0">
        <w:rPr>
          <w:rFonts w:ascii="Times New Roman" w:eastAsia="Calibri" w:hAnsi="Times New Roman" w:cs="Times New Roman"/>
          <w:sz w:val="20"/>
          <w:szCs w:val="20"/>
        </w:rPr>
        <w:t>го</w:t>
      </w:r>
      <w:r w:rsidRPr="007230C0">
        <w:rPr>
          <w:rFonts w:ascii="Times New Roman" w:eastAsia="Calibri" w:hAnsi="Times New Roman" w:cs="Times New Roman"/>
          <w:sz w:val="20"/>
          <w:szCs w:val="20"/>
        </w:rPr>
        <w:t xml:space="preserve"> и прогрессивно</w:t>
      </w:r>
      <w:r w:rsidR="002E6746" w:rsidRPr="007230C0">
        <w:rPr>
          <w:rFonts w:ascii="Times New Roman" w:eastAsia="Calibri" w:hAnsi="Times New Roman" w:cs="Times New Roman"/>
          <w:sz w:val="20"/>
          <w:szCs w:val="20"/>
        </w:rPr>
        <w:t>го</w:t>
      </w:r>
      <w:r w:rsidRPr="007230C0">
        <w:rPr>
          <w:rFonts w:ascii="Times New Roman" w:eastAsia="Calibri" w:hAnsi="Times New Roman" w:cs="Times New Roman"/>
          <w:sz w:val="20"/>
          <w:szCs w:val="20"/>
        </w:rPr>
        <w:t xml:space="preserve"> </w:t>
      </w:r>
      <w:r w:rsidR="002E6746" w:rsidRPr="007230C0">
        <w:rPr>
          <w:rFonts w:ascii="Times New Roman" w:eastAsia="Calibri" w:hAnsi="Times New Roman" w:cs="Times New Roman"/>
          <w:sz w:val="20"/>
          <w:szCs w:val="20"/>
        </w:rPr>
        <w:t>современному поколению, в том числе м</w:t>
      </w:r>
      <w:r w:rsidR="00F139E5" w:rsidRPr="007230C0">
        <w:rPr>
          <w:rFonts w:ascii="Times New Roman" w:eastAsia="Calibri" w:hAnsi="Times New Roman" w:cs="Times New Roman"/>
          <w:sz w:val="20"/>
          <w:szCs w:val="20"/>
        </w:rPr>
        <w:t>етоды</w:t>
      </w:r>
      <w:r w:rsidR="002E6746" w:rsidRPr="007230C0">
        <w:rPr>
          <w:rFonts w:ascii="Times New Roman" w:eastAsia="Calibri" w:hAnsi="Times New Roman" w:cs="Times New Roman"/>
          <w:sz w:val="20"/>
          <w:szCs w:val="20"/>
        </w:rPr>
        <w:t xml:space="preserve"> и средства реализации</w:t>
      </w:r>
      <w:r w:rsidR="00F139E5" w:rsidRPr="007230C0">
        <w:rPr>
          <w:rFonts w:ascii="Times New Roman" w:eastAsia="Calibri" w:hAnsi="Times New Roman" w:cs="Times New Roman"/>
          <w:sz w:val="20"/>
          <w:szCs w:val="20"/>
        </w:rPr>
        <w:t xml:space="preserve"> </w:t>
      </w:r>
      <w:r w:rsidR="002E6746" w:rsidRPr="007230C0">
        <w:rPr>
          <w:rFonts w:ascii="Times New Roman" w:eastAsia="Calibri" w:hAnsi="Times New Roman" w:cs="Times New Roman"/>
          <w:sz w:val="20"/>
          <w:szCs w:val="20"/>
        </w:rPr>
        <w:t>инновационных</w:t>
      </w:r>
      <w:r w:rsidR="00F139E5" w:rsidRPr="007230C0">
        <w:rPr>
          <w:rFonts w:ascii="Times New Roman" w:eastAsia="Calibri" w:hAnsi="Times New Roman" w:cs="Times New Roman"/>
          <w:sz w:val="20"/>
          <w:szCs w:val="20"/>
        </w:rPr>
        <w:t xml:space="preserve"> подходов в обучении</w:t>
      </w:r>
      <w:r w:rsidR="002E6746" w:rsidRPr="007230C0">
        <w:rPr>
          <w:rFonts w:ascii="Times New Roman" w:eastAsia="Calibri" w:hAnsi="Times New Roman" w:cs="Times New Roman"/>
          <w:sz w:val="20"/>
          <w:szCs w:val="20"/>
        </w:rPr>
        <w:t xml:space="preserve"> предметных областей как физики</w:t>
      </w:r>
      <w:r w:rsidR="00F139E5" w:rsidRPr="007230C0">
        <w:rPr>
          <w:rFonts w:ascii="Times New Roman" w:eastAsia="Calibri" w:hAnsi="Times New Roman" w:cs="Times New Roman"/>
          <w:sz w:val="20"/>
          <w:szCs w:val="20"/>
        </w:rPr>
        <w:t xml:space="preserve"> на английском языке.</w:t>
      </w:r>
    </w:p>
    <w:p w:rsidR="002E6746" w:rsidRPr="007230C0" w:rsidRDefault="002E6746" w:rsidP="00EC3FE0">
      <w:pPr>
        <w:spacing w:before="20" w:after="0" w:line="240" w:lineRule="auto"/>
        <w:ind w:left="709" w:firstLine="720"/>
        <w:jc w:val="both"/>
        <w:rPr>
          <w:rFonts w:ascii="Times New Roman" w:hAnsi="Times New Roman" w:cs="Times New Roman"/>
          <w:b/>
          <w:sz w:val="24"/>
          <w:szCs w:val="24"/>
        </w:rPr>
      </w:pPr>
      <w:r w:rsidRPr="007230C0">
        <w:rPr>
          <w:rFonts w:ascii="Times New Roman" w:hAnsi="Times New Roman" w:cs="Times New Roman"/>
          <w:b/>
          <w:sz w:val="24"/>
          <w:szCs w:val="24"/>
        </w:rPr>
        <w:t>1. Социолингвистический подход</w:t>
      </w:r>
    </w:p>
    <w:p w:rsidR="002E6746" w:rsidRPr="007230C0" w:rsidRDefault="002E6746" w:rsidP="00EC3FE0">
      <w:pPr>
        <w:spacing w:before="20" w:after="0" w:line="240" w:lineRule="auto"/>
        <w:ind w:left="709" w:firstLine="720"/>
        <w:jc w:val="both"/>
        <w:rPr>
          <w:rFonts w:ascii="Times New Roman" w:hAnsi="Times New Roman" w:cs="Times New Roman"/>
          <w:bCs/>
          <w:sz w:val="20"/>
          <w:szCs w:val="20"/>
        </w:rPr>
      </w:pPr>
      <w:r w:rsidRPr="007230C0">
        <w:rPr>
          <w:rFonts w:ascii="Times New Roman" w:hAnsi="Times New Roman" w:cs="Times New Roman"/>
          <w:bCs/>
          <w:sz w:val="20"/>
          <w:szCs w:val="20"/>
        </w:rPr>
        <w:t>В сложившейся ситуации развитие информационной и научной среды в развитых странах</w:t>
      </w:r>
      <w:r w:rsidR="00152285" w:rsidRPr="007230C0">
        <w:rPr>
          <w:rFonts w:ascii="Times New Roman" w:hAnsi="Times New Roman" w:cs="Times New Roman"/>
          <w:bCs/>
          <w:sz w:val="20"/>
          <w:szCs w:val="20"/>
        </w:rPr>
        <w:t>, так и в</w:t>
      </w:r>
      <w:r w:rsidR="00152285" w:rsidRPr="007230C0">
        <w:rPr>
          <w:rFonts w:ascii="Times New Roman" w:hAnsi="Times New Roman" w:cs="Times New Roman"/>
          <w:sz w:val="20"/>
          <w:szCs w:val="20"/>
        </w:rPr>
        <w:t xml:space="preserve"> </w:t>
      </w:r>
      <w:r w:rsidR="00152285" w:rsidRPr="007230C0">
        <w:rPr>
          <w:rFonts w:ascii="Times New Roman" w:hAnsi="Times New Roman" w:cs="Times New Roman"/>
          <w:bCs/>
          <w:sz w:val="20"/>
          <w:szCs w:val="20"/>
        </w:rPr>
        <w:t>Казахстане является</w:t>
      </w:r>
      <w:r w:rsidRPr="007230C0">
        <w:rPr>
          <w:rFonts w:ascii="Times New Roman" w:hAnsi="Times New Roman" w:cs="Times New Roman"/>
          <w:bCs/>
          <w:sz w:val="20"/>
          <w:szCs w:val="20"/>
        </w:rPr>
        <w:t xml:space="preserve"> сложной задачей, что создает проблему овладения технологиями через знание иностранных языков.</w:t>
      </w:r>
    </w:p>
    <w:p w:rsidR="00152285" w:rsidRPr="007230C0" w:rsidRDefault="002E6746" w:rsidP="00EC3FE0">
      <w:pPr>
        <w:spacing w:before="20" w:after="0" w:line="240" w:lineRule="auto"/>
        <w:ind w:left="709" w:firstLine="720"/>
        <w:jc w:val="both"/>
        <w:rPr>
          <w:rFonts w:ascii="Times New Roman" w:hAnsi="Times New Roman" w:cs="Times New Roman"/>
          <w:bCs/>
          <w:sz w:val="20"/>
          <w:szCs w:val="20"/>
        </w:rPr>
      </w:pPr>
      <w:r w:rsidRPr="007230C0">
        <w:rPr>
          <w:rFonts w:ascii="Times New Roman" w:hAnsi="Times New Roman" w:cs="Times New Roman"/>
          <w:bCs/>
          <w:sz w:val="20"/>
          <w:szCs w:val="20"/>
        </w:rPr>
        <w:t xml:space="preserve">В Казахстане социолингвистический аспект двуязычия интенсивно изучается в последние годы. По мнению казахских ученых (Б. Хасанов, М. Копыленко, М. </w:t>
      </w:r>
      <w:proofErr w:type="spellStart"/>
      <w:r w:rsidRPr="007230C0">
        <w:rPr>
          <w:rFonts w:ascii="Times New Roman" w:hAnsi="Times New Roman" w:cs="Times New Roman"/>
          <w:bCs/>
          <w:sz w:val="20"/>
          <w:szCs w:val="20"/>
        </w:rPr>
        <w:t>Кондубаев</w:t>
      </w:r>
      <w:proofErr w:type="spellEnd"/>
      <w:r w:rsidRPr="007230C0">
        <w:rPr>
          <w:rFonts w:ascii="Times New Roman" w:hAnsi="Times New Roman" w:cs="Times New Roman"/>
          <w:bCs/>
          <w:sz w:val="20"/>
          <w:szCs w:val="20"/>
        </w:rPr>
        <w:t xml:space="preserve">, А. </w:t>
      </w:r>
      <w:proofErr w:type="spellStart"/>
      <w:r w:rsidRPr="007230C0">
        <w:rPr>
          <w:rFonts w:ascii="Times New Roman" w:hAnsi="Times New Roman" w:cs="Times New Roman"/>
          <w:bCs/>
          <w:sz w:val="20"/>
          <w:szCs w:val="20"/>
        </w:rPr>
        <w:t>Карлинский</w:t>
      </w:r>
      <w:proofErr w:type="spellEnd"/>
      <w:r w:rsidRPr="007230C0">
        <w:rPr>
          <w:rFonts w:ascii="Times New Roman" w:hAnsi="Times New Roman" w:cs="Times New Roman"/>
          <w:bCs/>
          <w:sz w:val="20"/>
          <w:szCs w:val="20"/>
        </w:rPr>
        <w:t xml:space="preserve">, З. Ахметжанов и др.) </w:t>
      </w:r>
      <w:r w:rsidR="00152285" w:rsidRPr="007230C0">
        <w:rPr>
          <w:rFonts w:ascii="Times New Roman" w:hAnsi="Times New Roman" w:cs="Times New Roman"/>
          <w:bCs/>
          <w:sz w:val="20"/>
          <w:szCs w:val="20"/>
        </w:rPr>
        <w:t>б</w:t>
      </w:r>
      <w:r w:rsidRPr="007230C0">
        <w:rPr>
          <w:rFonts w:ascii="Times New Roman" w:hAnsi="Times New Roman" w:cs="Times New Roman"/>
          <w:bCs/>
          <w:sz w:val="20"/>
          <w:szCs w:val="20"/>
        </w:rPr>
        <w:t>илингвизм не должен развиваться сам по себе</w:t>
      </w:r>
      <w:r w:rsidR="00152285" w:rsidRPr="007230C0">
        <w:rPr>
          <w:rFonts w:ascii="Times New Roman" w:hAnsi="Times New Roman" w:cs="Times New Roman"/>
          <w:bCs/>
          <w:sz w:val="20"/>
          <w:szCs w:val="20"/>
        </w:rPr>
        <w:t>.</w:t>
      </w:r>
      <w:r w:rsidRPr="007230C0">
        <w:rPr>
          <w:rFonts w:ascii="Times New Roman" w:hAnsi="Times New Roman" w:cs="Times New Roman"/>
          <w:bCs/>
          <w:sz w:val="20"/>
          <w:szCs w:val="20"/>
        </w:rPr>
        <w:t xml:space="preserve"> Многогранные задачи </w:t>
      </w:r>
      <w:r w:rsidR="00152285" w:rsidRPr="007230C0">
        <w:rPr>
          <w:rFonts w:ascii="Times New Roman" w:hAnsi="Times New Roman" w:cs="Times New Roman"/>
          <w:bCs/>
          <w:sz w:val="20"/>
          <w:szCs w:val="20"/>
        </w:rPr>
        <w:t>современного</w:t>
      </w:r>
      <w:r w:rsidRPr="007230C0">
        <w:rPr>
          <w:rFonts w:ascii="Times New Roman" w:hAnsi="Times New Roman" w:cs="Times New Roman"/>
          <w:bCs/>
          <w:sz w:val="20"/>
          <w:szCs w:val="20"/>
        </w:rPr>
        <w:t xml:space="preserve"> общества требуют </w:t>
      </w:r>
      <w:r w:rsidR="00152285" w:rsidRPr="007230C0">
        <w:rPr>
          <w:rFonts w:ascii="Times New Roman" w:hAnsi="Times New Roman" w:cs="Times New Roman"/>
          <w:bCs/>
          <w:sz w:val="20"/>
          <w:szCs w:val="20"/>
        </w:rPr>
        <w:t xml:space="preserve">рассмотрение данного вопроса еще шире, не только </w:t>
      </w:r>
      <w:r w:rsidRPr="007230C0">
        <w:rPr>
          <w:rFonts w:ascii="Times New Roman" w:hAnsi="Times New Roman" w:cs="Times New Roman"/>
          <w:bCs/>
          <w:sz w:val="20"/>
          <w:szCs w:val="20"/>
        </w:rPr>
        <w:t xml:space="preserve">двуязычного образования, </w:t>
      </w:r>
      <w:r w:rsidR="00152285" w:rsidRPr="007230C0">
        <w:rPr>
          <w:rFonts w:ascii="Times New Roman" w:hAnsi="Times New Roman" w:cs="Times New Roman"/>
          <w:bCs/>
          <w:sz w:val="20"/>
          <w:szCs w:val="20"/>
        </w:rPr>
        <w:t xml:space="preserve">но и </w:t>
      </w:r>
      <w:r w:rsidR="00152285" w:rsidRPr="007230C0">
        <w:rPr>
          <w:rFonts w:ascii="Times New Roman" w:hAnsi="Times New Roman" w:cs="Times New Roman"/>
          <w:bCs/>
          <w:sz w:val="20"/>
          <w:szCs w:val="20"/>
        </w:rPr>
        <w:lastRenderedPageBreak/>
        <w:t xml:space="preserve">включение третьего языка, </w:t>
      </w:r>
      <w:r w:rsidRPr="007230C0">
        <w:rPr>
          <w:rFonts w:ascii="Times New Roman" w:hAnsi="Times New Roman" w:cs="Times New Roman"/>
          <w:bCs/>
          <w:sz w:val="20"/>
          <w:szCs w:val="20"/>
        </w:rPr>
        <w:t xml:space="preserve">особенно </w:t>
      </w:r>
      <w:r w:rsidR="00152285" w:rsidRPr="007230C0">
        <w:rPr>
          <w:rFonts w:ascii="Times New Roman" w:hAnsi="Times New Roman" w:cs="Times New Roman"/>
          <w:bCs/>
          <w:sz w:val="20"/>
          <w:szCs w:val="20"/>
        </w:rPr>
        <w:t xml:space="preserve">при </w:t>
      </w:r>
      <w:r w:rsidRPr="007230C0">
        <w:rPr>
          <w:rFonts w:ascii="Times New Roman" w:hAnsi="Times New Roman" w:cs="Times New Roman"/>
          <w:bCs/>
          <w:sz w:val="20"/>
          <w:szCs w:val="20"/>
        </w:rPr>
        <w:t xml:space="preserve">реорганизации высшего образования, преподавания </w:t>
      </w:r>
      <w:r w:rsidR="00152285" w:rsidRPr="007230C0">
        <w:rPr>
          <w:rFonts w:ascii="Times New Roman" w:hAnsi="Times New Roman" w:cs="Times New Roman"/>
          <w:bCs/>
          <w:sz w:val="20"/>
          <w:szCs w:val="20"/>
        </w:rPr>
        <w:t>на трех языках.</w:t>
      </w:r>
    </w:p>
    <w:p w:rsidR="002E6746" w:rsidRPr="007230C0" w:rsidRDefault="002E6746" w:rsidP="00EC3FE0">
      <w:pPr>
        <w:spacing w:before="20" w:after="0" w:line="240" w:lineRule="auto"/>
        <w:ind w:left="709" w:firstLine="720"/>
        <w:jc w:val="both"/>
        <w:rPr>
          <w:rFonts w:ascii="Times New Roman" w:hAnsi="Times New Roman" w:cs="Times New Roman"/>
          <w:bCs/>
          <w:sz w:val="20"/>
          <w:szCs w:val="20"/>
          <w:highlight w:val="yellow"/>
        </w:rPr>
      </w:pPr>
      <w:proofErr w:type="spellStart"/>
      <w:r w:rsidRPr="007230C0">
        <w:rPr>
          <w:rFonts w:ascii="Times New Roman" w:hAnsi="Times New Roman" w:cs="Times New Roman"/>
          <w:bCs/>
          <w:sz w:val="20"/>
          <w:szCs w:val="20"/>
        </w:rPr>
        <w:t>Социолингвисты</w:t>
      </w:r>
      <w:proofErr w:type="spellEnd"/>
      <w:r w:rsidRPr="007230C0">
        <w:rPr>
          <w:rFonts w:ascii="Times New Roman" w:hAnsi="Times New Roman" w:cs="Times New Roman"/>
          <w:bCs/>
          <w:sz w:val="20"/>
          <w:szCs w:val="20"/>
        </w:rPr>
        <w:t xml:space="preserve"> определяют язык </w:t>
      </w:r>
      <w:r w:rsidR="00152285" w:rsidRPr="007230C0">
        <w:rPr>
          <w:rFonts w:ascii="Times New Roman" w:hAnsi="Times New Roman" w:cs="Times New Roman"/>
          <w:bCs/>
          <w:sz w:val="20"/>
          <w:szCs w:val="20"/>
        </w:rPr>
        <w:t>изначально</w:t>
      </w:r>
      <w:r w:rsidRPr="007230C0">
        <w:rPr>
          <w:rFonts w:ascii="Times New Roman" w:hAnsi="Times New Roman" w:cs="Times New Roman"/>
          <w:bCs/>
          <w:sz w:val="20"/>
          <w:szCs w:val="20"/>
        </w:rPr>
        <w:t xml:space="preserve"> как средство </w:t>
      </w:r>
      <w:r w:rsidR="00152285" w:rsidRPr="007230C0">
        <w:rPr>
          <w:rFonts w:ascii="Times New Roman" w:hAnsi="Times New Roman" w:cs="Times New Roman"/>
          <w:bCs/>
          <w:sz w:val="20"/>
          <w:szCs w:val="20"/>
        </w:rPr>
        <w:t>коммуникации</w:t>
      </w:r>
      <w:r w:rsidRPr="007230C0">
        <w:rPr>
          <w:rFonts w:ascii="Times New Roman" w:hAnsi="Times New Roman" w:cs="Times New Roman"/>
          <w:bCs/>
          <w:sz w:val="20"/>
          <w:szCs w:val="20"/>
        </w:rPr>
        <w:t xml:space="preserve">, а затем как средство формирования мышления и выражения </w:t>
      </w:r>
      <w:r w:rsidR="00152285" w:rsidRPr="007230C0">
        <w:rPr>
          <w:rFonts w:ascii="Times New Roman" w:hAnsi="Times New Roman" w:cs="Times New Roman"/>
          <w:bCs/>
          <w:sz w:val="20"/>
          <w:szCs w:val="20"/>
        </w:rPr>
        <w:t xml:space="preserve">чувства и </w:t>
      </w:r>
      <w:r w:rsidRPr="007230C0">
        <w:rPr>
          <w:rFonts w:ascii="Times New Roman" w:hAnsi="Times New Roman" w:cs="Times New Roman"/>
          <w:bCs/>
          <w:sz w:val="20"/>
          <w:szCs w:val="20"/>
        </w:rPr>
        <w:t>эмоций</w:t>
      </w:r>
      <w:r w:rsidR="00152285" w:rsidRPr="007230C0">
        <w:rPr>
          <w:rFonts w:ascii="Times New Roman" w:hAnsi="Times New Roman" w:cs="Times New Roman"/>
          <w:bCs/>
          <w:sz w:val="20"/>
          <w:szCs w:val="20"/>
        </w:rPr>
        <w:t xml:space="preserve"> при общении</w:t>
      </w:r>
      <w:r w:rsidRPr="007230C0">
        <w:rPr>
          <w:rFonts w:ascii="Times New Roman" w:hAnsi="Times New Roman" w:cs="Times New Roman"/>
          <w:bCs/>
          <w:sz w:val="20"/>
          <w:szCs w:val="20"/>
        </w:rPr>
        <w:t xml:space="preserve">. Следовательно, основная функция языка - коммуникативная, а основная цель обучения языку </w:t>
      </w:r>
      <w:r w:rsidR="003956E6" w:rsidRPr="007230C0">
        <w:rPr>
          <w:rFonts w:ascii="Times New Roman" w:hAnsi="Times New Roman" w:cs="Times New Roman"/>
          <w:bCs/>
          <w:sz w:val="20"/>
          <w:szCs w:val="20"/>
        </w:rPr>
        <w:t xml:space="preserve">- развитие </w:t>
      </w:r>
      <w:r w:rsidRPr="007230C0">
        <w:rPr>
          <w:rFonts w:ascii="Times New Roman" w:hAnsi="Times New Roman" w:cs="Times New Roman"/>
          <w:bCs/>
          <w:sz w:val="20"/>
          <w:szCs w:val="20"/>
        </w:rPr>
        <w:t xml:space="preserve">коммуникативной компетенции </w:t>
      </w:r>
      <w:r w:rsidR="003956E6" w:rsidRPr="007230C0">
        <w:rPr>
          <w:rFonts w:ascii="Times New Roman" w:hAnsi="Times New Roman" w:cs="Times New Roman"/>
          <w:bCs/>
          <w:sz w:val="20"/>
          <w:szCs w:val="20"/>
        </w:rPr>
        <w:t>учащихся</w:t>
      </w:r>
      <w:r w:rsidRPr="007230C0">
        <w:rPr>
          <w:rFonts w:ascii="Times New Roman" w:hAnsi="Times New Roman" w:cs="Times New Roman"/>
          <w:bCs/>
          <w:sz w:val="20"/>
          <w:szCs w:val="20"/>
        </w:rPr>
        <w:t>.</w:t>
      </w:r>
    </w:p>
    <w:p w:rsidR="00167B77" w:rsidRPr="007230C0" w:rsidRDefault="00167B77" w:rsidP="00EC3FE0">
      <w:pPr>
        <w:spacing w:before="20" w:after="0" w:line="240" w:lineRule="auto"/>
        <w:ind w:left="709" w:firstLine="720"/>
        <w:jc w:val="both"/>
        <w:rPr>
          <w:rFonts w:ascii="Times New Roman" w:hAnsi="Times New Roman" w:cs="Times New Roman"/>
          <w:bCs/>
          <w:sz w:val="20"/>
          <w:szCs w:val="20"/>
        </w:rPr>
      </w:pPr>
      <w:r w:rsidRPr="007230C0">
        <w:rPr>
          <w:rFonts w:ascii="Times New Roman" w:hAnsi="Times New Roman" w:cs="Times New Roman"/>
          <w:bCs/>
          <w:sz w:val="20"/>
          <w:szCs w:val="20"/>
        </w:rPr>
        <w:t>Предметная область социологической науки также включает лингвистическое направление знания (</w:t>
      </w:r>
      <w:proofErr w:type="spellStart"/>
      <w:r w:rsidRPr="007230C0">
        <w:rPr>
          <w:rFonts w:ascii="Times New Roman" w:hAnsi="Times New Roman" w:cs="Times New Roman"/>
          <w:bCs/>
          <w:sz w:val="20"/>
          <w:szCs w:val="20"/>
        </w:rPr>
        <w:t>трилингвизм</w:t>
      </w:r>
      <w:proofErr w:type="spellEnd"/>
      <w:r w:rsidRPr="007230C0">
        <w:rPr>
          <w:rFonts w:ascii="Times New Roman" w:hAnsi="Times New Roman" w:cs="Times New Roman"/>
          <w:bCs/>
          <w:sz w:val="20"/>
          <w:szCs w:val="20"/>
        </w:rPr>
        <w:t>); языковое планирование и стандартизация; психолингвистика и образование.</w:t>
      </w:r>
    </w:p>
    <w:p w:rsidR="00167B77" w:rsidRPr="007230C0" w:rsidRDefault="00167B77" w:rsidP="00EC3FE0">
      <w:pPr>
        <w:spacing w:before="20" w:after="0" w:line="240" w:lineRule="auto"/>
        <w:ind w:left="709" w:firstLine="720"/>
        <w:jc w:val="both"/>
        <w:rPr>
          <w:rFonts w:ascii="Times New Roman" w:hAnsi="Times New Roman" w:cs="Times New Roman"/>
          <w:bCs/>
          <w:sz w:val="20"/>
          <w:szCs w:val="20"/>
        </w:rPr>
      </w:pPr>
      <w:r w:rsidRPr="007230C0">
        <w:rPr>
          <w:rFonts w:ascii="Times New Roman" w:hAnsi="Times New Roman" w:cs="Times New Roman"/>
          <w:bCs/>
          <w:sz w:val="20"/>
          <w:szCs w:val="20"/>
        </w:rPr>
        <w:t xml:space="preserve">Социолингвистика – это область изучения социологии и психологии, связанная с социально </w:t>
      </w:r>
      <w:bookmarkStart w:id="0" w:name="_Hlk40105057"/>
      <w:r w:rsidRPr="007230C0">
        <w:rPr>
          <w:rFonts w:ascii="Times New Roman" w:hAnsi="Times New Roman" w:cs="Times New Roman"/>
          <w:bCs/>
          <w:sz w:val="20"/>
          <w:szCs w:val="20"/>
        </w:rPr>
        <w:t>–</w:t>
      </w:r>
      <w:bookmarkEnd w:id="0"/>
      <w:r w:rsidRPr="007230C0">
        <w:rPr>
          <w:rFonts w:ascii="Times New Roman" w:hAnsi="Times New Roman" w:cs="Times New Roman"/>
          <w:bCs/>
          <w:sz w:val="20"/>
          <w:szCs w:val="20"/>
        </w:rPr>
        <w:t xml:space="preserve"> культурной направленностью, а также с функциональной значимостью языков.</w:t>
      </w:r>
    </w:p>
    <w:p w:rsidR="002E6746" w:rsidRPr="007230C0" w:rsidRDefault="00167B77" w:rsidP="00EC3FE0">
      <w:pPr>
        <w:spacing w:before="20" w:after="0" w:line="240" w:lineRule="auto"/>
        <w:ind w:left="709" w:firstLine="720"/>
        <w:jc w:val="both"/>
        <w:rPr>
          <w:rFonts w:ascii="Times New Roman" w:hAnsi="Times New Roman" w:cs="Times New Roman"/>
          <w:bCs/>
          <w:sz w:val="20"/>
          <w:szCs w:val="20"/>
        </w:rPr>
      </w:pPr>
      <w:r w:rsidRPr="007230C0">
        <w:rPr>
          <w:rFonts w:ascii="Times New Roman" w:hAnsi="Times New Roman" w:cs="Times New Roman"/>
          <w:bCs/>
          <w:sz w:val="20"/>
          <w:szCs w:val="20"/>
        </w:rPr>
        <w:t xml:space="preserve">Многостороннее изучение коммуникативных отношений может быть только </w:t>
      </w:r>
      <w:proofErr w:type="gramStart"/>
      <w:r w:rsidRPr="007230C0">
        <w:rPr>
          <w:rFonts w:ascii="Times New Roman" w:hAnsi="Times New Roman" w:cs="Times New Roman"/>
          <w:bCs/>
          <w:sz w:val="20"/>
          <w:szCs w:val="20"/>
        </w:rPr>
        <w:t>рассмотрены</w:t>
      </w:r>
      <w:proofErr w:type="gramEnd"/>
      <w:r w:rsidRPr="007230C0">
        <w:rPr>
          <w:rFonts w:ascii="Times New Roman" w:hAnsi="Times New Roman" w:cs="Times New Roman"/>
          <w:bCs/>
          <w:sz w:val="20"/>
          <w:szCs w:val="20"/>
        </w:rPr>
        <w:t xml:space="preserve"> на уровне разных концепций и взглядов ученых и тем более на разных уровнях обучению языкам. Это факт поможет описывать, интерпретировать, так же оценивать и спрогнозировать </w:t>
      </w:r>
      <w:r w:rsidRPr="007230C0">
        <w:rPr>
          <w:rFonts w:ascii="Times New Roman" w:hAnsi="Times New Roman" w:cs="Times New Roman"/>
          <w:bCs/>
          <w:sz w:val="20"/>
          <w:szCs w:val="20"/>
        </w:rPr>
        <w:tab/>
        <w:t xml:space="preserve">системы управления коммуникативными процессами. В то же время невозможно создать теорию связи, просто механически суммируя понимание и мнений ученых в этом направлении. Чтобы его создать, необходимо обобщить знания о коммуникативных отношениях на </w:t>
      </w:r>
      <w:r w:rsidR="00731B11" w:rsidRPr="007230C0">
        <w:rPr>
          <w:rFonts w:ascii="Times New Roman" w:hAnsi="Times New Roman" w:cs="Times New Roman"/>
          <w:bCs/>
          <w:sz w:val="20"/>
          <w:szCs w:val="20"/>
        </w:rPr>
        <w:t>основе общественных</w:t>
      </w:r>
      <w:r w:rsidRPr="007230C0">
        <w:rPr>
          <w:rFonts w:ascii="Times New Roman" w:hAnsi="Times New Roman" w:cs="Times New Roman"/>
          <w:bCs/>
          <w:sz w:val="20"/>
          <w:szCs w:val="20"/>
        </w:rPr>
        <w:t>, гуманитарных, естественно - технически</w:t>
      </w:r>
      <w:r w:rsidR="00731B11" w:rsidRPr="007230C0">
        <w:rPr>
          <w:rFonts w:ascii="Times New Roman" w:hAnsi="Times New Roman" w:cs="Times New Roman"/>
          <w:bCs/>
          <w:sz w:val="20"/>
          <w:szCs w:val="20"/>
        </w:rPr>
        <w:t>х</w:t>
      </w:r>
      <w:r w:rsidRPr="007230C0">
        <w:rPr>
          <w:rFonts w:ascii="Times New Roman" w:hAnsi="Times New Roman" w:cs="Times New Roman"/>
          <w:bCs/>
          <w:sz w:val="20"/>
          <w:szCs w:val="20"/>
        </w:rPr>
        <w:t xml:space="preserve"> наука</w:t>
      </w:r>
      <w:r w:rsidR="00731B11" w:rsidRPr="007230C0">
        <w:rPr>
          <w:rFonts w:ascii="Times New Roman" w:hAnsi="Times New Roman" w:cs="Times New Roman"/>
          <w:bCs/>
          <w:sz w:val="20"/>
          <w:szCs w:val="20"/>
        </w:rPr>
        <w:t>х</w:t>
      </w:r>
      <w:r w:rsidRPr="007230C0">
        <w:rPr>
          <w:rFonts w:ascii="Times New Roman" w:hAnsi="Times New Roman" w:cs="Times New Roman"/>
          <w:bCs/>
          <w:sz w:val="20"/>
          <w:szCs w:val="20"/>
        </w:rPr>
        <w:t>, создав</w:t>
      </w:r>
      <w:r w:rsidR="00731B11" w:rsidRPr="007230C0">
        <w:rPr>
          <w:rFonts w:ascii="Times New Roman" w:hAnsi="Times New Roman" w:cs="Times New Roman"/>
          <w:bCs/>
          <w:sz w:val="20"/>
          <w:szCs w:val="20"/>
        </w:rPr>
        <w:t>ая</w:t>
      </w:r>
      <w:r w:rsidRPr="007230C0">
        <w:rPr>
          <w:rFonts w:ascii="Times New Roman" w:hAnsi="Times New Roman" w:cs="Times New Roman"/>
          <w:bCs/>
          <w:sz w:val="20"/>
          <w:szCs w:val="20"/>
        </w:rPr>
        <w:t xml:space="preserve"> эмпирическую и теоретическую основу для теории </w:t>
      </w:r>
      <w:r w:rsidR="00731B11" w:rsidRPr="007230C0">
        <w:rPr>
          <w:rFonts w:ascii="Times New Roman" w:hAnsi="Times New Roman" w:cs="Times New Roman"/>
          <w:bCs/>
          <w:sz w:val="20"/>
          <w:szCs w:val="20"/>
        </w:rPr>
        <w:t>коммуникации</w:t>
      </w:r>
      <w:r w:rsidRPr="007230C0">
        <w:rPr>
          <w:rFonts w:ascii="Times New Roman" w:hAnsi="Times New Roman" w:cs="Times New Roman"/>
          <w:bCs/>
          <w:sz w:val="20"/>
          <w:szCs w:val="20"/>
        </w:rPr>
        <w:t>.</w:t>
      </w:r>
    </w:p>
    <w:p w:rsidR="00731B11" w:rsidRPr="007230C0" w:rsidRDefault="00731B11"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Для того</w:t>
      </w:r>
      <w:proofErr w:type="gramStart"/>
      <w:r w:rsidRPr="007230C0">
        <w:rPr>
          <w:rFonts w:ascii="Times New Roman" w:eastAsia="Calibri" w:hAnsi="Times New Roman" w:cs="Times New Roman"/>
          <w:sz w:val="20"/>
          <w:szCs w:val="20"/>
        </w:rPr>
        <w:t>,</w:t>
      </w:r>
      <w:proofErr w:type="gramEnd"/>
      <w:r w:rsidRPr="007230C0">
        <w:rPr>
          <w:rFonts w:ascii="Times New Roman" w:eastAsia="Calibri" w:hAnsi="Times New Roman" w:cs="Times New Roman"/>
          <w:sz w:val="20"/>
          <w:szCs w:val="20"/>
        </w:rPr>
        <w:t xml:space="preserve"> чтобы качественно ознакомить и представить школьникам процесс международного взаимодействия, необходимо </w:t>
      </w:r>
      <w:r w:rsidR="00B3580D" w:rsidRPr="007230C0">
        <w:rPr>
          <w:rFonts w:ascii="Times New Roman" w:eastAsia="Calibri" w:hAnsi="Times New Roman" w:cs="Times New Roman"/>
          <w:sz w:val="20"/>
          <w:szCs w:val="20"/>
        </w:rPr>
        <w:t>уметь организовать</w:t>
      </w:r>
      <w:r w:rsidRPr="007230C0">
        <w:rPr>
          <w:rFonts w:ascii="Times New Roman" w:eastAsia="Calibri" w:hAnsi="Times New Roman" w:cs="Times New Roman"/>
          <w:sz w:val="20"/>
          <w:szCs w:val="20"/>
        </w:rPr>
        <w:t xml:space="preserve"> учёный </w:t>
      </w:r>
      <w:r w:rsidR="00B3580D" w:rsidRPr="007230C0">
        <w:rPr>
          <w:rFonts w:ascii="Times New Roman" w:eastAsia="Calibri" w:hAnsi="Times New Roman" w:cs="Times New Roman"/>
          <w:sz w:val="20"/>
          <w:szCs w:val="20"/>
        </w:rPr>
        <w:t>процесс в</w:t>
      </w:r>
      <w:r w:rsidRPr="007230C0">
        <w:rPr>
          <w:rFonts w:ascii="Times New Roman" w:eastAsia="Calibri" w:hAnsi="Times New Roman" w:cs="Times New Roman"/>
          <w:sz w:val="20"/>
          <w:szCs w:val="20"/>
        </w:rPr>
        <w:t xml:space="preserve"> соответствии с современными образовательными стандартами и вести значимую деятельность в </w:t>
      </w:r>
      <w:r w:rsidR="00B3580D" w:rsidRPr="007230C0">
        <w:rPr>
          <w:rFonts w:ascii="Times New Roman" w:eastAsia="Calibri" w:hAnsi="Times New Roman" w:cs="Times New Roman"/>
          <w:sz w:val="20"/>
          <w:szCs w:val="20"/>
        </w:rPr>
        <w:t>трёхъязычной среде</w:t>
      </w:r>
      <w:r w:rsidRPr="007230C0">
        <w:rPr>
          <w:rFonts w:ascii="Times New Roman" w:eastAsia="Calibri" w:hAnsi="Times New Roman" w:cs="Times New Roman"/>
          <w:sz w:val="20"/>
          <w:szCs w:val="20"/>
        </w:rPr>
        <w:t>.</w:t>
      </w:r>
    </w:p>
    <w:p w:rsidR="00731B11" w:rsidRPr="007230C0" w:rsidRDefault="00731B11"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Поликультурное образование в Республике Казахстан является важной частью современного образования.</w:t>
      </w:r>
      <w:r w:rsidR="00B3580D" w:rsidRPr="007230C0">
        <w:rPr>
          <w:rFonts w:ascii="Times New Roman" w:eastAsia="Calibri" w:hAnsi="Times New Roman" w:cs="Times New Roman"/>
          <w:sz w:val="20"/>
          <w:szCs w:val="20"/>
        </w:rPr>
        <w:t xml:space="preserve"> </w:t>
      </w:r>
      <w:r w:rsidRPr="007230C0">
        <w:rPr>
          <w:rFonts w:ascii="Times New Roman" w:eastAsia="Calibri" w:hAnsi="Times New Roman" w:cs="Times New Roman"/>
          <w:sz w:val="20"/>
          <w:szCs w:val="20"/>
        </w:rPr>
        <w:t>Язык неразрывно связан с развитием общества, и эти отношения двояки: общество не существует без языка</w:t>
      </w:r>
      <w:r w:rsidRPr="007230C0">
        <w:rPr>
          <w:rFonts w:ascii="Times New Roman" w:hAnsi="Times New Roman" w:cs="Times New Roman"/>
          <w:sz w:val="20"/>
          <w:szCs w:val="20"/>
        </w:rPr>
        <w:t xml:space="preserve"> и </w:t>
      </w:r>
      <w:r w:rsidRPr="007230C0">
        <w:rPr>
          <w:rFonts w:ascii="Times New Roman" w:eastAsia="Calibri" w:hAnsi="Times New Roman" w:cs="Times New Roman"/>
          <w:sz w:val="20"/>
          <w:szCs w:val="20"/>
        </w:rPr>
        <w:t>язык не существует вне общества.</w:t>
      </w:r>
      <w:r w:rsidR="00B3580D" w:rsidRPr="007230C0">
        <w:rPr>
          <w:rFonts w:ascii="Times New Roman" w:eastAsia="Calibri" w:hAnsi="Times New Roman" w:cs="Times New Roman"/>
          <w:sz w:val="20"/>
          <w:szCs w:val="20"/>
        </w:rPr>
        <w:t xml:space="preserve"> </w:t>
      </w:r>
      <w:r w:rsidR="00BD7BF2" w:rsidRPr="007230C0">
        <w:rPr>
          <w:rFonts w:ascii="Times New Roman" w:eastAsia="Calibri" w:hAnsi="Times New Roman" w:cs="Times New Roman"/>
          <w:sz w:val="20"/>
          <w:szCs w:val="20"/>
        </w:rPr>
        <w:t>С р</w:t>
      </w:r>
      <w:r w:rsidRPr="007230C0">
        <w:rPr>
          <w:rFonts w:ascii="Times New Roman" w:eastAsia="Calibri" w:hAnsi="Times New Roman" w:cs="Times New Roman"/>
          <w:sz w:val="20"/>
          <w:szCs w:val="20"/>
        </w:rPr>
        <w:t>азвитие</w:t>
      </w:r>
      <w:r w:rsidR="00BD7BF2" w:rsidRPr="007230C0">
        <w:rPr>
          <w:rFonts w:ascii="Times New Roman" w:eastAsia="Calibri" w:hAnsi="Times New Roman" w:cs="Times New Roman"/>
          <w:sz w:val="20"/>
          <w:szCs w:val="20"/>
        </w:rPr>
        <w:t>м современного</w:t>
      </w:r>
      <w:r w:rsidRPr="007230C0">
        <w:rPr>
          <w:rFonts w:ascii="Times New Roman" w:eastAsia="Calibri" w:hAnsi="Times New Roman" w:cs="Times New Roman"/>
          <w:sz w:val="20"/>
          <w:szCs w:val="20"/>
        </w:rPr>
        <w:t xml:space="preserve"> общества</w:t>
      </w:r>
      <w:r w:rsidR="00BD7BF2" w:rsidRPr="007230C0">
        <w:rPr>
          <w:rFonts w:ascii="Times New Roman" w:eastAsia="Calibri" w:hAnsi="Times New Roman" w:cs="Times New Roman"/>
          <w:sz w:val="20"/>
          <w:szCs w:val="20"/>
        </w:rPr>
        <w:t xml:space="preserve"> </w:t>
      </w:r>
      <w:r w:rsidRPr="007230C0">
        <w:rPr>
          <w:rFonts w:ascii="Times New Roman" w:eastAsia="Calibri" w:hAnsi="Times New Roman" w:cs="Times New Roman"/>
          <w:sz w:val="20"/>
          <w:szCs w:val="20"/>
        </w:rPr>
        <w:t>усложн</w:t>
      </w:r>
      <w:r w:rsidR="00BD7BF2" w:rsidRPr="007230C0">
        <w:rPr>
          <w:rFonts w:ascii="Times New Roman" w:eastAsia="Calibri" w:hAnsi="Times New Roman" w:cs="Times New Roman"/>
          <w:sz w:val="20"/>
          <w:szCs w:val="20"/>
        </w:rPr>
        <w:t>яется</w:t>
      </w:r>
      <w:r w:rsidRPr="007230C0">
        <w:rPr>
          <w:rFonts w:ascii="Times New Roman" w:eastAsia="Calibri" w:hAnsi="Times New Roman" w:cs="Times New Roman"/>
          <w:sz w:val="20"/>
          <w:szCs w:val="20"/>
        </w:rPr>
        <w:t xml:space="preserve"> форм</w:t>
      </w:r>
      <w:r w:rsidR="00BD7BF2" w:rsidRPr="007230C0">
        <w:rPr>
          <w:rFonts w:ascii="Times New Roman" w:eastAsia="Calibri" w:hAnsi="Times New Roman" w:cs="Times New Roman"/>
          <w:sz w:val="20"/>
          <w:szCs w:val="20"/>
        </w:rPr>
        <w:t>а</w:t>
      </w:r>
      <w:r w:rsidRPr="007230C0">
        <w:rPr>
          <w:rFonts w:ascii="Times New Roman" w:eastAsia="Calibri" w:hAnsi="Times New Roman" w:cs="Times New Roman"/>
          <w:sz w:val="20"/>
          <w:szCs w:val="20"/>
        </w:rPr>
        <w:t xml:space="preserve"> общественной жизни</w:t>
      </w:r>
      <w:r w:rsidR="00BD7BF2" w:rsidRPr="007230C0">
        <w:rPr>
          <w:rFonts w:ascii="Times New Roman" w:eastAsia="Calibri" w:hAnsi="Times New Roman" w:cs="Times New Roman"/>
          <w:sz w:val="20"/>
          <w:szCs w:val="20"/>
        </w:rPr>
        <w:t xml:space="preserve"> и идет обогащение осознанного общения, что в свою очередь обуславливает</w:t>
      </w:r>
      <w:r w:rsidRPr="007230C0">
        <w:rPr>
          <w:rFonts w:ascii="Times New Roman" w:eastAsia="Calibri" w:hAnsi="Times New Roman" w:cs="Times New Roman"/>
          <w:sz w:val="20"/>
          <w:szCs w:val="20"/>
        </w:rPr>
        <w:t xml:space="preserve"> </w:t>
      </w:r>
      <w:r w:rsidR="00BD7BF2" w:rsidRPr="007230C0">
        <w:rPr>
          <w:rFonts w:ascii="Times New Roman" w:eastAsia="Calibri" w:hAnsi="Times New Roman" w:cs="Times New Roman"/>
          <w:sz w:val="20"/>
          <w:szCs w:val="20"/>
        </w:rPr>
        <w:t>прогресс</w:t>
      </w:r>
      <w:r w:rsidRPr="007230C0">
        <w:rPr>
          <w:rFonts w:ascii="Times New Roman" w:eastAsia="Calibri" w:hAnsi="Times New Roman" w:cs="Times New Roman"/>
          <w:sz w:val="20"/>
          <w:szCs w:val="20"/>
        </w:rPr>
        <w:t xml:space="preserve"> и</w:t>
      </w:r>
      <w:r w:rsidR="00BD7BF2" w:rsidRPr="007230C0">
        <w:rPr>
          <w:rFonts w:ascii="Times New Roman" w:eastAsia="Calibri" w:hAnsi="Times New Roman" w:cs="Times New Roman"/>
          <w:sz w:val="20"/>
          <w:szCs w:val="20"/>
        </w:rPr>
        <w:t xml:space="preserve"> оптимизацию</w:t>
      </w:r>
      <w:r w:rsidRPr="007230C0">
        <w:rPr>
          <w:rFonts w:ascii="Times New Roman" w:eastAsia="Calibri" w:hAnsi="Times New Roman" w:cs="Times New Roman"/>
          <w:sz w:val="20"/>
          <w:szCs w:val="20"/>
        </w:rPr>
        <w:t xml:space="preserve"> типов и форм общения,</w:t>
      </w:r>
      <w:r w:rsidR="00BD7BF2" w:rsidRPr="007230C0">
        <w:rPr>
          <w:rFonts w:ascii="Times New Roman" w:eastAsia="Calibri" w:hAnsi="Times New Roman" w:cs="Times New Roman"/>
          <w:sz w:val="20"/>
          <w:szCs w:val="20"/>
        </w:rPr>
        <w:t xml:space="preserve"> но </w:t>
      </w:r>
      <w:proofErr w:type="gramStart"/>
      <w:r w:rsidR="00BD7BF2" w:rsidRPr="007230C0">
        <w:rPr>
          <w:rFonts w:ascii="Times New Roman" w:eastAsia="Calibri" w:hAnsi="Times New Roman" w:cs="Times New Roman"/>
          <w:sz w:val="20"/>
          <w:szCs w:val="20"/>
        </w:rPr>
        <w:t>и</w:t>
      </w:r>
      <w:proofErr w:type="gramEnd"/>
      <w:r w:rsidR="00BD7BF2" w:rsidRPr="007230C0">
        <w:rPr>
          <w:rFonts w:ascii="Times New Roman" w:eastAsia="Calibri" w:hAnsi="Times New Roman" w:cs="Times New Roman"/>
          <w:sz w:val="20"/>
          <w:szCs w:val="20"/>
        </w:rPr>
        <w:t xml:space="preserve"> следовательно</w:t>
      </w:r>
      <w:r w:rsidRPr="007230C0">
        <w:rPr>
          <w:rFonts w:ascii="Times New Roman" w:eastAsia="Calibri" w:hAnsi="Times New Roman" w:cs="Times New Roman"/>
          <w:sz w:val="20"/>
          <w:szCs w:val="20"/>
        </w:rPr>
        <w:t>, и язык</w:t>
      </w:r>
      <w:r w:rsidR="00BD7BF2" w:rsidRPr="007230C0">
        <w:rPr>
          <w:rFonts w:ascii="Times New Roman" w:eastAsia="Calibri" w:hAnsi="Times New Roman" w:cs="Times New Roman"/>
          <w:sz w:val="20"/>
          <w:szCs w:val="20"/>
        </w:rPr>
        <w:t>ового образования</w:t>
      </w:r>
      <w:r w:rsidRPr="007230C0">
        <w:rPr>
          <w:rFonts w:ascii="Times New Roman" w:eastAsia="Calibri" w:hAnsi="Times New Roman" w:cs="Times New Roman"/>
          <w:sz w:val="20"/>
          <w:szCs w:val="20"/>
        </w:rPr>
        <w:t xml:space="preserve">. Наряду с устной формой </w:t>
      </w:r>
      <w:r w:rsidR="00BD7BF2" w:rsidRPr="007230C0">
        <w:rPr>
          <w:rFonts w:ascii="Times New Roman" w:eastAsia="Calibri" w:hAnsi="Times New Roman" w:cs="Times New Roman"/>
          <w:sz w:val="20"/>
          <w:szCs w:val="20"/>
        </w:rPr>
        <w:t xml:space="preserve">коммуникации развивается </w:t>
      </w:r>
      <w:r w:rsidR="00B3580D" w:rsidRPr="007230C0">
        <w:rPr>
          <w:rFonts w:ascii="Times New Roman" w:eastAsia="Calibri" w:hAnsi="Times New Roman" w:cs="Times New Roman"/>
          <w:sz w:val="20"/>
          <w:szCs w:val="20"/>
        </w:rPr>
        <w:t>и письменная</w:t>
      </w:r>
      <w:r w:rsidR="00BD7BF2" w:rsidRPr="007230C0">
        <w:rPr>
          <w:rFonts w:ascii="Times New Roman" w:eastAsia="Calibri" w:hAnsi="Times New Roman" w:cs="Times New Roman"/>
          <w:sz w:val="20"/>
          <w:szCs w:val="20"/>
        </w:rPr>
        <w:t xml:space="preserve"> форма, так обоюдная деятельность предполагает </w:t>
      </w:r>
      <w:r w:rsidR="00B3580D" w:rsidRPr="007230C0">
        <w:rPr>
          <w:rFonts w:ascii="Times New Roman" w:eastAsia="Calibri" w:hAnsi="Times New Roman" w:cs="Times New Roman"/>
          <w:sz w:val="20"/>
          <w:szCs w:val="20"/>
        </w:rPr>
        <w:t xml:space="preserve">учебные, научные формы коммуникации. В будущем и </w:t>
      </w:r>
      <w:proofErr w:type="gramStart"/>
      <w:r w:rsidRPr="007230C0">
        <w:rPr>
          <w:rFonts w:ascii="Times New Roman" w:eastAsia="Calibri" w:hAnsi="Times New Roman" w:cs="Times New Roman"/>
          <w:sz w:val="20"/>
          <w:szCs w:val="20"/>
        </w:rPr>
        <w:t>международны</w:t>
      </w:r>
      <w:r w:rsidR="00B3580D" w:rsidRPr="007230C0">
        <w:rPr>
          <w:rFonts w:ascii="Times New Roman" w:eastAsia="Calibri" w:hAnsi="Times New Roman" w:cs="Times New Roman"/>
          <w:sz w:val="20"/>
          <w:szCs w:val="20"/>
        </w:rPr>
        <w:t>е</w:t>
      </w:r>
      <w:proofErr w:type="gramEnd"/>
      <w:r w:rsidRPr="007230C0">
        <w:rPr>
          <w:rFonts w:ascii="Times New Roman" w:eastAsia="Calibri" w:hAnsi="Times New Roman" w:cs="Times New Roman"/>
          <w:sz w:val="20"/>
          <w:szCs w:val="20"/>
        </w:rPr>
        <w:t>. Отсюда необходимо изучить не только имманентные свойства языка, но и его специфику</w:t>
      </w:r>
      <w:r w:rsidR="00B3580D" w:rsidRPr="007230C0">
        <w:rPr>
          <w:rFonts w:ascii="Times New Roman" w:eastAsia="Calibri" w:hAnsi="Times New Roman" w:cs="Times New Roman"/>
          <w:sz w:val="20"/>
          <w:szCs w:val="20"/>
        </w:rPr>
        <w:t xml:space="preserve"> языковой деятельности как</w:t>
      </w:r>
      <w:r w:rsidRPr="007230C0">
        <w:rPr>
          <w:rFonts w:ascii="Times New Roman" w:eastAsia="Calibri" w:hAnsi="Times New Roman" w:cs="Times New Roman"/>
          <w:sz w:val="20"/>
          <w:szCs w:val="20"/>
        </w:rPr>
        <w:t xml:space="preserve"> явления,</w:t>
      </w:r>
      <w:r w:rsidR="00B3580D" w:rsidRPr="007230C0">
        <w:rPr>
          <w:rFonts w:ascii="Times New Roman" w:eastAsia="Calibri" w:hAnsi="Times New Roman" w:cs="Times New Roman"/>
          <w:sz w:val="20"/>
          <w:szCs w:val="20"/>
        </w:rPr>
        <w:t xml:space="preserve"> что тесно</w:t>
      </w:r>
      <w:r w:rsidRPr="007230C0">
        <w:rPr>
          <w:rFonts w:ascii="Times New Roman" w:eastAsia="Calibri" w:hAnsi="Times New Roman" w:cs="Times New Roman"/>
          <w:sz w:val="20"/>
          <w:szCs w:val="20"/>
        </w:rPr>
        <w:t xml:space="preserve"> связанно </w:t>
      </w:r>
      <w:r w:rsidR="00B3580D" w:rsidRPr="007230C0">
        <w:rPr>
          <w:rFonts w:ascii="Times New Roman" w:eastAsia="Calibri" w:hAnsi="Times New Roman" w:cs="Times New Roman"/>
          <w:sz w:val="20"/>
          <w:szCs w:val="20"/>
        </w:rPr>
        <w:t>с носителями языка и общества в целом</w:t>
      </w:r>
      <w:r w:rsidRPr="007230C0">
        <w:rPr>
          <w:rFonts w:ascii="Times New Roman" w:eastAsia="Calibri" w:hAnsi="Times New Roman" w:cs="Times New Roman"/>
          <w:sz w:val="20"/>
          <w:szCs w:val="20"/>
        </w:rPr>
        <w:t>.</w:t>
      </w:r>
    </w:p>
    <w:p w:rsidR="00D36B57" w:rsidRPr="007230C0" w:rsidRDefault="00731B11"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Так формируется социолингвистический аспект изучения </w:t>
      </w:r>
      <w:r w:rsidR="00B3580D" w:rsidRPr="007230C0">
        <w:rPr>
          <w:rFonts w:ascii="Times New Roman" w:eastAsia="Calibri" w:hAnsi="Times New Roman" w:cs="Times New Roman"/>
          <w:sz w:val="20"/>
          <w:szCs w:val="20"/>
        </w:rPr>
        <w:t>предметной области на иноязычной терминологии.</w:t>
      </w:r>
      <w:r w:rsidR="00B3580D" w:rsidRPr="007230C0">
        <w:rPr>
          <w:rFonts w:ascii="Times New Roman" w:hAnsi="Times New Roman" w:cs="Times New Roman"/>
          <w:sz w:val="20"/>
          <w:szCs w:val="20"/>
        </w:rPr>
        <w:t xml:space="preserve"> </w:t>
      </w:r>
      <w:r w:rsidR="00B3580D" w:rsidRPr="007230C0">
        <w:rPr>
          <w:rFonts w:ascii="Times New Roman" w:eastAsia="Calibri" w:hAnsi="Times New Roman" w:cs="Times New Roman"/>
          <w:sz w:val="20"/>
          <w:szCs w:val="20"/>
        </w:rPr>
        <w:t xml:space="preserve"> Отсюда следует, что изучения предметной области на иностранном языке в системе образования</w:t>
      </w:r>
      <w:r w:rsidRPr="007230C0">
        <w:rPr>
          <w:rFonts w:ascii="Times New Roman" w:eastAsia="Calibri" w:hAnsi="Times New Roman" w:cs="Times New Roman"/>
          <w:sz w:val="20"/>
          <w:szCs w:val="20"/>
        </w:rPr>
        <w:t xml:space="preserve"> требует большего внимания</w:t>
      </w:r>
      <w:r w:rsidR="00B3580D" w:rsidRPr="007230C0">
        <w:rPr>
          <w:rFonts w:ascii="Times New Roman" w:eastAsia="Calibri" w:hAnsi="Times New Roman" w:cs="Times New Roman"/>
          <w:sz w:val="20"/>
          <w:szCs w:val="20"/>
        </w:rPr>
        <w:t>.</w:t>
      </w:r>
    </w:p>
    <w:p w:rsidR="00D36B57" w:rsidRPr="007230C0" w:rsidRDefault="00D36B57" w:rsidP="00EC3FE0">
      <w:pPr>
        <w:spacing w:before="20" w:after="0" w:line="240" w:lineRule="auto"/>
        <w:ind w:left="709" w:firstLine="720"/>
        <w:jc w:val="both"/>
        <w:rPr>
          <w:rFonts w:ascii="Times New Roman" w:eastAsia="Calibri" w:hAnsi="Times New Roman" w:cs="Times New Roman"/>
          <w:b/>
          <w:sz w:val="24"/>
          <w:szCs w:val="24"/>
        </w:rPr>
      </w:pPr>
      <w:r w:rsidRPr="007230C0">
        <w:rPr>
          <w:rFonts w:ascii="Times New Roman" w:eastAsia="Calibri" w:hAnsi="Times New Roman" w:cs="Times New Roman"/>
          <w:b/>
          <w:sz w:val="24"/>
          <w:szCs w:val="24"/>
        </w:rPr>
        <w:t>2. Лингвистический и прагматический подход</w:t>
      </w:r>
    </w:p>
    <w:p w:rsidR="00D36B57" w:rsidRPr="007230C0" w:rsidRDefault="00D36B57"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Перспективным направлением наших исследований является использование </w:t>
      </w:r>
      <w:proofErr w:type="spellStart"/>
      <w:r w:rsidRPr="007230C0">
        <w:rPr>
          <w:rFonts w:ascii="Times New Roman" w:eastAsia="Calibri" w:hAnsi="Times New Roman" w:cs="Times New Roman"/>
          <w:sz w:val="20"/>
          <w:szCs w:val="20"/>
        </w:rPr>
        <w:t>лингво</w:t>
      </w:r>
      <w:r w:rsidR="00B62528" w:rsidRPr="007230C0">
        <w:rPr>
          <w:rFonts w:ascii="Times New Roman" w:eastAsia="Calibri" w:hAnsi="Times New Roman" w:cs="Times New Roman"/>
          <w:sz w:val="20"/>
          <w:szCs w:val="20"/>
        </w:rPr>
        <w:t>прагматического</w:t>
      </w:r>
      <w:proofErr w:type="spellEnd"/>
      <w:r w:rsidRPr="007230C0">
        <w:rPr>
          <w:rFonts w:ascii="Times New Roman" w:eastAsia="Calibri" w:hAnsi="Times New Roman" w:cs="Times New Roman"/>
          <w:sz w:val="20"/>
          <w:szCs w:val="20"/>
        </w:rPr>
        <w:t xml:space="preserve"> подхода, который позволяет нам рассматривать речевые акты (действия), представляющие определенную диалогическую связь, и дискурсивно анализировать результаты исследований по отдельным аспектам диалогического общения и обобщать результаты с применением иноязычной лексики в учебном процессе.</w:t>
      </w:r>
    </w:p>
    <w:p w:rsidR="00D36B57" w:rsidRPr="007230C0" w:rsidRDefault="00D36B57"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Помимо учета денотативного и коннотативного компонентов содержания, при переводе предметных терминов и понятий</w:t>
      </w:r>
      <w:proofErr w:type="gramStart"/>
      <w:r w:rsidRPr="007230C0">
        <w:rPr>
          <w:rFonts w:ascii="Times New Roman" w:eastAsia="Calibri" w:hAnsi="Times New Roman" w:cs="Times New Roman"/>
          <w:sz w:val="20"/>
          <w:szCs w:val="20"/>
        </w:rPr>
        <w:t xml:space="preserve"> ,</w:t>
      </w:r>
      <w:proofErr w:type="gramEnd"/>
      <w:r w:rsidRPr="007230C0">
        <w:rPr>
          <w:rFonts w:ascii="Times New Roman" w:eastAsia="Calibri" w:hAnsi="Times New Roman" w:cs="Times New Roman"/>
          <w:sz w:val="20"/>
          <w:szCs w:val="20"/>
        </w:rPr>
        <w:t xml:space="preserve"> как отмечает А. Д. Швейцер, педагог обязан принимать во внимание и такой важнейший его компонент, как </w:t>
      </w:r>
      <w:proofErr w:type="spellStart"/>
      <w:r w:rsidRPr="007230C0">
        <w:rPr>
          <w:rFonts w:ascii="Times New Roman" w:eastAsia="Calibri" w:hAnsi="Times New Roman" w:cs="Times New Roman"/>
          <w:sz w:val="20"/>
          <w:szCs w:val="20"/>
        </w:rPr>
        <w:t>лингвопрагматический</w:t>
      </w:r>
      <w:proofErr w:type="spellEnd"/>
      <w:r w:rsidRPr="007230C0">
        <w:rPr>
          <w:rFonts w:ascii="Times New Roman" w:eastAsia="Calibri" w:hAnsi="Times New Roman" w:cs="Times New Roman"/>
          <w:sz w:val="20"/>
          <w:szCs w:val="20"/>
        </w:rPr>
        <w:t>, который определяет отношение между языковым выражением слова и участниками коммуникационного процесса. При переводе необходимо учитывать различия в восприятии предметного текста (или сообщения) учебного материала [4].</w:t>
      </w:r>
    </w:p>
    <w:p w:rsidR="00D36B57" w:rsidRPr="007230C0" w:rsidRDefault="00D36B57"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Лингвистически-прагматический аспект выделяется как область лингвистических исследований, целью которых является связь между языковыми единицами и условиями их использования в определенном коммуникативно-прагматическом пространстве, в котором взаимодействуют говорящий / пишущий и слушатель / читатель.</w:t>
      </w:r>
    </w:p>
    <w:p w:rsidR="00F0416B" w:rsidRPr="007230C0" w:rsidRDefault="00D36B57" w:rsidP="00EC3FE0">
      <w:pPr>
        <w:spacing w:before="20" w:after="0" w:line="240" w:lineRule="auto"/>
        <w:ind w:left="709" w:firstLine="720"/>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Лингво</w:t>
      </w:r>
      <w:r w:rsidR="00B62528" w:rsidRPr="007230C0">
        <w:rPr>
          <w:rFonts w:ascii="Times New Roman" w:eastAsia="Calibri" w:hAnsi="Times New Roman" w:cs="Times New Roman"/>
          <w:sz w:val="20"/>
          <w:szCs w:val="20"/>
        </w:rPr>
        <w:t>прагматические</w:t>
      </w:r>
      <w:proofErr w:type="spellEnd"/>
      <w:r w:rsidR="00B62528" w:rsidRPr="007230C0">
        <w:rPr>
          <w:rFonts w:ascii="Times New Roman" w:eastAsia="Calibri" w:hAnsi="Times New Roman" w:cs="Times New Roman"/>
          <w:sz w:val="20"/>
          <w:szCs w:val="20"/>
        </w:rPr>
        <w:t xml:space="preserve"> </w:t>
      </w:r>
      <w:r w:rsidRPr="007230C0">
        <w:rPr>
          <w:rFonts w:ascii="Times New Roman" w:eastAsia="Calibri" w:hAnsi="Times New Roman" w:cs="Times New Roman"/>
          <w:sz w:val="20"/>
          <w:szCs w:val="20"/>
        </w:rPr>
        <w:t xml:space="preserve"> аспекты перевода предметных материалов в общем среднем образовании в связи с переходом на три</w:t>
      </w:r>
      <w:r w:rsidR="00B62528" w:rsidRPr="007230C0">
        <w:rPr>
          <w:rFonts w:ascii="Times New Roman" w:eastAsia="Calibri" w:hAnsi="Times New Roman" w:cs="Times New Roman"/>
          <w:sz w:val="20"/>
          <w:szCs w:val="20"/>
        </w:rPr>
        <w:t xml:space="preserve"> </w:t>
      </w:r>
      <w:proofErr w:type="spellStart"/>
      <w:r w:rsidRPr="007230C0">
        <w:rPr>
          <w:rFonts w:ascii="Times New Roman" w:eastAsia="Calibri" w:hAnsi="Times New Roman" w:cs="Times New Roman"/>
          <w:sz w:val="20"/>
          <w:szCs w:val="20"/>
        </w:rPr>
        <w:t>лингвизм</w:t>
      </w:r>
      <w:proofErr w:type="spellEnd"/>
      <w:r w:rsidRPr="007230C0">
        <w:rPr>
          <w:rFonts w:ascii="Times New Roman" w:eastAsia="Calibri" w:hAnsi="Times New Roman" w:cs="Times New Roman"/>
          <w:sz w:val="20"/>
          <w:szCs w:val="20"/>
        </w:rPr>
        <w:t xml:space="preserve"> могут иметь более или менее значимое значение в зависимости от характера переводимого предметного материала по физике, но учитель не имеет права полностью их игнорировать. </w:t>
      </w:r>
    </w:p>
    <w:p w:rsidR="00F0416B" w:rsidRPr="007230C0" w:rsidRDefault="00F0416B"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Итак, необходимо учесть </w:t>
      </w:r>
      <w:proofErr w:type="spellStart"/>
      <w:r w:rsidRPr="007230C0">
        <w:rPr>
          <w:rFonts w:ascii="Times New Roman" w:eastAsia="Calibri" w:hAnsi="Times New Roman" w:cs="Times New Roman"/>
          <w:sz w:val="20"/>
          <w:szCs w:val="20"/>
        </w:rPr>
        <w:t>лингво</w:t>
      </w:r>
      <w:r w:rsidR="00B62528" w:rsidRPr="007230C0">
        <w:rPr>
          <w:rFonts w:ascii="Times New Roman" w:eastAsia="Calibri" w:hAnsi="Times New Roman" w:cs="Times New Roman"/>
          <w:sz w:val="20"/>
          <w:szCs w:val="20"/>
        </w:rPr>
        <w:t>прагматическую</w:t>
      </w:r>
      <w:proofErr w:type="spellEnd"/>
      <w:r w:rsidRPr="007230C0">
        <w:rPr>
          <w:rFonts w:ascii="Times New Roman" w:eastAsia="Calibri" w:hAnsi="Times New Roman" w:cs="Times New Roman"/>
          <w:sz w:val="20"/>
          <w:szCs w:val="20"/>
        </w:rPr>
        <w:t xml:space="preserve"> составляющую переведенного термина при создании терминологической системы.</w:t>
      </w:r>
    </w:p>
    <w:p w:rsidR="00F0416B" w:rsidRPr="007230C0" w:rsidRDefault="00F0416B" w:rsidP="00EC3FE0">
      <w:pPr>
        <w:spacing w:before="20" w:after="0" w:line="240" w:lineRule="auto"/>
        <w:ind w:left="709" w:firstLine="720"/>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Лингвопрагматический</w:t>
      </w:r>
      <w:proofErr w:type="spellEnd"/>
      <w:r w:rsidRPr="007230C0">
        <w:rPr>
          <w:rFonts w:ascii="Times New Roman" w:eastAsia="Calibri" w:hAnsi="Times New Roman" w:cs="Times New Roman"/>
          <w:sz w:val="20"/>
          <w:szCs w:val="20"/>
        </w:rPr>
        <w:t xml:space="preserve"> фактор является одним из важнейших «фильтров», определяющих не только процесс перевода терминов и понятий конкретного предмета, но и объем информации, предоставляемой при переводе. Изменения в объеме информации, предоставляемой в процессе изучения иностранной лексики, прежде всего, отражаются в исходном материале текста некоторых пояснительных или уточняющих элементов.</w:t>
      </w:r>
    </w:p>
    <w:p w:rsidR="001E0C56" w:rsidRPr="007230C0" w:rsidRDefault="00F0416B"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Цель </w:t>
      </w:r>
      <w:proofErr w:type="spellStart"/>
      <w:r w:rsidRPr="007230C0">
        <w:rPr>
          <w:rFonts w:ascii="Times New Roman" w:eastAsia="Calibri" w:hAnsi="Times New Roman" w:cs="Times New Roman"/>
          <w:sz w:val="20"/>
          <w:szCs w:val="20"/>
        </w:rPr>
        <w:t>лингвопрагматики</w:t>
      </w:r>
      <w:proofErr w:type="spellEnd"/>
      <w:r w:rsidRPr="007230C0">
        <w:rPr>
          <w:rFonts w:ascii="Times New Roman" w:eastAsia="Calibri" w:hAnsi="Times New Roman" w:cs="Times New Roman"/>
          <w:sz w:val="20"/>
          <w:szCs w:val="20"/>
        </w:rPr>
        <w:t xml:space="preserve"> представлена ​​как «обучение языку в контексте».</w:t>
      </w:r>
    </w:p>
    <w:p w:rsidR="001E0C56" w:rsidRPr="007230C0" w:rsidRDefault="00F0416B"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Понимание предмета языковой прагматики основано на рассмотрении </w:t>
      </w:r>
      <w:r w:rsidR="001E0C56" w:rsidRPr="007230C0">
        <w:rPr>
          <w:rFonts w:ascii="Times New Roman" w:eastAsia="Calibri" w:hAnsi="Times New Roman" w:cs="Times New Roman"/>
          <w:sz w:val="20"/>
          <w:szCs w:val="20"/>
        </w:rPr>
        <w:t xml:space="preserve">самой </w:t>
      </w:r>
      <w:r w:rsidRPr="007230C0">
        <w:rPr>
          <w:rFonts w:ascii="Times New Roman" w:eastAsia="Calibri" w:hAnsi="Times New Roman" w:cs="Times New Roman"/>
          <w:sz w:val="20"/>
          <w:szCs w:val="20"/>
        </w:rPr>
        <w:t xml:space="preserve">прагматики и ее лингвистических аспектов как предмета, который изучает связь между терминами и понятиями </w:t>
      </w:r>
      <w:r w:rsidRPr="007230C0">
        <w:rPr>
          <w:rFonts w:ascii="Times New Roman" w:eastAsia="Calibri" w:hAnsi="Times New Roman" w:cs="Times New Roman"/>
          <w:sz w:val="20"/>
          <w:szCs w:val="20"/>
        </w:rPr>
        <w:lastRenderedPageBreak/>
        <w:t xml:space="preserve">иностранного словаря и существующими условиями общения. Следовательно, можно сказать, что </w:t>
      </w:r>
      <w:proofErr w:type="spellStart"/>
      <w:r w:rsidRPr="007230C0">
        <w:rPr>
          <w:rFonts w:ascii="Times New Roman" w:eastAsia="Calibri" w:hAnsi="Times New Roman" w:cs="Times New Roman"/>
          <w:sz w:val="20"/>
          <w:szCs w:val="20"/>
        </w:rPr>
        <w:t>лингвопрагматика</w:t>
      </w:r>
      <w:proofErr w:type="spellEnd"/>
      <w:r w:rsidRPr="007230C0">
        <w:rPr>
          <w:rFonts w:ascii="Times New Roman" w:eastAsia="Calibri" w:hAnsi="Times New Roman" w:cs="Times New Roman"/>
          <w:sz w:val="20"/>
          <w:szCs w:val="20"/>
        </w:rPr>
        <w:t xml:space="preserve"> в образовательном процессе имеет дело с изучением языковых особенностей по отношению к людям, которые «создают, воспринимают и интерпретируют» эти особенности понимания текста темы.</w:t>
      </w:r>
    </w:p>
    <w:p w:rsidR="00F0416B" w:rsidRPr="007230C0" w:rsidRDefault="00F0416B"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Существует еще одна классификация направлений в </w:t>
      </w:r>
      <w:proofErr w:type="spellStart"/>
      <w:r w:rsidRPr="007230C0">
        <w:rPr>
          <w:rFonts w:ascii="Times New Roman" w:eastAsia="Calibri" w:hAnsi="Times New Roman" w:cs="Times New Roman"/>
          <w:sz w:val="20"/>
          <w:szCs w:val="20"/>
        </w:rPr>
        <w:t>лингвопрагматике</w:t>
      </w:r>
      <w:proofErr w:type="spellEnd"/>
      <w:r w:rsidRPr="007230C0">
        <w:rPr>
          <w:rFonts w:ascii="Times New Roman" w:eastAsia="Calibri" w:hAnsi="Times New Roman" w:cs="Times New Roman"/>
          <w:sz w:val="20"/>
          <w:szCs w:val="20"/>
        </w:rPr>
        <w:t xml:space="preserve">: функциональная и латентная </w:t>
      </w:r>
      <w:proofErr w:type="spellStart"/>
      <w:r w:rsidRPr="007230C0">
        <w:rPr>
          <w:rFonts w:ascii="Times New Roman" w:eastAsia="Calibri" w:hAnsi="Times New Roman" w:cs="Times New Roman"/>
          <w:sz w:val="20"/>
          <w:szCs w:val="20"/>
        </w:rPr>
        <w:t>прагмалингвистика</w:t>
      </w:r>
      <w:proofErr w:type="spellEnd"/>
      <w:r w:rsidRPr="007230C0">
        <w:rPr>
          <w:rFonts w:ascii="Times New Roman" w:eastAsia="Calibri" w:hAnsi="Times New Roman" w:cs="Times New Roman"/>
          <w:sz w:val="20"/>
          <w:szCs w:val="20"/>
        </w:rPr>
        <w:t xml:space="preserve">. </w:t>
      </w:r>
      <w:proofErr w:type="gramStart"/>
      <w:r w:rsidRPr="007230C0">
        <w:rPr>
          <w:rFonts w:ascii="Times New Roman" w:eastAsia="Calibri" w:hAnsi="Times New Roman" w:cs="Times New Roman"/>
          <w:sz w:val="20"/>
          <w:szCs w:val="20"/>
        </w:rPr>
        <w:t xml:space="preserve">В контексте функциональной </w:t>
      </w:r>
      <w:proofErr w:type="spellStart"/>
      <w:r w:rsidRPr="007230C0">
        <w:rPr>
          <w:rFonts w:ascii="Times New Roman" w:eastAsia="Calibri" w:hAnsi="Times New Roman" w:cs="Times New Roman"/>
          <w:sz w:val="20"/>
          <w:szCs w:val="20"/>
        </w:rPr>
        <w:t>прагмалингвистики</w:t>
      </w:r>
      <w:proofErr w:type="spellEnd"/>
      <w:r w:rsidRPr="007230C0">
        <w:rPr>
          <w:rFonts w:ascii="Times New Roman" w:eastAsia="Calibri" w:hAnsi="Times New Roman" w:cs="Times New Roman"/>
          <w:sz w:val="20"/>
          <w:szCs w:val="20"/>
        </w:rPr>
        <w:t xml:space="preserve"> речевая деятельность </w:t>
      </w:r>
      <w:r w:rsidR="001E0C56" w:rsidRPr="007230C0">
        <w:rPr>
          <w:rFonts w:ascii="Times New Roman" w:eastAsia="Calibri" w:hAnsi="Times New Roman" w:cs="Times New Roman"/>
          <w:sz w:val="20"/>
          <w:szCs w:val="20"/>
        </w:rPr>
        <w:t>учащихся</w:t>
      </w:r>
      <w:r w:rsidRPr="007230C0">
        <w:rPr>
          <w:rFonts w:ascii="Times New Roman" w:eastAsia="Calibri" w:hAnsi="Times New Roman" w:cs="Times New Roman"/>
          <w:sz w:val="20"/>
          <w:szCs w:val="20"/>
        </w:rPr>
        <w:t xml:space="preserve"> изучается при работе с текстом на иностранном языке с хорошо продуманными и отобранными системами изучени</w:t>
      </w:r>
      <w:r w:rsidR="00EC3FE0">
        <w:rPr>
          <w:rFonts w:ascii="Times New Roman" w:eastAsia="Calibri" w:hAnsi="Times New Roman" w:cs="Times New Roman"/>
          <w:sz w:val="20"/>
          <w:szCs w:val="20"/>
        </w:rPr>
        <w:t xml:space="preserve">я словарного запаса </w:t>
      </w:r>
      <w:proofErr w:type="spellStart"/>
      <w:r w:rsidR="00EC3FE0">
        <w:rPr>
          <w:rFonts w:ascii="Times New Roman" w:eastAsia="Calibri" w:hAnsi="Times New Roman" w:cs="Times New Roman"/>
          <w:sz w:val="20"/>
          <w:szCs w:val="20"/>
        </w:rPr>
        <w:t>иностранн</w:t>
      </w:r>
      <w:proofErr w:type="spellEnd"/>
      <w:r w:rsidR="00EC3FE0">
        <w:rPr>
          <w:rFonts w:ascii="Times New Roman" w:eastAsia="Calibri" w:hAnsi="Times New Roman" w:cs="Times New Roman"/>
          <w:sz w:val="20"/>
          <w:szCs w:val="20"/>
          <w:lang w:val="kk-KZ"/>
        </w:rPr>
        <w:t>ых</w:t>
      </w:r>
      <w:r w:rsidR="00EC3FE0">
        <w:rPr>
          <w:rFonts w:ascii="Times New Roman" w:eastAsia="Calibri" w:hAnsi="Times New Roman" w:cs="Times New Roman"/>
          <w:sz w:val="20"/>
          <w:szCs w:val="20"/>
        </w:rPr>
        <w:t xml:space="preserve"> язык</w:t>
      </w:r>
      <w:r w:rsidR="00EC3FE0">
        <w:rPr>
          <w:rFonts w:ascii="Times New Roman" w:eastAsia="Calibri" w:hAnsi="Times New Roman" w:cs="Times New Roman"/>
          <w:sz w:val="20"/>
          <w:szCs w:val="20"/>
          <w:lang w:val="kk-KZ"/>
        </w:rPr>
        <w:t>ов</w:t>
      </w:r>
      <w:r w:rsidRPr="007230C0">
        <w:rPr>
          <w:rFonts w:ascii="Times New Roman" w:eastAsia="Calibri" w:hAnsi="Times New Roman" w:cs="Times New Roman"/>
          <w:sz w:val="20"/>
          <w:szCs w:val="20"/>
        </w:rPr>
        <w:t>.</w:t>
      </w:r>
      <w:proofErr w:type="gramEnd"/>
    </w:p>
    <w:p w:rsidR="00F139E5" w:rsidRPr="007230C0" w:rsidRDefault="00F0416B" w:rsidP="00EC3FE0">
      <w:pPr>
        <w:spacing w:before="20" w:after="0" w:line="240" w:lineRule="auto"/>
        <w:ind w:left="709" w:firstLine="720"/>
        <w:jc w:val="both"/>
        <w:rPr>
          <w:rFonts w:ascii="Times New Roman" w:hAnsi="Times New Roman" w:cs="Times New Roman"/>
          <w:sz w:val="20"/>
          <w:szCs w:val="20"/>
        </w:rPr>
      </w:pPr>
      <w:r w:rsidRPr="007230C0">
        <w:rPr>
          <w:rFonts w:ascii="Times New Roman" w:eastAsia="Calibri" w:hAnsi="Times New Roman" w:cs="Times New Roman"/>
          <w:sz w:val="20"/>
          <w:szCs w:val="20"/>
        </w:rPr>
        <w:t>Такое разделение, конечно, важно только для исследовательских целей, но оно «полезно, потому что оно приводит к важным практическим результатам» [4].</w:t>
      </w:r>
    </w:p>
    <w:p w:rsidR="001E0C56" w:rsidRPr="007230C0" w:rsidRDefault="001E0C56" w:rsidP="00EC3FE0">
      <w:pPr>
        <w:spacing w:before="20" w:after="0" w:line="240" w:lineRule="auto"/>
        <w:ind w:left="709" w:firstLine="720"/>
        <w:jc w:val="both"/>
        <w:rPr>
          <w:rFonts w:ascii="Times New Roman" w:eastAsia="Times New Roman" w:hAnsi="Times New Roman" w:cs="Times New Roman"/>
          <w:color w:val="000000"/>
          <w:sz w:val="20"/>
          <w:szCs w:val="20"/>
          <w:lang w:eastAsia="ru-RU"/>
        </w:rPr>
      </w:pPr>
      <w:r w:rsidRPr="007230C0">
        <w:rPr>
          <w:rFonts w:ascii="Times New Roman" w:eastAsia="Times New Roman" w:hAnsi="Times New Roman" w:cs="Times New Roman"/>
          <w:color w:val="000000"/>
          <w:sz w:val="20"/>
          <w:szCs w:val="20"/>
          <w:lang w:eastAsia="ru-RU"/>
        </w:rPr>
        <w:t xml:space="preserve">Исследование в рамках </w:t>
      </w:r>
      <w:r w:rsidR="00771E9C" w:rsidRPr="007230C0">
        <w:rPr>
          <w:rFonts w:ascii="Times New Roman" w:eastAsia="Times New Roman" w:hAnsi="Times New Roman" w:cs="Times New Roman"/>
          <w:color w:val="000000"/>
          <w:sz w:val="20"/>
          <w:szCs w:val="20"/>
          <w:lang w:eastAsia="ru-RU"/>
        </w:rPr>
        <w:t>данной теоретической концепции</w:t>
      </w:r>
      <w:r w:rsidRPr="007230C0">
        <w:rPr>
          <w:rFonts w:ascii="Times New Roman" w:eastAsia="Times New Roman" w:hAnsi="Times New Roman" w:cs="Times New Roman"/>
          <w:color w:val="000000"/>
          <w:sz w:val="20"/>
          <w:szCs w:val="20"/>
          <w:lang w:eastAsia="ru-RU"/>
        </w:rPr>
        <w:t xml:space="preserve"> </w:t>
      </w:r>
      <w:r w:rsidR="00155396" w:rsidRPr="007230C0">
        <w:rPr>
          <w:rFonts w:ascii="Times New Roman" w:eastAsia="Times New Roman" w:hAnsi="Times New Roman" w:cs="Times New Roman"/>
          <w:color w:val="000000"/>
          <w:sz w:val="20"/>
          <w:szCs w:val="20"/>
          <w:lang w:eastAsia="ru-RU"/>
        </w:rPr>
        <w:t>формирования и</w:t>
      </w:r>
      <w:r w:rsidR="00771E9C" w:rsidRPr="007230C0">
        <w:rPr>
          <w:rFonts w:ascii="Times New Roman" w:eastAsia="Times New Roman" w:hAnsi="Times New Roman" w:cs="Times New Roman"/>
          <w:color w:val="000000"/>
          <w:sz w:val="20"/>
          <w:szCs w:val="20"/>
          <w:lang w:eastAsia="ru-RU"/>
        </w:rPr>
        <w:t xml:space="preserve"> развития </w:t>
      </w:r>
      <w:r w:rsidRPr="007230C0">
        <w:rPr>
          <w:rFonts w:ascii="Times New Roman" w:eastAsia="Times New Roman" w:hAnsi="Times New Roman" w:cs="Times New Roman"/>
          <w:color w:val="000000"/>
          <w:sz w:val="20"/>
          <w:szCs w:val="20"/>
          <w:lang w:eastAsia="ru-RU"/>
        </w:rPr>
        <w:t>устойчивых форм реч</w:t>
      </w:r>
      <w:r w:rsidR="00771E9C" w:rsidRPr="007230C0">
        <w:rPr>
          <w:rFonts w:ascii="Times New Roman" w:eastAsia="Times New Roman" w:hAnsi="Times New Roman" w:cs="Times New Roman"/>
          <w:color w:val="000000"/>
          <w:sz w:val="20"/>
          <w:szCs w:val="20"/>
          <w:lang w:eastAsia="ru-RU"/>
        </w:rPr>
        <w:t>евой деятельности</w:t>
      </w:r>
      <w:r w:rsidRPr="007230C0">
        <w:rPr>
          <w:rFonts w:ascii="Times New Roman" w:eastAsia="Times New Roman" w:hAnsi="Times New Roman" w:cs="Times New Roman"/>
          <w:color w:val="000000"/>
          <w:sz w:val="20"/>
          <w:szCs w:val="20"/>
          <w:lang w:eastAsia="ru-RU"/>
        </w:rPr>
        <w:t xml:space="preserve"> и </w:t>
      </w:r>
      <w:r w:rsidR="00771E9C" w:rsidRPr="007230C0">
        <w:rPr>
          <w:rFonts w:ascii="Times New Roman" w:eastAsia="Times New Roman" w:hAnsi="Times New Roman" w:cs="Times New Roman"/>
          <w:color w:val="000000"/>
          <w:sz w:val="20"/>
          <w:szCs w:val="20"/>
          <w:lang w:eastAsia="ru-RU"/>
        </w:rPr>
        <w:t xml:space="preserve">изучение </w:t>
      </w:r>
      <w:r w:rsidRPr="007230C0">
        <w:rPr>
          <w:rFonts w:ascii="Times New Roman" w:eastAsia="Times New Roman" w:hAnsi="Times New Roman" w:cs="Times New Roman"/>
          <w:color w:val="000000"/>
          <w:sz w:val="20"/>
          <w:szCs w:val="20"/>
          <w:lang w:eastAsia="ru-RU"/>
        </w:rPr>
        <w:t>особенностей речев</w:t>
      </w:r>
      <w:r w:rsidR="00771E9C" w:rsidRPr="007230C0">
        <w:rPr>
          <w:rFonts w:ascii="Times New Roman" w:eastAsia="Times New Roman" w:hAnsi="Times New Roman" w:cs="Times New Roman"/>
          <w:color w:val="000000"/>
          <w:sz w:val="20"/>
          <w:szCs w:val="20"/>
          <w:lang w:eastAsia="ru-RU"/>
        </w:rPr>
        <w:t>ых актов</w:t>
      </w:r>
      <w:r w:rsidRPr="007230C0">
        <w:rPr>
          <w:rFonts w:ascii="Times New Roman" w:eastAsia="Times New Roman" w:hAnsi="Times New Roman" w:cs="Times New Roman"/>
          <w:color w:val="000000"/>
          <w:sz w:val="20"/>
          <w:szCs w:val="20"/>
          <w:lang w:eastAsia="ru-RU"/>
        </w:rPr>
        <w:t xml:space="preserve">, описание речевых действий в соответствии с типом реальности, распределение стилистических аспектов как единицы речи </w:t>
      </w:r>
      <w:r w:rsidR="00EC3FE0">
        <w:rPr>
          <w:rFonts w:ascii="Times New Roman" w:eastAsia="Times New Roman" w:hAnsi="Times New Roman" w:cs="Times New Roman"/>
          <w:color w:val="000000"/>
          <w:sz w:val="20"/>
          <w:szCs w:val="20"/>
          <w:lang w:eastAsia="ru-RU"/>
        </w:rPr>
        <w:t xml:space="preserve">отражает </w:t>
      </w:r>
      <w:r w:rsidR="00EC3FE0">
        <w:rPr>
          <w:rFonts w:ascii="Times New Roman" w:eastAsia="Times New Roman" w:hAnsi="Times New Roman" w:cs="Times New Roman"/>
          <w:color w:val="000000"/>
          <w:sz w:val="20"/>
          <w:szCs w:val="20"/>
          <w:lang w:val="kk-KZ" w:eastAsia="ru-RU"/>
        </w:rPr>
        <w:t>механизмы</w:t>
      </w:r>
      <w:r w:rsidR="00771E9C" w:rsidRPr="007230C0">
        <w:rPr>
          <w:rFonts w:ascii="Times New Roman" w:eastAsia="Times New Roman" w:hAnsi="Times New Roman" w:cs="Times New Roman"/>
          <w:color w:val="000000"/>
          <w:sz w:val="20"/>
          <w:szCs w:val="20"/>
          <w:lang w:eastAsia="ru-RU"/>
        </w:rPr>
        <w:t xml:space="preserve"> </w:t>
      </w:r>
      <w:r w:rsidRPr="007230C0">
        <w:rPr>
          <w:rFonts w:ascii="Times New Roman" w:eastAsia="Times New Roman" w:hAnsi="Times New Roman" w:cs="Times New Roman"/>
          <w:color w:val="000000"/>
          <w:sz w:val="20"/>
          <w:szCs w:val="20"/>
          <w:lang w:eastAsia="ru-RU"/>
        </w:rPr>
        <w:t xml:space="preserve">речевого </w:t>
      </w:r>
      <w:r w:rsidR="00155396" w:rsidRPr="007230C0">
        <w:rPr>
          <w:rFonts w:ascii="Times New Roman" w:eastAsia="Times New Roman" w:hAnsi="Times New Roman" w:cs="Times New Roman"/>
          <w:color w:val="000000"/>
          <w:sz w:val="20"/>
          <w:szCs w:val="20"/>
          <w:lang w:eastAsia="ru-RU"/>
        </w:rPr>
        <w:t>воздействия на</w:t>
      </w:r>
      <w:r w:rsidR="00771E9C" w:rsidRPr="007230C0">
        <w:rPr>
          <w:rFonts w:ascii="Times New Roman" w:eastAsia="Times New Roman" w:hAnsi="Times New Roman" w:cs="Times New Roman"/>
          <w:color w:val="000000"/>
          <w:sz w:val="20"/>
          <w:szCs w:val="20"/>
          <w:lang w:eastAsia="ru-RU"/>
        </w:rPr>
        <w:t xml:space="preserve"> </w:t>
      </w:r>
      <w:r w:rsidRPr="007230C0">
        <w:rPr>
          <w:rFonts w:ascii="Times New Roman" w:eastAsia="Times New Roman" w:hAnsi="Times New Roman" w:cs="Times New Roman"/>
          <w:color w:val="000000"/>
          <w:sz w:val="20"/>
          <w:szCs w:val="20"/>
          <w:lang w:eastAsia="ru-RU"/>
        </w:rPr>
        <w:t>познавательн</w:t>
      </w:r>
      <w:r w:rsidR="00771E9C" w:rsidRPr="007230C0">
        <w:rPr>
          <w:rFonts w:ascii="Times New Roman" w:eastAsia="Times New Roman" w:hAnsi="Times New Roman" w:cs="Times New Roman"/>
          <w:color w:val="000000"/>
          <w:sz w:val="20"/>
          <w:szCs w:val="20"/>
          <w:lang w:eastAsia="ru-RU"/>
        </w:rPr>
        <w:t xml:space="preserve">ую </w:t>
      </w:r>
      <w:r w:rsidR="00155396" w:rsidRPr="007230C0">
        <w:rPr>
          <w:rFonts w:ascii="Times New Roman" w:eastAsia="Times New Roman" w:hAnsi="Times New Roman" w:cs="Times New Roman"/>
          <w:color w:val="000000"/>
          <w:sz w:val="20"/>
          <w:szCs w:val="20"/>
          <w:lang w:eastAsia="ru-RU"/>
        </w:rPr>
        <w:t>деятельность учащихся</w:t>
      </w:r>
      <w:r w:rsidRPr="007230C0">
        <w:rPr>
          <w:rFonts w:ascii="Times New Roman" w:eastAsia="Times New Roman" w:hAnsi="Times New Roman" w:cs="Times New Roman"/>
          <w:color w:val="000000"/>
          <w:sz w:val="20"/>
          <w:szCs w:val="20"/>
          <w:lang w:eastAsia="ru-RU"/>
        </w:rPr>
        <w:t>.</w:t>
      </w:r>
    </w:p>
    <w:p w:rsidR="00771E9C" w:rsidRPr="007230C0" w:rsidRDefault="001E0C56" w:rsidP="00EC3FE0">
      <w:pPr>
        <w:spacing w:before="20" w:after="0" w:line="240" w:lineRule="auto"/>
        <w:ind w:left="709" w:firstLine="720"/>
        <w:jc w:val="both"/>
        <w:rPr>
          <w:rFonts w:ascii="Times New Roman" w:eastAsia="Times New Roman" w:hAnsi="Times New Roman" w:cs="Times New Roman"/>
          <w:color w:val="000000"/>
          <w:sz w:val="20"/>
          <w:szCs w:val="20"/>
          <w:lang w:eastAsia="ru-RU"/>
        </w:rPr>
      </w:pPr>
      <w:r w:rsidRPr="007230C0">
        <w:rPr>
          <w:rFonts w:ascii="Times New Roman" w:eastAsia="Times New Roman" w:hAnsi="Times New Roman" w:cs="Times New Roman"/>
          <w:color w:val="000000"/>
          <w:sz w:val="20"/>
          <w:szCs w:val="20"/>
          <w:lang w:eastAsia="ru-RU"/>
        </w:rPr>
        <w:t xml:space="preserve">Другими словами, принимая во внимание </w:t>
      </w:r>
      <w:r w:rsidR="00771E9C" w:rsidRPr="007230C0">
        <w:rPr>
          <w:rFonts w:ascii="Times New Roman" w:eastAsia="Times New Roman" w:hAnsi="Times New Roman" w:cs="Times New Roman"/>
          <w:color w:val="000000"/>
          <w:sz w:val="20"/>
          <w:szCs w:val="20"/>
          <w:lang w:eastAsia="ru-RU"/>
        </w:rPr>
        <w:t xml:space="preserve">иноязычную лексику </w:t>
      </w:r>
      <w:r w:rsidRPr="007230C0">
        <w:rPr>
          <w:rFonts w:ascii="Times New Roman" w:eastAsia="Times New Roman" w:hAnsi="Times New Roman" w:cs="Times New Roman"/>
          <w:color w:val="000000"/>
          <w:sz w:val="20"/>
          <w:szCs w:val="20"/>
          <w:lang w:eastAsia="ru-RU"/>
        </w:rPr>
        <w:t xml:space="preserve">данной темы, речевая стратегия представляет собой набор речевых действий (тактик) с точки зрения введения терминологической системы, направленной на достижение конкретной коммуникативной цели в процессе обучения [4]. </w:t>
      </w:r>
    </w:p>
    <w:p w:rsidR="008C5160" w:rsidRPr="007230C0" w:rsidRDefault="001E0C56" w:rsidP="00EC3FE0">
      <w:pPr>
        <w:spacing w:before="20" w:after="0" w:line="240" w:lineRule="auto"/>
        <w:ind w:left="709" w:firstLine="720"/>
        <w:jc w:val="both"/>
        <w:rPr>
          <w:rFonts w:ascii="Times New Roman" w:eastAsia="Times New Roman" w:hAnsi="Times New Roman" w:cs="Times New Roman"/>
          <w:color w:val="000000"/>
          <w:sz w:val="20"/>
          <w:szCs w:val="20"/>
          <w:lang w:eastAsia="ru-RU"/>
        </w:rPr>
      </w:pPr>
      <w:r w:rsidRPr="007230C0">
        <w:rPr>
          <w:rFonts w:ascii="Times New Roman" w:eastAsia="Times New Roman" w:hAnsi="Times New Roman" w:cs="Times New Roman"/>
          <w:color w:val="000000"/>
          <w:sz w:val="20"/>
          <w:szCs w:val="20"/>
          <w:lang w:eastAsia="ru-RU"/>
        </w:rPr>
        <w:t>В процессе устного общения коммуникативные действия коммуникаторов (коммуникативные акты) также включаются в процесс их учебного взаимодействия, в ходе которого решаю</w:t>
      </w:r>
      <w:r w:rsidR="008C7DA2" w:rsidRPr="007230C0">
        <w:rPr>
          <w:rFonts w:ascii="Times New Roman" w:eastAsia="Times New Roman" w:hAnsi="Times New Roman" w:cs="Times New Roman"/>
          <w:color w:val="000000"/>
          <w:sz w:val="20"/>
          <w:szCs w:val="20"/>
          <w:lang w:eastAsia="ru-RU"/>
        </w:rPr>
        <w:t>тся</w:t>
      </w:r>
      <w:r w:rsidRPr="007230C0">
        <w:rPr>
          <w:rFonts w:ascii="Times New Roman" w:eastAsia="Times New Roman" w:hAnsi="Times New Roman" w:cs="Times New Roman"/>
          <w:color w:val="000000"/>
          <w:sz w:val="20"/>
          <w:szCs w:val="20"/>
          <w:lang w:eastAsia="ru-RU"/>
        </w:rPr>
        <w:t xml:space="preserve"> образовательные коммуникативные задачи</w:t>
      </w:r>
      <w:r w:rsidR="00155396" w:rsidRPr="007230C0">
        <w:rPr>
          <w:rFonts w:ascii="Times New Roman" w:hAnsi="Times New Roman" w:cs="Times New Roman"/>
          <w:sz w:val="20"/>
          <w:szCs w:val="20"/>
        </w:rPr>
        <w:t xml:space="preserve"> </w:t>
      </w:r>
      <w:r w:rsidR="00155396" w:rsidRPr="007230C0">
        <w:rPr>
          <w:rFonts w:ascii="Times New Roman" w:eastAsia="Times New Roman" w:hAnsi="Times New Roman" w:cs="Times New Roman"/>
          <w:color w:val="000000"/>
          <w:sz w:val="20"/>
          <w:szCs w:val="20"/>
          <w:lang w:eastAsia="ru-RU"/>
        </w:rPr>
        <w:t>в первую очередь</w:t>
      </w:r>
      <w:r w:rsidRPr="007230C0">
        <w:rPr>
          <w:rFonts w:ascii="Times New Roman" w:eastAsia="Times New Roman" w:hAnsi="Times New Roman" w:cs="Times New Roman"/>
          <w:color w:val="000000"/>
          <w:sz w:val="20"/>
          <w:szCs w:val="20"/>
          <w:lang w:eastAsia="ru-RU"/>
        </w:rPr>
        <w:t>.</w:t>
      </w:r>
    </w:p>
    <w:p w:rsidR="00B064C7" w:rsidRPr="007230C0" w:rsidRDefault="00155396" w:rsidP="00EC3FE0">
      <w:pPr>
        <w:spacing w:before="20" w:after="0" w:line="240" w:lineRule="auto"/>
        <w:ind w:left="709" w:firstLine="720"/>
        <w:jc w:val="both"/>
        <w:rPr>
          <w:rFonts w:ascii="Times New Roman" w:eastAsia="Times New Roman" w:hAnsi="Times New Roman" w:cs="Times New Roman"/>
          <w:color w:val="000000"/>
          <w:sz w:val="20"/>
          <w:szCs w:val="20"/>
          <w:lang w:eastAsia="ru-RU"/>
        </w:rPr>
      </w:pPr>
      <w:r w:rsidRPr="007230C0">
        <w:rPr>
          <w:rFonts w:ascii="Times New Roman" w:eastAsia="Times New Roman" w:hAnsi="Times New Roman" w:cs="Times New Roman"/>
          <w:color w:val="000000"/>
          <w:sz w:val="20"/>
          <w:szCs w:val="20"/>
          <w:lang w:eastAsia="ru-RU"/>
        </w:rPr>
        <w:t xml:space="preserve">Важное место в </w:t>
      </w:r>
      <w:proofErr w:type="spellStart"/>
      <w:r w:rsidRPr="007230C0">
        <w:rPr>
          <w:rFonts w:ascii="Times New Roman" w:eastAsia="Times New Roman" w:hAnsi="Times New Roman" w:cs="Times New Roman"/>
          <w:color w:val="000000"/>
          <w:sz w:val="20"/>
          <w:szCs w:val="20"/>
          <w:lang w:eastAsia="ru-RU"/>
        </w:rPr>
        <w:t>лингвопрагматических</w:t>
      </w:r>
      <w:proofErr w:type="spellEnd"/>
      <w:r w:rsidRPr="007230C0">
        <w:rPr>
          <w:rFonts w:ascii="Times New Roman" w:eastAsia="Times New Roman" w:hAnsi="Times New Roman" w:cs="Times New Roman"/>
          <w:color w:val="000000"/>
          <w:sz w:val="20"/>
          <w:szCs w:val="20"/>
          <w:lang w:eastAsia="ru-RU"/>
        </w:rPr>
        <w:t xml:space="preserve"> исследованиях заключается в понимании следующих направлений: лингвистических. Общения языковых единиц и конкретных условий их использования в коммуникативном пространстве; Экстралингвистические, в том числе изучение параметров состояния общения, таких как место и время общения, цели и ожидания общения в процессе обучения [5]. </w:t>
      </w:r>
    </w:p>
    <w:p w:rsidR="00B064C7" w:rsidRPr="007230C0" w:rsidRDefault="00155396" w:rsidP="00EC3FE0">
      <w:pPr>
        <w:spacing w:before="20" w:after="0" w:line="240" w:lineRule="auto"/>
        <w:ind w:left="709" w:firstLine="720"/>
        <w:jc w:val="both"/>
        <w:rPr>
          <w:rFonts w:ascii="Times New Roman" w:eastAsia="Times New Roman" w:hAnsi="Times New Roman" w:cs="Times New Roman"/>
          <w:color w:val="000000"/>
          <w:sz w:val="20"/>
          <w:szCs w:val="20"/>
          <w:lang w:eastAsia="ru-RU"/>
        </w:rPr>
      </w:pPr>
      <w:r w:rsidRPr="007230C0">
        <w:rPr>
          <w:rFonts w:ascii="Times New Roman" w:eastAsia="Times New Roman" w:hAnsi="Times New Roman" w:cs="Times New Roman"/>
          <w:color w:val="000000"/>
          <w:sz w:val="20"/>
          <w:szCs w:val="20"/>
          <w:lang w:eastAsia="ru-RU"/>
        </w:rPr>
        <w:t>Фактическ</w:t>
      </w:r>
      <w:r w:rsidR="00B064C7" w:rsidRPr="007230C0">
        <w:rPr>
          <w:rFonts w:ascii="Times New Roman" w:eastAsia="Times New Roman" w:hAnsi="Times New Roman" w:cs="Times New Roman"/>
          <w:color w:val="000000"/>
          <w:sz w:val="20"/>
          <w:szCs w:val="20"/>
          <w:lang w:eastAsia="ru-RU"/>
        </w:rPr>
        <w:t>ое</w:t>
      </w:r>
      <w:r w:rsidRPr="007230C0">
        <w:rPr>
          <w:rFonts w:ascii="Times New Roman" w:eastAsia="Times New Roman" w:hAnsi="Times New Roman" w:cs="Times New Roman"/>
          <w:color w:val="000000"/>
          <w:sz w:val="20"/>
          <w:szCs w:val="20"/>
          <w:lang w:eastAsia="ru-RU"/>
        </w:rPr>
        <w:t xml:space="preserve"> </w:t>
      </w:r>
      <w:r w:rsidR="00B064C7" w:rsidRPr="007230C0">
        <w:rPr>
          <w:rFonts w:ascii="Times New Roman" w:eastAsia="Times New Roman" w:hAnsi="Times New Roman" w:cs="Times New Roman"/>
          <w:color w:val="000000"/>
          <w:sz w:val="20"/>
          <w:szCs w:val="20"/>
          <w:lang w:eastAsia="ru-RU"/>
        </w:rPr>
        <w:t xml:space="preserve">описание </w:t>
      </w:r>
      <w:r w:rsidRPr="007230C0">
        <w:rPr>
          <w:rFonts w:ascii="Times New Roman" w:eastAsia="Times New Roman" w:hAnsi="Times New Roman" w:cs="Times New Roman"/>
          <w:color w:val="000000"/>
          <w:sz w:val="20"/>
          <w:szCs w:val="20"/>
          <w:lang w:eastAsia="ru-RU"/>
        </w:rPr>
        <w:t>аспект</w:t>
      </w:r>
      <w:r w:rsidR="00B064C7" w:rsidRPr="007230C0">
        <w:rPr>
          <w:rFonts w:ascii="Times New Roman" w:eastAsia="Times New Roman" w:hAnsi="Times New Roman" w:cs="Times New Roman"/>
          <w:color w:val="000000"/>
          <w:sz w:val="20"/>
          <w:szCs w:val="20"/>
          <w:lang w:eastAsia="ru-RU"/>
        </w:rPr>
        <w:t>ов</w:t>
      </w:r>
      <w:r w:rsidRPr="007230C0">
        <w:rPr>
          <w:rFonts w:ascii="Times New Roman" w:eastAsia="Times New Roman" w:hAnsi="Times New Roman" w:cs="Times New Roman"/>
          <w:color w:val="000000"/>
          <w:sz w:val="20"/>
          <w:szCs w:val="20"/>
          <w:lang w:eastAsia="ru-RU"/>
        </w:rPr>
        <w:t xml:space="preserve"> </w:t>
      </w:r>
      <w:r w:rsidR="00B064C7" w:rsidRPr="007230C0">
        <w:rPr>
          <w:rFonts w:ascii="Times New Roman" w:eastAsia="Times New Roman" w:hAnsi="Times New Roman" w:cs="Times New Roman"/>
          <w:color w:val="000000"/>
          <w:sz w:val="20"/>
          <w:szCs w:val="20"/>
          <w:lang w:eastAsia="ru-RU"/>
        </w:rPr>
        <w:t>действий в языке</w:t>
      </w:r>
      <w:r w:rsidRPr="007230C0">
        <w:rPr>
          <w:rFonts w:ascii="Times New Roman" w:eastAsia="Times New Roman" w:hAnsi="Times New Roman" w:cs="Times New Roman"/>
          <w:color w:val="000000"/>
          <w:sz w:val="20"/>
          <w:szCs w:val="20"/>
          <w:lang w:eastAsia="ru-RU"/>
        </w:rPr>
        <w:t xml:space="preserve"> в </w:t>
      </w:r>
      <w:r w:rsidR="00B064C7" w:rsidRPr="007230C0">
        <w:rPr>
          <w:rFonts w:ascii="Times New Roman" w:eastAsia="Times New Roman" w:hAnsi="Times New Roman" w:cs="Times New Roman"/>
          <w:color w:val="000000"/>
          <w:sz w:val="20"/>
          <w:szCs w:val="20"/>
          <w:lang w:eastAsia="ru-RU"/>
        </w:rPr>
        <w:t>нашем</w:t>
      </w:r>
      <w:r w:rsidRPr="007230C0">
        <w:rPr>
          <w:rFonts w:ascii="Times New Roman" w:eastAsia="Times New Roman" w:hAnsi="Times New Roman" w:cs="Times New Roman"/>
          <w:color w:val="000000"/>
          <w:sz w:val="20"/>
          <w:szCs w:val="20"/>
          <w:lang w:eastAsia="ru-RU"/>
        </w:rPr>
        <w:t xml:space="preserve"> контексте подразумевает формирование компетенций, обеспечивающих формирование коммуникативных функций языка, актов общения в соответствии с закономерностями взаимодействия в обучении иностранному языку. </w:t>
      </w:r>
    </w:p>
    <w:p w:rsidR="008C5160" w:rsidRPr="007230C0" w:rsidRDefault="00155396" w:rsidP="00EC3FE0">
      <w:pPr>
        <w:spacing w:before="20" w:after="0" w:line="240" w:lineRule="auto"/>
        <w:ind w:left="709" w:firstLine="720"/>
        <w:jc w:val="both"/>
        <w:rPr>
          <w:rFonts w:ascii="Times New Roman" w:eastAsia="Times New Roman" w:hAnsi="Times New Roman" w:cs="Times New Roman"/>
          <w:color w:val="000000"/>
          <w:sz w:val="20"/>
          <w:szCs w:val="20"/>
          <w:lang w:eastAsia="ru-RU"/>
        </w:rPr>
      </w:pPr>
      <w:r w:rsidRPr="007230C0">
        <w:rPr>
          <w:rFonts w:ascii="Times New Roman" w:eastAsia="Times New Roman" w:hAnsi="Times New Roman" w:cs="Times New Roman"/>
          <w:color w:val="000000"/>
          <w:sz w:val="20"/>
          <w:szCs w:val="20"/>
          <w:lang w:eastAsia="ru-RU"/>
        </w:rPr>
        <w:t xml:space="preserve">Направление </w:t>
      </w:r>
      <w:proofErr w:type="spellStart"/>
      <w:r w:rsidRPr="007230C0">
        <w:rPr>
          <w:rFonts w:ascii="Times New Roman" w:eastAsia="Times New Roman" w:hAnsi="Times New Roman" w:cs="Times New Roman"/>
          <w:color w:val="000000"/>
          <w:sz w:val="20"/>
          <w:szCs w:val="20"/>
          <w:lang w:eastAsia="ru-RU"/>
        </w:rPr>
        <w:t>лингвопрагматики</w:t>
      </w:r>
      <w:proofErr w:type="spellEnd"/>
      <w:r w:rsidRPr="007230C0">
        <w:rPr>
          <w:rFonts w:ascii="Times New Roman" w:eastAsia="Times New Roman" w:hAnsi="Times New Roman" w:cs="Times New Roman"/>
          <w:color w:val="000000"/>
          <w:sz w:val="20"/>
          <w:szCs w:val="20"/>
          <w:lang w:eastAsia="ru-RU"/>
        </w:rPr>
        <w:t xml:space="preserve"> в нашем исследовании тесно связано с теорией речевых актов и, по нашему мнению, имеет большое практическое значение для методики преподавания предметов на иностранном языке (английском). [6]</w:t>
      </w:r>
    </w:p>
    <w:p w:rsidR="00CE379D" w:rsidRPr="007230C0" w:rsidRDefault="00CE379D"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Особое внимание уделяется правилам, формам и средствам языкового общения, организации последовательности речевых движений в диалоге, структурированию и организации дискурса, а также подбору языковых инструментов и построению предложений в соответствии с требованиями к качественному переводу иноязычных терминов.</w:t>
      </w:r>
    </w:p>
    <w:p w:rsidR="00B064C7" w:rsidRPr="007230C0" w:rsidRDefault="00CE379D"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Исследования в области языковой прагматики носят международный характер. Самые известные представители этой области среди зарубежных исследователей -</w:t>
      </w:r>
      <w:r w:rsidRPr="007230C0">
        <w:rPr>
          <w:rFonts w:ascii="Times New Roman" w:hAnsi="Times New Roman" w:cs="Times New Roman"/>
          <w:sz w:val="20"/>
          <w:szCs w:val="20"/>
        </w:rPr>
        <w:t xml:space="preserve"> </w:t>
      </w:r>
      <w:proofErr w:type="spellStart"/>
      <w:r w:rsidRPr="007230C0">
        <w:rPr>
          <w:rFonts w:ascii="Times New Roman" w:eastAsia="Calibri" w:hAnsi="Times New Roman" w:cs="Times New Roman"/>
          <w:sz w:val="20"/>
          <w:szCs w:val="20"/>
        </w:rPr>
        <w:t>Д.Хаймс</w:t>
      </w:r>
      <w:proofErr w:type="spellEnd"/>
      <w:r w:rsidRPr="007230C0">
        <w:rPr>
          <w:rFonts w:ascii="Times New Roman" w:eastAsia="Calibri" w:hAnsi="Times New Roman" w:cs="Times New Roman"/>
          <w:sz w:val="20"/>
          <w:szCs w:val="20"/>
        </w:rPr>
        <w:t xml:space="preserve">,  Г.П. </w:t>
      </w:r>
      <w:proofErr w:type="spellStart"/>
      <w:r w:rsidRPr="007230C0">
        <w:rPr>
          <w:rFonts w:ascii="Times New Roman" w:eastAsia="Calibri" w:hAnsi="Times New Roman" w:cs="Times New Roman"/>
          <w:sz w:val="20"/>
          <w:szCs w:val="20"/>
        </w:rPr>
        <w:t>Гри</w:t>
      </w:r>
      <w:proofErr w:type="spellEnd"/>
      <w:r w:rsidRPr="007230C0">
        <w:rPr>
          <w:rFonts w:ascii="Times New Roman" w:eastAsia="Calibri" w:hAnsi="Times New Roman" w:cs="Times New Roman"/>
          <w:sz w:val="20"/>
          <w:szCs w:val="20"/>
        </w:rPr>
        <w:t xml:space="preserve">, Д. </w:t>
      </w:r>
      <w:proofErr w:type="spellStart"/>
      <w:r w:rsidRPr="007230C0">
        <w:rPr>
          <w:rFonts w:ascii="Times New Roman" w:eastAsia="Calibri" w:hAnsi="Times New Roman" w:cs="Times New Roman"/>
          <w:sz w:val="20"/>
          <w:szCs w:val="20"/>
        </w:rPr>
        <w:t>Вандервекен</w:t>
      </w:r>
      <w:proofErr w:type="spellEnd"/>
      <w:r w:rsidRPr="007230C0">
        <w:rPr>
          <w:rFonts w:ascii="Times New Roman" w:eastAsia="Calibri" w:hAnsi="Times New Roman" w:cs="Times New Roman"/>
          <w:sz w:val="20"/>
          <w:szCs w:val="20"/>
        </w:rPr>
        <w:t>.</w:t>
      </w:r>
    </w:p>
    <w:p w:rsidR="00CE379D" w:rsidRPr="007230C0" w:rsidRDefault="00CE379D"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Структура обучения </w:t>
      </w:r>
      <w:r w:rsidR="001429EB" w:rsidRPr="007230C0">
        <w:rPr>
          <w:rFonts w:ascii="Times New Roman" w:eastAsia="Calibri" w:hAnsi="Times New Roman" w:cs="Times New Roman"/>
          <w:sz w:val="20"/>
          <w:szCs w:val="20"/>
        </w:rPr>
        <w:t>иноязычной</w:t>
      </w:r>
      <w:r w:rsidRPr="007230C0">
        <w:rPr>
          <w:rFonts w:ascii="Times New Roman" w:eastAsia="Calibri" w:hAnsi="Times New Roman" w:cs="Times New Roman"/>
          <w:sz w:val="20"/>
          <w:szCs w:val="20"/>
        </w:rPr>
        <w:t xml:space="preserve"> лексике включает в себя следующие компоненты:</w:t>
      </w:r>
    </w:p>
    <w:p w:rsidR="00CE379D" w:rsidRPr="007230C0" w:rsidRDefault="00CE379D"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 образовательный компонент - овладение </w:t>
      </w:r>
      <w:r w:rsidR="001429EB" w:rsidRPr="007230C0">
        <w:rPr>
          <w:rFonts w:ascii="Times New Roman" w:eastAsia="Calibri" w:hAnsi="Times New Roman" w:cs="Times New Roman"/>
          <w:sz w:val="20"/>
          <w:szCs w:val="20"/>
        </w:rPr>
        <w:t xml:space="preserve">иноязычной лексикой по </w:t>
      </w:r>
      <w:r w:rsidRPr="007230C0">
        <w:rPr>
          <w:rFonts w:ascii="Times New Roman" w:eastAsia="Calibri" w:hAnsi="Times New Roman" w:cs="Times New Roman"/>
          <w:sz w:val="20"/>
          <w:szCs w:val="20"/>
        </w:rPr>
        <w:t>специальным предмет</w:t>
      </w:r>
      <w:r w:rsidR="001429EB" w:rsidRPr="007230C0">
        <w:rPr>
          <w:rFonts w:ascii="Times New Roman" w:eastAsia="Calibri" w:hAnsi="Times New Roman" w:cs="Times New Roman"/>
          <w:sz w:val="20"/>
          <w:szCs w:val="20"/>
        </w:rPr>
        <w:t>ам, изучающих на английском</w:t>
      </w:r>
      <w:r w:rsidRPr="007230C0">
        <w:rPr>
          <w:rFonts w:ascii="Times New Roman" w:eastAsia="Calibri" w:hAnsi="Times New Roman" w:cs="Times New Roman"/>
          <w:sz w:val="20"/>
          <w:szCs w:val="20"/>
        </w:rPr>
        <w:t xml:space="preserve"> </w:t>
      </w:r>
      <w:r w:rsidR="001429EB" w:rsidRPr="007230C0">
        <w:rPr>
          <w:rFonts w:ascii="Times New Roman" w:eastAsia="Calibri" w:hAnsi="Times New Roman" w:cs="Times New Roman"/>
          <w:sz w:val="20"/>
          <w:szCs w:val="20"/>
        </w:rPr>
        <w:t>языке</w:t>
      </w:r>
      <w:r w:rsidRPr="007230C0">
        <w:rPr>
          <w:rFonts w:ascii="Times New Roman" w:eastAsia="Calibri" w:hAnsi="Times New Roman" w:cs="Times New Roman"/>
          <w:sz w:val="20"/>
          <w:szCs w:val="20"/>
        </w:rPr>
        <w:t xml:space="preserve"> и языковы</w:t>
      </w:r>
      <w:r w:rsidR="001429EB" w:rsidRPr="007230C0">
        <w:rPr>
          <w:rFonts w:ascii="Times New Roman" w:eastAsia="Calibri" w:hAnsi="Times New Roman" w:cs="Times New Roman"/>
          <w:sz w:val="20"/>
          <w:szCs w:val="20"/>
        </w:rPr>
        <w:t>ми</w:t>
      </w:r>
      <w:r w:rsidRPr="007230C0">
        <w:rPr>
          <w:rFonts w:ascii="Times New Roman" w:eastAsia="Calibri" w:hAnsi="Times New Roman" w:cs="Times New Roman"/>
          <w:sz w:val="20"/>
          <w:szCs w:val="20"/>
        </w:rPr>
        <w:t xml:space="preserve"> структур</w:t>
      </w:r>
      <w:r w:rsidR="001429EB" w:rsidRPr="007230C0">
        <w:rPr>
          <w:rFonts w:ascii="Times New Roman" w:eastAsia="Calibri" w:hAnsi="Times New Roman" w:cs="Times New Roman"/>
          <w:sz w:val="20"/>
          <w:szCs w:val="20"/>
        </w:rPr>
        <w:t xml:space="preserve">ами для предъявления </w:t>
      </w:r>
      <w:r w:rsidR="00214342" w:rsidRPr="007230C0">
        <w:rPr>
          <w:rFonts w:ascii="Times New Roman" w:eastAsia="Calibri" w:hAnsi="Times New Roman" w:cs="Times New Roman"/>
          <w:sz w:val="20"/>
          <w:szCs w:val="20"/>
        </w:rPr>
        <w:t>сообщений предметные</w:t>
      </w:r>
      <w:r w:rsidR="001429EB" w:rsidRPr="007230C0">
        <w:rPr>
          <w:rFonts w:ascii="Times New Roman" w:eastAsia="Calibri" w:hAnsi="Times New Roman" w:cs="Times New Roman"/>
          <w:sz w:val="20"/>
          <w:szCs w:val="20"/>
        </w:rPr>
        <w:t xml:space="preserve"> знания</w:t>
      </w:r>
      <w:r w:rsidRPr="007230C0">
        <w:rPr>
          <w:rFonts w:ascii="Times New Roman" w:eastAsia="Calibri" w:hAnsi="Times New Roman" w:cs="Times New Roman"/>
          <w:sz w:val="20"/>
          <w:szCs w:val="20"/>
        </w:rPr>
        <w:t>;</w:t>
      </w:r>
    </w:p>
    <w:p w:rsidR="00CE379D" w:rsidRPr="007230C0" w:rsidRDefault="00CE379D"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оперативно-прагматическая составляющая - усвоение предметных терминов и понятий как стратегии формирования коммуникативно-речевых навыков по конкретному предмету;</w:t>
      </w:r>
    </w:p>
    <w:p w:rsidR="00CE379D" w:rsidRPr="007230C0" w:rsidRDefault="00CE379D"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психологическая составляющая - способность преодолевать языковые барьеры, справляться со стрессовыми ситуациями в учебном процессе и адаптироваться к говорению на иностранном языке</w:t>
      </w:r>
      <w:r w:rsidR="001429EB" w:rsidRPr="007230C0">
        <w:rPr>
          <w:rFonts w:ascii="Times New Roman" w:eastAsia="Calibri" w:hAnsi="Times New Roman" w:cs="Times New Roman"/>
          <w:sz w:val="20"/>
          <w:szCs w:val="20"/>
        </w:rPr>
        <w:t xml:space="preserve"> в предметной области</w:t>
      </w:r>
      <w:r w:rsidRPr="007230C0">
        <w:rPr>
          <w:rFonts w:ascii="Times New Roman" w:eastAsia="Calibri" w:hAnsi="Times New Roman" w:cs="Times New Roman"/>
          <w:sz w:val="20"/>
          <w:szCs w:val="20"/>
        </w:rPr>
        <w:t>;</w:t>
      </w:r>
    </w:p>
    <w:p w:rsidR="00E15054" w:rsidRPr="007230C0" w:rsidRDefault="00E15054"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 практический компонент </w:t>
      </w:r>
      <w:r w:rsidR="001429EB" w:rsidRPr="007230C0">
        <w:rPr>
          <w:rFonts w:ascii="Times New Roman" w:eastAsia="Calibri" w:hAnsi="Times New Roman" w:cs="Times New Roman"/>
          <w:sz w:val="20"/>
          <w:szCs w:val="20"/>
        </w:rPr>
        <w:t>-</w:t>
      </w:r>
      <w:r w:rsidRPr="007230C0">
        <w:rPr>
          <w:rFonts w:ascii="Times New Roman" w:eastAsia="Calibri" w:hAnsi="Times New Roman" w:cs="Times New Roman"/>
          <w:sz w:val="20"/>
          <w:szCs w:val="20"/>
        </w:rPr>
        <w:t xml:space="preserve"> опыт осуществления деятельности предметной коммуникации в реальных условиях учебно</w:t>
      </w:r>
      <w:r w:rsidR="001429EB" w:rsidRPr="007230C0">
        <w:rPr>
          <w:rFonts w:ascii="Times New Roman" w:eastAsia="Calibri" w:hAnsi="Times New Roman" w:cs="Times New Roman"/>
          <w:sz w:val="20"/>
          <w:szCs w:val="20"/>
        </w:rPr>
        <w:t>й коммуникации</w:t>
      </w:r>
      <w:r w:rsidRPr="007230C0">
        <w:rPr>
          <w:rFonts w:ascii="Times New Roman" w:eastAsia="Calibri" w:hAnsi="Times New Roman" w:cs="Times New Roman"/>
          <w:sz w:val="20"/>
          <w:szCs w:val="20"/>
        </w:rPr>
        <w:t>.</w:t>
      </w:r>
    </w:p>
    <w:p w:rsidR="00270D2D" w:rsidRPr="007230C0" w:rsidRDefault="00270D2D"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Таким образом, </w:t>
      </w:r>
      <w:proofErr w:type="spellStart"/>
      <w:r w:rsidRPr="007230C0">
        <w:rPr>
          <w:rFonts w:ascii="Times New Roman" w:eastAsia="Calibri" w:hAnsi="Times New Roman" w:cs="Times New Roman"/>
          <w:sz w:val="20"/>
          <w:szCs w:val="20"/>
        </w:rPr>
        <w:t>линг</w:t>
      </w:r>
      <w:r w:rsidR="00B62528" w:rsidRPr="007230C0">
        <w:rPr>
          <w:rFonts w:ascii="Times New Roman" w:eastAsia="Calibri" w:hAnsi="Times New Roman" w:cs="Times New Roman"/>
          <w:sz w:val="20"/>
          <w:szCs w:val="20"/>
        </w:rPr>
        <w:t>во</w:t>
      </w:r>
      <w:r w:rsidRPr="007230C0">
        <w:rPr>
          <w:rFonts w:ascii="Times New Roman" w:eastAsia="Calibri" w:hAnsi="Times New Roman" w:cs="Times New Roman"/>
          <w:sz w:val="20"/>
          <w:szCs w:val="20"/>
        </w:rPr>
        <w:t>грамматический</w:t>
      </w:r>
      <w:proofErr w:type="spellEnd"/>
      <w:r w:rsidRPr="007230C0">
        <w:rPr>
          <w:rFonts w:ascii="Times New Roman" w:eastAsia="Calibri" w:hAnsi="Times New Roman" w:cs="Times New Roman"/>
          <w:sz w:val="20"/>
          <w:szCs w:val="20"/>
        </w:rPr>
        <w:t xml:space="preserve"> подход к обучению иноязычному предметному общению на </w:t>
      </w:r>
      <w:r w:rsidR="00214342" w:rsidRPr="007230C0">
        <w:rPr>
          <w:rFonts w:ascii="Times New Roman" w:eastAsia="Calibri" w:hAnsi="Times New Roman" w:cs="Times New Roman"/>
          <w:sz w:val="20"/>
          <w:szCs w:val="20"/>
        </w:rPr>
        <w:t>английском языке</w:t>
      </w:r>
      <w:r w:rsidRPr="007230C0">
        <w:rPr>
          <w:rFonts w:ascii="Times New Roman" w:eastAsia="Calibri" w:hAnsi="Times New Roman" w:cs="Times New Roman"/>
          <w:sz w:val="20"/>
          <w:szCs w:val="20"/>
        </w:rPr>
        <w:t xml:space="preserve"> обеспечивает формирование навыков осознанного выбора словарного запаса иностранной предметной </w:t>
      </w:r>
      <w:r w:rsidR="00214342" w:rsidRPr="007230C0">
        <w:rPr>
          <w:rFonts w:ascii="Times New Roman" w:eastAsia="Calibri" w:hAnsi="Times New Roman" w:cs="Times New Roman"/>
          <w:sz w:val="20"/>
          <w:szCs w:val="20"/>
        </w:rPr>
        <w:t>лексики и</w:t>
      </w:r>
      <w:r w:rsidRPr="007230C0">
        <w:rPr>
          <w:rFonts w:ascii="Times New Roman" w:eastAsia="Calibri" w:hAnsi="Times New Roman" w:cs="Times New Roman"/>
          <w:sz w:val="20"/>
          <w:szCs w:val="20"/>
        </w:rPr>
        <w:t xml:space="preserve"> </w:t>
      </w:r>
      <w:r w:rsidR="00214342" w:rsidRPr="007230C0">
        <w:rPr>
          <w:rFonts w:ascii="Times New Roman" w:eastAsia="Calibri" w:hAnsi="Times New Roman" w:cs="Times New Roman"/>
          <w:sz w:val="20"/>
          <w:szCs w:val="20"/>
        </w:rPr>
        <w:t>использования терминов</w:t>
      </w:r>
      <w:r w:rsidRPr="007230C0">
        <w:rPr>
          <w:rFonts w:ascii="Times New Roman" w:eastAsia="Calibri" w:hAnsi="Times New Roman" w:cs="Times New Roman"/>
          <w:sz w:val="20"/>
          <w:szCs w:val="20"/>
        </w:rPr>
        <w:t xml:space="preserve"> и понятий по предмету на английском языке в определенном учебном контексте, а также понимание последствий использования </w:t>
      </w:r>
      <w:proofErr w:type="spellStart"/>
      <w:r w:rsidR="00B62528" w:rsidRPr="007230C0">
        <w:rPr>
          <w:rFonts w:ascii="Times New Roman" w:eastAsia="Calibri" w:hAnsi="Times New Roman" w:cs="Times New Roman"/>
          <w:sz w:val="20"/>
          <w:szCs w:val="20"/>
        </w:rPr>
        <w:t>терминосистемы</w:t>
      </w:r>
      <w:proofErr w:type="spellEnd"/>
      <w:r w:rsidRPr="007230C0">
        <w:rPr>
          <w:rFonts w:ascii="Times New Roman" w:eastAsia="Calibri" w:hAnsi="Times New Roman" w:cs="Times New Roman"/>
          <w:sz w:val="20"/>
          <w:szCs w:val="20"/>
        </w:rPr>
        <w:t xml:space="preserve"> по физике.</w:t>
      </w:r>
    </w:p>
    <w:p w:rsidR="001E0C56" w:rsidRDefault="00270D2D" w:rsidP="00EC3FE0">
      <w:pPr>
        <w:spacing w:before="20" w:after="0" w:line="240" w:lineRule="auto"/>
        <w:ind w:left="709" w:firstLine="720"/>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Основной особенностью предлагаемой структуры субъективной методологической компетенции является ее оперативно-прагматическая и практическая составляющие, которые обеспечивают разработку конкретных терминов и понятий по содержанию темы в соответствии с образовательными стандартами. [7]</w:t>
      </w:r>
      <w:r w:rsidR="00B62528" w:rsidRPr="007230C0">
        <w:rPr>
          <w:rFonts w:ascii="Times New Roman" w:eastAsia="Calibri" w:hAnsi="Times New Roman" w:cs="Times New Roman"/>
          <w:sz w:val="20"/>
          <w:szCs w:val="20"/>
        </w:rPr>
        <w:t xml:space="preserve">. </w:t>
      </w:r>
      <w:r w:rsidR="00E15054" w:rsidRPr="007230C0">
        <w:rPr>
          <w:rFonts w:ascii="Times New Roman" w:eastAsia="Calibri" w:hAnsi="Times New Roman" w:cs="Times New Roman"/>
          <w:sz w:val="20"/>
          <w:szCs w:val="20"/>
        </w:rPr>
        <w:t xml:space="preserve">Такой подход к обучению предметной коммуникации на иностранном языке будет способствовать реализации </w:t>
      </w:r>
      <w:proofErr w:type="spellStart"/>
      <w:r w:rsidR="00E15054" w:rsidRPr="007230C0">
        <w:rPr>
          <w:rFonts w:ascii="Times New Roman" w:eastAsia="Calibri" w:hAnsi="Times New Roman" w:cs="Times New Roman"/>
          <w:sz w:val="20"/>
          <w:szCs w:val="20"/>
        </w:rPr>
        <w:t>лингвокоммуникативно</w:t>
      </w:r>
      <w:proofErr w:type="spellEnd"/>
      <w:r w:rsidR="00E15054" w:rsidRPr="007230C0">
        <w:rPr>
          <w:rFonts w:ascii="Times New Roman" w:eastAsia="Calibri" w:hAnsi="Times New Roman" w:cs="Times New Roman"/>
          <w:sz w:val="20"/>
          <w:szCs w:val="20"/>
        </w:rPr>
        <w:t xml:space="preserve">-прагматической направленности </w:t>
      </w:r>
      <w:proofErr w:type="gramStart"/>
      <w:r w:rsidR="00E15054" w:rsidRPr="007230C0">
        <w:rPr>
          <w:rFonts w:ascii="Times New Roman" w:eastAsia="Calibri" w:hAnsi="Times New Roman" w:cs="Times New Roman"/>
          <w:sz w:val="20"/>
          <w:szCs w:val="20"/>
        </w:rPr>
        <w:t>обучения иноязычной лексики по предмету</w:t>
      </w:r>
      <w:proofErr w:type="gramEnd"/>
      <w:r w:rsidR="00E15054" w:rsidRPr="007230C0">
        <w:rPr>
          <w:rFonts w:ascii="Times New Roman" w:eastAsia="Calibri" w:hAnsi="Times New Roman" w:cs="Times New Roman"/>
          <w:sz w:val="20"/>
          <w:szCs w:val="20"/>
        </w:rPr>
        <w:t xml:space="preserve"> в современных условиях развития системы общего и среднего образования.</w:t>
      </w:r>
    </w:p>
    <w:p w:rsidR="007230C0" w:rsidRPr="00214342" w:rsidRDefault="007230C0" w:rsidP="00EC3FE0">
      <w:pPr>
        <w:spacing w:before="20" w:after="0" w:line="240" w:lineRule="auto"/>
        <w:ind w:left="709" w:firstLine="720"/>
        <w:jc w:val="both"/>
        <w:rPr>
          <w:rFonts w:ascii="Times New Roman" w:eastAsia="Calibri" w:hAnsi="Times New Roman" w:cs="Times New Roman"/>
          <w:b/>
          <w:sz w:val="24"/>
          <w:szCs w:val="24"/>
        </w:rPr>
      </w:pPr>
    </w:p>
    <w:p w:rsidR="0038402C" w:rsidRPr="00214342" w:rsidRDefault="00F139E5" w:rsidP="00EC3FE0">
      <w:pPr>
        <w:spacing w:before="20" w:after="0" w:line="240" w:lineRule="auto"/>
        <w:ind w:left="709" w:firstLine="709"/>
        <w:jc w:val="both"/>
        <w:rPr>
          <w:rFonts w:ascii="Times New Roman" w:eastAsia="Calibri" w:hAnsi="Times New Roman" w:cs="Times New Roman"/>
          <w:b/>
          <w:bCs/>
          <w:sz w:val="24"/>
          <w:szCs w:val="24"/>
        </w:rPr>
      </w:pPr>
      <w:r w:rsidRPr="00214342">
        <w:rPr>
          <w:rFonts w:ascii="Times New Roman" w:eastAsia="Calibri" w:hAnsi="Times New Roman" w:cs="Times New Roman"/>
          <w:b/>
          <w:sz w:val="24"/>
          <w:szCs w:val="24"/>
        </w:rPr>
        <w:lastRenderedPageBreak/>
        <w:t xml:space="preserve">3. </w:t>
      </w:r>
      <w:r w:rsidR="006D1C3C" w:rsidRPr="00214342">
        <w:rPr>
          <w:rFonts w:ascii="Times New Roman" w:eastAsia="Calibri" w:hAnsi="Times New Roman" w:cs="Times New Roman"/>
          <w:b/>
          <w:sz w:val="24"/>
          <w:szCs w:val="24"/>
        </w:rPr>
        <w:t xml:space="preserve">Методика реализации предметной англоязычной терминологии по </w:t>
      </w:r>
      <w:r w:rsidR="006D1C3C" w:rsidRPr="00214342">
        <w:rPr>
          <w:rFonts w:ascii="Times New Roman" w:eastAsia="Calibri" w:hAnsi="Times New Roman" w:cs="Times New Roman"/>
          <w:b/>
          <w:bCs/>
          <w:sz w:val="24"/>
          <w:szCs w:val="24"/>
        </w:rPr>
        <w:t>модульной методики CLIL</w:t>
      </w:r>
    </w:p>
    <w:p w:rsidR="0038402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Анализ работы с учащимися  на уроках физики  в средней школе  показал, что осуществление дифференцированного и индивидуального подходов в урочной деятельности по предмету недостаточно, поэтому возникает необходимость создания специальной иноязычной языковой среды и особых условий для более  эффективного развития способностей и охват учащихся трехъязычным обучением. Базовое содержание обновленного образования реализуется в рамках политики трехъязычного образования. Полиязычие в наше время - реальное и необходимое явление для построения конкурентноспособного школьного </w:t>
      </w:r>
      <w:proofErr w:type="gramStart"/>
      <w:r w:rsidRPr="007230C0">
        <w:rPr>
          <w:rFonts w:ascii="Times New Roman" w:eastAsia="Calibri" w:hAnsi="Times New Roman" w:cs="Times New Roman"/>
          <w:sz w:val="20"/>
          <w:szCs w:val="20"/>
        </w:rPr>
        <w:t>со</w:t>
      </w:r>
      <w:proofErr w:type="gramEnd"/>
      <w:r w:rsidRPr="007230C0">
        <w:rPr>
          <w:rFonts w:ascii="Times New Roman" w:eastAsia="Calibri" w:hAnsi="Times New Roman" w:cs="Times New Roman"/>
          <w:sz w:val="20"/>
          <w:szCs w:val="20"/>
        </w:rPr>
        <w:t xml:space="preserve"> общества.</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Как отмечают учителя, учащиеся школ, могут заявить в учебном процессе о своих творческих способностях в определенной дисциплине, но только лишь на родном языке. Многие учащиеся испытывают большие трудности в процессе коммуникации на иностранных языках, и применения полученных знаний в разного рода дисциплинах,</w:t>
      </w:r>
      <w:r w:rsidR="00F139E5" w:rsidRPr="007230C0">
        <w:rPr>
          <w:rFonts w:ascii="Times New Roman" w:eastAsia="Calibri" w:hAnsi="Times New Roman" w:cs="Times New Roman"/>
          <w:sz w:val="20"/>
          <w:szCs w:val="20"/>
        </w:rPr>
        <w:t xml:space="preserve"> таких как физика, химия, информа</w:t>
      </w:r>
      <w:r w:rsidRPr="007230C0">
        <w:rPr>
          <w:rFonts w:ascii="Times New Roman" w:eastAsia="Calibri" w:hAnsi="Times New Roman" w:cs="Times New Roman"/>
          <w:sz w:val="20"/>
          <w:szCs w:val="20"/>
        </w:rPr>
        <w:t>ти</w:t>
      </w:r>
      <w:r w:rsidR="00F139E5" w:rsidRPr="007230C0">
        <w:rPr>
          <w:rFonts w:ascii="Times New Roman" w:eastAsia="Calibri" w:hAnsi="Times New Roman" w:cs="Times New Roman"/>
          <w:sz w:val="20"/>
          <w:szCs w:val="20"/>
        </w:rPr>
        <w:t>ка, биология</w:t>
      </w:r>
      <w:r w:rsidRPr="007230C0">
        <w:rPr>
          <w:rFonts w:ascii="Times New Roman" w:eastAsia="Calibri" w:hAnsi="Times New Roman" w:cs="Times New Roman"/>
          <w:sz w:val="20"/>
          <w:szCs w:val="20"/>
        </w:rPr>
        <w:t xml:space="preserve">.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Они также испытывают сложности в коммуникации при демонстрации своих знаний, умений и навыков в области физики. И чтобы реально продемонстрировать вышеназванные потреб</w:t>
      </w:r>
      <w:r w:rsidR="00F139E5" w:rsidRPr="007230C0">
        <w:rPr>
          <w:rFonts w:ascii="Times New Roman" w:eastAsia="Calibri" w:hAnsi="Times New Roman" w:cs="Times New Roman"/>
          <w:sz w:val="20"/>
          <w:szCs w:val="20"/>
        </w:rPr>
        <w:t>ности использования английского</w:t>
      </w:r>
      <w:r w:rsidRPr="007230C0">
        <w:rPr>
          <w:rFonts w:ascii="Times New Roman" w:eastAsia="Calibri" w:hAnsi="Times New Roman" w:cs="Times New Roman"/>
          <w:sz w:val="20"/>
          <w:szCs w:val="20"/>
        </w:rPr>
        <w:t xml:space="preserve"> языка, необходимо включить в учебный процесс функциональный подход. Функциональный подход – общая исходная позиция, отталкиваясь от которой учитель сможет рассматривать большинство своих остальных положений по преподаванию дисциплины физики на английском языке.</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lang w:val="en-US"/>
        </w:rPr>
      </w:pPr>
      <w:r w:rsidRPr="007230C0">
        <w:rPr>
          <w:rFonts w:ascii="Times New Roman" w:eastAsia="Calibri" w:hAnsi="Times New Roman" w:cs="Times New Roman"/>
          <w:sz w:val="20"/>
          <w:szCs w:val="20"/>
        </w:rPr>
        <w:t>Таким функциональным подходом в нашем случае представляется применение элементов метода предметно-языкового обучения CLIL (</w:t>
      </w:r>
      <w:bookmarkStart w:id="1" w:name="_Hlk31375595"/>
      <w:proofErr w:type="spellStart"/>
      <w:r w:rsidRPr="007230C0">
        <w:rPr>
          <w:rFonts w:ascii="Times New Roman" w:eastAsia="Calibri" w:hAnsi="Times New Roman" w:cs="Times New Roman"/>
          <w:sz w:val="20"/>
          <w:szCs w:val="20"/>
        </w:rPr>
        <w:t>Content</w:t>
      </w:r>
      <w:proofErr w:type="spellEnd"/>
      <w:r w:rsidRPr="007230C0">
        <w:rPr>
          <w:rFonts w:ascii="Times New Roman" w:eastAsia="Calibri" w:hAnsi="Times New Roman" w:cs="Times New Roman"/>
          <w:sz w:val="20"/>
          <w:szCs w:val="20"/>
        </w:rPr>
        <w:t xml:space="preserve"> </w:t>
      </w:r>
      <w:proofErr w:type="spellStart"/>
      <w:r w:rsidRPr="007230C0">
        <w:rPr>
          <w:rFonts w:ascii="Times New Roman" w:eastAsia="Calibri" w:hAnsi="Times New Roman" w:cs="Times New Roman"/>
          <w:sz w:val="20"/>
          <w:szCs w:val="20"/>
        </w:rPr>
        <w:t>and</w:t>
      </w:r>
      <w:proofErr w:type="spellEnd"/>
      <w:r w:rsidRPr="007230C0">
        <w:rPr>
          <w:rFonts w:ascii="Times New Roman" w:eastAsia="Calibri" w:hAnsi="Times New Roman" w:cs="Times New Roman"/>
          <w:sz w:val="20"/>
          <w:szCs w:val="20"/>
        </w:rPr>
        <w:t xml:space="preserve"> </w:t>
      </w:r>
      <w:proofErr w:type="spellStart"/>
      <w:r w:rsidRPr="007230C0">
        <w:rPr>
          <w:rFonts w:ascii="Times New Roman" w:eastAsia="Calibri" w:hAnsi="Times New Roman" w:cs="Times New Roman"/>
          <w:sz w:val="20"/>
          <w:szCs w:val="20"/>
        </w:rPr>
        <w:t>Language</w:t>
      </w:r>
      <w:proofErr w:type="spellEnd"/>
      <w:r w:rsidRPr="007230C0">
        <w:rPr>
          <w:rFonts w:ascii="Times New Roman" w:eastAsia="Calibri" w:hAnsi="Times New Roman" w:cs="Times New Roman"/>
          <w:sz w:val="20"/>
          <w:szCs w:val="20"/>
        </w:rPr>
        <w:t xml:space="preserve"> </w:t>
      </w:r>
      <w:proofErr w:type="spellStart"/>
      <w:r w:rsidRPr="007230C0">
        <w:rPr>
          <w:rFonts w:ascii="Times New Roman" w:eastAsia="Calibri" w:hAnsi="Times New Roman" w:cs="Times New Roman"/>
          <w:sz w:val="20"/>
          <w:szCs w:val="20"/>
        </w:rPr>
        <w:t>Integrated</w:t>
      </w:r>
      <w:proofErr w:type="spellEnd"/>
      <w:r w:rsidRPr="007230C0">
        <w:rPr>
          <w:rFonts w:ascii="Times New Roman" w:eastAsia="Calibri" w:hAnsi="Times New Roman" w:cs="Times New Roman"/>
          <w:sz w:val="20"/>
          <w:szCs w:val="20"/>
        </w:rPr>
        <w:t xml:space="preserve"> </w:t>
      </w:r>
      <w:proofErr w:type="spellStart"/>
      <w:r w:rsidRPr="007230C0">
        <w:rPr>
          <w:rFonts w:ascii="Times New Roman" w:eastAsia="Calibri" w:hAnsi="Times New Roman" w:cs="Times New Roman"/>
          <w:sz w:val="20"/>
          <w:szCs w:val="20"/>
        </w:rPr>
        <w:t>Learning</w:t>
      </w:r>
      <w:bookmarkEnd w:id="1"/>
      <w:proofErr w:type="spellEnd"/>
      <w:r w:rsidRPr="007230C0">
        <w:rPr>
          <w:rFonts w:ascii="Times New Roman" w:eastAsia="Calibri" w:hAnsi="Times New Roman" w:cs="Times New Roman"/>
          <w:sz w:val="20"/>
          <w:szCs w:val="20"/>
        </w:rPr>
        <w:t>), дословно: предметно-языковое интегрированное обучение - термин, описывающий обучающие методики, где предметы преподаются на иностранных языках.  Термин</w:t>
      </w:r>
      <w:r w:rsidRPr="007230C0">
        <w:rPr>
          <w:rFonts w:ascii="Times New Roman" w:eastAsia="Calibri" w:hAnsi="Times New Roman" w:cs="Times New Roman"/>
          <w:sz w:val="20"/>
          <w:szCs w:val="20"/>
          <w:lang w:val="en-US"/>
        </w:rPr>
        <w:t xml:space="preserve"> Content and Language Integrated Learning </w:t>
      </w:r>
      <w:r w:rsidRPr="007230C0">
        <w:rPr>
          <w:rFonts w:ascii="Times New Roman" w:eastAsia="Calibri" w:hAnsi="Times New Roman" w:cs="Times New Roman"/>
          <w:sz w:val="20"/>
          <w:szCs w:val="20"/>
        </w:rPr>
        <w:t>был</w:t>
      </w:r>
      <w:r w:rsidRPr="007230C0">
        <w:rPr>
          <w:rFonts w:ascii="Times New Roman" w:eastAsia="Calibri" w:hAnsi="Times New Roman" w:cs="Times New Roman"/>
          <w:sz w:val="20"/>
          <w:szCs w:val="20"/>
          <w:lang w:val="en-US"/>
        </w:rPr>
        <w:t xml:space="preserve"> </w:t>
      </w:r>
      <w:r w:rsidRPr="007230C0">
        <w:rPr>
          <w:rFonts w:ascii="Times New Roman" w:eastAsia="Calibri" w:hAnsi="Times New Roman" w:cs="Times New Roman"/>
          <w:sz w:val="20"/>
          <w:szCs w:val="20"/>
        </w:rPr>
        <w:t>предложен</w:t>
      </w:r>
      <w:r w:rsidRPr="007230C0">
        <w:rPr>
          <w:rFonts w:ascii="Times New Roman" w:eastAsia="Calibri" w:hAnsi="Times New Roman" w:cs="Times New Roman"/>
          <w:sz w:val="20"/>
          <w:szCs w:val="20"/>
          <w:lang w:val="en-US"/>
        </w:rPr>
        <w:t xml:space="preserve"> </w:t>
      </w:r>
      <w:r w:rsidRPr="007230C0">
        <w:rPr>
          <w:rFonts w:ascii="Times New Roman" w:eastAsia="Calibri" w:hAnsi="Times New Roman" w:cs="Times New Roman"/>
          <w:sz w:val="20"/>
          <w:szCs w:val="20"/>
        </w:rPr>
        <w:t>Дэвидом</w:t>
      </w:r>
      <w:r w:rsidRPr="007230C0">
        <w:rPr>
          <w:rFonts w:ascii="Times New Roman" w:eastAsia="Calibri" w:hAnsi="Times New Roman" w:cs="Times New Roman"/>
          <w:sz w:val="20"/>
          <w:szCs w:val="20"/>
          <w:lang w:val="en-US"/>
        </w:rPr>
        <w:t xml:space="preserve"> </w:t>
      </w:r>
      <w:r w:rsidRPr="007230C0">
        <w:rPr>
          <w:rFonts w:ascii="Times New Roman" w:eastAsia="Calibri" w:hAnsi="Times New Roman" w:cs="Times New Roman"/>
          <w:sz w:val="20"/>
          <w:szCs w:val="20"/>
        </w:rPr>
        <w:t>Маршем</w:t>
      </w:r>
      <w:r w:rsidRPr="007230C0">
        <w:rPr>
          <w:rFonts w:ascii="Times New Roman" w:eastAsia="Calibri" w:hAnsi="Times New Roman" w:cs="Times New Roman"/>
          <w:sz w:val="20"/>
          <w:szCs w:val="20"/>
          <w:lang w:val="en-US"/>
        </w:rPr>
        <w:t xml:space="preserve">.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По первому определению это тип обучения, характеризующие учебные ситуации, в которых дисциплина или её отдельные разделы и темы с определенными терминами преподаются на английском языке. Таким образом, преследуя двуединую цель - изучение учебного предмета - физики и одновременное изучение иноязычной </w:t>
      </w:r>
      <w:proofErr w:type="spellStart"/>
      <w:r w:rsidRPr="007230C0">
        <w:rPr>
          <w:rFonts w:ascii="Times New Roman" w:eastAsia="Calibri" w:hAnsi="Times New Roman" w:cs="Times New Roman"/>
          <w:sz w:val="20"/>
          <w:szCs w:val="20"/>
        </w:rPr>
        <w:t>термино</w:t>
      </w:r>
      <w:proofErr w:type="spellEnd"/>
      <w:r w:rsidRPr="007230C0">
        <w:rPr>
          <w:rFonts w:ascii="Times New Roman" w:eastAsia="Calibri" w:hAnsi="Times New Roman" w:cs="Times New Roman"/>
          <w:sz w:val="20"/>
          <w:szCs w:val="20"/>
        </w:rPr>
        <w:t xml:space="preserve"> – лексики. При изучении предметной дисциплины на </w:t>
      </w:r>
      <w:r w:rsidR="00F139E5" w:rsidRPr="007230C0">
        <w:rPr>
          <w:rFonts w:ascii="Times New Roman" w:eastAsia="Calibri" w:hAnsi="Times New Roman" w:cs="Times New Roman"/>
          <w:sz w:val="20"/>
          <w:szCs w:val="20"/>
        </w:rPr>
        <w:t>английском языке</w:t>
      </w:r>
      <w:r w:rsidRPr="007230C0">
        <w:rPr>
          <w:rFonts w:ascii="Times New Roman" w:eastAsia="Calibri" w:hAnsi="Times New Roman" w:cs="Times New Roman"/>
          <w:sz w:val="20"/>
          <w:szCs w:val="20"/>
        </w:rPr>
        <w:t>, учащийся непременно сталкивается с проблемой количественного овладения иноязычной лексикой и проблемой накопления активного лексического багажа.</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Наши наблюдения и опыт первых этапов показали, что при изучении</w:t>
      </w:r>
    </w:p>
    <w:p w:rsidR="006D1C3C" w:rsidRPr="007230C0" w:rsidRDefault="00F139E5"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 п</w:t>
      </w:r>
      <w:r w:rsidR="006D1C3C" w:rsidRPr="007230C0">
        <w:rPr>
          <w:rFonts w:ascii="Times New Roman" w:eastAsia="Calibri" w:hAnsi="Times New Roman" w:cs="Times New Roman"/>
          <w:sz w:val="20"/>
          <w:szCs w:val="20"/>
        </w:rPr>
        <w:t xml:space="preserve">редмета на иностранном языке в нашем случае – английский язык решение данной проблемы должно осуществляться методически несколько иначе. Опыт учителей физики показывает, как построить работу, чтобы основная задача учебной программы, - научить учащихся коммуницировать по предметному направлению. Именно поэтому встаёт вопрос выбора действительно «работающей» методики. Как известно, методов изучения иностранного языка множество, но методов обучения предмета на иноязычном языке не </w:t>
      </w:r>
      <w:proofErr w:type="gramStart"/>
      <w:r w:rsidR="006D1C3C" w:rsidRPr="007230C0">
        <w:rPr>
          <w:rFonts w:ascii="Times New Roman" w:eastAsia="Calibri" w:hAnsi="Times New Roman" w:cs="Times New Roman"/>
          <w:sz w:val="20"/>
          <w:szCs w:val="20"/>
        </w:rPr>
        <w:t>односложна</w:t>
      </w:r>
      <w:proofErr w:type="gramEnd"/>
      <w:r w:rsidR="006D1C3C" w:rsidRPr="007230C0">
        <w:rPr>
          <w:rFonts w:ascii="Times New Roman" w:eastAsia="Calibri" w:hAnsi="Times New Roman" w:cs="Times New Roman"/>
          <w:sz w:val="20"/>
          <w:szCs w:val="20"/>
        </w:rPr>
        <w:t>. Традиционная мет</w:t>
      </w:r>
      <w:r w:rsidRPr="007230C0">
        <w:rPr>
          <w:rFonts w:ascii="Times New Roman" w:eastAsia="Calibri" w:hAnsi="Times New Roman" w:cs="Times New Roman"/>
          <w:sz w:val="20"/>
          <w:szCs w:val="20"/>
        </w:rPr>
        <w:t xml:space="preserve">одика, использующаяся </w:t>
      </w:r>
      <w:r w:rsidR="006D1C3C" w:rsidRPr="007230C0">
        <w:rPr>
          <w:rFonts w:ascii="Times New Roman" w:eastAsia="Calibri" w:hAnsi="Times New Roman" w:cs="Times New Roman"/>
          <w:sz w:val="20"/>
          <w:szCs w:val="20"/>
        </w:rPr>
        <w:t>в наших условиях</w:t>
      </w:r>
      <w:r w:rsidRPr="007230C0">
        <w:rPr>
          <w:rFonts w:ascii="Times New Roman" w:eastAsia="Calibri" w:hAnsi="Times New Roman" w:cs="Times New Roman"/>
          <w:sz w:val="20"/>
          <w:szCs w:val="20"/>
        </w:rPr>
        <w:t>,</w:t>
      </w:r>
      <w:r w:rsidR="006D1C3C" w:rsidRPr="007230C0">
        <w:rPr>
          <w:rFonts w:ascii="Times New Roman" w:eastAsia="Calibri" w:hAnsi="Times New Roman" w:cs="Times New Roman"/>
          <w:sz w:val="20"/>
          <w:szCs w:val="20"/>
        </w:rPr>
        <w:t xml:space="preserve"> </w:t>
      </w:r>
      <w:r w:rsidRPr="007230C0">
        <w:rPr>
          <w:rFonts w:ascii="Times New Roman" w:eastAsia="Calibri" w:hAnsi="Times New Roman" w:cs="Times New Roman"/>
          <w:sz w:val="20"/>
          <w:szCs w:val="20"/>
        </w:rPr>
        <w:t xml:space="preserve">в большей мере </w:t>
      </w:r>
      <w:r w:rsidR="006D1C3C" w:rsidRPr="007230C0">
        <w:rPr>
          <w:rFonts w:ascii="Times New Roman" w:eastAsia="Calibri" w:hAnsi="Times New Roman" w:cs="Times New Roman"/>
          <w:sz w:val="20"/>
          <w:szCs w:val="20"/>
        </w:rPr>
        <w:t>не могла бы дать ожидаемых результатов. Поэтому в основу курса был положен коммуникативный метод Г.А. Китайгородской, направленный на одновременное развитие основных языковых навыков в процессе живого, непринужденного общения.</w:t>
      </w:r>
    </w:p>
    <w:p w:rsidR="006D1C3C" w:rsidRPr="007230C0" w:rsidRDefault="00532FA6"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CLIL - </w:t>
      </w:r>
      <w:r w:rsidR="006D1C3C" w:rsidRPr="007230C0">
        <w:rPr>
          <w:rFonts w:ascii="Times New Roman" w:eastAsia="Calibri" w:hAnsi="Times New Roman" w:cs="Times New Roman"/>
          <w:sz w:val="20"/>
          <w:szCs w:val="20"/>
        </w:rPr>
        <w:t xml:space="preserve"> метод изучение других предметов на иностранном языке</w:t>
      </w:r>
      <w:r w:rsidRPr="007230C0">
        <w:rPr>
          <w:rFonts w:ascii="Times New Roman" w:eastAsia="Calibri" w:hAnsi="Times New Roman" w:cs="Times New Roman"/>
          <w:sz w:val="20"/>
          <w:szCs w:val="20"/>
        </w:rPr>
        <w:t xml:space="preserve"> - это</w:t>
      </w:r>
      <w:r w:rsidR="006D1C3C" w:rsidRPr="007230C0">
        <w:rPr>
          <w:rFonts w:ascii="Times New Roman" w:eastAsia="Calibri" w:hAnsi="Times New Roman" w:cs="Times New Roman"/>
          <w:sz w:val="20"/>
          <w:szCs w:val="20"/>
        </w:rPr>
        <w:t xml:space="preserve"> </w:t>
      </w:r>
      <w:r w:rsidRPr="007230C0">
        <w:rPr>
          <w:rFonts w:ascii="Times New Roman" w:eastAsia="Calibri" w:hAnsi="Times New Roman" w:cs="Times New Roman"/>
          <w:sz w:val="20"/>
          <w:szCs w:val="20"/>
        </w:rPr>
        <w:t xml:space="preserve"> есть </w:t>
      </w:r>
      <w:r w:rsidR="006D1C3C" w:rsidRPr="007230C0">
        <w:rPr>
          <w:rFonts w:ascii="Times New Roman" w:eastAsia="Calibri" w:hAnsi="Times New Roman" w:cs="Times New Roman"/>
          <w:sz w:val="20"/>
          <w:szCs w:val="20"/>
        </w:rPr>
        <w:t>инструмент формирования у</w:t>
      </w:r>
      <w:r w:rsidRPr="007230C0">
        <w:rPr>
          <w:rFonts w:ascii="Times New Roman" w:eastAsia="Calibri" w:hAnsi="Times New Roman" w:cs="Times New Roman"/>
          <w:sz w:val="20"/>
          <w:szCs w:val="20"/>
        </w:rPr>
        <w:t xml:space="preserve"> учащегося потребности изучения</w:t>
      </w:r>
      <w:r w:rsidR="006D1C3C" w:rsidRPr="007230C0">
        <w:rPr>
          <w:rFonts w:ascii="Times New Roman" w:eastAsia="Calibri" w:hAnsi="Times New Roman" w:cs="Times New Roman"/>
          <w:sz w:val="20"/>
          <w:szCs w:val="20"/>
        </w:rPr>
        <w:t xml:space="preserve"> терминологии по физике</w:t>
      </w:r>
      <w:r w:rsidRPr="007230C0">
        <w:rPr>
          <w:rFonts w:ascii="Times New Roman" w:eastAsia="Calibri" w:hAnsi="Times New Roman" w:cs="Times New Roman"/>
          <w:sz w:val="20"/>
          <w:szCs w:val="20"/>
        </w:rPr>
        <w:t>,</w:t>
      </w:r>
      <w:r w:rsidR="006D1C3C" w:rsidRPr="007230C0">
        <w:rPr>
          <w:rFonts w:ascii="Times New Roman" w:eastAsia="Calibri" w:hAnsi="Times New Roman" w:cs="Times New Roman"/>
          <w:sz w:val="20"/>
          <w:szCs w:val="20"/>
        </w:rPr>
        <w:t xml:space="preserve"> </w:t>
      </w:r>
      <w:r w:rsidRPr="007230C0">
        <w:rPr>
          <w:rFonts w:ascii="Times New Roman" w:eastAsia="Calibri" w:hAnsi="Times New Roman" w:cs="Times New Roman"/>
          <w:sz w:val="20"/>
          <w:szCs w:val="20"/>
        </w:rPr>
        <w:t>переосмыслению и развитию</w:t>
      </w:r>
      <w:r w:rsidR="006D1C3C" w:rsidRPr="007230C0">
        <w:rPr>
          <w:rFonts w:ascii="Times New Roman" w:eastAsia="Calibri" w:hAnsi="Times New Roman" w:cs="Times New Roman"/>
          <w:sz w:val="20"/>
          <w:szCs w:val="20"/>
        </w:rPr>
        <w:t xml:space="preserve"> свои</w:t>
      </w:r>
      <w:r w:rsidRPr="007230C0">
        <w:rPr>
          <w:rFonts w:ascii="Times New Roman" w:eastAsia="Calibri" w:hAnsi="Times New Roman" w:cs="Times New Roman"/>
          <w:sz w:val="20"/>
          <w:szCs w:val="20"/>
        </w:rPr>
        <w:t>х способностей</w:t>
      </w:r>
      <w:r w:rsidR="006D1C3C" w:rsidRPr="007230C0">
        <w:rPr>
          <w:rFonts w:ascii="Times New Roman" w:eastAsia="Calibri" w:hAnsi="Times New Roman" w:cs="Times New Roman"/>
          <w:sz w:val="20"/>
          <w:szCs w:val="20"/>
        </w:rPr>
        <w:t xml:space="preserve"> в коммуникации, в том числе на английском языке.</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Использование метода предметно-языкового обучения CLIL зависит от выбранных учебных целей и задач. </w:t>
      </w:r>
      <w:proofErr w:type="spellStart"/>
      <w:r w:rsidRPr="007230C0">
        <w:rPr>
          <w:rFonts w:ascii="Times New Roman" w:eastAsia="Calibri" w:hAnsi="Times New Roman" w:cs="Times New Roman"/>
          <w:sz w:val="20"/>
          <w:szCs w:val="20"/>
        </w:rPr>
        <w:t>Целеорганизации</w:t>
      </w:r>
      <w:proofErr w:type="spellEnd"/>
      <w:r w:rsidRPr="007230C0">
        <w:rPr>
          <w:rFonts w:ascii="Times New Roman" w:eastAsia="Calibri" w:hAnsi="Times New Roman" w:cs="Times New Roman"/>
          <w:sz w:val="20"/>
          <w:szCs w:val="20"/>
        </w:rPr>
        <w:t xml:space="preserve"> методики   CLIL является предметно модульной, так как каждый модуль имеет выбор терминологии по разделу дисциплины или классификатора. И здесь важен CLIL- термин опора, включающий целый ряд подходов, которые применяются в различных общеобразовательных контекстах при изучении терминов на английском языке.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Нами отобраны целый ряд терминов, описывающих различные способы внедрения CLIL</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Для эффективного проведения учебного занятия в формате CLIL учителям рекомендуется учитывать 4 «С» - четыре ключевых элементов методики CLIL (Таб. </w:t>
      </w:r>
      <w:r w:rsidR="008D11E8" w:rsidRPr="007230C0">
        <w:rPr>
          <w:rFonts w:ascii="Times New Roman" w:eastAsia="Calibri" w:hAnsi="Times New Roman" w:cs="Times New Roman"/>
          <w:sz w:val="20"/>
          <w:szCs w:val="20"/>
        </w:rPr>
        <w:t>1</w:t>
      </w:r>
      <w:r w:rsidRPr="007230C0">
        <w:rPr>
          <w:rFonts w:ascii="Times New Roman" w:eastAsia="Calibri" w:hAnsi="Times New Roman" w:cs="Times New Roman"/>
          <w:sz w:val="20"/>
          <w:szCs w:val="20"/>
        </w:rPr>
        <w:t xml:space="preserve">):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Таблица – 1</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Четыре ключевых элементов методики CLIL</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p>
    <w:tbl>
      <w:tblPr>
        <w:tblStyle w:val="a3"/>
        <w:tblW w:w="0" w:type="auto"/>
        <w:tblLook w:val="04A0" w:firstRow="1" w:lastRow="0" w:firstColumn="1" w:lastColumn="0" w:noHBand="0" w:noVBand="1"/>
      </w:tblPr>
      <w:tblGrid>
        <w:gridCol w:w="2661"/>
        <w:gridCol w:w="6699"/>
      </w:tblGrid>
      <w:tr w:rsidR="006D1C3C" w:rsidRPr="007230C0" w:rsidTr="00647399">
        <w:tc>
          <w:tcPr>
            <w:tcW w:w="264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
        </w:tc>
        <w:tc>
          <w:tcPr>
            <w:tcW w:w="669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
        </w:tc>
      </w:tr>
      <w:tr w:rsidR="006D1C3C" w:rsidRPr="007230C0" w:rsidTr="00647399">
        <w:tc>
          <w:tcPr>
            <w:tcW w:w="264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Content</w:t>
            </w:r>
            <w:proofErr w:type="spellEnd"/>
            <w:r w:rsidRPr="007230C0">
              <w:rPr>
                <w:rFonts w:ascii="Times New Roman" w:eastAsia="Calibri" w:hAnsi="Times New Roman" w:cs="Times New Roman"/>
                <w:sz w:val="20"/>
                <w:szCs w:val="20"/>
              </w:rPr>
              <w:t xml:space="preserve"> – содержание</w:t>
            </w:r>
          </w:p>
        </w:tc>
        <w:tc>
          <w:tcPr>
            <w:tcW w:w="669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Возникает необходимость стимулировать процесс получения знаний и развивать умения и навыки в области изучаемого предмета.</w:t>
            </w:r>
          </w:p>
        </w:tc>
      </w:tr>
      <w:tr w:rsidR="006D1C3C" w:rsidRPr="007230C0" w:rsidTr="00647399">
        <w:tc>
          <w:tcPr>
            <w:tcW w:w="264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Communication</w:t>
            </w:r>
            <w:proofErr w:type="spellEnd"/>
            <w:r w:rsidRPr="007230C0">
              <w:rPr>
                <w:rFonts w:ascii="Times New Roman" w:eastAsia="Calibri" w:hAnsi="Times New Roman" w:cs="Times New Roman"/>
                <w:sz w:val="20"/>
                <w:szCs w:val="20"/>
              </w:rPr>
              <w:t xml:space="preserve"> – общение</w:t>
            </w:r>
          </w:p>
        </w:tc>
        <w:tc>
          <w:tcPr>
            <w:tcW w:w="669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Возникает необходимость научить учащегося использовать иностранный язык для получения знаний по предмету.</w:t>
            </w:r>
          </w:p>
        </w:tc>
      </w:tr>
      <w:tr w:rsidR="006D1C3C" w:rsidRPr="007230C0" w:rsidTr="00647399">
        <w:tc>
          <w:tcPr>
            <w:tcW w:w="264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lastRenderedPageBreak/>
              <w:t>Cognition</w:t>
            </w:r>
            <w:proofErr w:type="spellEnd"/>
            <w:r w:rsidRPr="007230C0">
              <w:rPr>
                <w:rFonts w:ascii="Times New Roman" w:eastAsia="Calibri" w:hAnsi="Times New Roman" w:cs="Times New Roman"/>
                <w:sz w:val="20"/>
                <w:szCs w:val="20"/>
              </w:rPr>
              <w:t xml:space="preserve"> – мыслительные способности</w:t>
            </w:r>
          </w:p>
        </w:tc>
        <w:tc>
          <w:tcPr>
            <w:tcW w:w="669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Возникает необходимость развивать познавательные и мыслительные способности учащегося для лучшего понимания языка и предмета.</w:t>
            </w:r>
          </w:p>
        </w:tc>
      </w:tr>
      <w:tr w:rsidR="006D1C3C" w:rsidRPr="007230C0" w:rsidTr="00647399">
        <w:tc>
          <w:tcPr>
            <w:tcW w:w="264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Culture</w:t>
            </w:r>
            <w:proofErr w:type="spellEnd"/>
            <w:r w:rsidRPr="007230C0">
              <w:rPr>
                <w:rFonts w:ascii="Times New Roman" w:eastAsia="Calibri" w:hAnsi="Times New Roman" w:cs="Times New Roman"/>
                <w:sz w:val="20"/>
                <w:szCs w:val="20"/>
              </w:rPr>
              <w:t xml:space="preserve"> – культурологические знания</w:t>
            </w:r>
          </w:p>
        </w:tc>
        <w:tc>
          <w:tcPr>
            <w:tcW w:w="669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Помощь учащимся в понимании особенностей, сходства и различия других культур, социализации себя в поликультурном обществе, стремление развивать и сохранять собственную культуру.</w:t>
            </w:r>
          </w:p>
        </w:tc>
      </w:tr>
    </w:tbl>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Нами учтен и принят во внимание и психологические направления учебного процесса и объединяющей концепции, в которой говорится о семи основополагающ</w:t>
      </w:r>
      <w:r w:rsidR="007F347B" w:rsidRPr="007230C0">
        <w:rPr>
          <w:rFonts w:ascii="Times New Roman" w:eastAsia="Calibri" w:hAnsi="Times New Roman" w:cs="Times New Roman"/>
          <w:sz w:val="20"/>
          <w:szCs w:val="20"/>
        </w:rPr>
        <w:t>их функциях, объединяющих предмет</w:t>
      </w:r>
      <w:r w:rsidRPr="007230C0">
        <w:rPr>
          <w:rFonts w:ascii="Times New Roman" w:eastAsia="Calibri" w:hAnsi="Times New Roman" w:cs="Times New Roman"/>
          <w:sz w:val="20"/>
          <w:szCs w:val="20"/>
        </w:rPr>
        <w:t xml:space="preserve"> и иностранные языки:</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1) </w:t>
      </w:r>
      <w:proofErr w:type="gramStart"/>
      <w:r w:rsidRPr="007230C0">
        <w:rPr>
          <w:rFonts w:ascii="Times New Roman" w:eastAsia="Calibri" w:hAnsi="Times New Roman" w:cs="Times New Roman"/>
          <w:sz w:val="20"/>
          <w:szCs w:val="20"/>
        </w:rPr>
        <w:t>физиологическая</w:t>
      </w:r>
      <w:proofErr w:type="gramEnd"/>
      <w:r w:rsidRPr="007230C0">
        <w:rPr>
          <w:rFonts w:ascii="Times New Roman" w:eastAsia="Calibri" w:hAnsi="Times New Roman" w:cs="Times New Roman"/>
          <w:sz w:val="20"/>
          <w:szCs w:val="20"/>
        </w:rPr>
        <w:t xml:space="preserve"> (способствующая запоминанию);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2) </w:t>
      </w:r>
      <w:proofErr w:type="gramStart"/>
      <w:r w:rsidRPr="007230C0">
        <w:rPr>
          <w:rFonts w:ascii="Times New Roman" w:eastAsia="Calibri" w:hAnsi="Times New Roman" w:cs="Times New Roman"/>
          <w:sz w:val="20"/>
          <w:szCs w:val="20"/>
        </w:rPr>
        <w:t>психогигиеническая</w:t>
      </w:r>
      <w:proofErr w:type="gramEnd"/>
      <w:r w:rsidRPr="007230C0">
        <w:rPr>
          <w:rFonts w:ascii="Times New Roman" w:eastAsia="Calibri" w:hAnsi="Times New Roman" w:cs="Times New Roman"/>
          <w:sz w:val="20"/>
          <w:szCs w:val="20"/>
        </w:rPr>
        <w:t xml:space="preserve"> (способствующая расслаблению, разгрузке);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3) эмоциональная (вызывающая эмоции и чувства);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4) </w:t>
      </w:r>
      <w:proofErr w:type="gramStart"/>
      <w:r w:rsidRPr="007230C0">
        <w:rPr>
          <w:rFonts w:ascii="Times New Roman" w:eastAsia="Calibri" w:hAnsi="Times New Roman" w:cs="Times New Roman"/>
          <w:sz w:val="20"/>
          <w:szCs w:val="20"/>
        </w:rPr>
        <w:t>социально-психологическая</w:t>
      </w:r>
      <w:proofErr w:type="gramEnd"/>
      <w:r w:rsidRPr="007230C0">
        <w:rPr>
          <w:rFonts w:ascii="Times New Roman" w:eastAsia="Calibri" w:hAnsi="Times New Roman" w:cs="Times New Roman"/>
          <w:sz w:val="20"/>
          <w:szCs w:val="20"/>
        </w:rPr>
        <w:t xml:space="preserve"> (усиливающая динамику в группе);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5) </w:t>
      </w:r>
      <w:proofErr w:type="gramStart"/>
      <w:r w:rsidRPr="007230C0">
        <w:rPr>
          <w:rFonts w:ascii="Times New Roman" w:eastAsia="Calibri" w:hAnsi="Times New Roman" w:cs="Times New Roman"/>
          <w:sz w:val="20"/>
          <w:szCs w:val="20"/>
        </w:rPr>
        <w:t>когнитивная</w:t>
      </w:r>
      <w:proofErr w:type="gramEnd"/>
      <w:r w:rsidRPr="007230C0">
        <w:rPr>
          <w:rFonts w:ascii="Times New Roman" w:eastAsia="Calibri" w:hAnsi="Times New Roman" w:cs="Times New Roman"/>
          <w:sz w:val="20"/>
          <w:szCs w:val="20"/>
        </w:rPr>
        <w:t xml:space="preserve"> (способствующая мыслительным процессам);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6) функция бессознательного учения (сложные языковые структуры заучиваются на бессознательном уровне);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7) </w:t>
      </w:r>
      <w:proofErr w:type="gramStart"/>
      <w:r w:rsidRPr="007230C0">
        <w:rPr>
          <w:rFonts w:ascii="Times New Roman" w:eastAsia="Calibri" w:hAnsi="Times New Roman" w:cs="Times New Roman"/>
          <w:sz w:val="20"/>
          <w:szCs w:val="20"/>
        </w:rPr>
        <w:t>коммуникативная</w:t>
      </w:r>
      <w:proofErr w:type="gramEnd"/>
      <w:r w:rsidRPr="007230C0">
        <w:rPr>
          <w:rFonts w:ascii="Times New Roman" w:eastAsia="Calibri" w:hAnsi="Times New Roman" w:cs="Times New Roman"/>
          <w:sz w:val="20"/>
          <w:szCs w:val="20"/>
        </w:rPr>
        <w:t xml:space="preserve"> (способствующая общению).</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Эта объединяющая концепция с ее функциями, на мой взгляд, вполне могла бы быть применима в обучении с использованием методики CLIL.</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Рассмотрим для примера тему одного из занятий -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u w:val="single"/>
        </w:rPr>
        <w:t>Цели</w:t>
      </w:r>
      <w:r w:rsidRPr="007230C0">
        <w:rPr>
          <w:rFonts w:ascii="Times New Roman" w:eastAsia="Calibri" w:hAnsi="Times New Roman" w:cs="Times New Roman"/>
          <w:sz w:val="20"/>
          <w:szCs w:val="20"/>
        </w:rPr>
        <w:t>: познакомить учащихся с новым материалом; расширить знания и практические навыки по формированию общих физических явлений в аспекте изучаемых терминов; углубить знания по физике на 2 – х языках; способствовать формированию поликультурного мировоззрения учащихся.</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u w:val="single"/>
        </w:rPr>
        <w:t>Задачи</w:t>
      </w:r>
      <w:r w:rsidRPr="007230C0">
        <w:rPr>
          <w:rFonts w:ascii="Times New Roman" w:eastAsia="Calibri" w:hAnsi="Times New Roman" w:cs="Times New Roman"/>
          <w:sz w:val="20"/>
          <w:szCs w:val="20"/>
        </w:rPr>
        <w:t xml:space="preserve">: научить учащихся выбирать необходимые термины и понятия от начала до конца, развивать чтение иноязычной лексики и способствовать формированию культуры </w:t>
      </w:r>
      <w:proofErr w:type="spellStart"/>
      <w:r w:rsidRPr="007230C0">
        <w:rPr>
          <w:rFonts w:ascii="Times New Roman" w:eastAsia="Calibri" w:hAnsi="Times New Roman" w:cs="Times New Roman"/>
          <w:sz w:val="20"/>
          <w:szCs w:val="20"/>
        </w:rPr>
        <w:t>полиязычного</w:t>
      </w:r>
      <w:proofErr w:type="spellEnd"/>
      <w:r w:rsidRPr="007230C0">
        <w:rPr>
          <w:rFonts w:ascii="Times New Roman" w:eastAsia="Calibri" w:hAnsi="Times New Roman" w:cs="Times New Roman"/>
          <w:sz w:val="20"/>
          <w:szCs w:val="20"/>
        </w:rPr>
        <w:t xml:space="preserve"> мышления; научить учащихся достаточно выражать речь с помощью иностранного языка; воспитывать устойчивый интерес к </w:t>
      </w:r>
      <w:proofErr w:type="spellStart"/>
      <w:r w:rsidRPr="007230C0">
        <w:rPr>
          <w:rFonts w:ascii="Times New Roman" w:eastAsia="Calibri" w:hAnsi="Times New Roman" w:cs="Times New Roman"/>
          <w:sz w:val="20"/>
          <w:szCs w:val="20"/>
        </w:rPr>
        <w:t>полиязычию</w:t>
      </w:r>
      <w:proofErr w:type="spellEnd"/>
      <w:r w:rsidRPr="007230C0">
        <w:rPr>
          <w:rFonts w:ascii="Times New Roman" w:eastAsia="Calibri" w:hAnsi="Times New Roman" w:cs="Times New Roman"/>
          <w:sz w:val="20"/>
          <w:szCs w:val="20"/>
        </w:rPr>
        <w:t>.</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u w:val="single"/>
        </w:rPr>
        <w:t>Ход занятия</w:t>
      </w:r>
      <w:r w:rsidRPr="007230C0">
        <w:rPr>
          <w:rFonts w:ascii="Times New Roman" w:eastAsia="Calibri" w:hAnsi="Times New Roman" w:cs="Times New Roman"/>
          <w:sz w:val="20"/>
          <w:szCs w:val="20"/>
        </w:rPr>
        <w:t xml:space="preserve"> можно поделить на несколько этапов:</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1.Учащимся предлагается прослушать текст по разделу изучаемой темы, не называя основных терминов. Учащиеся выбирают из теста подходящие для описания физических явлений.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Например: </w:t>
      </w:r>
      <w:proofErr w:type="gramStart"/>
      <w:r w:rsidR="00C41FE1">
        <w:rPr>
          <w:rFonts w:ascii="Times New Roman" w:eastAsia="Calibri" w:hAnsi="Times New Roman" w:cs="Times New Roman"/>
          <w:sz w:val="20"/>
          <w:szCs w:val="20"/>
        </w:rPr>
        <w:t>С</w:t>
      </w:r>
      <w:proofErr w:type="spellStart"/>
      <w:proofErr w:type="gramEnd"/>
      <w:r w:rsidR="00C41FE1">
        <w:rPr>
          <w:rFonts w:ascii="Times New Roman" w:eastAsia="Calibri" w:hAnsi="Times New Roman" w:cs="Times New Roman"/>
          <w:sz w:val="20"/>
          <w:szCs w:val="20"/>
          <w:lang w:val="en-US"/>
        </w:rPr>
        <w:t>urrent</w:t>
      </w:r>
      <w:proofErr w:type="spellEnd"/>
      <w:r w:rsidR="00C41FE1" w:rsidRPr="00C41FE1">
        <w:rPr>
          <w:rFonts w:ascii="Times New Roman" w:eastAsia="Calibri" w:hAnsi="Times New Roman" w:cs="Times New Roman"/>
          <w:sz w:val="20"/>
          <w:szCs w:val="20"/>
        </w:rPr>
        <w:t xml:space="preserve">- </w:t>
      </w:r>
      <w:r w:rsidR="00C41FE1">
        <w:rPr>
          <w:rFonts w:ascii="Times New Roman" w:eastAsia="Calibri" w:hAnsi="Times New Roman" w:cs="Times New Roman"/>
          <w:sz w:val="20"/>
          <w:szCs w:val="20"/>
        </w:rPr>
        <w:t>текущий, поток. То</w:t>
      </w:r>
      <w:proofErr w:type="gramStart"/>
      <w:r w:rsidR="00C41FE1">
        <w:rPr>
          <w:rFonts w:ascii="Times New Roman" w:eastAsia="Calibri" w:hAnsi="Times New Roman" w:cs="Times New Roman"/>
          <w:sz w:val="20"/>
          <w:szCs w:val="20"/>
        </w:rPr>
        <w:t>к-</w:t>
      </w:r>
      <w:proofErr w:type="gramEnd"/>
      <w:r w:rsidR="00C41FE1">
        <w:rPr>
          <w:rFonts w:ascii="Times New Roman" w:eastAsia="Calibri" w:hAnsi="Times New Roman" w:cs="Times New Roman"/>
          <w:sz w:val="20"/>
          <w:szCs w:val="20"/>
        </w:rPr>
        <w:t xml:space="preserve"> направленное движение частиц. </w:t>
      </w:r>
      <w:r w:rsidRPr="007230C0">
        <w:rPr>
          <w:rFonts w:ascii="Times New Roman" w:eastAsia="Calibri" w:hAnsi="Times New Roman" w:cs="Times New Roman"/>
          <w:sz w:val="20"/>
          <w:szCs w:val="20"/>
        </w:rPr>
        <w:t xml:space="preserve">Конвекция </w:t>
      </w:r>
      <w:proofErr w:type="gramStart"/>
      <w:r w:rsidR="00C41FE1">
        <w:rPr>
          <w:rFonts w:ascii="Times New Roman" w:eastAsia="Calibri" w:hAnsi="Times New Roman" w:cs="Times New Roman"/>
          <w:sz w:val="20"/>
          <w:szCs w:val="20"/>
        </w:rPr>
        <w:t>-п</w:t>
      </w:r>
      <w:proofErr w:type="gramEnd"/>
      <w:r w:rsidR="00C41FE1">
        <w:rPr>
          <w:rFonts w:ascii="Times New Roman" w:eastAsia="Calibri" w:hAnsi="Times New Roman" w:cs="Times New Roman"/>
          <w:sz w:val="20"/>
          <w:szCs w:val="20"/>
        </w:rPr>
        <w:t>еренос теплых воздушных масс</w:t>
      </w:r>
      <w:r w:rsidRPr="007230C0">
        <w:rPr>
          <w:rFonts w:ascii="Times New Roman" w:eastAsia="Calibri" w:hAnsi="Times New Roman" w:cs="Times New Roman"/>
          <w:sz w:val="20"/>
          <w:szCs w:val="20"/>
        </w:rPr>
        <w:t xml:space="preserve">, зарядов движущейся средой -  </w:t>
      </w:r>
      <w:proofErr w:type="spellStart"/>
      <w:r w:rsidRPr="007230C0">
        <w:rPr>
          <w:rFonts w:ascii="Times New Roman" w:eastAsia="Calibri" w:hAnsi="Times New Roman" w:cs="Times New Roman"/>
          <w:sz w:val="20"/>
          <w:szCs w:val="20"/>
        </w:rPr>
        <w:t>Convection</w:t>
      </w:r>
      <w:proofErr w:type="spellEnd"/>
      <w:r w:rsidRPr="007230C0">
        <w:rPr>
          <w:rFonts w:ascii="Times New Roman" w:eastAsia="Calibri" w:hAnsi="Times New Roman" w:cs="Times New Roman"/>
          <w:sz w:val="20"/>
          <w:szCs w:val="20"/>
        </w:rPr>
        <w:t>. Перенос, круговорот потоков “</w:t>
      </w:r>
      <w:proofErr w:type="spellStart"/>
      <w:r w:rsidRPr="007230C0">
        <w:rPr>
          <w:rFonts w:ascii="Times New Roman" w:eastAsia="Calibri" w:hAnsi="Times New Roman" w:cs="Times New Roman"/>
          <w:sz w:val="20"/>
          <w:szCs w:val="20"/>
        </w:rPr>
        <w:t>Con</w:t>
      </w:r>
      <w:proofErr w:type="spellEnd"/>
      <w:r w:rsidRPr="007230C0">
        <w:rPr>
          <w:rFonts w:ascii="Times New Roman" w:eastAsia="Calibri" w:hAnsi="Times New Roman" w:cs="Times New Roman"/>
          <w:sz w:val="20"/>
          <w:szCs w:val="20"/>
        </w:rPr>
        <w:t>-“ – приставка совме</w:t>
      </w:r>
      <w:r w:rsidR="00C41FE1">
        <w:rPr>
          <w:rFonts w:ascii="Times New Roman" w:eastAsia="Calibri" w:hAnsi="Times New Roman" w:cs="Times New Roman"/>
          <w:sz w:val="20"/>
          <w:szCs w:val="20"/>
        </w:rPr>
        <w:t>стности действ</w:t>
      </w:r>
      <w:r w:rsidR="006A4A99">
        <w:rPr>
          <w:rFonts w:ascii="Times New Roman" w:eastAsia="Calibri" w:hAnsi="Times New Roman" w:cs="Times New Roman"/>
          <w:sz w:val="20"/>
          <w:szCs w:val="20"/>
        </w:rPr>
        <w:t xml:space="preserve">ия </w:t>
      </w:r>
      <w:r w:rsidR="006A4A99">
        <w:rPr>
          <w:rFonts w:ascii="Times New Roman" w:eastAsia="Calibri" w:hAnsi="Times New Roman" w:cs="Times New Roman"/>
          <w:sz w:val="20"/>
          <w:szCs w:val="20"/>
          <w:lang w:val="en-US"/>
        </w:rPr>
        <w:t>t</w:t>
      </w:r>
      <w:r w:rsidR="00C41FE1">
        <w:rPr>
          <w:rFonts w:ascii="Times New Roman" w:eastAsia="Calibri" w:hAnsi="Times New Roman" w:cs="Times New Roman"/>
          <w:sz w:val="20"/>
          <w:szCs w:val="20"/>
        </w:rPr>
        <w:t xml:space="preserve">o </w:t>
      </w:r>
      <w:proofErr w:type="spellStart"/>
      <w:r w:rsidR="00C41FE1">
        <w:rPr>
          <w:rFonts w:ascii="Times New Roman" w:eastAsia="Calibri" w:hAnsi="Times New Roman" w:cs="Times New Roman"/>
          <w:sz w:val="20"/>
          <w:szCs w:val="20"/>
        </w:rPr>
        <w:t>vector</w:t>
      </w:r>
      <w:proofErr w:type="spellEnd"/>
      <w:r w:rsidR="00C41FE1">
        <w:rPr>
          <w:rFonts w:ascii="Times New Roman" w:eastAsia="Calibri" w:hAnsi="Times New Roman" w:cs="Times New Roman"/>
          <w:sz w:val="20"/>
          <w:szCs w:val="20"/>
        </w:rPr>
        <w:t xml:space="preserve"> – несущий.</w:t>
      </w:r>
      <w:r w:rsidRPr="007230C0">
        <w:rPr>
          <w:rFonts w:ascii="Times New Roman" w:eastAsia="Calibri" w:hAnsi="Times New Roman" w:cs="Times New Roman"/>
          <w:sz w:val="20"/>
          <w:szCs w:val="20"/>
        </w:rPr>
        <w:t xml:space="preserve">  Реостат</w:t>
      </w:r>
      <w:r w:rsidR="00C41FE1" w:rsidRPr="00C41FE1">
        <w:rPr>
          <w:rFonts w:ascii="Times New Roman" w:eastAsia="Calibri" w:hAnsi="Times New Roman" w:cs="Times New Roman"/>
          <w:sz w:val="20"/>
          <w:szCs w:val="20"/>
        </w:rPr>
        <w:t>-</w:t>
      </w:r>
      <w:r w:rsidR="00C41FE1">
        <w:rPr>
          <w:rFonts w:ascii="Times New Roman" w:eastAsia="Calibri" w:hAnsi="Times New Roman" w:cs="Times New Roman"/>
          <w:sz w:val="20"/>
          <w:szCs w:val="20"/>
        </w:rPr>
        <w:t xml:space="preserve"> </w:t>
      </w:r>
      <w:r w:rsidR="00C41FE1">
        <w:rPr>
          <w:rFonts w:ascii="Times New Roman" w:eastAsia="Calibri" w:hAnsi="Times New Roman" w:cs="Times New Roman"/>
          <w:sz w:val="20"/>
          <w:szCs w:val="20"/>
          <w:lang w:val="en-US"/>
        </w:rPr>
        <w:t>rheostat</w:t>
      </w:r>
      <w:r w:rsidR="00C41FE1">
        <w:rPr>
          <w:rFonts w:ascii="Arial" w:hAnsi="Arial" w:cs="Arial"/>
          <w:color w:val="202122"/>
          <w:sz w:val="21"/>
          <w:szCs w:val="21"/>
          <w:shd w:val="clear" w:color="auto" w:fill="FFFFFF"/>
        </w:rPr>
        <w:t xml:space="preserve"> </w:t>
      </w:r>
      <w:r w:rsidR="00C41FE1">
        <w:rPr>
          <w:rFonts w:ascii="Times New Roman" w:hAnsi="Times New Roman" w:cs="Times New Roman"/>
          <w:color w:val="202122"/>
          <w:sz w:val="20"/>
          <w:szCs w:val="20"/>
          <w:shd w:val="clear" w:color="auto" w:fill="FFFFFF"/>
          <w:lang w:val="en-US"/>
        </w:rPr>
        <w:t>t</w:t>
      </w:r>
      <w:proofErr w:type="spellStart"/>
      <w:r w:rsidR="00C41FE1" w:rsidRPr="00C41FE1">
        <w:rPr>
          <w:rFonts w:ascii="Times New Roman" w:hAnsi="Times New Roman" w:cs="Times New Roman"/>
          <w:color w:val="202122"/>
          <w:sz w:val="20"/>
          <w:szCs w:val="20"/>
          <w:shd w:val="clear" w:color="auto" w:fill="FFFFFF"/>
        </w:rPr>
        <w:t>he</w:t>
      </w:r>
      <w:proofErr w:type="spellEnd"/>
      <w:r w:rsidR="00C41FE1" w:rsidRPr="00C41FE1">
        <w:rPr>
          <w:rFonts w:ascii="Times New Roman" w:hAnsi="Times New Roman" w:cs="Times New Roman"/>
          <w:color w:val="202122"/>
          <w:sz w:val="20"/>
          <w:szCs w:val="20"/>
          <w:shd w:val="clear" w:color="auto" w:fill="FFFFFF"/>
        </w:rPr>
        <w:t xml:space="preserve"> </w:t>
      </w:r>
      <w:proofErr w:type="spellStart"/>
      <w:r w:rsidR="00C41FE1" w:rsidRPr="00C41FE1">
        <w:rPr>
          <w:rFonts w:ascii="Times New Roman" w:hAnsi="Times New Roman" w:cs="Times New Roman"/>
          <w:color w:val="202122"/>
          <w:sz w:val="20"/>
          <w:szCs w:val="20"/>
          <w:shd w:val="clear" w:color="auto" w:fill="FFFFFF"/>
        </w:rPr>
        <w:t>measuring</w:t>
      </w:r>
      <w:proofErr w:type="spellEnd"/>
      <w:r w:rsidR="00C41FE1" w:rsidRPr="00C41FE1">
        <w:rPr>
          <w:rFonts w:ascii="Times New Roman" w:hAnsi="Times New Roman" w:cs="Times New Roman"/>
          <w:color w:val="202122"/>
          <w:sz w:val="20"/>
          <w:szCs w:val="20"/>
          <w:shd w:val="clear" w:color="auto" w:fill="FFFFFF"/>
        </w:rPr>
        <w:t xml:space="preserve"> </w:t>
      </w:r>
      <w:proofErr w:type="spellStart"/>
      <w:r w:rsidR="00C41FE1" w:rsidRPr="00C41FE1">
        <w:rPr>
          <w:rFonts w:ascii="Times New Roman" w:hAnsi="Times New Roman" w:cs="Times New Roman"/>
          <w:color w:val="202122"/>
          <w:sz w:val="20"/>
          <w:szCs w:val="20"/>
          <w:shd w:val="clear" w:color="auto" w:fill="FFFFFF"/>
        </w:rPr>
        <w:t>instrument</w:t>
      </w:r>
      <w:proofErr w:type="spellEnd"/>
      <w:r w:rsidR="00C41FE1" w:rsidRPr="00C41FE1">
        <w:rPr>
          <w:rFonts w:ascii="Times New Roman" w:hAnsi="Times New Roman" w:cs="Times New Roman"/>
          <w:color w:val="202122"/>
          <w:sz w:val="20"/>
          <w:szCs w:val="20"/>
          <w:shd w:val="clear" w:color="auto" w:fill="FFFFFF"/>
        </w:rPr>
        <w:t xml:space="preserve"> </w:t>
      </w:r>
      <w:proofErr w:type="spellStart"/>
      <w:r w:rsidR="00C41FE1" w:rsidRPr="00C41FE1">
        <w:rPr>
          <w:rFonts w:ascii="Times New Roman" w:hAnsi="Times New Roman" w:cs="Times New Roman"/>
          <w:color w:val="202122"/>
          <w:sz w:val="20"/>
          <w:szCs w:val="20"/>
          <w:shd w:val="clear" w:color="auto" w:fill="FFFFFF"/>
        </w:rPr>
        <w:t>called</w:t>
      </w:r>
      <w:proofErr w:type="spellEnd"/>
      <w:r w:rsidR="00C41FE1" w:rsidRPr="00C41FE1">
        <w:rPr>
          <w:rFonts w:ascii="Times New Roman" w:hAnsi="Times New Roman" w:cs="Times New Roman"/>
          <w:color w:val="202122"/>
          <w:sz w:val="20"/>
          <w:szCs w:val="20"/>
          <w:shd w:val="clear" w:color="auto" w:fill="FFFFFF"/>
        </w:rPr>
        <w:t xml:space="preserve"> a </w:t>
      </w:r>
      <w:proofErr w:type="spellStart"/>
      <w:r w:rsidR="00C41FE1" w:rsidRPr="00C41FE1">
        <w:rPr>
          <w:rFonts w:ascii="Times New Roman" w:hAnsi="Times New Roman" w:cs="Times New Roman"/>
          <w:color w:val="202122"/>
          <w:sz w:val="20"/>
          <w:szCs w:val="20"/>
          <w:shd w:val="clear" w:color="auto" w:fill="FFFFFF"/>
        </w:rPr>
        <w:t>potentiometer</w:t>
      </w:r>
      <w:proofErr w:type="spellEnd"/>
      <w:r w:rsidR="00C41FE1" w:rsidRPr="00C41FE1">
        <w:rPr>
          <w:rFonts w:ascii="Times New Roman" w:hAnsi="Times New Roman" w:cs="Times New Roman"/>
          <w:color w:val="202122"/>
          <w:sz w:val="20"/>
          <w:szCs w:val="20"/>
          <w:shd w:val="clear" w:color="auto" w:fill="FFFFFF"/>
        </w:rPr>
        <w:t xml:space="preserve"> </w:t>
      </w:r>
      <w:proofErr w:type="spellStart"/>
      <w:r w:rsidR="00C41FE1" w:rsidRPr="00C41FE1">
        <w:rPr>
          <w:rFonts w:ascii="Times New Roman" w:hAnsi="Times New Roman" w:cs="Times New Roman"/>
          <w:color w:val="202122"/>
          <w:sz w:val="20"/>
          <w:szCs w:val="20"/>
          <w:shd w:val="clear" w:color="auto" w:fill="FFFFFF"/>
        </w:rPr>
        <w:t>is</w:t>
      </w:r>
      <w:proofErr w:type="spellEnd"/>
      <w:r w:rsidR="00C41FE1" w:rsidRPr="00C41FE1">
        <w:rPr>
          <w:rFonts w:ascii="Times New Roman" w:hAnsi="Times New Roman" w:cs="Times New Roman"/>
          <w:color w:val="202122"/>
          <w:sz w:val="20"/>
          <w:szCs w:val="20"/>
          <w:shd w:val="clear" w:color="auto" w:fill="FFFFFF"/>
        </w:rPr>
        <w:t xml:space="preserve"> </w:t>
      </w:r>
      <w:proofErr w:type="spellStart"/>
      <w:r w:rsidR="00C41FE1" w:rsidRPr="00C41FE1">
        <w:rPr>
          <w:rFonts w:ascii="Times New Roman" w:hAnsi="Times New Roman" w:cs="Times New Roman"/>
          <w:color w:val="202122"/>
          <w:sz w:val="20"/>
          <w:szCs w:val="20"/>
          <w:shd w:val="clear" w:color="auto" w:fill="FFFFFF"/>
        </w:rPr>
        <w:t>essentially</w:t>
      </w:r>
      <w:proofErr w:type="spellEnd"/>
      <w:r w:rsidR="00C41FE1" w:rsidRPr="00C41FE1">
        <w:rPr>
          <w:rFonts w:ascii="Times New Roman" w:hAnsi="Times New Roman" w:cs="Times New Roman"/>
          <w:color w:val="202122"/>
          <w:sz w:val="20"/>
          <w:szCs w:val="20"/>
          <w:shd w:val="clear" w:color="auto" w:fill="FFFFFF"/>
        </w:rPr>
        <w:t xml:space="preserve"> a </w:t>
      </w:r>
      <w:proofErr w:type="spellStart"/>
      <w:r w:rsidR="00C41FE1" w:rsidRPr="00C41FE1">
        <w:rPr>
          <w:rFonts w:ascii="Times New Roman" w:hAnsi="Times New Roman" w:cs="Times New Roman"/>
          <w:color w:val="202122"/>
          <w:sz w:val="20"/>
          <w:szCs w:val="20"/>
          <w:shd w:val="clear" w:color="auto" w:fill="FFFFFF"/>
        </w:rPr>
        <w:t>voltage</w:t>
      </w:r>
      <w:proofErr w:type="spellEnd"/>
      <w:r w:rsidR="00C41FE1" w:rsidRPr="00C41FE1">
        <w:rPr>
          <w:rFonts w:ascii="Times New Roman" w:hAnsi="Times New Roman" w:cs="Times New Roman"/>
          <w:color w:val="202122"/>
          <w:sz w:val="20"/>
          <w:szCs w:val="20"/>
          <w:shd w:val="clear" w:color="auto" w:fill="FFFFFF"/>
        </w:rPr>
        <w:t>/</w:t>
      </w:r>
      <w:r w:rsidRPr="007230C0">
        <w:rPr>
          <w:rFonts w:ascii="Times New Roman" w:eastAsia="Calibri" w:hAnsi="Times New Roman" w:cs="Times New Roman"/>
          <w:sz w:val="20"/>
          <w:szCs w:val="20"/>
        </w:rPr>
        <w:t xml:space="preserve"> Прибор, при помощи которого в электри</w:t>
      </w:r>
      <w:r w:rsidR="00C41FE1">
        <w:rPr>
          <w:rFonts w:ascii="Times New Roman" w:eastAsia="Calibri" w:hAnsi="Times New Roman" w:cs="Times New Roman"/>
          <w:sz w:val="20"/>
          <w:szCs w:val="20"/>
        </w:rPr>
        <w:t xml:space="preserve">ческую цепь </w:t>
      </w:r>
      <w:r w:rsidR="006A4A99">
        <w:rPr>
          <w:rFonts w:ascii="Times New Roman" w:eastAsia="Calibri" w:hAnsi="Times New Roman" w:cs="Times New Roman"/>
          <w:sz w:val="20"/>
          <w:szCs w:val="20"/>
        </w:rPr>
        <w:t>включается сопротивление с целью регулирования</w:t>
      </w:r>
      <w:r w:rsidRPr="007230C0">
        <w:rPr>
          <w:rFonts w:ascii="Times New Roman" w:eastAsia="Calibri" w:hAnsi="Times New Roman" w:cs="Times New Roman"/>
          <w:sz w:val="20"/>
          <w:szCs w:val="20"/>
        </w:rPr>
        <w:t xml:space="preserve"> силы тока. Эта работа может осуществляться как в группах, так и индивидуально.</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2. При втором прослушивании необходимо утвердить выбор терминов </w:t>
      </w:r>
      <w:proofErr w:type="gramStart"/>
      <w:r w:rsidRPr="007230C0">
        <w:rPr>
          <w:rFonts w:ascii="Times New Roman" w:eastAsia="Calibri" w:hAnsi="Times New Roman" w:cs="Times New Roman"/>
          <w:sz w:val="20"/>
          <w:szCs w:val="20"/>
        </w:rPr>
        <w:t xml:space="preserve">по </w:t>
      </w:r>
      <w:proofErr w:type="spellStart"/>
      <w:r w:rsidRPr="007230C0">
        <w:rPr>
          <w:rFonts w:ascii="Times New Roman" w:eastAsia="Calibri" w:hAnsi="Times New Roman" w:cs="Times New Roman"/>
          <w:sz w:val="20"/>
          <w:szCs w:val="20"/>
        </w:rPr>
        <w:t>шагово</w:t>
      </w:r>
      <w:proofErr w:type="spellEnd"/>
      <w:proofErr w:type="gramEnd"/>
      <w:r w:rsidRPr="007230C0">
        <w:rPr>
          <w:rFonts w:ascii="Times New Roman" w:eastAsia="Calibri" w:hAnsi="Times New Roman" w:cs="Times New Roman"/>
          <w:sz w:val="20"/>
          <w:szCs w:val="20"/>
        </w:rPr>
        <w:t xml:space="preserve"> и определить их значение.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u w:val="single"/>
        </w:rPr>
        <w:t>Например</w:t>
      </w:r>
      <w:r w:rsidR="00C41FE1">
        <w:rPr>
          <w:rFonts w:ascii="Times New Roman" w:eastAsia="Calibri" w:hAnsi="Times New Roman" w:cs="Times New Roman"/>
          <w:sz w:val="20"/>
          <w:szCs w:val="20"/>
        </w:rPr>
        <w:t>: 1</w:t>
      </w:r>
      <w:r w:rsidR="00802821">
        <w:rPr>
          <w:rFonts w:ascii="Times New Roman" w:eastAsia="Calibri" w:hAnsi="Times New Roman" w:cs="Times New Roman"/>
          <w:sz w:val="20"/>
          <w:szCs w:val="20"/>
        </w:rPr>
        <w:t xml:space="preserve"> </w:t>
      </w:r>
      <w:r w:rsidR="006A4A99">
        <w:rPr>
          <w:rFonts w:ascii="Times New Roman" w:eastAsia="Calibri" w:hAnsi="Times New Roman" w:cs="Times New Roman"/>
          <w:sz w:val="20"/>
          <w:szCs w:val="20"/>
          <w:lang w:val="en-US"/>
        </w:rPr>
        <w:t>R</w:t>
      </w:r>
      <w:r w:rsidR="00802821">
        <w:rPr>
          <w:rFonts w:ascii="Times New Roman" w:eastAsia="Calibri" w:hAnsi="Times New Roman" w:cs="Times New Roman"/>
          <w:sz w:val="20"/>
          <w:szCs w:val="20"/>
          <w:lang w:val="en-US"/>
        </w:rPr>
        <w:t>esistance</w:t>
      </w:r>
      <w:r w:rsidR="00C41FE1" w:rsidRPr="00C41FE1">
        <w:rPr>
          <w:rFonts w:ascii="Times New Roman" w:eastAsia="Calibri" w:hAnsi="Times New Roman" w:cs="Times New Roman"/>
          <w:sz w:val="20"/>
          <w:szCs w:val="20"/>
        </w:rPr>
        <w:t>-</w:t>
      </w:r>
      <w:r w:rsidR="00C41FE1">
        <w:rPr>
          <w:rFonts w:ascii="Times New Roman" w:eastAsia="Calibri" w:hAnsi="Times New Roman" w:cs="Times New Roman"/>
          <w:sz w:val="20"/>
          <w:szCs w:val="20"/>
        </w:rPr>
        <w:t>сопротивление,</w:t>
      </w:r>
      <w:r w:rsidRPr="007230C0">
        <w:rPr>
          <w:rFonts w:ascii="Times New Roman" w:eastAsia="Calibri" w:hAnsi="Times New Roman" w:cs="Times New Roman"/>
          <w:sz w:val="20"/>
          <w:szCs w:val="20"/>
        </w:rPr>
        <w:t xml:space="preserve"> </w:t>
      </w:r>
      <w:r w:rsidR="00C41FE1">
        <w:rPr>
          <w:rFonts w:ascii="Times New Roman" w:eastAsia="Calibri" w:hAnsi="Times New Roman" w:cs="Times New Roman"/>
          <w:sz w:val="20"/>
          <w:szCs w:val="20"/>
        </w:rPr>
        <w:t xml:space="preserve">противодействие, </w:t>
      </w:r>
      <w:r w:rsidR="006A4A99" w:rsidRPr="006A4A99">
        <w:rPr>
          <w:rFonts w:ascii="Times New Roman" w:eastAsia="Calibri" w:hAnsi="Times New Roman" w:cs="Times New Roman"/>
          <w:sz w:val="20"/>
          <w:szCs w:val="20"/>
          <w:lang w:val="en-US"/>
        </w:rPr>
        <w:t>rotor</w:t>
      </w:r>
      <w:r w:rsidR="006A4A99">
        <w:rPr>
          <w:rFonts w:ascii="Times New Roman" w:eastAsia="Calibri" w:hAnsi="Times New Roman" w:cs="Times New Roman"/>
          <w:sz w:val="20"/>
          <w:szCs w:val="20"/>
        </w:rPr>
        <w:t>-бегунок</w:t>
      </w:r>
      <w:r w:rsidR="006A4A99" w:rsidRPr="006A4A99">
        <w:rPr>
          <w:rFonts w:ascii="Times New Roman" w:eastAsia="Calibri" w:hAnsi="Times New Roman" w:cs="Times New Roman"/>
          <w:sz w:val="20"/>
          <w:szCs w:val="20"/>
        </w:rPr>
        <w:t xml:space="preserve"> </w:t>
      </w:r>
      <w:r w:rsidR="006A4A99">
        <w:rPr>
          <w:rFonts w:ascii="Times New Roman" w:eastAsia="Calibri" w:hAnsi="Times New Roman" w:cs="Times New Roman"/>
          <w:sz w:val="20"/>
          <w:szCs w:val="20"/>
        </w:rPr>
        <w:t>(лат.</w:t>
      </w:r>
      <w:r w:rsidR="006A4A99" w:rsidRPr="006A4A99">
        <w:rPr>
          <w:rFonts w:ascii="Times New Roman" w:eastAsia="Calibri" w:hAnsi="Times New Roman" w:cs="Times New Roman"/>
          <w:i/>
          <w:sz w:val="20"/>
          <w:szCs w:val="20"/>
          <w:lang w:val="en-US"/>
        </w:rPr>
        <w:t>roto</w:t>
      </w:r>
      <w:r w:rsidR="006A4A99">
        <w:rPr>
          <w:rFonts w:ascii="Times New Roman" w:eastAsia="Calibri" w:hAnsi="Times New Roman" w:cs="Times New Roman"/>
          <w:i/>
          <w:sz w:val="20"/>
          <w:szCs w:val="20"/>
        </w:rPr>
        <w:t>-</w:t>
      </w:r>
      <w:r w:rsidR="006A4A99">
        <w:rPr>
          <w:rFonts w:ascii="Times New Roman" w:eastAsia="Calibri" w:hAnsi="Times New Roman" w:cs="Times New Roman"/>
          <w:sz w:val="20"/>
          <w:szCs w:val="20"/>
        </w:rPr>
        <w:t xml:space="preserve">вращаться) </w:t>
      </w:r>
      <w:proofErr w:type="gramStart"/>
      <w:r w:rsidR="006A4A99">
        <w:rPr>
          <w:rFonts w:ascii="Times New Roman" w:eastAsia="Calibri" w:hAnsi="Times New Roman" w:cs="Times New Roman"/>
          <w:sz w:val="20"/>
          <w:szCs w:val="20"/>
        </w:rPr>
        <w:t>–р</w:t>
      </w:r>
      <w:proofErr w:type="gramEnd"/>
      <w:r w:rsidR="006A4A99">
        <w:rPr>
          <w:rFonts w:ascii="Times New Roman" w:eastAsia="Calibri" w:hAnsi="Times New Roman" w:cs="Times New Roman"/>
          <w:sz w:val="20"/>
          <w:szCs w:val="20"/>
        </w:rPr>
        <w:t xml:space="preserve">отор это </w:t>
      </w:r>
      <w:r w:rsidR="006A4A99" w:rsidRPr="006A4A99">
        <w:rPr>
          <w:rFonts w:ascii="Times New Roman" w:hAnsi="Times New Roman" w:cs="Times New Roman"/>
          <w:color w:val="202122"/>
          <w:sz w:val="20"/>
          <w:szCs w:val="20"/>
          <w:shd w:val="clear" w:color="auto" w:fill="FFFFFF"/>
        </w:rPr>
        <w:t>вращающаяся часть двигателей и рабочих машин</w:t>
      </w:r>
      <w:r w:rsidR="006A4A99">
        <w:rPr>
          <w:rFonts w:ascii="Arial" w:hAnsi="Arial" w:cs="Arial"/>
          <w:color w:val="202122"/>
          <w:sz w:val="21"/>
          <w:szCs w:val="21"/>
          <w:shd w:val="clear" w:color="auto" w:fill="FFFFFF"/>
        </w:rPr>
        <w:t>,</w:t>
      </w:r>
      <w:r w:rsidR="006A4A99">
        <w:rPr>
          <w:rFonts w:ascii="Arial" w:hAnsi="Arial" w:cs="Arial"/>
          <w:color w:val="202122"/>
          <w:sz w:val="21"/>
          <w:szCs w:val="21"/>
          <w:shd w:val="clear" w:color="auto" w:fill="FFFFFF"/>
        </w:rPr>
        <w:t xml:space="preserve"> </w:t>
      </w:r>
      <w:r w:rsidR="00C41FE1">
        <w:rPr>
          <w:rFonts w:ascii="Times New Roman" w:eastAsia="Calibri" w:hAnsi="Times New Roman" w:cs="Times New Roman"/>
          <w:sz w:val="20"/>
          <w:szCs w:val="20"/>
        </w:rPr>
        <w:t xml:space="preserve">2 </w:t>
      </w:r>
      <w:proofErr w:type="spellStart"/>
      <w:r w:rsidRPr="007230C0">
        <w:rPr>
          <w:rFonts w:ascii="Times New Roman" w:eastAsia="Calibri" w:hAnsi="Times New Roman" w:cs="Times New Roman"/>
          <w:sz w:val="20"/>
          <w:szCs w:val="20"/>
        </w:rPr>
        <w:t>Static</w:t>
      </w:r>
      <w:proofErr w:type="spellEnd"/>
      <w:r w:rsidRPr="007230C0">
        <w:rPr>
          <w:rFonts w:ascii="Times New Roman" w:eastAsia="Calibri" w:hAnsi="Times New Roman" w:cs="Times New Roman"/>
          <w:sz w:val="20"/>
          <w:szCs w:val="20"/>
        </w:rPr>
        <w:t xml:space="preserve"> – неподвижный, стационарный 3 Кинетическая энергия</w:t>
      </w:r>
      <w:r w:rsidR="00AA5B99" w:rsidRPr="007230C0">
        <w:rPr>
          <w:rFonts w:ascii="Times New Roman" w:eastAsia="Calibri" w:hAnsi="Times New Roman" w:cs="Times New Roman"/>
          <w:sz w:val="20"/>
          <w:szCs w:val="20"/>
        </w:rPr>
        <w:t xml:space="preserve">. </w:t>
      </w:r>
      <w:r w:rsidRPr="007230C0">
        <w:rPr>
          <w:rFonts w:ascii="Times New Roman" w:eastAsia="Calibri" w:hAnsi="Times New Roman" w:cs="Times New Roman"/>
          <w:sz w:val="20"/>
          <w:szCs w:val="20"/>
        </w:rPr>
        <w:t>Энергия, определяемая скоростью тела и его массой</w:t>
      </w:r>
      <w:r w:rsidR="00AA5B99" w:rsidRPr="007230C0">
        <w:rPr>
          <w:rFonts w:ascii="Times New Roman" w:eastAsia="Calibri" w:hAnsi="Times New Roman" w:cs="Times New Roman"/>
          <w:sz w:val="20"/>
          <w:szCs w:val="20"/>
        </w:rPr>
        <w:t>.</w:t>
      </w:r>
      <w:r w:rsidRPr="007230C0">
        <w:rPr>
          <w:rFonts w:ascii="Times New Roman" w:eastAsia="Calibri" w:hAnsi="Times New Roman" w:cs="Times New Roman"/>
          <w:sz w:val="20"/>
          <w:szCs w:val="20"/>
        </w:rPr>
        <w:t xml:space="preserve"> </w:t>
      </w:r>
      <w:proofErr w:type="spellStart"/>
      <w:r w:rsidRPr="007230C0">
        <w:rPr>
          <w:rFonts w:ascii="Times New Roman" w:eastAsia="Calibri" w:hAnsi="Times New Roman" w:cs="Times New Roman"/>
          <w:sz w:val="20"/>
          <w:szCs w:val="20"/>
        </w:rPr>
        <w:t>Kinetic</w:t>
      </w:r>
      <w:proofErr w:type="spellEnd"/>
      <w:r w:rsidRPr="007230C0">
        <w:rPr>
          <w:rFonts w:ascii="Times New Roman" w:eastAsia="Calibri" w:hAnsi="Times New Roman" w:cs="Times New Roman"/>
          <w:sz w:val="20"/>
          <w:szCs w:val="20"/>
        </w:rPr>
        <w:t xml:space="preserve"> </w:t>
      </w:r>
      <w:r w:rsidR="00AA5B99" w:rsidRPr="007230C0">
        <w:rPr>
          <w:rFonts w:ascii="Times New Roman" w:eastAsia="Calibri" w:hAnsi="Times New Roman" w:cs="Times New Roman"/>
          <w:sz w:val="20"/>
          <w:szCs w:val="20"/>
        </w:rPr>
        <w:t xml:space="preserve">- </w:t>
      </w:r>
      <w:proofErr w:type="gramStart"/>
      <w:r w:rsidRPr="007230C0">
        <w:rPr>
          <w:rFonts w:ascii="Times New Roman" w:eastAsia="Calibri" w:hAnsi="Times New Roman" w:cs="Times New Roman"/>
          <w:sz w:val="20"/>
          <w:szCs w:val="20"/>
        </w:rPr>
        <w:t>Живой</w:t>
      </w:r>
      <w:proofErr w:type="gramEnd"/>
      <w:r w:rsidRPr="007230C0">
        <w:rPr>
          <w:rFonts w:ascii="Times New Roman" w:eastAsia="Calibri" w:hAnsi="Times New Roman" w:cs="Times New Roman"/>
          <w:sz w:val="20"/>
          <w:szCs w:val="20"/>
        </w:rPr>
        <w:t>, подвижный, относящийся к движению Кино 4 Потенциальная энергия</w:t>
      </w:r>
      <w:r w:rsidR="00AA5B99" w:rsidRPr="007230C0">
        <w:rPr>
          <w:rFonts w:ascii="Times New Roman" w:eastAsia="Calibri" w:hAnsi="Times New Roman" w:cs="Times New Roman"/>
          <w:sz w:val="20"/>
          <w:szCs w:val="20"/>
        </w:rPr>
        <w:t>. Энергия,</w:t>
      </w:r>
      <w:r w:rsidRPr="007230C0">
        <w:rPr>
          <w:rFonts w:ascii="Times New Roman" w:eastAsia="Calibri" w:hAnsi="Times New Roman" w:cs="Times New Roman"/>
          <w:sz w:val="20"/>
          <w:szCs w:val="20"/>
        </w:rPr>
        <w:t xml:space="preserve"> зависящая от положения во внешнем силовом поле</w:t>
      </w:r>
      <w:r w:rsidR="00AA5B99" w:rsidRPr="007230C0">
        <w:rPr>
          <w:rFonts w:ascii="Times New Roman" w:eastAsia="Calibri" w:hAnsi="Times New Roman" w:cs="Times New Roman"/>
          <w:sz w:val="20"/>
          <w:szCs w:val="20"/>
        </w:rPr>
        <w:t xml:space="preserve">. </w:t>
      </w:r>
      <w:proofErr w:type="spellStart"/>
      <w:r w:rsidRPr="007230C0">
        <w:rPr>
          <w:rFonts w:ascii="Times New Roman" w:eastAsia="Calibri" w:hAnsi="Times New Roman" w:cs="Times New Roman"/>
          <w:sz w:val="20"/>
          <w:szCs w:val="20"/>
        </w:rPr>
        <w:t>Potential</w:t>
      </w:r>
      <w:proofErr w:type="spellEnd"/>
      <w:r w:rsidRPr="007230C0">
        <w:rPr>
          <w:rFonts w:ascii="Times New Roman" w:eastAsia="Calibri" w:hAnsi="Times New Roman" w:cs="Times New Roman"/>
          <w:sz w:val="20"/>
          <w:szCs w:val="20"/>
        </w:rPr>
        <w:t xml:space="preserve"> </w:t>
      </w:r>
      <w:r w:rsidR="00AA5B99" w:rsidRPr="007230C0">
        <w:rPr>
          <w:rFonts w:ascii="Times New Roman" w:eastAsia="Calibri" w:hAnsi="Times New Roman" w:cs="Times New Roman"/>
          <w:sz w:val="20"/>
          <w:szCs w:val="20"/>
        </w:rPr>
        <w:t>-</w:t>
      </w:r>
      <w:r w:rsidRPr="007230C0">
        <w:rPr>
          <w:rFonts w:ascii="Times New Roman" w:eastAsia="Calibri" w:hAnsi="Times New Roman" w:cs="Times New Roman"/>
          <w:sz w:val="20"/>
          <w:szCs w:val="20"/>
        </w:rPr>
        <w:t>Потенциал, возможность - и т.д. (работа в парах или группах).</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3. На данном этапе учащиеся подбирают подходящее термины на 2 -х языках</w:t>
      </w:r>
      <w:proofErr w:type="gramStart"/>
      <w:r w:rsidRPr="007230C0">
        <w:rPr>
          <w:rFonts w:ascii="Times New Roman" w:eastAsia="Calibri" w:hAnsi="Times New Roman" w:cs="Times New Roman"/>
          <w:sz w:val="20"/>
          <w:szCs w:val="20"/>
        </w:rPr>
        <w:t>.</w:t>
      </w:r>
      <w:proofErr w:type="gramEnd"/>
      <w:r w:rsidRPr="007230C0">
        <w:rPr>
          <w:rFonts w:ascii="Times New Roman" w:eastAsia="Calibri" w:hAnsi="Times New Roman" w:cs="Times New Roman"/>
          <w:sz w:val="20"/>
          <w:szCs w:val="20"/>
        </w:rPr>
        <w:t xml:space="preserve"> </w:t>
      </w:r>
      <w:proofErr w:type="gramStart"/>
      <w:r w:rsidRPr="007230C0">
        <w:rPr>
          <w:rFonts w:ascii="Times New Roman" w:eastAsia="Calibri" w:hAnsi="Times New Roman" w:cs="Times New Roman"/>
          <w:sz w:val="20"/>
          <w:szCs w:val="20"/>
        </w:rPr>
        <w:t>р</w:t>
      </w:r>
      <w:proofErr w:type="gramEnd"/>
      <w:r w:rsidRPr="007230C0">
        <w:rPr>
          <w:rFonts w:ascii="Times New Roman" w:eastAsia="Calibri" w:hAnsi="Times New Roman" w:cs="Times New Roman"/>
          <w:sz w:val="20"/>
          <w:szCs w:val="20"/>
        </w:rPr>
        <w:t>аботая с классификатором. (работа с партнером или самостоятельно).</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4. Учащимся предлагается прочитать тест самостоятельно и еще раз составляют иерархию понятий и терминов по тексту (работа в группе).</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5. На данном этапе озвучивается   название термина на английском языке и сравнивается с русским эквивалентом. Вниманию учащихся предлагается информация озвучить термин на английском языке.</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6.  На следующем этапе учащиеся определяют вектор, в котором система терминов представляется в классификаторе. Им предлагается описать тему по вектору терминов</w:t>
      </w:r>
      <w:proofErr w:type="gramStart"/>
      <w:r w:rsidRPr="007230C0">
        <w:rPr>
          <w:rFonts w:ascii="Times New Roman" w:eastAsia="Calibri" w:hAnsi="Times New Roman" w:cs="Times New Roman"/>
          <w:sz w:val="20"/>
          <w:szCs w:val="20"/>
        </w:rPr>
        <w:t>.</w:t>
      </w:r>
      <w:proofErr w:type="gramEnd"/>
      <w:r w:rsidRPr="007230C0">
        <w:rPr>
          <w:rFonts w:ascii="Times New Roman" w:eastAsia="Calibri" w:hAnsi="Times New Roman" w:cs="Times New Roman"/>
          <w:sz w:val="20"/>
          <w:szCs w:val="20"/>
        </w:rPr>
        <w:t xml:space="preserve">  (</w:t>
      </w:r>
      <w:proofErr w:type="gramStart"/>
      <w:r w:rsidRPr="007230C0">
        <w:rPr>
          <w:rFonts w:ascii="Times New Roman" w:eastAsia="Calibri" w:hAnsi="Times New Roman" w:cs="Times New Roman"/>
          <w:sz w:val="20"/>
          <w:szCs w:val="20"/>
        </w:rPr>
        <w:t>р</w:t>
      </w:r>
      <w:proofErr w:type="gramEnd"/>
      <w:r w:rsidRPr="007230C0">
        <w:rPr>
          <w:rFonts w:ascii="Times New Roman" w:eastAsia="Calibri" w:hAnsi="Times New Roman" w:cs="Times New Roman"/>
          <w:sz w:val="20"/>
          <w:szCs w:val="20"/>
        </w:rPr>
        <w:t>абота самостоятельно).</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7. Затем учащиеся описывают содержание текста, опираясь на  пре</w:t>
      </w:r>
      <w:proofErr w:type="gramStart"/>
      <w:r w:rsidRPr="007230C0">
        <w:rPr>
          <w:rFonts w:ascii="Times New Roman" w:eastAsia="Calibri" w:hAnsi="Times New Roman" w:cs="Times New Roman"/>
          <w:sz w:val="20"/>
          <w:szCs w:val="20"/>
        </w:rPr>
        <w:t>в-</w:t>
      </w:r>
      <w:proofErr w:type="gramEnd"/>
      <w:r w:rsidRPr="007230C0">
        <w:rPr>
          <w:rFonts w:ascii="Times New Roman" w:eastAsia="Calibri" w:hAnsi="Times New Roman" w:cs="Times New Roman"/>
          <w:sz w:val="20"/>
          <w:szCs w:val="20"/>
        </w:rPr>
        <w:t xml:space="preserve"> едущую работу (работа в парах).</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8. На заключительном этапе учащиеся   в посменной форме   описывают каждый термин из классификатора.</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lastRenderedPageBreak/>
        <w:t>Таким образом, учащимся предоставляется возможность проникнуться в содержание текста, полнее раскрыть свои первые впечатления о терминах и понятиях на иноязычной лексике.</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Данный метод преподавания стал   достаточно популярным, поскольку он позволяет совместить изучение сразу двух предметов, одним из которых является иностранный язык. Благодаря данному методу идет пополнение словарного запаса учащихся предметной терминологией, изучаются определенные языковые конструкции. Акцент делается на лексике и содержании предметной дисциплины.</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В практике преподавания предметной области на английском языке на всех ступенях обучения я широко </w:t>
      </w:r>
      <w:r w:rsidR="008D11E8" w:rsidRPr="007230C0">
        <w:rPr>
          <w:rFonts w:ascii="Times New Roman" w:eastAsia="Calibri" w:hAnsi="Times New Roman" w:cs="Times New Roman"/>
          <w:sz w:val="20"/>
          <w:szCs w:val="20"/>
        </w:rPr>
        <w:t>использовала</w:t>
      </w:r>
      <w:r w:rsidRPr="007230C0">
        <w:rPr>
          <w:rFonts w:ascii="Times New Roman" w:eastAsia="Calibri" w:hAnsi="Times New Roman" w:cs="Times New Roman"/>
          <w:sz w:val="20"/>
          <w:szCs w:val="20"/>
        </w:rPr>
        <w:t xml:space="preserve"> проблемно-поисковый метода - метод веб-квест (от англ. </w:t>
      </w:r>
      <w:proofErr w:type="spellStart"/>
      <w:r w:rsidRPr="007230C0">
        <w:rPr>
          <w:rFonts w:ascii="Times New Roman" w:eastAsia="Calibri" w:hAnsi="Times New Roman" w:cs="Times New Roman"/>
          <w:sz w:val="20"/>
          <w:szCs w:val="20"/>
        </w:rPr>
        <w:t>webquest</w:t>
      </w:r>
      <w:proofErr w:type="spellEnd"/>
      <w:r w:rsidRPr="007230C0">
        <w:rPr>
          <w:rFonts w:ascii="Times New Roman" w:eastAsia="Calibri" w:hAnsi="Times New Roman" w:cs="Times New Roman"/>
          <w:sz w:val="20"/>
          <w:szCs w:val="20"/>
        </w:rPr>
        <w:t xml:space="preserve"> — „поиск в сети“).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Этот тип проблемного задания учащимися используются как Интернет-ресурс при выполнении поставленной задачи.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Целью применения веб-квестов является развитие иноязычной коммуникативной компетенции. Веб-квест обладает строгой структурой (Таб.</w:t>
      </w:r>
      <w:r w:rsidR="008D11E8" w:rsidRPr="007230C0">
        <w:rPr>
          <w:rFonts w:ascii="Times New Roman" w:eastAsia="Calibri" w:hAnsi="Times New Roman" w:cs="Times New Roman"/>
          <w:sz w:val="20"/>
          <w:szCs w:val="20"/>
        </w:rPr>
        <w:t>2</w:t>
      </w:r>
      <w:r w:rsidRPr="007230C0">
        <w:rPr>
          <w:rFonts w:ascii="Times New Roman" w:eastAsia="Calibri" w:hAnsi="Times New Roman" w:cs="Times New Roman"/>
          <w:sz w:val="20"/>
          <w:szCs w:val="20"/>
        </w:rPr>
        <w:t>):</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Таблица – </w:t>
      </w:r>
      <w:r w:rsidR="008D11E8" w:rsidRPr="007230C0">
        <w:rPr>
          <w:rFonts w:ascii="Times New Roman" w:eastAsia="Calibri" w:hAnsi="Times New Roman" w:cs="Times New Roman"/>
          <w:sz w:val="20"/>
          <w:szCs w:val="20"/>
        </w:rPr>
        <w:t>2</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Структура Веб-квест</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p>
    <w:tbl>
      <w:tblPr>
        <w:tblStyle w:val="a3"/>
        <w:tblW w:w="0" w:type="auto"/>
        <w:tblLook w:val="04A0" w:firstRow="1" w:lastRow="0" w:firstColumn="1" w:lastColumn="0" w:noHBand="0" w:noVBand="1"/>
      </w:tblPr>
      <w:tblGrid>
        <w:gridCol w:w="1914"/>
        <w:gridCol w:w="7649"/>
      </w:tblGrid>
      <w:tr w:rsidR="006D1C3C" w:rsidRPr="007230C0" w:rsidTr="00647399">
        <w:tc>
          <w:tcPr>
            <w:tcW w:w="169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Структура Веб-квест</w:t>
            </w:r>
          </w:p>
        </w:tc>
        <w:tc>
          <w:tcPr>
            <w:tcW w:w="764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Описание </w:t>
            </w:r>
          </w:p>
        </w:tc>
      </w:tr>
      <w:tr w:rsidR="006D1C3C" w:rsidRPr="007230C0" w:rsidTr="00647399">
        <w:tc>
          <w:tcPr>
            <w:tcW w:w="169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Introduction</w:t>
            </w:r>
            <w:proofErr w:type="spellEnd"/>
          </w:p>
        </w:tc>
        <w:tc>
          <w:tcPr>
            <w:tcW w:w="764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Введение формулирует цель конкретного веб-квеста, которая должна быть достигнута после выполнения задания, также представлены вопросы, которые служат формированию у учащихся мотивации для прохождения веб-квеста.</w:t>
            </w:r>
          </w:p>
        </w:tc>
      </w:tr>
      <w:tr w:rsidR="006D1C3C" w:rsidRPr="007230C0" w:rsidTr="00647399">
        <w:tc>
          <w:tcPr>
            <w:tcW w:w="169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Task</w:t>
            </w:r>
            <w:proofErr w:type="spellEnd"/>
          </w:p>
        </w:tc>
        <w:tc>
          <w:tcPr>
            <w:tcW w:w="764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Задание, т.е. описание задачи, которую необходимо решить для достижения цели, поставленной перед всеми (формы работы могут быть как индивидуальные, так и парные или групповые).</w:t>
            </w:r>
          </w:p>
        </w:tc>
      </w:tr>
      <w:tr w:rsidR="006D1C3C" w:rsidRPr="007230C0" w:rsidTr="00647399">
        <w:tc>
          <w:tcPr>
            <w:tcW w:w="169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Process</w:t>
            </w:r>
            <w:proofErr w:type="spellEnd"/>
          </w:p>
        </w:tc>
        <w:tc>
          <w:tcPr>
            <w:tcW w:w="764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Описание порядка работы с представлением пошаговой инструкции по решению вышеуказанных задач для каждого учащегося или группы учащихся. Очень важно предоставить учащимся ссылки на интернет ресурсы, где может содержаться информация, необходимая для решения поставленной задачи.</w:t>
            </w:r>
          </w:p>
        </w:tc>
      </w:tr>
      <w:tr w:rsidR="006D1C3C" w:rsidRPr="007230C0" w:rsidTr="00647399">
        <w:tc>
          <w:tcPr>
            <w:tcW w:w="1696"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proofErr w:type="spellStart"/>
            <w:r w:rsidRPr="007230C0">
              <w:rPr>
                <w:rFonts w:ascii="Times New Roman" w:eastAsia="Calibri" w:hAnsi="Times New Roman" w:cs="Times New Roman"/>
                <w:sz w:val="20"/>
                <w:szCs w:val="20"/>
              </w:rPr>
              <w:t>Evaluation</w:t>
            </w:r>
            <w:proofErr w:type="spellEnd"/>
          </w:p>
        </w:tc>
        <w:tc>
          <w:tcPr>
            <w:tcW w:w="7649" w:type="dxa"/>
          </w:tcPr>
          <w:p w:rsidR="006D1C3C" w:rsidRPr="007230C0" w:rsidRDefault="006D1C3C" w:rsidP="00EC3FE0">
            <w:pPr>
              <w:spacing w:before="20"/>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Критерии оценивания проделанной работы, которые могут быть использованы как преподавателем для оценивания учащихся, так и самими учащимися для самооценки и оценивания друг друга.</w:t>
            </w:r>
          </w:p>
        </w:tc>
      </w:tr>
    </w:tbl>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Оно повышает мотивацию учащихся к обучению предмета </w:t>
      </w:r>
      <w:proofErr w:type="gramStart"/>
      <w:r w:rsidRPr="007230C0">
        <w:rPr>
          <w:rFonts w:ascii="Times New Roman" w:eastAsia="Calibri" w:hAnsi="Times New Roman" w:cs="Times New Roman"/>
          <w:sz w:val="20"/>
          <w:szCs w:val="20"/>
        </w:rPr>
        <w:t>на</w:t>
      </w:r>
      <w:proofErr w:type="gramEnd"/>
      <w:r w:rsidRPr="007230C0">
        <w:rPr>
          <w:rFonts w:ascii="Times New Roman" w:eastAsia="Calibri" w:hAnsi="Times New Roman" w:cs="Times New Roman"/>
          <w:sz w:val="20"/>
          <w:szCs w:val="20"/>
        </w:rPr>
        <w:t xml:space="preserve"> </w:t>
      </w:r>
      <w:proofErr w:type="gramStart"/>
      <w:r w:rsidRPr="007230C0">
        <w:rPr>
          <w:rFonts w:ascii="Times New Roman" w:eastAsia="Calibri" w:hAnsi="Times New Roman" w:cs="Times New Roman"/>
          <w:sz w:val="20"/>
          <w:szCs w:val="20"/>
        </w:rPr>
        <w:t>иностранным</w:t>
      </w:r>
      <w:proofErr w:type="gramEnd"/>
      <w:r w:rsidRPr="007230C0">
        <w:rPr>
          <w:rFonts w:ascii="Times New Roman" w:eastAsia="Calibri" w:hAnsi="Times New Roman" w:cs="Times New Roman"/>
          <w:sz w:val="20"/>
          <w:szCs w:val="20"/>
        </w:rPr>
        <w:t xml:space="preserve"> языкам и облегчает работу учителя, делая образовательный процесс эстетическим, захватывающим и эффективным.</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В самом начале занятий мотивация не так высока, но как только </w:t>
      </w:r>
      <w:proofErr w:type="gramStart"/>
      <w:r w:rsidRPr="007230C0">
        <w:rPr>
          <w:rFonts w:ascii="Times New Roman" w:eastAsia="Calibri" w:hAnsi="Times New Roman" w:cs="Times New Roman"/>
          <w:sz w:val="20"/>
          <w:szCs w:val="20"/>
        </w:rPr>
        <w:t>начинается процесс овладения иноязычной лексикой по профилю дисциплины отношение учащихся меняется</w:t>
      </w:r>
      <w:proofErr w:type="gramEnd"/>
      <w:r w:rsidRPr="007230C0">
        <w:rPr>
          <w:rFonts w:ascii="Times New Roman" w:eastAsia="Calibri" w:hAnsi="Times New Roman" w:cs="Times New Roman"/>
          <w:sz w:val="20"/>
          <w:szCs w:val="20"/>
        </w:rPr>
        <w:t xml:space="preserve">, так как начинается стадия преодоления трудностей, что увеличивает постепенно стремление к обучению.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Изучение иноязычной лексики – терминологии требует от изучающего большой концентрации внимания, образное мышление, хорошо развитую зрительную память, усидчивость и, конечно, большое желание овладеть терминами на английском языке. </w:t>
      </w:r>
    </w:p>
    <w:p w:rsidR="006D1C3C" w:rsidRPr="007230C0" w:rsidRDefault="008655C3"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 Выводу: </w:t>
      </w:r>
      <w:r w:rsidR="006D1C3C" w:rsidRPr="007230C0">
        <w:rPr>
          <w:rFonts w:ascii="Times New Roman" w:eastAsia="Calibri" w:hAnsi="Times New Roman" w:cs="Times New Roman"/>
          <w:sz w:val="20"/>
          <w:szCs w:val="20"/>
        </w:rPr>
        <w:t>на уроках физике на английском языке необходимо использовать как</w:t>
      </w:r>
      <w:r w:rsidRPr="007230C0">
        <w:rPr>
          <w:rFonts w:ascii="Times New Roman" w:eastAsia="Calibri" w:hAnsi="Times New Roman" w:cs="Times New Roman"/>
          <w:sz w:val="20"/>
          <w:szCs w:val="20"/>
        </w:rPr>
        <w:t xml:space="preserve"> можно больше наглядных пособий.</w:t>
      </w:r>
    </w:p>
    <w:p w:rsidR="008655C3" w:rsidRPr="007230C0" w:rsidRDefault="008655C3" w:rsidP="00EC3FE0">
      <w:pPr>
        <w:spacing w:before="20" w:after="0" w:line="240" w:lineRule="auto"/>
        <w:ind w:left="709" w:firstLine="709"/>
        <w:jc w:val="both"/>
        <w:rPr>
          <w:rFonts w:ascii="Times New Roman" w:eastAsia="Calibri" w:hAnsi="Times New Roman" w:cs="Times New Roman"/>
          <w:b/>
          <w:sz w:val="24"/>
          <w:szCs w:val="24"/>
        </w:rPr>
      </w:pPr>
      <w:r w:rsidRPr="007230C0">
        <w:rPr>
          <w:rFonts w:ascii="Times New Roman" w:eastAsia="Calibri" w:hAnsi="Times New Roman" w:cs="Times New Roman"/>
          <w:b/>
          <w:sz w:val="24"/>
          <w:szCs w:val="24"/>
        </w:rPr>
        <w:t>Результаты:</w:t>
      </w:r>
    </w:p>
    <w:p w:rsidR="00802821" w:rsidRDefault="008655C3"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Мною </w:t>
      </w:r>
      <w:r w:rsidR="006D1C3C" w:rsidRPr="007230C0">
        <w:rPr>
          <w:rFonts w:ascii="Times New Roman" w:eastAsia="Calibri" w:hAnsi="Times New Roman" w:cs="Times New Roman"/>
          <w:sz w:val="20"/>
          <w:szCs w:val="20"/>
        </w:rPr>
        <w:t xml:space="preserve"> было проведено </w:t>
      </w:r>
      <w:proofErr w:type="gramStart"/>
      <w:r w:rsidR="006D1C3C" w:rsidRPr="007230C0">
        <w:rPr>
          <w:rFonts w:ascii="Times New Roman" w:eastAsia="Calibri" w:hAnsi="Times New Roman" w:cs="Times New Roman"/>
          <w:sz w:val="20"/>
          <w:szCs w:val="20"/>
        </w:rPr>
        <w:t>тестирование</w:t>
      </w:r>
      <w:proofErr w:type="gramEnd"/>
      <w:r w:rsidR="006D1C3C" w:rsidRPr="007230C0">
        <w:rPr>
          <w:rFonts w:ascii="Times New Roman" w:eastAsia="Calibri" w:hAnsi="Times New Roman" w:cs="Times New Roman"/>
          <w:sz w:val="20"/>
          <w:szCs w:val="20"/>
        </w:rPr>
        <w:t xml:space="preserve"> как увеличилась мотивация </w:t>
      </w:r>
      <w:r w:rsidRPr="007230C0">
        <w:rPr>
          <w:rFonts w:ascii="Times New Roman" w:eastAsia="Calibri" w:hAnsi="Times New Roman" w:cs="Times New Roman"/>
          <w:sz w:val="20"/>
          <w:szCs w:val="20"/>
        </w:rPr>
        <w:t xml:space="preserve">при использовании данных техник в </w:t>
      </w:r>
    </w:p>
    <w:p w:rsidR="006D1C3C" w:rsidRPr="007230C0" w:rsidRDefault="008655C3" w:rsidP="00EC3FE0">
      <w:pPr>
        <w:spacing w:before="20" w:after="0" w:line="240" w:lineRule="auto"/>
        <w:ind w:left="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xml:space="preserve">9 «А» </w:t>
      </w:r>
      <w:r w:rsidR="007230C0" w:rsidRPr="007230C0">
        <w:rPr>
          <w:rFonts w:ascii="Times New Roman" w:eastAsia="Calibri" w:hAnsi="Times New Roman" w:cs="Times New Roman"/>
          <w:sz w:val="20"/>
          <w:szCs w:val="20"/>
        </w:rPr>
        <w:t xml:space="preserve"> и 9 «В» </w:t>
      </w:r>
      <w:r w:rsidRPr="007230C0">
        <w:rPr>
          <w:rFonts w:ascii="Times New Roman" w:eastAsia="Calibri" w:hAnsi="Times New Roman" w:cs="Times New Roman"/>
          <w:sz w:val="20"/>
          <w:szCs w:val="20"/>
        </w:rPr>
        <w:t>клас</w:t>
      </w:r>
      <w:r w:rsidR="007230C0" w:rsidRPr="007230C0">
        <w:rPr>
          <w:rFonts w:ascii="Times New Roman" w:eastAsia="Calibri" w:hAnsi="Times New Roman" w:cs="Times New Roman"/>
          <w:sz w:val="20"/>
          <w:szCs w:val="20"/>
        </w:rPr>
        <w:t>се. Количество учащихся в классах составило</w:t>
      </w:r>
      <w:r w:rsidRPr="007230C0">
        <w:rPr>
          <w:rFonts w:ascii="Times New Roman" w:eastAsia="Calibri" w:hAnsi="Times New Roman" w:cs="Times New Roman"/>
          <w:sz w:val="20"/>
          <w:szCs w:val="20"/>
        </w:rPr>
        <w:t xml:space="preserve"> </w:t>
      </w:r>
      <w:r w:rsidR="007230C0" w:rsidRPr="007230C0">
        <w:rPr>
          <w:rFonts w:ascii="Times New Roman" w:eastAsia="Calibri" w:hAnsi="Times New Roman" w:cs="Times New Roman"/>
          <w:sz w:val="20"/>
          <w:szCs w:val="20"/>
        </w:rPr>
        <w:t>42</w:t>
      </w:r>
      <w:r w:rsidRPr="007230C0">
        <w:rPr>
          <w:rFonts w:ascii="Times New Roman" w:eastAsia="Calibri" w:hAnsi="Times New Roman" w:cs="Times New Roman"/>
          <w:sz w:val="20"/>
          <w:szCs w:val="20"/>
        </w:rPr>
        <w:t xml:space="preserve"> ученика.</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Анализ учебной мотивации учащихся при использовании данных методик показал, что:</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учебно-познавательные мотивы к процессу  обучения предметной дисциплины на английском языке  обнаружены у 9 школьников (45 %), которое проявляется в учебном процессе по их значимости  суждений, как «думаю эффективно, когда учитель рассказывает  физические явления на английском языке» и «необходимо  узнавать новое на английском языке »;</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 мотивы психологического благополучия, в качестве ведущего мотива учения – у 14 школьников (70 %), у которых в разряд значимых суждений по отношению к обучению стали «Хочу знать физические термины на 2 – х языках», «Хочу получать знания по предмету физики и других предметов на 2 – х языках».</w:t>
      </w:r>
    </w:p>
    <w:p w:rsidR="006D1C3C" w:rsidRPr="007230C0" w:rsidRDefault="006D1C3C"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lastRenderedPageBreak/>
        <w:t xml:space="preserve">- мотивы престижа, в качестве ведущих мотивов учения – у 12 школьников (60 %) («Хочу выйти на зарубежные конкурсы по предмету» и «Хочу, чтобы мои ответы на уроках физики на английском языке были всегда </w:t>
      </w:r>
      <w:r w:rsidR="008655C3" w:rsidRPr="007230C0">
        <w:rPr>
          <w:rFonts w:ascii="Times New Roman" w:eastAsia="Calibri" w:hAnsi="Times New Roman" w:cs="Times New Roman"/>
          <w:sz w:val="20"/>
          <w:szCs w:val="20"/>
        </w:rPr>
        <w:t xml:space="preserve">в </w:t>
      </w:r>
      <w:r w:rsidRPr="007230C0">
        <w:rPr>
          <w:rFonts w:ascii="Times New Roman" w:eastAsia="Calibri" w:hAnsi="Times New Roman" w:cs="Times New Roman"/>
          <w:sz w:val="20"/>
          <w:szCs w:val="20"/>
        </w:rPr>
        <w:t>действенном направлении»).</w:t>
      </w:r>
    </w:p>
    <w:p w:rsidR="006D1C3C" w:rsidRPr="007230C0" w:rsidRDefault="006D1C3C" w:rsidP="00EC3FE0">
      <w:pPr>
        <w:spacing w:before="20" w:after="0" w:line="240" w:lineRule="auto"/>
        <w:ind w:left="709" w:firstLine="709"/>
        <w:jc w:val="both"/>
        <w:rPr>
          <w:rFonts w:ascii="Times New Roman" w:eastAsia="Calibri" w:hAnsi="Times New Roman" w:cs="Times New Roman"/>
          <w:b/>
          <w:sz w:val="20"/>
          <w:szCs w:val="20"/>
        </w:rPr>
      </w:pPr>
      <w:r w:rsidRPr="007230C0">
        <w:rPr>
          <w:rFonts w:ascii="Times New Roman" w:eastAsia="Calibri" w:hAnsi="Times New Roman" w:cs="Times New Roman"/>
          <w:sz w:val="20"/>
          <w:szCs w:val="20"/>
        </w:rPr>
        <w:t xml:space="preserve">Наглядно полученные результаты представлены на </w:t>
      </w:r>
      <w:r w:rsidRPr="007230C0">
        <w:rPr>
          <w:rFonts w:ascii="Times New Roman" w:eastAsia="Calibri" w:hAnsi="Times New Roman" w:cs="Times New Roman"/>
          <w:b/>
          <w:sz w:val="20"/>
          <w:szCs w:val="20"/>
        </w:rPr>
        <w:t>рис. 1.</w:t>
      </w:r>
    </w:p>
    <w:p w:rsidR="006D1C3C" w:rsidRPr="007230C0" w:rsidRDefault="007230C0" w:rsidP="00A277E3">
      <w:pPr>
        <w:spacing w:before="20" w:after="0" w:line="240" w:lineRule="auto"/>
        <w:ind w:left="709"/>
        <w:jc w:val="both"/>
        <w:rPr>
          <w:rFonts w:ascii="Times New Roman" w:eastAsia="Calibri" w:hAnsi="Times New Roman" w:cs="Times New Roman"/>
          <w:sz w:val="20"/>
          <w:szCs w:val="20"/>
        </w:rPr>
      </w:pPr>
      <w:r w:rsidRPr="007230C0">
        <w:rPr>
          <w:rFonts w:ascii="Times New Roman" w:eastAsia="Calibri" w:hAnsi="Times New Roman" w:cs="Times New Roman"/>
          <w:noProof/>
          <w:sz w:val="20"/>
          <w:szCs w:val="20"/>
          <w:lang w:eastAsia="ru-RU"/>
        </w:rPr>
        <w:drawing>
          <wp:inline distT="0" distB="0" distL="0" distR="0" wp14:anchorId="696E23AF" wp14:editId="415BCD56">
            <wp:extent cx="5486400" cy="20859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1C3C" w:rsidRPr="007230C0" w:rsidRDefault="006D1C3C" w:rsidP="00EC3FE0">
      <w:pPr>
        <w:shd w:val="clear" w:color="auto" w:fill="FFFFFF"/>
        <w:spacing w:before="20" w:after="0" w:line="240" w:lineRule="auto"/>
        <w:ind w:left="709" w:firstLine="709"/>
        <w:jc w:val="both"/>
        <w:rPr>
          <w:rFonts w:ascii="Times New Roman" w:eastAsia="Times New Roman" w:hAnsi="Times New Roman" w:cs="Times New Roman"/>
          <w:color w:val="333333"/>
          <w:sz w:val="20"/>
          <w:szCs w:val="20"/>
          <w:lang w:eastAsia="ru-RU"/>
        </w:rPr>
      </w:pPr>
      <w:r w:rsidRPr="007230C0">
        <w:rPr>
          <w:rFonts w:ascii="Times New Roman" w:eastAsia="Times New Roman" w:hAnsi="Times New Roman" w:cs="Times New Roman"/>
          <w:sz w:val="20"/>
          <w:szCs w:val="20"/>
          <w:lang w:eastAsia="ru-RU"/>
        </w:rPr>
        <w:t xml:space="preserve"> </w:t>
      </w:r>
    </w:p>
    <w:p w:rsidR="006D1C3C" w:rsidRPr="007230C0" w:rsidRDefault="008655C3" w:rsidP="00EC3FE0">
      <w:pPr>
        <w:shd w:val="clear" w:color="auto" w:fill="FFFFFF"/>
        <w:spacing w:before="20" w:after="0" w:line="240" w:lineRule="auto"/>
        <w:ind w:left="709" w:firstLine="709"/>
        <w:jc w:val="both"/>
        <w:rPr>
          <w:rFonts w:ascii="Times New Roman" w:eastAsia="Times New Roman" w:hAnsi="Times New Roman" w:cs="Times New Roman"/>
          <w:color w:val="333333"/>
          <w:sz w:val="20"/>
          <w:szCs w:val="20"/>
          <w:lang w:eastAsia="ru-RU"/>
        </w:rPr>
      </w:pPr>
      <w:r w:rsidRPr="007230C0">
        <w:rPr>
          <w:rFonts w:ascii="Times New Roman" w:eastAsia="Times New Roman" w:hAnsi="Times New Roman" w:cs="Times New Roman"/>
          <w:b/>
          <w:color w:val="333333"/>
          <w:sz w:val="20"/>
          <w:szCs w:val="20"/>
          <w:lang w:eastAsia="ru-RU"/>
        </w:rPr>
        <w:t>Рис. 2</w:t>
      </w:r>
      <w:r w:rsidR="006D1C3C" w:rsidRPr="007230C0">
        <w:rPr>
          <w:rFonts w:ascii="Times New Roman" w:eastAsia="Times New Roman" w:hAnsi="Times New Roman" w:cs="Times New Roman"/>
          <w:b/>
          <w:color w:val="333333"/>
          <w:sz w:val="20"/>
          <w:szCs w:val="20"/>
          <w:lang w:eastAsia="ru-RU"/>
        </w:rPr>
        <w:t>.</w:t>
      </w:r>
      <w:r w:rsidR="006D1C3C" w:rsidRPr="007230C0">
        <w:rPr>
          <w:rFonts w:ascii="Times New Roman" w:eastAsia="Times New Roman" w:hAnsi="Times New Roman" w:cs="Times New Roman"/>
          <w:color w:val="333333"/>
          <w:sz w:val="20"/>
          <w:szCs w:val="20"/>
          <w:lang w:eastAsia="ru-RU"/>
        </w:rPr>
        <w:t xml:space="preserve"> Анализ учебной мотивации на констатирующем этапе исследования</w:t>
      </w:r>
    </w:p>
    <w:p w:rsidR="007230C0" w:rsidRPr="007230C0" w:rsidRDefault="007230C0" w:rsidP="00A277E3">
      <w:pPr>
        <w:shd w:val="clear" w:color="auto" w:fill="FFFFFF"/>
        <w:spacing w:before="20" w:after="0" w:line="240" w:lineRule="auto"/>
        <w:ind w:left="709" w:firstLine="142"/>
        <w:jc w:val="both"/>
        <w:rPr>
          <w:rFonts w:ascii="Times New Roman" w:eastAsia="Times New Roman" w:hAnsi="Times New Roman" w:cs="Times New Roman"/>
          <w:color w:val="333333"/>
          <w:sz w:val="20"/>
          <w:szCs w:val="20"/>
          <w:lang w:eastAsia="ru-RU"/>
        </w:rPr>
      </w:pPr>
      <w:r w:rsidRPr="007230C0">
        <w:rPr>
          <w:rFonts w:ascii="Times New Roman" w:eastAsia="Times New Roman" w:hAnsi="Times New Roman" w:cs="Times New Roman"/>
          <w:noProof/>
          <w:color w:val="333333"/>
          <w:sz w:val="20"/>
          <w:szCs w:val="20"/>
          <w:lang w:eastAsia="ru-RU"/>
        </w:rPr>
        <w:drawing>
          <wp:inline distT="0" distB="0" distL="0" distR="0" wp14:anchorId="79E13122" wp14:editId="4F26DDD6">
            <wp:extent cx="5400675" cy="19240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1C3C" w:rsidRPr="007230C0" w:rsidRDefault="006D1C3C" w:rsidP="00EC3FE0">
      <w:pPr>
        <w:shd w:val="clear" w:color="auto" w:fill="FFFFFF"/>
        <w:spacing w:before="20" w:after="0" w:line="240" w:lineRule="auto"/>
        <w:ind w:left="709" w:firstLine="709"/>
        <w:jc w:val="both"/>
        <w:rPr>
          <w:rFonts w:ascii="Times New Roman" w:eastAsia="Times New Roman" w:hAnsi="Times New Roman" w:cs="Times New Roman"/>
          <w:color w:val="333333"/>
          <w:sz w:val="20"/>
          <w:szCs w:val="20"/>
          <w:lang w:eastAsia="ru-RU"/>
        </w:rPr>
      </w:pPr>
    </w:p>
    <w:p w:rsidR="005F6928" w:rsidRPr="007230C0" w:rsidRDefault="006D1C3C" w:rsidP="00EC3FE0">
      <w:pPr>
        <w:spacing w:before="20" w:after="0" w:line="240" w:lineRule="auto"/>
        <w:ind w:left="709" w:firstLine="709"/>
        <w:jc w:val="both"/>
        <w:rPr>
          <w:rFonts w:ascii="Times New Roman" w:eastAsia="Calibri" w:hAnsi="Times New Roman" w:cs="Times New Roman"/>
          <w:b/>
          <w:sz w:val="24"/>
          <w:szCs w:val="24"/>
        </w:rPr>
      </w:pPr>
      <w:r w:rsidRPr="007230C0">
        <w:rPr>
          <w:rFonts w:ascii="Times New Roman" w:hAnsi="Times New Roman" w:cs="Times New Roman"/>
          <w:b/>
          <w:sz w:val="24"/>
          <w:szCs w:val="24"/>
        </w:rPr>
        <w:t>Заключение</w:t>
      </w:r>
      <w:r w:rsidR="005F6928" w:rsidRPr="007230C0">
        <w:rPr>
          <w:rFonts w:ascii="Times New Roman" w:eastAsia="Calibri" w:hAnsi="Times New Roman" w:cs="Times New Roman"/>
          <w:b/>
          <w:sz w:val="24"/>
          <w:szCs w:val="24"/>
        </w:rPr>
        <w:t xml:space="preserve"> </w:t>
      </w:r>
    </w:p>
    <w:p w:rsidR="005F6928" w:rsidRPr="007230C0" w:rsidRDefault="005F6928"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Подв</w:t>
      </w:r>
      <w:r w:rsidR="00A277E3">
        <w:rPr>
          <w:rFonts w:ascii="Times New Roman" w:eastAsia="Calibri" w:hAnsi="Times New Roman" w:cs="Times New Roman"/>
          <w:sz w:val="20"/>
          <w:szCs w:val="20"/>
        </w:rPr>
        <w:t xml:space="preserve">одя итоги нашего исследования, </w:t>
      </w:r>
      <w:r w:rsidR="00A277E3">
        <w:rPr>
          <w:rFonts w:ascii="Times New Roman" w:eastAsia="Calibri" w:hAnsi="Times New Roman" w:cs="Times New Roman"/>
          <w:sz w:val="20"/>
          <w:szCs w:val="20"/>
          <w:lang w:val="kk-KZ"/>
        </w:rPr>
        <w:t>мы</w:t>
      </w:r>
      <w:r w:rsidR="00A277E3">
        <w:rPr>
          <w:rFonts w:ascii="Times New Roman" w:eastAsia="Calibri" w:hAnsi="Times New Roman" w:cs="Times New Roman"/>
          <w:sz w:val="20"/>
          <w:szCs w:val="20"/>
        </w:rPr>
        <w:t xml:space="preserve"> пришл</w:t>
      </w:r>
      <w:r w:rsidR="00A277E3">
        <w:rPr>
          <w:rFonts w:ascii="Times New Roman" w:eastAsia="Calibri" w:hAnsi="Times New Roman" w:cs="Times New Roman"/>
          <w:sz w:val="20"/>
          <w:szCs w:val="20"/>
          <w:lang w:val="kk-KZ"/>
        </w:rPr>
        <w:t>и</w:t>
      </w:r>
      <w:bookmarkStart w:id="2" w:name="_GoBack"/>
      <w:bookmarkEnd w:id="2"/>
      <w:r w:rsidRPr="007230C0">
        <w:rPr>
          <w:rFonts w:ascii="Times New Roman" w:eastAsia="Calibri" w:hAnsi="Times New Roman" w:cs="Times New Roman"/>
          <w:sz w:val="20"/>
          <w:szCs w:val="20"/>
        </w:rPr>
        <w:t xml:space="preserve"> к выводу, что изучение иноязычной лексики – терминологии требует от изучающего большой концентрации внимания, образное мышление, хорошо развитую зрительную память, усидчивость и, конечно, большое желание овладеть терминами на английском языке. </w:t>
      </w:r>
    </w:p>
    <w:p w:rsidR="008D11E8" w:rsidRPr="007230C0" w:rsidRDefault="008D11E8"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eastAsia="Calibri" w:hAnsi="Times New Roman" w:cs="Times New Roman"/>
          <w:sz w:val="20"/>
          <w:szCs w:val="20"/>
        </w:rPr>
        <w:t>Данный опыт показал</w:t>
      </w:r>
      <w:r w:rsidR="005F6928" w:rsidRPr="007230C0">
        <w:rPr>
          <w:rFonts w:ascii="Times New Roman" w:eastAsia="Calibri" w:hAnsi="Times New Roman" w:cs="Times New Roman"/>
          <w:sz w:val="20"/>
          <w:szCs w:val="20"/>
        </w:rPr>
        <w:t>, что на уроках физике на английском языке необходимо использовать как можно больше наглядных пособий (карточки со словами и картинками должны стать неотъемлемой частью урока), заданий, связанных с решением терминологических задач.</w:t>
      </w:r>
      <w:r w:rsidRPr="007230C0">
        <w:rPr>
          <w:rFonts w:ascii="Times New Roman" w:eastAsia="Calibri" w:hAnsi="Times New Roman" w:cs="Times New Roman"/>
          <w:sz w:val="20"/>
          <w:szCs w:val="20"/>
        </w:rPr>
        <w:t xml:space="preserve"> В заключение можно отметить, что использование современных информационных технологий является неотъемлемым элементом модернизации системы образования в направлении </w:t>
      </w:r>
      <w:proofErr w:type="spellStart"/>
      <w:r w:rsidR="00B62528" w:rsidRPr="007230C0">
        <w:rPr>
          <w:rFonts w:ascii="Times New Roman" w:eastAsia="Calibri" w:hAnsi="Times New Roman" w:cs="Times New Roman"/>
          <w:sz w:val="20"/>
          <w:szCs w:val="20"/>
        </w:rPr>
        <w:t>трёхъязычия</w:t>
      </w:r>
      <w:proofErr w:type="spellEnd"/>
      <w:r w:rsidRPr="007230C0">
        <w:rPr>
          <w:rFonts w:ascii="Times New Roman" w:eastAsia="Calibri" w:hAnsi="Times New Roman" w:cs="Times New Roman"/>
          <w:sz w:val="20"/>
          <w:szCs w:val="20"/>
        </w:rPr>
        <w:t>.</w:t>
      </w:r>
    </w:p>
    <w:p w:rsidR="005F6928" w:rsidRPr="00214342" w:rsidRDefault="005F6928" w:rsidP="00EC3FE0">
      <w:pPr>
        <w:spacing w:before="20" w:after="0" w:line="240" w:lineRule="auto"/>
        <w:ind w:left="709" w:firstLine="709"/>
        <w:jc w:val="both"/>
        <w:rPr>
          <w:rFonts w:ascii="Times New Roman" w:eastAsia="Calibri" w:hAnsi="Times New Roman" w:cs="Times New Roman"/>
          <w:sz w:val="24"/>
          <w:szCs w:val="24"/>
        </w:rPr>
      </w:pPr>
    </w:p>
    <w:p w:rsidR="00E34EAB" w:rsidRPr="00214342" w:rsidRDefault="00E34EAB" w:rsidP="00EC3FE0">
      <w:pPr>
        <w:pStyle w:val="1"/>
        <w:spacing w:before="20" w:line="240" w:lineRule="auto"/>
        <w:ind w:left="709" w:firstLine="709"/>
        <w:jc w:val="center"/>
        <w:textAlignment w:val="top"/>
        <w:rPr>
          <w:rFonts w:ascii="Times New Roman" w:hAnsi="Times New Roman" w:cs="Times New Roman"/>
          <w:color w:val="auto"/>
          <w:sz w:val="24"/>
          <w:szCs w:val="24"/>
        </w:rPr>
      </w:pPr>
      <w:r w:rsidRPr="00214342">
        <w:rPr>
          <w:rFonts w:ascii="Times New Roman" w:hAnsi="Times New Roman" w:cs="Times New Roman"/>
          <w:color w:val="auto"/>
          <w:sz w:val="24"/>
          <w:szCs w:val="24"/>
        </w:rPr>
        <w:t>Список использованных источников</w:t>
      </w:r>
    </w:p>
    <w:p w:rsidR="0058262D" w:rsidRPr="00214342" w:rsidRDefault="0058262D" w:rsidP="00EC3FE0">
      <w:pPr>
        <w:spacing w:before="20" w:after="0" w:line="240" w:lineRule="auto"/>
        <w:ind w:left="709" w:firstLine="709"/>
        <w:jc w:val="both"/>
        <w:rPr>
          <w:rFonts w:ascii="Times New Roman" w:hAnsi="Times New Roman" w:cs="Times New Roman"/>
          <w:sz w:val="24"/>
          <w:szCs w:val="24"/>
        </w:rPr>
      </w:pPr>
    </w:p>
    <w:p w:rsidR="00E34EAB" w:rsidRPr="007230C0" w:rsidRDefault="00E34EAB" w:rsidP="00EC3FE0">
      <w:pPr>
        <w:spacing w:before="20" w:after="0" w:line="240" w:lineRule="auto"/>
        <w:ind w:left="709" w:firstLine="709"/>
        <w:jc w:val="both"/>
        <w:rPr>
          <w:rFonts w:ascii="Times New Roman" w:hAnsi="Times New Roman" w:cs="Times New Roman"/>
          <w:sz w:val="20"/>
          <w:szCs w:val="20"/>
        </w:rPr>
      </w:pPr>
      <w:r w:rsidRPr="007230C0">
        <w:rPr>
          <w:rFonts w:ascii="Times New Roman" w:hAnsi="Times New Roman" w:cs="Times New Roman"/>
          <w:sz w:val="20"/>
          <w:szCs w:val="20"/>
        </w:rPr>
        <w:t>1.</w:t>
      </w:r>
      <w:r w:rsidR="00112011" w:rsidRPr="007230C0">
        <w:rPr>
          <w:rFonts w:ascii="Times New Roman" w:eastAsia="Calibri" w:hAnsi="Times New Roman" w:cs="Times New Roman"/>
          <w:sz w:val="20"/>
          <w:szCs w:val="20"/>
        </w:rPr>
        <w:t xml:space="preserve"> Послание Президента Республики Казахстан – Лидера нации Н.А.</w:t>
      </w:r>
      <w:r w:rsidR="0058262D" w:rsidRPr="007230C0">
        <w:rPr>
          <w:rFonts w:ascii="Times New Roman" w:eastAsia="Calibri" w:hAnsi="Times New Roman" w:cs="Times New Roman"/>
          <w:sz w:val="20"/>
          <w:szCs w:val="20"/>
        </w:rPr>
        <w:t xml:space="preserve"> </w:t>
      </w:r>
      <w:r w:rsidR="00112011" w:rsidRPr="007230C0">
        <w:rPr>
          <w:rFonts w:ascii="Times New Roman" w:eastAsia="Calibri" w:hAnsi="Times New Roman" w:cs="Times New Roman"/>
          <w:sz w:val="20"/>
          <w:szCs w:val="20"/>
        </w:rPr>
        <w:t xml:space="preserve">Назарбаева народу Казахстана «Третья модернизация Казахстана: глобальная конкурентоспособность». </w:t>
      </w:r>
      <w:proofErr w:type="gramStart"/>
      <w:r w:rsidR="00112011" w:rsidRPr="007230C0">
        <w:rPr>
          <w:rFonts w:ascii="Times New Roman" w:eastAsia="Calibri" w:hAnsi="Times New Roman" w:cs="Times New Roman"/>
          <w:sz w:val="20"/>
          <w:szCs w:val="20"/>
        </w:rPr>
        <w:t>-А</w:t>
      </w:r>
      <w:proofErr w:type="gramEnd"/>
      <w:r w:rsidR="00112011" w:rsidRPr="007230C0">
        <w:rPr>
          <w:rFonts w:ascii="Times New Roman" w:eastAsia="Calibri" w:hAnsi="Times New Roman" w:cs="Times New Roman"/>
          <w:sz w:val="20"/>
          <w:szCs w:val="20"/>
        </w:rPr>
        <w:t>стана, 2017. – 30 января.</w:t>
      </w:r>
    </w:p>
    <w:p w:rsidR="00E34EAB" w:rsidRPr="007230C0" w:rsidRDefault="00E34EAB" w:rsidP="00EC3FE0">
      <w:pPr>
        <w:spacing w:before="20" w:after="0" w:line="240" w:lineRule="auto"/>
        <w:ind w:left="709" w:firstLine="709"/>
        <w:jc w:val="both"/>
        <w:rPr>
          <w:rFonts w:ascii="Times New Roman" w:eastAsia="Calibri" w:hAnsi="Times New Roman" w:cs="Times New Roman"/>
          <w:sz w:val="20"/>
          <w:szCs w:val="20"/>
        </w:rPr>
      </w:pPr>
      <w:r w:rsidRPr="007230C0">
        <w:rPr>
          <w:rFonts w:ascii="Times New Roman" w:hAnsi="Times New Roman" w:cs="Times New Roman"/>
          <w:sz w:val="20"/>
          <w:szCs w:val="20"/>
        </w:rPr>
        <w:t>2.</w:t>
      </w:r>
      <w:r w:rsidR="00112011" w:rsidRPr="007230C0">
        <w:rPr>
          <w:rFonts w:ascii="Times New Roman" w:eastAsia="Calibri" w:hAnsi="Times New Roman" w:cs="Times New Roman"/>
          <w:sz w:val="20"/>
          <w:szCs w:val="20"/>
        </w:rPr>
        <w:t xml:space="preserve"> Государственная программа развития и функционирования языков в Республике Казахстан на 2011-2020 годы. // </w:t>
      </w:r>
      <w:proofErr w:type="gramStart"/>
      <w:r w:rsidR="00112011" w:rsidRPr="007230C0">
        <w:rPr>
          <w:rFonts w:ascii="Times New Roman" w:eastAsia="Calibri" w:hAnsi="Times New Roman" w:cs="Times New Roman"/>
          <w:sz w:val="20"/>
          <w:szCs w:val="20"/>
        </w:rPr>
        <w:t>Утверждена</w:t>
      </w:r>
      <w:proofErr w:type="gramEnd"/>
      <w:r w:rsidR="00112011" w:rsidRPr="007230C0">
        <w:rPr>
          <w:rFonts w:ascii="Times New Roman" w:eastAsia="Calibri" w:hAnsi="Times New Roman" w:cs="Times New Roman"/>
          <w:sz w:val="20"/>
          <w:szCs w:val="20"/>
        </w:rPr>
        <w:t xml:space="preserve"> Указом Президента Республики Казахстан от 29 июня 2011 года. - № 110. – Астана, 2011.</w:t>
      </w:r>
    </w:p>
    <w:p w:rsidR="00112011" w:rsidRPr="007230C0" w:rsidRDefault="00112011" w:rsidP="00EC3FE0">
      <w:pPr>
        <w:spacing w:before="20" w:after="0" w:line="240" w:lineRule="auto"/>
        <w:ind w:left="709" w:firstLine="709"/>
        <w:jc w:val="both"/>
        <w:rPr>
          <w:rFonts w:ascii="Times New Roman" w:hAnsi="Times New Roman" w:cs="Times New Roman"/>
          <w:sz w:val="20"/>
          <w:szCs w:val="20"/>
        </w:rPr>
      </w:pPr>
      <w:r w:rsidRPr="007230C0">
        <w:rPr>
          <w:rFonts w:ascii="Times New Roman" w:eastAsia="Calibri" w:hAnsi="Times New Roman" w:cs="Times New Roman"/>
          <w:sz w:val="20"/>
          <w:szCs w:val="20"/>
        </w:rPr>
        <w:t>3. Токаев К.Ж.</w:t>
      </w:r>
      <w:r w:rsidR="0058262D" w:rsidRPr="007230C0">
        <w:rPr>
          <w:rFonts w:ascii="Times New Roman" w:eastAsia="Calibri" w:hAnsi="Times New Roman" w:cs="Times New Roman"/>
          <w:sz w:val="20"/>
          <w:szCs w:val="20"/>
        </w:rPr>
        <w:t xml:space="preserve"> О внедрении </w:t>
      </w:r>
      <w:proofErr w:type="spellStart"/>
      <w:r w:rsidR="0058262D" w:rsidRPr="007230C0">
        <w:rPr>
          <w:rFonts w:ascii="Times New Roman" w:eastAsia="Calibri" w:hAnsi="Times New Roman" w:cs="Times New Roman"/>
          <w:sz w:val="20"/>
          <w:szCs w:val="20"/>
        </w:rPr>
        <w:t>трехъязычия</w:t>
      </w:r>
      <w:proofErr w:type="spellEnd"/>
      <w:r w:rsidR="0058262D" w:rsidRPr="007230C0">
        <w:rPr>
          <w:rFonts w:ascii="Times New Roman" w:eastAsia="Calibri" w:hAnsi="Times New Roman" w:cs="Times New Roman"/>
          <w:sz w:val="20"/>
          <w:szCs w:val="20"/>
        </w:rPr>
        <w:t xml:space="preserve"> – Нурсултан,2019-27 марта</w:t>
      </w:r>
    </w:p>
    <w:p w:rsidR="00162E57" w:rsidRPr="007230C0" w:rsidRDefault="00003E91" w:rsidP="00EC3FE0">
      <w:pPr>
        <w:spacing w:before="20" w:after="0" w:line="240" w:lineRule="auto"/>
        <w:ind w:left="709" w:firstLine="709"/>
        <w:jc w:val="both"/>
        <w:rPr>
          <w:rFonts w:ascii="Times New Roman" w:hAnsi="Times New Roman" w:cs="Times New Roman"/>
          <w:sz w:val="20"/>
          <w:szCs w:val="20"/>
        </w:rPr>
      </w:pPr>
      <w:r w:rsidRPr="007230C0">
        <w:rPr>
          <w:rFonts w:ascii="Times New Roman" w:hAnsi="Times New Roman" w:cs="Times New Roman"/>
          <w:sz w:val="20"/>
          <w:szCs w:val="20"/>
        </w:rPr>
        <w:t>4</w:t>
      </w:r>
      <w:r w:rsidR="0058262D" w:rsidRPr="007230C0">
        <w:rPr>
          <w:rFonts w:ascii="Times New Roman" w:hAnsi="Times New Roman" w:cs="Times New Roman"/>
          <w:sz w:val="20"/>
          <w:szCs w:val="20"/>
        </w:rPr>
        <w:t xml:space="preserve">.  Швейцер А.Д. Глазами переводчика//Из воспоминаний – М: Р. </w:t>
      </w:r>
      <w:proofErr w:type="spellStart"/>
      <w:r w:rsidR="0058262D" w:rsidRPr="007230C0">
        <w:rPr>
          <w:rFonts w:ascii="Times New Roman" w:hAnsi="Times New Roman" w:cs="Times New Roman"/>
          <w:sz w:val="20"/>
          <w:szCs w:val="20"/>
        </w:rPr>
        <w:t>Валент</w:t>
      </w:r>
      <w:proofErr w:type="spellEnd"/>
      <w:r w:rsidR="0058262D" w:rsidRPr="007230C0">
        <w:rPr>
          <w:rFonts w:ascii="Times New Roman" w:hAnsi="Times New Roman" w:cs="Times New Roman"/>
          <w:sz w:val="20"/>
          <w:szCs w:val="20"/>
        </w:rPr>
        <w:t xml:space="preserve">, 2012 – 131 </w:t>
      </w:r>
      <w:r w:rsidR="0058262D" w:rsidRPr="007230C0">
        <w:rPr>
          <w:rFonts w:ascii="Times New Roman" w:hAnsi="Times New Roman" w:cs="Times New Roman"/>
          <w:sz w:val="20"/>
          <w:szCs w:val="20"/>
          <w:lang w:val="en-US"/>
        </w:rPr>
        <w:t>c</w:t>
      </w:r>
      <w:r w:rsidR="0058262D" w:rsidRPr="007230C0">
        <w:rPr>
          <w:rFonts w:ascii="Times New Roman" w:hAnsi="Times New Roman" w:cs="Times New Roman"/>
          <w:sz w:val="20"/>
          <w:szCs w:val="20"/>
        </w:rPr>
        <w:t>.</w:t>
      </w:r>
      <w:r w:rsidR="0066709B" w:rsidRPr="007230C0">
        <w:rPr>
          <w:rFonts w:ascii="Times New Roman" w:eastAsia="Calibri" w:hAnsi="Times New Roman" w:cs="Times New Roman"/>
          <w:sz w:val="20"/>
          <w:szCs w:val="20"/>
        </w:rPr>
        <w:t xml:space="preserve"> </w:t>
      </w:r>
    </w:p>
    <w:p w:rsidR="00E34EAB" w:rsidRPr="0058262D" w:rsidRDefault="00003E91" w:rsidP="00EC3FE0">
      <w:pPr>
        <w:spacing w:before="20" w:after="0" w:line="240" w:lineRule="auto"/>
        <w:ind w:left="709" w:firstLine="709"/>
        <w:jc w:val="both"/>
        <w:rPr>
          <w:rFonts w:ascii="Times New Roman" w:eastAsia="Times New Roman" w:hAnsi="Times New Roman" w:cs="Times New Roman"/>
          <w:iCs/>
          <w:caps/>
          <w:color w:val="000000"/>
          <w:kern w:val="36"/>
          <w:sz w:val="20"/>
          <w:szCs w:val="20"/>
          <w:bdr w:val="none" w:sz="0" w:space="0" w:color="auto" w:frame="1"/>
          <w:lang w:eastAsia="ru-RU"/>
        </w:rPr>
      </w:pPr>
      <w:r>
        <w:rPr>
          <w:rFonts w:ascii="Times New Roman" w:hAnsi="Times New Roman" w:cs="Times New Roman"/>
          <w:sz w:val="20"/>
          <w:szCs w:val="20"/>
          <w:lang w:val="kk-KZ"/>
        </w:rPr>
        <w:t>5</w:t>
      </w:r>
      <w:r w:rsidR="00162E57" w:rsidRPr="0058262D">
        <w:rPr>
          <w:rFonts w:ascii="Times New Roman" w:eastAsia="Times New Roman" w:hAnsi="Times New Roman" w:cs="Times New Roman"/>
          <w:iCs/>
          <w:caps/>
          <w:kern w:val="36"/>
          <w:sz w:val="20"/>
          <w:szCs w:val="20"/>
          <w:bdr w:val="none" w:sz="0" w:space="0" w:color="auto" w:frame="1"/>
          <w:lang w:eastAsia="ru-RU"/>
        </w:rPr>
        <w:t>.</w:t>
      </w:r>
      <w:r w:rsidR="0058262D">
        <w:rPr>
          <w:rFonts w:ascii="Times New Roman" w:eastAsia="Times New Roman" w:hAnsi="Times New Roman" w:cs="Times New Roman"/>
          <w:iCs/>
          <w:caps/>
          <w:kern w:val="36"/>
          <w:sz w:val="20"/>
          <w:szCs w:val="20"/>
          <w:bdr w:val="none" w:sz="0" w:space="0" w:color="auto" w:frame="1"/>
          <w:lang w:eastAsia="ru-RU"/>
        </w:rPr>
        <w:t xml:space="preserve"> </w:t>
      </w:r>
      <w:r w:rsidR="00162E57" w:rsidRPr="0058262D">
        <w:rPr>
          <w:rFonts w:ascii="Times New Roman" w:eastAsia="Times New Roman" w:hAnsi="Times New Roman" w:cs="Times New Roman"/>
          <w:iCs/>
          <w:caps/>
          <w:kern w:val="36"/>
          <w:sz w:val="20"/>
          <w:szCs w:val="20"/>
          <w:bdr w:val="none" w:sz="0" w:space="0" w:color="auto" w:frame="1"/>
          <w:lang w:eastAsia="ru-RU"/>
        </w:rPr>
        <w:t xml:space="preserve"> </w:t>
      </w:r>
      <w:proofErr w:type="spellStart"/>
      <w:r w:rsidR="0066709B" w:rsidRPr="0058262D">
        <w:rPr>
          <w:rFonts w:ascii="Times New Roman" w:eastAsia="Calibri" w:hAnsi="Times New Roman" w:cs="Times New Roman"/>
          <w:sz w:val="20"/>
          <w:szCs w:val="20"/>
        </w:rPr>
        <w:t>Лейчик</w:t>
      </w:r>
      <w:proofErr w:type="spellEnd"/>
      <w:r w:rsidR="0066709B" w:rsidRPr="0058262D">
        <w:rPr>
          <w:rFonts w:ascii="Times New Roman" w:eastAsia="Calibri" w:hAnsi="Times New Roman" w:cs="Times New Roman"/>
          <w:sz w:val="20"/>
          <w:szCs w:val="20"/>
        </w:rPr>
        <w:t xml:space="preserve"> В.М. </w:t>
      </w:r>
      <w:proofErr w:type="spellStart"/>
      <w:r w:rsidR="0066709B" w:rsidRPr="0058262D">
        <w:rPr>
          <w:rFonts w:ascii="Times New Roman" w:eastAsia="Calibri" w:hAnsi="Times New Roman" w:cs="Times New Roman"/>
          <w:sz w:val="20"/>
          <w:szCs w:val="20"/>
        </w:rPr>
        <w:t>Терминоведение</w:t>
      </w:r>
      <w:proofErr w:type="spellEnd"/>
      <w:r w:rsidR="0066709B" w:rsidRPr="0058262D">
        <w:rPr>
          <w:rFonts w:ascii="Times New Roman" w:eastAsia="Calibri" w:hAnsi="Times New Roman" w:cs="Times New Roman"/>
          <w:sz w:val="20"/>
          <w:szCs w:val="20"/>
        </w:rPr>
        <w:t xml:space="preserve">: предмет, методы, структура. - 2-е изд., </w:t>
      </w:r>
      <w:proofErr w:type="spellStart"/>
      <w:r w:rsidR="0066709B" w:rsidRPr="0058262D">
        <w:rPr>
          <w:rFonts w:ascii="Times New Roman" w:eastAsia="Calibri" w:hAnsi="Times New Roman" w:cs="Times New Roman"/>
          <w:sz w:val="20"/>
          <w:szCs w:val="20"/>
        </w:rPr>
        <w:t>испр</w:t>
      </w:r>
      <w:proofErr w:type="spellEnd"/>
      <w:r w:rsidR="0066709B" w:rsidRPr="0058262D">
        <w:rPr>
          <w:rFonts w:ascii="Times New Roman" w:eastAsia="Calibri" w:hAnsi="Times New Roman" w:cs="Times New Roman"/>
          <w:sz w:val="20"/>
          <w:szCs w:val="20"/>
        </w:rPr>
        <w:t xml:space="preserve">. и доп. - М.: </w:t>
      </w:r>
      <w:proofErr w:type="spellStart"/>
      <w:r w:rsidR="0066709B" w:rsidRPr="0058262D">
        <w:rPr>
          <w:rFonts w:ascii="Times New Roman" w:eastAsia="Calibri" w:hAnsi="Times New Roman" w:cs="Times New Roman"/>
          <w:sz w:val="20"/>
          <w:szCs w:val="20"/>
        </w:rPr>
        <w:t>КомКнига</w:t>
      </w:r>
      <w:proofErr w:type="spellEnd"/>
      <w:r w:rsidR="0066709B" w:rsidRPr="0058262D">
        <w:rPr>
          <w:rFonts w:ascii="Times New Roman" w:eastAsia="Calibri" w:hAnsi="Times New Roman" w:cs="Times New Roman"/>
          <w:sz w:val="20"/>
          <w:szCs w:val="20"/>
        </w:rPr>
        <w:t>, 2006.</w:t>
      </w:r>
    </w:p>
    <w:p w:rsidR="001E76C5" w:rsidRPr="001E76C5" w:rsidRDefault="00003E91" w:rsidP="00EC3FE0">
      <w:pPr>
        <w:spacing w:before="20" w:after="0" w:line="240" w:lineRule="auto"/>
        <w:ind w:left="709" w:firstLine="709"/>
        <w:jc w:val="both"/>
        <w:rPr>
          <w:rFonts w:ascii="Times New Roman" w:eastAsia="Calibri" w:hAnsi="Times New Roman" w:cs="Times New Roman"/>
          <w:sz w:val="28"/>
          <w:szCs w:val="28"/>
        </w:rPr>
      </w:pPr>
      <w:r>
        <w:rPr>
          <w:rFonts w:ascii="Times New Roman" w:hAnsi="Times New Roman" w:cs="Times New Roman"/>
          <w:sz w:val="20"/>
          <w:szCs w:val="20"/>
          <w:lang w:eastAsia="ru-RU"/>
        </w:rPr>
        <w:t>6</w:t>
      </w:r>
      <w:r w:rsidR="00E77CE8" w:rsidRPr="0058262D">
        <w:rPr>
          <w:rFonts w:ascii="Times New Roman" w:hAnsi="Times New Roman" w:cs="Times New Roman"/>
          <w:sz w:val="20"/>
          <w:szCs w:val="20"/>
          <w:lang w:eastAsia="ru-RU"/>
        </w:rPr>
        <w:t>.</w:t>
      </w:r>
      <w:r w:rsidR="0058262D">
        <w:rPr>
          <w:rFonts w:ascii="Times New Roman" w:eastAsia="Calibri" w:hAnsi="Times New Roman" w:cs="Times New Roman"/>
          <w:sz w:val="28"/>
          <w:szCs w:val="28"/>
        </w:rPr>
        <w:t xml:space="preserve"> </w:t>
      </w:r>
      <w:r w:rsidR="00E77CE8" w:rsidRPr="0058262D">
        <w:rPr>
          <w:rFonts w:ascii="Times New Roman" w:eastAsia="Calibri" w:hAnsi="Times New Roman" w:cs="Times New Roman"/>
          <w:sz w:val="20"/>
          <w:szCs w:val="20"/>
        </w:rPr>
        <w:t>Суперанская, А. В. Общая терминология: Вопросы теории / А. В. Суперанская, Н. А. Подольская, Н. В. Васильева. — М.</w:t>
      </w:r>
      <w:proofErr w:type="gramStart"/>
      <w:r w:rsidR="00E77CE8" w:rsidRPr="0058262D">
        <w:rPr>
          <w:rFonts w:ascii="Times New Roman" w:eastAsia="Calibri" w:hAnsi="Times New Roman" w:cs="Times New Roman"/>
          <w:sz w:val="20"/>
          <w:szCs w:val="20"/>
        </w:rPr>
        <w:t xml:space="preserve"> :</w:t>
      </w:r>
      <w:proofErr w:type="gramEnd"/>
      <w:r w:rsidR="00E77CE8" w:rsidRPr="0058262D">
        <w:rPr>
          <w:rFonts w:ascii="Times New Roman" w:eastAsia="Calibri" w:hAnsi="Times New Roman" w:cs="Times New Roman"/>
          <w:sz w:val="20"/>
          <w:szCs w:val="20"/>
        </w:rPr>
        <w:t xml:space="preserve"> ЛИБРОКОМ, 2009. — 248 с.</w:t>
      </w:r>
    </w:p>
    <w:p w:rsidR="00E77CE8" w:rsidRPr="00FC40E2" w:rsidRDefault="00003E91" w:rsidP="00EC3FE0">
      <w:pPr>
        <w:spacing w:before="20" w:after="0" w:line="240" w:lineRule="auto"/>
        <w:ind w:left="709" w:firstLine="709"/>
        <w:jc w:val="both"/>
        <w:rPr>
          <w:rFonts w:ascii="Times New Roman" w:eastAsia="Calibri" w:hAnsi="Times New Roman" w:cs="Times New Roman"/>
          <w:sz w:val="20"/>
          <w:szCs w:val="20"/>
          <w:lang w:val="en-US"/>
        </w:rPr>
      </w:pPr>
      <w:r>
        <w:rPr>
          <w:rFonts w:ascii="Times New Roman" w:hAnsi="Times New Roman" w:cs="Times New Roman"/>
          <w:sz w:val="20"/>
          <w:szCs w:val="20"/>
          <w:lang w:eastAsia="ru-RU"/>
        </w:rPr>
        <w:t>7</w:t>
      </w:r>
      <w:r w:rsidR="00E77CE8" w:rsidRPr="0058262D">
        <w:rPr>
          <w:rFonts w:ascii="Times New Roman" w:hAnsi="Times New Roman" w:cs="Times New Roman"/>
          <w:sz w:val="20"/>
          <w:szCs w:val="20"/>
          <w:lang w:eastAsia="ru-RU"/>
        </w:rPr>
        <w:t>.</w:t>
      </w:r>
      <w:r w:rsidR="001E76C5" w:rsidRPr="0058262D">
        <w:rPr>
          <w:rFonts w:ascii="Times New Roman" w:eastAsia="Calibri" w:hAnsi="Times New Roman" w:cs="Times New Roman"/>
          <w:sz w:val="20"/>
          <w:szCs w:val="20"/>
        </w:rPr>
        <w:t xml:space="preserve"> </w:t>
      </w:r>
      <w:r w:rsidR="001E76C5" w:rsidRPr="001E76C5">
        <w:rPr>
          <w:rFonts w:ascii="Times New Roman" w:eastAsia="Calibri" w:hAnsi="Times New Roman" w:cs="Times New Roman"/>
          <w:sz w:val="20"/>
          <w:szCs w:val="20"/>
        </w:rPr>
        <w:t>Долгополова И.М. Английский язык для физиков. МУ</w:t>
      </w:r>
      <w:r w:rsidR="001E76C5" w:rsidRPr="00FC40E2">
        <w:rPr>
          <w:rFonts w:ascii="Times New Roman" w:eastAsia="Calibri" w:hAnsi="Times New Roman" w:cs="Times New Roman"/>
          <w:sz w:val="20"/>
          <w:szCs w:val="20"/>
          <w:lang w:val="en-US"/>
        </w:rPr>
        <w:t>.1970. 162</w:t>
      </w:r>
      <w:r w:rsidR="001E76C5" w:rsidRPr="001E76C5">
        <w:rPr>
          <w:rFonts w:ascii="Times New Roman" w:eastAsia="Calibri" w:hAnsi="Times New Roman" w:cs="Times New Roman"/>
          <w:sz w:val="20"/>
          <w:szCs w:val="20"/>
        </w:rPr>
        <w:t>с</w:t>
      </w:r>
      <w:r w:rsidR="001E76C5" w:rsidRPr="00FC40E2">
        <w:rPr>
          <w:rFonts w:ascii="Times New Roman" w:eastAsia="Calibri" w:hAnsi="Times New Roman" w:cs="Times New Roman"/>
          <w:sz w:val="20"/>
          <w:szCs w:val="20"/>
          <w:lang w:val="en-US"/>
        </w:rPr>
        <w:t>.</w:t>
      </w:r>
    </w:p>
    <w:p w:rsidR="007F347B" w:rsidRPr="00FC40E2" w:rsidRDefault="007F347B" w:rsidP="00EC3FE0">
      <w:pPr>
        <w:spacing w:before="20" w:after="0" w:line="240" w:lineRule="auto"/>
        <w:ind w:left="709" w:firstLine="709"/>
        <w:jc w:val="both"/>
        <w:rPr>
          <w:rFonts w:ascii="Times New Roman" w:hAnsi="Times New Roman" w:cs="Times New Roman"/>
          <w:sz w:val="20"/>
          <w:szCs w:val="20"/>
          <w:lang w:val="en-US" w:eastAsia="ru-RU"/>
        </w:rPr>
      </w:pPr>
    </w:p>
    <w:p w:rsidR="00003E91" w:rsidRDefault="00003E91" w:rsidP="00EC3FE0">
      <w:pPr>
        <w:spacing w:before="20" w:after="0" w:line="240" w:lineRule="auto"/>
        <w:ind w:left="709" w:firstLine="709"/>
        <w:jc w:val="center"/>
        <w:rPr>
          <w:rFonts w:ascii="Times New Roman" w:hAnsi="Times New Roman" w:cs="Times New Roman"/>
          <w:b/>
          <w:sz w:val="24"/>
          <w:szCs w:val="24"/>
          <w:lang w:val="en-US" w:eastAsia="ru-RU"/>
        </w:rPr>
      </w:pPr>
      <w:r w:rsidRPr="00003E91">
        <w:rPr>
          <w:rFonts w:ascii="Times New Roman" w:hAnsi="Times New Roman" w:cs="Times New Roman"/>
          <w:b/>
          <w:sz w:val="24"/>
          <w:szCs w:val="24"/>
          <w:lang w:val="en-US" w:eastAsia="ru-RU"/>
        </w:rPr>
        <w:t>Referen</w:t>
      </w:r>
      <w:r>
        <w:rPr>
          <w:rFonts w:ascii="Times New Roman" w:hAnsi="Times New Roman" w:cs="Times New Roman"/>
          <w:b/>
          <w:sz w:val="24"/>
          <w:szCs w:val="24"/>
          <w:lang w:val="en-US" w:eastAsia="ru-RU"/>
        </w:rPr>
        <w:t>c</w:t>
      </w:r>
      <w:r w:rsidRPr="00003E91">
        <w:rPr>
          <w:rFonts w:ascii="Times New Roman" w:hAnsi="Times New Roman" w:cs="Times New Roman"/>
          <w:b/>
          <w:sz w:val="24"/>
          <w:szCs w:val="24"/>
          <w:lang w:val="en-US" w:eastAsia="ru-RU"/>
        </w:rPr>
        <w:t>es</w:t>
      </w:r>
    </w:p>
    <w:p w:rsidR="00003E91" w:rsidRPr="00003E91" w:rsidRDefault="00003E91" w:rsidP="00EC3FE0">
      <w:pPr>
        <w:spacing w:before="20" w:after="0" w:line="240" w:lineRule="auto"/>
        <w:ind w:left="709" w:firstLine="709"/>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w:t>
      </w:r>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Poslanie</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Prezidenta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Respubliki</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Kazahstan</w:t>
      </w:r>
      <w:proofErr w:type="spellEnd"/>
      <w:r w:rsidRPr="00003E91">
        <w:rPr>
          <w:rFonts w:ascii="Times New Roman" w:hAnsi="Times New Roman" w:cs="Times New Roman"/>
          <w:sz w:val="20"/>
          <w:szCs w:val="20"/>
          <w:lang w:val="en-US" w:eastAsia="ru-RU"/>
        </w:rPr>
        <w:t xml:space="preserve"> – </w:t>
      </w:r>
      <w:proofErr w:type="spellStart"/>
      <w:r w:rsidRPr="00003E91">
        <w:rPr>
          <w:rFonts w:ascii="Times New Roman" w:hAnsi="Times New Roman" w:cs="Times New Roman"/>
          <w:sz w:val="20"/>
          <w:szCs w:val="20"/>
          <w:lang w:val="en-US" w:eastAsia="ru-RU"/>
        </w:rPr>
        <w:t>Lidera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nacii</w:t>
      </w:r>
      <w:proofErr w:type="spellEnd"/>
      <w:r w:rsidRPr="00003E91">
        <w:rPr>
          <w:rFonts w:ascii="Times New Roman" w:hAnsi="Times New Roman" w:cs="Times New Roman"/>
          <w:sz w:val="20"/>
          <w:szCs w:val="20"/>
          <w:lang w:val="en-US" w:eastAsia="ru-RU"/>
        </w:rPr>
        <w:t xml:space="preserve"> N.A. </w:t>
      </w:r>
      <w:proofErr w:type="spellStart"/>
      <w:r w:rsidRPr="00003E91">
        <w:rPr>
          <w:rFonts w:ascii="Times New Roman" w:hAnsi="Times New Roman" w:cs="Times New Roman"/>
          <w:sz w:val="20"/>
          <w:szCs w:val="20"/>
          <w:lang w:val="en-US" w:eastAsia="ru-RU"/>
        </w:rPr>
        <w:t>Nazarbaeva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narodu</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Kazahstana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Tretya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modernizaciya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Kazahstana</w:t>
      </w:r>
      <w:proofErr w:type="spellEnd"/>
      <w:r w:rsidRPr="00003E91">
        <w:rPr>
          <w:rFonts w:ascii="Times New Roman" w:hAnsi="Times New Roman" w:cs="Times New Roman"/>
          <w:sz w:val="20"/>
          <w:szCs w:val="20"/>
          <w:lang w:val="en-US" w:eastAsia="ru-RU"/>
        </w:rPr>
        <w:t xml:space="preserve">_ </w:t>
      </w:r>
      <w:proofErr w:type="spellStart"/>
      <w:r w:rsidRPr="00003E91">
        <w:rPr>
          <w:rFonts w:ascii="Times New Roman" w:hAnsi="Times New Roman" w:cs="Times New Roman"/>
          <w:sz w:val="20"/>
          <w:szCs w:val="20"/>
          <w:lang w:val="en-US" w:eastAsia="ru-RU"/>
        </w:rPr>
        <w:t>globalnaya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konkurentosposobnost</w:t>
      </w:r>
      <w:proofErr w:type="spellEnd"/>
      <w:r w:rsidRPr="00003E91">
        <w:rPr>
          <w:rFonts w:ascii="Times New Roman" w:hAnsi="Times New Roman" w:cs="Times New Roman"/>
          <w:sz w:val="20"/>
          <w:szCs w:val="20"/>
          <w:lang w:val="en-US" w:eastAsia="ru-RU"/>
        </w:rPr>
        <w:t xml:space="preserve">». _Astana_ 2017. – 30 </w:t>
      </w:r>
      <w:proofErr w:type="spellStart"/>
      <w:r w:rsidRPr="00003E91">
        <w:rPr>
          <w:rFonts w:ascii="Times New Roman" w:hAnsi="Times New Roman" w:cs="Times New Roman"/>
          <w:sz w:val="20"/>
          <w:szCs w:val="20"/>
          <w:lang w:val="en-US" w:eastAsia="ru-RU"/>
        </w:rPr>
        <w:t>yanvarya</w:t>
      </w:r>
      <w:proofErr w:type="spellEnd"/>
      <w:r w:rsidRPr="00003E91">
        <w:rPr>
          <w:rFonts w:ascii="Times New Roman" w:hAnsi="Times New Roman" w:cs="Times New Roman"/>
          <w:sz w:val="20"/>
          <w:szCs w:val="20"/>
          <w:lang w:val="en-US" w:eastAsia="ru-RU"/>
        </w:rPr>
        <w:t>.</w:t>
      </w:r>
    </w:p>
    <w:p w:rsidR="00944230" w:rsidRPr="0043385C" w:rsidRDefault="00003E91" w:rsidP="00EC3FE0">
      <w:pPr>
        <w:spacing w:before="20" w:after="0" w:line="240" w:lineRule="auto"/>
        <w:ind w:left="709" w:firstLine="709"/>
        <w:rPr>
          <w:rFonts w:ascii="Times New Roman" w:hAnsi="Times New Roman" w:cs="Times New Roman"/>
          <w:sz w:val="20"/>
          <w:szCs w:val="20"/>
          <w:lang w:val="en-US" w:eastAsia="ru-RU"/>
        </w:rPr>
      </w:pPr>
      <w:r w:rsidRPr="00003E91">
        <w:rPr>
          <w:rFonts w:ascii="Times New Roman" w:hAnsi="Times New Roman" w:cs="Times New Roman"/>
          <w:sz w:val="20"/>
          <w:szCs w:val="20"/>
          <w:lang w:val="en-US" w:eastAsia="ru-RU"/>
        </w:rPr>
        <w:t xml:space="preserve">2. </w:t>
      </w:r>
      <w:proofErr w:type="spellStart"/>
      <w:r w:rsidRPr="00003E91">
        <w:rPr>
          <w:rFonts w:ascii="Times New Roman" w:hAnsi="Times New Roman" w:cs="Times New Roman"/>
          <w:sz w:val="20"/>
          <w:szCs w:val="20"/>
          <w:lang w:val="en-US" w:eastAsia="ru-RU"/>
        </w:rPr>
        <w:t>Gosudarstvennaya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programma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razvitiya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i</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funkcionirovaniya</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yazikov</w:t>
      </w:r>
      <w:proofErr w:type="spellEnd"/>
      <w:r w:rsidRPr="00003E91">
        <w:rPr>
          <w:rFonts w:ascii="Times New Roman" w:hAnsi="Times New Roman" w:cs="Times New Roman"/>
          <w:sz w:val="20"/>
          <w:szCs w:val="20"/>
          <w:lang w:val="en-US" w:eastAsia="ru-RU"/>
        </w:rPr>
        <w:t xml:space="preserve"> v </w:t>
      </w:r>
      <w:proofErr w:type="spellStart"/>
      <w:r w:rsidRPr="00003E91">
        <w:rPr>
          <w:rFonts w:ascii="Times New Roman" w:hAnsi="Times New Roman" w:cs="Times New Roman"/>
          <w:sz w:val="20"/>
          <w:szCs w:val="20"/>
          <w:lang w:val="en-US" w:eastAsia="ru-RU"/>
        </w:rPr>
        <w:t>Respublike</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Kazahstan</w:t>
      </w:r>
      <w:proofErr w:type="spellEnd"/>
      <w:r w:rsidRPr="00003E91">
        <w:rPr>
          <w:rFonts w:ascii="Times New Roman" w:hAnsi="Times New Roman" w:cs="Times New Roman"/>
          <w:sz w:val="20"/>
          <w:szCs w:val="20"/>
          <w:lang w:val="en-US" w:eastAsia="ru-RU"/>
        </w:rPr>
        <w:t xml:space="preserve"> </w:t>
      </w:r>
      <w:proofErr w:type="spellStart"/>
      <w:r w:rsidRPr="00003E91">
        <w:rPr>
          <w:rFonts w:ascii="Times New Roman" w:hAnsi="Times New Roman" w:cs="Times New Roman"/>
          <w:sz w:val="20"/>
          <w:szCs w:val="20"/>
          <w:lang w:val="en-US" w:eastAsia="ru-RU"/>
        </w:rPr>
        <w:t>na</w:t>
      </w:r>
      <w:proofErr w:type="spellEnd"/>
      <w:r w:rsidRPr="00003E91">
        <w:rPr>
          <w:rFonts w:ascii="Times New Roman" w:hAnsi="Times New Roman" w:cs="Times New Roman"/>
          <w:sz w:val="20"/>
          <w:szCs w:val="20"/>
          <w:lang w:val="en-US" w:eastAsia="ru-RU"/>
        </w:rPr>
        <w:t xml:space="preserve"> 2011_2020 </w:t>
      </w:r>
      <w:proofErr w:type="spellStart"/>
      <w:r w:rsidRPr="00003E91">
        <w:rPr>
          <w:rFonts w:ascii="Times New Roman" w:hAnsi="Times New Roman" w:cs="Times New Roman"/>
          <w:sz w:val="20"/>
          <w:szCs w:val="20"/>
          <w:lang w:val="en-US" w:eastAsia="ru-RU"/>
        </w:rPr>
        <w:t>godi</w:t>
      </w:r>
      <w:proofErr w:type="spellEnd"/>
      <w:r w:rsidRPr="00003E91">
        <w:rPr>
          <w:rFonts w:ascii="Times New Roman" w:hAnsi="Times New Roman" w:cs="Times New Roman"/>
          <w:sz w:val="20"/>
          <w:szCs w:val="20"/>
          <w:lang w:val="en-US" w:eastAsia="ru-RU"/>
        </w:rPr>
        <w:t xml:space="preserve">. // </w:t>
      </w:r>
      <w:proofErr w:type="spellStart"/>
      <w:r w:rsidRPr="00003E91">
        <w:rPr>
          <w:rFonts w:ascii="Times New Roman" w:hAnsi="Times New Roman" w:cs="Times New Roman"/>
          <w:sz w:val="20"/>
          <w:szCs w:val="20"/>
          <w:lang w:val="en-US" w:eastAsia="ru-RU"/>
        </w:rPr>
        <w:t>Ut</w:t>
      </w:r>
      <w:r w:rsidR="00944230" w:rsidRPr="00944230">
        <w:rPr>
          <w:rFonts w:ascii="Times New Roman" w:hAnsi="Times New Roman" w:cs="Times New Roman"/>
          <w:sz w:val="20"/>
          <w:szCs w:val="20"/>
          <w:lang w:val="en-US" w:eastAsia="ru-RU"/>
        </w:rPr>
        <w:t>verjdena</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Ukazom</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Prezidenta</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Respubliki</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Kazahstan</w:t>
      </w:r>
      <w:proofErr w:type="spellEnd"/>
      <w:r w:rsidR="00944230" w:rsidRPr="00944230">
        <w:rPr>
          <w:rFonts w:ascii="Times New Roman" w:hAnsi="Times New Roman" w:cs="Times New Roman"/>
          <w:sz w:val="20"/>
          <w:szCs w:val="20"/>
          <w:lang w:val="en-US" w:eastAsia="ru-RU"/>
        </w:rPr>
        <w:t xml:space="preserve"> </w:t>
      </w:r>
      <w:proofErr w:type="spellStart"/>
      <w:r w:rsidR="00944230" w:rsidRPr="00944230">
        <w:rPr>
          <w:rFonts w:ascii="Times New Roman" w:hAnsi="Times New Roman" w:cs="Times New Roman"/>
          <w:sz w:val="20"/>
          <w:szCs w:val="20"/>
          <w:lang w:val="en-US" w:eastAsia="ru-RU"/>
        </w:rPr>
        <w:t>ot</w:t>
      </w:r>
      <w:proofErr w:type="spellEnd"/>
      <w:r w:rsidR="00944230" w:rsidRPr="00944230">
        <w:rPr>
          <w:rFonts w:ascii="Times New Roman" w:hAnsi="Times New Roman" w:cs="Times New Roman"/>
          <w:sz w:val="20"/>
          <w:szCs w:val="20"/>
          <w:lang w:val="en-US" w:eastAsia="ru-RU"/>
        </w:rPr>
        <w:t xml:space="preserve"> 29 </w:t>
      </w:r>
      <w:proofErr w:type="spellStart"/>
      <w:r w:rsidR="00944230" w:rsidRPr="00944230">
        <w:rPr>
          <w:rFonts w:ascii="Times New Roman" w:hAnsi="Times New Roman" w:cs="Times New Roman"/>
          <w:sz w:val="20"/>
          <w:szCs w:val="20"/>
          <w:lang w:val="en-US" w:eastAsia="ru-RU"/>
        </w:rPr>
        <w:t>iyunya</w:t>
      </w:r>
      <w:proofErr w:type="spellEnd"/>
      <w:r w:rsidR="00944230" w:rsidRPr="00944230">
        <w:rPr>
          <w:rFonts w:ascii="Times New Roman" w:hAnsi="Times New Roman" w:cs="Times New Roman"/>
          <w:sz w:val="20"/>
          <w:szCs w:val="20"/>
          <w:lang w:val="en-US" w:eastAsia="ru-RU"/>
        </w:rPr>
        <w:t xml:space="preserve"> 2011 </w:t>
      </w:r>
      <w:proofErr w:type="spellStart"/>
      <w:r w:rsidR="00944230" w:rsidRPr="00944230">
        <w:rPr>
          <w:rFonts w:ascii="Times New Roman" w:hAnsi="Times New Roman" w:cs="Times New Roman"/>
          <w:sz w:val="20"/>
          <w:szCs w:val="20"/>
          <w:lang w:val="en-US" w:eastAsia="ru-RU"/>
        </w:rPr>
        <w:t>goda</w:t>
      </w:r>
      <w:proofErr w:type="spellEnd"/>
      <w:r w:rsidR="00944230" w:rsidRPr="00944230">
        <w:rPr>
          <w:rFonts w:ascii="Times New Roman" w:hAnsi="Times New Roman" w:cs="Times New Roman"/>
          <w:sz w:val="20"/>
          <w:szCs w:val="20"/>
          <w:lang w:val="en-US" w:eastAsia="ru-RU"/>
        </w:rPr>
        <w:t>. _ № 110. – Astana_ 2011.</w:t>
      </w:r>
    </w:p>
    <w:p w:rsidR="00944230" w:rsidRPr="00944230" w:rsidRDefault="00944230" w:rsidP="00EC3FE0">
      <w:pPr>
        <w:spacing w:before="20" w:after="0" w:line="240" w:lineRule="auto"/>
        <w:ind w:left="709" w:firstLine="709"/>
        <w:rPr>
          <w:rFonts w:ascii="Times New Roman" w:hAnsi="Times New Roman" w:cs="Times New Roman"/>
          <w:sz w:val="20"/>
          <w:szCs w:val="20"/>
          <w:lang w:val="en-US"/>
        </w:rPr>
      </w:pPr>
      <w:r w:rsidRPr="00944230">
        <w:rPr>
          <w:rFonts w:ascii="Times New Roman" w:hAnsi="Times New Roman" w:cs="Times New Roman"/>
          <w:sz w:val="20"/>
          <w:szCs w:val="20"/>
          <w:lang w:val="en-US"/>
        </w:rPr>
        <w:t xml:space="preserve">3. </w:t>
      </w:r>
      <w:proofErr w:type="spellStart"/>
      <w:r w:rsidRPr="00944230">
        <w:rPr>
          <w:rFonts w:ascii="Times New Roman" w:hAnsi="Times New Roman" w:cs="Times New Roman"/>
          <w:sz w:val="20"/>
          <w:szCs w:val="20"/>
          <w:lang w:val="en-US"/>
        </w:rPr>
        <w:t>Tokaev</w:t>
      </w:r>
      <w:proofErr w:type="spellEnd"/>
      <w:r w:rsidRPr="00944230">
        <w:rPr>
          <w:rFonts w:ascii="Times New Roman" w:hAnsi="Times New Roman" w:cs="Times New Roman"/>
          <w:sz w:val="20"/>
          <w:szCs w:val="20"/>
          <w:lang w:val="en-US"/>
        </w:rPr>
        <w:t xml:space="preserve"> K.J. O </w:t>
      </w:r>
      <w:proofErr w:type="spellStart"/>
      <w:r w:rsidRPr="00944230">
        <w:rPr>
          <w:rFonts w:ascii="Times New Roman" w:hAnsi="Times New Roman" w:cs="Times New Roman"/>
          <w:sz w:val="20"/>
          <w:szCs w:val="20"/>
          <w:lang w:val="en-US"/>
        </w:rPr>
        <w:t>vnedrenii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trehyazichiya</w:t>
      </w:r>
      <w:proofErr w:type="spellEnd"/>
      <w:r w:rsidRPr="00944230">
        <w:rPr>
          <w:rFonts w:ascii="Times New Roman" w:hAnsi="Times New Roman" w:cs="Times New Roman"/>
          <w:sz w:val="20"/>
          <w:szCs w:val="20"/>
          <w:lang w:val="en-US"/>
        </w:rPr>
        <w:t xml:space="preserve"> – Nursultan_2019_27 </w:t>
      </w:r>
      <w:proofErr w:type="spellStart"/>
      <w:r w:rsidRPr="00944230">
        <w:rPr>
          <w:rFonts w:ascii="Times New Roman" w:hAnsi="Times New Roman" w:cs="Times New Roman"/>
          <w:sz w:val="20"/>
          <w:szCs w:val="20"/>
          <w:lang w:val="en-US"/>
        </w:rPr>
        <w:t>marta</w:t>
      </w:r>
      <w:proofErr w:type="spellEnd"/>
    </w:p>
    <w:p w:rsidR="00944230" w:rsidRPr="00944230" w:rsidRDefault="00944230" w:rsidP="00EC3FE0">
      <w:pPr>
        <w:spacing w:before="20" w:after="0" w:line="240" w:lineRule="auto"/>
        <w:ind w:left="709" w:firstLine="709"/>
        <w:jc w:val="both"/>
        <w:rPr>
          <w:rFonts w:ascii="Times New Roman" w:hAnsi="Times New Roman" w:cs="Times New Roman"/>
          <w:sz w:val="20"/>
          <w:szCs w:val="20"/>
          <w:lang w:val="en-US"/>
        </w:rPr>
      </w:pPr>
      <w:r w:rsidRPr="00944230">
        <w:rPr>
          <w:rFonts w:ascii="Times New Roman" w:hAnsi="Times New Roman" w:cs="Times New Roman"/>
          <w:sz w:val="20"/>
          <w:szCs w:val="20"/>
          <w:lang w:val="en-US"/>
        </w:rPr>
        <w:t xml:space="preserve">4.  </w:t>
      </w:r>
      <w:proofErr w:type="spellStart"/>
      <w:r w:rsidRPr="00944230">
        <w:rPr>
          <w:rFonts w:ascii="Times New Roman" w:hAnsi="Times New Roman" w:cs="Times New Roman"/>
          <w:sz w:val="20"/>
          <w:szCs w:val="20"/>
          <w:lang w:val="en-US"/>
        </w:rPr>
        <w:t>Shveicer</w:t>
      </w:r>
      <w:proofErr w:type="spellEnd"/>
      <w:r w:rsidRPr="00944230">
        <w:rPr>
          <w:rFonts w:ascii="Times New Roman" w:hAnsi="Times New Roman" w:cs="Times New Roman"/>
          <w:sz w:val="20"/>
          <w:szCs w:val="20"/>
          <w:lang w:val="en-US"/>
        </w:rPr>
        <w:t xml:space="preserve"> A.D. </w:t>
      </w:r>
      <w:proofErr w:type="spellStart"/>
      <w:r w:rsidRPr="00944230">
        <w:rPr>
          <w:rFonts w:ascii="Times New Roman" w:hAnsi="Times New Roman" w:cs="Times New Roman"/>
          <w:sz w:val="20"/>
          <w:szCs w:val="20"/>
          <w:lang w:val="en-US"/>
        </w:rPr>
        <w:t>Glazami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perevodchika</w:t>
      </w:r>
      <w:proofErr w:type="spellEnd"/>
      <w:r w:rsidRPr="00944230">
        <w:rPr>
          <w:rFonts w:ascii="Times New Roman" w:hAnsi="Times New Roman" w:cs="Times New Roman"/>
          <w:sz w:val="20"/>
          <w:szCs w:val="20"/>
          <w:lang w:val="en-US"/>
        </w:rPr>
        <w:t>//</w:t>
      </w:r>
      <w:proofErr w:type="spellStart"/>
      <w:r w:rsidRPr="00944230">
        <w:rPr>
          <w:rFonts w:ascii="Times New Roman" w:hAnsi="Times New Roman" w:cs="Times New Roman"/>
          <w:sz w:val="20"/>
          <w:szCs w:val="20"/>
          <w:lang w:val="en-US"/>
        </w:rPr>
        <w:t>Iz</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vospominanii</w:t>
      </w:r>
      <w:proofErr w:type="spellEnd"/>
      <w:r w:rsidRPr="00944230">
        <w:rPr>
          <w:rFonts w:ascii="Times New Roman" w:hAnsi="Times New Roman" w:cs="Times New Roman"/>
          <w:sz w:val="20"/>
          <w:szCs w:val="20"/>
          <w:lang w:val="en-US"/>
        </w:rPr>
        <w:t xml:space="preserve"> – M_ R. Valent_ 2012 – 131 c. </w:t>
      </w:r>
    </w:p>
    <w:p w:rsidR="00944230" w:rsidRPr="0043385C" w:rsidRDefault="00944230" w:rsidP="00EC3FE0">
      <w:pPr>
        <w:spacing w:before="20" w:after="0" w:line="240" w:lineRule="auto"/>
        <w:ind w:left="709" w:firstLine="709"/>
        <w:jc w:val="both"/>
        <w:rPr>
          <w:lang w:val="en-US"/>
        </w:rPr>
      </w:pPr>
      <w:r w:rsidRPr="00944230">
        <w:rPr>
          <w:rFonts w:ascii="Times New Roman" w:hAnsi="Times New Roman" w:cs="Times New Roman"/>
          <w:sz w:val="20"/>
          <w:szCs w:val="20"/>
          <w:lang w:val="en-US"/>
        </w:rPr>
        <w:t xml:space="preserve">5.  </w:t>
      </w:r>
      <w:proofErr w:type="spellStart"/>
      <w:r w:rsidRPr="00944230">
        <w:rPr>
          <w:rFonts w:ascii="Times New Roman" w:hAnsi="Times New Roman" w:cs="Times New Roman"/>
          <w:sz w:val="20"/>
          <w:szCs w:val="20"/>
          <w:lang w:val="en-US"/>
        </w:rPr>
        <w:t>Leichik</w:t>
      </w:r>
      <w:proofErr w:type="spellEnd"/>
      <w:r w:rsidRPr="00944230">
        <w:rPr>
          <w:rFonts w:ascii="Times New Roman" w:hAnsi="Times New Roman" w:cs="Times New Roman"/>
          <w:sz w:val="20"/>
          <w:szCs w:val="20"/>
          <w:lang w:val="en-US"/>
        </w:rPr>
        <w:t xml:space="preserve"> V.M. </w:t>
      </w:r>
      <w:proofErr w:type="spellStart"/>
      <w:r w:rsidRPr="00944230">
        <w:rPr>
          <w:rFonts w:ascii="Times New Roman" w:hAnsi="Times New Roman" w:cs="Times New Roman"/>
          <w:sz w:val="20"/>
          <w:szCs w:val="20"/>
          <w:lang w:val="en-US"/>
        </w:rPr>
        <w:t>Terminovedenie</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predmet</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metodi</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struktura</w:t>
      </w:r>
      <w:proofErr w:type="spellEnd"/>
      <w:r w:rsidRPr="00944230">
        <w:rPr>
          <w:rFonts w:ascii="Times New Roman" w:hAnsi="Times New Roman" w:cs="Times New Roman"/>
          <w:sz w:val="20"/>
          <w:szCs w:val="20"/>
          <w:lang w:val="en-US"/>
        </w:rPr>
        <w:t xml:space="preserve">. </w:t>
      </w:r>
      <w:proofErr w:type="gramStart"/>
      <w:r w:rsidRPr="00944230">
        <w:rPr>
          <w:rFonts w:ascii="Times New Roman" w:hAnsi="Times New Roman" w:cs="Times New Roman"/>
          <w:sz w:val="20"/>
          <w:szCs w:val="20"/>
          <w:lang w:val="en-US"/>
        </w:rPr>
        <w:t xml:space="preserve">_ 2_e </w:t>
      </w:r>
      <w:proofErr w:type="spellStart"/>
      <w:r w:rsidRPr="00944230">
        <w:rPr>
          <w:rFonts w:ascii="Times New Roman" w:hAnsi="Times New Roman" w:cs="Times New Roman"/>
          <w:sz w:val="20"/>
          <w:szCs w:val="20"/>
          <w:lang w:val="en-US"/>
        </w:rPr>
        <w:t>izd</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ispr</w:t>
      </w:r>
      <w:proofErr w:type="spellEnd"/>
      <w:r w:rsidRPr="00944230">
        <w:rPr>
          <w:rFonts w:ascii="Times New Roman" w:hAnsi="Times New Roman" w:cs="Times New Roman"/>
          <w:sz w:val="20"/>
          <w:szCs w:val="20"/>
          <w:lang w:val="en-US"/>
        </w:rPr>
        <w:t>.</w:t>
      </w:r>
      <w:proofErr w:type="gram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dop</w:t>
      </w:r>
      <w:proofErr w:type="spellEnd"/>
      <w:r w:rsidRPr="00944230">
        <w:rPr>
          <w:rFonts w:ascii="Times New Roman" w:hAnsi="Times New Roman" w:cs="Times New Roman"/>
          <w:sz w:val="20"/>
          <w:szCs w:val="20"/>
          <w:lang w:val="en-US"/>
        </w:rPr>
        <w:t xml:space="preserve">. _ M._ </w:t>
      </w:r>
      <w:proofErr w:type="spellStart"/>
      <w:r w:rsidRPr="00944230">
        <w:rPr>
          <w:rFonts w:ascii="Times New Roman" w:hAnsi="Times New Roman" w:cs="Times New Roman"/>
          <w:sz w:val="20"/>
          <w:szCs w:val="20"/>
          <w:lang w:val="en-US"/>
        </w:rPr>
        <w:t>KomKniga</w:t>
      </w:r>
      <w:proofErr w:type="spellEnd"/>
      <w:r w:rsidRPr="00944230">
        <w:rPr>
          <w:rFonts w:ascii="Times New Roman" w:hAnsi="Times New Roman" w:cs="Times New Roman"/>
          <w:sz w:val="20"/>
          <w:szCs w:val="20"/>
          <w:lang w:val="en-US"/>
        </w:rPr>
        <w:t>_ 2006.</w:t>
      </w:r>
      <w:r w:rsidRPr="00944230">
        <w:rPr>
          <w:lang w:val="en-US"/>
        </w:rPr>
        <w:t xml:space="preserve"> </w:t>
      </w:r>
    </w:p>
    <w:p w:rsidR="00944230" w:rsidRPr="00944230" w:rsidRDefault="00944230" w:rsidP="00EC3FE0">
      <w:pPr>
        <w:spacing w:before="20" w:after="0" w:line="240" w:lineRule="auto"/>
        <w:ind w:left="709" w:firstLine="709"/>
        <w:jc w:val="both"/>
        <w:rPr>
          <w:rFonts w:ascii="Times New Roman" w:hAnsi="Times New Roman" w:cs="Times New Roman"/>
          <w:sz w:val="20"/>
          <w:szCs w:val="20"/>
          <w:lang w:val="en-US"/>
        </w:rPr>
      </w:pPr>
      <w:r w:rsidRPr="00944230">
        <w:rPr>
          <w:rFonts w:ascii="Times New Roman" w:hAnsi="Times New Roman" w:cs="Times New Roman"/>
          <w:sz w:val="20"/>
          <w:szCs w:val="20"/>
          <w:lang w:val="en-US"/>
        </w:rPr>
        <w:t xml:space="preserve">6. </w:t>
      </w:r>
      <w:proofErr w:type="spellStart"/>
      <w:r w:rsidRPr="00944230">
        <w:rPr>
          <w:rFonts w:ascii="Times New Roman" w:hAnsi="Times New Roman" w:cs="Times New Roman"/>
          <w:sz w:val="20"/>
          <w:szCs w:val="20"/>
          <w:lang w:val="en-US"/>
        </w:rPr>
        <w:t>Superanskaya</w:t>
      </w:r>
      <w:proofErr w:type="spellEnd"/>
      <w:r w:rsidRPr="00944230">
        <w:rPr>
          <w:rFonts w:ascii="Times New Roman" w:hAnsi="Times New Roman" w:cs="Times New Roman"/>
          <w:sz w:val="20"/>
          <w:szCs w:val="20"/>
          <w:lang w:val="en-US"/>
        </w:rPr>
        <w:t xml:space="preserve">_ A. V. </w:t>
      </w:r>
      <w:proofErr w:type="spellStart"/>
      <w:r w:rsidRPr="00944230">
        <w:rPr>
          <w:rFonts w:ascii="Times New Roman" w:hAnsi="Times New Roman" w:cs="Times New Roman"/>
          <w:sz w:val="20"/>
          <w:szCs w:val="20"/>
          <w:lang w:val="en-US"/>
        </w:rPr>
        <w:t>Obschaya</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terminologiya</w:t>
      </w:r>
      <w:proofErr w:type="spellEnd"/>
      <w:r w:rsidRPr="00944230">
        <w:rPr>
          <w:rFonts w:ascii="Times New Roman" w:hAnsi="Times New Roman" w:cs="Times New Roman"/>
          <w:sz w:val="20"/>
          <w:szCs w:val="20"/>
          <w:lang w:val="en-US"/>
        </w:rPr>
        <w:t xml:space="preserve">_ </w:t>
      </w:r>
      <w:proofErr w:type="spellStart"/>
      <w:r w:rsidRPr="00944230">
        <w:rPr>
          <w:rFonts w:ascii="Times New Roman" w:hAnsi="Times New Roman" w:cs="Times New Roman"/>
          <w:sz w:val="20"/>
          <w:szCs w:val="20"/>
          <w:lang w:val="en-US"/>
        </w:rPr>
        <w:t>Voprosi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teorii</w:t>
      </w:r>
      <w:proofErr w:type="spellEnd"/>
      <w:r w:rsidRPr="00944230">
        <w:rPr>
          <w:rFonts w:ascii="Times New Roman" w:hAnsi="Times New Roman" w:cs="Times New Roman"/>
          <w:sz w:val="20"/>
          <w:szCs w:val="20"/>
          <w:lang w:val="en-US"/>
        </w:rPr>
        <w:t xml:space="preserve"> / A. V. </w:t>
      </w:r>
      <w:proofErr w:type="spellStart"/>
      <w:r w:rsidRPr="00944230">
        <w:rPr>
          <w:rFonts w:ascii="Times New Roman" w:hAnsi="Times New Roman" w:cs="Times New Roman"/>
          <w:sz w:val="20"/>
          <w:szCs w:val="20"/>
          <w:lang w:val="en-US"/>
        </w:rPr>
        <w:t>Superanskaya</w:t>
      </w:r>
      <w:proofErr w:type="spellEnd"/>
      <w:r w:rsidRPr="00944230">
        <w:rPr>
          <w:rFonts w:ascii="Times New Roman" w:hAnsi="Times New Roman" w:cs="Times New Roman"/>
          <w:sz w:val="20"/>
          <w:szCs w:val="20"/>
          <w:lang w:val="en-US"/>
        </w:rPr>
        <w:t xml:space="preserve">_ N. A. </w:t>
      </w:r>
      <w:proofErr w:type="spellStart"/>
      <w:r w:rsidRPr="00944230">
        <w:rPr>
          <w:rFonts w:ascii="Times New Roman" w:hAnsi="Times New Roman" w:cs="Times New Roman"/>
          <w:sz w:val="20"/>
          <w:szCs w:val="20"/>
          <w:lang w:val="en-US"/>
        </w:rPr>
        <w:t>Podolskaya</w:t>
      </w:r>
      <w:proofErr w:type="spellEnd"/>
      <w:r w:rsidRPr="00944230">
        <w:rPr>
          <w:rFonts w:ascii="Times New Roman" w:hAnsi="Times New Roman" w:cs="Times New Roman"/>
          <w:sz w:val="20"/>
          <w:szCs w:val="20"/>
          <w:lang w:val="en-US"/>
        </w:rPr>
        <w:t xml:space="preserve">_ N. V. </w:t>
      </w:r>
      <w:proofErr w:type="spellStart"/>
      <w:r w:rsidRPr="00944230">
        <w:rPr>
          <w:rFonts w:ascii="Times New Roman" w:hAnsi="Times New Roman" w:cs="Times New Roman"/>
          <w:sz w:val="20"/>
          <w:szCs w:val="20"/>
          <w:lang w:val="en-US"/>
        </w:rPr>
        <w:t>Vasileva</w:t>
      </w:r>
      <w:proofErr w:type="spellEnd"/>
      <w:r w:rsidRPr="00944230">
        <w:rPr>
          <w:rFonts w:ascii="Times New Roman" w:hAnsi="Times New Roman" w:cs="Times New Roman"/>
          <w:sz w:val="20"/>
          <w:szCs w:val="20"/>
          <w:lang w:val="en-US"/>
        </w:rPr>
        <w:t>. — M. _ LIBROKOM_ 2009. — 248 s.</w:t>
      </w:r>
    </w:p>
    <w:p w:rsidR="00E15054" w:rsidRPr="0043385C" w:rsidRDefault="00944230" w:rsidP="00EC3FE0">
      <w:pPr>
        <w:spacing w:before="20" w:after="0" w:line="240" w:lineRule="auto"/>
        <w:ind w:left="709" w:firstLine="709"/>
        <w:jc w:val="both"/>
        <w:rPr>
          <w:rFonts w:ascii="Times New Roman" w:hAnsi="Times New Roman" w:cs="Times New Roman"/>
          <w:sz w:val="20"/>
          <w:szCs w:val="20"/>
          <w:lang w:val="en-US"/>
        </w:rPr>
      </w:pPr>
      <w:r w:rsidRPr="00944230">
        <w:rPr>
          <w:rFonts w:ascii="Times New Roman" w:hAnsi="Times New Roman" w:cs="Times New Roman"/>
          <w:sz w:val="20"/>
          <w:szCs w:val="20"/>
          <w:lang w:val="en-US"/>
        </w:rPr>
        <w:t xml:space="preserve">7. </w:t>
      </w:r>
      <w:proofErr w:type="spellStart"/>
      <w:r w:rsidRPr="00944230">
        <w:rPr>
          <w:rFonts w:ascii="Times New Roman" w:hAnsi="Times New Roman" w:cs="Times New Roman"/>
          <w:sz w:val="20"/>
          <w:szCs w:val="20"/>
          <w:lang w:val="en-US"/>
        </w:rPr>
        <w:t>Dolgopolova</w:t>
      </w:r>
      <w:proofErr w:type="spellEnd"/>
      <w:r w:rsidRPr="00944230">
        <w:rPr>
          <w:rFonts w:ascii="Times New Roman" w:hAnsi="Times New Roman" w:cs="Times New Roman"/>
          <w:sz w:val="20"/>
          <w:szCs w:val="20"/>
          <w:lang w:val="en-US"/>
        </w:rPr>
        <w:t xml:space="preserve"> I.M. </w:t>
      </w:r>
      <w:proofErr w:type="spellStart"/>
      <w:r w:rsidRPr="00944230">
        <w:rPr>
          <w:rFonts w:ascii="Times New Roman" w:hAnsi="Times New Roman" w:cs="Times New Roman"/>
          <w:sz w:val="20"/>
          <w:szCs w:val="20"/>
          <w:lang w:val="en-US"/>
        </w:rPr>
        <w:t>Angliiskii</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yazik</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dlya</w:t>
      </w:r>
      <w:proofErr w:type="spellEnd"/>
      <w:r w:rsidRPr="00944230">
        <w:rPr>
          <w:rFonts w:ascii="Times New Roman" w:hAnsi="Times New Roman" w:cs="Times New Roman"/>
          <w:sz w:val="20"/>
          <w:szCs w:val="20"/>
          <w:lang w:val="en-US"/>
        </w:rPr>
        <w:t xml:space="preserve"> </w:t>
      </w:r>
      <w:proofErr w:type="spellStart"/>
      <w:r w:rsidRPr="00944230">
        <w:rPr>
          <w:rFonts w:ascii="Times New Roman" w:hAnsi="Times New Roman" w:cs="Times New Roman"/>
          <w:sz w:val="20"/>
          <w:szCs w:val="20"/>
          <w:lang w:val="en-US"/>
        </w:rPr>
        <w:t>fizikov</w:t>
      </w:r>
      <w:proofErr w:type="spellEnd"/>
      <w:r w:rsidRPr="00944230">
        <w:rPr>
          <w:rFonts w:ascii="Times New Roman" w:hAnsi="Times New Roman" w:cs="Times New Roman"/>
          <w:sz w:val="20"/>
          <w:szCs w:val="20"/>
          <w:lang w:val="en-US"/>
        </w:rPr>
        <w:t>. MU.1970. 162s.</w:t>
      </w:r>
    </w:p>
    <w:p w:rsidR="00944230" w:rsidRDefault="00944230" w:rsidP="00EC3FE0">
      <w:pPr>
        <w:spacing w:before="20" w:after="0" w:line="240" w:lineRule="auto"/>
        <w:ind w:left="709" w:firstLine="709"/>
        <w:jc w:val="both"/>
        <w:rPr>
          <w:rFonts w:ascii="Times New Roman" w:hAnsi="Times New Roman" w:cs="Times New Roman"/>
          <w:sz w:val="20"/>
          <w:szCs w:val="20"/>
          <w:lang w:val="en-US"/>
        </w:rPr>
      </w:pPr>
    </w:p>
    <w:p w:rsidR="00A86741" w:rsidRPr="0043385C" w:rsidRDefault="00A86741" w:rsidP="00EC3FE0">
      <w:pPr>
        <w:spacing w:before="20" w:after="0" w:line="240" w:lineRule="auto"/>
        <w:ind w:left="709"/>
        <w:jc w:val="both"/>
        <w:rPr>
          <w:rFonts w:ascii="Times New Roman" w:hAnsi="Times New Roman" w:cs="Times New Roman"/>
          <w:b/>
          <w:color w:val="000000" w:themeColor="text1"/>
          <w:sz w:val="20"/>
          <w:szCs w:val="20"/>
          <w:lang w:val="en-US"/>
        </w:rPr>
      </w:pPr>
      <w:r w:rsidRPr="004F7634">
        <w:rPr>
          <w:rFonts w:ascii="Times New Roman" w:hAnsi="Times New Roman" w:cs="Times New Roman"/>
          <w:b/>
          <w:color w:val="000000" w:themeColor="text1"/>
          <w:sz w:val="20"/>
          <w:szCs w:val="20"/>
          <w:lang w:val="en-US"/>
        </w:rPr>
        <w:t>Resume</w:t>
      </w:r>
    </w:p>
    <w:p w:rsidR="00A86741" w:rsidRPr="007F347B" w:rsidRDefault="00A86741" w:rsidP="00EC3FE0">
      <w:pPr>
        <w:pStyle w:val="HTML"/>
        <w:shd w:val="clear" w:color="auto" w:fill="F8F9FA"/>
        <w:spacing w:before="20"/>
        <w:ind w:left="709"/>
        <w:rPr>
          <w:rFonts w:ascii="Times New Roman" w:hAnsi="Times New Roman" w:cs="Times New Roman"/>
          <w:color w:val="000000" w:themeColor="text1"/>
          <w:shd w:val="clear" w:color="auto" w:fill="F8F9FA"/>
          <w:lang w:val="en-US"/>
        </w:rPr>
      </w:pPr>
      <w:proofErr w:type="spellStart"/>
      <w:r w:rsidRPr="007F347B">
        <w:rPr>
          <w:rFonts w:ascii="Times New Roman" w:hAnsi="Times New Roman" w:cs="Times New Roman"/>
          <w:color w:val="000000" w:themeColor="text1"/>
          <w:lang w:val="en-US"/>
        </w:rPr>
        <w:t>Zh.B.Bekturova</w:t>
      </w:r>
      <w:proofErr w:type="spellEnd"/>
      <w:r w:rsidRPr="007F347B">
        <w:rPr>
          <w:rFonts w:ascii="Times New Roman" w:hAnsi="Times New Roman" w:cs="Times New Roman"/>
          <w:color w:val="000000" w:themeColor="text1"/>
          <w:lang w:val="en-US"/>
        </w:rPr>
        <w:t xml:space="preserve">, Candidate </w:t>
      </w:r>
      <w:proofErr w:type="gramStart"/>
      <w:r w:rsidRPr="007F347B">
        <w:rPr>
          <w:rFonts w:ascii="Times New Roman" w:hAnsi="Times New Roman" w:cs="Times New Roman"/>
          <w:color w:val="000000" w:themeColor="text1"/>
          <w:lang w:val="en-US"/>
        </w:rPr>
        <w:t>of  Philological</w:t>
      </w:r>
      <w:proofErr w:type="gramEnd"/>
      <w:r w:rsidRPr="007F347B">
        <w:rPr>
          <w:rFonts w:ascii="Times New Roman" w:hAnsi="Times New Roman" w:cs="Times New Roman"/>
          <w:color w:val="000000" w:themeColor="text1"/>
          <w:lang w:val="en-US"/>
        </w:rPr>
        <w:t xml:space="preserve"> Sciences</w:t>
      </w:r>
      <w:r w:rsidR="0043385C">
        <w:rPr>
          <w:rFonts w:ascii="Times New Roman" w:hAnsi="Times New Roman" w:cs="Times New Roman"/>
          <w:color w:val="000000" w:themeColor="text1"/>
          <w:lang w:val="en-US"/>
        </w:rPr>
        <w:t xml:space="preserve">, </w:t>
      </w:r>
      <w:r w:rsidR="0043385C" w:rsidRPr="0043385C">
        <w:rPr>
          <w:rFonts w:ascii="Times New Roman" w:hAnsi="Times New Roman" w:cs="Times New Roman"/>
          <w:color w:val="000000" w:themeColor="text1"/>
          <w:lang w:val="en-US"/>
        </w:rPr>
        <w:t>Professor</w:t>
      </w:r>
      <w:r w:rsidRPr="007F347B">
        <w:rPr>
          <w:rFonts w:ascii="inherit" w:eastAsia="Times New Roman" w:hAnsi="inherit" w:cs="Courier New"/>
          <w:color w:val="000000" w:themeColor="text1"/>
          <w:lang w:val="en" w:eastAsia="ru-RU"/>
        </w:rPr>
        <w:t xml:space="preserve">: “Languages, </w:t>
      </w:r>
      <w:r w:rsidR="0043385C" w:rsidRPr="007F347B">
        <w:rPr>
          <w:rFonts w:ascii="inherit" w:eastAsia="Times New Roman" w:hAnsi="inherit" w:cs="Courier New"/>
          <w:color w:val="000000" w:themeColor="text1"/>
          <w:lang w:val="en" w:eastAsia="ru-RU"/>
        </w:rPr>
        <w:t xml:space="preserve">Literature </w:t>
      </w:r>
      <w:r w:rsidRPr="007F347B">
        <w:rPr>
          <w:rFonts w:ascii="inherit" w:eastAsia="Times New Roman" w:hAnsi="inherit" w:cs="Courier New"/>
          <w:color w:val="000000" w:themeColor="text1"/>
          <w:lang w:val="en" w:eastAsia="ru-RU"/>
        </w:rPr>
        <w:t>and</w:t>
      </w:r>
      <w:r w:rsidR="0043385C" w:rsidRPr="0043385C">
        <w:rPr>
          <w:rFonts w:ascii="inherit" w:eastAsia="Times New Roman" w:hAnsi="inherit" w:cs="Courier New"/>
          <w:color w:val="000000" w:themeColor="text1"/>
          <w:lang w:val="en" w:eastAsia="ru-RU"/>
        </w:rPr>
        <w:t xml:space="preserve"> </w:t>
      </w:r>
      <w:r w:rsidR="0043385C" w:rsidRPr="007F347B">
        <w:rPr>
          <w:rFonts w:ascii="inherit" w:eastAsia="Times New Roman" w:hAnsi="inherit" w:cs="Courier New"/>
          <w:color w:val="000000" w:themeColor="text1"/>
          <w:lang w:val="en" w:eastAsia="ru-RU"/>
        </w:rPr>
        <w:t>Journalism</w:t>
      </w:r>
      <w:r w:rsidRPr="007F347B">
        <w:rPr>
          <w:rFonts w:ascii="inherit" w:eastAsia="Times New Roman" w:hAnsi="inherit" w:cs="Courier New"/>
          <w:color w:val="000000" w:themeColor="text1"/>
          <w:lang w:val="en" w:eastAsia="ru-RU"/>
        </w:rPr>
        <w:t>”</w:t>
      </w:r>
      <w:r w:rsidR="004F7634" w:rsidRPr="007F347B">
        <w:rPr>
          <w:color w:val="000000" w:themeColor="text1"/>
          <w:lang w:val="en-US"/>
        </w:rPr>
        <w:br/>
      </w:r>
      <w:r w:rsidR="004F7634" w:rsidRPr="007F347B">
        <w:rPr>
          <w:rFonts w:ascii="Times New Roman" w:hAnsi="Times New Roman" w:cs="Times New Roman"/>
          <w:color w:val="000000" w:themeColor="text1"/>
          <w:shd w:val="clear" w:color="auto" w:fill="F8F9FA"/>
          <w:lang w:val="en-US"/>
        </w:rPr>
        <w:t>Innovative Eurasian University (Pavlodar, Republic of Kazakhstan)</w:t>
      </w:r>
    </w:p>
    <w:p w:rsidR="004F7634" w:rsidRPr="007F347B" w:rsidRDefault="004F7634" w:rsidP="00EC3FE0">
      <w:pPr>
        <w:autoSpaceDE w:val="0"/>
        <w:autoSpaceDN w:val="0"/>
        <w:adjustRightInd w:val="0"/>
        <w:spacing w:before="20" w:after="0" w:line="240" w:lineRule="auto"/>
        <w:ind w:left="709"/>
        <w:jc w:val="both"/>
        <w:rPr>
          <w:rFonts w:ascii="Times New Roman" w:hAnsi="Times New Roman" w:cs="Times New Roman"/>
          <w:b/>
          <w:color w:val="000000" w:themeColor="text1"/>
          <w:sz w:val="20"/>
          <w:szCs w:val="20"/>
          <w:lang w:val="en-US"/>
        </w:rPr>
      </w:pPr>
      <w:proofErr w:type="gramStart"/>
      <w:r w:rsidRPr="00427728">
        <w:rPr>
          <w:rFonts w:ascii="Times New Roman" w:eastAsia="Times New Roman" w:hAnsi="Times New Roman" w:cs="Times New Roman"/>
          <w:color w:val="000000" w:themeColor="text1"/>
          <w:sz w:val="20"/>
          <w:szCs w:val="20"/>
          <w:lang w:eastAsia="ru-RU"/>
        </w:rPr>
        <w:t>Е</w:t>
      </w:r>
      <w:proofErr w:type="gramEnd"/>
      <w:r w:rsidRPr="00427728">
        <w:rPr>
          <w:rFonts w:ascii="Times New Roman" w:eastAsia="Times New Roman" w:hAnsi="Times New Roman" w:cs="Times New Roman"/>
          <w:color w:val="000000" w:themeColor="text1"/>
          <w:sz w:val="20"/>
          <w:szCs w:val="20"/>
          <w:lang w:val="en-US" w:eastAsia="ru-RU"/>
        </w:rPr>
        <w:t xml:space="preserve">-mail:  </w:t>
      </w:r>
      <w:r w:rsidR="005D090A">
        <w:rPr>
          <w:rFonts w:ascii="Times New Roman" w:eastAsia="Times New Roman" w:hAnsi="Times New Roman" w:cs="Times New Roman"/>
          <w:bCs/>
          <w:iCs/>
          <w:color w:val="000000" w:themeColor="text1"/>
          <w:sz w:val="20"/>
          <w:szCs w:val="20"/>
          <w:lang w:val="en-US" w:eastAsia="ru-RU"/>
        </w:rPr>
        <w:t>bekturova.z</w:t>
      </w:r>
      <w:r w:rsidRPr="00427728">
        <w:rPr>
          <w:rFonts w:ascii="Times New Roman" w:eastAsia="Times New Roman" w:hAnsi="Times New Roman" w:cs="Times New Roman"/>
          <w:color w:val="000000" w:themeColor="text1"/>
          <w:sz w:val="20"/>
          <w:szCs w:val="20"/>
          <w:lang w:val="en-US" w:eastAsia="ru-RU"/>
        </w:rPr>
        <w:t>@mail.ru</w:t>
      </w:r>
    </w:p>
    <w:p w:rsidR="004F7634" w:rsidRPr="008A2B87" w:rsidRDefault="00A86741" w:rsidP="00EC3FE0">
      <w:pPr>
        <w:spacing w:before="20" w:after="0" w:line="240" w:lineRule="auto"/>
        <w:ind w:left="709"/>
        <w:jc w:val="both"/>
        <w:rPr>
          <w:rFonts w:ascii="Times New Roman" w:hAnsi="Times New Roman" w:cs="Times New Roman"/>
          <w:sz w:val="20"/>
          <w:szCs w:val="20"/>
          <w:shd w:val="clear" w:color="auto" w:fill="F8F9FA"/>
          <w:lang w:val="en-US"/>
        </w:rPr>
      </w:pPr>
      <w:proofErr w:type="spellStart"/>
      <w:r w:rsidRPr="007F347B">
        <w:rPr>
          <w:rFonts w:ascii="Times New Roman" w:hAnsi="Times New Roman" w:cs="Times New Roman"/>
          <w:b/>
          <w:color w:val="000000" w:themeColor="text1"/>
          <w:sz w:val="20"/>
          <w:szCs w:val="20"/>
          <w:lang w:val="en-US"/>
        </w:rPr>
        <w:t>A.I.Baibussinova</w:t>
      </w:r>
      <w:proofErr w:type="spellEnd"/>
      <w:r w:rsidRPr="008A2B87">
        <w:rPr>
          <w:rFonts w:ascii="Times New Roman" w:hAnsi="Times New Roman" w:cs="Times New Roman"/>
          <w:b/>
          <w:sz w:val="20"/>
          <w:szCs w:val="20"/>
          <w:lang w:val="en-US"/>
        </w:rPr>
        <w:t>,</w:t>
      </w:r>
      <w:r w:rsidR="008A2B87" w:rsidRPr="008A2B87">
        <w:rPr>
          <w:lang w:val="en-US"/>
        </w:rPr>
        <w:t xml:space="preserve"> </w:t>
      </w:r>
      <w:r w:rsidR="008A2B87" w:rsidRPr="008A2B87">
        <w:rPr>
          <w:rFonts w:ascii="Times New Roman" w:hAnsi="Times New Roman" w:cs="Times New Roman"/>
          <w:sz w:val="20"/>
          <w:szCs w:val="20"/>
          <w:shd w:val="clear" w:color="auto" w:fill="F8F9FA"/>
          <w:lang w:val="en-US"/>
        </w:rPr>
        <w:t>master student</w:t>
      </w:r>
    </w:p>
    <w:p w:rsidR="004F7634" w:rsidRPr="007F347B" w:rsidRDefault="004F7634" w:rsidP="00EC3FE0">
      <w:pPr>
        <w:spacing w:before="20" w:after="0" w:line="240" w:lineRule="auto"/>
        <w:ind w:left="709"/>
        <w:jc w:val="both"/>
        <w:rPr>
          <w:rFonts w:ascii="Times New Roman" w:eastAsia="Times New Roman" w:hAnsi="Times New Roman" w:cs="Times New Roman"/>
          <w:color w:val="000000" w:themeColor="text1"/>
          <w:sz w:val="20"/>
          <w:szCs w:val="20"/>
          <w:lang w:val="en-US" w:eastAsia="ru-RU"/>
        </w:rPr>
      </w:pPr>
      <w:r w:rsidRPr="007F347B">
        <w:rPr>
          <w:rFonts w:ascii="Times New Roman" w:hAnsi="Times New Roman" w:cs="Times New Roman"/>
          <w:color w:val="000000" w:themeColor="text1"/>
          <w:sz w:val="20"/>
          <w:szCs w:val="20"/>
          <w:shd w:val="clear" w:color="auto" w:fill="F8F9FA"/>
          <w:lang w:val="en-US"/>
        </w:rPr>
        <w:t>Innovative Eurasian University (Pavlodar, Republic of Kazakhstan)</w:t>
      </w:r>
      <w:r w:rsidRPr="007F347B">
        <w:rPr>
          <w:rFonts w:ascii="Times New Roman" w:eastAsia="Times New Roman" w:hAnsi="Times New Roman" w:cs="Times New Roman"/>
          <w:color w:val="000000" w:themeColor="text1"/>
          <w:sz w:val="20"/>
          <w:szCs w:val="20"/>
          <w:lang w:val="en-US" w:eastAsia="ru-RU"/>
        </w:rPr>
        <w:t xml:space="preserve"> </w:t>
      </w:r>
    </w:p>
    <w:p w:rsidR="00A86741" w:rsidRPr="0043385C" w:rsidRDefault="004F7634" w:rsidP="00EC3FE0">
      <w:pPr>
        <w:spacing w:before="20" w:after="0" w:line="240" w:lineRule="auto"/>
        <w:ind w:left="709"/>
        <w:jc w:val="both"/>
        <w:rPr>
          <w:rFonts w:ascii="Times New Roman" w:eastAsia="Times New Roman" w:hAnsi="Times New Roman" w:cs="Times New Roman"/>
          <w:color w:val="000000" w:themeColor="text1"/>
          <w:sz w:val="20"/>
          <w:szCs w:val="20"/>
          <w:lang w:val="en-US" w:eastAsia="ru-RU"/>
        </w:rPr>
      </w:pPr>
      <w:proofErr w:type="gramStart"/>
      <w:r w:rsidRPr="00427728">
        <w:rPr>
          <w:rFonts w:ascii="Times New Roman" w:eastAsia="Times New Roman" w:hAnsi="Times New Roman" w:cs="Times New Roman"/>
          <w:color w:val="000000" w:themeColor="text1"/>
          <w:sz w:val="20"/>
          <w:szCs w:val="20"/>
          <w:lang w:eastAsia="ru-RU"/>
        </w:rPr>
        <w:t>Е</w:t>
      </w:r>
      <w:proofErr w:type="gramEnd"/>
      <w:r w:rsidRPr="00427728">
        <w:rPr>
          <w:rFonts w:ascii="Times New Roman" w:eastAsia="Times New Roman" w:hAnsi="Times New Roman" w:cs="Times New Roman"/>
          <w:color w:val="000000" w:themeColor="text1"/>
          <w:sz w:val="20"/>
          <w:szCs w:val="20"/>
          <w:lang w:val="en-US" w:eastAsia="ru-RU"/>
        </w:rPr>
        <w:t>-mail:</w:t>
      </w:r>
      <w:r w:rsidRPr="007F347B">
        <w:rPr>
          <w:rFonts w:ascii="Times New Roman" w:eastAsia="Times New Roman" w:hAnsi="Times New Roman" w:cs="Times New Roman"/>
          <w:color w:val="000000" w:themeColor="text1"/>
          <w:sz w:val="20"/>
          <w:szCs w:val="20"/>
          <w:lang w:val="en-US" w:eastAsia="ru-RU"/>
        </w:rPr>
        <w:t xml:space="preserve"> </w:t>
      </w:r>
      <w:hyperlink r:id="rId10" w:history="1">
        <w:r w:rsidR="007F347B" w:rsidRPr="00965234">
          <w:rPr>
            <w:rStyle w:val="a6"/>
            <w:rFonts w:ascii="Times New Roman" w:eastAsia="Times New Roman" w:hAnsi="Times New Roman" w:cs="Times New Roman"/>
            <w:sz w:val="20"/>
            <w:szCs w:val="20"/>
            <w:lang w:val="en-US" w:eastAsia="ru-RU"/>
          </w:rPr>
          <w:t>aliyabai_11_09@mail.ru</w:t>
        </w:r>
      </w:hyperlink>
    </w:p>
    <w:p w:rsidR="007F347B" w:rsidRPr="0043385C" w:rsidRDefault="007F347B" w:rsidP="00EC3FE0">
      <w:pPr>
        <w:spacing w:before="20" w:after="0" w:line="240" w:lineRule="auto"/>
        <w:ind w:left="709"/>
        <w:jc w:val="both"/>
        <w:rPr>
          <w:rFonts w:ascii="Times New Roman" w:hAnsi="Times New Roman" w:cs="Times New Roman"/>
          <w:b/>
          <w:sz w:val="20"/>
          <w:szCs w:val="20"/>
          <w:lang w:val="en-US"/>
        </w:rPr>
      </w:pPr>
    </w:p>
    <w:p w:rsidR="004F7634" w:rsidRPr="007F347B" w:rsidRDefault="007F347B" w:rsidP="00EC3FE0">
      <w:pPr>
        <w:spacing w:before="20" w:after="0" w:line="240" w:lineRule="auto"/>
        <w:ind w:left="709" w:firstLine="709"/>
        <w:jc w:val="center"/>
        <w:rPr>
          <w:rFonts w:ascii="Times New Roman" w:hAnsi="Times New Roman" w:cs="Times New Roman"/>
          <w:b/>
          <w:sz w:val="20"/>
          <w:szCs w:val="20"/>
          <w:lang w:val="en-US"/>
        </w:rPr>
      </w:pPr>
      <w:r w:rsidRPr="007F347B">
        <w:rPr>
          <w:rFonts w:ascii="Times New Roman" w:hAnsi="Times New Roman" w:cs="Times New Roman"/>
          <w:b/>
          <w:sz w:val="20"/>
          <w:szCs w:val="20"/>
          <w:lang w:val="en-US"/>
        </w:rPr>
        <w:t>Modern approaches to the organization of the study of physical terminology in English</w:t>
      </w:r>
    </w:p>
    <w:p w:rsidR="007F347B" w:rsidRPr="007F347B" w:rsidRDefault="007F347B" w:rsidP="00EC3FE0">
      <w:pPr>
        <w:spacing w:before="20" w:after="0" w:line="240" w:lineRule="auto"/>
        <w:ind w:left="709" w:firstLine="709"/>
        <w:jc w:val="center"/>
        <w:rPr>
          <w:rFonts w:ascii="Times New Roman" w:hAnsi="Times New Roman" w:cs="Times New Roman"/>
          <w:b/>
          <w:sz w:val="20"/>
          <w:szCs w:val="20"/>
          <w:lang w:val="en-US"/>
        </w:rPr>
      </w:pPr>
    </w:p>
    <w:p w:rsidR="00A86741" w:rsidRPr="00A86741" w:rsidRDefault="00A86741" w:rsidP="00EC3FE0">
      <w:pPr>
        <w:tabs>
          <w:tab w:val="left" w:pos="720"/>
        </w:tabs>
        <w:spacing w:before="20" w:after="0" w:line="240" w:lineRule="auto"/>
        <w:ind w:left="709" w:firstLine="709"/>
        <w:jc w:val="both"/>
        <w:rPr>
          <w:rFonts w:ascii="Times New Roman" w:eastAsia="Calibri" w:hAnsi="Times New Roman" w:cs="Times New Roman"/>
          <w:b/>
          <w:sz w:val="20"/>
          <w:szCs w:val="20"/>
          <w:lang w:val="en-US"/>
        </w:rPr>
      </w:pPr>
      <w:r w:rsidRPr="00A86741">
        <w:rPr>
          <w:rFonts w:ascii="Times New Roman" w:eastAsia="Calibri" w:hAnsi="Times New Roman" w:cs="Times New Roman"/>
          <w:b/>
          <w:sz w:val="20"/>
          <w:szCs w:val="20"/>
          <w:lang w:val="en-US"/>
        </w:rPr>
        <w:t>Annotation</w:t>
      </w:r>
    </w:p>
    <w:p w:rsidR="00A86741" w:rsidRPr="00A86741" w:rsidRDefault="00A86741" w:rsidP="00EC3FE0">
      <w:pPr>
        <w:tabs>
          <w:tab w:val="left" w:pos="720"/>
        </w:tabs>
        <w:spacing w:before="20" w:after="0" w:line="240" w:lineRule="auto"/>
        <w:ind w:left="709" w:firstLine="709"/>
        <w:jc w:val="both"/>
        <w:rPr>
          <w:rFonts w:ascii="Times New Roman" w:eastAsia="Calibri" w:hAnsi="Times New Roman" w:cs="Times New Roman"/>
          <w:sz w:val="20"/>
          <w:szCs w:val="20"/>
          <w:lang w:val="en-US"/>
        </w:rPr>
      </w:pPr>
      <w:r w:rsidRPr="00A86741">
        <w:rPr>
          <w:rFonts w:ascii="Times New Roman" w:eastAsia="Calibri" w:hAnsi="Times New Roman" w:cs="Times New Roman"/>
          <w:sz w:val="20"/>
          <w:szCs w:val="20"/>
          <w:lang w:val="en-US"/>
        </w:rPr>
        <w:t>The idea of ​​the article is a description of the model of a unified pedagogical thesaurus of communication as the linguistic basis of the pedagogical culture of teaching physics in English.</w:t>
      </w:r>
    </w:p>
    <w:p w:rsidR="00A86741" w:rsidRPr="00A86741" w:rsidRDefault="00A86741" w:rsidP="00EC3FE0">
      <w:pPr>
        <w:tabs>
          <w:tab w:val="left" w:pos="720"/>
        </w:tabs>
        <w:spacing w:before="20" w:after="0" w:line="240" w:lineRule="auto"/>
        <w:ind w:left="709" w:firstLine="709"/>
        <w:jc w:val="both"/>
        <w:rPr>
          <w:rFonts w:ascii="Times New Roman" w:eastAsia="Calibri" w:hAnsi="Times New Roman" w:cs="Times New Roman"/>
          <w:sz w:val="20"/>
          <w:szCs w:val="20"/>
          <w:lang w:val="en-US"/>
        </w:rPr>
      </w:pPr>
      <w:r w:rsidRPr="00A86741">
        <w:rPr>
          <w:rFonts w:ascii="Times New Roman" w:eastAsia="Calibri" w:hAnsi="Times New Roman" w:cs="Times New Roman"/>
          <w:sz w:val="20"/>
          <w:szCs w:val="20"/>
          <w:lang w:val="en-US"/>
        </w:rPr>
        <w:t>A multicultural multifaceted personality is a person open to communication. And openness to communication implies the possibility of free communication with people of different nationalities and languages, therefore, multiculturalism is unthinkable without multilingualism, the foundations of which should also be laid in the school.</w:t>
      </w:r>
    </w:p>
    <w:p w:rsidR="00A86741" w:rsidRPr="00A86741" w:rsidRDefault="00A86741" w:rsidP="00EC3FE0">
      <w:pPr>
        <w:tabs>
          <w:tab w:val="left" w:pos="720"/>
        </w:tabs>
        <w:spacing w:before="20" w:after="0" w:line="240" w:lineRule="auto"/>
        <w:ind w:left="709" w:firstLine="709"/>
        <w:jc w:val="both"/>
        <w:rPr>
          <w:rFonts w:ascii="Times New Roman" w:eastAsia="Calibri" w:hAnsi="Times New Roman" w:cs="Times New Roman"/>
          <w:sz w:val="20"/>
          <w:szCs w:val="20"/>
          <w:lang w:val="en-US"/>
        </w:rPr>
      </w:pPr>
      <w:r w:rsidRPr="00A86741">
        <w:rPr>
          <w:rFonts w:ascii="Times New Roman" w:eastAsia="Calibri" w:hAnsi="Times New Roman" w:cs="Times New Roman"/>
          <w:sz w:val="20"/>
          <w:szCs w:val="20"/>
          <w:lang w:val="en-US"/>
        </w:rPr>
        <w:t>In this regard, it seems necessary and meeting the requirements of the time, reasonable and absolutely logical transition to teaching subjects (both separate and whole cycles) in English - the language of international communication.</w:t>
      </w:r>
    </w:p>
    <w:p w:rsidR="00A86741" w:rsidRPr="0043385C" w:rsidRDefault="00A86741" w:rsidP="00EC3FE0">
      <w:pPr>
        <w:tabs>
          <w:tab w:val="left" w:pos="720"/>
        </w:tabs>
        <w:spacing w:before="20" w:after="0" w:line="240" w:lineRule="auto"/>
        <w:ind w:left="709" w:firstLine="709"/>
        <w:jc w:val="both"/>
        <w:rPr>
          <w:rFonts w:ascii="Times New Roman" w:eastAsia="Calibri" w:hAnsi="Times New Roman" w:cs="Times New Roman"/>
          <w:i/>
          <w:sz w:val="20"/>
          <w:szCs w:val="20"/>
          <w:lang w:val="en-US"/>
        </w:rPr>
      </w:pPr>
      <w:r w:rsidRPr="00A86741">
        <w:rPr>
          <w:rFonts w:ascii="Times New Roman" w:eastAsia="Calibri" w:hAnsi="Times New Roman" w:cs="Times New Roman"/>
          <w:b/>
          <w:i/>
          <w:sz w:val="20"/>
          <w:szCs w:val="20"/>
          <w:lang w:val="en-US"/>
        </w:rPr>
        <w:t xml:space="preserve">Keywords: </w:t>
      </w:r>
      <w:r w:rsidRPr="00A86741">
        <w:rPr>
          <w:rFonts w:ascii="Times New Roman" w:eastAsia="Calibri" w:hAnsi="Times New Roman" w:cs="Times New Roman"/>
          <w:i/>
          <w:sz w:val="20"/>
          <w:szCs w:val="20"/>
          <w:lang w:val="en-US"/>
        </w:rPr>
        <w:t>the goal of education, the culture of teaching,</w:t>
      </w:r>
      <w:r w:rsidRPr="00A86741">
        <w:rPr>
          <w:rFonts w:ascii="Calibri" w:eastAsia="Calibri" w:hAnsi="Calibri" w:cs="Times New Roman"/>
          <w:i/>
          <w:sz w:val="20"/>
          <w:szCs w:val="20"/>
          <w:lang w:val="en-US"/>
        </w:rPr>
        <w:t xml:space="preserve"> </w:t>
      </w:r>
      <w:r w:rsidRPr="00A86741">
        <w:rPr>
          <w:rFonts w:ascii="Times New Roman" w:eastAsia="Calibri" w:hAnsi="Times New Roman" w:cs="Times New Roman"/>
          <w:i/>
          <w:sz w:val="20"/>
          <w:szCs w:val="20"/>
          <w:lang w:val="en-US"/>
        </w:rPr>
        <w:t>communication,</w:t>
      </w:r>
      <w:r w:rsidRPr="00A86741">
        <w:rPr>
          <w:rFonts w:ascii="Calibri" w:eastAsia="Calibri" w:hAnsi="Calibri" w:cs="Times New Roman"/>
          <w:i/>
          <w:sz w:val="20"/>
          <w:szCs w:val="20"/>
          <w:lang w:val="en-US"/>
        </w:rPr>
        <w:t xml:space="preserve"> </w:t>
      </w:r>
      <w:r w:rsidRPr="00A86741">
        <w:rPr>
          <w:rFonts w:ascii="Times New Roman" w:eastAsia="Calibri" w:hAnsi="Times New Roman" w:cs="Times New Roman"/>
          <w:i/>
          <w:sz w:val="20"/>
          <w:szCs w:val="20"/>
          <w:lang w:val="en-US"/>
        </w:rPr>
        <w:t>English - the language of international communication.</w:t>
      </w:r>
    </w:p>
    <w:p w:rsidR="00FD5017" w:rsidRPr="0043385C" w:rsidRDefault="00FD5017" w:rsidP="00EC3FE0">
      <w:pPr>
        <w:tabs>
          <w:tab w:val="left" w:pos="720"/>
        </w:tabs>
        <w:spacing w:before="20" w:after="0" w:line="240" w:lineRule="auto"/>
        <w:ind w:left="709" w:firstLine="709"/>
        <w:jc w:val="both"/>
        <w:rPr>
          <w:rFonts w:ascii="Times New Roman" w:eastAsia="Calibri" w:hAnsi="Times New Roman" w:cs="Times New Roman"/>
          <w:i/>
          <w:sz w:val="20"/>
          <w:szCs w:val="20"/>
          <w:lang w:val="en-US"/>
        </w:rPr>
      </w:pPr>
    </w:p>
    <w:p w:rsidR="00A86741" w:rsidRPr="0043385C" w:rsidRDefault="00FD5017" w:rsidP="00EC3FE0">
      <w:pPr>
        <w:spacing w:before="20" w:after="0" w:line="240" w:lineRule="auto"/>
        <w:ind w:left="709" w:firstLine="709"/>
        <w:jc w:val="both"/>
        <w:rPr>
          <w:rFonts w:ascii="Times New Roman" w:hAnsi="Times New Roman" w:cs="Times New Roman"/>
          <w:b/>
          <w:sz w:val="20"/>
          <w:szCs w:val="20"/>
          <w:lang w:val="en-US"/>
        </w:rPr>
      </w:pPr>
      <w:r w:rsidRPr="00FD5017">
        <w:rPr>
          <w:rFonts w:ascii="Times New Roman" w:hAnsi="Times New Roman" w:cs="Times New Roman"/>
          <w:b/>
          <w:sz w:val="20"/>
          <w:szCs w:val="20"/>
        </w:rPr>
        <w:t>Резюме</w:t>
      </w:r>
    </w:p>
    <w:p w:rsidR="00FD5017" w:rsidRPr="00802821" w:rsidRDefault="00FD5017" w:rsidP="00EC3FE0">
      <w:pPr>
        <w:spacing w:before="20" w:after="0" w:line="240" w:lineRule="auto"/>
        <w:ind w:left="709" w:firstLine="709"/>
        <w:jc w:val="both"/>
        <w:rPr>
          <w:rFonts w:ascii="Times New Roman" w:hAnsi="Times New Roman" w:cs="Times New Roman"/>
          <w:sz w:val="20"/>
          <w:szCs w:val="20"/>
          <w:lang w:val="en-US"/>
        </w:rPr>
      </w:pPr>
      <w:r w:rsidRPr="00FD5017">
        <w:rPr>
          <w:rFonts w:ascii="Times New Roman" w:hAnsi="Times New Roman" w:cs="Times New Roman"/>
          <w:b/>
          <w:sz w:val="20"/>
          <w:szCs w:val="20"/>
        </w:rPr>
        <w:t>Ж</w:t>
      </w:r>
      <w:r w:rsidRPr="0043385C">
        <w:rPr>
          <w:rFonts w:ascii="Times New Roman" w:hAnsi="Times New Roman" w:cs="Times New Roman"/>
          <w:b/>
          <w:sz w:val="20"/>
          <w:szCs w:val="20"/>
          <w:lang w:val="en-US"/>
        </w:rPr>
        <w:t xml:space="preserve">. </w:t>
      </w:r>
      <w:r w:rsidRPr="00FD5017">
        <w:rPr>
          <w:rFonts w:ascii="Times New Roman" w:hAnsi="Times New Roman" w:cs="Times New Roman"/>
          <w:b/>
          <w:sz w:val="20"/>
          <w:szCs w:val="20"/>
        </w:rPr>
        <w:t>Б</w:t>
      </w:r>
      <w:r w:rsidRPr="0043385C">
        <w:rPr>
          <w:rFonts w:ascii="Times New Roman" w:hAnsi="Times New Roman" w:cs="Times New Roman"/>
          <w:b/>
          <w:sz w:val="20"/>
          <w:szCs w:val="20"/>
          <w:lang w:val="en-US"/>
        </w:rPr>
        <w:t xml:space="preserve">. </w:t>
      </w:r>
      <w:proofErr w:type="spellStart"/>
      <w:r w:rsidRPr="00FD5017">
        <w:rPr>
          <w:rFonts w:ascii="Times New Roman" w:hAnsi="Times New Roman" w:cs="Times New Roman"/>
          <w:b/>
          <w:sz w:val="20"/>
          <w:szCs w:val="20"/>
        </w:rPr>
        <w:t>Бектұрова</w:t>
      </w:r>
      <w:proofErr w:type="spellEnd"/>
      <w:r w:rsidRPr="0043385C">
        <w:rPr>
          <w:rFonts w:ascii="Times New Roman" w:hAnsi="Times New Roman" w:cs="Times New Roman"/>
          <w:sz w:val="20"/>
          <w:szCs w:val="20"/>
          <w:lang w:val="en-US"/>
        </w:rPr>
        <w:t xml:space="preserve">, </w:t>
      </w:r>
      <w:r w:rsidRPr="00FD5017">
        <w:rPr>
          <w:rFonts w:ascii="Times New Roman" w:hAnsi="Times New Roman" w:cs="Times New Roman"/>
          <w:sz w:val="20"/>
          <w:szCs w:val="20"/>
        </w:rPr>
        <w:t>филология</w:t>
      </w:r>
      <w:r w:rsidRPr="0043385C">
        <w:rPr>
          <w:rFonts w:ascii="Times New Roman" w:hAnsi="Times New Roman" w:cs="Times New Roman"/>
          <w:sz w:val="20"/>
          <w:szCs w:val="20"/>
          <w:lang w:val="en-US"/>
        </w:rPr>
        <w:t xml:space="preserve"> </w:t>
      </w:r>
      <w:proofErr w:type="spellStart"/>
      <w:r w:rsidRPr="00FD5017">
        <w:rPr>
          <w:rFonts w:ascii="Times New Roman" w:hAnsi="Times New Roman" w:cs="Times New Roman"/>
          <w:sz w:val="20"/>
          <w:szCs w:val="20"/>
        </w:rPr>
        <w:t>ғылымдарының</w:t>
      </w:r>
      <w:proofErr w:type="spellEnd"/>
      <w:r w:rsidRPr="0043385C">
        <w:rPr>
          <w:rFonts w:ascii="Times New Roman" w:hAnsi="Times New Roman" w:cs="Times New Roman"/>
          <w:sz w:val="20"/>
          <w:szCs w:val="20"/>
          <w:lang w:val="en-US"/>
        </w:rPr>
        <w:t xml:space="preserve"> </w:t>
      </w:r>
      <w:r w:rsidRPr="00FD5017">
        <w:rPr>
          <w:rFonts w:ascii="Times New Roman" w:hAnsi="Times New Roman" w:cs="Times New Roman"/>
          <w:sz w:val="20"/>
          <w:szCs w:val="20"/>
        </w:rPr>
        <w:t>кандидаты</w:t>
      </w:r>
      <w:r w:rsidRPr="0043385C">
        <w:rPr>
          <w:rFonts w:ascii="Times New Roman" w:hAnsi="Times New Roman" w:cs="Times New Roman"/>
          <w:sz w:val="20"/>
          <w:szCs w:val="20"/>
          <w:lang w:val="en-US"/>
        </w:rPr>
        <w:t>, "</w:t>
      </w:r>
      <w:proofErr w:type="spellStart"/>
      <w:r w:rsidRPr="00FD5017">
        <w:rPr>
          <w:rFonts w:ascii="Times New Roman" w:hAnsi="Times New Roman" w:cs="Times New Roman"/>
          <w:sz w:val="20"/>
          <w:szCs w:val="20"/>
        </w:rPr>
        <w:t>Тілдер</w:t>
      </w:r>
      <w:proofErr w:type="spellEnd"/>
      <w:r w:rsidRPr="0043385C">
        <w:rPr>
          <w:rFonts w:ascii="Times New Roman" w:hAnsi="Times New Roman" w:cs="Times New Roman"/>
          <w:sz w:val="20"/>
          <w:szCs w:val="20"/>
          <w:lang w:val="en-US"/>
        </w:rPr>
        <w:t xml:space="preserve">, </w:t>
      </w:r>
      <w:proofErr w:type="spellStart"/>
      <w:r w:rsidR="0043385C" w:rsidRPr="00FD5017">
        <w:rPr>
          <w:rFonts w:ascii="Times New Roman" w:hAnsi="Times New Roman" w:cs="Times New Roman"/>
          <w:sz w:val="20"/>
          <w:szCs w:val="20"/>
        </w:rPr>
        <w:t>әдебиет</w:t>
      </w:r>
      <w:proofErr w:type="spellEnd"/>
      <w:r w:rsidR="0043385C" w:rsidRPr="0043385C">
        <w:rPr>
          <w:rFonts w:ascii="Times New Roman" w:hAnsi="Times New Roman" w:cs="Times New Roman"/>
          <w:sz w:val="20"/>
          <w:szCs w:val="20"/>
          <w:lang w:val="en-US"/>
        </w:rPr>
        <w:t xml:space="preserve"> </w:t>
      </w:r>
      <w:proofErr w:type="spellStart"/>
      <w:r w:rsidR="0043385C" w:rsidRPr="00FD5017">
        <w:rPr>
          <w:rFonts w:ascii="Times New Roman" w:hAnsi="Times New Roman" w:cs="Times New Roman"/>
          <w:sz w:val="20"/>
          <w:szCs w:val="20"/>
        </w:rPr>
        <w:t>және</w:t>
      </w:r>
      <w:proofErr w:type="spellEnd"/>
      <w:r w:rsidR="0043385C" w:rsidRPr="0043385C">
        <w:rPr>
          <w:rFonts w:ascii="Times New Roman" w:hAnsi="Times New Roman" w:cs="Times New Roman"/>
          <w:sz w:val="20"/>
          <w:szCs w:val="20"/>
          <w:lang w:val="en-US"/>
        </w:rPr>
        <w:t xml:space="preserve"> </w:t>
      </w:r>
      <w:r w:rsidRPr="00FD5017">
        <w:rPr>
          <w:rFonts w:ascii="Times New Roman" w:hAnsi="Times New Roman" w:cs="Times New Roman"/>
          <w:sz w:val="20"/>
          <w:szCs w:val="20"/>
        </w:rPr>
        <w:t>журналистика</w:t>
      </w:r>
      <w:r w:rsidRPr="0043385C">
        <w:rPr>
          <w:rFonts w:ascii="Times New Roman" w:hAnsi="Times New Roman" w:cs="Times New Roman"/>
          <w:sz w:val="20"/>
          <w:szCs w:val="20"/>
          <w:lang w:val="en-US"/>
        </w:rPr>
        <w:t xml:space="preserve">" </w:t>
      </w:r>
      <w:proofErr w:type="spellStart"/>
      <w:r w:rsidRPr="00FD5017">
        <w:rPr>
          <w:rFonts w:ascii="Times New Roman" w:hAnsi="Times New Roman" w:cs="Times New Roman"/>
          <w:sz w:val="20"/>
          <w:szCs w:val="20"/>
        </w:rPr>
        <w:t>кафедрасының</w:t>
      </w:r>
      <w:proofErr w:type="spellEnd"/>
      <w:r w:rsidRPr="0043385C">
        <w:rPr>
          <w:rFonts w:ascii="Times New Roman" w:hAnsi="Times New Roman" w:cs="Times New Roman"/>
          <w:sz w:val="20"/>
          <w:szCs w:val="20"/>
          <w:lang w:val="en-US"/>
        </w:rPr>
        <w:t xml:space="preserve"> </w:t>
      </w:r>
      <w:proofErr w:type="spellStart"/>
      <w:r w:rsidRPr="00FD5017">
        <w:rPr>
          <w:rFonts w:ascii="Times New Roman" w:hAnsi="Times New Roman" w:cs="Times New Roman"/>
          <w:sz w:val="20"/>
          <w:szCs w:val="20"/>
        </w:rPr>
        <w:t>ғылыми</w:t>
      </w:r>
      <w:proofErr w:type="spellEnd"/>
      <w:r w:rsidRPr="0043385C">
        <w:rPr>
          <w:rFonts w:ascii="Times New Roman" w:hAnsi="Times New Roman" w:cs="Times New Roman"/>
          <w:sz w:val="20"/>
          <w:szCs w:val="20"/>
          <w:lang w:val="en-US"/>
        </w:rPr>
        <w:t xml:space="preserve"> </w:t>
      </w:r>
      <w:proofErr w:type="spellStart"/>
      <w:r w:rsidRPr="00FD5017">
        <w:rPr>
          <w:rFonts w:ascii="Times New Roman" w:hAnsi="Times New Roman" w:cs="Times New Roman"/>
          <w:sz w:val="20"/>
          <w:szCs w:val="20"/>
        </w:rPr>
        <w:t>жетекші</w:t>
      </w:r>
      <w:proofErr w:type="gramStart"/>
      <w:r w:rsidRPr="00FD5017">
        <w:rPr>
          <w:rFonts w:ascii="Times New Roman" w:hAnsi="Times New Roman" w:cs="Times New Roman"/>
          <w:sz w:val="20"/>
          <w:szCs w:val="20"/>
        </w:rPr>
        <w:t>с</w:t>
      </w:r>
      <w:proofErr w:type="gramEnd"/>
      <w:r w:rsidRPr="00FD5017">
        <w:rPr>
          <w:rFonts w:ascii="Times New Roman" w:hAnsi="Times New Roman" w:cs="Times New Roman"/>
          <w:sz w:val="20"/>
          <w:szCs w:val="20"/>
        </w:rPr>
        <w:t>і</w:t>
      </w:r>
      <w:proofErr w:type="spellEnd"/>
    </w:p>
    <w:p w:rsidR="00FD5017" w:rsidRDefault="00FD5017" w:rsidP="00EC3FE0">
      <w:pPr>
        <w:spacing w:before="20" w:after="0" w:line="240" w:lineRule="auto"/>
        <w:ind w:left="709" w:firstLine="709"/>
        <w:jc w:val="both"/>
        <w:rPr>
          <w:rFonts w:ascii="Times New Roman" w:hAnsi="Times New Roman" w:cs="Times New Roman"/>
          <w:sz w:val="20"/>
          <w:szCs w:val="20"/>
        </w:rPr>
      </w:pPr>
      <w:proofErr w:type="spellStart"/>
      <w:r w:rsidRPr="00FD5017">
        <w:rPr>
          <w:rFonts w:ascii="Times New Roman" w:hAnsi="Times New Roman" w:cs="Times New Roman"/>
          <w:sz w:val="20"/>
          <w:szCs w:val="20"/>
        </w:rPr>
        <w:t>Инновациялық</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Еуразия</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университеті</w:t>
      </w:r>
      <w:proofErr w:type="spellEnd"/>
      <w:r w:rsidRPr="00FD5017">
        <w:rPr>
          <w:rFonts w:ascii="Times New Roman" w:hAnsi="Times New Roman" w:cs="Times New Roman"/>
          <w:sz w:val="20"/>
          <w:szCs w:val="20"/>
        </w:rPr>
        <w:t xml:space="preserve"> (Павлодар қ., </w:t>
      </w:r>
      <w:proofErr w:type="spellStart"/>
      <w:r w:rsidRPr="00FD5017">
        <w:rPr>
          <w:rFonts w:ascii="Times New Roman" w:hAnsi="Times New Roman" w:cs="Times New Roman"/>
          <w:sz w:val="20"/>
          <w:szCs w:val="20"/>
        </w:rPr>
        <w:t>Қазақстан</w:t>
      </w:r>
      <w:proofErr w:type="spellEnd"/>
      <w:r w:rsidRPr="00FD5017">
        <w:rPr>
          <w:rFonts w:ascii="Times New Roman" w:hAnsi="Times New Roman" w:cs="Times New Roman"/>
          <w:sz w:val="20"/>
          <w:szCs w:val="20"/>
        </w:rPr>
        <w:t xml:space="preserve"> </w:t>
      </w:r>
      <w:proofErr w:type="spellStart"/>
      <w:r w:rsidRPr="00FD5017">
        <w:rPr>
          <w:rFonts w:ascii="Times New Roman" w:hAnsi="Times New Roman" w:cs="Times New Roman"/>
          <w:sz w:val="20"/>
          <w:szCs w:val="20"/>
        </w:rPr>
        <w:t>Республикасы</w:t>
      </w:r>
      <w:proofErr w:type="spellEnd"/>
      <w:r w:rsidRPr="00FD5017">
        <w:rPr>
          <w:rFonts w:ascii="Times New Roman" w:hAnsi="Times New Roman" w:cs="Times New Roman"/>
          <w:sz w:val="20"/>
          <w:szCs w:val="20"/>
        </w:rPr>
        <w:t>)</w:t>
      </w:r>
    </w:p>
    <w:p w:rsidR="00FD5017" w:rsidRDefault="00FD5017" w:rsidP="00EC3FE0">
      <w:pPr>
        <w:autoSpaceDE w:val="0"/>
        <w:autoSpaceDN w:val="0"/>
        <w:adjustRightInd w:val="0"/>
        <w:spacing w:before="20" w:after="0" w:line="240" w:lineRule="auto"/>
        <w:ind w:left="709" w:firstLine="709"/>
        <w:jc w:val="both"/>
        <w:rPr>
          <w:rFonts w:ascii="Times New Roman" w:eastAsia="Times New Roman" w:hAnsi="Times New Roman" w:cs="Times New Roman"/>
          <w:bCs/>
          <w:iCs/>
          <w:color w:val="000000" w:themeColor="text1"/>
          <w:sz w:val="20"/>
          <w:szCs w:val="20"/>
          <w:lang w:val="en-US" w:eastAsia="ru-RU"/>
        </w:rPr>
      </w:pPr>
      <w:proofErr w:type="gramStart"/>
      <w:r w:rsidRPr="00427728">
        <w:rPr>
          <w:rFonts w:ascii="Times New Roman" w:eastAsia="Times New Roman" w:hAnsi="Times New Roman" w:cs="Times New Roman"/>
          <w:color w:val="000000" w:themeColor="text1"/>
          <w:sz w:val="20"/>
          <w:szCs w:val="20"/>
          <w:lang w:eastAsia="ru-RU"/>
        </w:rPr>
        <w:t>Е</w:t>
      </w:r>
      <w:proofErr w:type="gramEnd"/>
      <w:r w:rsidRPr="00427728">
        <w:rPr>
          <w:rFonts w:ascii="Times New Roman" w:eastAsia="Times New Roman" w:hAnsi="Times New Roman" w:cs="Times New Roman"/>
          <w:color w:val="000000" w:themeColor="text1"/>
          <w:sz w:val="20"/>
          <w:szCs w:val="20"/>
          <w:lang w:val="en-US" w:eastAsia="ru-RU"/>
        </w:rPr>
        <w:t xml:space="preserve">-mail:  </w:t>
      </w:r>
      <w:hyperlink r:id="rId11" w:history="1">
        <w:r w:rsidR="005D090A" w:rsidRPr="00ED7E3E">
          <w:rPr>
            <w:rStyle w:val="a6"/>
            <w:rFonts w:ascii="Times New Roman" w:eastAsia="Times New Roman" w:hAnsi="Times New Roman" w:cs="Times New Roman"/>
            <w:bCs/>
            <w:iCs/>
            <w:sz w:val="20"/>
            <w:szCs w:val="20"/>
            <w:lang w:val="en-US" w:eastAsia="ru-RU"/>
          </w:rPr>
          <w:t>bekturova.z</w:t>
        </w:r>
        <w:r w:rsidR="005D090A" w:rsidRPr="00ED7E3E">
          <w:rPr>
            <w:rStyle w:val="a6"/>
            <w:rFonts w:ascii="Times New Roman" w:eastAsia="Times New Roman" w:hAnsi="Times New Roman" w:cs="Times New Roman"/>
            <w:sz w:val="20"/>
            <w:szCs w:val="20"/>
            <w:lang w:val="en-US" w:eastAsia="ru-RU"/>
          </w:rPr>
          <w:t>@mail.ru</w:t>
        </w:r>
      </w:hyperlink>
    </w:p>
    <w:p w:rsidR="00FD5017" w:rsidRPr="00FD5017" w:rsidRDefault="00FD5017" w:rsidP="00EC3FE0">
      <w:pPr>
        <w:autoSpaceDE w:val="0"/>
        <w:autoSpaceDN w:val="0"/>
        <w:adjustRightInd w:val="0"/>
        <w:spacing w:before="20" w:after="0" w:line="240" w:lineRule="auto"/>
        <w:ind w:left="709" w:firstLine="709"/>
        <w:jc w:val="both"/>
        <w:rPr>
          <w:rFonts w:ascii="Times New Roman" w:eastAsia="Times New Roman" w:hAnsi="Times New Roman" w:cs="Times New Roman"/>
          <w:color w:val="000000" w:themeColor="text1"/>
          <w:sz w:val="20"/>
          <w:szCs w:val="20"/>
          <w:lang w:eastAsia="ru-RU"/>
        </w:rPr>
      </w:pPr>
      <w:r w:rsidRPr="008A2B87">
        <w:rPr>
          <w:rFonts w:ascii="Times New Roman" w:eastAsia="Times New Roman" w:hAnsi="Times New Roman" w:cs="Times New Roman"/>
          <w:b/>
          <w:color w:val="000000" w:themeColor="text1"/>
          <w:sz w:val="20"/>
          <w:szCs w:val="20"/>
          <w:lang w:eastAsia="ru-RU"/>
        </w:rPr>
        <w:t xml:space="preserve">А. И. </w:t>
      </w:r>
      <w:proofErr w:type="spellStart"/>
      <w:r w:rsidRPr="008A2B87">
        <w:rPr>
          <w:rFonts w:ascii="Times New Roman" w:eastAsia="Times New Roman" w:hAnsi="Times New Roman" w:cs="Times New Roman"/>
          <w:b/>
          <w:color w:val="000000" w:themeColor="text1"/>
          <w:sz w:val="20"/>
          <w:szCs w:val="20"/>
          <w:lang w:eastAsia="ru-RU"/>
        </w:rPr>
        <w:t>Байбусинова</w:t>
      </w:r>
      <w:proofErr w:type="spellEnd"/>
      <w:r w:rsidRPr="00FD5017">
        <w:rPr>
          <w:rFonts w:ascii="Times New Roman" w:eastAsia="Times New Roman" w:hAnsi="Times New Roman" w:cs="Times New Roman"/>
          <w:color w:val="000000" w:themeColor="text1"/>
          <w:sz w:val="20"/>
          <w:szCs w:val="20"/>
          <w:lang w:eastAsia="ru-RU"/>
        </w:rPr>
        <w:t xml:space="preserve">, </w:t>
      </w:r>
      <w:proofErr w:type="spellStart"/>
      <w:r w:rsidRPr="00FD5017">
        <w:rPr>
          <w:rFonts w:ascii="Times New Roman" w:eastAsia="Times New Roman" w:hAnsi="Times New Roman" w:cs="Times New Roman"/>
          <w:color w:val="000000" w:themeColor="text1"/>
          <w:sz w:val="20"/>
          <w:szCs w:val="20"/>
          <w:lang w:eastAsia="ru-RU"/>
        </w:rPr>
        <w:t>ФиЛ</w:t>
      </w:r>
      <w:proofErr w:type="spellEnd"/>
      <w:r w:rsidRPr="00FD5017">
        <w:rPr>
          <w:rFonts w:ascii="Times New Roman" w:eastAsia="Times New Roman" w:hAnsi="Times New Roman" w:cs="Times New Roman"/>
          <w:color w:val="000000" w:themeColor="text1"/>
          <w:sz w:val="20"/>
          <w:szCs w:val="20"/>
          <w:lang w:eastAsia="ru-RU"/>
        </w:rPr>
        <w:t xml:space="preserve"> (м)-202 </w:t>
      </w:r>
      <w:proofErr w:type="spellStart"/>
      <w:r w:rsidRPr="00FD5017">
        <w:rPr>
          <w:rFonts w:ascii="Times New Roman" w:eastAsia="Times New Roman" w:hAnsi="Times New Roman" w:cs="Times New Roman"/>
          <w:color w:val="000000" w:themeColor="text1"/>
          <w:sz w:val="20"/>
          <w:szCs w:val="20"/>
          <w:lang w:eastAsia="ru-RU"/>
        </w:rPr>
        <w:t>тобының</w:t>
      </w:r>
      <w:proofErr w:type="spellEnd"/>
      <w:r w:rsidRPr="00FD5017">
        <w:rPr>
          <w:rFonts w:ascii="Times New Roman" w:eastAsia="Times New Roman" w:hAnsi="Times New Roman" w:cs="Times New Roman"/>
          <w:color w:val="000000" w:themeColor="text1"/>
          <w:sz w:val="20"/>
          <w:szCs w:val="20"/>
          <w:lang w:eastAsia="ru-RU"/>
        </w:rPr>
        <w:t xml:space="preserve"> магистранты</w:t>
      </w:r>
    </w:p>
    <w:p w:rsidR="00FD5017" w:rsidRPr="00FD5017" w:rsidRDefault="00FD5017" w:rsidP="00EC3FE0">
      <w:pPr>
        <w:autoSpaceDE w:val="0"/>
        <w:autoSpaceDN w:val="0"/>
        <w:adjustRightInd w:val="0"/>
        <w:spacing w:before="20" w:after="0" w:line="240" w:lineRule="auto"/>
        <w:ind w:left="709" w:firstLine="709"/>
        <w:jc w:val="both"/>
        <w:rPr>
          <w:rFonts w:ascii="Times New Roman" w:eastAsia="Times New Roman" w:hAnsi="Times New Roman" w:cs="Times New Roman"/>
          <w:color w:val="000000" w:themeColor="text1"/>
          <w:sz w:val="20"/>
          <w:szCs w:val="20"/>
          <w:lang w:eastAsia="ru-RU"/>
        </w:rPr>
      </w:pPr>
      <w:proofErr w:type="spellStart"/>
      <w:r w:rsidRPr="00FD5017">
        <w:rPr>
          <w:rFonts w:ascii="Times New Roman" w:eastAsia="Times New Roman" w:hAnsi="Times New Roman" w:cs="Times New Roman"/>
          <w:color w:val="000000" w:themeColor="text1"/>
          <w:sz w:val="20"/>
          <w:szCs w:val="20"/>
          <w:lang w:eastAsia="ru-RU"/>
        </w:rPr>
        <w:t>Инновациялық</w:t>
      </w:r>
      <w:proofErr w:type="spellEnd"/>
      <w:r w:rsidRPr="00FD5017">
        <w:rPr>
          <w:rFonts w:ascii="Times New Roman" w:eastAsia="Times New Roman" w:hAnsi="Times New Roman" w:cs="Times New Roman"/>
          <w:color w:val="000000" w:themeColor="text1"/>
          <w:sz w:val="20"/>
          <w:szCs w:val="20"/>
          <w:lang w:eastAsia="ru-RU"/>
        </w:rPr>
        <w:t xml:space="preserve"> </w:t>
      </w:r>
      <w:proofErr w:type="spellStart"/>
      <w:r w:rsidRPr="00FD5017">
        <w:rPr>
          <w:rFonts w:ascii="Times New Roman" w:eastAsia="Times New Roman" w:hAnsi="Times New Roman" w:cs="Times New Roman"/>
          <w:color w:val="000000" w:themeColor="text1"/>
          <w:sz w:val="20"/>
          <w:szCs w:val="20"/>
          <w:lang w:eastAsia="ru-RU"/>
        </w:rPr>
        <w:t>Еуразия</w:t>
      </w:r>
      <w:proofErr w:type="spellEnd"/>
      <w:r w:rsidRPr="00FD5017">
        <w:rPr>
          <w:rFonts w:ascii="Times New Roman" w:eastAsia="Times New Roman" w:hAnsi="Times New Roman" w:cs="Times New Roman"/>
          <w:color w:val="000000" w:themeColor="text1"/>
          <w:sz w:val="20"/>
          <w:szCs w:val="20"/>
          <w:lang w:eastAsia="ru-RU"/>
        </w:rPr>
        <w:t xml:space="preserve"> </w:t>
      </w:r>
      <w:proofErr w:type="spellStart"/>
      <w:r w:rsidRPr="00FD5017">
        <w:rPr>
          <w:rFonts w:ascii="Times New Roman" w:eastAsia="Times New Roman" w:hAnsi="Times New Roman" w:cs="Times New Roman"/>
          <w:color w:val="000000" w:themeColor="text1"/>
          <w:sz w:val="20"/>
          <w:szCs w:val="20"/>
          <w:lang w:eastAsia="ru-RU"/>
        </w:rPr>
        <w:t>университеті</w:t>
      </w:r>
      <w:proofErr w:type="spellEnd"/>
      <w:r w:rsidRPr="00FD5017">
        <w:rPr>
          <w:rFonts w:ascii="Times New Roman" w:eastAsia="Times New Roman" w:hAnsi="Times New Roman" w:cs="Times New Roman"/>
          <w:color w:val="000000" w:themeColor="text1"/>
          <w:sz w:val="20"/>
          <w:szCs w:val="20"/>
          <w:lang w:eastAsia="ru-RU"/>
        </w:rPr>
        <w:t xml:space="preserve"> (Павлодар қ., </w:t>
      </w:r>
      <w:proofErr w:type="spellStart"/>
      <w:r w:rsidRPr="00FD5017">
        <w:rPr>
          <w:rFonts w:ascii="Times New Roman" w:eastAsia="Times New Roman" w:hAnsi="Times New Roman" w:cs="Times New Roman"/>
          <w:color w:val="000000" w:themeColor="text1"/>
          <w:sz w:val="20"/>
          <w:szCs w:val="20"/>
          <w:lang w:eastAsia="ru-RU"/>
        </w:rPr>
        <w:t>Қазақстан</w:t>
      </w:r>
      <w:proofErr w:type="spellEnd"/>
      <w:r w:rsidRPr="00FD5017">
        <w:rPr>
          <w:rFonts w:ascii="Times New Roman" w:eastAsia="Times New Roman" w:hAnsi="Times New Roman" w:cs="Times New Roman"/>
          <w:color w:val="000000" w:themeColor="text1"/>
          <w:sz w:val="20"/>
          <w:szCs w:val="20"/>
          <w:lang w:eastAsia="ru-RU"/>
        </w:rPr>
        <w:t xml:space="preserve"> </w:t>
      </w:r>
      <w:proofErr w:type="spellStart"/>
      <w:r w:rsidRPr="00FD5017">
        <w:rPr>
          <w:rFonts w:ascii="Times New Roman" w:eastAsia="Times New Roman" w:hAnsi="Times New Roman" w:cs="Times New Roman"/>
          <w:color w:val="000000" w:themeColor="text1"/>
          <w:sz w:val="20"/>
          <w:szCs w:val="20"/>
          <w:lang w:eastAsia="ru-RU"/>
        </w:rPr>
        <w:t>Республикасы</w:t>
      </w:r>
      <w:proofErr w:type="spellEnd"/>
      <w:r w:rsidRPr="00FD5017">
        <w:rPr>
          <w:rFonts w:ascii="Times New Roman" w:eastAsia="Times New Roman" w:hAnsi="Times New Roman" w:cs="Times New Roman"/>
          <w:color w:val="000000" w:themeColor="text1"/>
          <w:sz w:val="20"/>
          <w:szCs w:val="20"/>
          <w:lang w:eastAsia="ru-RU"/>
        </w:rPr>
        <w:t>)</w:t>
      </w:r>
    </w:p>
    <w:p w:rsidR="00FD5017" w:rsidRDefault="00FD5017" w:rsidP="00EC3FE0">
      <w:pPr>
        <w:autoSpaceDE w:val="0"/>
        <w:autoSpaceDN w:val="0"/>
        <w:adjustRightInd w:val="0"/>
        <w:spacing w:before="20" w:after="0" w:line="240" w:lineRule="auto"/>
        <w:ind w:left="709" w:firstLine="709"/>
        <w:jc w:val="both"/>
        <w:rPr>
          <w:rFonts w:ascii="Times New Roman" w:eastAsia="Times New Roman" w:hAnsi="Times New Roman" w:cs="Times New Roman"/>
          <w:color w:val="000000" w:themeColor="text1"/>
          <w:sz w:val="20"/>
          <w:szCs w:val="20"/>
          <w:lang w:eastAsia="ru-RU"/>
        </w:rPr>
      </w:pPr>
      <w:r w:rsidRPr="00427728">
        <w:rPr>
          <w:rFonts w:ascii="Times New Roman" w:eastAsia="Times New Roman" w:hAnsi="Times New Roman" w:cs="Times New Roman"/>
          <w:color w:val="000000" w:themeColor="text1"/>
          <w:sz w:val="20"/>
          <w:szCs w:val="20"/>
          <w:lang w:eastAsia="ru-RU"/>
        </w:rPr>
        <w:t>Е</w:t>
      </w:r>
      <w:r w:rsidRPr="0043385C">
        <w:rPr>
          <w:rFonts w:ascii="Times New Roman" w:eastAsia="Times New Roman" w:hAnsi="Times New Roman" w:cs="Times New Roman"/>
          <w:color w:val="000000" w:themeColor="text1"/>
          <w:sz w:val="20"/>
          <w:szCs w:val="20"/>
          <w:lang w:eastAsia="ru-RU"/>
        </w:rPr>
        <w:t>-</w:t>
      </w:r>
      <w:r w:rsidRPr="00427728">
        <w:rPr>
          <w:rFonts w:ascii="Times New Roman" w:eastAsia="Times New Roman" w:hAnsi="Times New Roman" w:cs="Times New Roman"/>
          <w:color w:val="000000" w:themeColor="text1"/>
          <w:sz w:val="20"/>
          <w:szCs w:val="20"/>
          <w:lang w:val="en-US" w:eastAsia="ru-RU"/>
        </w:rPr>
        <w:t>mail</w:t>
      </w:r>
      <w:r w:rsidRPr="0043385C">
        <w:rPr>
          <w:rFonts w:ascii="Times New Roman" w:eastAsia="Times New Roman" w:hAnsi="Times New Roman" w:cs="Times New Roman"/>
          <w:color w:val="000000" w:themeColor="text1"/>
          <w:sz w:val="20"/>
          <w:szCs w:val="20"/>
          <w:lang w:eastAsia="ru-RU"/>
        </w:rPr>
        <w:t xml:space="preserve">: </w:t>
      </w:r>
      <w:hyperlink r:id="rId12" w:history="1">
        <w:r w:rsidRPr="00965234">
          <w:rPr>
            <w:rStyle w:val="a6"/>
            <w:rFonts w:ascii="Times New Roman" w:eastAsia="Times New Roman" w:hAnsi="Times New Roman" w:cs="Times New Roman"/>
            <w:sz w:val="20"/>
            <w:szCs w:val="20"/>
            <w:lang w:val="en-US" w:eastAsia="ru-RU"/>
          </w:rPr>
          <w:t>aliyabai</w:t>
        </w:r>
        <w:r w:rsidRPr="0043385C">
          <w:rPr>
            <w:rStyle w:val="a6"/>
            <w:rFonts w:ascii="Times New Roman" w:eastAsia="Times New Roman" w:hAnsi="Times New Roman" w:cs="Times New Roman"/>
            <w:sz w:val="20"/>
            <w:szCs w:val="20"/>
            <w:lang w:eastAsia="ru-RU"/>
          </w:rPr>
          <w:t>_11_09@</w:t>
        </w:r>
        <w:r w:rsidRPr="00965234">
          <w:rPr>
            <w:rStyle w:val="a6"/>
            <w:rFonts w:ascii="Times New Roman" w:eastAsia="Times New Roman" w:hAnsi="Times New Roman" w:cs="Times New Roman"/>
            <w:sz w:val="20"/>
            <w:szCs w:val="20"/>
            <w:lang w:val="en-US" w:eastAsia="ru-RU"/>
          </w:rPr>
          <w:t>mail</w:t>
        </w:r>
        <w:r w:rsidRPr="0043385C">
          <w:rPr>
            <w:rStyle w:val="a6"/>
            <w:rFonts w:ascii="Times New Roman" w:eastAsia="Times New Roman" w:hAnsi="Times New Roman" w:cs="Times New Roman"/>
            <w:sz w:val="20"/>
            <w:szCs w:val="20"/>
            <w:lang w:eastAsia="ru-RU"/>
          </w:rPr>
          <w:t>.</w:t>
        </w:r>
        <w:proofErr w:type="spellStart"/>
        <w:r w:rsidRPr="00965234">
          <w:rPr>
            <w:rStyle w:val="a6"/>
            <w:rFonts w:ascii="Times New Roman" w:eastAsia="Times New Roman" w:hAnsi="Times New Roman" w:cs="Times New Roman"/>
            <w:sz w:val="20"/>
            <w:szCs w:val="20"/>
            <w:lang w:val="en-US" w:eastAsia="ru-RU"/>
          </w:rPr>
          <w:t>ru</w:t>
        </w:r>
        <w:proofErr w:type="spellEnd"/>
      </w:hyperlink>
    </w:p>
    <w:p w:rsidR="008A2B87" w:rsidRPr="008A2B87" w:rsidRDefault="008A2B87" w:rsidP="00EC3FE0">
      <w:pPr>
        <w:autoSpaceDE w:val="0"/>
        <w:autoSpaceDN w:val="0"/>
        <w:adjustRightInd w:val="0"/>
        <w:spacing w:before="20" w:after="0" w:line="240" w:lineRule="auto"/>
        <w:ind w:left="709" w:firstLine="709"/>
        <w:jc w:val="center"/>
        <w:rPr>
          <w:rFonts w:ascii="Times New Roman" w:hAnsi="Times New Roman" w:cs="Times New Roman"/>
          <w:b/>
          <w:color w:val="000000" w:themeColor="text1"/>
          <w:sz w:val="20"/>
          <w:szCs w:val="20"/>
        </w:rPr>
      </w:pPr>
      <w:proofErr w:type="spellStart"/>
      <w:r w:rsidRPr="008A2B87">
        <w:rPr>
          <w:rFonts w:ascii="Times New Roman" w:hAnsi="Times New Roman" w:cs="Times New Roman"/>
          <w:b/>
          <w:color w:val="000000" w:themeColor="text1"/>
          <w:sz w:val="20"/>
          <w:szCs w:val="20"/>
        </w:rPr>
        <w:t>Ағылшын</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тілінде</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физикалық</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терминологияны</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оқытуды</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ұйымдастырудың</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заманауи</w:t>
      </w:r>
      <w:proofErr w:type="spellEnd"/>
      <w:r w:rsidRPr="008A2B87">
        <w:rPr>
          <w:rFonts w:ascii="Times New Roman" w:hAnsi="Times New Roman" w:cs="Times New Roman"/>
          <w:b/>
          <w:color w:val="000000" w:themeColor="text1"/>
          <w:sz w:val="20"/>
          <w:szCs w:val="20"/>
        </w:rPr>
        <w:t xml:space="preserve"> </w:t>
      </w:r>
      <w:proofErr w:type="spellStart"/>
      <w:r w:rsidRPr="008A2B87">
        <w:rPr>
          <w:rFonts w:ascii="Times New Roman" w:hAnsi="Times New Roman" w:cs="Times New Roman"/>
          <w:b/>
          <w:color w:val="000000" w:themeColor="text1"/>
          <w:sz w:val="20"/>
          <w:szCs w:val="20"/>
        </w:rPr>
        <w:t>тәсілдері</w:t>
      </w:r>
      <w:proofErr w:type="spellEnd"/>
    </w:p>
    <w:p w:rsidR="008A2B87" w:rsidRPr="00FC40E2" w:rsidRDefault="008A2B87" w:rsidP="00EC3FE0">
      <w:pPr>
        <w:spacing w:before="20" w:after="0" w:line="240" w:lineRule="auto"/>
        <w:ind w:left="709" w:firstLine="709"/>
        <w:jc w:val="both"/>
        <w:rPr>
          <w:rFonts w:ascii="Times New Roman" w:hAnsi="Times New Roman" w:cs="Times New Roman"/>
          <w:b/>
          <w:sz w:val="20"/>
          <w:szCs w:val="20"/>
        </w:rPr>
      </w:pPr>
      <w:r w:rsidRPr="008A2B87">
        <w:rPr>
          <w:rFonts w:ascii="Times New Roman" w:hAnsi="Times New Roman" w:cs="Times New Roman"/>
          <w:b/>
          <w:sz w:val="20"/>
          <w:szCs w:val="20"/>
        </w:rPr>
        <w:t>Аннотация</w:t>
      </w:r>
    </w:p>
    <w:p w:rsidR="008A2B87" w:rsidRPr="00FC40E2" w:rsidRDefault="008A2B87" w:rsidP="00EC3FE0">
      <w:pPr>
        <w:spacing w:before="20" w:after="0" w:line="240" w:lineRule="auto"/>
        <w:ind w:left="709" w:firstLine="709"/>
        <w:jc w:val="both"/>
        <w:rPr>
          <w:rFonts w:ascii="Times New Roman" w:hAnsi="Times New Roman" w:cs="Times New Roman"/>
          <w:sz w:val="20"/>
          <w:szCs w:val="20"/>
        </w:rPr>
      </w:pPr>
      <w:proofErr w:type="spellStart"/>
      <w:r w:rsidRPr="008A2B87">
        <w:rPr>
          <w:rFonts w:ascii="Times New Roman" w:hAnsi="Times New Roman" w:cs="Times New Roman"/>
          <w:sz w:val="20"/>
          <w:szCs w:val="20"/>
        </w:rPr>
        <w:t>Мақаланың</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идеясы</w:t>
      </w:r>
      <w:r w:rsidRPr="00FC40E2">
        <w:rPr>
          <w:rFonts w:ascii="Times New Roman" w:hAnsi="Times New Roman" w:cs="Times New Roman"/>
          <w:sz w:val="20"/>
          <w:szCs w:val="20"/>
        </w:rPr>
        <w:t>-</w:t>
      </w:r>
      <w:r w:rsidRPr="008A2B87">
        <w:rPr>
          <w:rFonts w:ascii="Times New Roman" w:hAnsi="Times New Roman" w:cs="Times New Roman"/>
          <w:sz w:val="20"/>
          <w:szCs w:val="20"/>
        </w:rPr>
        <w:t>ағылшын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тілінде</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физиканы</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оқыту</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мәдениетінің</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лингвистикалық</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негізі</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ретінде</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қарым</w:t>
      </w:r>
      <w:r w:rsidRPr="00FC40E2">
        <w:rPr>
          <w:rFonts w:ascii="Times New Roman" w:hAnsi="Times New Roman" w:cs="Times New Roman"/>
          <w:sz w:val="20"/>
          <w:szCs w:val="20"/>
        </w:rPr>
        <w:t>-</w:t>
      </w:r>
      <w:r w:rsidRPr="008A2B87">
        <w:rPr>
          <w:rFonts w:ascii="Times New Roman" w:hAnsi="Times New Roman" w:cs="Times New Roman"/>
          <w:sz w:val="20"/>
          <w:szCs w:val="20"/>
        </w:rPr>
        <w:t>қатынастың</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бірыңғай</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педагогикалық</w:t>
      </w:r>
      <w:proofErr w:type="spellEnd"/>
      <w:r w:rsidRPr="00FC40E2">
        <w:rPr>
          <w:rFonts w:ascii="Times New Roman" w:hAnsi="Times New Roman" w:cs="Times New Roman"/>
          <w:sz w:val="20"/>
          <w:szCs w:val="20"/>
        </w:rPr>
        <w:t xml:space="preserve"> </w:t>
      </w:r>
      <w:r w:rsidRPr="008A2B87">
        <w:rPr>
          <w:rFonts w:ascii="Times New Roman" w:hAnsi="Times New Roman" w:cs="Times New Roman"/>
          <w:sz w:val="20"/>
          <w:szCs w:val="20"/>
        </w:rPr>
        <w:t>тезаурус</w:t>
      </w:r>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моделін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сипаттауда</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Мультимәдени</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көп</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қырлы</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тұлға</w:t>
      </w:r>
      <w:proofErr w:type="spellEnd"/>
      <w:r w:rsidRPr="00FC40E2">
        <w:rPr>
          <w:rFonts w:ascii="Times New Roman" w:hAnsi="Times New Roman" w:cs="Times New Roman"/>
          <w:sz w:val="20"/>
          <w:szCs w:val="20"/>
        </w:rPr>
        <w:t xml:space="preserve"> - </w:t>
      </w:r>
      <w:proofErr w:type="spellStart"/>
      <w:r w:rsidRPr="008A2B87">
        <w:rPr>
          <w:rFonts w:ascii="Times New Roman" w:hAnsi="Times New Roman" w:cs="Times New Roman"/>
          <w:sz w:val="20"/>
          <w:szCs w:val="20"/>
        </w:rPr>
        <w:t>бұл</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қарым</w:t>
      </w:r>
      <w:r w:rsidRPr="00FC40E2">
        <w:rPr>
          <w:rFonts w:ascii="Times New Roman" w:hAnsi="Times New Roman" w:cs="Times New Roman"/>
          <w:sz w:val="20"/>
          <w:szCs w:val="20"/>
        </w:rPr>
        <w:t>-</w:t>
      </w:r>
      <w:r w:rsidRPr="008A2B87">
        <w:rPr>
          <w:rFonts w:ascii="Times New Roman" w:hAnsi="Times New Roman" w:cs="Times New Roman"/>
          <w:sz w:val="20"/>
          <w:szCs w:val="20"/>
        </w:rPr>
        <w:t>қатынас</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үшін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ашық</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адам</w:t>
      </w:r>
      <w:proofErr w:type="spellEnd"/>
      <w:r w:rsidRPr="00FC40E2">
        <w:rPr>
          <w:rFonts w:ascii="Times New Roman" w:hAnsi="Times New Roman" w:cs="Times New Roman"/>
          <w:sz w:val="20"/>
          <w:szCs w:val="20"/>
        </w:rPr>
        <w:t xml:space="preserve">. </w:t>
      </w:r>
      <w:r w:rsidRPr="008A2B87">
        <w:rPr>
          <w:rFonts w:ascii="Times New Roman" w:hAnsi="Times New Roman" w:cs="Times New Roman"/>
          <w:sz w:val="20"/>
          <w:szCs w:val="20"/>
        </w:rPr>
        <w:t>Ал</w:t>
      </w:r>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қары</w:t>
      </w:r>
      <w:proofErr w:type="gramStart"/>
      <w:r w:rsidRPr="008A2B87">
        <w:rPr>
          <w:rFonts w:ascii="Times New Roman" w:hAnsi="Times New Roman" w:cs="Times New Roman"/>
          <w:sz w:val="20"/>
          <w:szCs w:val="20"/>
        </w:rPr>
        <w:t>м</w:t>
      </w:r>
      <w:r w:rsidRPr="00FC40E2">
        <w:rPr>
          <w:rFonts w:ascii="Times New Roman" w:hAnsi="Times New Roman" w:cs="Times New Roman"/>
          <w:sz w:val="20"/>
          <w:szCs w:val="20"/>
        </w:rPr>
        <w:t>-</w:t>
      </w:r>
      <w:proofErr w:type="gramEnd"/>
      <w:r w:rsidRPr="008A2B87">
        <w:rPr>
          <w:rFonts w:ascii="Times New Roman" w:hAnsi="Times New Roman" w:cs="Times New Roman"/>
          <w:sz w:val="20"/>
          <w:szCs w:val="20"/>
        </w:rPr>
        <w:t>қатынас</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үшін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ашықтық</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әр</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түрлі</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ұлттар</w:t>
      </w:r>
      <w:proofErr w:type="spellEnd"/>
      <w:r w:rsidRPr="00FC40E2">
        <w:rPr>
          <w:rFonts w:ascii="Times New Roman" w:hAnsi="Times New Roman" w:cs="Times New Roman"/>
          <w:sz w:val="20"/>
          <w:szCs w:val="20"/>
        </w:rPr>
        <w:t xml:space="preserve"> </w:t>
      </w:r>
      <w:r w:rsidRPr="008A2B87">
        <w:rPr>
          <w:rFonts w:ascii="Times New Roman" w:hAnsi="Times New Roman" w:cs="Times New Roman"/>
          <w:sz w:val="20"/>
          <w:szCs w:val="20"/>
        </w:rPr>
        <w:t>мен</w:t>
      </w:r>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тілдердің</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адамдарымен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еркін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қарым</w:t>
      </w:r>
      <w:r w:rsidRPr="00FC40E2">
        <w:rPr>
          <w:rFonts w:ascii="Times New Roman" w:hAnsi="Times New Roman" w:cs="Times New Roman"/>
          <w:sz w:val="20"/>
          <w:szCs w:val="20"/>
        </w:rPr>
        <w:t>-</w:t>
      </w:r>
      <w:r w:rsidRPr="008A2B87">
        <w:rPr>
          <w:rFonts w:ascii="Times New Roman" w:hAnsi="Times New Roman" w:cs="Times New Roman"/>
          <w:sz w:val="20"/>
          <w:szCs w:val="20"/>
        </w:rPr>
        <w:t>қатынас</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мүмкіндігін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білдіреді</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сондықтан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мультикультурализм</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көптілдіксіз</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ойлау</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емес</w:t>
      </w:r>
      <w:r w:rsidRPr="00FC40E2">
        <w:rPr>
          <w:rFonts w:ascii="Times New Roman" w:hAnsi="Times New Roman" w:cs="Times New Roman"/>
          <w:sz w:val="20"/>
          <w:szCs w:val="20"/>
        </w:rPr>
        <w:t>,</w:t>
      </w:r>
      <w:r w:rsidRPr="008A2B87">
        <w:rPr>
          <w:rFonts w:ascii="Times New Roman" w:hAnsi="Times New Roman" w:cs="Times New Roman"/>
          <w:sz w:val="20"/>
          <w:szCs w:val="20"/>
        </w:rPr>
        <w:t>оның</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негізі</w:t>
      </w:r>
      <w:proofErr w:type="spellEnd"/>
      <w:r w:rsidRPr="00FC40E2">
        <w:rPr>
          <w:rFonts w:ascii="Times New Roman" w:hAnsi="Times New Roman" w:cs="Times New Roman"/>
          <w:sz w:val="20"/>
          <w:szCs w:val="20"/>
        </w:rPr>
        <w:t xml:space="preserve"> </w:t>
      </w:r>
      <w:r w:rsidRPr="008A2B87">
        <w:rPr>
          <w:rFonts w:ascii="Times New Roman" w:hAnsi="Times New Roman" w:cs="Times New Roman"/>
          <w:sz w:val="20"/>
          <w:szCs w:val="20"/>
        </w:rPr>
        <w:t>де</w:t>
      </w:r>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мектепте</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қалануы</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тиіс</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Осыған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байланысты</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ағылшын</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тілінде</w:t>
      </w:r>
      <w:proofErr w:type="spellEnd"/>
      <w:r w:rsidRPr="00FC40E2">
        <w:rPr>
          <w:rFonts w:ascii="Times New Roman" w:hAnsi="Times New Roman" w:cs="Times New Roman"/>
          <w:sz w:val="20"/>
          <w:szCs w:val="20"/>
        </w:rPr>
        <w:t xml:space="preserve"> - </w:t>
      </w:r>
      <w:proofErr w:type="spellStart"/>
      <w:r w:rsidRPr="008A2B87">
        <w:rPr>
          <w:rFonts w:ascii="Times New Roman" w:hAnsi="Times New Roman" w:cs="Times New Roman"/>
          <w:sz w:val="20"/>
          <w:szCs w:val="20"/>
        </w:rPr>
        <w:t>халықаралық</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қарым</w:t>
      </w:r>
      <w:r w:rsidRPr="00FC40E2">
        <w:rPr>
          <w:rFonts w:ascii="Times New Roman" w:hAnsi="Times New Roman" w:cs="Times New Roman"/>
          <w:sz w:val="20"/>
          <w:szCs w:val="20"/>
        </w:rPr>
        <w:t>-</w:t>
      </w:r>
      <w:r w:rsidRPr="008A2B87">
        <w:rPr>
          <w:rFonts w:ascii="Times New Roman" w:hAnsi="Times New Roman" w:cs="Times New Roman"/>
          <w:sz w:val="20"/>
          <w:szCs w:val="20"/>
        </w:rPr>
        <w:t>қатынас</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тілінде</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пәндерді</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жеке</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және</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тұтас</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циклдерді</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оқытуға</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ақылға</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қонымды</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және</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қисынды</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көшу</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қажет</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және</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уақыт</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талаптарына</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жауап</w:t>
      </w:r>
      <w:proofErr w:type="spellEnd"/>
      <w:r w:rsidRPr="00FC40E2">
        <w:rPr>
          <w:rFonts w:ascii="Times New Roman" w:hAnsi="Times New Roman" w:cs="Times New Roman"/>
          <w:sz w:val="20"/>
          <w:szCs w:val="20"/>
        </w:rPr>
        <w:t xml:space="preserve"> </w:t>
      </w:r>
      <w:proofErr w:type="spellStart"/>
      <w:r w:rsidRPr="008A2B87">
        <w:rPr>
          <w:rFonts w:ascii="Times New Roman" w:hAnsi="Times New Roman" w:cs="Times New Roman"/>
          <w:sz w:val="20"/>
          <w:szCs w:val="20"/>
        </w:rPr>
        <w:t>береді</w:t>
      </w:r>
      <w:proofErr w:type="spellEnd"/>
      <w:r w:rsidRPr="00FC40E2">
        <w:rPr>
          <w:rFonts w:ascii="Times New Roman" w:hAnsi="Times New Roman" w:cs="Times New Roman"/>
          <w:sz w:val="20"/>
          <w:szCs w:val="20"/>
        </w:rPr>
        <w:t>.</w:t>
      </w:r>
    </w:p>
    <w:p w:rsidR="008A2B87" w:rsidRPr="00FC40E2" w:rsidRDefault="008A2B87" w:rsidP="00EC3FE0">
      <w:pPr>
        <w:spacing w:before="20" w:after="0" w:line="240" w:lineRule="auto"/>
        <w:ind w:left="709" w:firstLine="709"/>
        <w:jc w:val="both"/>
        <w:rPr>
          <w:rFonts w:ascii="Times New Roman" w:hAnsi="Times New Roman" w:cs="Times New Roman"/>
          <w:sz w:val="20"/>
          <w:szCs w:val="20"/>
        </w:rPr>
      </w:pPr>
    </w:p>
    <w:p w:rsidR="00FD5017" w:rsidRPr="00FC40E2" w:rsidRDefault="008A2B87" w:rsidP="00EC3FE0">
      <w:pPr>
        <w:spacing w:before="20" w:after="0" w:line="240" w:lineRule="auto"/>
        <w:ind w:left="709" w:firstLine="709"/>
        <w:jc w:val="both"/>
        <w:rPr>
          <w:rFonts w:ascii="Times New Roman" w:hAnsi="Times New Roman" w:cs="Times New Roman"/>
          <w:i/>
          <w:sz w:val="20"/>
          <w:szCs w:val="20"/>
        </w:rPr>
      </w:pPr>
      <w:proofErr w:type="spellStart"/>
      <w:r w:rsidRPr="00532FA6">
        <w:rPr>
          <w:rFonts w:ascii="Times New Roman" w:hAnsi="Times New Roman" w:cs="Times New Roman"/>
          <w:b/>
          <w:i/>
          <w:sz w:val="20"/>
          <w:szCs w:val="20"/>
        </w:rPr>
        <w:t>Түйінді</w:t>
      </w:r>
      <w:proofErr w:type="spellEnd"/>
      <w:r w:rsidRPr="00FC40E2">
        <w:rPr>
          <w:rFonts w:ascii="Times New Roman" w:hAnsi="Times New Roman" w:cs="Times New Roman"/>
          <w:b/>
          <w:i/>
          <w:sz w:val="20"/>
          <w:szCs w:val="20"/>
        </w:rPr>
        <w:t xml:space="preserve"> </w:t>
      </w:r>
      <w:proofErr w:type="spellStart"/>
      <w:r w:rsidRPr="00532FA6">
        <w:rPr>
          <w:rFonts w:ascii="Times New Roman" w:hAnsi="Times New Roman" w:cs="Times New Roman"/>
          <w:b/>
          <w:i/>
          <w:sz w:val="20"/>
          <w:szCs w:val="20"/>
        </w:rPr>
        <w:t>сөздер</w:t>
      </w:r>
      <w:proofErr w:type="spellEnd"/>
      <w:r w:rsidRPr="00FC40E2">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оқыту</w:t>
      </w:r>
      <w:proofErr w:type="spellEnd"/>
      <w:r w:rsidRPr="00FC40E2">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мақсаты</w:t>
      </w:r>
      <w:proofErr w:type="spellEnd"/>
      <w:r w:rsidRPr="00FC40E2">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оқыту</w:t>
      </w:r>
      <w:proofErr w:type="spellEnd"/>
      <w:r w:rsidRPr="00FC40E2">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мәдениеті</w:t>
      </w:r>
      <w:proofErr w:type="spellEnd"/>
      <w:r w:rsidRPr="00FC40E2">
        <w:rPr>
          <w:rFonts w:ascii="Times New Roman" w:hAnsi="Times New Roman" w:cs="Times New Roman"/>
          <w:i/>
          <w:sz w:val="20"/>
          <w:szCs w:val="20"/>
        </w:rPr>
        <w:t xml:space="preserve">, </w:t>
      </w:r>
      <w:r w:rsidRPr="00532FA6">
        <w:rPr>
          <w:rFonts w:ascii="Times New Roman" w:hAnsi="Times New Roman" w:cs="Times New Roman"/>
          <w:i/>
          <w:sz w:val="20"/>
          <w:szCs w:val="20"/>
        </w:rPr>
        <w:t>коммуникация</w:t>
      </w:r>
      <w:r w:rsidRPr="00FC40E2">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ағылшын</w:t>
      </w:r>
      <w:proofErr w:type="spellEnd"/>
      <w:r w:rsidRPr="00FC40E2">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тілі</w:t>
      </w:r>
      <w:proofErr w:type="spellEnd"/>
      <w:r w:rsidRPr="00FC40E2">
        <w:rPr>
          <w:rFonts w:ascii="Times New Roman" w:hAnsi="Times New Roman" w:cs="Times New Roman"/>
          <w:i/>
          <w:sz w:val="20"/>
          <w:szCs w:val="20"/>
        </w:rPr>
        <w:t xml:space="preserve"> - </w:t>
      </w:r>
      <w:proofErr w:type="spellStart"/>
      <w:r w:rsidRPr="00532FA6">
        <w:rPr>
          <w:rFonts w:ascii="Times New Roman" w:hAnsi="Times New Roman" w:cs="Times New Roman"/>
          <w:i/>
          <w:sz w:val="20"/>
          <w:szCs w:val="20"/>
        </w:rPr>
        <w:t>халықаралық</w:t>
      </w:r>
      <w:proofErr w:type="spellEnd"/>
      <w:r w:rsidRPr="00FC40E2">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қарым</w:t>
      </w:r>
      <w:r w:rsidRPr="00FC40E2">
        <w:rPr>
          <w:rFonts w:ascii="Times New Roman" w:hAnsi="Times New Roman" w:cs="Times New Roman"/>
          <w:i/>
          <w:sz w:val="20"/>
          <w:szCs w:val="20"/>
        </w:rPr>
        <w:t>-</w:t>
      </w:r>
      <w:r w:rsidRPr="00532FA6">
        <w:rPr>
          <w:rFonts w:ascii="Times New Roman" w:hAnsi="Times New Roman" w:cs="Times New Roman"/>
          <w:i/>
          <w:sz w:val="20"/>
          <w:szCs w:val="20"/>
        </w:rPr>
        <w:t>қатынас</w:t>
      </w:r>
      <w:proofErr w:type="spellEnd"/>
      <w:r w:rsidRPr="00FC40E2">
        <w:rPr>
          <w:rFonts w:ascii="Times New Roman" w:hAnsi="Times New Roman" w:cs="Times New Roman"/>
          <w:i/>
          <w:sz w:val="20"/>
          <w:szCs w:val="20"/>
        </w:rPr>
        <w:t xml:space="preserve"> </w:t>
      </w:r>
      <w:proofErr w:type="spellStart"/>
      <w:r w:rsidRPr="00532FA6">
        <w:rPr>
          <w:rFonts w:ascii="Times New Roman" w:hAnsi="Times New Roman" w:cs="Times New Roman"/>
          <w:i/>
          <w:sz w:val="20"/>
          <w:szCs w:val="20"/>
        </w:rPr>
        <w:t>тілі</w:t>
      </w:r>
      <w:proofErr w:type="spellEnd"/>
      <w:r w:rsidRPr="00FC40E2">
        <w:rPr>
          <w:rFonts w:ascii="Times New Roman" w:hAnsi="Times New Roman" w:cs="Times New Roman"/>
          <w:i/>
          <w:sz w:val="20"/>
          <w:szCs w:val="20"/>
        </w:rPr>
        <w:t>.</w:t>
      </w:r>
    </w:p>
    <w:sectPr w:rsidR="00FD5017" w:rsidRPr="00FC40E2" w:rsidSect="00EC3FE0">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22" w:rsidRDefault="00B46422" w:rsidP="00C41FE1">
      <w:pPr>
        <w:spacing w:after="0" w:line="240" w:lineRule="auto"/>
      </w:pPr>
      <w:r>
        <w:separator/>
      </w:r>
    </w:p>
  </w:endnote>
  <w:endnote w:type="continuationSeparator" w:id="0">
    <w:p w:rsidR="00B46422" w:rsidRDefault="00B46422" w:rsidP="00C4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22" w:rsidRDefault="00B46422" w:rsidP="00C41FE1">
      <w:pPr>
        <w:spacing w:after="0" w:line="240" w:lineRule="auto"/>
      </w:pPr>
      <w:r>
        <w:separator/>
      </w:r>
    </w:p>
  </w:footnote>
  <w:footnote w:type="continuationSeparator" w:id="0">
    <w:p w:rsidR="00B46422" w:rsidRDefault="00B46422" w:rsidP="00C41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E1" w:rsidRDefault="00C41F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139C"/>
    <w:multiLevelType w:val="multilevel"/>
    <w:tmpl w:val="A156F4B6"/>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5F"/>
    <w:rsid w:val="00003E91"/>
    <w:rsid w:val="00023F81"/>
    <w:rsid w:val="000F3C79"/>
    <w:rsid w:val="00112011"/>
    <w:rsid w:val="001429EB"/>
    <w:rsid w:val="00152285"/>
    <w:rsid w:val="00155396"/>
    <w:rsid w:val="00162E57"/>
    <w:rsid w:val="00167B77"/>
    <w:rsid w:val="001E0C56"/>
    <w:rsid w:val="001E76C5"/>
    <w:rsid w:val="00214342"/>
    <w:rsid w:val="00247506"/>
    <w:rsid w:val="00270D2D"/>
    <w:rsid w:val="002E6746"/>
    <w:rsid w:val="0037063E"/>
    <w:rsid w:val="0038402C"/>
    <w:rsid w:val="003956E6"/>
    <w:rsid w:val="003F36E4"/>
    <w:rsid w:val="0042291A"/>
    <w:rsid w:val="00427728"/>
    <w:rsid w:val="0043385C"/>
    <w:rsid w:val="004466F4"/>
    <w:rsid w:val="004F7634"/>
    <w:rsid w:val="005150E1"/>
    <w:rsid w:val="00532FA6"/>
    <w:rsid w:val="0058262D"/>
    <w:rsid w:val="005D090A"/>
    <w:rsid w:val="005F6928"/>
    <w:rsid w:val="0066709B"/>
    <w:rsid w:val="006A4A99"/>
    <w:rsid w:val="006D1C3C"/>
    <w:rsid w:val="007230C0"/>
    <w:rsid w:val="00731B11"/>
    <w:rsid w:val="00766CED"/>
    <w:rsid w:val="00771E9C"/>
    <w:rsid w:val="007F347B"/>
    <w:rsid w:val="00802821"/>
    <w:rsid w:val="008655C3"/>
    <w:rsid w:val="00893DE5"/>
    <w:rsid w:val="008A2B87"/>
    <w:rsid w:val="008C5160"/>
    <w:rsid w:val="008C7DA2"/>
    <w:rsid w:val="008D11E8"/>
    <w:rsid w:val="008D3F5F"/>
    <w:rsid w:val="00944230"/>
    <w:rsid w:val="0098374F"/>
    <w:rsid w:val="00A277E3"/>
    <w:rsid w:val="00A86741"/>
    <w:rsid w:val="00AA5B99"/>
    <w:rsid w:val="00B064C7"/>
    <w:rsid w:val="00B25CCD"/>
    <w:rsid w:val="00B3580D"/>
    <w:rsid w:val="00B46422"/>
    <w:rsid w:val="00B62528"/>
    <w:rsid w:val="00BD7BF2"/>
    <w:rsid w:val="00BF4B49"/>
    <w:rsid w:val="00C221D2"/>
    <w:rsid w:val="00C41FE1"/>
    <w:rsid w:val="00CA1EE2"/>
    <w:rsid w:val="00CE1603"/>
    <w:rsid w:val="00CE379D"/>
    <w:rsid w:val="00CF4BAF"/>
    <w:rsid w:val="00D36B57"/>
    <w:rsid w:val="00D64694"/>
    <w:rsid w:val="00D67027"/>
    <w:rsid w:val="00E10AC5"/>
    <w:rsid w:val="00E15054"/>
    <w:rsid w:val="00E34EAB"/>
    <w:rsid w:val="00E77A2F"/>
    <w:rsid w:val="00E77CE8"/>
    <w:rsid w:val="00EB43D4"/>
    <w:rsid w:val="00EC3FE0"/>
    <w:rsid w:val="00F0416B"/>
    <w:rsid w:val="00F05079"/>
    <w:rsid w:val="00F139E5"/>
    <w:rsid w:val="00F2094D"/>
    <w:rsid w:val="00FB0B59"/>
    <w:rsid w:val="00FC40E2"/>
    <w:rsid w:val="00FD46F7"/>
    <w:rsid w:val="00FD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4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EA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6D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1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C3C"/>
    <w:rPr>
      <w:rFonts w:ascii="Tahoma" w:hAnsi="Tahoma" w:cs="Tahoma"/>
      <w:sz w:val="16"/>
      <w:szCs w:val="16"/>
    </w:rPr>
  </w:style>
  <w:style w:type="paragraph" w:styleId="HTML">
    <w:name w:val="HTML Preformatted"/>
    <w:basedOn w:val="a"/>
    <w:link w:val="HTML0"/>
    <w:uiPriority w:val="99"/>
    <w:unhideWhenUsed/>
    <w:rsid w:val="00A8674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86741"/>
    <w:rPr>
      <w:rFonts w:ascii="Consolas" w:hAnsi="Consolas" w:cs="Consolas"/>
      <w:sz w:val="20"/>
      <w:szCs w:val="20"/>
    </w:rPr>
  </w:style>
  <w:style w:type="character" w:styleId="a6">
    <w:name w:val="Hyperlink"/>
    <w:basedOn w:val="a0"/>
    <w:uiPriority w:val="99"/>
    <w:unhideWhenUsed/>
    <w:rsid w:val="007F347B"/>
    <w:rPr>
      <w:color w:val="0000FF" w:themeColor="hyperlink"/>
      <w:u w:val="single"/>
    </w:rPr>
  </w:style>
  <w:style w:type="character" w:customStyle="1" w:styleId="searchmatch">
    <w:name w:val="searchmatch"/>
    <w:basedOn w:val="a0"/>
    <w:rsid w:val="00C41FE1"/>
  </w:style>
  <w:style w:type="paragraph" w:styleId="a7">
    <w:name w:val="header"/>
    <w:basedOn w:val="a"/>
    <w:link w:val="a8"/>
    <w:uiPriority w:val="99"/>
    <w:unhideWhenUsed/>
    <w:rsid w:val="00C41F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1FE1"/>
  </w:style>
  <w:style w:type="paragraph" w:styleId="a9">
    <w:name w:val="footer"/>
    <w:basedOn w:val="a"/>
    <w:link w:val="aa"/>
    <w:uiPriority w:val="99"/>
    <w:unhideWhenUsed/>
    <w:rsid w:val="00C41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1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4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EA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6D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1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C3C"/>
    <w:rPr>
      <w:rFonts w:ascii="Tahoma" w:hAnsi="Tahoma" w:cs="Tahoma"/>
      <w:sz w:val="16"/>
      <w:szCs w:val="16"/>
    </w:rPr>
  </w:style>
  <w:style w:type="paragraph" w:styleId="HTML">
    <w:name w:val="HTML Preformatted"/>
    <w:basedOn w:val="a"/>
    <w:link w:val="HTML0"/>
    <w:uiPriority w:val="99"/>
    <w:unhideWhenUsed/>
    <w:rsid w:val="00A8674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86741"/>
    <w:rPr>
      <w:rFonts w:ascii="Consolas" w:hAnsi="Consolas" w:cs="Consolas"/>
      <w:sz w:val="20"/>
      <w:szCs w:val="20"/>
    </w:rPr>
  </w:style>
  <w:style w:type="character" w:styleId="a6">
    <w:name w:val="Hyperlink"/>
    <w:basedOn w:val="a0"/>
    <w:uiPriority w:val="99"/>
    <w:unhideWhenUsed/>
    <w:rsid w:val="007F347B"/>
    <w:rPr>
      <w:color w:val="0000FF" w:themeColor="hyperlink"/>
      <w:u w:val="single"/>
    </w:rPr>
  </w:style>
  <w:style w:type="character" w:customStyle="1" w:styleId="searchmatch">
    <w:name w:val="searchmatch"/>
    <w:basedOn w:val="a0"/>
    <w:rsid w:val="00C41FE1"/>
  </w:style>
  <w:style w:type="paragraph" w:styleId="a7">
    <w:name w:val="header"/>
    <w:basedOn w:val="a"/>
    <w:link w:val="a8"/>
    <w:uiPriority w:val="99"/>
    <w:unhideWhenUsed/>
    <w:rsid w:val="00C41F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1FE1"/>
  </w:style>
  <w:style w:type="paragraph" w:styleId="a9">
    <w:name w:val="footer"/>
    <w:basedOn w:val="a"/>
    <w:link w:val="aa"/>
    <w:uiPriority w:val="99"/>
    <w:unhideWhenUsed/>
    <w:rsid w:val="00C41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38115">
      <w:bodyDiv w:val="1"/>
      <w:marLeft w:val="0"/>
      <w:marRight w:val="0"/>
      <w:marTop w:val="0"/>
      <w:marBottom w:val="0"/>
      <w:divBdr>
        <w:top w:val="none" w:sz="0" w:space="0" w:color="auto"/>
        <w:left w:val="none" w:sz="0" w:space="0" w:color="auto"/>
        <w:bottom w:val="none" w:sz="0" w:space="0" w:color="auto"/>
        <w:right w:val="none" w:sz="0" w:space="0" w:color="auto"/>
      </w:divBdr>
      <w:divsChild>
        <w:div w:id="824472632">
          <w:marLeft w:val="0"/>
          <w:marRight w:val="0"/>
          <w:marTop w:val="0"/>
          <w:marBottom w:val="0"/>
          <w:divBdr>
            <w:top w:val="none" w:sz="0" w:space="0" w:color="auto"/>
            <w:left w:val="none" w:sz="0" w:space="0" w:color="auto"/>
            <w:bottom w:val="none" w:sz="0" w:space="0" w:color="auto"/>
            <w:right w:val="none" w:sz="0" w:space="0" w:color="auto"/>
          </w:divBdr>
          <w:divsChild>
            <w:div w:id="1065178062">
              <w:marLeft w:val="0"/>
              <w:marRight w:val="0"/>
              <w:marTop w:val="0"/>
              <w:marBottom w:val="0"/>
              <w:divBdr>
                <w:top w:val="none" w:sz="0" w:space="0" w:color="auto"/>
                <w:left w:val="none" w:sz="0" w:space="0" w:color="auto"/>
                <w:bottom w:val="none" w:sz="0" w:space="0" w:color="auto"/>
                <w:right w:val="none" w:sz="0" w:space="0" w:color="auto"/>
              </w:divBdr>
              <w:divsChild>
                <w:div w:id="1367829310">
                  <w:marLeft w:val="-240"/>
                  <w:marRight w:val="-240"/>
                  <w:marTop w:val="0"/>
                  <w:marBottom w:val="0"/>
                  <w:divBdr>
                    <w:top w:val="none" w:sz="0" w:space="0" w:color="auto"/>
                    <w:left w:val="none" w:sz="0" w:space="0" w:color="auto"/>
                    <w:bottom w:val="none" w:sz="0" w:space="0" w:color="auto"/>
                    <w:right w:val="none" w:sz="0" w:space="0" w:color="auto"/>
                  </w:divBdr>
                  <w:divsChild>
                    <w:div w:id="1831866872">
                      <w:marLeft w:val="0"/>
                      <w:marRight w:val="0"/>
                      <w:marTop w:val="0"/>
                      <w:marBottom w:val="0"/>
                      <w:divBdr>
                        <w:top w:val="none" w:sz="0" w:space="0" w:color="auto"/>
                        <w:left w:val="none" w:sz="0" w:space="0" w:color="auto"/>
                        <w:bottom w:val="none" w:sz="0" w:space="0" w:color="auto"/>
                        <w:right w:val="none" w:sz="0" w:space="0" w:color="auto"/>
                      </w:divBdr>
                      <w:divsChild>
                        <w:div w:id="762647160">
                          <w:marLeft w:val="0"/>
                          <w:marRight w:val="0"/>
                          <w:marTop w:val="0"/>
                          <w:marBottom w:val="0"/>
                          <w:divBdr>
                            <w:top w:val="none" w:sz="0" w:space="0" w:color="auto"/>
                            <w:left w:val="none" w:sz="0" w:space="0" w:color="auto"/>
                            <w:bottom w:val="none" w:sz="0" w:space="0" w:color="auto"/>
                            <w:right w:val="none" w:sz="0" w:space="0" w:color="auto"/>
                          </w:divBdr>
                        </w:div>
                        <w:div w:id="376976220">
                          <w:marLeft w:val="0"/>
                          <w:marRight w:val="0"/>
                          <w:marTop w:val="0"/>
                          <w:marBottom w:val="0"/>
                          <w:divBdr>
                            <w:top w:val="none" w:sz="0" w:space="0" w:color="auto"/>
                            <w:left w:val="none" w:sz="0" w:space="0" w:color="auto"/>
                            <w:bottom w:val="none" w:sz="0" w:space="0" w:color="auto"/>
                            <w:right w:val="none" w:sz="0" w:space="0" w:color="auto"/>
                          </w:divBdr>
                          <w:divsChild>
                            <w:div w:id="1698966358">
                              <w:marLeft w:val="165"/>
                              <w:marRight w:val="165"/>
                              <w:marTop w:val="0"/>
                              <w:marBottom w:val="0"/>
                              <w:divBdr>
                                <w:top w:val="none" w:sz="0" w:space="0" w:color="auto"/>
                                <w:left w:val="none" w:sz="0" w:space="0" w:color="auto"/>
                                <w:bottom w:val="none" w:sz="0" w:space="0" w:color="auto"/>
                                <w:right w:val="none" w:sz="0" w:space="0" w:color="auto"/>
                              </w:divBdr>
                              <w:divsChild>
                                <w:div w:id="479344797">
                                  <w:marLeft w:val="0"/>
                                  <w:marRight w:val="0"/>
                                  <w:marTop w:val="0"/>
                                  <w:marBottom w:val="0"/>
                                  <w:divBdr>
                                    <w:top w:val="none" w:sz="0" w:space="0" w:color="auto"/>
                                    <w:left w:val="none" w:sz="0" w:space="0" w:color="auto"/>
                                    <w:bottom w:val="none" w:sz="0" w:space="0" w:color="auto"/>
                                    <w:right w:val="none" w:sz="0" w:space="0" w:color="auto"/>
                                  </w:divBdr>
                                  <w:divsChild>
                                    <w:div w:id="12805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640173">
      <w:bodyDiv w:val="1"/>
      <w:marLeft w:val="0"/>
      <w:marRight w:val="0"/>
      <w:marTop w:val="0"/>
      <w:marBottom w:val="0"/>
      <w:divBdr>
        <w:top w:val="none" w:sz="0" w:space="0" w:color="auto"/>
        <w:left w:val="none" w:sz="0" w:space="0" w:color="auto"/>
        <w:bottom w:val="none" w:sz="0" w:space="0" w:color="auto"/>
        <w:right w:val="none" w:sz="0" w:space="0" w:color="auto"/>
      </w:divBdr>
    </w:div>
    <w:div w:id="17976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liyabai_11_0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kturova.z@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iyabai_11_09@mail.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Лист1!$A$2:$A$6</c:f>
              <c:strCache>
                <c:ptCount val="5"/>
                <c:pt idx="0">
                  <c:v>учебно- познавательные мотивы</c:v>
                </c:pt>
                <c:pt idx="1">
                  <c:v>мотивы благополучия</c:v>
                </c:pt>
                <c:pt idx="2">
                  <c:v>мотивы престижа</c:v>
                </c:pt>
                <c:pt idx="3">
                  <c:v>мотивы избегания неудач</c:v>
                </c:pt>
                <c:pt idx="4">
                  <c:v>мотив ответственности и долга</c:v>
                </c:pt>
              </c:strCache>
            </c:strRef>
          </c:cat>
          <c:val>
            <c:numRef>
              <c:f>Лист1!$B$2:$B$6</c:f>
              <c:numCache>
                <c:formatCode>General</c:formatCode>
                <c:ptCount val="5"/>
                <c:pt idx="0">
                  <c:v>45</c:v>
                </c:pt>
                <c:pt idx="1">
                  <c:v>70</c:v>
                </c:pt>
                <c:pt idx="2">
                  <c:v>60</c:v>
                </c:pt>
                <c:pt idx="3">
                  <c:v>20</c:v>
                </c:pt>
                <c:pt idx="4">
                  <c:v>10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847552489225154"/>
          <c:y val="1.8232113124799072E-2"/>
          <c:w val="0.34448405056585862"/>
          <c:h val="0.9817678282944841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18254465516713134"/>
          <c:y val="0.15928847129402943"/>
          <c:w val="0.77421219644841699"/>
          <c:h val="0.37539160546108208"/>
        </c:manualLayout>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отлично</c:v>
                </c:pt>
                <c:pt idx="1">
                  <c:v>хорошо</c:v>
                </c:pt>
                <c:pt idx="2">
                  <c:v>удовлетворительно</c:v>
                </c:pt>
                <c:pt idx="3">
                  <c:v>неудовлетворительно</c:v>
                </c:pt>
              </c:strCache>
            </c:strRef>
          </c:cat>
          <c:val>
            <c:numRef>
              <c:f>Лист1!$B$2:$B$5</c:f>
              <c:numCache>
                <c:formatCode>0%</c:formatCode>
                <c:ptCount val="4"/>
                <c:pt idx="0">
                  <c:v>0.35</c:v>
                </c:pt>
                <c:pt idx="1">
                  <c:v>0.4</c:v>
                </c:pt>
                <c:pt idx="2">
                  <c:v>0.15</c:v>
                </c:pt>
                <c:pt idx="3">
                  <c:v>0.1</c:v>
                </c:pt>
              </c:numCache>
            </c:numRef>
          </c:val>
        </c:ser>
        <c:dLbls>
          <c:showLegendKey val="0"/>
          <c:showVal val="1"/>
          <c:showCatName val="0"/>
          <c:showSerName val="0"/>
          <c:showPercent val="0"/>
          <c:showBubbleSize val="0"/>
        </c:dLbls>
        <c:gapWidth val="150"/>
        <c:shape val="cylinder"/>
        <c:axId val="346384640"/>
        <c:axId val="360788352"/>
        <c:axId val="0"/>
      </c:bar3DChart>
      <c:catAx>
        <c:axId val="346384640"/>
        <c:scaling>
          <c:orientation val="minMax"/>
        </c:scaling>
        <c:delete val="0"/>
        <c:axPos val="b"/>
        <c:majorGridlines/>
        <c:majorTickMark val="out"/>
        <c:minorTickMark val="none"/>
        <c:tickLblPos val="nextTo"/>
        <c:txPr>
          <a:bodyPr/>
          <a:lstStyle/>
          <a:p>
            <a:pPr>
              <a:defRPr sz="800"/>
            </a:pPr>
            <a:endParaRPr lang="ru-RU"/>
          </a:p>
        </c:txPr>
        <c:crossAx val="360788352"/>
        <c:crosses val="autoZero"/>
        <c:auto val="1"/>
        <c:lblAlgn val="ctr"/>
        <c:lblOffset val="100"/>
        <c:noMultiLvlLbl val="0"/>
      </c:catAx>
      <c:valAx>
        <c:axId val="360788352"/>
        <c:scaling>
          <c:orientation val="minMax"/>
        </c:scaling>
        <c:delete val="0"/>
        <c:axPos val="l"/>
        <c:majorGridlines/>
        <c:numFmt formatCode="0%" sourceLinked="1"/>
        <c:majorTickMark val="out"/>
        <c:minorTickMark val="none"/>
        <c:tickLblPos val="nextTo"/>
        <c:crossAx val="3463846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галивеев</dc:creator>
  <cp:lastModifiedBy>дмитрий галивеев</cp:lastModifiedBy>
  <cp:revision>2</cp:revision>
  <dcterms:created xsi:type="dcterms:W3CDTF">2020-05-12T08:32:00Z</dcterms:created>
  <dcterms:modified xsi:type="dcterms:W3CDTF">2020-05-12T08:32:00Z</dcterms:modified>
</cp:coreProperties>
</file>