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B3" w:rsidRPr="005E38A6" w:rsidRDefault="005E38A6" w:rsidP="005E38A6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5E38A6">
        <w:rPr>
          <w:rFonts w:ascii="Times New Roman" w:hAnsi="Times New Roman" w:cs="Times New Roman"/>
          <w:sz w:val="24"/>
        </w:rPr>
        <w:t>Бектурсын</w:t>
      </w:r>
      <w:proofErr w:type="spellEnd"/>
      <w:r w:rsidRPr="005E3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38A6">
        <w:rPr>
          <w:rFonts w:ascii="Times New Roman" w:hAnsi="Times New Roman" w:cs="Times New Roman"/>
          <w:sz w:val="24"/>
        </w:rPr>
        <w:t>Адилет</w:t>
      </w:r>
      <w:proofErr w:type="spellEnd"/>
    </w:p>
    <w:p w:rsidR="005E38A6" w:rsidRPr="005E38A6" w:rsidRDefault="005E38A6" w:rsidP="005E38A6">
      <w:pPr>
        <w:jc w:val="center"/>
        <w:rPr>
          <w:rFonts w:ascii="Times New Roman" w:hAnsi="Times New Roman" w:cs="Times New Roman"/>
          <w:sz w:val="24"/>
        </w:rPr>
      </w:pPr>
      <w:r w:rsidRPr="005E38A6">
        <w:rPr>
          <w:rFonts w:ascii="Times New Roman" w:hAnsi="Times New Roman" w:cs="Times New Roman"/>
          <w:sz w:val="24"/>
        </w:rPr>
        <w:t>Название статьи «Проверочная»</w:t>
      </w:r>
    </w:p>
    <w:p w:rsidR="005E38A6" w:rsidRPr="005E38A6" w:rsidRDefault="005E38A6" w:rsidP="005E38A6">
      <w:pPr>
        <w:jc w:val="center"/>
        <w:rPr>
          <w:rFonts w:ascii="Times New Roman" w:hAnsi="Times New Roman" w:cs="Times New Roman"/>
          <w:sz w:val="24"/>
        </w:rPr>
      </w:pPr>
    </w:p>
    <w:sectPr w:rsidR="005E38A6" w:rsidRPr="005E38A6" w:rsidSect="000F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38A6"/>
    <w:rsid w:val="000F6DB3"/>
    <w:rsid w:val="005E38A6"/>
    <w:rsid w:val="0070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adilet.bektursyn</dc:creator>
  <cp:keywords/>
  <dc:description/>
  <cp:lastModifiedBy>adilet.bektursyn</cp:lastModifiedBy>
  <cp:revision>2</cp:revision>
  <dcterms:created xsi:type="dcterms:W3CDTF">2021-04-12T05:44:00Z</dcterms:created>
  <dcterms:modified xsi:type="dcterms:W3CDTF">2021-04-12T05:44:00Z</dcterms:modified>
</cp:coreProperties>
</file>