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4006" w14:textId="77777777" w:rsidR="004C503A" w:rsidRPr="001A72E5" w:rsidRDefault="004C503A" w:rsidP="001A72E5">
      <w:pPr>
        <w:spacing w:after="0" w:line="240" w:lineRule="auto"/>
        <w:rPr>
          <w:rFonts w:ascii="Times New Roman" w:hAnsi="Times New Roman" w:cs="Times New Roman"/>
          <w:b/>
          <w:bCs/>
        </w:rPr>
      </w:pPr>
      <w:r w:rsidRPr="00FD506B">
        <w:rPr>
          <w:rFonts w:ascii="Times New Roman" w:hAnsi="Times New Roman" w:cs="Times New Roman"/>
          <w:b/>
          <w:bCs/>
        </w:rPr>
        <w:t>УДК 622</w:t>
      </w:r>
    </w:p>
    <w:p w14:paraId="2EDF779F" w14:textId="5ED9711A" w:rsidR="00FD506B" w:rsidRPr="001A72E5" w:rsidRDefault="00FD506B" w:rsidP="001A72E5">
      <w:pPr>
        <w:spacing w:after="0" w:line="240" w:lineRule="auto"/>
        <w:rPr>
          <w:rFonts w:ascii="Times New Roman" w:hAnsi="Times New Roman" w:cs="Times New Roman"/>
          <w:b/>
          <w:bCs/>
        </w:rPr>
      </w:pPr>
      <w:r w:rsidRPr="00FD506B">
        <w:rPr>
          <w:rFonts w:ascii="Times New Roman" w:hAnsi="Times New Roman" w:cs="Times New Roman"/>
          <w:b/>
          <w:bCs/>
        </w:rPr>
        <w:t>МРНТИ</w:t>
      </w:r>
      <w:r w:rsidRPr="001A72E5">
        <w:rPr>
          <w:rFonts w:ascii="Times New Roman" w:hAnsi="Times New Roman" w:cs="Times New Roman"/>
          <w:b/>
          <w:bCs/>
        </w:rPr>
        <w:t xml:space="preserve"> 52</w:t>
      </w:r>
      <w:r w:rsidR="00A949FB">
        <w:rPr>
          <w:rFonts w:ascii="Times New Roman" w:hAnsi="Times New Roman" w:cs="Times New Roman"/>
          <w:b/>
          <w:bCs/>
        </w:rPr>
        <w:t>.29.01</w:t>
      </w:r>
    </w:p>
    <w:p w14:paraId="721EBAB9" w14:textId="0541DBB5" w:rsidR="004C503A" w:rsidRPr="001A72E5" w:rsidRDefault="001534AB" w:rsidP="00791CD6">
      <w:pPr>
        <w:spacing w:after="0" w:line="240" w:lineRule="auto"/>
        <w:ind w:firstLine="720"/>
        <w:jc w:val="center"/>
        <w:rPr>
          <w:rFonts w:ascii="Times New Roman" w:hAnsi="Times New Roman" w:cs="Times New Roman"/>
          <w:b/>
          <w:bCs/>
          <w:vertAlign w:val="superscript"/>
        </w:rPr>
      </w:pPr>
      <w:r w:rsidRPr="00963B1A">
        <w:rPr>
          <w:rFonts w:ascii="Times New Roman" w:hAnsi="Times New Roman" w:cs="Times New Roman"/>
          <w:b/>
          <w:bCs/>
        </w:rPr>
        <w:t>В.В.</w:t>
      </w:r>
      <w:r w:rsidR="00E9240C">
        <w:rPr>
          <w:rFonts w:ascii="Times New Roman" w:hAnsi="Times New Roman" w:cs="Times New Roman"/>
          <w:b/>
          <w:bCs/>
        </w:rPr>
        <w:t xml:space="preserve"> </w:t>
      </w:r>
      <w:r w:rsidRPr="00963B1A">
        <w:rPr>
          <w:rFonts w:ascii="Times New Roman" w:hAnsi="Times New Roman" w:cs="Times New Roman"/>
          <w:b/>
          <w:bCs/>
        </w:rPr>
        <w:t>Чигиринский</w:t>
      </w:r>
      <w:r w:rsidR="00791CD6">
        <w:rPr>
          <w:rFonts w:ascii="Times New Roman" w:hAnsi="Times New Roman" w:cs="Times New Roman"/>
          <w:b/>
          <w:bCs/>
        </w:rPr>
        <w:t>, А.Р.</w:t>
      </w:r>
      <w:r w:rsidR="00E9240C">
        <w:rPr>
          <w:rFonts w:ascii="Times New Roman" w:hAnsi="Times New Roman" w:cs="Times New Roman"/>
          <w:b/>
          <w:bCs/>
        </w:rPr>
        <w:t xml:space="preserve"> </w:t>
      </w:r>
      <w:proofErr w:type="spellStart"/>
      <w:r w:rsidR="00791CD6">
        <w:rPr>
          <w:rFonts w:ascii="Times New Roman" w:hAnsi="Times New Roman" w:cs="Times New Roman"/>
          <w:b/>
          <w:bCs/>
        </w:rPr>
        <w:t>Сырлыбаев</w:t>
      </w:r>
      <w:proofErr w:type="spellEnd"/>
      <w:r w:rsidR="001A72E5">
        <w:rPr>
          <w:rFonts w:ascii="Times New Roman" w:hAnsi="Times New Roman" w:cs="Times New Roman"/>
          <w:b/>
          <w:bCs/>
          <w:vertAlign w:val="superscript"/>
        </w:rPr>
        <w:t>*</w:t>
      </w:r>
    </w:p>
    <w:p w14:paraId="685AFA51" w14:textId="77777777" w:rsidR="001A72E5" w:rsidRPr="00963B1A" w:rsidRDefault="001A72E5" w:rsidP="00791CD6">
      <w:pPr>
        <w:spacing w:after="0" w:line="240" w:lineRule="auto"/>
        <w:ind w:firstLine="720"/>
        <w:jc w:val="center"/>
        <w:rPr>
          <w:rFonts w:ascii="Times New Roman" w:hAnsi="Times New Roman" w:cs="Times New Roman"/>
          <w:b/>
          <w:bCs/>
        </w:rPr>
      </w:pPr>
    </w:p>
    <w:p w14:paraId="44FBFBD6" w14:textId="77777777" w:rsidR="001A72E5" w:rsidRDefault="001A72E5" w:rsidP="004C503A">
      <w:pPr>
        <w:spacing w:after="0" w:line="240" w:lineRule="auto"/>
        <w:ind w:firstLine="720"/>
        <w:jc w:val="center"/>
        <w:rPr>
          <w:rFonts w:ascii="Times New Roman" w:hAnsi="Times New Roman" w:cs="Times New Roman"/>
        </w:rPr>
      </w:pPr>
      <w:r w:rsidRPr="001A72E5">
        <w:rPr>
          <w:rFonts w:ascii="Times New Roman" w:hAnsi="Times New Roman" w:cs="Times New Roman"/>
        </w:rPr>
        <w:t>НАО «</w:t>
      </w:r>
      <w:proofErr w:type="spellStart"/>
      <w:r w:rsidRPr="001A72E5">
        <w:rPr>
          <w:rFonts w:ascii="Times New Roman" w:hAnsi="Times New Roman" w:cs="Times New Roman"/>
        </w:rPr>
        <w:t>Рудненский</w:t>
      </w:r>
      <w:proofErr w:type="spellEnd"/>
      <w:r w:rsidRPr="001A72E5">
        <w:rPr>
          <w:rFonts w:ascii="Times New Roman" w:hAnsi="Times New Roman" w:cs="Times New Roman"/>
        </w:rPr>
        <w:t xml:space="preserve"> индустриальный университет», Казахстан</w:t>
      </w:r>
    </w:p>
    <w:p w14:paraId="606AAA84" w14:textId="11F92287" w:rsidR="00BB2ECF" w:rsidRPr="00507F1A" w:rsidRDefault="001534AB" w:rsidP="004C503A">
      <w:pPr>
        <w:spacing w:after="0" w:line="240" w:lineRule="auto"/>
        <w:ind w:firstLine="720"/>
        <w:jc w:val="center"/>
        <w:rPr>
          <w:rFonts w:ascii="Times New Roman" w:hAnsi="Times New Roman"/>
          <w:lang w:val="en-US"/>
        </w:rPr>
      </w:pPr>
      <w:r w:rsidRPr="00963B1A">
        <w:rPr>
          <w:rFonts w:ascii="Times New Roman" w:hAnsi="Times New Roman"/>
          <w:lang w:val="fr-FR"/>
        </w:rPr>
        <w:t xml:space="preserve">*(e-mail: </w:t>
      </w:r>
      <w:hyperlink r:id="rId6" w:history="1">
        <w:r w:rsidRPr="001A72E5">
          <w:rPr>
            <w:rStyle w:val="a7"/>
            <w:rFonts w:ascii="Times New Roman" w:hAnsi="Times New Roman"/>
            <w:color w:val="auto"/>
            <w:u w:val="none"/>
            <w:lang w:val="en-US"/>
          </w:rPr>
          <w:t>syrlybaev</w:t>
        </w:r>
        <w:r w:rsidRPr="00507F1A">
          <w:rPr>
            <w:rStyle w:val="a7"/>
            <w:rFonts w:ascii="Times New Roman" w:hAnsi="Times New Roman"/>
            <w:color w:val="auto"/>
            <w:u w:val="none"/>
            <w:lang w:val="en-US"/>
          </w:rPr>
          <w:t>-2001</w:t>
        </w:r>
        <w:r w:rsidRPr="001A72E5">
          <w:rPr>
            <w:rStyle w:val="a7"/>
            <w:rFonts w:ascii="Times New Roman" w:hAnsi="Times New Roman"/>
            <w:color w:val="auto"/>
            <w:u w:val="none"/>
            <w:lang w:val="fr-FR"/>
          </w:rPr>
          <w:t>@mail.ru</w:t>
        </w:r>
      </w:hyperlink>
      <w:r w:rsidRPr="00963B1A">
        <w:rPr>
          <w:rFonts w:ascii="Times New Roman" w:hAnsi="Times New Roman"/>
          <w:lang w:val="fr-FR"/>
        </w:rPr>
        <w:t>)</w:t>
      </w:r>
    </w:p>
    <w:p w14:paraId="4FDF4F17" w14:textId="331C9557" w:rsidR="00D84525" w:rsidRPr="00507F1A" w:rsidRDefault="00D84525" w:rsidP="00226290">
      <w:pPr>
        <w:spacing w:after="0" w:line="240" w:lineRule="auto"/>
        <w:rPr>
          <w:rFonts w:ascii="Times New Roman" w:hAnsi="Times New Roman" w:cs="Times New Roman"/>
          <w:b/>
          <w:bCs/>
          <w:lang w:val="en-US"/>
        </w:rPr>
      </w:pPr>
    </w:p>
    <w:p w14:paraId="08C4A151" w14:textId="1C3E8878" w:rsidR="00D84525" w:rsidRPr="00963B1A" w:rsidRDefault="001A72E5" w:rsidP="001A72E5">
      <w:pPr>
        <w:spacing w:after="0" w:line="240" w:lineRule="auto"/>
        <w:jc w:val="center"/>
        <w:rPr>
          <w:rFonts w:ascii="Times New Roman" w:hAnsi="Times New Roman" w:cs="Times New Roman"/>
          <w:b/>
          <w:bCs/>
        </w:rPr>
      </w:pPr>
      <w:r>
        <w:rPr>
          <w:rFonts w:ascii="Times New Roman" w:hAnsi="Times New Roman" w:cs="Times New Roman"/>
          <w:b/>
          <w:bCs/>
        </w:rPr>
        <w:t>ИССЛЕДОВАНИЕ ВЛИЯНИЕ ГРАНИЧНЫХ УСЛОВИЙ КОНТАКТНОЙ ЗАДАЧИ НА РАСПРЕДЕЛЕНИЕ НАПРЯЖЕНИЙ В ПОЛУБЕСКОНЕЧНОМ ПРОСТРАНСТВЕ</w:t>
      </w:r>
    </w:p>
    <w:p w14:paraId="2D3A7D71" w14:textId="5056BE01" w:rsidR="00BB2ECF" w:rsidRPr="00963B1A" w:rsidRDefault="00BB2ECF" w:rsidP="0096101F">
      <w:pPr>
        <w:spacing w:after="0" w:line="240" w:lineRule="auto"/>
        <w:ind w:firstLine="720"/>
        <w:jc w:val="center"/>
        <w:rPr>
          <w:rFonts w:ascii="Times New Roman" w:hAnsi="Times New Roman" w:cs="Times New Roman"/>
          <w:b/>
          <w:bCs/>
        </w:rPr>
      </w:pPr>
    </w:p>
    <w:p w14:paraId="0B2B407B" w14:textId="4216D236" w:rsidR="00F35C3B" w:rsidRPr="001A72E5" w:rsidRDefault="00413654" w:rsidP="001A72E5">
      <w:pPr>
        <w:spacing w:after="0" w:line="240" w:lineRule="auto"/>
        <w:ind w:firstLine="709"/>
        <w:jc w:val="both"/>
        <w:rPr>
          <w:rFonts w:ascii="Times New Roman" w:hAnsi="Times New Roman" w:cs="Times New Roman"/>
          <w:bCs/>
        </w:rPr>
      </w:pPr>
      <w:r w:rsidRPr="00963B1A">
        <w:rPr>
          <w:rFonts w:ascii="Times New Roman" w:hAnsi="Times New Roman" w:cs="Times New Roman"/>
          <w:b/>
          <w:bCs/>
        </w:rPr>
        <w:t>Аннотация</w:t>
      </w:r>
      <w:r w:rsidR="001A72E5">
        <w:rPr>
          <w:rFonts w:ascii="Times New Roman" w:hAnsi="Times New Roman" w:cs="Times New Roman"/>
          <w:b/>
          <w:bCs/>
        </w:rPr>
        <w:t xml:space="preserve">: </w:t>
      </w:r>
      <w:r w:rsidR="001A72E5" w:rsidRPr="001A72E5">
        <w:rPr>
          <w:rFonts w:ascii="Times New Roman" w:hAnsi="Times New Roman" w:cs="Times New Roman"/>
          <w:bCs/>
        </w:rPr>
        <w:t xml:space="preserve">Как известно, </w:t>
      </w:r>
      <w:r w:rsidR="001A72E5">
        <w:rPr>
          <w:rFonts w:ascii="Times New Roman" w:hAnsi="Times New Roman" w:cs="Times New Roman"/>
          <w:bCs/>
        </w:rPr>
        <w:t>п</w:t>
      </w:r>
      <w:r w:rsidR="001A72E5" w:rsidRPr="001A72E5">
        <w:rPr>
          <w:rFonts w:ascii="Times New Roman" w:hAnsi="Times New Roman" w:cs="Times New Roman"/>
          <w:bCs/>
        </w:rPr>
        <w:t xml:space="preserve">ри </w:t>
      </w:r>
      <w:r w:rsidR="001A72E5">
        <w:rPr>
          <w:rFonts w:ascii="Times New Roman" w:hAnsi="Times New Roman" w:cs="Times New Roman"/>
          <w:bCs/>
        </w:rPr>
        <w:t>осуществлении</w:t>
      </w:r>
      <w:r w:rsidR="001A72E5" w:rsidRPr="001A72E5">
        <w:rPr>
          <w:rFonts w:ascii="Times New Roman" w:hAnsi="Times New Roman" w:cs="Times New Roman"/>
          <w:bCs/>
        </w:rPr>
        <w:t xml:space="preserve"> подземных выработок </w:t>
      </w:r>
      <w:r w:rsidR="001A72E5">
        <w:rPr>
          <w:rFonts w:ascii="Times New Roman" w:hAnsi="Times New Roman" w:cs="Times New Roman"/>
          <w:bCs/>
        </w:rPr>
        <w:t xml:space="preserve">на карьерах </w:t>
      </w:r>
      <w:r w:rsidR="001A72E5" w:rsidRPr="001A72E5">
        <w:rPr>
          <w:rFonts w:ascii="Times New Roman" w:hAnsi="Times New Roman" w:cs="Times New Roman"/>
          <w:bCs/>
        </w:rPr>
        <w:t xml:space="preserve">большое внимание уделяют устойчивости горных пород, и </w:t>
      </w:r>
      <w:r w:rsidR="001A72E5">
        <w:rPr>
          <w:rFonts w:ascii="Times New Roman" w:hAnsi="Times New Roman" w:cs="Times New Roman"/>
          <w:bCs/>
        </w:rPr>
        <w:t>в том числе особенностям напряженно-</w:t>
      </w:r>
      <w:r w:rsidR="001A72E5" w:rsidRPr="001A72E5">
        <w:rPr>
          <w:rFonts w:ascii="Times New Roman" w:hAnsi="Times New Roman" w:cs="Times New Roman"/>
          <w:bCs/>
        </w:rPr>
        <w:t xml:space="preserve">деформированного состояния массивов. </w:t>
      </w:r>
      <w:r w:rsidR="001A72E5">
        <w:rPr>
          <w:rFonts w:ascii="Times New Roman" w:hAnsi="Times New Roman" w:cs="Times New Roman"/>
          <w:bCs/>
        </w:rPr>
        <w:t xml:space="preserve">При этом возникающие </w:t>
      </w:r>
      <w:r w:rsidR="001A72E5" w:rsidRPr="001A72E5">
        <w:rPr>
          <w:rFonts w:ascii="Times New Roman" w:hAnsi="Times New Roman" w:cs="Times New Roman"/>
          <w:bCs/>
        </w:rPr>
        <w:t xml:space="preserve"> проблем</w:t>
      </w:r>
      <w:r w:rsidR="001A72E5">
        <w:rPr>
          <w:rFonts w:ascii="Times New Roman" w:hAnsi="Times New Roman" w:cs="Times New Roman"/>
          <w:bCs/>
        </w:rPr>
        <w:t>ы</w:t>
      </w:r>
      <w:r w:rsidR="001A72E5" w:rsidRPr="001A72E5">
        <w:rPr>
          <w:rFonts w:ascii="Times New Roman" w:hAnsi="Times New Roman" w:cs="Times New Roman"/>
          <w:bCs/>
        </w:rPr>
        <w:t xml:space="preserve"> </w:t>
      </w:r>
      <w:r w:rsidR="001A72E5">
        <w:rPr>
          <w:rFonts w:ascii="Times New Roman" w:hAnsi="Times New Roman" w:cs="Times New Roman"/>
          <w:bCs/>
        </w:rPr>
        <w:t xml:space="preserve">в большей степени </w:t>
      </w:r>
      <w:r w:rsidR="001A72E5" w:rsidRPr="001A72E5">
        <w:rPr>
          <w:rFonts w:ascii="Times New Roman" w:hAnsi="Times New Roman" w:cs="Times New Roman"/>
          <w:bCs/>
        </w:rPr>
        <w:t xml:space="preserve">вызваны сложностью строительства и поддержания горно-капитальных выработок в тектонически напряженных </w:t>
      </w:r>
      <w:proofErr w:type="spellStart"/>
      <w:r w:rsidR="001A72E5" w:rsidRPr="001A72E5">
        <w:rPr>
          <w:rFonts w:ascii="Times New Roman" w:hAnsi="Times New Roman" w:cs="Times New Roman"/>
          <w:bCs/>
        </w:rPr>
        <w:t>низкопрочных</w:t>
      </w:r>
      <w:proofErr w:type="spellEnd"/>
      <w:r w:rsidR="001A72E5" w:rsidRPr="001A72E5">
        <w:rPr>
          <w:rFonts w:ascii="Times New Roman" w:hAnsi="Times New Roman" w:cs="Times New Roman"/>
          <w:bCs/>
        </w:rPr>
        <w:t xml:space="preserve"> массивах трещиноватых скальных горных пород. В </w:t>
      </w:r>
      <w:r w:rsidR="001A72E5">
        <w:rPr>
          <w:rFonts w:ascii="Times New Roman" w:hAnsi="Times New Roman" w:cs="Times New Roman"/>
          <w:bCs/>
        </w:rPr>
        <w:t>таких</w:t>
      </w:r>
      <w:r w:rsidR="001A72E5" w:rsidRPr="001A72E5">
        <w:rPr>
          <w:rFonts w:ascii="Times New Roman" w:hAnsi="Times New Roman" w:cs="Times New Roman"/>
          <w:bCs/>
        </w:rPr>
        <w:t xml:space="preserve"> условиях, несмотря на сравнительно высокую прочность горных пород в образцах, нарушения устойчивости </w:t>
      </w:r>
      <w:proofErr w:type="spellStart"/>
      <w:r w:rsidR="001A72E5" w:rsidRPr="001A72E5">
        <w:rPr>
          <w:rFonts w:ascii="Times New Roman" w:hAnsi="Times New Roman" w:cs="Times New Roman"/>
          <w:bCs/>
        </w:rPr>
        <w:t>приконтурного</w:t>
      </w:r>
      <w:proofErr w:type="spellEnd"/>
      <w:r w:rsidR="001A72E5" w:rsidRPr="001A72E5">
        <w:rPr>
          <w:rFonts w:ascii="Times New Roman" w:hAnsi="Times New Roman" w:cs="Times New Roman"/>
          <w:bCs/>
        </w:rPr>
        <w:t xml:space="preserve"> массива подземных выработок происходят даже при сравнительно небольших обнажениях и невысоком уровне напряжений и деформаций. </w:t>
      </w:r>
      <w:r w:rsidR="001A72E5">
        <w:rPr>
          <w:rFonts w:ascii="Times New Roman" w:hAnsi="Times New Roman" w:cs="Times New Roman"/>
          <w:bCs/>
        </w:rPr>
        <w:t>Поэтому</w:t>
      </w:r>
      <w:r w:rsidR="001A72E5" w:rsidRPr="001A72E5">
        <w:rPr>
          <w:rFonts w:ascii="Times New Roman" w:hAnsi="Times New Roman" w:cs="Times New Roman"/>
          <w:bCs/>
        </w:rPr>
        <w:t xml:space="preserve"> целью </w:t>
      </w:r>
      <w:r w:rsidR="001A72E5">
        <w:rPr>
          <w:rFonts w:ascii="Times New Roman" w:hAnsi="Times New Roman" w:cs="Times New Roman"/>
          <w:bCs/>
        </w:rPr>
        <w:t xml:space="preserve">проведенного </w:t>
      </w:r>
      <w:r w:rsidR="001A72E5" w:rsidRPr="001A72E5">
        <w:rPr>
          <w:rFonts w:ascii="Times New Roman" w:hAnsi="Times New Roman" w:cs="Times New Roman"/>
          <w:bCs/>
        </w:rPr>
        <w:t>исследования является разработка методики расчетов напряженного состояния полупространства под действием массивных тел в условиях шеро</w:t>
      </w:r>
      <w:r w:rsidR="001A72E5">
        <w:rPr>
          <w:rFonts w:ascii="Times New Roman" w:hAnsi="Times New Roman" w:cs="Times New Roman"/>
          <w:bCs/>
        </w:rPr>
        <w:t>ховатой контактной поверхности. Предложенная методика для осуществления запланированных и</w:t>
      </w:r>
      <w:r w:rsidR="001A72E5" w:rsidRPr="001A72E5">
        <w:rPr>
          <w:rFonts w:ascii="Times New Roman" w:hAnsi="Times New Roman" w:cs="Times New Roman"/>
          <w:bCs/>
        </w:rPr>
        <w:t>сследовани</w:t>
      </w:r>
      <w:r w:rsidR="001A72E5">
        <w:rPr>
          <w:rFonts w:ascii="Times New Roman" w:hAnsi="Times New Roman" w:cs="Times New Roman"/>
          <w:bCs/>
        </w:rPr>
        <w:t>й</w:t>
      </w:r>
      <w:r w:rsidR="001A72E5" w:rsidRPr="001A72E5">
        <w:rPr>
          <w:rFonts w:ascii="Times New Roman" w:hAnsi="Times New Roman" w:cs="Times New Roman"/>
          <w:bCs/>
        </w:rPr>
        <w:t xml:space="preserve"> заключа</w:t>
      </w:r>
      <w:r w:rsidR="001A72E5">
        <w:rPr>
          <w:rFonts w:ascii="Times New Roman" w:hAnsi="Times New Roman" w:cs="Times New Roman"/>
          <w:bCs/>
        </w:rPr>
        <w:t>лась</w:t>
      </w:r>
      <w:r w:rsidR="001A72E5" w:rsidRPr="001A72E5">
        <w:rPr>
          <w:rFonts w:ascii="Times New Roman" w:hAnsi="Times New Roman" w:cs="Times New Roman"/>
          <w:bCs/>
        </w:rPr>
        <w:t xml:space="preserve"> в вычислении напряженного состояния упругого полупространства под действием массивного тела в условиях шероховатой контактной поверхности.</w:t>
      </w:r>
      <w:r w:rsidR="001A72E5">
        <w:rPr>
          <w:rFonts w:ascii="Times New Roman" w:hAnsi="Times New Roman" w:cs="Times New Roman"/>
          <w:bCs/>
        </w:rPr>
        <w:t xml:space="preserve"> В ходе проведенных исследований, </w:t>
      </w:r>
      <w:r w:rsidR="001A72E5" w:rsidRPr="001A72E5">
        <w:rPr>
          <w:rFonts w:ascii="Times New Roman" w:hAnsi="Times New Roman" w:cs="Times New Roman"/>
        </w:rPr>
        <w:t>на базе метода аргумент функций и метода функций комплексного переменного</w:t>
      </w:r>
      <w:r w:rsidR="00A75506">
        <w:rPr>
          <w:rFonts w:ascii="Times New Roman" w:hAnsi="Times New Roman" w:cs="Times New Roman"/>
        </w:rPr>
        <w:t>, были</w:t>
      </w:r>
      <w:r w:rsidR="001A72E5" w:rsidRPr="001A72E5">
        <w:rPr>
          <w:rFonts w:ascii="Times New Roman" w:hAnsi="Times New Roman" w:cs="Times New Roman"/>
        </w:rPr>
        <w:t xml:space="preserve"> получены обобщающие решения плоской задачи теории упругости с использованием инвариантных дифференциальных соотношений, способных замкнуть результат для поставленной системы уравнений. </w:t>
      </w:r>
    </w:p>
    <w:p w14:paraId="30F952DF" w14:textId="77777777" w:rsidR="001A72E5" w:rsidRPr="001A72E5" w:rsidRDefault="001A72E5" w:rsidP="00197055">
      <w:pPr>
        <w:spacing w:after="0" w:line="240" w:lineRule="auto"/>
        <w:ind w:firstLine="709"/>
        <w:jc w:val="both"/>
        <w:rPr>
          <w:rFonts w:ascii="Times New Roman" w:hAnsi="Times New Roman"/>
          <w:color w:val="000000"/>
        </w:rPr>
      </w:pPr>
    </w:p>
    <w:p w14:paraId="72B5E1D5" w14:textId="28E207EC" w:rsidR="00F74AE8" w:rsidRPr="001A72E5" w:rsidRDefault="008C4C7D" w:rsidP="001A72E5">
      <w:pPr>
        <w:spacing w:after="0" w:line="240" w:lineRule="auto"/>
        <w:ind w:firstLine="720"/>
        <w:jc w:val="both"/>
        <w:rPr>
          <w:rFonts w:ascii="Times New Roman" w:hAnsi="Times New Roman"/>
          <w:color w:val="000000"/>
        </w:rPr>
      </w:pPr>
      <w:r w:rsidRPr="00963B1A">
        <w:rPr>
          <w:rFonts w:ascii="Times New Roman" w:hAnsi="Times New Roman" w:cs="Times New Roman"/>
          <w:i/>
          <w:iCs/>
        </w:rPr>
        <w:t>Ключевые слова:</w:t>
      </w:r>
      <w:r w:rsidRPr="00963B1A">
        <w:rPr>
          <w:rFonts w:ascii="Times New Roman" w:hAnsi="Times New Roman" w:cs="Times New Roman"/>
        </w:rPr>
        <w:t xml:space="preserve"> </w:t>
      </w:r>
      <w:r w:rsidRPr="001A72E5">
        <w:rPr>
          <w:rFonts w:ascii="Times New Roman" w:hAnsi="Times New Roman"/>
          <w:color w:val="000000"/>
        </w:rPr>
        <w:t>теория упругости, аргумент функции, соотношения Коши-Римана, уравнения Лапласа, граничные условия</w:t>
      </w:r>
    </w:p>
    <w:p w14:paraId="3E402A04" w14:textId="77777777" w:rsidR="007574F9" w:rsidRPr="00963B1A" w:rsidRDefault="007574F9" w:rsidP="00F438F0">
      <w:pPr>
        <w:spacing w:after="0" w:line="240" w:lineRule="auto"/>
        <w:rPr>
          <w:rFonts w:ascii="Times New Roman" w:hAnsi="Times New Roman" w:cs="Times New Roman"/>
        </w:rPr>
      </w:pPr>
    </w:p>
    <w:p w14:paraId="39B9C0E8" w14:textId="4DF390E3" w:rsidR="00F438F0" w:rsidRPr="00963B1A" w:rsidRDefault="00F438F0" w:rsidP="00197055">
      <w:pPr>
        <w:spacing w:after="0" w:line="240" w:lineRule="auto"/>
        <w:ind w:firstLine="709"/>
        <w:jc w:val="both"/>
        <w:rPr>
          <w:rFonts w:ascii="Times New Roman" w:hAnsi="Times New Roman" w:cs="Times New Roman"/>
          <w:b/>
          <w:bCs/>
        </w:rPr>
      </w:pPr>
      <w:r w:rsidRPr="00963B1A">
        <w:rPr>
          <w:rFonts w:ascii="Times New Roman" w:hAnsi="Times New Roman" w:cs="Times New Roman"/>
          <w:b/>
          <w:bCs/>
        </w:rPr>
        <w:t>Введение</w:t>
      </w:r>
    </w:p>
    <w:p w14:paraId="2F701340" w14:textId="35BE8721" w:rsidR="00D43027" w:rsidRPr="00963B1A" w:rsidRDefault="00F52821" w:rsidP="00507F1A">
      <w:pPr>
        <w:spacing w:after="0" w:line="240" w:lineRule="auto"/>
        <w:ind w:firstLine="709"/>
        <w:jc w:val="both"/>
        <w:rPr>
          <w:rFonts w:ascii="Times New Roman" w:hAnsi="Times New Roman" w:cs="Times New Roman"/>
        </w:rPr>
      </w:pPr>
      <w:r w:rsidRPr="00963B1A">
        <w:rPr>
          <w:rFonts w:ascii="Times New Roman" w:hAnsi="Times New Roman" w:cs="Times New Roman"/>
        </w:rPr>
        <w:t>В механике грунтов рассматриваются общие закономерности взаимодействия под нагрузкой горных пород разной деформируемости, устойчивости и прочности. Для создания математической модели напряженно</w:t>
      </w:r>
      <w:r w:rsidR="001A72E5">
        <w:rPr>
          <w:rFonts w:ascii="Times New Roman" w:hAnsi="Times New Roman" w:cs="Times New Roman"/>
        </w:rPr>
        <w:t>-</w:t>
      </w:r>
      <w:r w:rsidRPr="00963B1A">
        <w:rPr>
          <w:rFonts w:ascii="Times New Roman" w:hAnsi="Times New Roman" w:cs="Times New Roman"/>
        </w:rPr>
        <w:t>деформированного состояния грунтов используются разные направления механики сплошной среды: теоретическая механика, теория упругости, пластичности, теория динамических процессов и т.д. Предварительный анализ показывает, что нагружения горных пород происходит по разным причинам и при разных условиях их взаимодействия. Это значительно усложняют задачу с практической точки зрения. Возникает необходимость оценки напряженного состояния при: создании искусственных откосов, каналов, дамб и карьеров.</w:t>
      </w:r>
    </w:p>
    <w:p w14:paraId="1E394A33" w14:textId="5E1CDB03" w:rsidR="00D43027" w:rsidRPr="00963B1A" w:rsidRDefault="00F52821" w:rsidP="00197055">
      <w:pPr>
        <w:spacing w:after="0" w:line="240" w:lineRule="auto"/>
        <w:ind w:firstLine="709"/>
        <w:jc w:val="both"/>
        <w:rPr>
          <w:rFonts w:ascii="Times New Roman" w:hAnsi="Times New Roman" w:cs="Times New Roman"/>
        </w:rPr>
      </w:pPr>
      <w:r w:rsidRPr="00963B1A">
        <w:rPr>
          <w:rFonts w:ascii="Times New Roman" w:hAnsi="Times New Roman" w:cs="Times New Roman"/>
        </w:rPr>
        <w:t>При реализации подземных выработок большое внимание уделяют устойчивости горных пород, и особенностям напряженно деформированого состояния массивов.</w:t>
      </w:r>
      <w:r w:rsidR="005836BB" w:rsidRPr="00963B1A">
        <w:rPr>
          <w:rFonts w:ascii="Times New Roman" w:hAnsi="Times New Roman" w:cs="Times New Roman"/>
        </w:rPr>
        <w:t xml:space="preserve"> Основные проблемы </w:t>
      </w:r>
      <w:r w:rsidR="00D43027" w:rsidRPr="00963B1A">
        <w:rPr>
          <w:rFonts w:ascii="Times New Roman" w:hAnsi="Times New Roman" w:cs="Times New Roman"/>
        </w:rPr>
        <w:t>вызваны сложностью строительства и поддержания горно-капитальных выработок в тектонически напряженных низкопрочных массивах трещиноватых скальных горных пород. В данных условиях, несмотря на сравнительно высокую прочность горных пород в образцах, нарушения устойчивости приконтурного массива подземных выработок происходят даже при сравнительно небольших обнажениях и невысоком уровне напряжений и деформаци</w:t>
      </w:r>
      <w:r w:rsidR="005836BB" w:rsidRPr="00963B1A">
        <w:rPr>
          <w:rFonts w:ascii="Times New Roman" w:hAnsi="Times New Roman" w:cs="Times New Roman"/>
        </w:rPr>
        <w:t>й. В подземных выработках</w:t>
      </w:r>
      <w:r w:rsidR="00D43027" w:rsidRPr="00963B1A">
        <w:rPr>
          <w:rFonts w:ascii="Times New Roman" w:hAnsi="Times New Roman" w:cs="Times New Roman"/>
        </w:rPr>
        <w:t xml:space="preserve"> на прочност</w:t>
      </w:r>
      <w:r w:rsidR="005836BB" w:rsidRPr="00963B1A">
        <w:rPr>
          <w:rFonts w:ascii="Times New Roman" w:hAnsi="Times New Roman" w:cs="Times New Roman"/>
        </w:rPr>
        <w:t>ь массива влияют: многочисленные хаотичные трещины</w:t>
      </w:r>
      <w:r w:rsidR="00D43027" w:rsidRPr="00963B1A">
        <w:rPr>
          <w:rFonts w:ascii="Times New Roman" w:hAnsi="Times New Roman" w:cs="Times New Roman"/>
        </w:rPr>
        <w:t xml:space="preserve"> и </w:t>
      </w:r>
      <w:r w:rsidR="005836BB" w:rsidRPr="00963B1A">
        <w:rPr>
          <w:rFonts w:ascii="Times New Roman" w:hAnsi="Times New Roman" w:cs="Times New Roman"/>
        </w:rPr>
        <w:t>разно-ориентированные</w:t>
      </w:r>
      <w:r w:rsidR="00D43027" w:rsidRPr="00963B1A">
        <w:rPr>
          <w:rFonts w:ascii="Times New Roman" w:hAnsi="Times New Roman" w:cs="Times New Roman"/>
        </w:rPr>
        <w:t xml:space="preserve"> тектоническими нарушениями на структурные блоки. Вероятностная природа и пространственно-временная изменчивость данных показателей обуславливают необходимость </w:t>
      </w:r>
      <w:r w:rsidR="005836BB" w:rsidRPr="00963B1A">
        <w:rPr>
          <w:rFonts w:ascii="Times New Roman" w:hAnsi="Times New Roman" w:cs="Times New Roman"/>
        </w:rPr>
        <w:t>в проведении</w:t>
      </w:r>
      <w:r w:rsidR="00D43027" w:rsidRPr="00963B1A">
        <w:rPr>
          <w:rFonts w:ascii="Times New Roman" w:hAnsi="Times New Roman" w:cs="Times New Roman"/>
        </w:rPr>
        <w:t xml:space="preserve"> натурных </w:t>
      </w:r>
      <w:r w:rsidR="00E25B80" w:rsidRPr="00963B1A">
        <w:rPr>
          <w:rFonts w:ascii="Times New Roman" w:hAnsi="Times New Roman" w:cs="Times New Roman"/>
        </w:rPr>
        <w:t>инструментальных</w:t>
      </w:r>
      <w:r w:rsidR="00D43027" w:rsidRPr="00963B1A">
        <w:rPr>
          <w:rFonts w:ascii="Times New Roman" w:hAnsi="Times New Roman" w:cs="Times New Roman"/>
        </w:rPr>
        <w:t xml:space="preserve"> исследований на различных масштабных уровнях.</w:t>
      </w:r>
    </w:p>
    <w:p w14:paraId="3C91D314" w14:textId="27F1ACBE" w:rsidR="00D43027" w:rsidRPr="00963B1A" w:rsidRDefault="00D43027" w:rsidP="00507F1A">
      <w:pPr>
        <w:spacing w:after="0" w:line="240" w:lineRule="auto"/>
        <w:ind w:firstLine="709"/>
        <w:jc w:val="both"/>
        <w:rPr>
          <w:rFonts w:ascii="Times New Roman" w:hAnsi="Times New Roman" w:cs="Times New Roman"/>
        </w:rPr>
      </w:pPr>
      <w:r w:rsidRPr="00963B1A">
        <w:rPr>
          <w:rFonts w:ascii="Times New Roman" w:hAnsi="Times New Roman" w:cs="Times New Roman"/>
        </w:rPr>
        <w:t xml:space="preserve">Основные задачи, которые возникают в процессе освоения полезных ископаемых, </w:t>
      </w:r>
      <w:r w:rsidR="005836BB" w:rsidRPr="00963B1A">
        <w:rPr>
          <w:rFonts w:ascii="Times New Roman" w:hAnsi="Times New Roman" w:cs="Times New Roman"/>
        </w:rPr>
        <w:t>это создание условий, обеспечивающих</w:t>
      </w:r>
      <w:r w:rsidRPr="00963B1A">
        <w:rPr>
          <w:rFonts w:ascii="Times New Roman" w:hAnsi="Times New Roman" w:cs="Times New Roman"/>
        </w:rPr>
        <w:t xml:space="preserve"> устойчивост</w:t>
      </w:r>
      <w:r w:rsidR="005836BB" w:rsidRPr="00963B1A">
        <w:rPr>
          <w:rFonts w:ascii="Times New Roman" w:hAnsi="Times New Roman" w:cs="Times New Roman"/>
        </w:rPr>
        <w:t>ь, прочность и надежность породных массивов</w:t>
      </w:r>
      <w:r w:rsidRPr="00963B1A">
        <w:rPr>
          <w:rFonts w:ascii="Times New Roman" w:hAnsi="Times New Roman" w:cs="Times New Roman"/>
        </w:rPr>
        <w:t>, позволяющих эффективно и безопасно реализовывать технологические режимы добычи полезных ископаемых.</w:t>
      </w:r>
      <w:r w:rsidR="00507F1A">
        <w:rPr>
          <w:rFonts w:ascii="Times New Roman" w:hAnsi="Times New Roman" w:cs="Times New Roman"/>
        </w:rPr>
        <w:t xml:space="preserve"> </w:t>
      </w:r>
      <w:r w:rsidRPr="00963B1A">
        <w:rPr>
          <w:rFonts w:ascii="Times New Roman" w:hAnsi="Times New Roman" w:cs="Times New Roman"/>
        </w:rPr>
        <w:t>Следует отметить, что ежегодный ущерб от оползневых явлений во всем мире составляет огромные суммы, соизмеряемые с ущербами от землетрясений, такое же соотношение с человеческими жертвами. Поэтому проблема количественного прогнозирования устойчивости, ползучести и прочности склонов и откосов имеет первостепенное народно-хозяйственное значение.</w:t>
      </w:r>
    </w:p>
    <w:p w14:paraId="54C1DEEE" w14:textId="3FB5D4B7" w:rsidR="007D6546" w:rsidRPr="00963B1A" w:rsidRDefault="007D6546" w:rsidP="00507F1A">
      <w:pPr>
        <w:spacing w:after="0" w:line="240" w:lineRule="auto"/>
        <w:ind w:firstLine="709"/>
        <w:jc w:val="both"/>
        <w:rPr>
          <w:rFonts w:ascii="Times New Roman" w:hAnsi="Times New Roman"/>
        </w:rPr>
      </w:pPr>
      <w:r w:rsidRPr="0097319B">
        <w:rPr>
          <w:rFonts w:ascii="Times New Roman" w:hAnsi="Times New Roman"/>
        </w:rPr>
        <w:lastRenderedPageBreak/>
        <w:t>Задач</w:t>
      </w:r>
      <w:r w:rsidR="0097319B" w:rsidRPr="0097319B">
        <w:rPr>
          <w:rFonts w:ascii="Times New Roman" w:hAnsi="Times New Roman"/>
        </w:rPr>
        <w:t>ами,</w:t>
      </w:r>
      <w:r w:rsidRPr="0097319B">
        <w:rPr>
          <w:rFonts w:ascii="Times New Roman" w:hAnsi="Times New Roman"/>
        </w:rPr>
        <w:t xml:space="preserve"> </w:t>
      </w:r>
      <w:r w:rsidR="0097319B" w:rsidRPr="0097319B">
        <w:rPr>
          <w:rFonts w:ascii="Times New Roman" w:hAnsi="Times New Roman"/>
        </w:rPr>
        <w:t xml:space="preserve">проводимых в данной работе </w:t>
      </w:r>
      <w:r w:rsidRPr="0097319B">
        <w:rPr>
          <w:rFonts w:ascii="Times New Roman" w:hAnsi="Times New Roman"/>
        </w:rPr>
        <w:t>исследовани</w:t>
      </w:r>
      <w:r w:rsidR="0097319B" w:rsidRPr="0097319B">
        <w:rPr>
          <w:rFonts w:ascii="Times New Roman" w:hAnsi="Times New Roman"/>
        </w:rPr>
        <w:t>й, являются:</w:t>
      </w:r>
      <w:r w:rsidRPr="0097319B">
        <w:rPr>
          <w:rFonts w:ascii="Times New Roman" w:hAnsi="Times New Roman"/>
        </w:rPr>
        <w:t xml:space="preserve"> </w:t>
      </w:r>
      <w:r w:rsidR="000035F0" w:rsidRPr="00963B1A">
        <w:rPr>
          <w:rFonts w:ascii="Times New Roman" w:hAnsi="Times New Roman"/>
        </w:rPr>
        <w:t xml:space="preserve"> разработка математической модели напряженного состояния полупространства в условиях шероховатой контактной поверхности</w:t>
      </w:r>
      <w:r w:rsidR="005836BB" w:rsidRPr="00963B1A">
        <w:rPr>
          <w:rFonts w:ascii="Times New Roman" w:hAnsi="Times New Roman"/>
        </w:rPr>
        <w:t>;</w:t>
      </w:r>
      <w:r w:rsidR="003D5FD1" w:rsidRPr="00963B1A">
        <w:rPr>
          <w:rFonts w:ascii="Times New Roman" w:hAnsi="Times New Roman"/>
        </w:rPr>
        <w:t xml:space="preserve"> </w:t>
      </w:r>
      <w:r w:rsidR="000035F0" w:rsidRPr="00963B1A">
        <w:rPr>
          <w:rFonts w:ascii="Times New Roman" w:hAnsi="Times New Roman"/>
        </w:rPr>
        <w:t>исследования напряженного состояния упругого полупространства под действием массивного тела в условиях шероховатой контактной поверхности</w:t>
      </w:r>
      <w:r w:rsidR="005836BB" w:rsidRPr="00963B1A">
        <w:rPr>
          <w:rFonts w:ascii="Times New Roman" w:hAnsi="Times New Roman"/>
        </w:rPr>
        <w:t>;</w:t>
      </w:r>
      <w:r w:rsidRPr="00963B1A">
        <w:rPr>
          <w:rFonts w:ascii="Times New Roman" w:hAnsi="Times New Roman"/>
        </w:rPr>
        <w:t xml:space="preserve"> анализ полученного результата распределения нормальных и касательных напряжений в глубине массива.</w:t>
      </w:r>
    </w:p>
    <w:p w14:paraId="65547B5E" w14:textId="2FB83B41" w:rsidR="00F438F0" w:rsidRPr="00963B1A" w:rsidRDefault="00F438F0" w:rsidP="00197055">
      <w:pPr>
        <w:spacing w:after="0" w:line="240" w:lineRule="auto"/>
        <w:ind w:firstLine="709"/>
        <w:jc w:val="both"/>
        <w:rPr>
          <w:rFonts w:ascii="Times New Roman" w:hAnsi="Times New Roman" w:cs="Times New Roman"/>
          <w:b/>
          <w:iCs/>
        </w:rPr>
      </w:pPr>
      <w:r w:rsidRPr="00963B1A">
        <w:rPr>
          <w:rFonts w:ascii="Times New Roman" w:hAnsi="Times New Roman" w:cs="Times New Roman"/>
          <w:b/>
          <w:iCs/>
        </w:rPr>
        <w:t>Материалы и методы</w:t>
      </w:r>
    </w:p>
    <w:p w14:paraId="4F6ED594" w14:textId="63F1AAE0" w:rsidR="003D5FD1" w:rsidRPr="00963B1A" w:rsidRDefault="003D5FD1" w:rsidP="00197055">
      <w:pPr>
        <w:spacing w:after="0" w:line="240" w:lineRule="auto"/>
        <w:ind w:firstLine="709"/>
        <w:jc w:val="both"/>
        <w:rPr>
          <w:rFonts w:ascii="Times New Roman" w:hAnsi="Times New Roman" w:cs="Times New Roman"/>
        </w:rPr>
      </w:pPr>
      <w:r w:rsidRPr="00963B1A">
        <w:rPr>
          <w:rFonts w:ascii="Times New Roman" w:hAnsi="Times New Roman" w:cs="Times New Roman"/>
        </w:rPr>
        <w:t>Из литературных данных</w:t>
      </w:r>
      <w:r w:rsidR="009F26E9">
        <w:rPr>
          <w:rFonts w:ascii="Times New Roman" w:hAnsi="Times New Roman" w:cs="Times New Roman"/>
        </w:rPr>
        <w:t xml:space="preserve">, приведенных в работах </w:t>
      </w:r>
      <w:r w:rsidR="009F26E9" w:rsidRPr="009F26E9">
        <w:rPr>
          <w:rFonts w:ascii="Times New Roman" w:hAnsi="Times New Roman" w:cs="Times New Roman"/>
        </w:rPr>
        <w:t>[1-</w:t>
      </w:r>
      <w:r w:rsidR="00CB1300">
        <w:rPr>
          <w:rFonts w:ascii="Times New Roman" w:hAnsi="Times New Roman" w:cs="Times New Roman"/>
        </w:rPr>
        <w:t>4</w:t>
      </w:r>
      <w:r w:rsidR="009F26E9" w:rsidRPr="00963B1A">
        <w:rPr>
          <w:rFonts w:ascii="Times New Roman" w:hAnsi="Times New Roman" w:cs="Times New Roman"/>
        </w:rPr>
        <w:t>]</w:t>
      </w:r>
      <w:r w:rsidR="009F26E9">
        <w:rPr>
          <w:rFonts w:ascii="Times New Roman" w:hAnsi="Times New Roman" w:cs="Times New Roman"/>
        </w:rPr>
        <w:t xml:space="preserve"> </w:t>
      </w:r>
      <w:r w:rsidRPr="00963B1A">
        <w:rPr>
          <w:rFonts w:ascii="Times New Roman" w:hAnsi="Times New Roman" w:cs="Times New Roman"/>
        </w:rPr>
        <w:t xml:space="preserve"> </w:t>
      </w:r>
      <w:r w:rsidR="00050792" w:rsidRPr="00963B1A">
        <w:rPr>
          <w:rFonts w:ascii="Times New Roman" w:hAnsi="Times New Roman" w:cs="Times New Roman"/>
        </w:rPr>
        <w:t>видно,</w:t>
      </w:r>
      <w:r w:rsidRPr="00963B1A">
        <w:rPr>
          <w:rFonts w:ascii="Times New Roman" w:hAnsi="Times New Roman" w:cs="Times New Roman"/>
        </w:rPr>
        <w:t xml:space="preserve"> что изучения напряженного состояния в упругом и пластическом полупространстве в горных массивах разной глубины представляет со</w:t>
      </w:r>
      <w:r w:rsidR="00D46A7C" w:rsidRPr="00963B1A">
        <w:rPr>
          <w:rFonts w:ascii="Times New Roman" w:hAnsi="Times New Roman" w:cs="Times New Roman"/>
        </w:rPr>
        <w:t>бой актуальную проблему механики</w:t>
      </w:r>
      <w:r w:rsidRPr="00963B1A">
        <w:rPr>
          <w:rFonts w:ascii="Times New Roman" w:hAnsi="Times New Roman" w:cs="Times New Roman"/>
        </w:rPr>
        <w:t xml:space="preserve"> сплошной среды. В решениях на современном этапе </w:t>
      </w:r>
      <w:r w:rsidR="00050792" w:rsidRPr="00963B1A">
        <w:rPr>
          <w:rFonts w:ascii="Times New Roman" w:hAnsi="Times New Roman" w:cs="Times New Roman"/>
        </w:rPr>
        <w:t>эффективно</w:t>
      </w:r>
      <w:r w:rsidRPr="00963B1A">
        <w:rPr>
          <w:rFonts w:ascii="Times New Roman" w:hAnsi="Times New Roman" w:cs="Times New Roman"/>
        </w:rPr>
        <w:t xml:space="preserve"> используется метод аргумент функции комплексной переменой, однако из </w:t>
      </w:r>
      <w:r w:rsidR="00050792" w:rsidRPr="00963B1A">
        <w:rPr>
          <w:rFonts w:ascii="Times New Roman" w:hAnsi="Times New Roman" w:cs="Times New Roman"/>
        </w:rPr>
        <w:t>представленных</w:t>
      </w:r>
      <w:r w:rsidRPr="00963B1A">
        <w:rPr>
          <w:rFonts w:ascii="Times New Roman" w:hAnsi="Times New Roman" w:cs="Times New Roman"/>
        </w:rPr>
        <w:t xml:space="preserve"> анализов </w:t>
      </w:r>
      <w:r w:rsidR="00DA1D87" w:rsidRPr="00963B1A">
        <w:rPr>
          <w:rFonts w:ascii="Times New Roman" w:hAnsi="Times New Roman" w:cs="Times New Roman"/>
        </w:rPr>
        <w:t>видно,</w:t>
      </w:r>
      <w:r w:rsidRPr="00963B1A">
        <w:rPr>
          <w:rFonts w:ascii="Times New Roman" w:hAnsi="Times New Roman" w:cs="Times New Roman"/>
        </w:rPr>
        <w:t xml:space="preserve"> что влияние касательных напряжений представлено не </w:t>
      </w:r>
      <w:r w:rsidR="0094506D" w:rsidRPr="00963B1A">
        <w:rPr>
          <w:rFonts w:ascii="Times New Roman" w:hAnsi="Times New Roman" w:cs="Times New Roman"/>
        </w:rPr>
        <w:t xml:space="preserve">в </w:t>
      </w:r>
      <w:r w:rsidRPr="00963B1A">
        <w:rPr>
          <w:rFonts w:ascii="Times New Roman" w:hAnsi="Times New Roman" w:cs="Times New Roman"/>
        </w:rPr>
        <w:t>совсем полной</w:t>
      </w:r>
      <w:r w:rsidR="0094506D" w:rsidRPr="00963B1A">
        <w:rPr>
          <w:rFonts w:ascii="Times New Roman" w:hAnsi="Times New Roman" w:cs="Times New Roman"/>
        </w:rPr>
        <w:t xml:space="preserve"> мере</w:t>
      </w:r>
      <w:r w:rsidR="00050792" w:rsidRPr="00963B1A">
        <w:rPr>
          <w:rFonts w:ascii="Times New Roman" w:hAnsi="Times New Roman" w:cs="Times New Roman"/>
        </w:rPr>
        <w:t>,</w:t>
      </w:r>
      <w:r w:rsidRPr="00963B1A">
        <w:rPr>
          <w:rFonts w:ascii="Times New Roman" w:hAnsi="Times New Roman" w:cs="Times New Roman"/>
        </w:rPr>
        <w:t xml:space="preserve"> что не позволяет адекватно оценить его влиян</w:t>
      </w:r>
      <w:r w:rsidR="00D46A7C" w:rsidRPr="00963B1A">
        <w:rPr>
          <w:rFonts w:ascii="Times New Roman" w:hAnsi="Times New Roman" w:cs="Times New Roman"/>
        </w:rPr>
        <w:t>ия на прочностные характеристики</w:t>
      </w:r>
      <w:r w:rsidRPr="00963B1A">
        <w:rPr>
          <w:rFonts w:ascii="Times New Roman" w:hAnsi="Times New Roman" w:cs="Times New Roman"/>
        </w:rPr>
        <w:t xml:space="preserve"> горных пород. </w:t>
      </w:r>
      <w:r w:rsidR="0094506D" w:rsidRPr="00963B1A">
        <w:rPr>
          <w:rFonts w:ascii="Times New Roman" w:hAnsi="Times New Roman" w:cs="Times New Roman"/>
        </w:rPr>
        <w:t>Возникает необходимость на современном уровне выполняемых решений, усилить известные решения и обеспечить реальную достоверность полученного результата.</w:t>
      </w:r>
    </w:p>
    <w:p w14:paraId="4873D7A8" w14:textId="3064051E" w:rsidR="0031387D" w:rsidRPr="00963B1A" w:rsidRDefault="0031387D" w:rsidP="00197055">
      <w:pPr>
        <w:spacing w:after="0" w:line="240" w:lineRule="auto"/>
        <w:ind w:firstLine="709"/>
        <w:jc w:val="both"/>
        <w:rPr>
          <w:rFonts w:ascii="Times New Roman" w:hAnsi="Times New Roman"/>
        </w:rPr>
      </w:pPr>
      <w:r w:rsidRPr="00963B1A">
        <w:rPr>
          <w:rFonts w:ascii="Times New Roman" w:hAnsi="Times New Roman"/>
        </w:rPr>
        <w:t>Для плоской зад</w:t>
      </w:r>
      <w:r w:rsidR="00D46A7C" w:rsidRPr="00963B1A">
        <w:rPr>
          <w:rFonts w:ascii="Times New Roman" w:hAnsi="Times New Roman"/>
        </w:rPr>
        <w:t>ачи выбраны три уравнения теории</w:t>
      </w:r>
      <w:r w:rsidRPr="00963B1A">
        <w:rPr>
          <w:rFonts w:ascii="Times New Roman" w:hAnsi="Times New Roman"/>
        </w:rPr>
        <w:t xml:space="preserve"> упругости</w:t>
      </w:r>
      <w:r w:rsidR="00D46A7C" w:rsidRPr="00963B1A">
        <w:rPr>
          <w:rFonts w:ascii="Times New Roman" w:hAnsi="Times New Roman"/>
        </w:rPr>
        <w:t>,</w:t>
      </w:r>
      <w:r w:rsidRPr="00963B1A">
        <w:rPr>
          <w:rFonts w:ascii="Times New Roman" w:hAnsi="Times New Roman"/>
        </w:rPr>
        <w:t xml:space="preserve"> два </w:t>
      </w:r>
      <w:r w:rsidR="00C9162C" w:rsidRPr="00963B1A">
        <w:rPr>
          <w:rFonts w:ascii="Times New Roman" w:hAnsi="Times New Roman"/>
        </w:rPr>
        <w:t>дифференциальных</w:t>
      </w:r>
      <w:r w:rsidRPr="00963B1A">
        <w:rPr>
          <w:rFonts w:ascii="Times New Roman" w:hAnsi="Times New Roman"/>
        </w:rPr>
        <w:t xml:space="preserve"> </w:t>
      </w:r>
      <w:r w:rsidR="00C9162C" w:rsidRPr="00963B1A">
        <w:rPr>
          <w:rFonts w:ascii="Times New Roman" w:hAnsi="Times New Roman"/>
        </w:rPr>
        <w:t>уравнения</w:t>
      </w:r>
      <w:r w:rsidRPr="00963B1A">
        <w:rPr>
          <w:rFonts w:ascii="Times New Roman" w:hAnsi="Times New Roman"/>
        </w:rPr>
        <w:t xml:space="preserve"> равновесия</w:t>
      </w:r>
      <w:r w:rsidR="00BD2E10" w:rsidRPr="00963B1A">
        <w:rPr>
          <w:rFonts w:ascii="Times New Roman" w:hAnsi="Times New Roman"/>
        </w:rPr>
        <w:t>,</w:t>
      </w:r>
      <w:r w:rsidR="0094506D" w:rsidRPr="00963B1A">
        <w:rPr>
          <w:rFonts w:ascii="Times New Roman" w:hAnsi="Times New Roman"/>
        </w:rPr>
        <w:t xml:space="preserve"> условие</w:t>
      </w:r>
      <w:r w:rsidRPr="00963B1A">
        <w:rPr>
          <w:rFonts w:ascii="Times New Roman" w:hAnsi="Times New Roman"/>
        </w:rPr>
        <w:t xml:space="preserve"> неразрывности </w:t>
      </w:r>
      <w:r w:rsidR="0094506D" w:rsidRPr="00963B1A">
        <w:rPr>
          <w:rFonts w:ascii="Times New Roman" w:hAnsi="Times New Roman"/>
        </w:rPr>
        <w:t xml:space="preserve">деформации через </w:t>
      </w:r>
      <w:r w:rsidRPr="00963B1A">
        <w:rPr>
          <w:rFonts w:ascii="Times New Roman" w:hAnsi="Times New Roman"/>
        </w:rPr>
        <w:t xml:space="preserve">напряжения и граничные условия: </w:t>
      </w:r>
    </w:p>
    <w:p w14:paraId="4384B13D" w14:textId="77777777" w:rsidR="00C9162C" w:rsidRPr="00963B1A" w:rsidRDefault="00C9162C" w:rsidP="00A5373F">
      <w:pPr>
        <w:spacing w:after="0" w:line="240" w:lineRule="auto"/>
        <w:ind w:firstLine="720"/>
        <w:jc w:val="both"/>
        <w:rPr>
          <w:rFonts w:ascii="Times New Roman" w:hAnsi="Times New Roman"/>
        </w:rPr>
      </w:pPr>
    </w:p>
    <w:p w14:paraId="3E357533" w14:textId="008B4666" w:rsidR="00C9162C" w:rsidRPr="00963B1A" w:rsidRDefault="0027006E" w:rsidP="005E539D">
      <w:pPr>
        <w:spacing w:after="0" w:line="240" w:lineRule="auto"/>
        <w:jc w:val="right"/>
        <w:rPr>
          <w:rFonts w:ascii="Times New Roman" w:hAnsi="Times New Roman" w:cs="Times New Roman"/>
          <w:i/>
          <w:iCs/>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lang w:val="en-US"/>
                  </w:rPr>
                  <m:t>x</m:t>
                </m:r>
              </m:sub>
            </m:sSub>
          </m:num>
          <m:den>
            <m:r>
              <w:rPr>
                <w:rFonts w:ascii="Cambria Math" w:hAnsi="Cambria Math" w:cs="Times New Roman"/>
              </w:rPr>
              <m:t>∂x</m:t>
            </m:r>
          </m:den>
        </m:f>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yx</m:t>
                </m:r>
              </m:sub>
            </m:sSub>
          </m:num>
          <m:den>
            <m:r>
              <w:rPr>
                <w:rFonts w:ascii="Cambria Math" w:hAnsi="Cambria Math" w:cs="Times New Roman"/>
              </w:rPr>
              <m:t>∂</m:t>
            </m:r>
            <m:r>
              <w:rPr>
                <w:rFonts w:ascii="Cambria Math" w:hAnsi="Cambria Math" w:cs="Times New Roman"/>
                <w:lang w:val="en-US"/>
              </w:rPr>
              <m:t>y</m:t>
            </m:r>
          </m:den>
        </m:f>
        <m:r>
          <w:rPr>
            <w:rFonts w:ascii="Cambria Math" w:hAnsi="Cambria Math" w:cs="Times New Roman"/>
          </w:rPr>
          <m:t>=0</m:t>
        </m:r>
      </m:oMath>
      <w:r w:rsidR="00C9162C" w:rsidRPr="00963B1A">
        <w:rPr>
          <w:rFonts w:ascii="Times New Roman" w:eastAsiaTheme="minorEastAsia" w:hAnsi="Times New Roman" w:cs="Times New Roman"/>
          <w:i/>
        </w:rPr>
        <w:t xml:space="preserve">, </w:t>
      </w:r>
      <m:oMath>
        <m:f>
          <m:fPr>
            <m:ctrlPr>
              <w:rPr>
                <w:rFonts w:ascii="Cambria Math" w:hAnsi="Cambria Math" w:cs="Times New Roman"/>
                <w:i/>
                <w:lang w:val="en-US"/>
              </w:rPr>
            </m:ctrlPr>
          </m:fPr>
          <m:num>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yx</m:t>
                </m:r>
              </m:sub>
            </m:sSub>
          </m:num>
          <m:den>
            <m:r>
              <w:rPr>
                <w:rFonts w:ascii="Cambria Math" w:hAnsi="Cambria Math" w:cs="Times New Roman"/>
              </w:rPr>
              <m:t>∂</m:t>
            </m:r>
            <m:r>
              <w:rPr>
                <w:rFonts w:ascii="Cambria Math" w:hAnsi="Cambria Math" w:cs="Times New Roman"/>
                <w:lang w:val="en-US"/>
              </w:rPr>
              <m:t>x</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lang w:val="en-US"/>
                  </w:rPr>
                  <m:t>y</m:t>
                </m:r>
              </m:sub>
            </m:sSub>
          </m:num>
          <m:den>
            <m:r>
              <w:rPr>
                <w:rFonts w:ascii="Cambria Math" w:hAnsi="Cambria Math" w:cs="Times New Roman"/>
              </w:rPr>
              <m:t>∂y</m:t>
            </m:r>
          </m:den>
        </m:f>
        <m:r>
          <w:rPr>
            <w:rFonts w:ascii="Cambria Math" w:eastAsiaTheme="minorEastAsia" w:hAnsi="Cambria Math" w:cs="Times New Roman"/>
          </w:rPr>
          <m:t>=0</m:t>
        </m:r>
      </m:oMath>
      <w:r w:rsidR="00C9162C" w:rsidRPr="00963B1A">
        <w:rPr>
          <w:rFonts w:ascii="Times New Roman" w:eastAsiaTheme="minorEastAsia" w:hAnsi="Times New Roman" w:cs="Times New Roman"/>
          <w:i/>
        </w:rPr>
        <w:t xml:space="preserve">, </w:t>
      </w:r>
      <m:oMath>
        <m:sSup>
          <m:sSupPr>
            <m:ctrlPr>
              <w:rPr>
                <w:rFonts w:ascii="Cambria Math" w:eastAsiaTheme="minorEastAsia" w:hAnsi="Cambria Math" w:cs="Times New Roman"/>
                <w:i/>
                <w:lang w:val="en-US"/>
              </w:rPr>
            </m:ctrlPr>
          </m:sSupPr>
          <m:e>
            <m:r>
              <w:rPr>
                <w:rFonts w:ascii="Cambria Math" w:eastAsiaTheme="minorEastAsia" w:hAnsi="Cambria Math" w:cs="Times New Roman"/>
              </w:rPr>
              <m:t>∇</m:t>
            </m:r>
          </m:e>
          <m:sup>
            <m:r>
              <w:rPr>
                <w:rFonts w:ascii="Cambria Math" w:eastAsiaTheme="minorEastAsia" w:hAnsi="Cambria Math" w:cs="Times New Roman"/>
              </w:rPr>
              <m:t>2</m:t>
            </m:r>
          </m:sup>
        </m:sSup>
        <m:d>
          <m:dPr>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σ</m:t>
                </m:r>
              </m:e>
              <m:sub>
                <m:r>
                  <w:rPr>
                    <w:rFonts w:ascii="Cambria Math" w:eastAsiaTheme="minorEastAsia" w:hAnsi="Cambria Math" w:cs="Times New Roman"/>
                    <w:lang w:val="en-US"/>
                  </w:rPr>
                  <m:t>x</m:t>
                </m:r>
              </m:sub>
            </m:sSub>
            <m:r>
              <w:rPr>
                <w:rFonts w:ascii="Cambria Math" w:eastAsiaTheme="minorEastAsia" w:hAnsi="Cambria Math" w:cs="Times New Roman"/>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σ</m:t>
                </m:r>
              </m:e>
              <m:sub>
                <m:r>
                  <w:rPr>
                    <w:rFonts w:ascii="Cambria Math" w:eastAsiaTheme="minorEastAsia" w:hAnsi="Cambria Math" w:cs="Times New Roman"/>
                    <w:lang w:val="en-US"/>
                  </w:rPr>
                  <m:t>y</m:t>
                </m:r>
              </m:sub>
            </m:sSub>
          </m:e>
        </m:d>
        <m:r>
          <w:rPr>
            <w:rFonts w:ascii="Cambria Math" w:eastAsiaTheme="minorEastAsia" w:hAnsi="Cambria Math" w:cs="Times New Roman"/>
          </w:rPr>
          <m:t>=</m:t>
        </m:r>
        <m:sSup>
          <m:sSupPr>
            <m:ctrlPr>
              <w:rPr>
                <w:rFonts w:ascii="Cambria Math" w:eastAsiaTheme="minorEastAsia" w:hAnsi="Cambria Math" w:cs="Times New Roman"/>
                <w:i/>
                <w:lang w:val="en-US"/>
              </w:rPr>
            </m:ctrlPr>
          </m:sSupPr>
          <m:e>
            <m:r>
              <w:rPr>
                <w:rFonts w:ascii="Cambria Math" w:eastAsiaTheme="minorEastAsia" w:hAnsi="Cambria Math" w:cs="Times New Roman"/>
              </w:rPr>
              <m:t>∇</m:t>
            </m:r>
          </m:e>
          <m:sup>
            <m:r>
              <w:rPr>
                <w:rFonts w:ascii="Cambria Math" w:eastAsiaTheme="minorEastAsia" w:hAnsi="Cambria Math" w:cs="Times New Roman"/>
              </w:rPr>
              <m:t>2</m:t>
            </m:r>
          </m:sup>
        </m:sSup>
        <m:d>
          <m:dPr>
            <m:ctrlPr>
              <w:rPr>
                <w:rFonts w:ascii="Cambria Math" w:eastAsiaTheme="minorEastAsia" w:hAnsi="Cambria Math" w:cs="Times New Roman"/>
                <w:i/>
                <w:lang w:val="en-US"/>
              </w:rPr>
            </m:ctrlPr>
          </m:dPr>
          <m:e>
            <m:r>
              <w:rPr>
                <w:rFonts w:ascii="Cambria Math" w:eastAsiaTheme="minorEastAsia" w:hAnsi="Cambria Math" w:cs="Times New Roman"/>
              </w:rPr>
              <m:t>2∙</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σ</m:t>
                </m:r>
              </m:e>
              <m:sub>
                <m:r>
                  <w:rPr>
                    <w:rFonts w:ascii="Cambria Math" w:eastAsiaTheme="minorEastAsia" w:hAnsi="Cambria Math" w:cs="Times New Roman"/>
                  </w:rPr>
                  <m:t>0</m:t>
                </m:r>
              </m:sub>
            </m:sSub>
          </m:e>
        </m:d>
        <m:r>
          <w:rPr>
            <w:rFonts w:ascii="Cambria Math" w:eastAsiaTheme="minorEastAsia" w:hAnsi="Cambria Math" w:cs="Times New Roman"/>
          </w:rPr>
          <m:t>=0.</m:t>
        </m:r>
      </m:oMath>
      <w:r w:rsidR="00F84FD2" w:rsidRPr="00963B1A">
        <w:rPr>
          <w:rFonts w:ascii="Times New Roman" w:eastAsiaTheme="minorEastAsia" w:hAnsi="Times New Roman" w:cs="Times New Roman"/>
          <w:i/>
        </w:rPr>
        <w:t xml:space="preserve">  </w:t>
      </w:r>
      <w:r w:rsidR="005E539D">
        <w:rPr>
          <w:rFonts w:ascii="Times New Roman" w:eastAsiaTheme="minorEastAsia" w:hAnsi="Times New Roman" w:cs="Times New Roman"/>
          <w:i/>
        </w:rPr>
        <w:t xml:space="preserve">                    </w:t>
      </w:r>
      <w:r w:rsidR="001F12B0" w:rsidRPr="00963B1A">
        <w:rPr>
          <w:rFonts w:ascii="Times New Roman" w:eastAsiaTheme="minorEastAsia" w:hAnsi="Times New Roman" w:cs="Times New Roman"/>
          <w:i/>
        </w:rPr>
        <w:t xml:space="preserve"> </w:t>
      </w:r>
      <w:r w:rsidR="00C9162C" w:rsidRPr="00963B1A">
        <w:rPr>
          <w:rFonts w:ascii="Times New Roman" w:eastAsiaTheme="minorEastAsia" w:hAnsi="Times New Roman" w:cs="Times New Roman"/>
        </w:rPr>
        <w:t>(1)</w:t>
      </w:r>
    </w:p>
    <w:p w14:paraId="027B58C0" w14:textId="6128A9A6" w:rsidR="0031387D" w:rsidRPr="00963B1A" w:rsidRDefault="0031387D" w:rsidP="00A5373F">
      <w:pPr>
        <w:spacing w:after="0" w:line="240" w:lineRule="auto"/>
        <w:ind w:firstLine="720"/>
        <w:jc w:val="both"/>
        <w:rPr>
          <w:rFonts w:ascii="Times New Roman" w:hAnsi="Times New Roman"/>
        </w:rPr>
      </w:pPr>
    </w:p>
    <w:p w14:paraId="7625DF56" w14:textId="6AEDC998" w:rsidR="00C9162C" w:rsidRPr="00963B1A" w:rsidRDefault="0094506D" w:rsidP="00A5373F">
      <w:pPr>
        <w:spacing w:after="0" w:line="240" w:lineRule="auto"/>
        <w:ind w:firstLine="720"/>
        <w:jc w:val="both"/>
        <w:rPr>
          <w:rFonts w:ascii="Times New Roman" w:hAnsi="Times New Roman"/>
          <w:color w:val="000000"/>
        </w:rPr>
      </w:pPr>
      <w:r w:rsidRPr="00963B1A">
        <w:rPr>
          <w:rFonts w:ascii="Times New Roman" w:hAnsi="Times New Roman"/>
          <w:color w:val="000000"/>
        </w:rPr>
        <w:t>Имеем г</w:t>
      </w:r>
      <w:r w:rsidR="00C9162C" w:rsidRPr="00963B1A">
        <w:rPr>
          <w:rFonts w:ascii="Times New Roman" w:hAnsi="Times New Roman"/>
          <w:color w:val="000000"/>
        </w:rPr>
        <w:t>раничные условия в</w:t>
      </w:r>
      <w:r w:rsidRPr="00963B1A">
        <w:rPr>
          <w:rFonts w:ascii="Times New Roman" w:hAnsi="Times New Roman"/>
          <w:color w:val="000000"/>
        </w:rPr>
        <w:t xml:space="preserve"> напряжения</w:t>
      </w:r>
      <w:r w:rsidR="00D46A7C" w:rsidRPr="00963B1A">
        <w:rPr>
          <w:rFonts w:ascii="Times New Roman" w:hAnsi="Times New Roman"/>
          <w:color w:val="000000"/>
        </w:rPr>
        <w:t>х</w:t>
      </w:r>
      <w:r w:rsidR="00C9162C" w:rsidRPr="00963B1A">
        <w:rPr>
          <w:rFonts w:ascii="Times New Roman" w:hAnsi="Times New Roman"/>
          <w:color w:val="000000"/>
        </w:rPr>
        <w:t>:</w:t>
      </w:r>
    </w:p>
    <w:p w14:paraId="3F5BB50B" w14:textId="77777777" w:rsidR="00034DDC" w:rsidRPr="00963B1A" w:rsidRDefault="00034DDC" w:rsidP="00A5373F">
      <w:pPr>
        <w:spacing w:after="0" w:line="240" w:lineRule="auto"/>
        <w:ind w:firstLine="720"/>
        <w:jc w:val="both"/>
        <w:rPr>
          <w:rFonts w:ascii="Times New Roman" w:hAnsi="Times New Roman"/>
          <w:color w:val="000000"/>
        </w:rPr>
      </w:pPr>
    </w:p>
    <w:p w14:paraId="16B8494E" w14:textId="04BC2F3D" w:rsidR="00C9162C" w:rsidRPr="00963B1A" w:rsidRDefault="0027006E" w:rsidP="00034DDC">
      <w:pPr>
        <w:spacing w:after="0" w:line="240" w:lineRule="auto"/>
        <w:ind w:firstLine="720"/>
        <w:jc w:val="right"/>
        <w:rPr>
          <w:rFonts w:ascii="Times New Roman" w:hAnsi="Times New Roman"/>
          <w:color w:val="000000"/>
        </w:rPr>
      </w:pPr>
      <m:oMath>
        <m:sSub>
          <m:sSubPr>
            <m:ctrlPr>
              <w:rPr>
                <w:rFonts w:ascii="Cambria Math" w:hAnsi="Cambria Math"/>
                <w:i/>
              </w:rPr>
            </m:ctrlPr>
          </m:sSubPr>
          <m:e>
            <m:r>
              <w:rPr>
                <w:rFonts w:ascii="Cambria Math" w:hAnsi="Cambria Math"/>
              </w:rPr>
              <m:t>τ</m:t>
            </m:r>
          </m:e>
          <m:sub>
            <m:r>
              <w:rPr>
                <w:rFonts w:ascii="Cambria Math" w:hAnsi="Cambria Math"/>
                <w:lang w:val="en-US"/>
              </w:rPr>
              <m:t>n</m:t>
            </m:r>
          </m:sub>
        </m:sSub>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x</m:t>
                </m:r>
              </m:sub>
            </m:sSub>
            <m:r>
              <w:rPr>
                <w:rFonts w:ascii="Cambria Math" w:hAnsi="Cambria Math"/>
              </w:rPr>
              <m:t>-</m:t>
            </m:r>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y</m:t>
                </m:r>
              </m:sub>
            </m:sSub>
          </m:num>
          <m:den>
            <m:r>
              <w:rPr>
                <w:rFonts w:ascii="Cambria Math" w:hAnsi="Cambria Math"/>
              </w:rPr>
              <m:t>2</m:t>
            </m:r>
          </m:den>
        </m:f>
        <m:r>
          <w:rPr>
            <w:rFonts w:ascii="Cambria Math" w:hAnsi="Cambria Math"/>
          </w:rPr>
          <m:t xml:space="preserve">∙ </m:t>
        </m:r>
        <m:r>
          <w:rPr>
            <w:rFonts w:ascii="Cambria Math" w:hAnsi="Cambria Math"/>
            <w:lang w:val="en-US"/>
          </w:rPr>
          <m:t>sin</m:t>
        </m:r>
        <m:r>
          <w:rPr>
            <w:rFonts w:ascii="Cambria Math" w:hAnsi="Cambria Math"/>
          </w:rPr>
          <m:t>2</m:t>
        </m:r>
        <m:r>
          <w:rPr>
            <w:rFonts w:ascii="Cambria Math" w:hAnsi="Cambria Math"/>
            <w:lang w:val="en-US"/>
          </w:rPr>
          <m:t>φ</m:t>
        </m:r>
        <m:r>
          <w:rPr>
            <w:rFonts w:ascii="Cambria Math" w:hAnsi="Cambria Math"/>
          </w:rPr>
          <m:t>+</m:t>
        </m:r>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xy</m:t>
            </m:r>
          </m:sub>
        </m:sSub>
        <m:r>
          <w:rPr>
            <w:rFonts w:ascii="Cambria Math" w:hAnsi="Cambria Math"/>
          </w:rPr>
          <m:t>∙</m:t>
        </m:r>
        <m:r>
          <w:rPr>
            <w:rFonts w:ascii="Cambria Math" w:hAnsi="Cambria Math"/>
            <w:lang w:val="en-US"/>
          </w:rPr>
          <m:t>cos</m:t>
        </m:r>
        <m:r>
          <w:rPr>
            <w:rFonts w:ascii="Cambria Math" w:hAnsi="Cambria Math"/>
          </w:rPr>
          <m:t>2</m:t>
        </m:r>
        <m:r>
          <w:rPr>
            <w:rFonts w:ascii="Cambria Math" w:hAnsi="Cambria Math"/>
            <w:lang w:val="en-US"/>
          </w:rPr>
          <m:t>φ</m:t>
        </m:r>
        <m:r>
          <w:rPr>
            <w:rFonts w:ascii="Cambria Math" w:hAnsi="Cambria Math"/>
          </w:rPr>
          <m:t>.</m:t>
        </m:r>
      </m:oMath>
      <w:r w:rsidR="006E7E87" w:rsidRPr="00963B1A">
        <w:rPr>
          <w:rFonts w:ascii="Times New Roman" w:eastAsiaTheme="minorEastAsia" w:hAnsi="Times New Roman"/>
          <w:iCs/>
        </w:rPr>
        <w:t xml:space="preserve">                </w:t>
      </w:r>
      <w:r w:rsidR="005E539D">
        <w:rPr>
          <w:rFonts w:ascii="Times New Roman" w:eastAsiaTheme="minorEastAsia" w:hAnsi="Times New Roman"/>
          <w:iCs/>
        </w:rPr>
        <w:t xml:space="preserve">                         </w:t>
      </w:r>
      <w:r w:rsidR="006E7E87" w:rsidRPr="00963B1A">
        <w:rPr>
          <w:rFonts w:ascii="Times New Roman" w:eastAsiaTheme="minorEastAsia" w:hAnsi="Times New Roman"/>
          <w:iCs/>
        </w:rPr>
        <w:t xml:space="preserve">     (2)</w:t>
      </w:r>
    </w:p>
    <w:p w14:paraId="24E33B62" w14:textId="77777777" w:rsidR="00C9162C" w:rsidRPr="00963B1A" w:rsidRDefault="00C9162C" w:rsidP="00A5373F">
      <w:pPr>
        <w:spacing w:after="0" w:line="240" w:lineRule="auto"/>
        <w:ind w:firstLine="720"/>
        <w:jc w:val="both"/>
        <w:rPr>
          <w:rFonts w:ascii="Times New Roman" w:hAnsi="Times New Roman"/>
        </w:rPr>
      </w:pPr>
    </w:p>
    <w:p w14:paraId="6B36591B" w14:textId="7713E875" w:rsidR="0031387D" w:rsidRPr="00963B1A" w:rsidRDefault="0031387D" w:rsidP="00197055">
      <w:pPr>
        <w:spacing w:after="0" w:line="240" w:lineRule="auto"/>
        <w:ind w:firstLine="709"/>
        <w:jc w:val="both"/>
        <w:rPr>
          <w:rFonts w:ascii="Times New Roman" w:hAnsi="Times New Roman"/>
        </w:rPr>
      </w:pPr>
      <w:r w:rsidRPr="00963B1A">
        <w:rPr>
          <w:rFonts w:ascii="Times New Roman" w:hAnsi="Times New Roman"/>
        </w:rPr>
        <w:t>В работе [</w:t>
      </w:r>
      <w:r w:rsidR="00A6623F">
        <w:rPr>
          <w:rFonts w:ascii="Times New Roman" w:hAnsi="Times New Roman"/>
        </w:rPr>
        <w:t>3</w:t>
      </w:r>
      <w:r w:rsidRPr="00963B1A">
        <w:rPr>
          <w:rFonts w:ascii="Times New Roman" w:hAnsi="Times New Roman"/>
        </w:rPr>
        <w:t xml:space="preserve">] представлены решения плоской задачи теории упругости </w:t>
      </w:r>
      <w:r w:rsidR="00542A0A" w:rsidRPr="00963B1A">
        <w:rPr>
          <w:rFonts w:ascii="Times New Roman" w:hAnsi="Times New Roman"/>
        </w:rPr>
        <w:t>в декартовых координатах</w:t>
      </w:r>
      <w:r w:rsidRPr="00963B1A">
        <w:rPr>
          <w:rFonts w:ascii="Times New Roman" w:hAnsi="Times New Roman"/>
        </w:rPr>
        <w:t>. Ана</w:t>
      </w:r>
      <w:r w:rsidR="00D46A7C" w:rsidRPr="00963B1A">
        <w:rPr>
          <w:rFonts w:ascii="Times New Roman" w:hAnsi="Times New Roman"/>
        </w:rPr>
        <w:t>литическое решения данной задачи</w:t>
      </w:r>
      <w:r w:rsidRPr="00963B1A">
        <w:rPr>
          <w:rFonts w:ascii="Times New Roman" w:hAnsi="Times New Roman"/>
        </w:rPr>
        <w:t xml:space="preserve"> представлено в виде</w:t>
      </w:r>
      <w:r w:rsidR="006E7E87" w:rsidRPr="00963B1A">
        <w:rPr>
          <w:rFonts w:ascii="Times New Roman" w:hAnsi="Times New Roman"/>
        </w:rPr>
        <w:t>:</w:t>
      </w:r>
    </w:p>
    <w:p w14:paraId="6EBEACB1" w14:textId="77777777" w:rsidR="00BD2E10" w:rsidRPr="00963B1A" w:rsidRDefault="00BD2E10" w:rsidP="00472827">
      <w:pPr>
        <w:spacing w:after="0" w:line="240" w:lineRule="auto"/>
        <w:ind w:firstLine="720"/>
        <w:jc w:val="right"/>
        <w:rPr>
          <w:rFonts w:ascii="Times New Roman" w:hAnsi="Times New Roman"/>
        </w:rPr>
      </w:pPr>
    </w:p>
    <w:p w14:paraId="76762F1A" w14:textId="02792EB5" w:rsidR="00BD2E10" w:rsidRPr="00963B1A" w:rsidRDefault="0027006E" w:rsidP="00472827">
      <w:pPr>
        <w:spacing w:after="0" w:line="240" w:lineRule="auto"/>
        <w:ind w:firstLine="720"/>
        <w:jc w:val="center"/>
        <w:rPr>
          <w:rFonts w:ascii="Times New Roman" w:eastAsiaTheme="minorEastAsia" w:hAnsi="Times New Roman"/>
          <w:i/>
          <w:iCs/>
        </w:rPr>
      </w:pPr>
      <m:oMath>
        <m:sSub>
          <m:sSubPr>
            <m:ctrlPr>
              <w:rPr>
                <w:rFonts w:ascii="Cambria Math" w:hAnsi="Cambria Math"/>
                <w:i/>
                <w:iCs/>
                <w:lang w:val="en-US"/>
              </w:rPr>
            </m:ctrlPr>
          </m:sSubPr>
          <m:e>
            <m:r>
              <w:rPr>
                <w:rFonts w:ascii="Cambria Math" w:hAnsi="Cambria Math"/>
                <w:lang w:val="en-US"/>
              </w:rPr>
              <m:t>σ</m:t>
            </m:r>
          </m:e>
          <m:sub>
            <m:r>
              <w:rPr>
                <w:rFonts w:ascii="Cambria Math" w:hAnsi="Cambria Math"/>
                <w:lang w:val="en-US"/>
              </w:rPr>
              <m:t>x</m:t>
            </m:r>
          </m:sub>
        </m:sSub>
        <m:r>
          <w:rPr>
            <w:rFonts w:ascii="Cambria Math" w:hAnsi="Cambria Math"/>
          </w:rPr>
          <m:t>=</m:t>
        </m:r>
        <m:sSub>
          <m:sSubPr>
            <m:ctrlPr>
              <w:rPr>
                <w:rFonts w:ascii="Cambria Math" w:hAnsi="Cambria Math"/>
                <w:i/>
                <w:iCs/>
                <w:lang w:val="en-US"/>
              </w:rPr>
            </m:ctrlPr>
          </m:sSubPr>
          <m:e>
            <m:r>
              <w:rPr>
                <w:rFonts w:ascii="Cambria Math" w:hAnsi="Cambria Math"/>
                <w:lang w:val="en-US"/>
              </w:rPr>
              <m:t>C</m:t>
            </m:r>
          </m:e>
          <m:sub>
            <m:r>
              <w:rPr>
                <w:rFonts w:ascii="Cambria Math" w:hAnsi="Cambria Math"/>
                <w:lang w:val="en-US"/>
              </w:rPr>
              <m:t>σ</m:t>
            </m:r>
          </m:sub>
        </m:sSub>
        <m:func>
          <m:funcPr>
            <m:ctrlPr>
              <w:rPr>
                <w:rFonts w:ascii="Cambria Math" w:hAnsi="Cambria Math"/>
                <w:i/>
                <w:iCs/>
              </w:rPr>
            </m:ctrlPr>
          </m:funcPr>
          <m:fName>
            <m:r>
              <w:rPr>
                <w:rFonts w:ascii="Cambria Math" w:hAnsi="Cambria Math"/>
                <w:lang w:val="en-US"/>
              </w:rPr>
              <m:t>exp</m:t>
            </m:r>
            <m:ctrlPr>
              <w:rPr>
                <w:rFonts w:ascii="Cambria Math" w:hAnsi="Cambria Math"/>
                <w:i/>
                <w:iCs/>
                <w:lang w:val="en-US"/>
              </w:rPr>
            </m:ctrlPr>
          </m:fName>
          <m:e>
            <m:d>
              <m:dPr>
                <m:ctrlPr>
                  <w:rPr>
                    <w:rFonts w:ascii="Cambria Math" w:hAnsi="Cambria Math"/>
                    <w:i/>
                    <w:iCs/>
                  </w:rPr>
                </m:ctrlPr>
              </m:dPr>
              <m:e>
                <m:r>
                  <w:rPr>
                    <w:rFonts w:ascii="Cambria Math" w:hAnsi="Cambria Math"/>
                  </w:rPr>
                  <m:t>-</m:t>
                </m:r>
                <m:r>
                  <w:rPr>
                    <w:rFonts w:ascii="Cambria Math" w:hAnsi="Cambria Math"/>
                    <w:lang w:val="en-US"/>
                  </w:rPr>
                  <m:t>θ</m:t>
                </m:r>
              </m:e>
            </m:d>
          </m:e>
        </m:func>
        <m:r>
          <w:rPr>
            <w:rFonts w:ascii="Cambria Math" w:hAnsi="Cambria Math"/>
            <w:lang w:val="en-US"/>
          </w:rPr>
          <m:t>cos</m:t>
        </m:r>
        <m:r>
          <w:rPr>
            <w:rFonts w:ascii="Cambria Math" w:hAnsi="Cambria Math"/>
          </w:rPr>
          <m:t>АФ+</m:t>
        </m:r>
        <m:sSub>
          <m:sSubPr>
            <m:ctrlPr>
              <w:rPr>
                <w:rFonts w:ascii="Cambria Math" w:hAnsi="Cambria Math"/>
                <w:i/>
                <w:iCs/>
              </w:rPr>
            </m:ctrlPr>
          </m:sSubPr>
          <m:e>
            <m:r>
              <w:rPr>
                <w:rFonts w:ascii="Cambria Math" w:hAnsi="Cambria Math"/>
              </w:rPr>
              <m:t>σ</m:t>
            </m:r>
          </m:e>
          <m:sub>
            <m:r>
              <w:rPr>
                <w:rFonts w:ascii="Cambria Math" w:hAnsi="Cambria Math"/>
              </w:rPr>
              <m:t>0</m:t>
            </m:r>
          </m:sub>
        </m:sSub>
        <m:r>
          <w:rPr>
            <w:rFonts w:ascii="Cambria Math" w:hAnsi="Cambria Math"/>
          </w:rPr>
          <m:t>+С</m:t>
        </m:r>
      </m:oMath>
      <w:r w:rsidR="005B2ED0" w:rsidRPr="00963B1A">
        <w:rPr>
          <w:rFonts w:ascii="Times New Roman" w:eastAsiaTheme="minorEastAsia" w:hAnsi="Times New Roman"/>
          <w:i/>
          <w:iCs/>
        </w:rPr>
        <w:t>,</w:t>
      </w:r>
    </w:p>
    <w:p w14:paraId="0A4C0790" w14:textId="77777777" w:rsidR="00BD2E10" w:rsidRPr="00963B1A" w:rsidRDefault="00BD2E10" w:rsidP="00472827">
      <w:pPr>
        <w:spacing w:after="0" w:line="240" w:lineRule="auto"/>
        <w:ind w:firstLine="720"/>
        <w:jc w:val="right"/>
        <w:rPr>
          <w:rFonts w:ascii="Times New Roman" w:eastAsiaTheme="minorEastAsia" w:hAnsi="Times New Roman"/>
        </w:rPr>
      </w:pPr>
    </w:p>
    <w:p w14:paraId="446C0528" w14:textId="0D15C479" w:rsidR="00BD2E10" w:rsidRPr="00963B1A" w:rsidRDefault="0027006E" w:rsidP="00472827">
      <w:pPr>
        <w:spacing w:after="0" w:line="240" w:lineRule="auto"/>
        <w:ind w:firstLine="720"/>
        <w:jc w:val="right"/>
        <w:rPr>
          <w:rFonts w:ascii="Times New Roman" w:eastAsiaTheme="minorEastAsia" w:hAnsi="Times New Roman"/>
          <w:iCs/>
        </w:rPr>
      </w:pPr>
      <m:oMath>
        <m:sSub>
          <m:sSubPr>
            <m:ctrlPr>
              <w:rPr>
                <w:rFonts w:ascii="Cambria Math" w:eastAsiaTheme="minorEastAsia" w:hAnsi="Cambria Math"/>
                <w:i/>
                <w:iCs/>
                <w:lang w:val="en-US"/>
              </w:rPr>
            </m:ctrlPr>
          </m:sSubPr>
          <m:e>
            <m:r>
              <w:rPr>
                <w:rFonts w:ascii="Cambria Math" w:eastAsiaTheme="minorEastAsia" w:hAnsi="Cambria Math"/>
                <w:lang w:val="en-US"/>
              </w:rPr>
              <m:t>σ</m:t>
            </m:r>
          </m:e>
          <m:sub>
            <m:r>
              <w:rPr>
                <w:rFonts w:ascii="Cambria Math" w:eastAsiaTheme="minorEastAsia" w:hAnsi="Cambria Math"/>
                <w:lang w:val="en-US"/>
              </w:rPr>
              <m:t>y</m:t>
            </m:r>
          </m:sub>
        </m:sSub>
        <m:r>
          <w:rPr>
            <w:rFonts w:ascii="Cambria Math" w:eastAsiaTheme="minorEastAsia" w:hAnsi="Cambria Math"/>
          </w:rPr>
          <m:t>=-</m:t>
        </m:r>
        <m:sSub>
          <m:sSubPr>
            <m:ctrlPr>
              <w:rPr>
                <w:rFonts w:ascii="Cambria Math" w:eastAsiaTheme="minorEastAsia" w:hAnsi="Cambria Math"/>
                <w:i/>
                <w:iCs/>
                <w:lang w:val="en-US"/>
              </w:rPr>
            </m:ctrlPr>
          </m:sSubPr>
          <m:e>
            <m:r>
              <w:rPr>
                <w:rFonts w:ascii="Cambria Math" w:eastAsiaTheme="minorEastAsia" w:hAnsi="Cambria Math"/>
                <w:lang w:val="en-US"/>
              </w:rPr>
              <m:t>C</m:t>
            </m:r>
          </m:e>
          <m:sub>
            <m:r>
              <w:rPr>
                <w:rFonts w:ascii="Cambria Math" w:eastAsiaTheme="minorEastAsia" w:hAnsi="Cambria Math"/>
                <w:lang w:val="en-US"/>
              </w:rPr>
              <m:t>σ</m:t>
            </m:r>
          </m:sub>
        </m:sSub>
        <m:func>
          <m:funcPr>
            <m:ctrlPr>
              <w:rPr>
                <w:rFonts w:ascii="Cambria Math" w:eastAsiaTheme="minorEastAsia" w:hAnsi="Cambria Math"/>
                <w:i/>
                <w:iCs/>
              </w:rPr>
            </m:ctrlPr>
          </m:funcPr>
          <m:fName>
            <m:r>
              <w:rPr>
                <w:rFonts w:ascii="Cambria Math" w:eastAsiaTheme="minorEastAsia" w:hAnsi="Cambria Math"/>
                <w:lang w:val="en-US"/>
              </w:rPr>
              <m:t>exp</m:t>
            </m:r>
          </m:fName>
          <m:e>
            <m:d>
              <m:dPr>
                <m:ctrlPr>
                  <w:rPr>
                    <w:rFonts w:ascii="Cambria Math" w:eastAsiaTheme="minorEastAsia" w:hAnsi="Cambria Math"/>
                    <w:i/>
                    <w:iCs/>
                  </w:rPr>
                </m:ctrlPr>
              </m:dPr>
              <m:e>
                <m:r>
                  <w:rPr>
                    <w:rFonts w:ascii="Cambria Math" w:eastAsiaTheme="minorEastAsia" w:hAnsi="Cambria Math"/>
                  </w:rPr>
                  <m:t>-</m:t>
                </m:r>
                <m:r>
                  <w:rPr>
                    <w:rFonts w:ascii="Cambria Math" w:eastAsiaTheme="minorEastAsia" w:hAnsi="Cambria Math"/>
                    <w:lang w:val="en-US"/>
                  </w:rPr>
                  <m:t>θ</m:t>
                </m:r>
              </m:e>
            </m:d>
          </m:e>
        </m:func>
        <m:r>
          <w:rPr>
            <w:rFonts w:ascii="Cambria Math" w:eastAsiaTheme="minorEastAsia" w:hAnsi="Cambria Math"/>
            <w:lang w:val="en-US"/>
          </w:rPr>
          <m:t>cos</m:t>
        </m:r>
        <m:r>
          <w:rPr>
            <w:rFonts w:ascii="Cambria Math" w:eastAsiaTheme="minorEastAsia" w:hAnsi="Cambria Math"/>
          </w:rPr>
          <m:t>АФ+</m:t>
        </m:r>
        <m:sSub>
          <m:sSubPr>
            <m:ctrlPr>
              <w:rPr>
                <w:rFonts w:ascii="Cambria Math" w:eastAsiaTheme="minorEastAsia" w:hAnsi="Cambria Math"/>
                <w:i/>
                <w:iCs/>
              </w:rPr>
            </m:ctrlPr>
          </m:sSubPr>
          <m:e>
            <m:r>
              <w:rPr>
                <w:rFonts w:ascii="Cambria Math" w:eastAsiaTheme="minorEastAsia" w:hAnsi="Cambria Math"/>
              </w:rPr>
              <m:t>σ</m:t>
            </m:r>
          </m:e>
          <m:sub>
            <m:r>
              <w:rPr>
                <w:rFonts w:ascii="Cambria Math" w:eastAsiaTheme="minorEastAsia" w:hAnsi="Cambria Math"/>
              </w:rPr>
              <m:t>0</m:t>
            </m:r>
          </m:sub>
        </m:sSub>
        <m:r>
          <w:rPr>
            <w:rFonts w:ascii="Cambria Math" w:eastAsiaTheme="minorEastAsia" w:hAnsi="Cambria Math"/>
          </w:rPr>
          <m:t>+С</m:t>
        </m:r>
      </m:oMath>
      <w:r w:rsidR="00542A0A" w:rsidRPr="00963B1A">
        <w:rPr>
          <w:rFonts w:ascii="Times New Roman" w:eastAsiaTheme="minorEastAsia" w:hAnsi="Times New Roman"/>
          <w:i/>
          <w:iCs/>
        </w:rPr>
        <w:t>,</w:t>
      </w:r>
      <w:r w:rsidR="00542A0A" w:rsidRPr="00963B1A">
        <w:rPr>
          <w:rFonts w:ascii="Times New Roman" w:eastAsiaTheme="minorEastAsia" w:hAnsi="Times New Roman"/>
        </w:rPr>
        <w:t xml:space="preserve">     </w:t>
      </w:r>
      <w:r w:rsidR="007551F3" w:rsidRPr="00963B1A">
        <w:rPr>
          <w:rFonts w:ascii="Times New Roman" w:eastAsiaTheme="minorEastAsia" w:hAnsi="Times New Roman"/>
        </w:rPr>
        <w:t xml:space="preserve">    </w:t>
      </w:r>
      <w:r w:rsidR="00BD2E10" w:rsidRPr="00963B1A">
        <w:rPr>
          <w:rFonts w:ascii="Times New Roman" w:eastAsiaTheme="minorEastAsia" w:hAnsi="Times New Roman"/>
        </w:rPr>
        <w:t xml:space="preserve">     </w:t>
      </w:r>
      <w:r w:rsidR="008B1FDA">
        <w:rPr>
          <w:rFonts w:ascii="Times New Roman" w:eastAsiaTheme="minorEastAsia" w:hAnsi="Times New Roman"/>
        </w:rPr>
        <w:t xml:space="preserve">                      </w:t>
      </w:r>
      <w:r w:rsidR="00BD2E10" w:rsidRPr="00963B1A">
        <w:rPr>
          <w:rFonts w:ascii="Times New Roman" w:eastAsiaTheme="minorEastAsia" w:hAnsi="Times New Roman"/>
        </w:rPr>
        <w:t xml:space="preserve">          </w:t>
      </w:r>
      <w:r w:rsidR="00BD2E10" w:rsidRPr="00963B1A">
        <w:rPr>
          <w:rFonts w:ascii="Times New Roman" w:eastAsiaTheme="minorEastAsia" w:hAnsi="Times New Roman"/>
          <w:iCs/>
        </w:rPr>
        <w:t>(3)</w:t>
      </w:r>
    </w:p>
    <w:p w14:paraId="7DB79908" w14:textId="77777777" w:rsidR="00BD2E10" w:rsidRPr="00963B1A" w:rsidRDefault="00BD2E10" w:rsidP="00A5373F">
      <w:pPr>
        <w:spacing w:after="0" w:line="240" w:lineRule="auto"/>
        <w:ind w:firstLine="720"/>
        <w:jc w:val="both"/>
        <w:rPr>
          <w:rFonts w:ascii="Times New Roman" w:eastAsiaTheme="minorEastAsia" w:hAnsi="Times New Roman"/>
          <w:iCs/>
        </w:rPr>
      </w:pPr>
    </w:p>
    <w:p w14:paraId="078CCDC8" w14:textId="5667F3AA" w:rsidR="007551F3" w:rsidRPr="00963B1A" w:rsidRDefault="0027006E" w:rsidP="00472827">
      <w:pPr>
        <w:spacing w:after="0" w:line="240" w:lineRule="auto"/>
        <w:ind w:firstLine="720"/>
        <w:jc w:val="center"/>
        <w:rPr>
          <w:rFonts w:ascii="Times New Roman" w:eastAsiaTheme="minorEastAsia" w:hAnsi="Times New Roman"/>
          <w:i/>
          <w:iCs/>
        </w:rPr>
      </w:pPr>
      <m:oMath>
        <m:sSub>
          <m:sSubPr>
            <m:ctrlPr>
              <w:rPr>
                <w:rFonts w:ascii="Cambria Math" w:eastAsiaTheme="minorEastAsia" w:hAnsi="Cambria Math"/>
                <w:i/>
                <w:iCs/>
              </w:rPr>
            </m:ctrlPr>
          </m:sSubPr>
          <m:e>
            <m:r>
              <w:rPr>
                <w:rFonts w:ascii="Cambria Math" w:eastAsiaTheme="minorEastAsia" w:hAnsi="Cambria Math"/>
              </w:rPr>
              <m:t>τ</m:t>
            </m:r>
          </m:e>
          <m:sub>
            <m:r>
              <w:rPr>
                <w:rFonts w:ascii="Cambria Math" w:eastAsiaTheme="minorEastAsia" w:hAnsi="Cambria Math"/>
                <w:lang w:val="en-US"/>
              </w:rPr>
              <m:t>xy</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lang w:val="en-US"/>
              </w:rPr>
              <m:t>exp</m:t>
            </m:r>
          </m:fName>
          <m:e>
            <m:d>
              <m:dPr>
                <m:ctrlPr>
                  <w:rPr>
                    <w:rFonts w:ascii="Cambria Math" w:eastAsiaTheme="minorEastAsia" w:hAnsi="Cambria Math"/>
                    <w:i/>
                  </w:rPr>
                </m:ctrlPr>
              </m:dPr>
              <m:e>
                <m:r>
                  <w:rPr>
                    <w:rFonts w:ascii="Cambria Math" w:eastAsiaTheme="minorEastAsia" w:hAnsi="Cambria Math"/>
                  </w:rPr>
                  <m:t>-</m:t>
                </m:r>
                <m:r>
                  <w:rPr>
                    <w:rFonts w:ascii="Cambria Math" w:eastAsiaTheme="minorEastAsia" w:hAnsi="Cambria Math"/>
                    <w:lang w:val="en-US"/>
                  </w:rPr>
                  <m:t>θ</m:t>
                </m:r>
              </m:e>
            </m:d>
          </m:e>
        </m:func>
        <m:sSub>
          <m:sSubPr>
            <m:ctrlPr>
              <w:rPr>
                <w:rFonts w:ascii="Cambria Math" w:eastAsiaTheme="minorEastAsia" w:hAnsi="Cambria Math"/>
                <w:i/>
                <w:iCs/>
                <w:lang w:val="en-US"/>
              </w:rPr>
            </m:ctrlPr>
          </m:sSubPr>
          <m:e>
            <m:r>
              <w:rPr>
                <w:rFonts w:ascii="Cambria Math" w:eastAsiaTheme="minorEastAsia" w:hAnsi="Cambria Math"/>
                <w:lang w:val="en-US"/>
              </w:rPr>
              <m:t>C</m:t>
            </m:r>
          </m:e>
          <m:sub>
            <m:r>
              <w:rPr>
                <w:rFonts w:ascii="Cambria Math" w:eastAsiaTheme="minorEastAsia" w:hAnsi="Cambria Math"/>
                <w:lang w:val="en-US"/>
              </w:rPr>
              <m:t>σ</m:t>
            </m:r>
          </m:sub>
        </m:sSub>
        <m:r>
          <w:rPr>
            <w:rFonts w:ascii="Cambria Math" w:eastAsiaTheme="minorEastAsia" w:hAnsi="Cambria Math"/>
            <w:lang w:val="en-US"/>
          </w:rPr>
          <m:t>sin</m:t>
        </m:r>
        <m:r>
          <w:rPr>
            <w:rFonts w:ascii="Cambria Math" w:eastAsiaTheme="minorEastAsia" w:hAnsi="Cambria Math"/>
          </w:rPr>
          <m:t>АФ</m:t>
        </m:r>
        <m:sSub>
          <m:sSubPr>
            <m:ctrlPr>
              <w:rPr>
                <w:rFonts w:ascii="Cambria Math" w:eastAsiaTheme="minorEastAsia" w:hAnsi="Cambria Math"/>
                <w:i/>
                <w:iCs/>
              </w:rPr>
            </m:ctrlPr>
          </m:sSubPr>
          <m:e>
            <m:r>
              <w:rPr>
                <w:rFonts w:ascii="Cambria Math" w:eastAsiaTheme="minorEastAsia" w:hAnsi="Cambria Math"/>
              </w:rPr>
              <m:t>σ</m:t>
            </m:r>
          </m:e>
          <m:sub>
            <m:r>
              <w:rPr>
                <w:rFonts w:ascii="Cambria Math" w:eastAsiaTheme="minorEastAsia" w:hAnsi="Cambria Math"/>
              </w:rPr>
              <m:t>0</m:t>
            </m:r>
          </m:sub>
        </m:sSub>
        <m:r>
          <w:rPr>
            <w:rFonts w:ascii="Cambria Math" w:eastAsiaTheme="minorEastAsia" w:hAnsi="Cambria Math"/>
          </w:rPr>
          <m:t>=±n∙</m:t>
        </m:r>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σ</m:t>
            </m:r>
          </m:sub>
        </m:sSub>
        <m:func>
          <m:funcPr>
            <m:ctrlPr>
              <w:rPr>
                <w:rFonts w:ascii="Cambria Math" w:eastAsiaTheme="minorEastAsia" w:hAnsi="Cambria Math"/>
                <w:i/>
                <w:iCs/>
              </w:rPr>
            </m:ctrlPr>
          </m:funcPr>
          <m:fName>
            <m:r>
              <w:rPr>
                <w:rFonts w:ascii="Cambria Math" w:eastAsiaTheme="minorEastAsia" w:hAnsi="Cambria Math"/>
              </w:rPr>
              <m:t>exp</m:t>
            </m:r>
          </m:fName>
          <m:e>
            <m:d>
              <m:dPr>
                <m:ctrlPr>
                  <w:rPr>
                    <w:rFonts w:ascii="Cambria Math" w:eastAsiaTheme="minorEastAsia" w:hAnsi="Cambria Math"/>
                    <w:i/>
                    <w:iCs/>
                  </w:rPr>
                </m:ctrlPr>
              </m:dPr>
              <m:e>
                <m:r>
                  <w:rPr>
                    <w:rFonts w:ascii="Cambria Math" w:eastAsiaTheme="minorEastAsia" w:hAnsi="Cambria Math"/>
                  </w:rPr>
                  <m:t>-θ</m:t>
                </m:r>
              </m:e>
            </m:d>
          </m:e>
        </m:func>
        <m:r>
          <w:rPr>
            <w:rFonts w:ascii="Cambria Math" w:eastAsiaTheme="minorEastAsia" w:hAnsi="Cambria Math"/>
          </w:rPr>
          <m:t>cosАФ</m:t>
        </m:r>
      </m:oMath>
      <w:r w:rsidR="007551F3" w:rsidRPr="00963B1A">
        <w:rPr>
          <w:rFonts w:ascii="Times New Roman" w:eastAsiaTheme="minorEastAsia" w:hAnsi="Times New Roman"/>
          <w:i/>
          <w:iCs/>
        </w:rPr>
        <w:t>,</w:t>
      </w:r>
    </w:p>
    <w:p w14:paraId="170C275B" w14:textId="77777777" w:rsidR="007551F3" w:rsidRPr="00963B1A" w:rsidRDefault="007551F3" w:rsidP="00A5373F">
      <w:pPr>
        <w:spacing w:after="0" w:line="240" w:lineRule="auto"/>
        <w:ind w:firstLine="720"/>
        <w:jc w:val="both"/>
        <w:rPr>
          <w:rFonts w:ascii="Times New Roman" w:eastAsiaTheme="minorEastAsia" w:hAnsi="Times New Roman"/>
          <w:i/>
        </w:rPr>
      </w:pPr>
    </w:p>
    <w:p w14:paraId="58DEA43C" w14:textId="4B1EDC02" w:rsidR="0094506D" w:rsidRPr="00963B1A" w:rsidRDefault="0094506D" w:rsidP="00F50FD2">
      <w:pPr>
        <w:spacing w:after="0" w:line="240" w:lineRule="auto"/>
        <w:ind w:firstLine="720"/>
        <w:jc w:val="both"/>
        <w:rPr>
          <w:rFonts w:ascii="Times New Roman" w:eastAsiaTheme="minorEastAsia" w:hAnsi="Times New Roman"/>
          <w:i/>
        </w:rPr>
      </w:pPr>
      <w:r w:rsidRPr="00963B1A">
        <w:rPr>
          <w:rFonts w:ascii="Times New Roman" w:eastAsiaTheme="minorEastAsia" w:hAnsi="Times New Roman"/>
        </w:rPr>
        <w:t>при</w:t>
      </w:r>
      <w:r w:rsidR="005B2ED0" w:rsidRPr="00963B1A">
        <w:rPr>
          <w:rFonts w:ascii="Times New Roman" w:eastAsiaTheme="minorEastAsia" w:hAnsi="Times New Roman"/>
          <w:i/>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lang w:val="en-US"/>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АФ</m:t>
            </m:r>
          </m:e>
          <m:sub>
            <m:r>
              <w:rPr>
                <w:rFonts w:ascii="Cambria Math" w:eastAsiaTheme="minorEastAsia" w:hAnsi="Cambria Math"/>
                <w:lang w:val="en-US"/>
              </w:rPr>
              <m:t>y</m:t>
            </m:r>
          </m:sub>
        </m:sSub>
        <m:r>
          <w:rPr>
            <w:rFonts w:ascii="Cambria Math" w:eastAsiaTheme="minorEastAsia" w:hAnsi="Cambria Math"/>
          </w:rPr>
          <m:t>,</m:t>
        </m:r>
      </m:oMath>
      <w:r w:rsidR="00F50FD2" w:rsidRPr="00963B1A">
        <w:rPr>
          <w:rFonts w:ascii="Times New Roman" w:eastAsiaTheme="minorEastAsia" w:hAnsi="Times New Roman"/>
          <w:i/>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θ</m:t>
            </m:r>
          </m:e>
          <m:sub>
            <m:r>
              <w:rPr>
                <w:rFonts w:ascii="Cambria Math" w:eastAsiaTheme="minorEastAsia" w:hAnsi="Cambria Math"/>
                <w:lang w:val="en-US"/>
              </w:rPr>
              <m:t>y</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rPr>
              <m:t>АФ</m:t>
            </m:r>
          </m:e>
          <m:sub>
            <m:r>
              <w:rPr>
                <w:rFonts w:ascii="Cambria Math" w:eastAsiaTheme="minorEastAsia" w:hAnsi="Cambria Math"/>
                <w:lang w:val="en-US"/>
              </w:rPr>
              <m:t>x</m:t>
            </m:r>
          </m:sub>
        </m:sSub>
        <m:r>
          <w:rPr>
            <w:rFonts w:ascii="Cambria Math" w:eastAsiaTheme="minorEastAsia" w:hAnsi="Cambria Math"/>
          </w:rPr>
          <m:t>,</m:t>
        </m:r>
      </m:oMath>
      <w:r w:rsidR="00F50FD2" w:rsidRPr="00963B1A">
        <w:rPr>
          <w:rFonts w:ascii="Times New Roman" w:eastAsiaTheme="minorEastAsia" w:hAnsi="Times New Roman"/>
          <w:i/>
        </w:rPr>
        <w:t xml:space="preserve"> </w:t>
      </w:r>
      <m:oMath>
        <m:sSub>
          <m:sSubPr>
            <m:ctrlPr>
              <w:rPr>
                <w:rFonts w:ascii="Cambria Math" w:eastAsiaTheme="minorEastAsia" w:hAnsi="Cambria Math"/>
                <w:i/>
              </w:rPr>
            </m:ctrlPr>
          </m:sSubPr>
          <m:e>
            <m:r>
              <w:rPr>
                <w:rFonts w:ascii="Cambria Math" w:eastAsiaTheme="minorEastAsia" w:hAnsi="Cambria Math"/>
              </w:rPr>
              <m:t>АФ</m:t>
            </m:r>
          </m:e>
          <m:sub>
            <m:r>
              <w:rPr>
                <w:rFonts w:ascii="Cambria Math" w:eastAsiaTheme="minorEastAsia" w:hAnsi="Cambria Math"/>
                <w:lang w:val="en-US"/>
              </w:rPr>
              <m:t>xx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АФ</m:t>
            </m:r>
          </m:e>
          <m:sub>
            <m:r>
              <w:rPr>
                <w:rFonts w:ascii="Cambria Math" w:eastAsiaTheme="minorEastAsia" w:hAnsi="Cambria Math"/>
                <w:lang w:val="en-US"/>
              </w:rPr>
              <m:t>yy</m:t>
            </m:r>
          </m:sub>
        </m:sSub>
        <m:r>
          <w:rPr>
            <w:rFonts w:ascii="Cambria Math" w:eastAsiaTheme="minorEastAsia" w:hAnsi="Cambria Math"/>
          </w:rPr>
          <m:t>=0,</m:t>
        </m:r>
      </m:oMath>
      <w:r w:rsidR="00F50FD2" w:rsidRPr="00963B1A">
        <w:rPr>
          <w:rFonts w:ascii="Times New Roman" w:eastAsiaTheme="minorEastAsia" w:hAnsi="Times New Roman"/>
          <w:i/>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xx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yy</m:t>
            </m:r>
          </m:sub>
        </m:sSub>
        <m:r>
          <w:rPr>
            <w:rFonts w:ascii="Cambria Math" w:eastAsiaTheme="minorEastAsia" w:hAnsi="Cambria Math"/>
          </w:rPr>
          <m:t>=0</m:t>
        </m:r>
      </m:oMath>
      <w:r w:rsidR="00A75506">
        <w:rPr>
          <w:rFonts w:ascii="Times New Roman" w:eastAsiaTheme="minorEastAsia" w:hAnsi="Times New Roman"/>
          <w:i/>
        </w:rPr>
        <w:t>.</w:t>
      </w:r>
    </w:p>
    <w:p w14:paraId="31936651" w14:textId="778CEFC6" w:rsidR="007551F3" w:rsidRPr="00963B1A" w:rsidRDefault="007551F3" w:rsidP="00A5373F">
      <w:pPr>
        <w:spacing w:after="0" w:line="240" w:lineRule="auto"/>
        <w:ind w:firstLine="720"/>
        <w:jc w:val="both"/>
        <w:rPr>
          <w:rFonts w:ascii="Times New Roman" w:hAnsi="Times New Roman" w:cs="Times New Roman"/>
        </w:rPr>
      </w:pPr>
      <w:r w:rsidRPr="00963B1A">
        <w:rPr>
          <w:rFonts w:ascii="Times New Roman" w:hAnsi="Times New Roman"/>
          <w:color w:val="000000"/>
        </w:rPr>
        <w:t xml:space="preserve">где </w:t>
      </w:r>
      <m:oMath>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x</m:t>
            </m:r>
          </m:sub>
        </m:sSub>
      </m:oMath>
      <w:r w:rsidRPr="00963B1A">
        <w:rPr>
          <w:rFonts w:ascii="Times New Roman" w:eastAsiaTheme="minorEastAsia" w:hAnsi="Times New Roman"/>
        </w:rPr>
        <w:t>,</w:t>
      </w:r>
      <m:oMath>
        <m:r>
          <w:rPr>
            <w:rFonts w:ascii="Cambria Math" w:eastAsiaTheme="minorEastAsia" w:hAnsi="Cambria Math"/>
          </w:rPr>
          <m:t xml:space="preserve"> </m:t>
        </m:r>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y</m:t>
            </m:r>
          </m:sub>
        </m:sSub>
      </m:oMath>
      <w:r w:rsidRPr="00963B1A">
        <w:rPr>
          <w:rFonts w:ascii="Times New Roman" w:eastAsiaTheme="minorEastAsia" w:hAnsi="Times New Roman"/>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lang w:val="en-US"/>
              </w:rPr>
              <m:t>xy</m:t>
            </m:r>
          </m:sub>
        </m:sSub>
      </m:oMath>
      <w:r w:rsidRPr="00963B1A">
        <w:rPr>
          <w:rFonts w:ascii="Times New Roman" w:eastAsiaTheme="minorEastAsia" w:hAnsi="Times New Roman"/>
        </w:rPr>
        <w:t xml:space="preserve"> </w:t>
      </w:r>
      <w:r w:rsidRPr="00963B1A">
        <w:rPr>
          <w:rFonts w:ascii="Times New Roman" w:hAnsi="Times New Roman" w:cs="Times New Roman"/>
        </w:rPr>
        <w:t xml:space="preserve">– компоненты тензора напряжений; </w:t>
      </w: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0</m:t>
            </m:r>
          </m:sub>
        </m:sSub>
      </m:oMath>
      <w:r w:rsidRPr="00963B1A">
        <w:rPr>
          <w:rFonts w:ascii="Times New Roman" w:eastAsiaTheme="minorEastAsia" w:hAnsi="Times New Roman" w:cs="Times New Roman"/>
        </w:rPr>
        <w:t xml:space="preserve"> </w:t>
      </w:r>
      <w:r w:rsidRPr="00963B1A">
        <w:rPr>
          <w:rFonts w:ascii="Times New Roman" w:hAnsi="Times New Roman" w:cs="Times New Roman"/>
        </w:rPr>
        <w:t>– среднее нормальное напряжение.</w:t>
      </w:r>
    </w:p>
    <w:p w14:paraId="14DC19B6" w14:textId="1DADF2C1" w:rsidR="007551F3" w:rsidRPr="00963B1A" w:rsidRDefault="007551F3" w:rsidP="00A5373F">
      <w:pPr>
        <w:spacing w:after="0" w:line="240" w:lineRule="auto"/>
        <w:ind w:firstLine="720"/>
        <w:jc w:val="both"/>
        <w:rPr>
          <w:rFonts w:ascii="Times New Roman" w:eastAsiaTheme="minorEastAsia" w:hAnsi="Times New Roman"/>
          <w:iCs/>
        </w:rPr>
      </w:pPr>
      <w:r w:rsidRPr="00963B1A">
        <w:rPr>
          <w:rFonts w:ascii="Times New Roman" w:eastAsiaTheme="minorEastAsia" w:hAnsi="Times New Roman"/>
          <w:iCs/>
        </w:rPr>
        <w:t xml:space="preserve">С учетом граничных условий выражение (3) было представлено в виде; </w:t>
      </w:r>
    </w:p>
    <w:p w14:paraId="2736348A" w14:textId="5CF5B2F1" w:rsidR="0094506D" w:rsidRPr="00963B1A" w:rsidRDefault="0094506D" w:rsidP="00A5373F">
      <w:pPr>
        <w:spacing w:after="0" w:line="240" w:lineRule="auto"/>
        <w:ind w:firstLine="720"/>
        <w:jc w:val="both"/>
        <w:rPr>
          <w:rFonts w:ascii="Times New Roman" w:eastAsiaTheme="minorEastAsia" w:hAnsi="Times New Roman"/>
          <w:iCs/>
        </w:rPr>
      </w:pPr>
    </w:p>
    <w:p w14:paraId="2B2ECA34" w14:textId="79EB248C" w:rsidR="007551F3" w:rsidRPr="00963B1A" w:rsidRDefault="0027006E" w:rsidP="00692FDA">
      <w:pPr>
        <w:spacing w:after="0" w:line="240" w:lineRule="auto"/>
        <w:ind w:firstLine="720"/>
        <w:jc w:val="right"/>
        <w:rPr>
          <w:rFonts w:ascii="Times New Roman" w:eastAsiaTheme="minorEastAsia" w:hAnsi="Times New Roman"/>
        </w:rPr>
      </w:pPr>
      <m:oMath>
        <m:sSub>
          <m:sSubPr>
            <m:ctrlPr>
              <w:rPr>
                <w:rFonts w:ascii="Cambria Math" w:hAnsi="Cambria Math"/>
                <w:i/>
                <w:iCs/>
              </w:rPr>
            </m:ctrlPr>
          </m:sSubPr>
          <m:e>
            <m:r>
              <w:rPr>
                <w:rFonts w:ascii="Cambria Math" w:hAnsi="Cambria Math"/>
              </w:rPr>
              <m:t>σ</m:t>
            </m:r>
          </m:e>
          <m:sub>
            <m:r>
              <w:rPr>
                <w:rFonts w:ascii="Cambria Math" w:hAnsi="Cambria Math"/>
                <w:lang w:val="en-US"/>
              </w:rPr>
              <m:t>y</m:t>
            </m:r>
          </m:sub>
        </m:sSub>
        <m:r>
          <w:rPr>
            <w:rFonts w:ascii="Cambria Math" w:hAnsi="Cambria Math"/>
          </w:rPr>
          <m:t>=2</m:t>
        </m:r>
        <m:r>
          <w:rPr>
            <w:rFonts w:ascii="Cambria Math" w:hAnsi="Cambria Math"/>
            <w:lang w:val="en-US"/>
          </w:rPr>
          <m:t>exp</m:t>
        </m:r>
        <m:d>
          <m:dPr>
            <m:begChr m:val="["/>
            <m:endChr m:val="]"/>
            <m:ctrlPr>
              <w:rPr>
                <w:rFonts w:ascii="Cambria Math" w:hAnsi="Cambria Math"/>
                <w:i/>
                <w:iCs/>
                <w:lang w:val="en-US"/>
              </w:rPr>
            </m:ctrlPr>
          </m:dPr>
          <m:e>
            <m:f>
              <m:fPr>
                <m:ctrlPr>
                  <w:rPr>
                    <w:rFonts w:ascii="Cambria Math" w:hAnsi="Cambria Math"/>
                    <w:i/>
                    <w:iCs/>
                    <w:lang w:val="en-US"/>
                  </w:rPr>
                </m:ctrlPr>
              </m:fPr>
              <m:num>
                <m:r>
                  <w:rPr>
                    <w:rFonts w:ascii="Cambria Math" w:hAnsi="Cambria Math"/>
                  </w:rPr>
                  <m:t>1</m:t>
                </m:r>
              </m:num>
              <m:den>
                <m:r>
                  <w:rPr>
                    <w:rFonts w:ascii="Cambria Math" w:hAnsi="Cambria Math"/>
                  </w:rPr>
                  <m:t>2</m:t>
                </m:r>
              </m:den>
            </m:f>
            <m:r>
              <w:rPr>
                <w:rFonts w:ascii="Cambria Math" w:hAnsi="Cambria Math"/>
              </w:rPr>
              <m:t>∙</m:t>
            </m:r>
            <m:r>
              <w:rPr>
                <w:rFonts w:ascii="Cambria Math" w:hAnsi="Cambria Math"/>
                <w:lang w:val="en-US"/>
              </w:rPr>
              <m:t>A</m:t>
            </m:r>
            <m:sSub>
              <m:sSubPr>
                <m:ctrlPr>
                  <w:rPr>
                    <w:rFonts w:ascii="Cambria Math" w:hAnsi="Cambria Math"/>
                    <w:i/>
                    <w:iCs/>
                    <w:lang w:val="en-US"/>
                  </w:rPr>
                </m:ctrlPr>
              </m:sSubPr>
              <m:e>
                <m:r>
                  <w:rPr>
                    <w:rFonts w:ascii="Cambria Math" w:hAnsi="Cambria Math"/>
                    <w:lang w:val="en-US"/>
                  </w:rPr>
                  <m:t>A</m:t>
                </m:r>
              </m:e>
              <m:sub>
                <m:r>
                  <w:rPr>
                    <w:rFonts w:ascii="Cambria Math" w:hAnsi="Cambria Math"/>
                  </w:rPr>
                  <m:t>6</m:t>
                </m:r>
              </m:sub>
            </m:sSub>
            <m:d>
              <m:dPr>
                <m:ctrlPr>
                  <w:rPr>
                    <w:rFonts w:ascii="Cambria Math" w:hAnsi="Cambria Math"/>
                    <w:i/>
                  </w:rPr>
                </m:ctrlPr>
              </m:dPr>
              <m:e>
                <m:sSup>
                  <m:sSupPr>
                    <m:ctrlPr>
                      <w:rPr>
                        <w:rFonts w:ascii="Cambria Math" w:hAnsi="Cambria Math"/>
                        <w:i/>
                        <w:iCs/>
                        <w:lang w:val="en-US"/>
                      </w:rPr>
                    </m:ctrlPr>
                  </m:sSupPr>
                  <m:e>
                    <m:r>
                      <w:rPr>
                        <w:rFonts w:ascii="Cambria Math" w:hAnsi="Cambria Math"/>
                        <w:lang w:val="en-US"/>
                      </w:rPr>
                      <m:t>x</m:t>
                    </m:r>
                  </m:e>
                  <m:sup>
                    <m:r>
                      <w:rPr>
                        <w:rFonts w:ascii="Cambria Math" w:hAnsi="Cambria Math"/>
                      </w:rPr>
                      <m:t>2</m:t>
                    </m:r>
                  </m:sup>
                </m:sSup>
                <m:sSup>
                  <m:sSupPr>
                    <m:ctrlPr>
                      <w:rPr>
                        <w:rFonts w:ascii="Cambria Math" w:hAnsi="Cambria Math"/>
                        <w:i/>
                        <w:iCs/>
                        <w:lang w:val="en-US"/>
                      </w:rPr>
                    </m:ctrlPr>
                  </m:sSupPr>
                  <m:e>
                    <m:r>
                      <w:rPr>
                        <w:rFonts w:ascii="Cambria Math" w:hAnsi="Cambria Math"/>
                      </w:rPr>
                      <m:t>-</m:t>
                    </m:r>
                    <m:r>
                      <w:rPr>
                        <w:rFonts w:ascii="Cambria Math" w:hAnsi="Cambria Math"/>
                        <w:lang w:val="en-US"/>
                      </w:rPr>
                      <m:t>y</m:t>
                    </m:r>
                  </m:e>
                  <m:sup>
                    <m:r>
                      <w:rPr>
                        <w:rFonts w:ascii="Cambria Math" w:hAnsi="Cambria Math"/>
                      </w:rPr>
                      <m:t>2</m:t>
                    </m:r>
                  </m:sup>
                </m:sSup>
              </m:e>
            </m:d>
          </m:e>
        </m:d>
        <m:sSub>
          <m:sSubPr>
            <m:ctrlPr>
              <w:rPr>
                <w:rFonts w:ascii="Cambria Math" w:hAnsi="Cambria Math"/>
                <w:i/>
                <w:iCs/>
                <w:lang w:val="en-US"/>
              </w:rPr>
            </m:ctrlPr>
          </m:sSubPr>
          <m:e>
            <m:r>
              <w:rPr>
                <w:rFonts w:ascii="Cambria Math" w:hAnsi="Cambria Math"/>
                <w:lang w:val="en-US"/>
              </w:rPr>
              <m:t>C</m:t>
            </m:r>
          </m:e>
          <m:sub>
            <m:r>
              <w:rPr>
                <w:rFonts w:ascii="Cambria Math" w:hAnsi="Cambria Math"/>
                <w:lang w:val="en-US"/>
              </w:rPr>
              <m:t>σ</m:t>
            </m:r>
          </m:sub>
        </m:sSub>
        <m:func>
          <m:funcPr>
            <m:ctrlPr>
              <w:rPr>
                <w:rFonts w:ascii="Cambria Math" w:hAnsi="Cambria Math"/>
                <w:i/>
              </w:rPr>
            </m:ctrlPr>
          </m:funcPr>
          <m:fName>
            <m:r>
              <m:rPr>
                <m:sty m:val="p"/>
              </m:rPr>
              <w:rPr>
                <w:rFonts w:ascii="Cambria Math" w:hAnsi="Cambria Math"/>
                <w:lang w:val="en-US"/>
              </w:rPr>
              <m:t>cos</m:t>
            </m:r>
            <m:ctrlPr>
              <w:rPr>
                <w:rFonts w:ascii="Cambria Math" w:hAnsi="Cambria Math"/>
                <w:lang w:val="en-US"/>
              </w:rPr>
            </m:ctrlPr>
          </m:fName>
          <m:e>
            <m:d>
              <m:dPr>
                <m:ctrlPr>
                  <w:rPr>
                    <w:rFonts w:ascii="Cambria Math" w:hAnsi="Cambria Math"/>
                    <w:i/>
                  </w:rPr>
                </m:ctrlPr>
              </m:dPr>
              <m:e>
                <m:r>
                  <w:rPr>
                    <w:rFonts w:ascii="Cambria Math" w:hAnsi="Cambria Math"/>
                    <w:lang w:val="en-US"/>
                  </w:rPr>
                  <m:t>A</m:t>
                </m:r>
                <m:sSub>
                  <m:sSubPr>
                    <m:ctrlPr>
                      <w:rPr>
                        <w:rFonts w:ascii="Cambria Math" w:hAnsi="Cambria Math"/>
                        <w:i/>
                        <w:iCs/>
                        <w:lang w:val="en-US"/>
                      </w:rPr>
                    </m:ctrlPr>
                  </m:sSubPr>
                  <m:e>
                    <m:r>
                      <w:rPr>
                        <w:rFonts w:ascii="Cambria Math" w:hAnsi="Cambria Math"/>
                        <w:lang w:val="en-US"/>
                      </w:rPr>
                      <m:t>A</m:t>
                    </m:r>
                  </m:e>
                  <m:sub>
                    <m:r>
                      <w:rPr>
                        <w:rFonts w:ascii="Cambria Math" w:hAnsi="Cambria Math"/>
                      </w:rPr>
                      <m:t>6</m:t>
                    </m:r>
                  </m:sub>
                </m:sSub>
                <m:r>
                  <w:rPr>
                    <w:rFonts w:ascii="Cambria Math" w:hAnsi="Cambria Math"/>
                    <w:lang w:val="en-US"/>
                  </w:rPr>
                  <m:t>xy</m:t>
                </m:r>
              </m:e>
            </m:d>
          </m:e>
        </m:func>
        <m:r>
          <w:rPr>
            <w:rFonts w:ascii="Cambria Math" w:hAnsi="Cambria Math"/>
          </w:rPr>
          <m:t>,</m:t>
        </m:r>
      </m:oMath>
      <w:r w:rsidR="005D6FD1" w:rsidRPr="00963B1A">
        <w:rPr>
          <w:rFonts w:ascii="Times New Roman" w:eastAsiaTheme="minorEastAsia" w:hAnsi="Times New Roman"/>
        </w:rPr>
        <w:t xml:space="preserve">  </w:t>
      </w:r>
      <w:r w:rsidR="008B1FDA">
        <w:rPr>
          <w:rFonts w:ascii="Times New Roman" w:eastAsiaTheme="minorEastAsia" w:hAnsi="Times New Roman"/>
        </w:rPr>
        <w:t xml:space="preserve">                                     </w:t>
      </w:r>
      <w:r w:rsidR="005D6FD1" w:rsidRPr="00963B1A">
        <w:rPr>
          <w:rFonts w:ascii="Times New Roman" w:eastAsiaTheme="minorEastAsia" w:hAnsi="Times New Roman"/>
        </w:rPr>
        <w:t xml:space="preserve">         (</w:t>
      </w:r>
      <w:r w:rsidR="007551F3" w:rsidRPr="00963B1A">
        <w:rPr>
          <w:rFonts w:ascii="Times New Roman" w:eastAsiaTheme="minorEastAsia" w:hAnsi="Times New Roman"/>
        </w:rPr>
        <w:t>4)</w:t>
      </w:r>
    </w:p>
    <w:p w14:paraId="2ECFB70A" w14:textId="54FAC320" w:rsidR="006E7E87" w:rsidRPr="003A511F" w:rsidRDefault="0027006E" w:rsidP="00226290">
      <w:pPr>
        <w:spacing w:after="0" w:line="240" w:lineRule="auto"/>
        <w:ind w:firstLine="720"/>
        <w:jc w:val="center"/>
        <w:rPr>
          <w:rFonts w:ascii="Times New Roman" w:eastAsiaTheme="minorEastAsia" w:hAnsi="Times New Roman"/>
          <w:i/>
        </w:rPr>
      </w:pPr>
      <m:oMathPara>
        <m:oMath>
          <m:sSub>
            <m:sSubPr>
              <m:ctrlPr>
                <w:rPr>
                  <w:rFonts w:ascii="Cambria Math" w:hAnsi="Cambria Math"/>
                  <w:i/>
                  <w:iCs/>
                  <w:lang w:val="en-US"/>
                </w:rPr>
              </m:ctrlPr>
            </m:sSubPr>
            <m:e>
              <m:r>
                <w:rPr>
                  <w:rFonts w:ascii="Cambria Math" w:hAnsi="Cambria Math"/>
                  <w:lang w:val="en-US"/>
                </w:rPr>
                <m:t>τ</m:t>
              </m:r>
            </m:e>
            <m:sub>
              <m:r>
                <w:rPr>
                  <w:rFonts w:ascii="Cambria Math" w:hAnsi="Cambria Math"/>
                  <w:lang w:val="en-US"/>
                </w:rPr>
                <m:t>xy</m:t>
              </m:r>
            </m:sub>
          </m:sSub>
          <m:r>
            <w:rPr>
              <w:rFonts w:ascii="Cambria Math" w:hAnsi="Cambria Math"/>
            </w:rPr>
            <m:t>=</m:t>
          </m:r>
          <m:r>
            <w:rPr>
              <w:rFonts w:ascii="Cambria Math" w:hAnsi="Cambria Math"/>
              <w:lang w:val="en-US"/>
            </w:rPr>
            <m:t>exp</m:t>
          </m:r>
          <m:d>
            <m:dPr>
              <m:begChr m:val="["/>
              <m:endChr m:val="]"/>
              <m:ctrlPr>
                <w:rPr>
                  <w:rFonts w:ascii="Cambria Math" w:hAnsi="Cambria Math"/>
                  <w:i/>
                  <w:iCs/>
                  <w:lang w:val="en-US"/>
                </w:rPr>
              </m:ctrlPr>
            </m:dPr>
            <m:e>
              <m:f>
                <m:fPr>
                  <m:ctrlPr>
                    <w:rPr>
                      <w:rFonts w:ascii="Cambria Math" w:hAnsi="Cambria Math"/>
                      <w:i/>
                      <w:iCs/>
                      <w:lang w:val="en-US"/>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i/>
                      <w:iCs/>
                      <w:lang w:val="en-US"/>
                    </w:rPr>
                  </m:ctrlPr>
                </m:sSubPr>
                <m:e>
                  <m:r>
                    <w:rPr>
                      <w:rFonts w:ascii="Cambria Math" w:hAnsi="Cambria Math"/>
                      <w:lang w:val="en-US"/>
                    </w:rPr>
                    <m:t>AA</m:t>
                  </m:r>
                </m:e>
                <m:sub>
                  <m:r>
                    <w:rPr>
                      <w:rFonts w:ascii="Cambria Math" w:hAnsi="Cambria Math"/>
                    </w:rPr>
                    <m:t>6</m:t>
                  </m:r>
                </m:sub>
              </m:sSub>
              <m:d>
                <m:dPr>
                  <m:ctrlPr>
                    <w:rPr>
                      <w:rFonts w:ascii="Cambria Math" w:hAnsi="Cambria Math"/>
                      <w:i/>
                      <w:iCs/>
                      <w:lang w:val="en-US"/>
                    </w:rPr>
                  </m:ctrlPr>
                </m:dPr>
                <m:e>
                  <m:sSup>
                    <m:sSupPr>
                      <m:ctrlPr>
                        <w:rPr>
                          <w:rFonts w:ascii="Cambria Math" w:hAnsi="Cambria Math"/>
                          <w:i/>
                          <w:iCs/>
                          <w:lang w:val="en-US"/>
                        </w:rPr>
                      </m:ctrlPr>
                    </m:sSupPr>
                    <m:e>
                      <m:r>
                        <w:rPr>
                          <w:rFonts w:ascii="Cambria Math" w:hAnsi="Cambria Math"/>
                          <w:lang w:val="en-US"/>
                        </w:rPr>
                        <m:t>x</m:t>
                      </m:r>
                    </m:e>
                    <m:sup>
                      <m:r>
                        <w:rPr>
                          <w:rFonts w:ascii="Cambria Math" w:hAnsi="Cambria Math"/>
                        </w:rPr>
                        <m:t>2</m:t>
                      </m:r>
                    </m:sup>
                  </m:sSup>
                  <m:r>
                    <w:rPr>
                      <w:rFonts w:ascii="Cambria Math" w:hAnsi="Cambria Math"/>
                    </w:rPr>
                    <m:t>-</m:t>
                  </m:r>
                  <m:sSup>
                    <m:sSupPr>
                      <m:ctrlPr>
                        <w:rPr>
                          <w:rFonts w:ascii="Cambria Math" w:hAnsi="Cambria Math"/>
                          <w:i/>
                          <w:iCs/>
                          <w:lang w:val="en-US"/>
                        </w:rPr>
                      </m:ctrlPr>
                    </m:sSupPr>
                    <m:e>
                      <m:r>
                        <w:rPr>
                          <w:rFonts w:ascii="Cambria Math" w:hAnsi="Cambria Math"/>
                          <w:lang w:val="en-US"/>
                        </w:rPr>
                        <m:t>y</m:t>
                      </m:r>
                    </m:e>
                    <m:sup>
                      <m:r>
                        <w:rPr>
                          <w:rFonts w:ascii="Cambria Math" w:hAnsi="Cambria Math"/>
                        </w:rPr>
                        <m:t>2</m:t>
                      </m:r>
                    </m:sup>
                  </m:sSup>
                </m:e>
              </m:d>
            </m:e>
          </m:d>
          <m:sSub>
            <m:sSubPr>
              <m:ctrlPr>
                <w:rPr>
                  <w:rFonts w:ascii="Cambria Math" w:hAnsi="Cambria Math"/>
                  <w:i/>
                  <w:iCs/>
                  <w:lang w:val="en-US"/>
                </w:rPr>
              </m:ctrlPr>
            </m:sSubPr>
            <m:e>
              <m:r>
                <w:rPr>
                  <w:rFonts w:ascii="Cambria Math" w:hAnsi="Cambria Math"/>
                  <w:lang w:val="en-US"/>
                </w:rPr>
                <m:t>C</m:t>
              </m:r>
            </m:e>
            <m:sub>
              <m:r>
                <w:rPr>
                  <w:rFonts w:ascii="Cambria Math" w:hAnsi="Cambria Math"/>
                  <w:lang w:val="en-US"/>
                </w:rPr>
                <m:t>σ</m:t>
              </m:r>
            </m:sub>
          </m:sSub>
          <m:func>
            <m:funcPr>
              <m:ctrlPr>
                <w:rPr>
                  <w:rFonts w:ascii="Cambria Math" w:hAnsi="Cambria Math"/>
                  <w:i/>
                  <w:iCs/>
                  <w:lang w:val="en-US"/>
                </w:rPr>
              </m:ctrlPr>
            </m:funcPr>
            <m:fName>
              <m:r>
                <w:rPr>
                  <w:rFonts w:ascii="Cambria Math" w:hAnsi="Cambria Math"/>
                  <w:lang w:val="en-US"/>
                </w:rPr>
                <m:t>sin</m:t>
              </m:r>
            </m:fName>
            <m:e>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AA</m:t>
                      </m:r>
                    </m:e>
                    <m:sub>
                      <m:r>
                        <w:rPr>
                          <w:rFonts w:ascii="Cambria Math" w:hAnsi="Cambria Math"/>
                        </w:rPr>
                        <m:t>6</m:t>
                      </m:r>
                    </m:sub>
                  </m:sSub>
                  <m:r>
                    <w:rPr>
                      <w:rFonts w:ascii="Cambria Math" w:hAnsi="Cambria Math"/>
                      <w:lang w:val="en-US"/>
                    </w:rPr>
                    <m:t>xy</m:t>
                  </m:r>
                </m:e>
              </m:d>
            </m:e>
          </m:func>
          <m:r>
            <w:rPr>
              <w:rFonts w:ascii="Cambria Math" w:hAnsi="Cambria Math"/>
            </w:rPr>
            <m:t>.</m:t>
          </m:r>
        </m:oMath>
      </m:oMathPara>
    </w:p>
    <w:p w14:paraId="426CE5B1" w14:textId="77777777" w:rsidR="003A511F" w:rsidRPr="00226290" w:rsidRDefault="003A511F" w:rsidP="00226290">
      <w:pPr>
        <w:spacing w:after="0" w:line="240" w:lineRule="auto"/>
        <w:ind w:firstLine="720"/>
        <w:jc w:val="center"/>
        <w:rPr>
          <w:rFonts w:ascii="Times New Roman" w:eastAsiaTheme="minorEastAsia" w:hAnsi="Times New Roman"/>
          <w:i/>
          <w:iCs/>
        </w:rPr>
      </w:pPr>
    </w:p>
    <w:p w14:paraId="18045EEE" w14:textId="3BF27939" w:rsidR="007551F3" w:rsidRDefault="007551F3" w:rsidP="00197055">
      <w:pPr>
        <w:spacing w:after="0" w:line="240" w:lineRule="auto"/>
        <w:ind w:firstLine="709"/>
        <w:jc w:val="both"/>
        <w:rPr>
          <w:rFonts w:ascii="Times New Roman" w:eastAsiaTheme="minorEastAsia" w:hAnsi="Times New Roman"/>
          <w:iCs/>
        </w:rPr>
      </w:pPr>
      <w:r w:rsidRPr="00963B1A">
        <w:rPr>
          <w:rFonts w:ascii="Times New Roman" w:eastAsiaTheme="minorEastAsia" w:hAnsi="Times New Roman"/>
          <w:iCs/>
        </w:rPr>
        <w:t xml:space="preserve">Показатель </w:t>
      </w:r>
      <w:r w:rsidR="00A5373F" w:rsidRPr="00963B1A">
        <w:rPr>
          <w:rFonts w:ascii="Times New Roman" w:eastAsiaTheme="minorEastAsia" w:hAnsi="Times New Roman"/>
          <w:iCs/>
        </w:rPr>
        <w:t>экспоненты</w:t>
      </w:r>
      <w:r w:rsidRPr="00963B1A">
        <w:rPr>
          <w:rFonts w:ascii="Times New Roman" w:eastAsiaTheme="minorEastAsia" w:hAnsi="Times New Roman"/>
          <w:iCs/>
        </w:rPr>
        <w:t xml:space="preserve"> </w:t>
      </w:r>
      <m:oMath>
        <m:r>
          <m:rPr>
            <m:sty m:val="p"/>
          </m:rPr>
          <w:rPr>
            <w:rFonts w:ascii="Cambria Math" w:eastAsiaTheme="minorEastAsia" w:hAnsi="Cambria Math"/>
          </w:rPr>
          <m:t>θ</m:t>
        </m:r>
      </m:oMath>
      <w:r w:rsidR="007F57EE" w:rsidRPr="00963B1A">
        <w:rPr>
          <w:rFonts w:ascii="Times New Roman" w:eastAsiaTheme="minorEastAsia" w:hAnsi="Times New Roman"/>
          <w:iCs/>
        </w:rPr>
        <w:t xml:space="preserve"> </w:t>
      </w:r>
      <w:r w:rsidRPr="00963B1A">
        <w:rPr>
          <w:rFonts w:ascii="Times New Roman" w:eastAsiaTheme="minorEastAsia" w:hAnsi="Times New Roman"/>
          <w:iCs/>
        </w:rPr>
        <w:t>и аргумент триго</w:t>
      </w:r>
      <w:r w:rsidR="00A5373F" w:rsidRPr="00963B1A">
        <w:rPr>
          <w:rFonts w:ascii="Times New Roman" w:eastAsiaTheme="minorEastAsia" w:hAnsi="Times New Roman"/>
          <w:iCs/>
        </w:rPr>
        <w:t>но</w:t>
      </w:r>
      <w:r w:rsidRPr="00963B1A">
        <w:rPr>
          <w:rFonts w:ascii="Times New Roman" w:eastAsiaTheme="minorEastAsia" w:hAnsi="Times New Roman"/>
          <w:iCs/>
        </w:rPr>
        <w:t>метрической функций АФ были получены из уравнений Лапласа</w:t>
      </w:r>
      <w:r w:rsidR="00A5373F" w:rsidRPr="00963B1A">
        <w:rPr>
          <w:rFonts w:ascii="Times New Roman" w:eastAsiaTheme="minorEastAsia" w:hAnsi="Times New Roman"/>
          <w:iCs/>
        </w:rPr>
        <w:t xml:space="preserve"> и соотношений Коши-Римана. В соот</w:t>
      </w:r>
      <w:r w:rsidR="00D46A7C" w:rsidRPr="00963B1A">
        <w:rPr>
          <w:rFonts w:ascii="Times New Roman" w:eastAsiaTheme="minorEastAsia" w:hAnsi="Times New Roman"/>
          <w:iCs/>
        </w:rPr>
        <w:t>вет</w:t>
      </w:r>
      <w:r w:rsidR="00A5373F" w:rsidRPr="00963B1A">
        <w:rPr>
          <w:rFonts w:ascii="Times New Roman" w:eastAsiaTheme="minorEastAsia" w:hAnsi="Times New Roman"/>
          <w:iCs/>
        </w:rPr>
        <w:t>с</w:t>
      </w:r>
      <w:r w:rsidR="00D46A7C" w:rsidRPr="00963B1A">
        <w:rPr>
          <w:rFonts w:ascii="Times New Roman" w:eastAsiaTheme="minorEastAsia" w:hAnsi="Times New Roman"/>
          <w:iCs/>
        </w:rPr>
        <w:t>т</w:t>
      </w:r>
      <w:r w:rsidR="00A5373F" w:rsidRPr="00963B1A">
        <w:rPr>
          <w:rFonts w:ascii="Times New Roman" w:eastAsiaTheme="minorEastAsia" w:hAnsi="Times New Roman"/>
          <w:iCs/>
        </w:rPr>
        <w:t xml:space="preserve">вии с </w:t>
      </w:r>
      <w:r w:rsidR="00A6623F">
        <w:rPr>
          <w:rFonts w:ascii="Times New Roman" w:eastAsiaTheme="minorEastAsia" w:hAnsi="Times New Roman"/>
          <w:iCs/>
        </w:rPr>
        <w:t xml:space="preserve">поставленной </w:t>
      </w:r>
      <w:r w:rsidR="00A5373F" w:rsidRPr="00963B1A">
        <w:rPr>
          <w:rFonts w:ascii="Times New Roman" w:eastAsiaTheme="minorEastAsia" w:hAnsi="Times New Roman"/>
          <w:iCs/>
        </w:rPr>
        <w:t xml:space="preserve">задачей </w:t>
      </w:r>
      <w:r w:rsidR="00A6623F">
        <w:rPr>
          <w:rFonts w:ascii="Times New Roman" w:eastAsiaTheme="minorEastAsia" w:hAnsi="Times New Roman"/>
          <w:iCs/>
        </w:rPr>
        <w:t>они</w:t>
      </w:r>
      <w:r w:rsidR="00A5373F" w:rsidRPr="00963B1A">
        <w:rPr>
          <w:rFonts w:ascii="Times New Roman" w:eastAsiaTheme="minorEastAsia" w:hAnsi="Times New Roman"/>
          <w:iCs/>
        </w:rPr>
        <w:t xml:space="preserve"> должны быть удовлетворены граничные условия по напряжениям, т.е.:  </w:t>
      </w:r>
    </w:p>
    <w:p w14:paraId="4BEADDFD" w14:textId="77777777" w:rsidR="005E539D" w:rsidRPr="00963B1A" w:rsidRDefault="005E539D" w:rsidP="00197055">
      <w:pPr>
        <w:spacing w:after="0" w:line="240" w:lineRule="auto"/>
        <w:ind w:firstLine="709"/>
        <w:jc w:val="both"/>
        <w:rPr>
          <w:rFonts w:ascii="Times New Roman" w:eastAsiaTheme="minorEastAsia" w:hAnsi="Times New Roman"/>
          <w:iCs/>
        </w:rPr>
      </w:pPr>
    </w:p>
    <w:p w14:paraId="180A4396" w14:textId="4CE5F74F" w:rsidR="00A5373F" w:rsidRPr="00963B1A" w:rsidRDefault="0027006E" w:rsidP="00472827">
      <w:pPr>
        <w:spacing w:after="0" w:line="240" w:lineRule="auto"/>
        <w:ind w:firstLine="720"/>
        <w:jc w:val="right"/>
        <w:rPr>
          <w:rFonts w:ascii="Times New Roman" w:eastAsiaTheme="minorEastAsia" w:hAnsi="Times New Roman"/>
        </w:rPr>
      </w:pPr>
      <m:oMath>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y</m:t>
            </m:r>
          </m:sub>
        </m:sSub>
        <m:r>
          <w:rPr>
            <w:rFonts w:ascii="Cambria Math" w:hAnsi="Cambria Math"/>
          </w:rPr>
          <m:t>=2</m:t>
        </m:r>
        <m:r>
          <w:rPr>
            <w:rFonts w:ascii="Cambria Math" w:hAnsi="Cambria Math"/>
            <w:lang w:val="en-US"/>
          </w:rPr>
          <m:t>exp</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lang w:val="en-US"/>
                  </w:rPr>
                </m:ctrlPr>
              </m:fPr>
              <m:num>
                <m:r>
                  <w:rPr>
                    <w:rFonts w:ascii="Cambria Math" w:hAnsi="Cambria Math"/>
                    <w:lang w:val="en-US"/>
                  </w:rPr>
                  <m:t>π</m:t>
                </m:r>
              </m:num>
              <m:den>
                <m:r>
                  <w:rPr>
                    <w:rFonts w:ascii="Cambria Math" w:hAnsi="Cambria Math"/>
                  </w:rPr>
                  <m:t>2</m:t>
                </m:r>
                <m:r>
                  <w:rPr>
                    <w:rFonts w:ascii="Cambria Math" w:hAnsi="Cambria Math"/>
                    <w:lang w:val="en-US"/>
                  </w:rPr>
                  <m:t>b</m:t>
                </m:r>
                <m:sSub>
                  <m:sSubPr>
                    <m:ctrlPr>
                      <w:rPr>
                        <w:rFonts w:ascii="Cambria Math" w:hAnsi="Cambria Math"/>
                        <w:i/>
                        <w:lang w:val="en-US"/>
                      </w:rPr>
                    </m:ctrlPr>
                  </m:sSubPr>
                  <m:e>
                    <m:r>
                      <w:rPr>
                        <w:rFonts w:ascii="Cambria Math" w:hAnsi="Cambria Math"/>
                        <w:lang w:val="en-US"/>
                      </w:rPr>
                      <m:t>y</m:t>
                    </m:r>
                  </m:e>
                  <m:sub>
                    <m:r>
                      <w:rPr>
                        <w:rFonts w:ascii="Cambria Math" w:hAnsi="Cambria Math"/>
                      </w:rPr>
                      <m:t>0</m:t>
                    </m:r>
                  </m:sub>
                </m:sSub>
              </m:den>
            </m:f>
            <m:d>
              <m:dPr>
                <m:ctrlPr>
                  <w:rPr>
                    <w:rFonts w:ascii="Cambria Math" w:hAnsi="Cambria Math"/>
                    <w:i/>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e>
            </m:d>
          </m:e>
        </m:d>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σ</m:t>
            </m:r>
          </m:sub>
        </m:sSub>
      </m:oMath>
      <w:r w:rsidR="00A5373F" w:rsidRPr="00963B1A">
        <w:rPr>
          <w:rFonts w:ascii="Times New Roman" w:eastAsiaTheme="minorEastAsia" w:hAnsi="Times New Roman"/>
          <w:i/>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τ</m:t>
            </m:r>
          </m:e>
          <m:sub>
            <m:r>
              <w:rPr>
                <w:rFonts w:ascii="Cambria Math" w:eastAsiaTheme="minorEastAsia" w:hAnsi="Cambria Math"/>
                <w:lang w:val="en-US"/>
              </w:rPr>
              <m:t>xy</m:t>
            </m:r>
          </m:sub>
        </m:sSub>
        <m:r>
          <w:rPr>
            <w:rFonts w:ascii="Cambria Math" w:eastAsiaTheme="minorEastAsia" w:hAnsi="Cambria Math"/>
          </w:rPr>
          <m:t>=0.</m:t>
        </m:r>
      </m:oMath>
      <w:r w:rsidR="00A5373F" w:rsidRPr="00963B1A">
        <w:rPr>
          <w:rFonts w:ascii="Times New Roman" w:eastAsiaTheme="minorEastAsia" w:hAnsi="Times New Roman"/>
        </w:rPr>
        <w:t xml:space="preserve">              </w:t>
      </w:r>
      <w:r w:rsidR="008B1FDA">
        <w:rPr>
          <w:rFonts w:ascii="Times New Roman" w:eastAsiaTheme="minorEastAsia" w:hAnsi="Times New Roman"/>
        </w:rPr>
        <w:t xml:space="preserve">                             </w:t>
      </w:r>
      <w:r w:rsidR="00A5373F" w:rsidRPr="00963B1A">
        <w:rPr>
          <w:rFonts w:ascii="Times New Roman" w:eastAsiaTheme="minorEastAsia" w:hAnsi="Times New Roman"/>
        </w:rPr>
        <w:t xml:space="preserve">          (5)</w:t>
      </w:r>
    </w:p>
    <w:p w14:paraId="66B4896C" w14:textId="77777777" w:rsidR="003A511F" w:rsidRDefault="003A511F" w:rsidP="00A75506">
      <w:pPr>
        <w:spacing w:after="0" w:line="240" w:lineRule="auto"/>
        <w:ind w:firstLine="720"/>
        <w:jc w:val="both"/>
        <w:rPr>
          <w:rFonts w:ascii="Times New Roman" w:hAnsi="Times New Roman"/>
          <w:b/>
          <w:bCs/>
        </w:rPr>
      </w:pPr>
    </w:p>
    <w:p w14:paraId="2F1165BD" w14:textId="77777777" w:rsidR="00A75506" w:rsidRPr="00963B1A" w:rsidRDefault="00A75506" w:rsidP="00A75506">
      <w:pPr>
        <w:spacing w:after="0" w:line="240" w:lineRule="auto"/>
        <w:ind w:firstLine="720"/>
        <w:jc w:val="both"/>
        <w:rPr>
          <w:rFonts w:ascii="Times New Roman" w:hAnsi="Times New Roman"/>
          <w:b/>
          <w:bCs/>
        </w:rPr>
      </w:pPr>
      <w:r w:rsidRPr="00963B1A">
        <w:rPr>
          <w:rFonts w:ascii="Times New Roman" w:hAnsi="Times New Roman"/>
          <w:b/>
          <w:bCs/>
        </w:rPr>
        <w:t>Результаты</w:t>
      </w:r>
    </w:p>
    <w:p w14:paraId="766B6D7A" w14:textId="36A0F27E" w:rsidR="005B2ED0" w:rsidRDefault="00A5373F" w:rsidP="00A5373F">
      <w:pPr>
        <w:spacing w:after="0" w:line="240" w:lineRule="auto"/>
        <w:ind w:firstLine="720"/>
        <w:jc w:val="both"/>
        <w:rPr>
          <w:rFonts w:ascii="Times New Roman" w:eastAsiaTheme="minorEastAsia" w:hAnsi="Times New Roman"/>
          <w:iCs/>
        </w:rPr>
      </w:pPr>
      <w:r w:rsidRPr="00963B1A">
        <w:rPr>
          <w:rFonts w:ascii="Times New Roman" w:eastAsiaTheme="minorEastAsia" w:hAnsi="Times New Roman"/>
          <w:iCs/>
        </w:rPr>
        <w:t xml:space="preserve">В </w:t>
      </w:r>
      <w:r w:rsidR="00D46A7C" w:rsidRPr="00963B1A">
        <w:rPr>
          <w:rFonts w:ascii="Times New Roman" w:eastAsiaTheme="minorEastAsia" w:hAnsi="Times New Roman"/>
          <w:iCs/>
        </w:rPr>
        <w:t>соответствии с формулой</w:t>
      </w:r>
      <w:r w:rsidRPr="00963B1A">
        <w:rPr>
          <w:rFonts w:ascii="Times New Roman" w:eastAsiaTheme="minorEastAsia" w:hAnsi="Times New Roman"/>
          <w:iCs/>
        </w:rPr>
        <w:t xml:space="preserve"> (5)</w:t>
      </w:r>
      <w:r w:rsidR="00D46A7C" w:rsidRPr="00963B1A">
        <w:rPr>
          <w:rFonts w:ascii="Times New Roman" w:eastAsiaTheme="minorEastAsia" w:hAnsi="Times New Roman"/>
          <w:iCs/>
        </w:rPr>
        <w:t>,</w:t>
      </w:r>
      <w:r w:rsidRPr="00963B1A">
        <w:rPr>
          <w:rFonts w:ascii="Times New Roman" w:eastAsiaTheme="minorEastAsia" w:hAnsi="Times New Roman"/>
          <w:iCs/>
        </w:rPr>
        <w:t xml:space="preserve"> были рассчитаны контактные напряжения и напряжения в глубине массива, рисунок </w:t>
      </w:r>
      <w:r w:rsidR="009F26E9">
        <w:rPr>
          <w:rFonts w:ascii="Times New Roman" w:eastAsiaTheme="minorEastAsia" w:hAnsi="Times New Roman"/>
          <w:iCs/>
        </w:rPr>
        <w:t>1.</w:t>
      </w:r>
    </w:p>
    <w:p w14:paraId="271041F1" w14:textId="6B821C60" w:rsidR="00507F1A" w:rsidRPr="00963B1A" w:rsidRDefault="00507F1A" w:rsidP="00507F1A">
      <w:pPr>
        <w:spacing w:after="0" w:line="240" w:lineRule="auto"/>
        <w:ind w:firstLine="709"/>
        <w:jc w:val="both"/>
        <w:rPr>
          <w:rFonts w:ascii="Times New Roman" w:eastAsiaTheme="minorEastAsia" w:hAnsi="Times New Roman"/>
          <w:iCs/>
        </w:rPr>
      </w:pPr>
      <w:r w:rsidRPr="00963B1A">
        <w:rPr>
          <w:rFonts w:ascii="Times New Roman" w:eastAsiaTheme="minorEastAsia" w:hAnsi="Times New Roman"/>
          <w:iCs/>
        </w:rPr>
        <w:t>Из решения (4) видно, что нулевые касательные напряжения не отрицают их наличие в глубине полупространства. Получено устойчивая затухающая функция в глубину полупространства и вогнутая эпюра контактных нормальных напряжений, которая ранее определялась в классических решениях [</w:t>
      </w:r>
      <w:r w:rsidR="00CB1300">
        <w:rPr>
          <w:rFonts w:ascii="Times New Roman" w:eastAsiaTheme="minorEastAsia" w:hAnsi="Times New Roman"/>
          <w:iCs/>
        </w:rPr>
        <w:t>1-2</w:t>
      </w:r>
      <w:r w:rsidRPr="00963B1A">
        <w:rPr>
          <w:rFonts w:ascii="Times New Roman" w:eastAsiaTheme="minorEastAsia" w:hAnsi="Times New Roman"/>
          <w:iCs/>
        </w:rPr>
        <w:t>].</w:t>
      </w:r>
    </w:p>
    <w:p w14:paraId="3B0AC240" w14:textId="0E461006" w:rsidR="00A5373F" w:rsidRPr="00963B1A" w:rsidRDefault="00A5373F" w:rsidP="00A5373F">
      <w:pPr>
        <w:spacing w:after="0" w:line="240" w:lineRule="auto"/>
        <w:ind w:firstLine="720"/>
        <w:jc w:val="center"/>
        <w:rPr>
          <w:rFonts w:ascii="Times New Roman" w:eastAsiaTheme="minorEastAsia" w:hAnsi="Times New Roman"/>
          <w:iCs/>
        </w:rPr>
      </w:pPr>
      <w:r w:rsidRPr="00963B1A">
        <w:rPr>
          <w:rFonts w:ascii="Times New Roman" w:hAnsi="Times New Roman"/>
          <w:noProof/>
          <w:color w:val="000000"/>
          <w:lang w:eastAsia="ru-RU"/>
        </w:rPr>
        <w:lastRenderedPageBreak/>
        <w:drawing>
          <wp:inline distT="0" distB="0" distL="0" distR="0" wp14:anchorId="0BD9A9D5" wp14:editId="01C80E6F">
            <wp:extent cx="4238625" cy="3219450"/>
            <wp:effectExtent l="0" t="0" r="9525" b="0"/>
            <wp:docPr id="134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Рисунок 2"/>
                    <pic:cNvPicPr/>
                  </pic:nvPicPr>
                  <pic:blipFill>
                    <a:blip r:embed="rId7" cstate="print"/>
                    <a:srcRect/>
                    <a:stretch/>
                  </pic:blipFill>
                  <pic:spPr>
                    <a:xfrm>
                      <a:off x="0" y="0"/>
                      <a:ext cx="4238625" cy="3219450"/>
                    </a:xfrm>
                    <a:prstGeom prst="rect">
                      <a:avLst/>
                    </a:prstGeom>
                  </pic:spPr>
                </pic:pic>
              </a:graphicData>
            </a:graphic>
          </wp:inline>
        </w:drawing>
      </w:r>
    </w:p>
    <w:p w14:paraId="30E17C3D" w14:textId="77777777" w:rsidR="00A5373F" w:rsidRPr="00963B1A" w:rsidRDefault="00A5373F" w:rsidP="00A5373F">
      <w:pPr>
        <w:spacing w:after="0" w:line="240" w:lineRule="auto"/>
        <w:ind w:firstLine="720"/>
        <w:jc w:val="both"/>
        <w:rPr>
          <w:rFonts w:ascii="Times New Roman" w:eastAsiaTheme="minorEastAsia" w:hAnsi="Times New Roman"/>
          <w:iCs/>
        </w:rPr>
      </w:pPr>
    </w:p>
    <w:p w14:paraId="4E3592EA" w14:textId="6F477749" w:rsidR="00A5373F" w:rsidRPr="00963B1A" w:rsidRDefault="00FD506B" w:rsidP="00C776F9">
      <w:pPr>
        <w:widowControl w:val="0"/>
        <w:tabs>
          <w:tab w:val="left" w:pos="0"/>
        </w:tabs>
        <w:suppressAutoHyphens/>
        <w:spacing w:after="0" w:line="240" w:lineRule="auto"/>
        <w:jc w:val="center"/>
        <w:rPr>
          <w:rFonts w:ascii="Times New Roman" w:hAnsi="Times New Roman"/>
          <w:color w:val="000000"/>
        </w:rPr>
      </w:pPr>
      <w:r>
        <w:rPr>
          <w:rFonts w:ascii="Times New Roman" w:hAnsi="Times New Roman" w:cs="Times New Roman"/>
        </w:rPr>
        <w:t xml:space="preserve">Рисунок </w:t>
      </w:r>
      <w:r w:rsidR="009F26E9">
        <w:rPr>
          <w:rFonts w:ascii="Times New Roman" w:hAnsi="Times New Roman" w:cs="Times New Roman"/>
        </w:rPr>
        <w:t>1</w:t>
      </w:r>
      <w:r w:rsidRPr="00FD506B">
        <w:rPr>
          <w:rFonts w:ascii="Times New Roman" w:hAnsi="Times New Roman" w:cs="Times New Roman"/>
        </w:rPr>
        <w:t xml:space="preserve"> -</w:t>
      </w:r>
      <w:r w:rsidRPr="00963B1A">
        <w:rPr>
          <w:rFonts w:ascii="Times New Roman" w:hAnsi="Times New Roman" w:cs="Times New Roman"/>
        </w:rPr>
        <w:t xml:space="preserve"> </w:t>
      </w:r>
      <w:r w:rsidR="00542A0A" w:rsidRPr="00963B1A">
        <w:rPr>
          <w:rFonts w:ascii="Times New Roman" w:hAnsi="Times New Roman"/>
          <w:color w:val="000000"/>
        </w:rPr>
        <w:t>Распределение</w:t>
      </w:r>
      <w:r w:rsidR="00A5373F" w:rsidRPr="00963B1A">
        <w:rPr>
          <w:rFonts w:ascii="Times New Roman" w:hAnsi="Times New Roman"/>
          <w:color w:val="000000"/>
        </w:rPr>
        <w:t xml:space="preserve"> нормальных напряжений на контакте и в глубине полупространства при </w:t>
      </w:r>
      <w:r w:rsidR="00542A0A" w:rsidRPr="00963B1A">
        <w:rPr>
          <w:rFonts w:ascii="Times New Roman" w:hAnsi="Times New Roman"/>
          <w:color w:val="000000"/>
        </w:rPr>
        <w:t>действии плоского</w:t>
      </w:r>
      <w:r w:rsidR="00A5373F" w:rsidRPr="00963B1A">
        <w:rPr>
          <w:rFonts w:ascii="Times New Roman" w:hAnsi="Times New Roman"/>
          <w:color w:val="000000"/>
        </w:rPr>
        <w:t xml:space="preserve"> штампа без учета трения</w:t>
      </w:r>
    </w:p>
    <w:p w14:paraId="511B9C2E" w14:textId="3B220101" w:rsidR="005B2ED0" w:rsidRPr="00963B1A" w:rsidRDefault="005B2ED0" w:rsidP="00A5373F">
      <w:pPr>
        <w:spacing w:after="0" w:line="240" w:lineRule="auto"/>
        <w:ind w:firstLine="720"/>
        <w:jc w:val="both"/>
        <w:rPr>
          <w:rFonts w:ascii="Times New Roman" w:eastAsiaTheme="minorEastAsia" w:hAnsi="Times New Roman"/>
          <w:iCs/>
        </w:rPr>
      </w:pPr>
    </w:p>
    <w:p w14:paraId="51252DFC" w14:textId="44E80B32" w:rsidR="004F3BAC" w:rsidRPr="00963B1A" w:rsidRDefault="004F3BAC" w:rsidP="00197055">
      <w:pPr>
        <w:spacing w:after="0" w:line="240" w:lineRule="auto"/>
        <w:ind w:firstLine="709"/>
        <w:jc w:val="both"/>
        <w:rPr>
          <w:rFonts w:ascii="Times New Roman" w:hAnsi="Times New Roman"/>
        </w:rPr>
      </w:pPr>
      <w:r w:rsidRPr="00963B1A">
        <w:rPr>
          <w:rFonts w:ascii="Times New Roman" w:hAnsi="Times New Roman"/>
        </w:rPr>
        <w:t>При такой постановке вопроса теоретический</w:t>
      </w:r>
      <w:r w:rsidR="00D46A7C" w:rsidRPr="00963B1A">
        <w:rPr>
          <w:rFonts w:ascii="Times New Roman" w:hAnsi="Times New Roman"/>
        </w:rPr>
        <w:t xml:space="preserve"> и</w:t>
      </w:r>
      <w:r w:rsidRPr="00963B1A">
        <w:rPr>
          <w:rFonts w:ascii="Times New Roman" w:hAnsi="Times New Roman"/>
        </w:rPr>
        <w:t xml:space="preserve"> практический</w:t>
      </w:r>
      <w:r w:rsidR="00D46A7C" w:rsidRPr="00963B1A">
        <w:rPr>
          <w:rFonts w:ascii="Times New Roman" w:hAnsi="Times New Roman"/>
        </w:rPr>
        <w:t xml:space="preserve"> представляет</w:t>
      </w:r>
      <w:r w:rsidR="00F7481F" w:rsidRPr="00963B1A">
        <w:rPr>
          <w:rFonts w:ascii="Times New Roman" w:hAnsi="Times New Roman"/>
        </w:rPr>
        <w:t xml:space="preserve"> интерес для</w:t>
      </w:r>
      <w:r w:rsidRPr="00963B1A">
        <w:rPr>
          <w:rFonts w:ascii="Times New Roman" w:hAnsi="Times New Roman"/>
        </w:rPr>
        <w:t xml:space="preserve"> решения задачи шероховатой контактной поверхности. </w:t>
      </w:r>
      <w:r w:rsidR="000035F0" w:rsidRPr="00963B1A">
        <w:rPr>
          <w:rFonts w:ascii="Times New Roman" w:hAnsi="Times New Roman"/>
        </w:rPr>
        <w:t xml:space="preserve"> Рассмотрим решение плоской задачи</w:t>
      </w:r>
      <w:r w:rsidRPr="00963B1A">
        <w:rPr>
          <w:rFonts w:ascii="Times New Roman" w:hAnsi="Times New Roman"/>
        </w:rPr>
        <w:t xml:space="preserve"> теории упругости в условиях шероховатой контактной поверхности</w:t>
      </w:r>
      <w:r w:rsidR="000035F0" w:rsidRPr="00963B1A">
        <w:rPr>
          <w:rFonts w:ascii="Times New Roman" w:hAnsi="Times New Roman"/>
        </w:rPr>
        <w:t xml:space="preserve">. </w:t>
      </w:r>
    </w:p>
    <w:p w14:paraId="5EC405D7" w14:textId="3B66681D" w:rsidR="000035F0" w:rsidRPr="00963B1A" w:rsidRDefault="000035F0" w:rsidP="00197055">
      <w:pPr>
        <w:spacing w:after="0" w:line="240" w:lineRule="auto"/>
        <w:ind w:firstLine="709"/>
        <w:jc w:val="both"/>
        <w:rPr>
          <w:rFonts w:ascii="Times New Roman" w:hAnsi="Times New Roman"/>
          <w:bCs/>
          <w:iCs/>
        </w:rPr>
      </w:pPr>
      <w:r w:rsidRPr="00963B1A">
        <w:rPr>
          <w:rFonts w:ascii="Times New Roman" w:hAnsi="Times New Roman"/>
          <w:bCs/>
          <w:iCs/>
        </w:rPr>
        <w:t>Разработка математической модели напряженного состояния полупространства в условиях шероховатой контактной поверхности</w:t>
      </w:r>
      <w:r w:rsidR="00A75506">
        <w:rPr>
          <w:rFonts w:ascii="Times New Roman" w:hAnsi="Times New Roman"/>
          <w:bCs/>
          <w:iCs/>
        </w:rPr>
        <w:t>.</w:t>
      </w:r>
    </w:p>
    <w:p w14:paraId="05A18303" w14:textId="4BA0222D" w:rsidR="006215D9" w:rsidRDefault="004F3BAC" w:rsidP="00D076A6">
      <w:pPr>
        <w:spacing w:after="0" w:line="240" w:lineRule="auto"/>
        <w:ind w:firstLine="709"/>
        <w:jc w:val="both"/>
        <w:rPr>
          <w:rFonts w:ascii="Times New Roman" w:eastAsiaTheme="minorEastAsia" w:hAnsi="Times New Roman"/>
        </w:rPr>
      </w:pPr>
      <w:r w:rsidRPr="00963B1A">
        <w:rPr>
          <w:rFonts w:ascii="Times New Roman" w:hAnsi="Times New Roman"/>
        </w:rPr>
        <w:t>Воспользуемся постановкой задачи (1) и граничными условиями (2)</w:t>
      </w:r>
      <w:r w:rsidR="00B51D20" w:rsidRPr="00963B1A">
        <w:rPr>
          <w:rFonts w:ascii="Times New Roman" w:hAnsi="Times New Roman"/>
        </w:rPr>
        <w:t xml:space="preserve">. Упрощая граничные условия через тригонометрическую подстановку вводится в рассмотрение первая аргумент функция </w:t>
      </w:r>
      <w:r w:rsidR="00B51D20" w:rsidRPr="00963B1A">
        <w:rPr>
          <w:rFonts w:ascii="Times New Roman" w:hAnsi="Times New Roman"/>
          <w:color w:val="000000"/>
        </w:rPr>
        <w:t xml:space="preserve">АФ. Из условия решения вводится вторая аргумент функция </w:t>
      </w:r>
      <m:oMath>
        <m:r>
          <m:rPr>
            <m:sty m:val="p"/>
          </m:rPr>
          <w:rPr>
            <w:rFonts w:ascii="Cambria Math" w:eastAsiaTheme="minorEastAsia" w:hAnsi="Cambria Math"/>
          </w:rPr>
          <m:t>θ</m:t>
        </m:r>
      </m:oMath>
      <w:r w:rsidR="00B51D20" w:rsidRPr="00963B1A">
        <w:rPr>
          <w:rFonts w:ascii="Times New Roman" w:eastAsiaTheme="minorEastAsia" w:hAnsi="Times New Roman"/>
        </w:rPr>
        <w:t xml:space="preserve">, определяющая фундаментальную подстановку </w:t>
      </w:r>
      <m:oMath>
        <m:func>
          <m:funcPr>
            <m:ctrlPr>
              <w:rPr>
                <w:rFonts w:ascii="Cambria Math" w:eastAsiaTheme="minorEastAsia" w:hAnsi="Cambria Math"/>
              </w:rPr>
            </m:ctrlPr>
          </m:funcPr>
          <m:fName>
            <m:r>
              <m:rPr>
                <m:sty m:val="p"/>
              </m:rPr>
              <w:rPr>
                <w:rFonts w:ascii="Cambria Math" w:eastAsiaTheme="minorEastAsia" w:hAnsi="Cambria Math"/>
                <w:lang w:val="en-US"/>
              </w:rPr>
              <m:t>exp</m:t>
            </m:r>
            <m:ctrlPr>
              <w:rPr>
                <w:rFonts w:ascii="Cambria Math" w:eastAsiaTheme="minorEastAsia" w:hAnsi="Cambria Math"/>
                <w:lang w:val="en-US"/>
              </w:rPr>
            </m:ctrlPr>
          </m:fName>
          <m:e>
            <m:d>
              <m:dPr>
                <m:ctrlPr>
                  <w:rPr>
                    <w:rFonts w:ascii="Cambria Math" w:eastAsiaTheme="minorEastAsia" w:hAnsi="Cambria Math"/>
                  </w:rPr>
                </m:ctrlPr>
              </m:dPr>
              <m:e>
                <m:r>
                  <m:rPr>
                    <m:sty m:val="p"/>
                  </m:rPr>
                  <w:rPr>
                    <w:rFonts w:ascii="Cambria Math" w:eastAsiaTheme="minorEastAsia" w:hAnsi="Cambria Math"/>
                  </w:rPr>
                  <m:t>-</m:t>
                </m:r>
                <m:r>
                  <m:rPr>
                    <m:sty m:val="p"/>
                  </m:rPr>
                  <w:rPr>
                    <w:rFonts w:ascii="Cambria Math" w:eastAsiaTheme="minorEastAsia" w:hAnsi="Cambria Math"/>
                    <w:lang w:val="en-US"/>
                  </w:rPr>
                  <m:t>θ</m:t>
                </m:r>
              </m:e>
            </m:d>
          </m:e>
        </m:func>
      </m:oMath>
      <w:r w:rsidR="00692FDA" w:rsidRPr="00963B1A">
        <w:rPr>
          <w:rFonts w:ascii="Times New Roman" w:eastAsiaTheme="minorEastAsia" w:hAnsi="Times New Roman"/>
        </w:rPr>
        <w:t>. С учетом тригонометрической и фундаме</w:t>
      </w:r>
      <w:r w:rsidR="00B3258C" w:rsidRPr="00963B1A">
        <w:rPr>
          <w:rFonts w:ascii="Times New Roman" w:eastAsiaTheme="minorEastAsia" w:hAnsi="Times New Roman"/>
        </w:rPr>
        <w:t>нтальной подстановки в уравнение</w:t>
      </w:r>
      <w:r w:rsidR="00692FDA" w:rsidRPr="00963B1A">
        <w:rPr>
          <w:rFonts w:ascii="Times New Roman" w:eastAsiaTheme="minorEastAsia" w:hAnsi="Times New Roman"/>
        </w:rPr>
        <w:t xml:space="preserve"> неразрывности деформации с учетом функции комплексной переменной [</w:t>
      </w:r>
      <w:r w:rsidR="009F26E9">
        <w:rPr>
          <w:rFonts w:ascii="Times New Roman" w:eastAsiaTheme="minorEastAsia" w:hAnsi="Times New Roman"/>
        </w:rPr>
        <w:t>6</w:t>
      </w:r>
      <w:r w:rsidR="00692FDA" w:rsidRPr="00963B1A">
        <w:rPr>
          <w:rFonts w:ascii="Times New Roman" w:eastAsiaTheme="minorEastAsia" w:hAnsi="Times New Roman"/>
        </w:rPr>
        <w:t>] получено дифференциальное уравнения в виде:</w:t>
      </w:r>
    </w:p>
    <w:p w14:paraId="4B6CFA51" w14:textId="77777777" w:rsidR="006215D9" w:rsidRPr="00963B1A" w:rsidRDefault="006215D9" w:rsidP="00034DDC">
      <w:pPr>
        <w:widowControl w:val="0"/>
        <w:tabs>
          <w:tab w:val="left" w:pos="0"/>
        </w:tabs>
        <w:suppressAutoHyphens/>
        <w:spacing w:after="0" w:line="240" w:lineRule="auto"/>
        <w:rPr>
          <w:rFonts w:ascii="Times New Roman" w:eastAsiaTheme="minorEastAsia" w:hAnsi="Times New Roman"/>
        </w:rPr>
      </w:pPr>
    </w:p>
    <w:p w14:paraId="514FAF06" w14:textId="23212BED" w:rsidR="00D076A6" w:rsidRDefault="0027006E" w:rsidP="008B1FDA">
      <w:pPr>
        <w:widowControl w:val="0"/>
        <w:tabs>
          <w:tab w:val="left" w:pos="0"/>
        </w:tabs>
        <w:suppressAutoHyphens/>
        <w:spacing w:after="0" w:line="240" w:lineRule="auto"/>
        <w:jc w:val="right"/>
        <w:rPr>
          <w:rFonts w:ascii="Times New Roman" w:eastAsiaTheme="minorEastAsia" w:hAnsi="Times New Roman"/>
        </w:rPr>
      </w:pPr>
      <m:oMathPara>
        <m:oMath>
          <m:func>
            <m:funcPr>
              <m:ctrlPr>
                <w:rPr>
                  <w:rFonts w:ascii="Cambria Math" w:hAnsi="Times New Roman"/>
                  <w:i/>
                </w:rPr>
              </m:ctrlPr>
            </m:funcPr>
            <m:fName>
              <m:r>
                <w:rPr>
                  <w:rFonts w:ascii="Cambria Math" w:hAnsi="Times New Roman"/>
                </w:rPr>
                <m:t>exp</m:t>
              </m:r>
            </m:fName>
            <m:e>
              <m:d>
                <m:dPr>
                  <m:ctrlPr>
                    <w:rPr>
                      <w:rFonts w:ascii="Cambria Math" w:hAnsi="Times New Roman"/>
                      <w:i/>
                    </w:rPr>
                  </m:ctrlPr>
                </m:dPr>
                <m:e>
                  <m:r>
                    <w:rPr>
                      <w:rFonts w:ascii="Cambria Math" w:hAnsi="Times New Roman"/>
                    </w:rPr>
                    <m:t>θ+iΑΦ</m:t>
                  </m:r>
                  <m:ctrlPr>
                    <w:rPr>
                      <w:rFonts w:ascii="Cambria Math" w:hAnsi="Cambria Math"/>
                      <w:i/>
                    </w:rPr>
                  </m:ctrlPr>
                </m:e>
              </m:d>
              <m:ctrlPr>
                <w:rPr>
                  <w:rFonts w:ascii="Cambria Math" w:hAnsi="Cambria Math"/>
                  <w:i/>
                </w:rPr>
              </m:ctrlPr>
            </m:e>
          </m:func>
          <m:r>
            <w:rPr>
              <w:rFonts w:ascii="Cambria Math" w:hAnsi="Cambria Math"/>
            </w:rPr>
            <m:t>∙</m:t>
          </m:r>
          <m:d>
            <m:dPr>
              <m:begChr m:val="["/>
              <m:endChr m:val="]"/>
              <m:ctrlPr>
                <w:rPr>
                  <w:rFonts w:ascii="Cambria Math" w:hAnsi="Times New Roman"/>
                  <w:i/>
                </w:rPr>
              </m:ctrlPr>
            </m:dPr>
            <m:e>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xx</m:t>
                      </m:r>
                    </m:sub>
                  </m:sSub>
                  <m:r>
                    <w:rPr>
                      <w:rFonts w:ascii="Cambria Math" w:hAnsi="Times New Roman"/>
                    </w:rPr>
                    <m:t>+</m:t>
                  </m:r>
                  <m:sSub>
                    <m:sSubPr>
                      <m:ctrlPr>
                        <w:rPr>
                          <w:rFonts w:ascii="Cambria Math" w:hAnsi="Times New Roman"/>
                          <w:i/>
                        </w:rPr>
                      </m:ctrlPr>
                    </m:sSubPr>
                    <m:e>
                      <m:r>
                        <w:rPr>
                          <w:rFonts w:ascii="Cambria Math" w:hAnsi="Times New Roman"/>
                        </w:rPr>
                        <m:t>θ</m:t>
                      </m:r>
                    </m:e>
                    <m:sub>
                      <m:r>
                        <w:rPr>
                          <w:rFonts w:ascii="Cambria Math" w:hAnsi="Times New Roman"/>
                        </w:rPr>
                        <m:t>yy</m:t>
                      </m:r>
                    </m:sub>
                  </m:sSub>
                  <m:ctrlPr>
                    <w:rPr>
                      <w:rFonts w:ascii="Cambria Math" w:hAnsi="Cambria Math"/>
                      <w:i/>
                    </w:rPr>
                  </m:ctrlPr>
                </m:e>
              </m:d>
              <m:r>
                <w:rPr>
                  <w:rFonts w:ascii="Cambria Math" w:hAnsi="Times New Roman"/>
                </w:rPr>
                <m:t>+</m:t>
              </m:r>
              <m:d>
                <m:dPr>
                  <m:ctrlPr>
                    <w:rPr>
                      <w:rFonts w:ascii="Cambria Math" w:hAnsi="Cambria Math"/>
                      <w:i/>
                    </w:rPr>
                  </m:ctrlPr>
                </m:dPr>
                <m:e>
                  <m:r>
                    <w:rPr>
                      <w:rFonts w:ascii="Cambria Math" w:hAnsi="Times New Roman"/>
                    </w:rPr>
                    <m:t>Α</m:t>
                  </m:r>
                  <m:sSub>
                    <m:sSubPr>
                      <m:ctrlPr>
                        <w:rPr>
                          <w:rFonts w:ascii="Cambria Math" w:hAnsi="Cambria Math"/>
                          <w:i/>
                        </w:rPr>
                      </m:ctrlPr>
                    </m:sSubPr>
                    <m:e>
                      <m:r>
                        <w:rPr>
                          <w:rFonts w:ascii="Cambria Math" w:hAnsi="Times New Roman"/>
                        </w:rPr>
                        <m:t>Φ</m:t>
                      </m:r>
                    </m:e>
                    <m:sub>
                      <m:r>
                        <w:rPr>
                          <w:rFonts w:ascii="Cambria Math" w:hAnsi="Times New Roman"/>
                        </w:rPr>
                        <m:t>xx</m:t>
                      </m:r>
                      <m:ctrlPr>
                        <w:rPr>
                          <w:rFonts w:ascii="Cambria Math" w:hAnsi="Times New Roman"/>
                          <w:i/>
                        </w:rPr>
                      </m:ctrlPr>
                    </m:sub>
                  </m:sSub>
                  <m:r>
                    <w:rPr>
                      <w:rFonts w:ascii="Cambria Math" w:hAnsi="Times New Roman"/>
                    </w:rPr>
                    <m:t>+Α</m:t>
                  </m:r>
                  <m:sSub>
                    <m:sSubPr>
                      <m:ctrlPr>
                        <w:rPr>
                          <w:rFonts w:ascii="Cambria Math" w:hAnsi="Cambria Math"/>
                          <w:i/>
                        </w:rPr>
                      </m:ctrlPr>
                    </m:sSubPr>
                    <m:e>
                      <m:r>
                        <w:rPr>
                          <w:rFonts w:ascii="Cambria Math" w:hAnsi="Times New Roman"/>
                        </w:rPr>
                        <m:t>Φ</m:t>
                      </m:r>
                    </m:e>
                    <m:sub>
                      <m:r>
                        <w:rPr>
                          <w:rFonts w:ascii="Cambria Math" w:hAnsi="Times New Roman"/>
                        </w:rPr>
                        <m:t>yy</m:t>
                      </m:r>
                      <m:ctrlPr>
                        <w:rPr>
                          <w:rFonts w:ascii="Cambria Math" w:hAnsi="Times New Roman"/>
                          <w:i/>
                        </w:rPr>
                      </m:ctrlPr>
                    </m:sub>
                  </m:sSub>
                </m:e>
              </m:d>
              <m:r>
                <w:rPr>
                  <w:rFonts w:ascii="Cambria Math" w:hAnsi="Cambria Math" w:cs="Cambria Math"/>
                </w:rPr>
                <m:t>⋅</m:t>
              </m:r>
              <m:r>
                <w:rPr>
                  <w:rFonts w:ascii="Cambria Math" w:hAnsi="Times New Roman"/>
                </w:rPr>
                <m:t>i+</m:t>
              </m:r>
              <m:sSup>
                <m:sSupPr>
                  <m:ctrlPr>
                    <w:rPr>
                      <w:rFonts w:ascii="Cambria Math" w:hAnsi="Times New Roman"/>
                      <w:i/>
                    </w:rPr>
                  </m:ctrlPr>
                </m:sSupPr>
                <m:e>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x</m:t>
                          </m:r>
                        </m:sub>
                      </m:sSub>
                      <m:r>
                        <w:rPr>
                          <w:rFonts w:ascii="Cambria Math" w:hAnsi="Times New Roman"/>
                        </w:rPr>
                        <m:t>+iΑ</m:t>
                      </m:r>
                      <m:sSub>
                        <m:sSubPr>
                          <m:ctrlPr>
                            <w:rPr>
                              <w:rFonts w:ascii="Cambria Math" w:hAnsi="Cambria Math"/>
                              <w:i/>
                            </w:rPr>
                          </m:ctrlPr>
                        </m:sSubPr>
                        <m:e>
                          <m:r>
                            <w:rPr>
                              <w:rFonts w:ascii="Cambria Math" w:hAnsi="Times New Roman"/>
                            </w:rPr>
                            <m:t>Φ</m:t>
                          </m:r>
                        </m:e>
                        <m:sub>
                          <m:r>
                            <w:rPr>
                              <w:rFonts w:ascii="Cambria Math" w:hAnsi="Times New Roman"/>
                            </w:rPr>
                            <m:t>x</m:t>
                          </m:r>
                          <m:ctrlPr>
                            <w:rPr>
                              <w:rFonts w:ascii="Cambria Math" w:hAnsi="Times New Roman"/>
                              <w:i/>
                            </w:rPr>
                          </m:ctrlPr>
                        </m:sub>
                      </m:sSub>
                      <m:ctrlPr>
                        <w:rPr>
                          <w:rFonts w:ascii="Cambria Math" w:hAnsi="Cambria Math"/>
                          <w:i/>
                        </w:rPr>
                      </m:ctrlPr>
                    </m:e>
                  </m:d>
                </m:e>
                <m:sup>
                  <m:r>
                    <w:rPr>
                      <w:rFonts w:ascii="Cambria Math" w:hAnsi="Times New Roman"/>
                    </w:rPr>
                    <m:t>2</m:t>
                  </m:r>
                </m:sup>
              </m:sSup>
              <m:r>
                <w:rPr>
                  <w:rFonts w:ascii="Cambria Math" w:hAnsi="Times New Roman"/>
                </w:rPr>
                <m:t>+</m:t>
              </m:r>
              <m:sSup>
                <m:sSupPr>
                  <m:ctrlPr>
                    <w:rPr>
                      <w:rFonts w:ascii="Cambria Math" w:hAnsi="Times New Roman"/>
                      <w:i/>
                    </w:rPr>
                  </m:ctrlPr>
                </m:sSupPr>
                <m:e>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y</m:t>
                          </m:r>
                        </m:sub>
                      </m:sSub>
                      <m:r>
                        <w:rPr>
                          <w:rFonts w:ascii="Cambria Math" w:hAnsi="Times New Roman"/>
                        </w:rPr>
                        <m:t>+iΑ</m:t>
                      </m:r>
                      <m:sSub>
                        <m:sSubPr>
                          <m:ctrlPr>
                            <w:rPr>
                              <w:rFonts w:ascii="Cambria Math" w:hAnsi="Cambria Math"/>
                              <w:i/>
                            </w:rPr>
                          </m:ctrlPr>
                        </m:sSubPr>
                        <m:e>
                          <m:r>
                            <w:rPr>
                              <w:rFonts w:ascii="Cambria Math" w:hAnsi="Times New Roman"/>
                            </w:rPr>
                            <m:t>Φ</m:t>
                          </m:r>
                        </m:e>
                        <m:sub>
                          <m:r>
                            <w:rPr>
                              <w:rFonts w:ascii="Cambria Math" w:hAnsi="Times New Roman"/>
                            </w:rPr>
                            <m:t>y</m:t>
                          </m:r>
                          <m:ctrlPr>
                            <w:rPr>
                              <w:rFonts w:ascii="Cambria Math" w:hAnsi="Times New Roman"/>
                              <w:i/>
                            </w:rPr>
                          </m:ctrlPr>
                        </m:sub>
                      </m:sSub>
                      <m:ctrlPr>
                        <w:rPr>
                          <w:rFonts w:ascii="Cambria Math" w:hAnsi="Cambria Math"/>
                          <w:i/>
                        </w:rPr>
                      </m:ctrlPr>
                    </m:e>
                  </m:d>
                </m:e>
                <m:sup>
                  <m:r>
                    <w:rPr>
                      <w:rFonts w:ascii="Cambria Math" w:hAnsi="Times New Roman"/>
                    </w:rPr>
                    <m:t>2</m:t>
                  </m:r>
                </m:sup>
              </m:sSup>
              <m:ctrlPr>
                <w:rPr>
                  <w:rFonts w:ascii="Cambria Math" w:hAnsi="Cambria Math"/>
                  <w:i/>
                </w:rPr>
              </m:ctrlPr>
            </m:e>
          </m:d>
          <m:r>
            <w:rPr>
              <w:rFonts w:ascii="Cambria Math" w:hAnsi="Times New Roman"/>
            </w:rPr>
            <m:t>+</m:t>
          </m:r>
          <m:r>
            <m:rPr>
              <m:sty m:val="p"/>
            </m:rPr>
            <w:rPr>
              <w:rFonts w:ascii="Cambria Math" w:hAnsi="Times New Roman"/>
            </w:rPr>
            <w:br/>
          </m:r>
        </m:oMath>
      </m:oMathPara>
      <w:r w:rsidR="00D076A6">
        <w:rPr>
          <w:rFonts w:ascii="Times New Roman" w:eastAsiaTheme="minorEastAsia" w:hAnsi="Times New Roman"/>
        </w:rPr>
        <w:t>(6)</w:t>
      </w:r>
    </w:p>
    <w:p w14:paraId="5DCAA875" w14:textId="7608031E" w:rsidR="00692FDA" w:rsidRDefault="005E539D" w:rsidP="00D076A6">
      <w:pPr>
        <w:widowControl w:val="0"/>
        <w:tabs>
          <w:tab w:val="left" w:pos="0"/>
        </w:tabs>
        <w:suppressAutoHyphens/>
        <w:spacing w:after="0" w:line="240" w:lineRule="auto"/>
        <w:jc w:val="center"/>
        <w:rPr>
          <w:rFonts w:ascii="Times New Roman" w:eastAsiaTheme="minorEastAsia" w:hAnsi="Times New Roman"/>
        </w:rPr>
      </w:pPr>
      <m:oMath>
        <m:r>
          <w:rPr>
            <w:rFonts w:ascii="Cambria Math" w:hAnsi="Times New Roman"/>
          </w:rPr>
          <m:t>+</m:t>
        </m:r>
        <m:func>
          <m:funcPr>
            <m:ctrlPr>
              <w:rPr>
                <w:rFonts w:ascii="Cambria Math" w:hAnsi="Times New Roman"/>
                <w:i/>
              </w:rPr>
            </m:ctrlPr>
          </m:funcPr>
          <m:fName>
            <m:r>
              <w:rPr>
                <w:rFonts w:ascii="Cambria Math" w:hAnsi="Times New Roman"/>
              </w:rPr>
              <m:t>exp</m:t>
            </m:r>
          </m:fName>
          <m:e>
            <m:d>
              <m:dPr>
                <m:ctrlPr>
                  <w:rPr>
                    <w:rFonts w:ascii="Cambria Math" w:hAnsi="Times New Roman"/>
                    <w:i/>
                  </w:rPr>
                </m:ctrlPr>
              </m:dPr>
              <m:e>
                <m:r>
                  <w:rPr>
                    <w:rFonts w:ascii="Cambria Math" w:hAnsi="Times New Roman"/>
                  </w:rPr>
                  <m:t>θ</m:t>
                </m:r>
                <m:r>
                  <w:rPr>
                    <w:rFonts w:ascii="Cambria Math" w:hAnsi="Times New Roman"/>
                  </w:rPr>
                  <m:t>-</m:t>
                </m:r>
                <m:r>
                  <w:rPr>
                    <w:rFonts w:ascii="Cambria Math" w:hAnsi="Times New Roman"/>
                  </w:rPr>
                  <m:t>iΑΦ</m:t>
                </m:r>
                <m:ctrlPr>
                  <w:rPr>
                    <w:rFonts w:ascii="Cambria Math" w:hAnsi="Cambria Math"/>
                    <w:i/>
                  </w:rPr>
                </m:ctrlPr>
              </m:e>
            </m:d>
            <m:ctrlPr>
              <w:rPr>
                <w:rFonts w:ascii="Cambria Math" w:hAnsi="Cambria Math"/>
                <w:i/>
              </w:rPr>
            </m:ctrlPr>
          </m:e>
        </m:func>
        <m:r>
          <w:rPr>
            <w:rFonts w:ascii="Cambria Math" w:hAnsi="Cambria Math"/>
          </w:rPr>
          <m:t>∙</m:t>
        </m:r>
      </m:oMath>
      <w:r w:rsidR="005D6FD1" w:rsidRPr="00963B1A">
        <w:rPr>
          <w:rFonts w:ascii="Times New Roman" w:eastAsiaTheme="minorEastAsia" w:hAnsi="Times New Roman"/>
        </w:rPr>
        <w:t xml:space="preserve"> </w:t>
      </w:r>
      <m:oMath>
        <m:d>
          <m:dPr>
            <m:begChr m:val="["/>
            <m:endChr m:val="]"/>
            <m:ctrlPr>
              <w:rPr>
                <w:rFonts w:ascii="Cambria Math" w:hAnsi="Times New Roman"/>
                <w:i/>
              </w:rPr>
            </m:ctrlPr>
          </m:dPr>
          <m:e>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xx</m:t>
                    </m:r>
                  </m:sub>
                </m:sSub>
                <m:r>
                  <w:rPr>
                    <w:rFonts w:ascii="Cambria Math" w:hAnsi="Times New Roman"/>
                  </w:rPr>
                  <m:t>+</m:t>
                </m:r>
                <m:sSub>
                  <m:sSubPr>
                    <m:ctrlPr>
                      <w:rPr>
                        <w:rFonts w:ascii="Cambria Math" w:hAnsi="Times New Roman"/>
                        <w:i/>
                      </w:rPr>
                    </m:ctrlPr>
                  </m:sSubPr>
                  <m:e>
                    <m:r>
                      <w:rPr>
                        <w:rFonts w:ascii="Cambria Math" w:hAnsi="Times New Roman"/>
                      </w:rPr>
                      <m:t>θ</m:t>
                    </m:r>
                  </m:e>
                  <m:sub>
                    <m:r>
                      <w:rPr>
                        <w:rFonts w:ascii="Cambria Math" w:hAnsi="Times New Roman"/>
                      </w:rPr>
                      <m:t>yy</m:t>
                    </m:r>
                  </m:sub>
                </m:sSub>
                <m:ctrlPr>
                  <w:rPr>
                    <w:rFonts w:ascii="Cambria Math" w:hAnsi="Cambria Math"/>
                    <w:i/>
                  </w:rPr>
                </m:ctrlPr>
              </m:e>
            </m:d>
            <m:r>
              <w:rPr>
                <w:rFonts w:ascii="Cambria Math" w:hAnsi="Times New Roman"/>
              </w:rPr>
              <m:t>-</m:t>
            </m:r>
            <m:d>
              <m:dPr>
                <m:ctrlPr>
                  <w:rPr>
                    <w:rFonts w:ascii="Cambria Math" w:hAnsi="Cambria Math"/>
                    <w:i/>
                  </w:rPr>
                </m:ctrlPr>
              </m:dPr>
              <m:e>
                <m:r>
                  <w:rPr>
                    <w:rFonts w:ascii="Cambria Math" w:hAnsi="Times New Roman"/>
                  </w:rPr>
                  <m:t>Α</m:t>
                </m:r>
                <m:sSub>
                  <m:sSubPr>
                    <m:ctrlPr>
                      <w:rPr>
                        <w:rFonts w:ascii="Cambria Math" w:hAnsi="Cambria Math"/>
                        <w:i/>
                      </w:rPr>
                    </m:ctrlPr>
                  </m:sSubPr>
                  <m:e>
                    <m:r>
                      <w:rPr>
                        <w:rFonts w:ascii="Cambria Math" w:hAnsi="Times New Roman"/>
                      </w:rPr>
                      <m:t>Φ</m:t>
                    </m:r>
                  </m:e>
                  <m:sub>
                    <m:r>
                      <w:rPr>
                        <w:rFonts w:ascii="Cambria Math" w:hAnsi="Times New Roman"/>
                      </w:rPr>
                      <m:t>xx</m:t>
                    </m:r>
                    <m:ctrlPr>
                      <w:rPr>
                        <w:rFonts w:ascii="Cambria Math" w:hAnsi="Times New Roman"/>
                        <w:i/>
                      </w:rPr>
                    </m:ctrlPr>
                  </m:sub>
                </m:sSub>
                <m:r>
                  <w:rPr>
                    <w:rFonts w:ascii="Cambria Math" w:hAnsi="Times New Roman"/>
                  </w:rPr>
                  <m:t>+Α</m:t>
                </m:r>
                <m:sSub>
                  <m:sSubPr>
                    <m:ctrlPr>
                      <w:rPr>
                        <w:rFonts w:ascii="Cambria Math" w:hAnsi="Cambria Math"/>
                        <w:i/>
                      </w:rPr>
                    </m:ctrlPr>
                  </m:sSubPr>
                  <m:e>
                    <m:r>
                      <w:rPr>
                        <w:rFonts w:ascii="Cambria Math" w:hAnsi="Times New Roman"/>
                      </w:rPr>
                      <m:t>Φ</m:t>
                    </m:r>
                  </m:e>
                  <m:sub>
                    <m:r>
                      <w:rPr>
                        <w:rFonts w:ascii="Cambria Math" w:hAnsi="Times New Roman"/>
                      </w:rPr>
                      <m:t>yy</m:t>
                    </m:r>
                    <m:ctrlPr>
                      <w:rPr>
                        <w:rFonts w:ascii="Cambria Math" w:hAnsi="Times New Roman"/>
                        <w:i/>
                      </w:rPr>
                    </m:ctrlPr>
                  </m:sub>
                </m:sSub>
              </m:e>
            </m:d>
            <m:r>
              <w:rPr>
                <w:rFonts w:ascii="Cambria Math" w:hAnsi="Cambria Math" w:cs="Cambria Math"/>
              </w:rPr>
              <m:t>⋅</m:t>
            </m:r>
            <m:r>
              <w:rPr>
                <w:rFonts w:ascii="Cambria Math" w:hAnsi="Times New Roman"/>
              </w:rPr>
              <m:t>i+</m:t>
            </m:r>
            <m:sSup>
              <m:sSupPr>
                <m:ctrlPr>
                  <w:rPr>
                    <w:rFonts w:ascii="Cambria Math" w:hAnsi="Times New Roman"/>
                    <w:i/>
                  </w:rPr>
                </m:ctrlPr>
              </m:sSupPr>
              <m:e>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x</m:t>
                        </m:r>
                      </m:sub>
                    </m:sSub>
                    <m:r>
                      <w:rPr>
                        <w:rFonts w:ascii="Cambria Math" w:hAnsi="Times New Roman"/>
                      </w:rPr>
                      <m:t>-</m:t>
                    </m:r>
                    <m:r>
                      <w:rPr>
                        <w:rFonts w:ascii="Cambria Math" w:hAnsi="Times New Roman"/>
                      </w:rPr>
                      <m:t>iΑ</m:t>
                    </m:r>
                    <m:sSub>
                      <m:sSubPr>
                        <m:ctrlPr>
                          <w:rPr>
                            <w:rFonts w:ascii="Cambria Math" w:hAnsi="Cambria Math"/>
                            <w:i/>
                          </w:rPr>
                        </m:ctrlPr>
                      </m:sSubPr>
                      <m:e>
                        <m:r>
                          <w:rPr>
                            <w:rFonts w:ascii="Cambria Math" w:hAnsi="Times New Roman"/>
                          </w:rPr>
                          <m:t>Φ</m:t>
                        </m:r>
                      </m:e>
                      <m:sub>
                        <m:r>
                          <w:rPr>
                            <w:rFonts w:ascii="Cambria Math" w:hAnsi="Times New Roman"/>
                          </w:rPr>
                          <m:t>x</m:t>
                        </m:r>
                        <m:ctrlPr>
                          <w:rPr>
                            <w:rFonts w:ascii="Cambria Math" w:hAnsi="Times New Roman"/>
                            <w:i/>
                          </w:rPr>
                        </m:ctrlPr>
                      </m:sub>
                    </m:sSub>
                    <m:ctrlPr>
                      <w:rPr>
                        <w:rFonts w:ascii="Cambria Math" w:hAnsi="Cambria Math"/>
                        <w:i/>
                      </w:rPr>
                    </m:ctrlPr>
                  </m:e>
                </m:d>
              </m:e>
              <m:sup>
                <m:r>
                  <w:rPr>
                    <w:rFonts w:ascii="Cambria Math" w:hAnsi="Times New Roman"/>
                  </w:rPr>
                  <m:t>2</m:t>
                </m:r>
              </m:sup>
            </m:sSup>
            <m:r>
              <w:rPr>
                <w:rFonts w:ascii="Cambria Math" w:hAnsi="Times New Roman"/>
              </w:rPr>
              <m:t>+</m:t>
            </m:r>
            <m:sSup>
              <m:sSupPr>
                <m:ctrlPr>
                  <w:rPr>
                    <w:rFonts w:ascii="Cambria Math" w:hAnsi="Times New Roman"/>
                    <w:i/>
                  </w:rPr>
                </m:ctrlPr>
              </m:sSupPr>
              <m:e>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y</m:t>
                        </m:r>
                      </m:sub>
                    </m:sSub>
                    <m:r>
                      <w:rPr>
                        <w:rFonts w:ascii="Cambria Math" w:hAnsi="Times New Roman"/>
                      </w:rPr>
                      <m:t>-</m:t>
                    </m:r>
                    <m:r>
                      <w:rPr>
                        <w:rFonts w:ascii="Cambria Math" w:hAnsi="Times New Roman"/>
                      </w:rPr>
                      <m:t>iΑ</m:t>
                    </m:r>
                    <m:sSub>
                      <m:sSubPr>
                        <m:ctrlPr>
                          <w:rPr>
                            <w:rFonts w:ascii="Cambria Math" w:hAnsi="Cambria Math"/>
                            <w:i/>
                          </w:rPr>
                        </m:ctrlPr>
                      </m:sSubPr>
                      <m:e>
                        <m:r>
                          <w:rPr>
                            <w:rFonts w:ascii="Cambria Math" w:hAnsi="Times New Roman"/>
                          </w:rPr>
                          <m:t>Φ</m:t>
                        </m:r>
                      </m:e>
                      <m:sub>
                        <m:r>
                          <w:rPr>
                            <w:rFonts w:ascii="Cambria Math" w:hAnsi="Times New Roman"/>
                          </w:rPr>
                          <m:t>y</m:t>
                        </m:r>
                        <m:ctrlPr>
                          <w:rPr>
                            <w:rFonts w:ascii="Cambria Math" w:hAnsi="Times New Roman"/>
                            <w:i/>
                          </w:rPr>
                        </m:ctrlPr>
                      </m:sub>
                    </m:sSub>
                    <m:ctrlPr>
                      <w:rPr>
                        <w:rFonts w:ascii="Cambria Math" w:hAnsi="Cambria Math"/>
                        <w:i/>
                      </w:rPr>
                    </m:ctrlPr>
                  </m:e>
                </m:d>
              </m:e>
              <m:sup>
                <m:r>
                  <w:rPr>
                    <w:rFonts w:ascii="Cambria Math" w:hAnsi="Times New Roman"/>
                  </w:rPr>
                  <m:t>2</m:t>
                </m:r>
              </m:sup>
            </m:sSup>
            <m:ctrlPr>
              <w:rPr>
                <w:rFonts w:ascii="Cambria Math" w:hAnsi="Cambria Math"/>
                <w:i/>
              </w:rPr>
            </m:ctrlPr>
          </m:e>
        </m:d>
        <m:r>
          <w:rPr>
            <w:rFonts w:ascii="Cambria Math" w:hAnsi="Times New Roman"/>
          </w:rPr>
          <m:t>=0.</m:t>
        </m:r>
      </m:oMath>
    </w:p>
    <w:p w14:paraId="62B4EB89" w14:textId="77777777" w:rsidR="00A75506" w:rsidRPr="00D076A6" w:rsidRDefault="00A75506" w:rsidP="00D076A6">
      <w:pPr>
        <w:widowControl w:val="0"/>
        <w:tabs>
          <w:tab w:val="left" w:pos="0"/>
        </w:tabs>
        <w:suppressAutoHyphens/>
        <w:spacing w:after="0" w:line="240" w:lineRule="auto"/>
        <w:jc w:val="center"/>
        <w:rPr>
          <w:rFonts w:ascii="Times New Roman" w:eastAsiaTheme="minorEastAsia" w:hAnsi="Times New Roman"/>
        </w:rPr>
      </w:pPr>
    </w:p>
    <w:p w14:paraId="42AD7595" w14:textId="0528C1C4" w:rsidR="00692FDA" w:rsidRPr="00963B1A" w:rsidRDefault="00692FDA" w:rsidP="00197055">
      <w:pPr>
        <w:widowControl w:val="0"/>
        <w:tabs>
          <w:tab w:val="left" w:pos="0"/>
        </w:tabs>
        <w:suppressAutoHyphens/>
        <w:spacing w:after="0" w:line="240" w:lineRule="auto"/>
        <w:ind w:firstLine="709"/>
        <w:jc w:val="both"/>
        <w:rPr>
          <w:rFonts w:ascii="Times New Roman" w:hAnsi="Times New Roman"/>
          <w:color w:val="000000"/>
        </w:rPr>
      </w:pPr>
      <w:r w:rsidRPr="00963B1A">
        <w:rPr>
          <w:rFonts w:ascii="Times New Roman" w:hAnsi="Times New Roman"/>
          <w:color w:val="000000"/>
        </w:rPr>
        <w:t>Операторы в</w:t>
      </w:r>
      <w:r w:rsidR="00F7481F" w:rsidRPr="00963B1A">
        <w:rPr>
          <w:rFonts w:ascii="Times New Roman" w:hAnsi="Times New Roman"/>
          <w:color w:val="000000"/>
        </w:rPr>
        <w:t xml:space="preserve"> формуле</w:t>
      </w:r>
      <w:r w:rsidRPr="00963B1A">
        <w:rPr>
          <w:rFonts w:ascii="Times New Roman" w:hAnsi="Times New Roman"/>
          <w:color w:val="000000"/>
        </w:rPr>
        <w:t xml:space="preserve"> (</w:t>
      </w:r>
      <w:r w:rsidR="001873EA" w:rsidRPr="00963B1A">
        <w:rPr>
          <w:rFonts w:ascii="Times New Roman" w:hAnsi="Times New Roman"/>
          <w:color w:val="000000"/>
        </w:rPr>
        <w:t>6</w:t>
      </w:r>
      <w:r w:rsidR="00F7481F" w:rsidRPr="00963B1A">
        <w:rPr>
          <w:rFonts w:ascii="Times New Roman" w:hAnsi="Times New Roman"/>
          <w:color w:val="000000"/>
        </w:rPr>
        <w:t>), находящиеся</w:t>
      </w:r>
      <w:r w:rsidRPr="00963B1A">
        <w:rPr>
          <w:rFonts w:ascii="Times New Roman" w:hAnsi="Times New Roman"/>
          <w:color w:val="000000"/>
        </w:rPr>
        <w:t xml:space="preserve"> возле экспонент</w:t>
      </w:r>
      <w:r w:rsidR="00F7481F" w:rsidRPr="00963B1A">
        <w:rPr>
          <w:rFonts w:ascii="Times New Roman" w:hAnsi="Times New Roman"/>
          <w:color w:val="000000"/>
        </w:rPr>
        <w:t>а</w:t>
      </w:r>
      <w:r w:rsidRPr="00963B1A">
        <w:rPr>
          <w:rFonts w:ascii="Times New Roman" w:hAnsi="Times New Roman"/>
          <w:color w:val="000000"/>
        </w:rPr>
        <w:t>, содержат одинаковые вторые производные по координатам и нелинейности. Если в силу каких-то причин операторы равны нулю, то имеет место тождество. Распишем нелинейности в операторах и перегруппируем их.</w:t>
      </w:r>
    </w:p>
    <w:p w14:paraId="28042BBB" w14:textId="77777777" w:rsidR="005D6FD1" w:rsidRPr="00963B1A" w:rsidRDefault="005D6FD1" w:rsidP="00692FDA">
      <w:pPr>
        <w:widowControl w:val="0"/>
        <w:tabs>
          <w:tab w:val="left" w:pos="0"/>
        </w:tabs>
        <w:suppressAutoHyphens/>
        <w:spacing w:after="0" w:line="240" w:lineRule="auto"/>
        <w:ind w:firstLine="567"/>
        <w:jc w:val="both"/>
        <w:rPr>
          <w:rFonts w:ascii="Times New Roman" w:hAnsi="Times New Roman"/>
          <w:color w:val="000000"/>
        </w:rPr>
      </w:pPr>
    </w:p>
    <w:p w14:paraId="2815EC30" w14:textId="729BEAAB" w:rsidR="00754DA0" w:rsidRPr="00963B1A" w:rsidRDefault="0027006E" w:rsidP="00754DA0">
      <w:pPr>
        <w:widowControl w:val="0"/>
        <w:tabs>
          <w:tab w:val="left" w:pos="0"/>
        </w:tabs>
        <w:suppressAutoHyphens/>
        <w:spacing w:after="0" w:line="240" w:lineRule="auto"/>
        <w:ind w:hanging="426"/>
        <w:jc w:val="center"/>
        <w:rPr>
          <w:rFonts w:ascii="Times New Roman" w:eastAsiaTheme="minorEastAsia" w:hAnsi="Times New Roman"/>
          <w:bCs/>
          <w:i/>
        </w:rPr>
      </w:pPr>
      <m:oMathPara>
        <m:oMathParaPr>
          <m:jc m:val="center"/>
        </m:oMathParaPr>
        <m:oMath>
          <m:sSup>
            <m:sSupPr>
              <m:ctrlPr>
                <w:rPr>
                  <w:rFonts w:ascii="Cambria Math" w:hAnsi="Times New Roman"/>
                  <w:bCs/>
                  <w:i/>
                </w:rPr>
              </m:ctrlPr>
            </m:sSupPr>
            <m:e>
              <m:d>
                <m:dPr>
                  <m:ctrlPr>
                    <w:rPr>
                      <w:rFonts w:ascii="Cambria Math" w:hAnsi="Times New Roman"/>
                      <w:bCs/>
                      <w:i/>
                    </w:rPr>
                  </m:ctrlPr>
                </m:dPr>
                <m:e>
                  <m:sSub>
                    <m:sSubPr>
                      <m:ctrlPr>
                        <w:rPr>
                          <w:rFonts w:ascii="Cambria Math" w:hAnsi="Times New Roman"/>
                          <w:bCs/>
                          <w:i/>
                        </w:rPr>
                      </m:ctrlPr>
                    </m:sSubPr>
                    <m:e>
                      <m:r>
                        <w:rPr>
                          <w:rFonts w:ascii="Cambria Math" w:hAnsi="Times New Roman"/>
                        </w:rPr>
                        <m:t>θ</m:t>
                      </m:r>
                    </m:e>
                    <m:sub>
                      <m:r>
                        <w:rPr>
                          <w:rFonts w:ascii="Cambria Math" w:hAnsi="Times New Roman"/>
                        </w:rPr>
                        <m:t>x</m:t>
                      </m:r>
                    </m:sub>
                  </m:sSub>
                  <m:r>
                    <w:rPr>
                      <w:rFonts w:ascii="Cambria Math" w:hAnsi="Times New Roman"/>
                    </w:rPr>
                    <m:t>+iΑ</m:t>
                  </m:r>
                  <m:sSub>
                    <m:sSubPr>
                      <m:ctrlPr>
                        <w:rPr>
                          <w:rFonts w:ascii="Cambria Math" w:hAnsi="Cambria Math"/>
                          <w:bCs/>
                          <w:i/>
                        </w:rPr>
                      </m:ctrlPr>
                    </m:sSubPr>
                    <m:e>
                      <m:r>
                        <w:rPr>
                          <w:rFonts w:ascii="Cambria Math" w:hAnsi="Times New Roman"/>
                        </w:rPr>
                        <m:t>Φ</m:t>
                      </m:r>
                    </m:e>
                    <m:sub>
                      <m:r>
                        <w:rPr>
                          <w:rFonts w:ascii="Cambria Math" w:hAnsi="Times New Roman"/>
                        </w:rPr>
                        <m:t>x</m:t>
                      </m:r>
                      <m:ctrlPr>
                        <w:rPr>
                          <w:rFonts w:ascii="Cambria Math" w:hAnsi="Times New Roman"/>
                          <w:bCs/>
                          <w:i/>
                        </w:rPr>
                      </m:ctrlPr>
                    </m:sub>
                  </m:sSub>
                  <m:ctrlPr>
                    <w:rPr>
                      <w:rFonts w:ascii="Cambria Math" w:hAnsi="Cambria Math"/>
                      <w:bCs/>
                      <w:i/>
                    </w:rPr>
                  </m:ctrlPr>
                </m:e>
              </m:d>
            </m:e>
            <m:sup>
              <m:r>
                <w:rPr>
                  <w:rFonts w:ascii="Cambria Math" w:hAnsi="Times New Roman"/>
                </w:rPr>
                <m:t>2</m:t>
              </m:r>
            </m:sup>
          </m:sSup>
          <m:r>
            <w:rPr>
              <w:rFonts w:ascii="Cambria Math" w:hAnsi="Times New Roman"/>
            </w:rPr>
            <m:t>+</m:t>
          </m:r>
          <m:sSup>
            <m:sSupPr>
              <m:ctrlPr>
                <w:rPr>
                  <w:rFonts w:ascii="Cambria Math" w:hAnsi="Times New Roman"/>
                  <w:bCs/>
                  <w:i/>
                </w:rPr>
              </m:ctrlPr>
            </m:sSupPr>
            <m:e>
              <m:d>
                <m:dPr>
                  <m:ctrlPr>
                    <w:rPr>
                      <w:rFonts w:ascii="Cambria Math" w:hAnsi="Times New Roman"/>
                      <w:bCs/>
                      <w:i/>
                    </w:rPr>
                  </m:ctrlPr>
                </m:dPr>
                <m:e>
                  <m:sSub>
                    <m:sSubPr>
                      <m:ctrlPr>
                        <w:rPr>
                          <w:rFonts w:ascii="Cambria Math" w:hAnsi="Times New Roman"/>
                          <w:bCs/>
                          <w:i/>
                        </w:rPr>
                      </m:ctrlPr>
                    </m:sSubPr>
                    <m:e>
                      <m:r>
                        <w:rPr>
                          <w:rFonts w:ascii="Cambria Math" w:hAnsi="Times New Roman"/>
                        </w:rPr>
                        <m:t>θ</m:t>
                      </m:r>
                    </m:e>
                    <m:sub>
                      <m:r>
                        <w:rPr>
                          <w:rFonts w:ascii="Cambria Math" w:hAnsi="Times New Roman"/>
                        </w:rPr>
                        <m:t>y</m:t>
                      </m:r>
                    </m:sub>
                  </m:sSub>
                  <m:r>
                    <w:rPr>
                      <w:rFonts w:ascii="Cambria Math" w:hAnsi="Times New Roman"/>
                    </w:rPr>
                    <m:t>+iΑ</m:t>
                  </m:r>
                  <m:sSub>
                    <m:sSubPr>
                      <m:ctrlPr>
                        <w:rPr>
                          <w:rFonts w:ascii="Cambria Math" w:hAnsi="Cambria Math"/>
                          <w:bCs/>
                          <w:i/>
                        </w:rPr>
                      </m:ctrlPr>
                    </m:sSubPr>
                    <m:e>
                      <m:r>
                        <w:rPr>
                          <w:rFonts w:ascii="Cambria Math" w:hAnsi="Times New Roman"/>
                        </w:rPr>
                        <m:t>Φ</m:t>
                      </m:r>
                    </m:e>
                    <m:sub>
                      <m:r>
                        <w:rPr>
                          <w:rFonts w:ascii="Cambria Math" w:hAnsi="Times New Roman"/>
                        </w:rPr>
                        <m:t>y</m:t>
                      </m:r>
                      <m:ctrlPr>
                        <w:rPr>
                          <w:rFonts w:ascii="Cambria Math" w:hAnsi="Times New Roman"/>
                          <w:bCs/>
                          <w:i/>
                        </w:rPr>
                      </m:ctrlPr>
                    </m:sub>
                  </m:sSub>
                  <m:ctrlPr>
                    <w:rPr>
                      <w:rFonts w:ascii="Cambria Math" w:hAnsi="Cambria Math"/>
                      <w:bCs/>
                      <w:i/>
                    </w:rPr>
                  </m:ctrlPr>
                </m:e>
              </m:d>
            </m:e>
            <m:sup>
              <m:r>
                <w:rPr>
                  <w:rFonts w:ascii="Cambria Math" w:hAnsi="Times New Roman"/>
                </w:rPr>
                <m:t>2</m:t>
              </m:r>
            </m:sup>
          </m:sSup>
          <m:r>
            <w:rPr>
              <w:rFonts w:ascii="Cambria Math" w:hAnsi="Times New Roman"/>
            </w:rPr>
            <m:t>=</m:t>
          </m:r>
          <m:d>
            <m:dPr>
              <m:ctrlPr>
                <w:rPr>
                  <w:rFonts w:ascii="Cambria Math" w:hAnsi="Times New Roman"/>
                  <w:bCs/>
                  <w:i/>
                </w:rPr>
              </m:ctrlPr>
            </m:dPr>
            <m:e>
              <m:sSub>
                <m:sSubPr>
                  <m:ctrlPr>
                    <w:rPr>
                      <w:rFonts w:ascii="Cambria Math" w:hAnsi="Times New Roman"/>
                      <w:bCs/>
                      <w:i/>
                    </w:rPr>
                  </m:ctrlPr>
                </m:sSubPr>
                <m:e>
                  <m:r>
                    <w:rPr>
                      <w:rFonts w:ascii="Cambria Math" w:hAnsi="Times New Roman"/>
                    </w:rPr>
                    <m:t>θ</m:t>
                  </m:r>
                </m:e>
                <m:sub>
                  <m:r>
                    <w:rPr>
                      <w:rFonts w:ascii="Cambria Math" w:hAnsi="Times New Roman"/>
                    </w:rPr>
                    <m:t>x</m:t>
                  </m:r>
                </m:sub>
              </m:sSub>
              <m:r>
                <w:rPr>
                  <w:rFonts w:ascii="Cambria Math" w:hAnsi="Times New Roman"/>
                </w:rPr>
                <m:t>+Α</m:t>
              </m:r>
              <m:sSub>
                <m:sSubPr>
                  <m:ctrlPr>
                    <w:rPr>
                      <w:rFonts w:ascii="Cambria Math" w:hAnsi="Cambria Math"/>
                      <w:bCs/>
                      <w:i/>
                    </w:rPr>
                  </m:ctrlPr>
                </m:sSubPr>
                <m:e>
                  <m:r>
                    <w:rPr>
                      <w:rFonts w:ascii="Cambria Math" w:hAnsi="Times New Roman"/>
                    </w:rPr>
                    <m:t>Φ</m:t>
                  </m:r>
                </m:e>
                <m:sub>
                  <m:r>
                    <w:rPr>
                      <w:rFonts w:ascii="Cambria Math" w:hAnsi="Times New Roman"/>
                    </w:rPr>
                    <m:t>y</m:t>
                  </m:r>
                  <m:ctrlPr>
                    <w:rPr>
                      <w:rFonts w:ascii="Cambria Math" w:hAnsi="Times New Roman"/>
                      <w:bCs/>
                      <w:i/>
                    </w:rPr>
                  </m:ctrlPr>
                </m:sub>
              </m:sSub>
              <m:ctrlPr>
                <w:rPr>
                  <w:rFonts w:ascii="Cambria Math" w:hAnsi="Cambria Math"/>
                  <w:bCs/>
                  <w:i/>
                </w:rPr>
              </m:ctrlPr>
            </m:e>
          </m:d>
          <m:r>
            <w:rPr>
              <w:rFonts w:ascii="Cambria Math" w:hAnsi="Cambria Math" w:cs="Cambria Math"/>
            </w:rPr>
            <m:t>⋅</m:t>
          </m:r>
          <m:d>
            <m:dPr>
              <m:ctrlPr>
                <w:rPr>
                  <w:rFonts w:ascii="Cambria Math" w:hAnsi="Times New Roman"/>
                  <w:bCs/>
                  <w:i/>
                </w:rPr>
              </m:ctrlPr>
            </m:dPr>
            <m:e>
              <m:sSub>
                <m:sSubPr>
                  <m:ctrlPr>
                    <w:rPr>
                      <w:rFonts w:ascii="Cambria Math" w:hAnsi="Times New Roman"/>
                      <w:bCs/>
                      <w:i/>
                    </w:rPr>
                  </m:ctrlPr>
                </m:sSubPr>
                <m:e>
                  <m:r>
                    <w:rPr>
                      <w:rFonts w:ascii="Cambria Math" w:hAnsi="Times New Roman"/>
                    </w:rPr>
                    <m:t>θ</m:t>
                  </m:r>
                </m:e>
                <m:sub>
                  <m:r>
                    <w:rPr>
                      <w:rFonts w:ascii="Cambria Math" w:hAnsi="Times New Roman"/>
                    </w:rPr>
                    <m:t>x</m:t>
                  </m:r>
                </m:sub>
              </m:sSub>
              <m:r>
                <w:rPr>
                  <w:rFonts w:ascii="Cambria Math" w:hAnsi="Times New Roman"/>
                </w:rPr>
                <m:t>-</m:t>
              </m:r>
              <m:r>
                <w:rPr>
                  <w:rFonts w:ascii="Cambria Math" w:hAnsi="Times New Roman"/>
                </w:rPr>
                <m:t>Α</m:t>
              </m:r>
              <m:sSub>
                <m:sSubPr>
                  <m:ctrlPr>
                    <w:rPr>
                      <w:rFonts w:ascii="Cambria Math" w:hAnsi="Cambria Math"/>
                      <w:bCs/>
                      <w:i/>
                    </w:rPr>
                  </m:ctrlPr>
                </m:sSubPr>
                <m:e>
                  <m:r>
                    <w:rPr>
                      <w:rFonts w:ascii="Cambria Math" w:hAnsi="Times New Roman"/>
                    </w:rPr>
                    <m:t>Φ</m:t>
                  </m:r>
                </m:e>
                <m:sub>
                  <m:r>
                    <w:rPr>
                      <w:rFonts w:ascii="Cambria Math" w:hAnsi="Times New Roman"/>
                    </w:rPr>
                    <m:t>y</m:t>
                  </m:r>
                  <m:ctrlPr>
                    <w:rPr>
                      <w:rFonts w:ascii="Cambria Math" w:hAnsi="Times New Roman"/>
                      <w:bCs/>
                      <w:i/>
                    </w:rPr>
                  </m:ctrlPr>
                </m:sub>
              </m:sSub>
              <m:ctrlPr>
                <w:rPr>
                  <w:rFonts w:ascii="Cambria Math" w:hAnsi="Cambria Math"/>
                  <w:bCs/>
                  <w:i/>
                </w:rPr>
              </m:ctrlPr>
            </m:e>
          </m:d>
          <m:r>
            <w:rPr>
              <w:rFonts w:ascii="Cambria Math" w:hAnsi="Times New Roman"/>
            </w:rPr>
            <m:t>+2i</m:t>
          </m:r>
          <m:d>
            <m:dPr>
              <m:ctrlPr>
                <w:rPr>
                  <w:rFonts w:ascii="Cambria Math" w:hAnsi="Times New Roman"/>
                  <w:bCs/>
                  <w:i/>
                </w:rPr>
              </m:ctrlPr>
            </m:dPr>
            <m:e>
              <m:sSub>
                <m:sSubPr>
                  <m:ctrlPr>
                    <w:rPr>
                      <w:rFonts w:ascii="Cambria Math" w:hAnsi="Times New Roman"/>
                      <w:bCs/>
                      <w:i/>
                    </w:rPr>
                  </m:ctrlPr>
                </m:sSubPr>
                <m:e>
                  <m:r>
                    <w:rPr>
                      <w:rFonts w:ascii="Cambria Math" w:hAnsi="Times New Roman"/>
                    </w:rPr>
                    <m:t>θ</m:t>
                  </m:r>
                </m:e>
                <m:sub>
                  <m:r>
                    <w:rPr>
                      <w:rFonts w:ascii="Cambria Math" w:hAnsi="Times New Roman"/>
                    </w:rPr>
                    <m:t>x</m:t>
                  </m:r>
                </m:sub>
              </m:sSub>
              <m:r>
                <w:rPr>
                  <w:rFonts w:ascii="Cambria Math" w:hAnsi="Cambria Math" w:cs="Cambria Math"/>
                </w:rPr>
                <m:t>⋅</m:t>
              </m:r>
              <m:r>
                <w:rPr>
                  <w:rFonts w:ascii="Cambria Math" w:hAnsi="Times New Roman"/>
                </w:rPr>
                <m:t>Α</m:t>
              </m:r>
              <m:sSub>
                <m:sSubPr>
                  <m:ctrlPr>
                    <w:rPr>
                      <w:rFonts w:ascii="Cambria Math" w:hAnsi="Cambria Math"/>
                      <w:bCs/>
                      <w:i/>
                    </w:rPr>
                  </m:ctrlPr>
                </m:sSubPr>
                <m:e>
                  <m:r>
                    <w:rPr>
                      <w:rFonts w:ascii="Cambria Math" w:hAnsi="Times New Roman"/>
                    </w:rPr>
                    <m:t>Φ</m:t>
                  </m:r>
                </m:e>
                <m:sub>
                  <m:r>
                    <w:rPr>
                      <w:rFonts w:ascii="Cambria Math" w:hAnsi="Times New Roman"/>
                    </w:rPr>
                    <m:t>x</m:t>
                  </m:r>
                  <m:ctrlPr>
                    <w:rPr>
                      <w:rFonts w:ascii="Cambria Math" w:hAnsi="Times New Roman"/>
                      <w:bCs/>
                      <w:i/>
                    </w:rPr>
                  </m:ctrlPr>
                </m:sub>
              </m:sSub>
              <m:r>
                <w:rPr>
                  <w:rFonts w:ascii="Cambria Math" w:hAnsi="Times New Roman"/>
                </w:rPr>
                <m:t>+</m:t>
              </m:r>
              <m:sSub>
                <m:sSubPr>
                  <m:ctrlPr>
                    <w:rPr>
                      <w:rFonts w:ascii="Cambria Math" w:hAnsi="Times New Roman"/>
                      <w:bCs/>
                      <w:i/>
                    </w:rPr>
                  </m:ctrlPr>
                </m:sSubPr>
                <m:e>
                  <m:r>
                    <w:rPr>
                      <w:rFonts w:ascii="Cambria Math" w:hAnsi="Times New Roman"/>
                    </w:rPr>
                    <m:t>θ</m:t>
                  </m:r>
                </m:e>
                <m:sub>
                  <m:r>
                    <w:rPr>
                      <w:rFonts w:ascii="Cambria Math" w:hAnsi="Times New Roman"/>
                    </w:rPr>
                    <m:t>y</m:t>
                  </m:r>
                </m:sub>
              </m:sSub>
              <m:r>
                <w:rPr>
                  <w:rFonts w:ascii="Cambria Math" w:hAnsi="Cambria Math" w:cs="Cambria Math"/>
                </w:rPr>
                <m:t>⋅</m:t>
              </m:r>
              <m:r>
                <w:rPr>
                  <w:rFonts w:ascii="Cambria Math" w:hAnsi="Times New Roman"/>
                </w:rPr>
                <m:t>Α</m:t>
              </m:r>
              <m:sSub>
                <m:sSubPr>
                  <m:ctrlPr>
                    <w:rPr>
                      <w:rFonts w:ascii="Cambria Math" w:hAnsi="Cambria Math"/>
                      <w:bCs/>
                      <w:i/>
                    </w:rPr>
                  </m:ctrlPr>
                </m:sSubPr>
                <m:e>
                  <m:r>
                    <w:rPr>
                      <w:rFonts w:ascii="Cambria Math" w:hAnsi="Times New Roman"/>
                    </w:rPr>
                    <m:t>Φ</m:t>
                  </m:r>
                </m:e>
                <m:sub>
                  <m:r>
                    <w:rPr>
                      <w:rFonts w:ascii="Cambria Math" w:hAnsi="Times New Roman"/>
                    </w:rPr>
                    <m:t>y</m:t>
                  </m:r>
                  <m:ctrlPr>
                    <w:rPr>
                      <w:rFonts w:ascii="Cambria Math" w:hAnsi="Times New Roman"/>
                      <w:bCs/>
                      <w:i/>
                    </w:rPr>
                  </m:ctrlPr>
                </m:sub>
              </m:sSub>
              <m:ctrlPr>
                <w:rPr>
                  <w:rFonts w:ascii="Cambria Math" w:hAnsi="Cambria Math"/>
                  <w:bCs/>
                  <w:i/>
                </w:rPr>
              </m:ctrlPr>
            </m:e>
          </m:d>
          <m:r>
            <w:rPr>
              <w:rFonts w:ascii="Cambria Math" w:hAnsi="Times New Roman"/>
            </w:rPr>
            <m:t>+</m:t>
          </m:r>
        </m:oMath>
      </m:oMathPara>
    </w:p>
    <w:p w14:paraId="646A0F91" w14:textId="37EAC807" w:rsidR="00692FDA" w:rsidRPr="00963B1A" w:rsidRDefault="00754DA0" w:rsidP="00754DA0">
      <w:pPr>
        <w:widowControl w:val="0"/>
        <w:tabs>
          <w:tab w:val="left" w:pos="0"/>
        </w:tabs>
        <w:suppressAutoHyphens/>
        <w:spacing w:after="0" w:line="240" w:lineRule="auto"/>
        <w:ind w:hanging="426"/>
        <w:jc w:val="center"/>
        <w:rPr>
          <w:rFonts w:ascii="Times New Roman" w:eastAsiaTheme="minorEastAsia" w:hAnsi="Times New Roman"/>
          <w:bCs/>
        </w:rPr>
      </w:pPr>
      <m:oMath>
        <m:r>
          <w:rPr>
            <w:rFonts w:ascii="Cambria Math" w:hAnsi="Times New Roman"/>
          </w:rPr>
          <m:t>+</m:t>
        </m:r>
        <m:d>
          <m:dPr>
            <m:ctrlPr>
              <w:rPr>
                <w:rFonts w:ascii="Cambria Math" w:hAnsi="Times New Roman"/>
                <w:bCs/>
                <w:i/>
              </w:rPr>
            </m:ctrlPr>
          </m:dPr>
          <m:e>
            <m:sSub>
              <m:sSubPr>
                <m:ctrlPr>
                  <w:rPr>
                    <w:rFonts w:ascii="Cambria Math" w:hAnsi="Times New Roman"/>
                    <w:bCs/>
                    <w:i/>
                  </w:rPr>
                </m:ctrlPr>
              </m:sSubPr>
              <m:e>
                <m:r>
                  <w:rPr>
                    <w:rFonts w:ascii="Cambria Math" w:hAnsi="Times New Roman"/>
                  </w:rPr>
                  <m:t>θ</m:t>
                </m:r>
              </m:e>
              <m:sub>
                <m:r>
                  <w:rPr>
                    <w:rFonts w:ascii="Cambria Math" w:hAnsi="Times New Roman"/>
                  </w:rPr>
                  <m:t>y</m:t>
                </m:r>
              </m:sub>
            </m:sSub>
            <m:r>
              <w:rPr>
                <w:rFonts w:ascii="Cambria Math" w:hAnsi="Times New Roman"/>
              </w:rPr>
              <m:t>+Α</m:t>
            </m:r>
            <m:sSub>
              <m:sSubPr>
                <m:ctrlPr>
                  <w:rPr>
                    <w:rFonts w:ascii="Cambria Math" w:hAnsi="Cambria Math"/>
                    <w:bCs/>
                    <w:i/>
                  </w:rPr>
                </m:ctrlPr>
              </m:sSubPr>
              <m:e>
                <m:r>
                  <w:rPr>
                    <w:rFonts w:ascii="Cambria Math" w:hAnsi="Times New Roman"/>
                  </w:rPr>
                  <m:t>Φ</m:t>
                </m:r>
              </m:e>
              <m:sub>
                <m:r>
                  <w:rPr>
                    <w:rFonts w:ascii="Cambria Math" w:hAnsi="Times New Roman"/>
                  </w:rPr>
                  <m:t>x</m:t>
                </m:r>
                <m:ctrlPr>
                  <w:rPr>
                    <w:rFonts w:ascii="Cambria Math" w:hAnsi="Times New Roman"/>
                    <w:bCs/>
                    <w:i/>
                  </w:rPr>
                </m:ctrlPr>
              </m:sub>
            </m:sSub>
            <m:ctrlPr>
              <w:rPr>
                <w:rFonts w:ascii="Cambria Math" w:hAnsi="Cambria Math"/>
                <w:bCs/>
                <w:i/>
              </w:rPr>
            </m:ctrlPr>
          </m:e>
        </m:d>
        <m:r>
          <w:rPr>
            <w:rFonts w:ascii="Cambria Math" w:hAnsi="Cambria Math" w:cs="Cambria Math"/>
          </w:rPr>
          <m:t>⋅</m:t>
        </m:r>
        <m:d>
          <m:dPr>
            <m:ctrlPr>
              <w:rPr>
                <w:rFonts w:ascii="Cambria Math" w:hAnsi="Times New Roman"/>
                <w:bCs/>
                <w:i/>
              </w:rPr>
            </m:ctrlPr>
          </m:dPr>
          <m:e>
            <m:sSub>
              <m:sSubPr>
                <m:ctrlPr>
                  <w:rPr>
                    <w:rFonts w:ascii="Cambria Math" w:hAnsi="Times New Roman"/>
                    <w:bCs/>
                    <w:i/>
                  </w:rPr>
                </m:ctrlPr>
              </m:sSubPr>
              <m:e>
                <m:r>
                  <w:rPr>
                    <w:rFonts w:ascii="Cambria Math" w:hAnsi="Times New Roman"/>
                  </w:rPr>
                  <m:t>θ</m:t>
                </m:r>
              </m:e>
              <m:sub>
                <m:r>
                  <w:rPr>
                    <w:rFonts w:ascii="Cambria Math" w:hAnsi="Times New Roman"/>
                  </w:rPr>
                  <m:t>y</m:t>
                </m:r>
              </m:sub>
            </m:sSub>
            <m:r>
              <w:rPr>
                <w:rFonts w:ascii="Cambria Math" w:hAnsi="Times New Roman"/>
              </w:rPr>
              <m:t>-</m:t>
            </m:r>
            <m:r>
              <w:rPr>
                <w:rFonts w:ascii="Cambria Math" w:hAnsi="Times New Roman"/>
              </w:rPr>
              <m:t>Α</m:t>
            </m:r>
            <m:sSub>
              <m:sSubPr>
                <m:ctrlPr>
                  <w:rPr>
                    <w:rFonts w:ascii="Cambria Math" w:hAnsi="Cambria Math"/>
                    <w:bCs/>
                    <w:i/>
                  </w:rPr>
                </m:ctrlPr>
              </m:sSubPr>
              <m:e>
                <m:r>
                  <w:rPr>
                    <w:rFonts w:ascii="Cambria Math" w:hAnsi="Times New Roman"/>
                  </w:rPr>
                  <m:t>Φ</m:t>
                </m:r>
              </m:e>
              <m:sub>
                <m:r>
                  <w:rPr>
                    <w:rFonts w:ascii="Cambria Math" w:hAnsi="Times New Roman"/>
                  </w:rPr>
                  <m:t>x</m:t>
                </m:r>
                <m:ctrlPr>
                  <w:rPr>
                    <w:rFonts w:ascii="Cambria Math" w:hAnsi="Times New Roman"/>
                    <w:bCs/>
                    <w:i/>
                  </w:rPr>
                </m:ctrlPr>
              </m:sub>
            </m:sSub>
            <m:ctrlPr>
              <w:rPr>
                <w:rFonts w:ascii="Cambria Math" w:hAnsi="Cambria Math"/>
                <w:bCs/>
                <w:i/>
              </w:rPr>
            </m:ctrlPr>
          </m:e>
        </m:d>
      </m:oMath>
      <w:r w:rsidRPr="00963B1A">
        <w:rPr>
          <w:rFonts w:ascii="Times New Roman" w:eastAsiaTheme="minorEastAsia" w:hAnsi="Times New Roman"/>
          <w:bCs/>
        </w:rPr>
        <w:t>,</w:t>
      </w:r>
    </w:p>
    <w:p w14:paraId="47B3E07B" w14:textId="54DCB66D" w:rsidR="005D6FD1" w:rsidRPr="00963B1A" w:rsidRDefault="0027006E" w:rsidP="005D6FD1">
      <w:pPr>
        <w:widowControl w:val="0"/>
        <w:tabs>
          <w:tab w:val="left" w:pos="0"/>
        </w:tabs>
        <w:suppressAutoHyphens/>
        <w:spacing w:after="0" w:line="240" w:lineRule="auto"/>
        <w:jc w:val="center"/>
        <w:rPr>
          <w:rFonts w:ascii="Times New Roman" w:eastAsiaTheme="minorEastAsia" w:hAnsi="Times New Roman"/>
        </w:rPr>
      </w:pPr>
      <m:oMathPara>
        <m:oMath>
          <m:sSup>
            <m:sSupPr>
              <m:ctrlPr>
                <w:rPr>
                  <w:rFonts w:ascii="Cambria Math" w:hAnsi="Times New Roman"/>
                  <w:i/>
                </w:rPr>
              </m:ctrlPr>
            </m:sSupPr>
            <m:e>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x</m:t>
                      </m:r>
                    </m:sub>
                  </m:sSub>
                  <m:r>
                    <w:rPr>
                      <w:rFonts w:ascii="Cambria Math" w:hAnsi="Times New Roman"/>
                    </w:rPr>
                    <m:t>-</m:t>
                  </m:r>
                  <m:r>
                    <w:rPr>
                      <w:rFonts w:ascii="Cambria Math" w:hAnsi="Times New Roman"/>
                    </w:rPr>
                    <m:t>iΑ</m:t>
                  </m:r>
                  <m:sSub>
                    <m:sSubPr>
                      <m:ctrlPr>
                        <w:rPr>
                          <w:rFonts w:ascii="Cambria Math" w:hAnsi="Cambria Math"/>
                          <w:i/>
                        </w:rPr>
                      </m:ctrlPr>
                    </m:sSubPr>
                    <m:e>
                      <m:r>
                        <w:rPr>
                          <w:rFonts w:ascii="Cambria Math" w:hAnsi="Times New Roman"/>
                        </w:rPr>
                        <m:t>Φ</m:t>
                      </m:r>
                    </m:e>
                    <m:sub>
                      <m:r>
                        <w:rPr>
                          <w:rFonts w:ascii="Cambria Math" w:hAnsi="Times New Roman"/>
                        </w:rPr>
                        <m:t>x</m:t>
                      </m:r>
                      <m:ctrlPr>
                        <w:rPr>
                          <w:rFonts w:ascii="Cambria Math" w:hAnsi="Times New Roman"/>
                          <w:i/>
                        </w:rPr>
                      </m:ctrlPr>
                    </m:sub>
                  </m:sSub>
                  <m:ctrlPr>
                    <w:rPr>
                      <w:rFonts w:ascii="Cambria Math" w:hAnsi="Cambria Math"/>
                      <w:i/>
                    </w:rPr>
                  </m:ctrlPr>
                </m:e>
              </m:d>
            </m:e>
            <m:sup>
              <m:r>
                <w:rPr>
                  <w:rFonts w:ascii="Cambria Math" w:hAnsi="Times New Roman"/>
                </w:rPr>
                <m:t>2</m:t>
              </m:r>
            </m:sup>
          </m:sSup>
          <m:r>
            <w:rPr>
              <w:rFonts w:ascii="Cambria Math" w:hAnsi="Times New Roman"/>
            </w:rPr>
            <m:t>+</m:t>
          </m:r>
          <m:sSup>
            <m:sSupPr>
              <m:ctrlPr>
                <w:rPr>
                  <w:rFonts w:ascii="Cambria Math" w:hAnsi="Times New Roman"/>
                  <w:i/>
                </w:rPr>
              </m:ctrlPr>
            </m:sSupPr>
            <m:e>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y</m:t>
                      </m:r>
                    </m:sub>
                  </m:sSub>
                  <m:r>
                    <w:rPr>
                      <w:rFonts w:ascii="Cambria Math" w:hAnsi="Times New Roman"/>
                    </w:rPr>
                    <m:t>-</m:t>
                  </m:r>
                  <m:r>
                    <w:rPr>
                      <w:rFonts w:ascii="Cambria Math" w:hAnsi="Times New Roman"/>
                    </w:rPr>
                    <m:t>iΑ</m:t>
                  </m:r>
                  <m:sSub>
                    <m:sSubPr>
                      <m:ctrlPr>
                        <w:rPr>
                          <w:rFonts w:ascii="Cambria Math" w:hAnsi="Cambria Math"/>
                          <w:i/>
                        </w:rPr>
                      </m:ctrlPr>
                    </m:sSubPr>
                    <m:e>
                      <m:r>
                        <w:rPr>
                          <w:rFonts w:ascii="Cambria Math" w:hAnsi="Times New Roman"/>
                        </w:rPr>
                        <m:t>Φ</m:t>
                      </m:r>
                    </m:e>
                    <m:sub>
                      <m:r>
                        <w:rPr>
                          <w:rFonts w:ascii="Cambria Math" w:hAnsi="Times New Roman"/>
                        </w:rPr>
                        <m:t>y</m:t>
                      </m:r>
                      <m:ctrlPr>
                        <w:rPr>
                          <w:rFonts w:ascii="Cambria Math" w:hAnsi="Times New Roman"/>
                          <w:i/>
                        </w:rPr>
                      </m:ctrlPr>
                    </m:sub>
                  </m:sSub>
                  <m:ctrlPr>
                    <w:rPr>
                      <w:rFonts w:ascii="Cambria Math" w:hAnsi="Cambria Math"/>
                      <w:i/>
                    </w:rPr>
                  </m:ctrlPr>
                </m:e>
              </m:d>
            </m:e>
            <m:sup>
              <m:r>
                <w:rPr>
                  <w:rFonts w:ascii="Cambria Math" w:hAnsi="Times New Roman"/>
                </w:rPr>
                <m:t>2</m:t>
              </m:r>
            </m:sup>
          </m:sSup>
          <m:r>
            <w:rPr>
              <w:rFonts w:ascii="Cambria Math" w:hAnsi="Times New Roman"/>
            </w:rPr>
            <m:t>=</m:t>
          </m:r>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x</m:t>
                  </m:r>
                </m:sub>
              </m:sSub>
              <m:r>
                <w:rPr>
                  <w:rFonts w:ascii="Cambria Math" w:hAnsi="Times New Roman"/>
                </w:rPr>
                <m:t>+Α</m:t>
              </m:r>
              <m:sSub>
                <m:sSubPr>
                  <m:ctrlPr>
                    <w:rPr>
                      <w:rFonts w:ascii="Cambria Math" w:hAnsi="Cambria Math"/>
                      <w:i/>
                    </w:rPr>
                  </m:ctrlPr>
                </m:sSubPr>
                <m:e>
                  <m:r>
                    <w:rPr>
                      <w:rFonts w:ascii="Cambria Math" w:hAnsi="Times New Roman"/>
                    </w:rPr>
                    <m:t>Φ</m:t>
                  </m:r>
                </m:e>
                <m:sub>
                  <m:r>
                    <w:rPr>
                      <w:rFonts w:ascii="Cambria Math" w:hAnsi="Times New Roman"/>
                    </w:rPr>
                    <m:t>y</m:t>
                  </m:r>
                  <m:ctrlPr>
                    <w:rPr>
                      <w:rFonts w:ascii="Cambria Math" w:hAnsi="Times New Roman"/>
                      <w:i/>
                    </w:rPr>
                  </m:ctrlPr>
                </m:sub>
              </m:sSub>
              <m:ctrlPr>
                <w:rPr>
                  <w:rFonts w:ascii="Cambria Math" w:hAnsi="Cambria Math"/>
                  <w:i/>
                </w:rPr>
              </m:ctrlPr>
            </m:e>
          </m:d>
          <m:r>
            <w:rPr>
              <w:rFonts w:ascii="Cambria Math" w:hAnsi="Cambria Math" w:cs="Cambria Math"/>
            </w:rPr>
            <m:t>⋅</m:t>
          </m:r>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x</m:t>
                  </m:r>
                </m:sub>
              </m:sSub>
              <m:r>
                <w:rPr>
                  <w:rFonts w:ascii="Cambria Math" w:hAnsi="Times New Roman"/>
                </w:rPr>
                <m:t>-</m:t>
              </m:r>
              <m:r>
                <w:rPr>
                  <w:rFonts w:ascii="Cambria Math" w:hAnsi="Times New Roman"/>
                </w:rPr>
                <m:t>Α</m:t>
              </m:r>
              <m:sSub>
                <m:sSubPr>
                  <m:ctrlPr>
                    <w:rPr>
                      <w:rFonts w:ascii="Cambria Math" w:hAnsi="Cambria Math"/>
                      <w:i/>
                    </w:rPr>
                  </m:ctrlPr>
                </m:sSubPr>
                <m:e>
                  <m:r>
                    <w:rPr>
                      <w:rFonts w:ascii="Cambria Math" w:hAnsi="Times New Roman"/>
                    </w:rPr>
                    <m:t>Φ</m:t>
                  </m:r>
                </m:e>
                <m:sub>
                  <m:r>
                    <w:rPr>
                      <w:rFonts w:ascii="Cambria Math" w:hAnsi="Times New Roman"/>
                    </w:rPr>
                    <m:t>y</m:t>
                  </m:r>
                  <m:ctrlPr>
                    <w:rPr>
                      <w:rFonts w:ascii="Cambria Math" w:hAnsi="Times New Roman"/>
                      <w:i/>
                    </w:rPr>
                  </m:ctrlPr>
                </m:sub>
              </m:sSub>
              <m:ctrlPr>
                <w:rPr>
                  <w:rFonts w:ascii="Cambria Math" w:hAnsi="Cambria Math"/>
                  <w:i/>
                </w:rPr>
              </m:ctrlPr>
            </m:e>
          </m:d>
          <m:r>
            <w:rPr>
              <w:rFonts w:ascii="Cambria Math" w:hAnsi="Times New Roman"/>
            </w:rPr>
            <m:t>-</m:t>
          </m:r>
        </m:oMath>
      </m:oMathPara>
    </w:p>
    <w:p w14:paraId="53E40DBC" w14:textId="3708D112" w:rsidR="00692FDA" w:rsidRPr="0097319B" w:rsidRDefault="005D6FD1" w:rsidP="005D6FD1">
      <w:pPr>
        <w:widowControl w:val="0"/>
        <w:tabs>
          <w:tab w:val="left" w:pos="0"/>
        </w:tabs>
        <w:suppressAutoHyphens/>
        <w:spacing w:after="0" w:line="240" w:lineRule="auto"/>
        <w:jc w:val="center"/>
        <w:rPr>
          <w:rFonts w:ascii="Times New Roman" w:eastAsiaTheme="minorEastAsia" w:hAnsi="Times New Roman"/>
        </w:rPr>
      </w:pPr>
      <m:oMathPara>
        <m:oMath>
          <m:r>
            <w:rPr>
              <w:rFonts w:ascii="Cambria Math" w:hAnsi="Times New Roman"/>
            </w:rPr>
            <m:t>-</m:t>
          </m:r>
          <m:r>
            <w:rPr>
              <w:rFonts w:ascii="Cambria Math" w:hAnsi="Times New Roman"/>
            </w:rPr>
            <m:t>2i</m:t>
          </m:r>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x</m:t>
                  </m:r>
                </m:sub>
              </m:sSub>
              <m:r>
                <w:rPr>
                  <w:rFonts w:ascii="Cambria Math" w:hAnsi="Cambria Math" w:cs="Cambria Math"/>
                </w:rPr>
                <m:t>⋅</m:t>
              </m:r>
              <m:r>
                <w:rPr>
                  <w:rFonts w:ascii="Cambria Math" w:hAnsi="Times New Roman"/>
                </w:rPr>
                <m:t>Α</m:t>
              </m:r>
              <m:sSub>
                <m:sSubPr>
                  <m:ctrlPr>
                    <w:rPr>
                      <w:rFonts w:ascii="Cambria Math" w:hAnsi="Cambria Math"/>
                      <w:i/>
                    </w:rPr>
                  </m:ctrlPr>
                </m:sSubPr>
                <m:e>
                  <m:r>
                    <w:rPr>
                      <w:rFonts w:ascii="Cambria Math" w:hAnsi="Times New Roman"/>
                    </w:rPr>
                    <m:t>Φ</m:t>
                  </m:r>
                </m:e>
                <m:sub>
                  <m:r>
                    <w:rPr>
                      <w:rFonts w:ascii="Cambria Math" w:hAnsi="Times New Roman"/>
                    </w:rPr>
                    <m:t>x</m:t>
                  </m:r>
                  <m:ctrlPr>
                    <w:rPr>
                      <w:rFonts w:ascii="Cambria Math" w:hAnsi="Times New Roman"/>
                      <w:i/>
                    </w:rPr>
                  </m:ctrlPr>
                </m:sub>
              </m:sSub>
              <m:r>
                <w:rPr>
                  <w:rFonts w:ascii="Cambria Math" w:hAnsi="Times New Roman"/>
                </w:rPr>
                <m:t>+</m:t>
              </m:r>
              <m:sSub>
                <m:sSubPr>
                  <m:ctrlPr>
                    <w:rPr>
                      <w:rFonts w:ascii="Cambria Math" w:hAnsi="Times New Roman"/>
                      <w:i/>
                    </w:rPr>
                  </m:ctrlPr>
                </m:sSubPr>
                <m:e>
                  <m:r>
                    <w:rPr>
                      <w:rFonts w:ascii="Cambria Math" w:hAnsi="Times New Roman"/>
                    </w:rPr>
                    <m:t>θ</m:t>
                  </m:r>
                </m:e>
                <m:sub>
                  <m:r>
                    <w:rPr>
                      <w:rFonts w:ascii="Cambria Math" w:hAnsi="Times New Roman"/>
                    </w:rPr>
                    <m:t>y</m:t>
                  </m:r>
                </m:sub>
              </m:sSub>
              <m:r>
                <w:rPr>
                  <w:rFonts w:ascii="Cambria Math" w:hAnsi="Cambria Math" w:cs="Cambria Math"/>
                </w:rPr>
                <m:t>⋅</m:t>
              </m:r>
              <m:r>
                <w:rPr>
                  <w:rFonts w:ascii="Cambria Math" w:hAnsi="Times New Roman"/>
                </w:rPr>
                <m:t>Α</m:t>
              </m:r>
              <m:sSub>
                <m:sSubPr>
                  <m:ctrlPr>
                    <w:rPr>
                      <w:rFonts w:ascii="Cambria Math" w:hAnsi="Cambria Math"/>
                      <w:i/>
                    </w:rPr>
                  </m:ctrlPr>
                </m:sSubPr>
                <m:e>
                  <m:r>
                    <w:rPr>
                      <w:rFonts w:ascii="Cambria Math" w:hAnsi="Times New Roman"/>
                    </w:rPr>
                    <m:t>Φ</m:t>
                  </m:r>
                </m:e>
                <m:sub>
                  <m:r>
                    <w:rPr>
                      <w:rFonts w:ascii="Cambria Math" w:hAnsi="Times New Roman"/>
                    </w:rPr>
                    <m:t>y</m:t>
                  </m:r>
                  <m:ctrlPr>
                    <w:rPr>
                      <w:rFonts w:ascii="Cambria Math" w:hAnsi="Times New Roman"/>
                      <w:i/>
                    </w:rPr>
                  </m:ctrlPr>
                </m:sub>
              </m:sSub>
              <m:ctrlPr>
                <w:rPr>
                  <w:rFonts w:ascii="Cambria Math" w:hAnsi="Cambria Math"/>
                  <w:i/>
                </w:rPr>
              </m:ctrlPr>
            </m:e>
          </m:d>
          <m:r>
            <w:rPr>
              <w:rFonts w:ascii="Cambria Math" w:hAnsi="Times New Roman"/>
            </w:rPr>
            <m:t>+</m:t>
          </m:r>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y</m:t>
                  </m:r>
                </m:sub>
              </m:sSub>
              <m:r>
                <w:rPr>
                  <w:rFonts w:ascii="Cambria Math" w:hAnsi="Times New Roman"/>
                </w:rPr>
                <m:t>+Α</m:t>
              </m:r>
              <m:sSub>
                <m:sSubPr>
                  <m:ctrlPr>
                    <w:rPr>
                      <w:rFonts w:ascii="Cambria Math" w:hAnsi="Cambria Math"/>
                      <w:i/>
                    </w:rPr>
                  </m:ctrlPr>
                </m:sSubPr>
                <m:e>
                  <m:r>
                    <w:rPr>
                      <w:rFonts w:ascii="Cambria Math" w:hAnsi="Times New Roman"/>
                    </w:rPr>
                    <m:t>Φ</m:t>
                  </m:r>
                </m:e>
                <m:sub>
                  <m:r>
                    <w:rPr>
                      <w:rFonts w:ascii="Cambria Math" w:hAnsi="Times New Roman"/>
                    </w:rPr>
                    <m:t>x</m:t>
                  </m:r>
                  <m:ctrlPr>
                    <w:rPr>
                      <w:rFonts w:ascii="Cambria Math" w:hAnsi="Times New Roman"/>
                      <w:i/>
                    </w:rPr>
                  </m:ctrlPr>
                </m:sub>
              </m:sSub>
              <m:ctrlPr>
                <w:rPr>
                  <w:rFonts w:ascii="Cambria Math" w:hAnsi="Cambria Math"/>
                  <w:i/>
                </w:rPr>
              </m:ctrlPr>
            </m:e>
          </m:d>
          <m:r>
            <w:rPr>
              <w:rFonts w:ascii="Cambria Math" w:hAnsi="Cambria Math" w:cs="Cambria Math"/>
            </w:rPr>
            <m:t>⋅</m:t>
          </m:r>
          <m:d>
            <m:dPr>
              <m:ctrlPr>
                <w:rPr>
                  <w:rFonts w:ascii="Cambria Math" w:hAnsi="Times New Roman"/>
                  <w:i/>
                </w:rPr>
              </m:ctrlPr>
            </m:dPr>
            <m:e>
              <m:sSub>
                <m:sSubPr>
                  <m:ctrlPr>
                    <w:rPr>
                      <w:rFonts w:ascii="Cambria Math" w:hAnsi="Times New Roman"/>
                      <w:i/>
                    </w:rPr>
                  </m:ctrlPr>
                </m:sSubPr>
                <m:e>
                  <m:r>
                    <w:rPr>
                      <w:rFonts w:ascii="Cambria Math" w:hAnsi="Times New Roman"/>
                    </w:rPr>
                    <m:t>θ</m:t>
                  </m:r>
                </m:e>
                <m:sub>
                  <m:r>
                    <w:rPr>
                      <w:rFonts w:ascii="Cambria Math" w:hAnsi="Times New Roman"/>
                    </w:rPr>
                    <m:t>y</m:t>
                  </m:r>
                </m:sub>
              </m:sSub>
              <m:r>
                <w:rPr>
                  <w:rFonts w:ascii="Cambria Math" w:hAnsi="Times New Roman"/>
                </w:rPr>
                <m:t>-</m:t>
              </m:r>
              <m:r>
                <w:rPr>
                  <w:rFonts w:ascii="Cambria Math" w:hAnsi="Times New Roman"/>
                </w:rPr>
                <m:t>Α</m:t>
              </m:r>
              <m:sSub>
                <m:sSubPr>
                  <m:ctrlPr>
                    <w:rPr>
                      <w:rFonts w:ascii="Cambria Math" w:hAnsi="Cambria Math"/>
                      <w:i/>
                    </w:rPr>
                  </m:ctrlPr>
                </m:sSubPr>
                <m:e>
                  <m:r>
                    <w:rPr>
                      <w:rFonts w:ascii="Cambria Math" w:hAnsi="Times New Roman"/>
                    </w:rPr>
                    <m:t>Φ</m:t>
                  </m:r>
                </m:e>
                <m:sub>
                  <m:r>
                    <w:rPr>
                      <w:rFonts w:ascii="Cambria Math" w:hAnsi="Times New Roman"/>
                    </w:rPr>
                    <m:t>x</m:t>
                  </m:r>
                  <m:ctrlPr>
                    <w:rPr>
                      <w:rFonts w:ascii="Cambria Math" w:hAnsi="Times New Roman"/>
                      <w:i/>
                    </w:rPr>
                  </m:ctrlPr>
                </m:sub>
              </m:sSub>
              <m:ctrlPr>
                <w:rPr>
                  <w:rFonts w:ascii="Cambria Math" w:hAnsi="Cambria Math"/>
                  <w:i/>
                </w:rPr>
              </m:ctrlPr>
            </m:e>
          </m:d>
          <m:r>
            <w:rPr>
              <w:rFonts w:ascii="Cambria Math" w:hAnsi="Cambria Math"/>
            </w:rPr>
            <m:t>.</m:t>
          </m:r>
        </m:oMath>
      </m:oMathPara>
    </w:p>
    <w:p w14:paraId="20A3E6AF" w14:textId="77777777" w:rsidR="0097319B" w:rsidRPr="00963B1A" w:rsidRDefault="0097319B" w:rsidP="005D6FD1">
      <w:pPr>
        <w:widowControl w:val="0"/>
        <w:tabs>
          <w:tab w:val="left" w:pos="0"/>
        </w:tabs>
        <w:suppressAutoHyphens/>
        <w:spacing w:after="0" w:line="240" w:lineRule="auto"/>
        <w:jc w:val="center"/>
        <w:rPr>
          <w:rFonts w:ascii="Times New Roman" w:hAnsi="Times New Roman"/>
          <w:color w:val="000000"/>
          <w:position w:val="-16"/>
        </w:rPr>
      </w:pPr>
    </w:p>
    <w:p w14:paraId="6BC1BD40" w14:textId="3CD79D24" w:rsidR="004F3BAC" w:rsidRPr="00963B1A" w:rsidRDefault="00692FDA" w:rsidP="00197055">
      <w:pPr>
        <w:spacing w:after="0" w:line="240" w:lineRule="auto"/>
        <w:ind w:firstLine="709"/>
        <w:jc w:val="both"/>
        <w:rPr>
          <w:rFonts w:ascii="Times New Roman" w:hAnsi="Times New Roman"/>
        </w:rPr>
      </w:pPr>
      <w:r w:rsidRPr="00963B1A">
        <w:rPr>
          <w:rFonts w:ascii="Times New Roman" w:hAnsi="Times New Roman"/>
        </w:rPr>
        <w:t>Из этого следует что данное дифференциальное уравнение будет удовлетворено тогда, когда выполняется соотношения Коши-Римана и уравнения Лапласа:</w:t>
      </w:r>
    </w:p>
    <w:p w14:paraId="36B4412D" w14:textId="77777777" w:rsidR="00676666" w:rsidRPr="00963B1A" w:rsidRDefault="00676666" w:rsidP="00197055">
      <w:pPr>
        <w:spacing w:after="0" w:line="240" w:lineRule="auto"/>
        <w:ind w:firstLine="709"/>
        <w:jc w:val="both"/>
        <w:rPr>
          <w:rFonts w:ascii="Times New Roman" w:hAnsi="Times New Roman"/>
        </w:rPr>
      </w:pPr>
    </w:p>
    <w:p w14:paraId="23725427" w14:textId="58A0EA13" w:rsidR="00B3258C" w:rsidRPr="00963B1A" w:rsidRDefault="0027006E" w:rsidP="00197055">
      <w:pPr>
        <w:spacing w:after="0" w:line="240" w:lineRule="auto"/>
        <w:ind w:firstLine="709"/>
        <w:jc w:val="center"/>
        <w:rPr>
          <w:rFonts w:ascii="Times New Roman" w:hAnsi="Times New Roman"/>
          <w:i/>
          <w:iCs/>
          <w:color w:val="000000"/>
          <w:vertAlign w:val="subscript"/>
        </w:rPr>
      </w:pPr>
      <m:oMath>
        <m:sSub>
          <m:sSubPr>
            <m:ctrlPr>
              <w:rPr>
                <w:rFonts w:ascii="Cambria Math" w:hAnsi="Cambria Math"/>
                <w:i/>
                <w:iCs/>
                <w:color w:val="000000"/>
              </w:rPr>
            </m:ctrlPr>
          </m:sSubPr>
          <m:e>
            <m:r>
              <w:rPr>
                <w:rFonts w:ascii="Cambria Math" w:hAnsi="Cambria Math"/>
                <w:color w:val="000000"/>
              </w:rPr>
              <m:t>θ</m:t>
            </m:r>
          </m:e>
          <m:sub>
            <m:r>
              <w:rPr>
                <w:rFonts w:ascii="Cambria Math" w:hAnsi="Cambria Math"/>
                <w:color w:val="000000"/>
              </w:rPr>
              <m:t>x</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АФ</m:t>
            </m:r>
          </m:e>
          <m:sub>
            <m:r>
              <w:rPr>
                <w:rFonts w:ascii="Cambria Math" w:hAnsi="Cambria Math"/>
                <w:color w:val="000000"/>
                <w:lang w:val="en-US"/>
              </w:rPr>
              <m:t>y</m:t>
            </m:r>
          </m:sub>
        </m:sSub>
        <m:r>
          <w:rPr>
            <w:rFonts w:ascii="Cambria Math" w:hAnsi="Cambria Math"/>
            <w:color w:val="000000"/>
          </w:rPr>
          <m:t>,</m:t>
        </m:r>
      </m:oMath>
      <w:r w:rsidR="00692FDA" w:rsidRPr="00963B1A">
        <w:rPr>
          <w:rFonts w:ascii="Times New Roman" w:hAnsi="Times New Roman"/>
          <w:i/>
          <w:iCs/>
          <w:color w:val="000000"/>
        </w:rPr>
        <w:t xml:space="preserve"> </w:t>
      </w:r>
      <w:r w:rsidR="00B3258C" w:rsidRPr="00963B1A">
        <w:rPr>
          <w:rFonts w:ascii="Times New Roman" w:hAnsi="Times New Roman"/>
          <w:i/>
          <w:iCs/>
          <w:color w:val="000000"/>
        </w:rPr>
        <w:t xml:space="preserve">  </w:t>
      </w:r>
      <w:r w:rsidR="00692FDA" w:rsidRPr="00963B1A">
        <w:rPr>
          <w:rFonts w:ascii="Times New Roman" w:hAnsi="Times New Roman"/>
          <w:i/>
          <w:iCs/>
          <w:color w:val="000000"/>
        </w:rPr>
        <w:t xml:space="preserve"> </w:t>
      </w:r>
      <m:oMath>
        <m:sSub>
          <m:sSubPr>
            <m:ctrlPr>
              <w:rPr>
                <w:rFonts w:ascii="Cambria Math" w:hAnsi="Cambria Math"/>
                <w:i/>
                <w:iCs/>
                <w:color w:val="000000"/>
              </w:rPr>
            </m:ctrlPr>
          </m:sSubPr>
          <m:e>
            <m:r>
              <w:rPr>
                <w:rFonts w:ascii="Cambria Math" w:hAnsi="Cambria Math"/>
                <w:color w:val="000000"/>
              </w:rPr>
              <m:t>θ</m:t>
            </m:r>
          </m:e>
          <m:sub>
            <m:r>
              <w:rPr>
                <w:rFonts w:ascii="Cambria Math" w:hAnsi="Cambria Math"/>
                <w:color w:val="000000"/>
              </w:rPr>
              <m:t>y</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АФ</m:t>
            </m:r>
          </m:e>
          <m:sub>
            <m:r>
              <w:rPr>
                <w:rFonts w:ascii="Cambria Math" w:hAnsi="Cambria Math"/>
                <w:color w:val="000000"/>
                <w:lang w:val="en-US"/>
              </w:rPr>
              <m:t>x</m:t>
            </m:r>
          </m:sub>
        </m:sSub>
      </m:oMath>
      <w:r w:rsidR="000C0CBB" w:rsidRPr="00963B1A">
        <w:rPr>
          <w:rFonts w:ascii="Times New Roman" w:hAnsi="Times New Roman"/>
          <w:i/>
          <w:iCs/>
          <w:color w:val="000000"/>
        </w:rPr>
        <w:t>,</w:t>
      </w:r>
    </w:p>
    <w:p w14:paraId="3DC2C9F9" w14:textId="77777777" w:rsidR="00B3258C" w:rsidRPr="00963B1A" w:rsidRDefault="00B3258C" w:rsidP="00197055">
      <w:pPr>
        <w:spacing w:after="0" w:line="240" w:lineRule="auto"/>
        <w:ind w:firstLine="709"/>
        <w:jc w:val="center"/>
        <w:rPr>
          <w:rFonts w:ascii="Times New Roman" w:hAnsi="Times New Roman"/>
          <w:i/>
          <w:iCs/>
          <w:color w:val="000000"/>
          <w:vertAlign w:val="subscript"/>
        </w:rPr>
      </w:pPr>
    </w:p>
    <w:p w14:paraId="1F31463B" w14:textId="0796A509" w:rsidR="00B3258C" w:rsidRPr="00963B1A" w:rsidRDefault="0027006E" w:rsidP="00197055">
      <w:pPr>
        <w:spacing w:after="0" w:line="240" w:lineRule="auto"/>
        <w:ind w:firstLine="709"/>
        <w:jc w:val="right"/>
        <w:rPr>
          <w:rFonts w:ascii="Times New Roman" w:hAnsi="Times New Roman"/>
          <w:i/>
          <w:iCs/>
          <w:color w:val="000000"/>
        </w:rPr>
      </w:pPr>
      <m:oMath>
        <m:sSub>
          <m:sSubPr>
            <m:ctrlPr>
              <w:rPr>
                <w:rFonts w:ascii="Cambria Math" w:hAnsi="Cambria Math"/>
                <w:i/>
                <w:iCs/>
                <w:color w:val="000000"/>
                <w:vertAlign w:val="subscript"/>
              </w:rPr>
            </m:ctrlPr>
          </m:sSubPr>
          <m:e>
            <m:r>
              <w:rPr>
                <w:rFonts w:ascii="Cambria Math" w:hAnsi="Cambria Math"/>
                <w:color w:val="000000"/>
                <w:vertAlign w:val="subscript"/>
              </w:rPr>
              <m:t>АФ</m:t>
            </m:r>
          </m:e>
          <m:sub>
            <m:r>
              <w:rPr>
                <w:rFonts w:ascii="Cambria Math" w:hAnsi="Cambria Math"/>
                <w:color w:val="000000"/>
                <w:vertAlign w:val="subscript"/>
                <w:lang w:val="en-US"/>
              </w:rPr>
              <m:t>xx</m:t>
            </m:r>
          </m:sub>
        </m:sSub>
        <m:r>
          <w:rPr>
            <w:rFonts w:ascii="Cambria Math" w:hAnsi="Cambria Math"/>
            <w:color w:val="000000"/>
            <w:vertAlign w:val="subscript"/>
          </w:rPr>
          <m:t>+</m:t>
        </m:r>
        <m:sSub>
          <m:sSubPr>
            <m:ctrlPr>
              <w:rPr>
                <w:rFonts w:ascii="Cambria Math" w:hAnsi="Cambria Math"/>
                <w:i/>
                <w:iCs/>
                <w:color w:val="000000"/>
                <w:vertAlign w:val="subscript"/>
              </w:rPr>
            </m:ctrlPr>
          </m:sSubPr>
          <m:e>
            <m:r>
              <w:rPr>
                <w:rFonts w:ascii="Cambria Math" w:hAnsi="Cambria Math"/>
                <w:color w:val="000000"/>
                <w:vertAlign w:val="subscript"/>
              </w:rPr>
              <m:t>АФ</m:t>
            </m:r>
          </m:e>
          <m:sub>
            <m:r>
              <w:rPr>
                <w:rFonts w:ascii="Cambria Math" w:hAnsi="Cambria Math"/>
                <w:color w:val="000000"/>
                <w:vertAlign w:val="subscript"/>
                <w:lang w:val="en-US"/>
              </w:rPr>
              <m:t>yy</m:t>
            </m:r>
          </m:sub>
        </m:sSub>
        <m:r>
          <w:rPr>
            <w:rFonts w:ascii="Cambria Math" w:hAnsi="Cambria Math"/>
            <w:color w:val="000000"/>
            <w:vertAlign w:val="subscript"/>
          </w:rPr>
          <m:t>=0,</m:t>
        </m:r>
      </m:oMath>
      <w:r w:rsidR="00692FDA" w:rsidRPr="00963B1A">
        <w:rPr>
          <w:rFonts w:ascii="Times New Roman" w:hAnsi="Times New Roman"/>
          <w:i/>
          <w:iCs/>
          <w:color w:val="000000"/>
          <w:vertAlign w:val="subscript"/>
        </w:rPr>
        <w:t xml:space="preserve"> </w:t>
      </w:r>
      <w:r w:rsidR="000C0CBB" w:rsidRPr="00963B1A">
        <w:rPr>
          <w:rFonts w:ascii="Times New Roman" w:hAnsi="Times New Roman"/>
          <w:i/>
          <w:iCs/>
          <w:color w:val="000000"/>
        </w:rPr>
        <w:t xml:space="preserve">      </w:t>
      </w:r>
      <w:r w:rsidR="00B3258C" w:rsidRPr="00963B1A">
        <w:rPr>
          <w:rFonts w:ascii="Times New Roman" w:hAnsi="Times New Roman"/>
          <w:i/>
          <w:iCs/>
          <w:color w:val="000000"/>
        </w:rPr>
        <w:t xml:space="preserve">          </w:t>
      </w:r>
      <w:r w:rsidR="008B1FDA">
        <w:rPr>
          <w:rFonts w:ascii="Times New Roman" w:hAnsi="Times New Roman"/>
          <w:i/>
          <w:iCs/>
          <w:color w:val="000000"/>
        </w:rPr>
        <w:t xml:space="preserve">                 </w:t>
      </w:r>
      <w:r w:rsidR="00B3258C" w:rsidRPr="00963B1A">
        <w:rPr>
          <w:rFonts w:ascii="Times New Roman" w:hAnsi="Times New Roman"/>
          <w:i/>
          <w:iCs/>
          <w:color w:val="000000"/>
        </w:rPr>
        <w:t xml:space="preserve">                         </w:t>
      </w:r>
      <w:r w:rsidR="00692FDA" w:rsidRPr="00963B1A">
        <w:rPr>
          <w:rFonts w:ascii="Times New Roman" w:hAnsi="Times New Roman"/>
          <w:i/>
          <w:iCs/>
          <w:color w:val="000000"/>
        </w:rPr>
        <w:t xml:space="preserve"> </w:t>
      </w:r>
      <w:r w:rsidR="00B3258C" w:rsidRPr="00963B1A">
        <w:rPr>
          <w:rFonts w:ascii="Times New Roman" w:hAnsi="Times New Roman"/>
          <w:iCs/>
          <w:color w:val="000000"/>
        </w:rPr>
        <w:t>(7)</w:t>
      </w:r>
    </w:p>
    <w:p w14:paraId="2E673060" w14:textId="77777777" w:rsidR="00B3258C" w:rsidRPr="00963B1A" w:rsidRDefault="00B3258C" w:rsidP="00197055">
      <w:pPr>
        <w:spacing w:after="0" w:line="240" w:lineRule="auto"/>
        <w:ind w:firstLine="709"/>
        <w:jc w:val="center"/>
        <w:rPr>
          <w:rFonts w:ascii="Times New Roman" w:hAnsi="Times New Roman"/>
          <w:i/>
          <w:iCs/>
          <w:color w:val="000000"/>
        </w:rPr>
      </w:pPr>
    </w:p>
    <w:p w14:paraId="00DD7E10" w14:textId="713EF2B2" w:rsidR="00692FDA" w:rsidRPr="00963B1A" w:rsidRDefault="0027006E" w:rsidP="00197055">
      <w:pPr>
        <w:spacing w:after="0" w:line="240" w:lineRule="auto"/>
        <w:ind w:firstLine="709"/>
        <w:jc w:val="center"/>
        <w:rPr>
          <w:rFonts w:ascii="Times New Roman" w:hAnsi="Times New Roman"/>
          <w:i/>
          <w:iCs/>
          <w:color w:val="000000"/>
        </w:rPr>
      </w:pPr>
      <m:oMath>
        <m:sSub>
          <m:sSubPr>
            <m:ctrlPr>
              <w:rPr>
                <w:rFonts w:ascii="Cambria Math" w:hAnsi="Cambria Math"/>
                <w:i/>
                <w:iCs/>
                <w:color w:val="000000"/>
              </w:rPr>
            </m:ctrlPr>
          </m:sSubPr>
          <m:e>
            <m:r>
              <w:rPr>
                <w:rFonts w:ascii="Cambria Math" w:hAnsi="Cambria Math"/>
                <w:color w:val="000000"/>
              </w:rPr>
              <m:t>θ</m:t>
            </m:r>
          </m:e>
          <m:sub>
            <m:r>
              <w:rPr>
                <w:rFonts w:ascii="Cambria Math" w:hAnsi="Cambria Math"/>
                <w:color w:val="000000"/>
              </w:rPr>
              <m:t>xx</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θ</m:t>
            </m:r>
          </m:e>
          <m:sub>
            <m:r>
              <w:rPr>
                <w:rFonts w:ascii="Cambria Math" w:hAnsi="Cambria Math"/>
                <w:color w:val="000000"/>
              </w:rPr>
              <m:t>yy</m:t>
            </m:r>
          </m:sub>
        </m:sSub>
        <m:r>
          <w:rPr>
            <w:rFonts w:ascii="Cambria Math" w:hAnsi="Cambria Math"/>
            <w:color w:val="000000"/>
          </w:rPr>
          <m:t>=0</m:t>
        </m:r>
      </m:oMath>
      <w:r w:rsidR="000C0CBB" w:rsidRPr="00963B1A">
        <w:rPr>
          <w:rFonts w:ascii="Times New Roman" w:eastAsiaTheme="minorEastAsia" w:hAnsi="Times New Roman"/>
          <w:i/>
          <w:iCs/>
          <w:color w:val="000000"/>
        </w:rPr>
        <w:t>.</w:t>
      </w:r>
      <w:r w:rsidR="00692FDA" w:rsidRPr="00963B1A">
        <w:rPr>
          <w:rFonts w:ascii="Times New Roman" w:hAnsi="Times New Roman"/>
          <w:i/>
          <w:iCs/>
          <w:color w:val="000000"/>
        </w:rPr>
        <w:t xml:space="preserve"> </w:t>
      </w:r>
    </w:p>
    <w:p w14:paraId="7218E2AF" w14:textId="3FBD3A87" w:rsidR="004F3BAC" w:rsidRPr="00963B1A" w:rsidRDefault="004F3BAC" w:rsidP="00197055">
      <w:pPr>
        <w:spacing w:after="0" w:line="240" w:lineRule="auto"/>
        <w:ind w:firstLine="709"/>
        <w:jc w:val="both"/>
        <w:rPr>
          <w:rFonts w:ascii="Times New Roman" w:hAnsi="Times New Roman"/>
        </w:rPr>
      </w:pPr>
    </w:p>
    <w:p w14:paraId="597B2DA0" w14:textId="1F1A99BD" w:rsidR="004F3BAC" w:rsidRPr="00963B1A" w:rsidRDefault="00F7481F" w:rsidP="00197055">
      <w:pPr>
        <w:spacing w:after="0" w:line="240" w:lineRule="auto"/>
        <w:ind w:firstLine="709"/>
        <w:jc w:val="both"/>
        <w:rPr>
          <w:rFonts w:ascii="Times New Roman" w:hAnsi="Times New Roman"/>
        </w:rPr>
      </w:pPr>
      <w:r w:rsidRPr="00963B1A">
        <w:rPr>
          <w:rFonts w:ascii="Times New Roman" w:hAnsi="Times New Roman"/>
        </w:rPr>
        <w:t>Отсюда существует возможность в получении нового решения</w:t>
      </w:r>
      <w:r w:rsidR="00B3258C" w:rsidRPr="00963B1A">
        <w:rPr>
          <w:rFonts w:ascii="Times New Roman" w:hAnsi="Times New Roman"/>
        </w:rPr>
        <w:t xml:space="preserve"> при взаимодействии тел с шероховатой контактной поверхностью. </w:t>
      </w:r>
      <w:r w:rsidR="00692FDA" w:rsidRPr="00963B1A">
        <w:rPr>
          <w:rFonts w:ascii="Times New Roman" w:hAnsi="Times New Roman"/>
        </w:rPr>
        <w:t xml:space="preserve">В результате </w:t>
      </w:r>
      <w:r w:rsidR="00B3258C" w:rsidRPr="00963B1A">
        <w:rPr>
          <w:rFonts w:ascii="Times New Roman" w:hAnsi="Times New Roman"/>
        </w:rPr>
        <w:t xml:space="preserve"> решения дифференциальных уравнений (7), имеем:  </w:t>
      </w:r>
    </w:p>
    <w:p w14:paraId="0CD1451E" w14:textId="77777777" w:rsidR="004B7CE0" w:rsidRPr="00963B1A" w:rsidRDefault="004B7CE0" w:rsidP="00A5373F">
      <w:pPr>
        <w:spacing w:after="0" w:line="240" w:lineRule="auto"/>
        <w:ind w:firstLine="720"/>
        <w:jc w:val="both"/>
        <w:rPr>
          <w:rFonts w:ascii="Times New Roman" w:hAnsi="Times New Roman"/>
        </w:rPr>
      </w:pPr>
    </w:p>
    <w:p w14:paraId="349A287B" w14:textId="09F9AB3B" w:rsidR="004F3BAC" w:rsidRPr="00963B1A" w:rsidRDefault="00754DA0" w:rsidP="004B7CE0">
      <w:pPr>
        <w:spacing w:after="0" w:line="240" w:lineRule="auto"/>
        <w:ind w:firstLine="720"/>
        <w:jc w:val="right"/>
        <w:rPr>
          <w:rFonts w:ascii="Times New Roman" w:hAnsi="Times New Roman" w:cs="Times New Roman"/>
        </w:rPr>
      </w:pPr>
      <m:oMath>
        <m:r>
          <w:rPr>
            <w:rFonts w:ascii="Cambria Math" w:hAnsi="Cambria Math"/>
            <w:color w:val="000000"/>
          </w:rPr>
          <m:t>АФ</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AA</m:t>
            </m:r>
          </m:e>
          <m:sub>
            <m:r>
              <w:rPr>
                <w:rFonts w:ascii="Cambria Math" w:hAnsi="Cambria Math" w:cs="Times New Roman"/>
              </w:rPr>
              <m:t>6</m:t>
            </m:r>
          </m:sub>
        </m:sSub>
        <m:r>
          <w:rPr>
            <w:rFonts w:ascii="Cambria Math" w:hAnsi="Cambria Math" w:cs="Times New Roman"/>
          </w:rPr>
          <m:t>x</m:t>
        </m:r>
        <m:d>
          <m:dPr>
            <m:ctrlPr>
              <w:rPr>
                <w:rFonts w:ascii="Cambria Math" w:hAnsi="Cambria Math" w:cs="Times New Roman"/>
                <w:i/>
              </w:rPr>
            </m:ctrlPr>
          </m:dPr>
          <m:e>
            <m:r>
              <w:rPr>
                <w:rFonts w:ascii="Cambria Math" w:hAnsi="Cambria Math" w:cs="Times New Roman"/>
                <w:lang w:val="en-US"/>
              </w:rPr>
              <m:t>y</m:t>
            </m:r>
            <m:r>
              <w:rPr>
                <w:rFonts w:ascii="Cambria Math" w:hAnsi="Cambria Math" w:cs="Times New Roman"/>
              </w:rPr>
              <m:t>+</m:t>
            </m:r>
            <m:r>
              <w:rPr>
                <w:rFonts w:ascii="Cambria Math" w:hAnsi="Cambria Math" w:cs="Times New Roman"/>
                <w:lang w:val="en-US"/>
              </w:rPr>
              <m:t>C</m:t>
            </m:r>
          </m:e>
        </m:d>
      </m:oMath>
      <w:r w:rsidR="00472827" w:rsidRPr="00963B1A">
        <w:rPr>
          <w:rFonts w:ascii="Times New Roman" w:hAnsi="Times New Roman" w:cs="Times New Roman"/>
          <w:i/>
        </w:rPr>
        <w:t>,</w:t>
      </w:r>
      <w:r w:rsidR="004B7CE0" w:rsidRPr="00963B1A">
        <w:rPr>
          <w:rFonts w:ascii="Times New Roman" w:hAnsi="Times New Roman" w:cs="Times New Roman"/>
        </w:rPr>
        <w:t xml:space="preserve">                        </w:t>
      </w:r>
      <w:r w:rsidR="008B1FDA">
        <w:rPr>
          <w:rFonts w:ascii="Times New Roman" w:hAnsi="Times New Roman" w:cs="Times New Roman"/>
        </w:rPr>
        <w:t xml:space="preserve">                   </w:t>
      </w:r>
      <w:r w:rsidR="004B7CE0" w:rsidRPr="00963B1A">
        <w:rPr>
          <w:rFonts w:ascii="Times New Roman" w:hAnsi="Times New Roman" w:cs="Times New Roman"/>
        </w:rPr>
        <w:t xml:space="preserve">                (</w:t>
      </w:r>
      <w:r w:rsidR="001873EA" w:rsidRPr="00963B1A">
        <w:rPr>
          <w:rFonts w:ascii="Times New Roman" w:hAnsi="Times New Roman" w:cs="Times New Roman"/>
        </w:rPr>
        <w:t>8</w:t>
      </w:r>
      <w:r w:rsidR="004B7CE0" w:rsidRPr="00963B1A">
        <w:rPr>
          <w:rFonts w:ascii="Times New Roman" w:hAnsi="Times New Roman" w:cs="Times New Roman"/>
        </w:rPr>
        <w:t>)</w:t>
      </w:r>
    </w:p>
    <w:p w14:paraId="5037045C" w14:textId="7C662AE5" w:rsidR="004B7CE0" w:rsidRPr="00963B1A" w:rsidRDefault="004B7CE0" w:rsidP="00472827">
      <w:pPr>
        <w:spacing w:after="0" w:line="240" w:lineRule="auto"/>
        <w:jc w:val="both"/>
        <w:rPr>
          <w:rFonts w:ascii="Times New Roman" w:hAnsi="Times New Roman"/>
        </w:rPr>
      </w:pPr>
    </w:p>
    <w:p w14:paraId="27D54FF5" w14:textId="1A634DD5" w:rsidR="004B7CE0" w:rsidRPr="00507F1A" w:rsidRDefault="00B3258C" w:rsidP="00507F1A">
      <w:pPr>
        <w:spacing w:after="0" w:line="240" w:lineRule="auto"/>
        <w:ind w:firstLine="709"/>
        <w:jc w:val="both"/>
        <w:rPr>
          <w:rFonts w:ascii="Times New Roman" w:hAnsi="Times New Roman"/>
        </w:rPr>
      </w:pPr>
      <w:r w:rsidRPr="00963B1A">
        <w:rPr>
          <w:rFonts w:ascii="Times New Roman" w:hAnsi="Times New Roman"/>
        </w:rPr>
        <w:t xml:space="preserve">Функция (8) </w:t>
      </w:r>
      <w:r w:rsidR="00ED1C9A" w:rsidRPr="00963B1A">
        <w:rPr>
          <w:rFonts w:ascii="Times New Roman" w:hAnsi="Times New Roman"/>
        </w:rPr>
        <w:t>удовлетворяет</w:t>
      </w:r>
      <w:r w:rsidR="00F7481F" w:rsidRPr="00963B1A">
        <w:rPr>
          <w:rFonts w:ascii="Times New Roman" w:hAnsi="Times New Roman"/>
        </w:rPr>
        <w:t xml:space="preserve"> уравнение</w:t>
      </w:r>
      <w:r w:rsidRPr="00963B1A">
        <w:rPr>
          <w:rFonts w:ascii="Times New Roman" w:hAnsi="Times New Roman"/>
        </w:rPr>
        <w:t xml:space="preserve"> Лапласа, т.е. имеем:</w:t>
      </w:r>
      <w:r w:rsidR="000A15FC" w:rsidRPr="00963B1A">
        <w:rPr>
          <w:rFonts w:ascii="Times New Roman" w:eastAsiaTheme="minorEastAsia" w:hAnsi="Times New Roman"/>
          <w:iCs/>
          <w:color w:val="000000"/>
        </w:rPr>
        <w:t xml:space="preserve">  </w:t>
      </w:r>
      <m:oMath>
        <m:sSub>
          <m:sSubPr>
            <m:ctrlPr>
              <w:rPr>
                <w:rFonts w:ascii="Cambria Math" w:hAnsi="Cambria Math"/>
                <w:i/>
                <w:iCs/>
                <w:color w:val="000000"/>
              </w:rPr>
            </m:ctrlPr>
          </m:sSubPr>
          <m:e>
            <m:r>
              <w:rPr>
                <w:rFonts w:ascii="Cambria Math" w:hAnsi="Cambria Math"/>
                <w:color w:val="000000"/>
              </w:rPr>
              <m:t>АФ</m:t>
            </m:r>
          </m:e>
          <m:sub>
            <m:r>
              <w:rPr>
                <w:rFonts w:ascii="Cambria Math" w:hAnsi="Cambria Math"/>
                <w:color w:val="000000"/>
                <w:lang w:val="en-US"/>
              </w:rPr>
              <m:t>xx</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АФ</m:t>
            </m:r>
          </m:e>
          <m:sub>
            <m:r>
              <w:rPr>
                <w:rFonts w:ascii="Cambria Math" w:hAnsi="Cambria Math"/>
                <w:color w:val="000000"/>
                <w:lang w:val="en-US"/>
              </w:rPr>
              <m:t>yy</m:t>
            </m:r>
          </m:sub>
        </m:sSub>
        <m:r>
          <w:rPr>
            <w:rFonts w:ascii="Cambria Math" w:hAnsi="Cambria Math"/>
            <w:color w:val="000000"/>
          </w:rPr>
          <m:t>=0.</m:t>
        </m:r>
      </m:oMath>
    </w:p>
    <w:p w14:paraId="29A32849" w14:textId="734D367C" w:rsidR="00ED1C9A" w:rsidRPr="00963B1A" w:rsidRDefault="00ED1C9A" w:rsidP="00197055">
      <w:pPr>
        <w:spacing w:after="0" w:line="240" w:lineRule="auto"/>
        <w:ind w:firstLine="709"/>
        <w:jc w:val="both"/>
        <w:rPr>
          <w:rFonts w:ascii="Times New Roman" w:hAnsi="Times New Roman"/>
          <w:iCs/>
          <w:color w:val="000000"/>
        </w:rPr>
      </w:pPr>
    </w:p>
    <w:p w14:paraId="3CA001C7" w14:textId="2A43852B" w:rsidR="004B7CE0" w:rsidRPr="00963B1A" w:rsidRDefault="00ED1C9A" w:rsidP="00197055">
      <w:pPr>
        <w:spacing w:after="0" w:line="240" w:lineRule="auto"/>
        <w:ind w:firstLine="709"/>
        <w:jc w:val="both"/>
        <w:rPr>
          <w:rFonts w:ascii="Times New Roman" w:eastAsiaTheme="minorEastAsia" w:hAnsi="Times New Roman"/>
        </w:rPr>
      </w:pPr>
      <w:r w:rsidRPr="00963B1A">
        <w:rPr>
          <w:rFonts w:ascii="Times New Roman" w:hAnsi="Times New Roman"/>
          <w:iCs/>
          <w:color w:val="000000"/>
        </w:rPr>
        <w:t xml:space="preserve">Таким образом уравнение (8) определяет новые граничные условия, которые будут связаны с шероховатостью контактной поверхности. </w:t>
      </w:r>
      <w:r w:rsidR="004B7CE0" w:rsidRPr="00963B1A">
        <w:rPr>
          <w:rFonts w:ascii="Times New Roman" w:hAnsi="Times New Roman"/>
          <w:color w:val="000000"/>
        </w:rPr>
        <w:t>Через соо</w:t>
      </w:r>
      <w:r w:rsidR="00F7481F" w:rsidRPr="00963B1A">
        <w:rPr>
          <w:rFonts w:ascii="Times New Roman" w:hAnsi="Times New Roman"/>
          <w:color w:val="000000"/>
        </w:rPr>
        <w:t>тношения Коши-</w:t>
      </w:r>
      <w:r w:rsidRPr="00963B1A">
        <w:rPr>
          <w:rFonts w:ascii="Times New Roman" w:hAnsi="Times New Roman"/>
          <w:color w:val="000000"/>
        </w:rPr>
        <w:t>Римана определяется вторая аргумент функция</w:t>
      </w:r>
      <w:r w:rsidR="004B7CE0" w:rsidRPr="00963B1A">
        <w:rPr>
          <w:rFonts w:ascii="Times New Roman" w:hAnsi="Times New Roman"/>
          <w:color w:val="000000"/>
        </w:rPr>
        <w:t xml:space="preserve"> </w:t>
      </w:r>
      <m:oMath>
        <m:r>
          <m:rPr>
            <m:sty m:val="p"/>
          </m:rPr>
          <w:rPr>
            <w:rFonts w:ascii="Cambria Math" w:eastAsiaTheme="minorEastAsia" w:hAnsi="Cambria Math"/>
          </w:rPr>
          <m:t>θ</m:t>
        </m:r>
      </m:oMath>
      <w:r w:rsidRPr="00963B1A">
        <w:rPr>
          <w:rFonts w:ascii="Times New Roman" w:eastAsiaTheme="minorEastAsia" w:hAnsi="Times New Roman"/>
        </w:rPr>
        <w:t>.</w:t>
      </w:r>
      <w:r w:rsidR="004B7CE0" w:rsidRPr="00963B1A">
        <w:rPr>
          <w:rFonts w:ascii="Times New Roman" w:eastAsiaTheme="minorEastAsia" w:hAnsi="Times New Roman"/>
        </w:rPr>
        <w:t xml:space="preserve"> </w:t>
      </w:r>
      <w:r w:rsidRPr="00963B1A">
        <w:rPr>
          <w:rFonts w:ascii="Times New Roman" w:eastAsiaTheme="minorEastAsia" w:hAnsi="Times New Roman"/>
        </w:rPr>
        <w:t xml:space="preserve">Показатель экспоненты </w:t>
      </w:r>
      <m:oMath>
        <m:r>
          <m:rPr>
            <m:sty m:val="p"/>
          </m:rPr>
          <w:rPr>
            <w:rFonts w:ascii="Cambria Math" w:eastAsiaTheme="minorEastAsia" w:hAnsi="Cambria Math"/>
          </w:rPr>
          <m:t>θ</m:t>
        </m:r>
      </m:oMath>
      <w:r w:rsidRPr="00963B1A">
        <w:rPr>
          <w:rFonts w:ascii="Times New Roman" w:eastAsiaTheme="minorEastAsia" w:hAnsi="Times New Roman"/>
        </w:rPr>
        <w:t xml:space="preserve"> запишется в виде:</w:t>
      </w:r>
    </w:p>
    <w:p w14:paraId="0DF64123" w14:textId="77777777" w:rsidR="004B7CE0" w:rsidRPr="00963B1A" w:rsidRDefault="004B7CE0" w:rsidP="00197055">
      <w:pPr>
        <w:spacing w:after="0" w:line="240" w:lineRule="auto"/>
        <w:ind w:firstLine="709"/>
        <w:jc w:val="both"/>
        <w:rPr>
          <w:rFonts w:ascii="Times New Roman" w:eastAsiaTheme="minorEastAsia" w:hAnsi="Times New Roman"/>
        </w:rPr>
      </w:pPr>
    </w:p>
    <w:p w14:paraId="323C8FF4" w14:textId="45258FD8" w:rsidR="004B7CE0" w:rsidRPr="00963B1A" w:rsidRDefault="00472827" w:rsidP="00197055">
      <w:pPr>
        <w:spacing w:after="0" w:line="240" w:lineRule="auto"/>
        <w:ind w:firstLine="709"/>
        <w:jc w:val="right"/>
        <w:rPr>
          <w:rFonts w:ascii="Times New Roman" w:hAnsi="Times New Roman" w:cs="Times New Roman"/>
        </w:rPr>
      </w:pPr>
      <m:oMath>
        <m:r>
          <w:rPr>
            <w:rFonts w:ascii="Cambria Math" w:hAnsi="Cambria Math" w:cs="Times New Roman"/>
          </w:rPr>
          <m:t>θ=</m:t>
        </m:r>
        <m:sSub>
          <m:sSubPr>
            <m:ctrlPr>
              <w:rPr>
                <w:rFonts w:ascii="Cambria Math" w:hAnsi="Cambria Math" w:cs="Times New Roman"/>
                <w:i/>
                <w:lang w:val="en-US"/>
              </w:rPr>
            </m:ctrlPr>
          </m:sSubPr>
          <m:e>
            <m:r>
              <w:rPr>
                <w:rFonts w:ascii="Cambria Math" w:hAnsi="Cambria Math" w:cs="Times New Roman"/>
                <w:lang w:val="en-US"/>
              </w:rPr>
              <m:t>AA</m:t>
            </m:r>
          </m:e>
          <m:sub>
            <m:r>
              <w:rPr>
                <w:rFonts w:ascii="Cambria Math" w:hAnsi="Cambria Math" w:cs="Times New Roman"/>
              </w:rPr>
              <m:t>6</m:t>
            </m:r>
          </m:sub>
        </m:sSub>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m:t>
            </m:r>
            <m:r>
              <w:rPr>
                <w:rFonts w:ascii="Cambria Math" w:hAnsi="Cambria Math" w:cs="Times New Roman"/>
                <w:lang w:val="en-US"/>
              </w:rPr>
              <m:t>y</m:t>
            </m:r>
            <m:r>
              <w:rPr>
                <w:rFonts w:ascii="Cambria Math" w:hAnsi="Cambria Math" w:cs="Times New Roman"/>
              </w:rPr>
              <m:t>+</m:t>
            </m:r>
            <m:r>
              <w:rPr>
                <w:rFonts w:ascii="Cambria Math" w:hAnsi="Cambria Math" w:cs="Times New Roman"/>
                <w:lang w:val="en-US"/>
              </w:rPr>
              <m:t>C</m:t>
            </m:r>
            <m:sSup>
              <m:sSupPr>
                <m:ctrlPr>
                  <w:rPr>
                    <w:rFonts w:ascii="Cambria Math" w:hAnsi="Cambria Math" w:cs="Times New Roman"/>
                    <w:i/>
                    <w:lang w:val="en-US"/>
                  </w:rPr>
                </m:ctrlPr>
              </m:sSupPr>
              <m:e>
                <m:r>
                  <w:rPr>
                    <w:rFonts w:ascii="Cambria Math" w:hAnsi="Cambria Math" w:cs="Times New Roman"/>
                  </w:rPr>
                  <m:t>)</m:t>
                </m:r>
              </m:e>
              <m:sup>
                <m:r>
                  <w:rPr>
                    <w:rFonts w:ascii="Cambria Math" w:hAnsi="Cambria Math" w:cs="Times New Roman"/>
                  </w:rPr>
                  <m:t>2</m:t>
                </m:r>
              </m:sup>
            </m:sSup>
          </m:num>
          <m:den>
            <m:r>
              <w:rPr>
                <w:rFonts w:ascii="Cambria Math" w:hAnsi="Cambria Math" w:cs="Times New Roman"/>
              </w:rPr>
              <m:t>2</m:t>
            </m:r>
          </m:den>
        </m:f>
      </m:oMath>
      <w:r w:rsidR="009A30BC" w:rsidRPr="00963B1A">
        <w:rPr>
          <w:rFonts w:ascii="Times New Roman" w:eastAsiaTheme="minorEastAsia" w:hAnsi="Times New Roman" w:cs="Times New Roman"/>
        </w:rPr>
        <w:t xml:space="preserve"> </w:t>
      </w:r>
      <w:r w:rsidR="00A75506">
        <w:rPr>
          <w:rFonts w:ascii="Times New Roman" w:eastAsiaTheme="minorEastAsia" w:hAnsi="Times New Roman" w:cs="Times New Roman"/>
        </w:rPr>
        <w:t>.</w:t>
      </w:r>
      <w:r w:rsidR="009A30BC" w:rsidRPr="00963B1A">
        <w:rPr>
          <w:rFonts w:ascii="Times New Roman" w:eastAsiaTheme="minorEastAsia" w:hAnsi="Times New Roman" w:cs="Times New Roman"/>
        </w:rPr>
        <w:t xml:space="preserve">            </w:t>
      </w:r>
      <w:r w:rsidR="008B1FDA">
        <w:rPr>
          <w:rFonts w:ascii="Times New Roman" w:eastAsiaTheme="minorEastAsia" w:hAnsi="Times New Roman" w:cs="Times New Roman"/>
        </w:rPr>
        <w:t xml:space="preserve">                 </w:t>
      </w:r>
      <w:r w:rsidR="009A30BC" w:rsidRPr="00963B1A">
        <w:rPr>
          <w:rFonts w:ascii="Times New Roman" w:eastAsiaTheme="minorEastAsia" w:hAnsi="Times New Roman" w:cs="Times New Roman"/>
        </w:rPr>
        <w:t xml:space="preserve">                            (</w:t>
      </w:r>
      <w:r w:rsidR="00ED1C9A" w:rsidRPr="00963B1A">
        <w:rPr>
          <w:rFonts w:ascii="Times New Roman" w:eastAsiaTheme="minorEastAsia" w:hAnsi="Times New Roman" w:cs="Times New Roman"/>
        </w:rPr>
        <w:t>9</w:t>
      </w:r>
      <w:r w:rsidR="009A30BC" w:rsidRPr="00963B1A">
        <w:rPr>
          <w:rFonts w:ascii="Times New Roman" w:eastAsiaTheme="minorEastAsia" w:hAnsi="Times New Roman" w:cs="Times New Roman"/>
        </w:rPr>
        <w:t>)</w:t>
      </w:r>
    </w:p>
    <w:p w14:paraId="61591440" w14:textId="316ACB58" w:rsidR="004B7CE0" w:rsidRPr="00963B1A" w:rsidRDefault="004B7CE0" w:rsidP="00197055">
      <w:pPr>
        <w:spacing w:after="0" w:line="240" w:lineRule="auto"/>
        <w:ind w:firstLine="709"/>
        <w:jc w:val="right"/>
        <w:rPr>
          <w:rFonts w:ascii="Times New Roman" w:hAnsi="Times New Roman" w:cs="Times New Roman"/>
        </w:rPr>
      </w:pPr>
    </w:p>
    <w:p w14:paraId="6907BE9E" w14:textId="146F143E" w:rsidR="004B7CE0" w:rsidRDefault="001873EA" w:rsidP="00197055">
      <w:pPr>
        <w:spacing w:after="0" w:line="240" w:lineRule="auto"/>
        <w:ind w:firstLine="709"/>
        <w:jc w:val="both"/>
        <w:rPr>
          <w:rFonts w:ascii="Times New Roman" w:hAnsi="Times New Roman" w:cs="Times New Roman"/>
        </w:rPr>
      </w:pPr>
      <w:r w:rsidRPr="00963B1A">
        <w:rPr>
          <w:rFonts w:ascii="Times New Roman" w:hAnsi="Times New Roman" w:cs="Times New Roman"/>
        </w:rPr>
        <w:t>С учетом выражения (8) и (9</w:t>
      </w:r>
      <w:r w:rsidR="00676666" w:rsidRPr="00963B1A">
        <w:rPr>
          <w:rFonts w:ascii="Times New Roman" w:hAnsi="Times New Roman" w:cs="Times New Roman"/>
        </w:rPr>
        <w:t>) нормальное и касательное напряжение принимает вид;</w:t>
      </w:r>
    </w:p>
    <w:p w14:paraId="04684B98" w14:textId="77777777" w:rsidR="005E539D" w:rsidRPr="00963B1A" w:rsidRDefault="005E539D" w:rsidP="00197055">
      <w:pPr>
        <w:spacing w:after="0" w:line="240" w:lineRule="auto"/>
        <w:ind w:firstLine="709"/>
        <w:jc w:val="both"/>
        <w:rPr>
          <w:rFonts w:ascii="Times New Roman" w:hAnsi="Times New Roman"/>
        </w:rPr>
      </w:pPr>
    </w:p>
    <w:p w14:paraId="5871F13F" w14:textId="07964296" w:rsidR="00676666" w:rsidRPr="00963B1A" w:rsidRDefault="0027006E" w:rsidP="00197055">
      <w:pPr>
        <w:spacing w:after="0" w:line="240" w:lineRule="auto"/>
        <w:ind w:firstLine="709"/>
        <w:jc w:val="center"/>
        <w:rPr>
          <w:rFonts w:ascii="Times New Roman" w:eastAsiaTheme="minorEastAsia" w:hAnsi="Times New Roman"/>
          <w:i/>
          <w:iCs/>
        </w:rPr>
      </w:pPr>
      <m:oMath>
        <m:sSub>
          <m:sSubPr>
            <m:ctrlPr>
              <w:rPr>
                <w:rFonts w:ascii="Cambria Math" w:hAnsi="Cambria Math"/>
                <w:i/>
                <w:iCs/>
              </w:rPr>
            </m:ctrlPr>
          </m:sSubPr>
          <m:e>
            <m:r>
              <w:rPr>
                <w:rFonts w:ascii="Cambria Math" w:hAnsi="Cambria Math"/>
              </w:rPr>
              <m:t>σ</m:t>
            </m:r>
          </m:e>
          <m:sub>
            <m:r>
              <w:rPr>
                <w:rFonts w:ascii="Cambria Math" w:hAnsi="Cambria Math"/>
                <w:lang w:val="en-US"/>
              </w:rPr>
              <m:t>y</m:t>
            </m:r>
          </m:sub>
        </m:sSub>
        <m:r>
          <w:rPr>
            <w:rFonts w:ascii="Cambria Math" w:hAnsi="Cambria Math"/>
          </w:rPr>
          <m:t>=2</m:t>
        </m:r>
        <m:r>
          <w:rPr>
            <w:rFonts w:ascii="Cambria Math" w:hAnsi="Cambria Math"/>
            <w:lang w:val="en-US"/>
          </w:rPr>
          <m:t>exp</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AA</m:t>
                </m:r>
              </m:e>
              <m:sub>
                <m:r>
                  <w:rPr>
                    <w:rFonts w:ascii="Cambria Math" w:hAnsi="Cambria Math"/>
                  </w:rPr>
                  <m:t>6</m:t>
                </m:r>
              </m:sub>
            </m:sSub>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y</m:t>
                        </m:r>
                        <m:r>
                          <w:rPr>
                            <w:rFonts w:ascii="Cambria Math" w:hAnsi="Cambria Math"/>
                          </w:rPr>
                          <m:t>+C</m:t>
                        </m:r>
                      </m:e>
                    </m:d>
                  </m:e>
                  <m:sup>
                    <m:r>
                      <w:rPr>
                        <w:rFonts w:ascii="Cambria Math" w:hAnsi="Cambria Math"/>
                      </w:rPr>
                      <m:t>2</m:t>
                    </m:r>
                  </m:sup>
                </m:sSup>
              </m:num>
              <m:den>
                <m:r>
                  <w:rPr>
                    <w:rFonts w:ascii="Cambria Math" w:hAnsi="Cambria Math"/>
                  </w:rPr>
                  <m:t>2</m:t>
                </m:r>
              </m:den>
            </m:f>
          </m:e>
        </m:d>
        <m:sSub>
          <m:sSubPr>
            <m:ctrlPr>
              <w:rPr>
                <w:rFonts w:ascii="Cambria Math" w:hAnsi="Cambria Math"/>
                <w:i/>
                <w:iCs/>
                <w:lang w:val="en-US"/>
              </w:rPr>
            </m:ctrlPr>
          </m:sSubPr>
          <m:e>
            <m:r>
              <w:rPr>
                <w:rFonts w:ascii="Cambria Math" w:hAnsi="Cambria Math"/>
                <w:lang w:val="en-US"/>
              </w:rPr>
              <m:t>C</m:t>
            </m:r>
          </m:e>
          <m:sub>
            <m:r>
              <w:rPr>
                <w:rFonts w:ascii="Cambria Math" w:hAnsi="Cambria Math"/>
                <w:lang w:val="en-US"/>
              </w:rPr>
              <m:t>σ</m:t>
            </m:r>
          </m:sub>
        </m:sSub>
        <m:r>
          <w:rPr>
            <w:rFonts w:ascii="Cambria Math" w:hAnsi="Cambria Math"/>
            <w:lang w:val="en-US"/>
          </w:rPr>
          <m:t>cos</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rPr>
                  <m:t>AA</m:t>
                </m:r>
              </m:e>
              <m:sub>
                <m:r>
                  <w:rPr>
                    <w:rFonts w:ascii="Cambria Math" w:hAnsi="Cambria Math"/>
                  </w:rPr>
                  <m:t>6</m:t>
                </m:r>
              </m:sub>
            </m:sSub>
            <m:r>
              <w:rPr>
                <w:rFonts w:ascii="Cambria Math" w:hAnsi="Cambria Math"/>
                <w:lang w:val="en-US"/>
              </w:rPr>
              <m:t>x</m:t>
            </m:r>
            <m:d>
              <m:dPr>
                <m:ctrlPr>
                  <w:rPr>
                    <w:rFonts w:ascii="Cambria Math" w:hAnsi="Cambria Math"/>
                    <w:i/>
                  </w:rPr>
                </m:ctrlPr>
              </m:dPr>
              <m:e>
                <m:r>
                  <w:rPr>
                    <w:rFonts w:ascii="Cambria Math" w:hAnsi="Cambria Math"/>
                    <w:lang w:val="en-US"/>
                  </w:rPr>
                  <m:t>y</m:t>
                </m:r>
                <m:r>
                  <w:rPr>
                    <w:rFonts w:ascii="Cambria Math" w:hAnsi="Cambria Math"/>
                  </w:rPr>
                  <m:t>+</m:t>
                </m:r>
                <m:r>
                  <w:rPr>
                    <w:rFonts w:ascii="Cambria Math" w:hAnsi="Cambria Math"/>
                    <w:lang w:val="en-US"/>
                  </w:rPr>
                  <m:t>C</m:t>
                </m:r>
              </m:e>
            </m:d>
          </m:e>
        </m:d>
      </m:oMath>
      <w:r w:rsidR="00676666" w:rsidRPr="00963B1A">
        <w:rPr>
          <w:rFonts w:ascii="Times New Roman" w:eastAsiaTheme="minorEastAsia" w:hAnsi="Times New Roman"/>
          <w:i/>
          <w:iCs/>
        </w:rPr>
        <w:t>,</w:t>
      </w:r>
      <w:r w:rsidR="008B1FDA">
        <w:rPr>
          <w:rFonts w:ascii="Times New Roman" w:eastAsiaTheme="minorEastAsia" w:hAnsi="Times New Roman"/>
          <w:i/>
          <w:iCs/>
        </w:rPr>
        <w:t xml:space="preserve">  </w:t>
      </w:r>
    </w:p>
    <w:p w14:paraId="2640F52D" w14:textId="738733E6" w:rsidR="00676666" w:rsidRPr="00963B1A" w:rsidRDefault="001873EA" w:rsidP="00197055">
      <w:pPr>
        <w:spacing w:after="0" w:line="240" w:lineRule="auto"/>
        <w:ind w:firstLine="709"/>
        <w:jc w:val="right"/>
        <w:rPr>
          <w:rFonts w:ascii="Times New Roman" w:eastAsiaTheme="minorEastAsia" w:hAnsi="Times New Roman"/>
        </w:rPr>
      </w:pPr>
      <w:r w:rsidRPr="00963B1A">
        <w:rPr>
          <w:rFonts w:ascii="Times New Roman" w:eastAsiaTheme="minorEastAsia" w:hAnsi="Times New Roman"/>
        </w:rPr>
        <w:t>(10</w:t>
      </w:r>
      <w:r w:rsidR="00676666" w:rsidRPr="00963B1A">
        <w:rPr>
          <w:rFonts w:ascii="Times New Roman" w:eastAsiaTheme="minorEastAsia" w:hAnsi="Times New Roman"/>
        </w:rPr>
        <w:t>)</w:t>
      </w:r>
    </w:p>
    <w:p w14:paraId="250A796B" w14:textId="2A851A08" w:rsidR="00676666" w:rsidRPr="00963B1A" w:rsidRDefault="008B1FDA" w:rsidP="008B1FDA">
      <w:pPr>
        <w:spacing w:after="0" w:line="240" w:lineRule="auto"/>
        <w:ind w:firstLine="709"/>
        <w:jc w:val="center"/>
        <w:rPr>
          <w:rFonts w:ascii="Times New Roman" w:eastAsiaTheme="minorEastAsia" w:hAnsi="Times New Roman"/>
          <w:i/>
        </w:rPr>
      </w:pPr>
      <w:r>
        <w:rPr>
          <w:rFonts w:ascii="Times New Roman" w:eastAsiaTheme="minorEastAsia" w:hAnsi="Times New Roman"/>
        </w:rPr>
        <w:t xml:space="preserve"> </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xy</m:t>
            </m:r>
          </m:sub>
        </m:sSub>
        <m:r>
          <w:rPr>
            <w:rFonts w:ascii="Cambria Math" w:hAnsi="Cambria Math"/>
          </w:rPr>
          <m:t>=</m:t>
        </m:r>
        <m:r>
          <w:rPr>
            <w:rFonts w:ascii="Cambria Math" w:hAnsi="Cambria Math"/>
            <w:lang w:val="en-US"/>
          </w:rPr>
          <m:t>exp</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rPr>
                  <m:t>AA</m:t>
                </m:r>
              </m:e>
              <m:sub>
                <m:r>
                  <w:rPr>
                    <w:rFonts w:ascii="Cambria Math" w:hAnsi="Cambria Math"/>
                  </w:rPr>
                  <m:t>6</m:t>
                </m:r>
              </m:sub>
            </m:sSub>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y</m:t>
                        </m:r>
                        <m:r>
                          <w:rPr>
                            <w:rFonts w:ascii="Cambria Math" w:hAnsi="Cambria Math"/>
                          </w:rPr>
                          <m:t>+</m:t>
                        </m:r>
                        <m:r>
                          <w:rPr>
                            <w:rFonts w:ascii="Cambria Math" w:hAnsi="Cambria Math"/>
                            <w:lang w:val="en-US"/>
                          </w:rPr>
                          <m:t>C</m:t>
                        </m:r>
                      </m:e>
                    </m:d>
                  </m:e>
                  <m:sup>
                    <m:r>
                      <w:rPr>
                        <w:rFonts w:ascii="Cambria Math" w:hAnsi="Cambria Math"/>
                      </w:rPr>
                      <m:t>2</m:t>
                    </m:r>
                  </m:sup>
                </m:sSup>
              </m:num>
              <m:den>
                <m:r>
                  <w:rPr>
                    <w:rFonts w:ascii="Cambria Math" w:hAnsi="Cambria Math"/>
                  </w:rPr>
                  <m:t>2</m:t>
                </m:r>
              </m:den>
            </m:f>
          </m:e>
        </m:d>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σ</m:t>
            </m:r>
          </m:sub>
        </m:sSub>
        <m:func>
          <m:funcPr>
            <m:ctrlPr>
              <w:rPr>
                <w:rFonts w:ascii="Cambria Math" w:hAnsi="Cambria Math"/>
                <w:i/>
                <w:lang w:val="en-US"/>
              </w:rPr>
            </m:ctrlPr>
          </m:funcPr>
          <m:fName>
            <m:r>
              <w:rPr>
                <w:rFonts w:ascii="Cambria Math" w:hAnsi="Cambria Math"/>
                <w:lang w:val="en-US"/>
              </w:rPr>
              <m:t>sin</m:t>
            </m:r>
          </m:fName>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rPr>
                      <m:t>AA</m:t>
                    </m:r>
                  </m:e>
                  <m:sub>
                    <m:r>
                      <w:rPr>
                        <w:rFonts w:ascii="Cambria Math" w:hAnsi="Cambria Math"/>
                      </w:rPr>
                      <m:t>6</m:t>
                    </m:r>
                  </m:sub>
                </m:sSub>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m:t>
                </m:r>
                <m:r>
                  <w:rPr>
                    <w:rFonts w:ascii="Cambria Math" w:hAnsi="Cambria Math"/>
                    <w:lang w:val="en-US"/>
                  </w:rPr>
                  <m:t>C</m:t>
                </m:r>
                <m:r>
                  <w:rPr>
                    <w:rFonts w:ascii="Cambria Math" w:hAnsi="Cambria Math"/>
                  </w:rPr>
                  <m:t>)</m:t>
                </m:r>
              </m:e>
            </m:d>
          </m:e>
        </m:func>
        <m:r>
          <w:rPr>
            <w:rFonts w:ascii="Cambria Math" w:hAnsi="Cambria Math"/>
          </w:rPr>
          <m:t>.</m:t>
        </m:r>
      </m:oMath>
    </w:p>
    <w:p w14:paraId="4189A454" w14:textId="77777777" w:rsidR="00676666" w:rsidRPr="00963B1A" w:rsidRDefault="00676666" w:rsidP="00197055">
      <w:pPr>
        <w:spacing w:after="0" w:line="240" w:lineRule="auto"/>
        <w:ind w:firstLine="709"/>
        <w:jc w:val="both"/>
        <w:rPr>
          <w:rFonts w:ascii="Times New Roman" w:hAnsi="Times New Roman"/>
        </w:rPr>
      </w:pPr>
    </w:p>
    <w:p w14:paraId="5C4DFC82" w14:textId="6C3F2547" w:rsidR="004B7CE0" w:rsidRPr="00963B1A" w:rsidRDefault="00BE78C5" w:rsidP="00197055">
      <w:pPr>
        <w:spacing w:after="0" w:line="240" w:lineRule="auto"/>
        <w:ind w:firstLine="709"/>
        <w:jc w:val="both"/>
        <w:rPr>
          <w:rFonts w:ascii="Times New Roman" w:hAnsi="Times New Roman"/>
        </w:rPr>
      </w:pPr>
      <w:r w:rsidRPr="00963B1A">
        <w:rPr>
          <w:rFonts w:ascii="Times New Roman" w:hAnsi="Times New Roman"/>
        </w:rPr>
        <w:t>На основании</w:t>
      </w:r>
      <w:r w:rsidR="001873EA" w:rsidRPr="00963B1A">
        <w:rPr>
          <w:rFonts w:ascii="Times New Roman" w:hAnsi="Times New Roman"/>
        </w:rPr>
        <w:t xml:space="preserve"> анализа полученных выражений (10</w:t>
      </w:r>
      <w:r w:rsidRPr="00963B1A">
        <w:rPr>
          <w:rFonts w:ascii="Times New Roman" w:hAnsi="Times New Roman"/>
        </w:rPr>
        <w:t xml:space="preserve">) установлено, что: </w:t>
      </w:r>
    </w:p>
    <w:p w14:paraId="5484C862" w14:textId="77777777" w:rsidR="00BE78C5" w:rsidRPr="00963B1A" w:rsidRDefault="00BE78C5" w:rsidP="00197055">
      <w:pPr>
        <w:spacing w:after="0" w:line="240" w:lineRule="auto"/>
        <w:ind w:firstLine="709"/>
        <w:jc w:val="both"/>
        <w:rPr>
          <w:rFonts w:ascii="Times New Roman" w:hAnsi="Times New Roman"/>
        </w:rPr>
      </w:pPr>
    </w:p>
    <w:p w14:paraId="1CE9AFFE" w14:textId="2D4D737B" w:rsidR="00BE78C5" w:rsidRPr="00963B1A" w:rsidRDefault="000C0CBB" w:rsidP="00197055">
      <w:pPr>
        <w:spacing w:after="0" w:line="240" w:lineRule="auto"/>
        <w:ind w:firstLine="709"/>
        <w:jc w:val="center"/>
        <w:rPr>
          <w:rFonts w:ascii="Times New Roman" w:hAnsi="Times New Roman" w:cs="Times New Roman"/>
          <w:i/>
        </w:rPr>
      </w:pPr>
      <m:oMathPara>
        <m:oMath>
          <m:r>
            <w:rPr>
              <w:rFonts w:ascii="Cambria Math" w:hAnsi="Cambria Math" w:cs="Times New Roman"/>
            </w:rPr>
            <m:t>C=f∙b,</m:t>
          </m:r>
        </m:oMath>
      </m:oMathPara>
    </w:p>
    <w:p w14:paraId="4C057989" w14:textId="77777777" w:rsidR="00352552" w:rsidRPr="00963B1A" w:rsidRDefault="00352552" w:rsidP="00197055">
      <w:pPr>
        <w:spacing w:after="0" w:line="240" w:lineRule="auto"/>
        <w:ind w:firstLine="709"/>
        <w:jc w:val="center"/>
        <w:rPr>
          <w:rFonts w:ascii="Times New Roman" w:hAnsi="Times New Roman"/>
          <w:i/>
        </w:rPr>
      </w:pPr>
    </w:p>
    <w:p w14:paraId="25283D08" w14:textId="594BF45C" w:rsidR="009A30BC" w:rsidRPr="00963B1A" w:rsidRDefault="00BE78C5" w:rsidP="0097319B">
      <w:pPr>
        <w:spacing w:after="0" w:line="240" w:lineRule="auto"/>
        <w:ind w:firstLine="709"/>
        <w:jc w:val="both"/>
        <w:rPr>
          <w:rFonts w:ascii="Times New Roman" w:hAnsi="Times New Roman" w:cs="Times New Roman"/>
        </w:rPr>
      </w:pPr>
      <w:r w:rsidRPr="00963B1A">
        <w:rPr>
          <w:rFonts w:ascii="Times New Roman" w:hAnsi="Times New Roman"/>
        </w:rPr>
        <w:t xml:space="preserve">где </w:t>
      </w:r>
      <w:r w:rsidRPr="00963B1A">
        <w:rPr>
          <w:rFonts w:ascii="Times New Roman" w:hAnsi="Times New Roman" w:cs="Times New Roman"/>
          <w:i/>
          <w:lang w:val="en-US"/>
        </w:rPr>
        <w:t>f</w:t>
      </w:r>
      <w:r w:rsidRPr="00963B1A">
        <w:rPr>
          <w:rFonts w:ascii="Times New Roman" w:hAnsi="Times New Roman" w:cs="Times New Roman"/>
          <w:i/>
        </w:rPr>
        <w:t xml:space="preserve"> </w:t>
      </w:r>
      <w:r w:rsidRPr="00963B1A">
        <w:rPr>
          <w:rFonts w:ascii="Times New Roman" w:hAnsi="Times New Roman" w:cs="Times New Roman"/>
        </w:rPr>
        <w:t>и</w:t>
      </w:r>
      <w:r w:rsidRPr="00963B1A">
        <w:rPr>
          <w:rFonts w:ascii="Times New Roman" w:hAnsi="Times New Roman" w:cs="Times New Roman"/>
          <w:i/>
        </w:rPr>
        <w:t xml:space="preserve"> </w:t>
      </w:r>
      <w:r w:rsidRPr="00963B1A">
        <w:rPr>
          <w:rFonts w:ascii="Times New Roman" w:hAnsi="Times New Roman" w:cs="Times New Roman"/>
          <w:i/>
          <w:lang w:val="en-US"/>
        </w:rPr>
        <w:t>b</w:t>
      </w:r>
      <w:r w:rsidRPr="00963B1A">
        <w:rPr>
          <w:rFonts w:ascii="Times New Roman" w:hAnsi="Times New Roman" w:cs="Times New Roman"/>
        </w:rPr>
        <w:t>- коэффициент трения на контактной поверхности и полуширина массивного основания.</w:t>
      </w:r>
    </w:p>
    <w:p w14:paraId="076A9C7E" w14:textId="673C3A60" w:rsidR="009A30BC" w:rsidRDefault="009F26E9" w:rsidP="0097319B">
      <w:pPr>
        <w:spacing w:after="0" w:line="240" w:lineRule="auto"/>
        <w:ind w:firstLine="709"/>
        <w:jc w:val="both"/>
        <w:rPr>
          <w:rFonts w:ascii="Times New Roman" w:hAnsi="Times New Roman" w:cs="Times New Roman"/>
        </w:rPr>
      </w:pPr>
      <w:r>
        <w:rPr>
          <w:rFonts w:ascii="Times New Roman" w:hAnsi="Times New Roman" w:cs="Times New Roman"/>
        </w:rPr>
        <w:t>Граничные условия вида</w:t>
      </w:r>
      <w:r w:rsidR="009A30BC" w:rsidRPr="00963B1A">
        <w:rPr>
          <w:rFonts w:ascii="Times New Roman" w:hAnsi="Times New Roman" w:cs="Times New Roman"/>
        </w:rPr>
        <w:t>: при</w:t>
      </w:r>
      <w:r w:rsidR="00A4646B" w:rsidRPr="00963B1A">
        <w:rPr>
          <w:rFonts w:ascii="Times New Roman" w:hAnsi="Times New Roman" w:cs="Times New Roman"/>
        </w:rPr>
        <w:t xml:space="preserve"> </w:t>
      </w:r>
      <w:r w:rsidR="00A4646B" w:rsidRPr="00963B1A">
        <w:rPr>
          <w:rFonts w:ascii="Times New Roman" w:hAnsi="Times New Roman" w:cs="Times New Roman"/>
          <w:i/>
          <w:iCs/>
          <w:lang w:val="en-US"/>
        </w:rPr>
        <w:t>x</w:t>
      </w:r>
      <w:r w:rsidR="00A4646B" w:rsidRPr="00963B1A">
        <w:rPr>
          <w:rFonts w:ascii="Times New Roman" w:hAnsi="Times New Roman" w:cs="Times New Roman"/>
          <w:i/>
          <w:iCs/>
        </w:rPr>
        <w:t xml:space="preserve">= </w:t>
      </w:r>
      <w:r w:rsidR="00A4646B" w:rsidRPr="00963B1A">
        <w:rPr>
          <w:rFonts w:ascii="Times New Roman" w:hAnsi="Times New Roman" w:cs="Times New Roman"/>
          <w:i/>
          <w:iCs/>
          <w:lang w:val="en-US"/>
        </w:rPr>
        <w:t>b</w:t>
      </w:r>
      <w:r w:rsidR="00A4646B" w:rsidRPr="00963B1A">
        <w:rPr>
          <w:rFonts w:ascii="Times New Roman" w:hAnsi="Times New Roman" w:cs="Times New Roman"/>
          <w:i/>
          <w:iCs/>
        </w:rPr>
        <w:t xml:space="preserve">, </w:t>
      </w:r>
      <w:r w:rsidR="00A4646B" w:rsidRPr="00963B1A">
        <w:rPr>
          <w:rFonts w:ascii="Times New Roman" w:hAnsi="Times New Roman" w:cs="Times New Roman"/>
          <w:i/>
          <w:iCs/>
          <w:lang w:val="en-US"/>
        </w:rPr>
        <w:t>y</w:t>
      </w:r>
      <w:r w:rsidR="00A4646B" w:rsidRPr="00963B1A">
        <w:rPr>
          <w:rFonts w:ascii="Times New Roman" w:hAnsi="Times New Roman" w:cs="Times New Roman"/>
          <w:i/>
          <w:iCs/>
        </w:rPr>
        <w:t>= 0, σ</w:t>
      </w:r>
      <w:r w:rsidR="00A4646B" w:rsidRPr="00963B1A">
        <w:rPr>
          <w:rFonts w:ascii="Times New Roman" w:hAnsi="Times New Roman" w:cs="Times New Roman"/>
          <w:i/>
          <w:iCs/>
          <w:vertAlign w:val="subscript"/>
          <w:lang w:val="en-US"/>
        </w:rPr>
        <w:t>y</w:t>
      </w:r>
      <w:r w:rsidR="00A4646B" w:rsidRPr="00963B1A">
        <w:rPr>
          <w:rFonts w:ascii="Times New Roman" w:hAnsi="Times New Roman" w:cs="Times New Roman"/>
          <w:i/>
          <w:iCs/>
        </w:rPr>
        <w:t xml:space="preserve">= </w:t>
      </w:r>
      <w:r w:rsidR="00A4646B" w:rsidRPr="00963B1A">
        <w:rPr>
          <w:rFonts w:ascii="Times New Roman" w:hAnsi="Times New Roman" w:cs="Times New Roman"/>
          <w:i/>
          <w:iCs/>
          <w:lang w:val="en-US"/>
        </w:rPr>
        <w:t>k</w:t>
      </w:r>
      <w:r w:rsidR="00A4646B" w:rsidRPr="00963B1A">
        <w:rPr>
          <w:rFonts w:ascii="Times New Roman" w:hAnsi="Times New Roman" w:cs="Times New Roman"/>
          <w:i/>
          <w:iCs/>
          <w:vertAlign w:val="subscript"/>
        </w:rPr>
        <w:t>1</w:t>
      </w:r>
      <w:r w:rsidR="00A4646B" w:rsidRPr="00963B1A">
        <w:rPr>
          <w:rFonts w:ascii="Times New Roman" w:hAnsi="Times New Roman" w:cs="Times New Roman"/>
          <w:i/>
          <w:iCs/>
        </w:rPr>
        <w:t>,</w:t>
      </w:r>
      <w:r w:rsidR="00A4646B" w:rsidRPr="00963B1A">
        <w:t xml:space="preserve"> </w:t>
      </w:r>
      <w:r w:rsidR="00A4646B" w:rsidRPr="00963B1A">
        <w:rPr>
          <w:rFonts w:ascii="Times New Roman" w:hAnsi="Times New Roman" w:cs="Times New Roman"/>
          <w:i/>
          <w:iCs/>
        </w:rPr>
        <w:t>τ</w:t>
      </w:r>
      <w:proofErr w:type="spellStart"/>
      <w:r w:rsidR="00A4646B" w:rsidRPr="00963B1A">
        <w:rPr>
          <w:rFonts w:ascii="Times New Roman" w:hAnsi="Times New Roman" w:cs="Times New Roman"/>
          <w:i/>
          <w:iCs/>
          <w:vertAlign w:val="subscript"/>
          <w:lang w:val="en-US"/>
        </w:rPr>
        <w:t>xy</w:t>
      </w:r>
      <w:proofErr w:type="spellEnd"/>
      <w:r w:rsidR="00A4646B" w:rsidRPr="00963B1A">
        <w:rPr>
          <w:rFonts w:ascii="Times New Roman" w:hAnsi="Times New Roman" w:cs="Times New Roman"/>
          <w:i/>
          <w:iCs/>
        </w:rPr>
        <w:t>=</w:t>
      </w:r>
      <w:r w:rsidR="00A4646B" w:rsidRPr="00963B1A">
        <w:rPr>
          <w:rFonts w:ascii="Times New Roman" w:hAnsi="Times New Roman" w:cs="Times New Roman"/>
          <w:i/>
          <w:iCs/>
          <w:lang w:val="en-US"/>
        </w:rPr>
        <w:t>f</w:t>
      </w:r>
      <w:r w:rsidR="00A4646B" w:rsidRPr="00963B1A">
        <w:rPr>
          <w:rFonts w:ascii="Times New Roman" w:hAnsi="Times New Roman" w:cs="Times New Roman"/>
          <w:i/>
          <w:iCs/>
        </w:rPr>
        <w:t xml:space="preserve"> · </w:t>
      </w:r>
      <w:r w:rsidR="00A4646B" w:rsidRPr="00963B1A">
        <w:rPr>
          <w:rFonts w:ascii="Times New Roman" w:hAnsi="Times New Roman" w:cs="Times New Roman"/>
          <w:i/>
          <w:iCs/>
          <w:lang w:val="en-US"/>
        </w:rPr>
        <w:t>k</w:t>
      </w:r>
      <w:r w:rsidR="00A4646B" w:rsidRPr="00963B1A">
        <w:rPr>
          <w:rFonts w:ascii="Times New Roman" w:hAnsi="Times New Roman" w:cs="Times New Roman"/>
          <w:i/>
          <w:iCs/>
          <w:vertAlign w:val="subscript"/>
        </w:rPr>
        <w:t>1</w:t>
      </w:r>
      <w:r w:rsidR="00A4646B" w:rsidRPr="00963B1A">
        <w:rPr>
          <w:rFonts w:ascii="Times New Roman" w:hAnsi="Times New Roman" w:cs="Times New Roman"/>
          <w:i/>
          <w:iCs/>
        </w:rPr>
        <w:t>, АФ= АФ</w:t>
      </w:r>
      <w:r w:rsidR="00A4646B" w:rsidRPr="00963B1A">
        <w:rPr>
          <w:rFonts w:ascii="Times New Roman" w:hAnsi="Times New Roman" w:cs="Times New Roman"/>
          <w:i/>
          <w:iCs/>
          <w:vertAlign w:val="subscript"/>
        </w:rPr>
        <w:t>1</w:t>
      </w:r>
      <w:r w:rsidR="00A4646B" w:rsidRPr="00963B1A">
        <w:rPr>
          <w:rFonts w:ascii="Times New Roman" w:hAnsi="Times New Roman" w:cs="Times New Roman"/>
          <w:i/>
          <w:iCs/>
        </w:rPr>
        <w:t>, θ= θ</w:t>
      </w:r>
      <w:r w:rsidR="00A4646B" w:rsidRPr="00963B1A">
        <w:rPr>
          <w:rFonts w:ascii="Times New Roman" w:hAnsi="Times New Roman" w:cs="Times New Roman"/>
          <w:vertAlign w:val="subscript"/>
        </w:rPr>
        <w:t>1</w:t>
      </w:r>
      <w:r w:rsidR="00A4646B" w:rsidRPr="00963B1A">
        <w:rPr>
          <w:rFonts w:ascii="Times New Roman" w:hAnsi="Times New Roman" w:cs="Times New Roman"/>
        </w:rPr>
        <w:t xml:space="preserve">. </w:t>
      </w:r>
      <w:r w:rsidR="009A30BC" w:rsidRPr="00963B1A">
        <w:rPr>
          <w:rFonts w:ascii="Times New Roman" w:hAnsi="Times New Roman" w:cs="Times New Roman"/>
        </w:rPr>
        <w:t>Подставляя граничные условия в решение (4) находим постоянную</w:t>
      </w:r>
      <w:r w:rsidR="00034DDC" w:rsidRPr="00D076A6">
        <w:rPr>
          <w:rFonts w:ascii="Times New Roman" w:hAnsi="Times New Roman" w:cs="Times New Roman"/>
        </w:rPr>
        <w:t xml:space="preserve"> </w:t>
      </w:r>
      <w:r w:rsidR="00034DDC" w:rsidRPr="00963B1A">
        <w:rPr>
          <w:rFonts w:ascii="Times New Roman" w:hAnsi="Times New Roman" w:cs="Times New Roman"/>
          <w:i/>
          <w:lang w:val="en-US"/>
        </w:rPr>
        <w:t>AA</w:t>
      </w:r>
      <w:r w:rsidR="00034DDC" w:rsidRPr="00D076A6">
        <w:rPr>
          <w:rFonts w:ascii="Times New Roman" w:hAnsi="Times New Roman" w:cs="Times New Roman"/>
          <w:i/>
          <w:vertAlign w:val="subscript"/>
        </w:rPr>
        <w:t>6</w:t>
      </w:r>
      <w:r w:rsidR="009A30BC" w:rsidRPr="00963B1A">
        <w:rPr>
          <w:rFonts w:ascii="Times New Roman" w:hAnsi="Times New Roman" w:cs="Times New Roman"/>
        </w:rPr>
        <w:t>:</w:t>
      </w:r>
    </w:p>
    <w:p w14:paraId="7699064D" w14:textId="77777777" w:rsidR="0097319B" w:rsidRDefault="0097319B" w:rsidP="0097319B">
      <w:pPr>
        <w:spacing w:after="0" w:line="240" w:lineRule="auto"/>
        <w:ind w:firstLine="709"/>
        <w:jc w:val="both"/>
        <w:rPr>
          <w:rFonts w:ascii="Times New Roman" w:hAnsi="Times New Roman" w:cs="Times New Roman"/>
        </w:rPr>
      </w:pPr>
    </w:p>
    <w:p w14:paraId="3A1710E3" w14:textId="68F72F93" w:rsidR="00BE78C5" w:rsidRPr="0097319B" w:rsidRDefault="0027006E" w:rsidP="0097319B">
      <w:pPr>
        <w:spacing w:after="0" w:line="240" w:lineRule="auto"/>
        <w:ind w:firstLine="709"/>
        <w:jc w:val="center"/>
        <w:rPr>
          <w:rFonts w:ascii="Times New Roman" w:eastAsiaTheme="minorEastAsia" w:hAnsi="Times New Roman" w:cs="Times New Roman"/>
          <w:i/>
        </w:rPr>
      </w:pPr>
      <m:oMathPara>
        <m:oMath>
          <m:sSub>
            <m:sSubPr>
              <m:ctrlPr>
                <w:rPr>
                  <w:rFonts w:ascii="Cambria Math" w:hAnsi="Cambria Math" w:cs="Times New Roman"/>
                  <w:i/>
                </w:rPr>
              </m:ctrlPr>
            </m:sSubPr>
            <m:e>
              <m:r>
                <w:rPr>
                  <w:rFonts w:ascii="Cambria Math" w:hAnsi="Cambria Math" w:cs="Times New Roman"/>
                </w:rPr>
                <m:t>A</m:t>
              </m:r>
              <m:r>
                <w:rPr>
                  <w:rFonts w:ascii="Cambria Math" w:hAnsi="Cambria Math" w:cs="Times New Roman"/>
                  <w:lang w:val="en-US"/>
                </w:rPr>
                <m:t>A</m:t>
              </m:r>
            </m:e>
            <m:sub>
              <m:r>
                <w:rPr>
                  <w:rFonts w:ascii="Cambria Math" w:hAnsi="Cambria Math" w:cs="Times New Roman"/>
                </w:rPr>
                <m:t>6</m:t>
              </m:r>
            </m:sub>
          </m:sSub>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lang w:val="en-US"/>
                </w:rPr>
                <m:t>f</m:t>
              </m:r>
            </m:num>
            <m:den>
              <m:r>
                <w:rPr>
                  <w:rFonts w:ascii="Cambria Math" w:hAnsi="Cambria Math" w:cs="Times New Roman"/>
                  <w:lang w:val="en-US"/>
                </w:rPr>
                <m:t>b</m:t>
              </m:r>
              <m:r>
                <w:rPr>
                  <w:rFonts w:ascii="Cambria Math" w:hAnsi="Cambria Math" w:cs="Times New Roman"/>
                </w:rPr>
                <m:t>∙</m:t>
              </m:r>
              <m:r>
                <w:rPr>
                  <w:rFonts w:ascii="Cambria Math" w:hAnsi="Cambria Math" w:cs="Times New Roman"/>
                  <w:lang w:val="en-US"/>
                </w:rPr>
                <m:t>C</m:t>
              </m:r>
            </m:den>
          </m:f>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lang w:val="en-US"/>
                </w:rPr>
                <m:t>f</m:t>
              </m:r>
            </m:num>
            <m:den>
              <m:r>
                <w:rPr>
                  <w:rFonts w:ascii="Cambria Math" w:hAnsi="Cambria Math" w:cs="Times New Roman"/>
                  <w:lang w:val="en-US"/>
                </w:rPr>
                <m:t>b</m:t>
              </m:r>
              <m:r>
                <w:rPr>
                  <w:rFonts w:ascii="Cambria Math" w:hAnsi="Cambria Math" w:cs="Times New Roman"/>
                </w:rPr>
                <m:t>∙</m:t>
              </m:r>
              <m:r>
                <w:rPr>
                  <w:rFonts w:ascii="Cambria Math" w:hAnsi="Cambria Math" w:cs="Times New Roman"/>
                  <w:lang w:val="en-US"/>
                </w:rPr>
                <m:t>f</m:t>
              </m:r>
              <m:r>
                <w:rPr>
                  <w:rFonts w:ascii="Cambria Math" w:hAnsi="Cambria Math" w:cs="Times New Roman"/>
                </w:rPr>
                <m:t>∙</m:t>
              </m:r>
              <m:r>
                <w:rPr>
                  <w:rFonts w:ascii="Cambria Math" w:hAnsi="Cambria Math" w:cs="Times New Roman"/>
                  <w:lang w:val="en-US"/>
                </w:rPr>
                <m:t>b</m:t>
              </m:r>
            </m:den>
          </m:f>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1</m:t>
              </m:r>
            </m:num>
            <m:den>
              <m:sSup>
                <m:sSupPr>
                  <m:ctrlPr>
                    <w:rPr>
                      <w:rFonts w:ascii="Cambria Math" w:hAnsi="Cambria Math" w:cs="Times New Roman"/>
                      <w:i/>
                      <w:lang w:val="en-US"/>
                    </w:rPr>
                  </m:ctrlPr>
                </m:sSupPr>
                <m:e>
                  <m:r>
                    <w:rPr>
                      <w:rFonts w:ascii="Cambria Math" w:hAnsi="Cambria Math" w:cs="Times New Roman"/>
                      <w:lang w:val="en-US"/>
                    </w:rPr>
                    <m:t>b</m:t>
                  </m:r>
                </m:e>
                <m:sup>
                  <m:r>
                    <w:rPr>
                      <w:rFonts w:ascii="Cambria Math" w:hAnsi="Cambria Math" w:cs="Times New Roman"/>
                    </w:rPr>
                    <m:t>2</m:t>
                  </m:r>
                </m:sup>
              </m:sSup>
            </m:den>
          </m:f>
          <m:r>
            <w:rPr>
              <w:rFonts w:ascii="Cambria Math" w:hAnsi="Cambria Math" w:cs="Times New Roman"/>
              <w:lang w:val="en-US"/>
            </w:rPr>
            <m:t>.</m:t>
          </m:r>
        </m:oMath>
      </m:oMathPara>
    </w:p>
    <w:p w14:paraId="6793BBC5" w14:textId="77777777" w:rsidR="0097319B" w:rsidRPr="0097319B" w:rsidRDefault="0097319B" w:rsidP="0097319B">
      <w:pPr>
        <w:spacing w:after="0" w:line="240" w:lineRule="auto"/>
        <w:ind w:firstLine="709"/>
        <w:jc w:val="center"/>
        <w:rPr>
          <w:rFonts w:ascii="Times New Roman" w:hAnsi="Times New Roman" w:cs="Times New Roman"/>
          <w:i/>
        </w:rPr>
      </w:pPr>
    </w:p>
    <w:p w14:paraId="3252D1AF" w14:textId="60CD6026" w:rsidR="00BE78C5" w:rsidRPr="00963B1A" w:rsidRDefault="000035F0" w:rsidP="0097319B">
      <w:pPr>
        <w:spacing w:after="0" w:line="240" w:lineRule="auto"/>
        <w:ind w:firstLine="709"/>
        <w:jc w:val="both"/>
        <w:rPr>
          <w:rFonts w:ascii="Times New Roman" w:hAnsi="Times New Roman"/>
        </w:rPr>
      </w:pPr>
      <w:r w:rsidRPr="00963B1A">
        <w:rPr>
          <w:rFonts w:ascii="Times New Roman" w:hAnsi="Times New Roman" w:cs="Times New Roman"/>
        </w:rPr>
        <w:t xml:space="preserve">В итоге разработана математическая модель </w:t>
      </w:r>
      <w:r w:rsidRPr="00963B1A">
        <w:rPr>
          <w:rFonts w:ascii="Times New Roman" w:hAnsi="Times New Roman"/>
        </w:rPr>
        <w:t>напряженного состояния полупространства в условиях шероховатой контактной поверхности.</w:t>
      </w:r>
    </w:p>
    <w:p w14:paraId="55F01BE6" w14:textId="77777777" w:rsidR="00A75506" w:rsidRPr="00A75506" w:rsidRDefault="00A75506" w:rsidP="0097319B">
      <w:pPr>
        <w:spacing w:after="0" w:line="240" w:lineRule="auto"/>
        <w:ind w:firstLine="709"/>
        <w:jc w:val="both"/>
        <w:rPr>
          <w:rFonts w:ascii="Times New Roman" w:eastAsia="Times New Roman" w:hAnsi="Times New Roman" w:cs="Times New Roman"/>
          <w:b/>
          <w:lang w:eastAsia="ru-RU"/>
        </w:rPr>
      </w:pPr>
      <w:r w:rsidRPr="00A75506">
        <w:rPr>
          <w:rFonts w:ascii="Times New Roman" w:eastAsia="Times New Roman" w:hAnsi="Times New Roman" w:cs="Times New Roman"/>
          <w:b/>
          <w:lang w:eastAsia="ru-RU"/>
        </w:rPr>
        <w:t>Обсуждение</w:t>
      </w:r>
    </w:p>
    <w:p w14:paraId="5C510A38" w14:textId="4EBBFFBA" w:rsidR="00BE78C5" w:rsidRPr="00963B1A" w:rsidRDefault="0025057A" w:rsidP="0097319B">
      <w:pPr>
        <w:spacing w:after="0" w:line="240" w:lineRule="auto"/>
        <w:ind w:firstLine="709"/>
        <w:jc w:val="both"/>
        <w:rPr>
          <w:rFonts w:ascii="Times New Roman" w:hAnsi="Times New Roman" w:cs="Times New Roman"/>
        </w:rPr>
      </w:pPr>
      <w:r w:rsidRPr="00963B1A">
        <w:rPr>
          <w:rFonts w:ascii="Times New Roman" w:hAnsi="Times New Roman" w:cs="Times New Roman"/>
        </w:rPr>
        <w:t xml:space="preserve">На основании выражений </w:t>
      </w:r>
      <w:r w:rsidR="00D4342B" w:rsidRPr="00963B1A">
        <w:rPr>
          <w:rFonts w:ascii="Times New Roman" w:hAnsi="Times New Roman" w:cs="Times New Roman"/>
        </w:rPr>
        <w:t>(10</w:t>
      </w:r>
      <w:r w:rsidRPr="00963B1A">
        <w:rPr>
          <w:rFonts w:ascii="Times New Roman" w:hAnsi="Times New Roman" w:cs="Times New Roman"/>
        </w:rPr>
        <w:t>), были проведены исследования напряженног</w:t>
      </w:r>
      <w:r w:rsidR="00F7481F" w:rsidRPr="00963B1A">
        <w:rPr>
          <w:rFonts w:ascii="Times New Roman" w:hAnsi="Times New Roman" w:cs="Times New Roman"/>
        </w:rPr>
        <w:t>о состояния массива при действии</w:t>
      </w:r>
      <w:r w:rsidRPr="00963B1A">
        <w:rPr>
          <w:rFonts w:ascii="Times New Roman" w:hAnsi="Times New Roman" w:cs="Times New Roman"/>
        </w:rPr>
        <w:t xml:space="preserve"> массивных внешних тел с шероховатой контактной поверхностью. На рисунках </w:t>
      </w:r>
      <w:r w:rsidR="00E9240C">
        <w:rPr>
          <w:rFonts w:ascii="Times New Roman" w:hAnsi="Times New Roman" w:cs="Times New Roman"/>
        </w:rPr>
        <w:t>2 и 3</w:t>
      </w:r>
      <w:r w:rsidR="00F7481F" w:rsidRPr="00963B1A">
        <w:rPr>
          <w:rFonts w:ascii="Times New Roman" w:hAnsi="Times New Roman" w:cs="Times New Roman"/>
        </w:rPr>
        <w:t xml:space="preserve"> показаны</w:t>
      </w:r>
      <w:r w:rsidRPr="00963B1A">
        <w:rPr>
          <w:rFonts w:ascii="Times New Roman" w:hAnsi="Times New Roman" w:cs="Times New Roman"/>
        </w:rPr>
        <w:t xml:space="preserve"> рас</w:t>
      </w:r>
      <w:r w:rsidR="00F7481F" w:rsidRPr="00963B1A">
        <w:rPr>
          <w:rFonts w:ascii="Times New Roman" w:hAnsi="Times New Roman" w:cs="Times New Roman"/>
        </w:rPr>
        <w:t>пределения контактных</w:t>
      </w:r>
      <w:r w:rsidRPr="00963B1A">
        <w:rPr>
          <w:rFonts w:ascii="Times New Roman" w:hAnsi="Times New Roman" w:cs="Times New Roman"/>
        </w:rPr>
        <w:t xml:space="preserve"> нормальных и касательных </w:t>
      </w:r>
      <w:r w:rsidR="00F7481F" w:rsidRPr="00963B1A">
        <w:rPr>
          <w:rFonts w:ascii="Times New Roman" w:hAnsi="Times New Roman" w:cs="Times New Roman"/>
        </w:rPr>
        <w:t xml:space="preserve">напряжений </w:t>
      </w:r>
      <w:r w:rsidRPr="00963B1A">
        <w:rPr>
          <w:rFonts w:ascii="Times New Roman" w:hAnsi="Times New Roman" w:cs="Times New Roman"/>
        </w:rPr>
        <w:t xml:space="preserve">в </w:t>
      </w:r>
      <w:r w:rsidR="00F7481F" w:rsidRPr="00963B1A">
        <w:rPr>
          <w:rFonts w:ascii="Times New Roman" w:hAnsi="Times New Roman" w:cs="Times New Roman"/>
        </w:rPr>
        <w:t>глубину массива с учетом влияния</w:t>
      </w:r>
      <w:r w:rsidRPr="00963B1A">
        <w:rPr>
          <w:rFonts w:ascii="Times New Roman" w:hAnsi="Times New Roman" w:cs="Times New Roman"/>
        </w:rPr>
        <w:t xml:space="preserve"> ширины</w:t>
      </w:r>
      <w:r w:rsidR="00183A13" w:rsidRPr="00963B1A">
        <w:rPr>
          <w:rFonts w:ascii="Times New Roman" w:hAnsi="Times New Roman" w:cs="Times New Roman"/>
        </w:rPr>
        <w:t xml:space="preserve"> основания</w:t>
      </w:r>
      <w:r w:rsidRPr="00963B1A">
        <w:rPr>
          <w:rFonts w:ascii="Times New Roman" w:hAnsi="Times New Roman" w:cs="Times New Roman"/>
        </w:rPr>
        <w:t>,</w:t>
      </w:r>
      <w:r w:rsidR="00183A13" w:rsidRPr="00963B1A">
        <w:rPr>
          <w:rFonts w:ascii="Times New Roman" w:hAnsi="Times New Roman" w:cs="Times New Roman"/>
        </w:rPr>
        <w:t xml:space="preserve"> а также</w:t>
      </w:r>
      <w:r w:rsidRPr="00963B1A">
        <w:rPr>
          <w:rFonts w:ascii="Times New Roman" w:hAnsi="Times New Roman" w:cs="Times New Roman"/>
        </w:rPr>
        <w:t xml:space="preserve"> </w:t>
      </w:r>
      <w:r w:rsidR="009A30BC" w:rsidRPr="00963B1A">
        <w:rPr>
          <w:rFonts w:ascii="Times New Roman" w:hAnsi="Times New Roman" w:cs="Times New Roman"/>
        </w:rPr>
        <w:t>коэффициента</w:t>
      </w:r>
      <w:r w:rsidRPr="00963B1A">
        <w:rPr>
          <w:rFonts w:ascii="Times New Roman" w:hAnsi="Times New Roman" w:cs="Times New Roman"/>
        </w:rPr>
        <w:t xml:space="preserve"> трения</w:t>
      </w:r>
      <w:r w:rsidR="009A30BC" w:rsidRPr="00963B1A">
        <w:rPr>
          <w:rFonts w:ascii="Times New Roman" w:hAnsi="Times New Roman" w:cs="Times New Roman"/>
        </w:rPr>
        <w:t>.</w:t>
      </w:r>
    </w:p>
    <w:p w14:paraId="7AD8B3A6" w14:textId="77777777" w:rsidR="0097319B" w:rsidRPr="00963B1A" w:rsidRDefault="0097319B" w:rsidP="0097319B">
      <w:pPr>
        <w:spacing w:after="0" w:line="240" w:lineRule="auto"/>
        <w:ind w:firstLine="709"/>
        <w:jc w:val="both"/>
        <w:rPr>
          <w:rFonts w:ascii="Times New Roman" w:hAnsi="Times New Roman" w:cs="Times New Roman"/>
        </w:rPr>
      </w:pPr>
      <w:r w:rsidRPr="00963B1A">
        <w:rPr>
          <w:rFonts w:ascii="Times New Roman" w:hAnsi="Times New Roman" w:cs="Times New Roman"/>
        </w:rPr>
        <w:t xml:space="preserve">Сопоставляя результаты исследования с данными других авторов, убеждаемся в том, что они в качественном и количественном отношении совпадают. На контакте со штампом в </w:t>
      </w:r>
      <w:proofErr w:type="spellStart"/>
      <w:r w:rsidRPr="00963B1A">
        <w:rPr>
          <w:rFonts w:ascii="Times New Roman" w:hAnsi="Times New Roman" w:cs="Times New Roman"/>
        </w:rPr>
        <w:t>полубесконечном</w:t>
      </w:r>
      <w:proofErr w:type="spellEnd"/>
      <w:r w:rsidRPr="00963B1A">
        <w:rPr>
          <w:rFonts w:ascii="Times New Roman" w:hAnsi="Times New Roman" w:cs="Times New Roman"/>
        </w:rPr>
        <w:t xml:space="preserve"> пространстве эпюра нормальных контактных напряжений имеет вогнутый характер. Это свидетельствует о достоверности полученного результата. В глубине пространства имеет место затухание напряженного состояния среды к нулевой отметке. </w:t>
      </w:r>
    </w:p>
    <w:p w14:paraId="345931EB" w14:textId="77777777" w:rsidR="00507F1A" w:rsidRPr="00963B1A" w:rsidRDefault="00507F1A" w:rsidP="00507F1A">
      <w:pPr>
        <w:spacing w:after="0" w:line="240" w:lineRule="auto"/>
        <w:ind w:firstLine="709"/>
        <w:jc w:val="both"/>
        <w:rPr>
          <w:rFonts w:ascii="Times New Roman" w:hAnsi="Times New Roman" w:cs="Times New Roman"/>
        </w:rPr>
      </w:pPr>
      <w:r w:rsidRPr="00963B1A">
        <w:rPr>
          <w:rFonts w:ascii="Times New Roman" w:hAnsi="Times New Roman" w:cs="Times New Roman"/>
        </w:rPr>
        <w:t>Как показывает анализ под действием максимальных касательных напряжений развиваются линии скольжения в массивах, которые опасны тем, что они являются источниками сдвигов, обрушений и проседанию породных массивов. Видны распределения касательных напряжений, величины которых максимальны на глубине 70, в угловых зонах нагружения такое напряженное состояние грунтов показывает возможности разрушения под действием касательных напряжения с учетом коэффициентом трения.</w:t>
      </w:r>
    </w:p>
    <w:p w14:paraId="56773344" w14:textId="77777777" w:rsidR="0032069E" w:rsidRPr="00963B1A" w:rsidRDefault="0032069E" w:rsidP="00183A13">
      <w:pPr>
        <w:spacing w:after="0" w:line="240" w:lineRule="auto"/>
        <w:ind w:firstLine="720"/>
        <w:jc w:val="both"/>
        <w:rPr>
          <w:rFonts w:ascii="Times New Roman" w:hAnsi="Times New Roman" w:cs="Times New Roman"/>
        </w:rPr>
      </w:pPr>
    </w:p>
    <w:p w14:paraId="4C6E156A" w14:textId="56B7A731" w:rsidR="0032069E" w:rsidRDefault="0032069E" w:rsidP="00183A13">
      <w:pPr>
        <w:spacing w:after="0" w:line="240" w:lineRule="auto"/>
        <w:ind w:firstLine="720"/>
        <w:jc w:val="center"/>
        <w:rPr>
          <w:rFonts w:ascii="Times New Roman" w:hAnsi="Times New Roman" w:cs="Times New Roman"/>
          <w:lang w:val="en-US"/>
        </w:rPr>
      </w:pPr>
      <w:r w:rsidRPr="00963B1A">
        <w:rPr>
          <w:noProof/>
          <w:lang w:eastAsia="ru-RU"/>
        </w:rPr>
        <w:lastRenderedPageBreak/>
        <w:drawing>
          <wp:inline distT="0" distB="0" distL="0" distR="0" wp14:anchorId="747A91A6" wp14:editId="5537A863">
            <wp:extent cx="4381500" cy="3657600"/>
            <wp:effectExtent l="0" t="0" r="19050" b="19050"/>
            <wp:docPr id="330034998" name="Диаграмма 1">
              <a:extLst xmlns:a="http://schemas.openxmlformats.org/drawingml/2006/main">
                <a:ext uri="{FF2B5EF4-FFF2-40B4-BE49-F238E27FC236}">
                  <a16:creationId xmlns:a16="http://schemas.microsoft.com/office/drawing/2014/main" id="{1B2C68F9-B6D1-D80A-F3B0-FD68816D21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DC56AD" w14:textId="65AE721D" w:rsidR="0032069E" w:rsidRPr="00963B1A" w:rsidRDefault="00FD506B" w:rsidP="00C776F9">
      <w:pPr>
        <w:spacing w:after="0" w:line="240" w:lineRule="auto"/>
        <w:jc w:val="center"/>
        <w:rPr>
          <w:rFonts w:ascii="Times New Roman" w:hAnsi="Times New Roman" w:cs="Times New Roman"/>
        </w:rPr>
      </w:pPr>
      <w:r>
        <w:rPr>
          <w:rFonts w:ascii="Times New Roman" w:hAnsi="Times New Roman" w:cs="Times New Roman"/>
        </w:rPr>
        <w:t xml:space="preserve">Рисунок </w:t>
      </w:r>
      <w:r w:rsidR="00E9240C">
        <w:rPr>
          <w:rFonts w:ascii="Times New Roman" w:hAnsi="Times New Roman" w:cs="Times New Roman"/>
        </w:rPr>
        <w:t>2</w:t>
      </w:r>
      <w:r w:rsidRPr="00FD506B">
        <w:rPr>
          <w:rFonts w:ascii="Times New Roman" w:hAnsi="Times New Roman" w:cs="Times New Roman"/>
        </w:rPr>
        <w:t xml:space="preserve"> -</w:t>
      </w:r>
      <w:r w:rsidRPr="00963B1A">
        <w:rPr>
          <w:rFonts w:ascii="Times New Roman" w:hAnsi="Times New Roman" w:cs="Times New Roman"/>
        </w:rPr>
        <w:t xml:space="preserve"> </w:t>
      </w:r>
      <w:r w:rsidR="0032069E" w:rsidRPr="00963B1A">
        <w:rPr>
          <w:rFonts w:ascii="Times New Roman" w:hAnsi="Times New Roman" w:cs="Times New Roman"/>
        </w:rPr>
        <w:t xml:space="preserve">Распределение нормального напряжения на контакте и в глубине массива с коэффициентом трения </w:t>
      </w:r>
      <w:r w:rsidR="0032069E" w:rsidRPr="00963B1A">
        <w:rPr>
          <w:rFonts w:ascii="Times New Roman" w:hAnsi="Times New Roman" w:cs="Times New Roman"/>
          <w:lang w:val="en-US"/>
        </w:rPr>
        <w:t>f</w:t>
      </w:r>
      <w:r w:rsidR="0032069E" w:rsidRPr="00963B1A">
        <w:rPr>
          <w:rFonts w:ascii="Times New Roman" w:hAnsi="Times New Roman" w:cs="Times New Roman"/>
        </w:rPr>
        <w:t xml:space="preserve">=0,3 и с шириной </w:t>
      </w:r>
      <w:r w:rsidR="0032069E" w:rsidRPr="00963B1A">
        <w:rPr>
          <w:rFonts w:ascii="Times New Roman" w:hAnsi="Times New Roman" w:cs="Times New Roman"/>
          <w:lang w:val="en-US"/>
        </w:rPr>
        <w:t>b</w:t>
      </w:r>
      <w:r w:rsidR="0032069E" w:rsidRPr="00963B1A">
        <w:rPr>
          <w:rFonts w:ascii="Times New Roman" w:hAnsi="Times New Roman" w:cs="Times New Roman"/>
        </w:rPr>
        <w:t>=60</w:t>
      </w:r>
    </w:p>
    <w:p w14:paraId="67FF7E2F" w14:textId="77777777" w:rsidR="00183A13" w:rsidRDefault="00183A13" w:rsidP="00183A13">
      <w:pPr>
        <w:spacing w:after="0" w:line="240" w:lineRule="auto"/>
        <w:ind w:firstLine="720"/>
        <w:jc w:val="center"/>
        <w:rPr>
          <w:rFonts w:ascii="Times New Roman" w:hAnsi="Times New Roman" w:cs="Times New Roman"/>
        </w:rPr>
      </w:pPr>
    </w:p>
    <w:p w14:paraId="1FB2EE77" w14:textId="12F24849" w:rsidR="0032069E" w:rsidRPr="00963B1A" w:rsidRDefault="0032069E" w:rsidP="00183A13">
      <w:pPr>
        <w:spacing w:after="0" w:line="240" w:lineRule="auto"/>
        <w:ind w:firstLine="720"/>
        <w:jc w:val="center"/>
        <w:rPr>
          <w:rFonts w:ascii="Times New Roman" w:hAnsi="Times New Roman" w:cs="Times New Roman"/>
          <w:lang w:val="en-US"/>
        </w:rPr>
      </w:pPr>
      <w:r w:rsidRPr="00963B1A">
        <w:rPr>
          <w:noProof/>
          <w:lang w:eastAsia="ru-RU"/>
        </w:rPr>
        <w:drawing>
          <wp:inline distT="0" distB="0" distL="0" distR="0" wp14:anchorId="0A10FB48" wp14:editId="6CDBC731">
            <wp:extent cx="4086225" cy="2505075"/>
            <wp:effectExtent l="0" t="0" r="0" b="0"/>
            <wp:docPr id="28369450" name="Диаграмма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7F4EEF" w14:textId="2BF63FE7" w:rsidR="00BE78C5" w:rsidRDefault="00FD506B" w:rsidP="00C776F9">
      <w:pPr>
        <w:spacing w:after="0" w:line="240" w:lineRule="auto"/>
        <w:jc w:val="center"/>
        <w:rPr>
          <w:rFonts w:ascii="Times New Roman" w:hAnsi="Times New Roman" w:cs="Times New Roman"/>
        </w:rPr>
      </w:pPr>
      <w:r>
        <w:rPr>
          <w:rFonts w:ascii="Times New Roman" w:hAnsi="Times New Roman" w:cs="Times New Roman"/>
        </w:rPr>
        <w:t xml:space="preserve">Рисунок </w:t>
      </w:r>
      <w:r w:rsidR="00E9240C">
        <w:rPr>
          <w:rFonts w:ascii="Times New Roman" w:hAnsi="Times New Roman" w:cs="Times New Roman"/>
        </w:rPr>
        <w:t>3</w:t>
      </w:r>
      <w:r w:rsidRPr="00FD506B">
        <w:rPr>
          <w:rFonts w:ascii="Times New Roman" w:hAnsi="Times New Roman" w:cs="Times New Roman"/>
        </w:rPr>
        <w:t xml:space="preserve"> -</w:t>
      </w:r>
      <w:r w:rsidRPr="00963B1A">
        <w:rPr>
          <w:rFonts w:ascii="Times New Roman" w:hAnsi="Times New Roman" w:cs="Times New Roman"/>
        </w:rPr>
        <w:t xml:space="preserve"> </w:t>
      </w:r>
      <w:r w:rsidR="0032069E" w:rsidRPr="00963B1A">
        <w:rPr>
          <w:rFonts w:ascii="Times New Roman" w:hAnsi="Times New Roman" w:cs="Times New Roman"/>
        </w:rPr>
        <w:t xml:space="preserve">Распределение касательных напряжений на контакте и в глубине массива с коэффициентом трения </w:t>
      </w:r>
      <w:r w:rsidR="0032069E" w:rsidRPr="00963B1A">
        <w:rPr>
          <w:rFonts w:ascii="Times New Roman" w:hAnsi="Times New Roman" w:cs="Times New Roman"/>
          <w:lang w:val="en-US"/>
        </w:rPr>
        <w:t>f</w:t>
      </w:r>
      <w:r w:rsidR="0032069E" w:rsidRPr="00963B1A">
        <w:rPr>
          <w:rFonts w:ascii="Times New Roman" w:hAnsi="Times New Roman" w:cs="Times New Roman"/>
        </w:rPr>
        <w:t xml:space="preserve">=0,3 и с шириной </w:t>
      </w:r>
      <w:r w:rsidR="0032069E" w:rsidRPr="00963B1A">
        <w:rPr>
          <w:rFonts w:ascii="Times New Roman" w:hAnsi="Times New Roman" w:cs="Times New Roman"/>
          <w:lang w:val="en-US"/>
        </w:rPr>
        <w:t>b</w:t>
      </w:r>
      <w:r w:rsidR="0032069E" w:rsidRPr="00963B1A">
        <w:rPr>
          <w:rFonts w:ascii="Times New Roman" w:hAnsi="Times New Roman" w:cs="Times New Roman"/>
        </w:rPr>
        <w:t>=60</w:t>
      </w:r>
    </w:p>
    <w:p w14:paraId="5D7F1783" w14:textId="77777777" w:rsidR="0097319B" w:rsidRPr="00963B1A" w:rsidRDefault="0097319B" w:rsidP="0097319B">
      <w:pPr>
        <w:spacing w:after="0" w:line="240" w:lineRule="auto"/>
        <w:ind w:firstLine="720"/>
        <w:jc w:val="center"/>
        <w:rPr>
          <w:rFonts w:ascii="Times New Roman" w:hAnsi="Times New Roman" w:cs="Times New Roman"/>
        </w:rPr>
      </w:pPr>
    </w:p>
    <w:p w14:paraId="654E37D0" w14:textId="76F24ABC" w:rsidR="00507F1A" w:rsidRPr="00963B1A" w:rsidRDefault="00C5384F" w:rsidP="00C776F9">
      <w:pPr>
        <w:spacing w:after="0" w:line="240" w:lineRule="auto"/>
        <w:ind w:firstLine="709"/>
        <w:jc w:val="both"/>
        <w:rPr>
          <w:rFonts w:ascii="Times New Roman" w:hAnsi="Times New Roman" w:cs="Times New Roman"/>
        </w:rPr>
      </w:pPr>
      <w:r w:rsidRPr="00963B1A">
        <w:rPr>
          <w:rFonts w:ascii="Times New Roman" w:hAnsi="Times New Roman" w:cs="Times New Roman"/>
        </w:rPr>
        <w:t>На рисунк</w:t>
      </w:r>
      <w:r w:rsidR="00DB68C3" w:rsidRPr="00963B1A">
        <w:rPr>
          <w:rFonts w:ascii="Times New Roman" w:hAnsi="Times New Roman" w:cs="Times New Roman"/>
        </w:rPr>
        <w:t>е</w:t>
      </w:r>
      <w:r w:rsidRPr="00963B1A">
        <w:rPr>
          <w:rFonts w:ascii="Times New Roman" w:hAnsi="Times New Roman" w:cs="Times New Roman"/>
        </w:rPr>
        <w:t xml:space="preserve"> </w:t>
      </w:r>
      <w:r w:rsidR="00E9240C">
        <w:rPr>
          <w:rFonts w:ascii="Times New Roman" w:hAnsi="Times New Roman" w:cs="Times New Roman"/>
        </w:rPr>
        <w:t>4</w:t>
      </w:r>
      <w:r w:rsidRPr="00963B1A">
        <w:rPr>
          <w:rFonts w:ascii="Times New Roman" w:hAnsi="Times New Roman" w:cs="Times New Roman"/>
        </w:rPr>
        <w:t xml:space="preserve"> показано влияния коэффициента трения </w:t>
      </w:r>
      <w:r w:rsidRPr="00963B1A">
        <w:rPr>
          <w:rFonts w:ascii="Times New Roman" w:hAnsi="Times New Roman" w:cs="Times New Roman"/>
          <w:lang w:val="en-US"/>
        </w:rPr>
        <w:t>f</w:t>
      </w:r>
      <w:r w:rsidRPr="00963B1A">
        <w:rPr>
          <w:rFonts w:ascii="Times New Roman" w:hAnsi="Times New Roman" w:cs="Times New Roman"/>
        </w:rPr>
        <w:t xml:space="preserve">=0,1 – 0,5 на распределения нормальных напряжений в глубину по краям штампа </w:t>
      </w:r>
      <w:r w:rsidRPr="00963B1A">
        <w:rPr>
          <w:rFonts w:ascii="Times New Roman" w:hAnsi="Times New Roman" w:cs="Times New Roman"/>
          <w:lang w:val="en-US"/>
        </w:rPr>
        <w:t>x</w:t>
      </w:r>
      <w:r w:rsidRPr="00963B1A">
        <w:rPr>
          <w:rFonts w:ascii="Times New Roman" w:hAnsi="Times New Roman" w:cs="Times New Roman"/>
        </w:rPr>
        <w:t xml:space="preserve">= </w:t>
      </w:r>
      <w:r w:rsidRPr="00963B1A">
        <w:rPr>
          <w:rFonts w:ascii="Times New Roman" w:hAnsi="Times New Roman" w:cs="Times New Roman"/>
          <w:lang w:val="en-US"/>
        </w:rPr>
        <w:t>b</w:t>
      </w:r>
      <w:r w:rsidRPr="00963B1A">
        <w:rPr>
          <w:rFonts w:ascii="Times New Roman" w:hAnsi="Times New Roman" w:cs="Times New Roman"/>
        </w:rPr>
        <w:t xml:space="preserve"> и в центре </w:t>
      </w:r>
      <w:r w:rsidRPr="00963B1A">
        <w:rPr>
          <w:rFonts w:ascii="Times New Roman" w:hAnsi="Times New Roman" w:cs="Times New Roman"/>
          <w:lang w:val="en-US"/>
        </w:rPr>
        <w:t>x</w:t>
      </w:r>
      <w:r w:rsidRPr="00963B1A">
        <w:rPr>
          <w:rFonts w:ascii="Times New Roman" w:hAnsi="Times New Roman" w:cs="Times New Roman"/>
        </w:rPr>
        <w:t xml:space="preserve">= 0, с шириной основания </w:t>
      </w:r>
      <w:r w:rsidRPr="00963B1A">
        <w:rPr>
          <w:rFonts w:ascii="Times New Roman" w:hAnsi="Times New Roman" w:cs="Times New Roman"/>
          <w:lang w:val="en-US"/>
        </w:rPr>
        <w:t>b</w:t>
      </w:r>
      <w:r w:rsidRPr="00963B1A">
        <w:rPr>
          <w:rFonts w:ascii="Times New Roman" w:hAnsi="Times New Roman" w:cs="Times New Roman"/>
        </w:rPr>
        <w:t>=60.</w:t>
      </w:r>
      <w:r w:rsidR="00C776F9">
        <w:rPr>
          <w:rFonts w:ascii="Times New Roman" w:hAnsi="Times New Roman" w:cs="Times New Roman"/>
        </w:rPr>
        <w:t xml:space="preserve"> </w:t>
      </w:r>
      <w:r w:rsidR="00507F1A" w:rsidRPr="00963B1A">
        <w:rPr>
          <w:rFonts w:ascii="Times New Roman" w:hAnsi="Times New Roman" w:cs="Times New Roman"/>
        </w:rPr>
        <w:t xml:space="preserve">На рисунке </w:t>
      </w:r>
      <w:r w:rsidR="00507F1A">
        <w:rPr>
          <w:rFonts w:ascii="Times New Roman" w:hAnsi="Times New Roman" w:cs="Times New Roman"/>
        </w:rPr>
        <w:t>5</w:t>
      </w:r>
      <w:r w:rsidR="00507F1A" w:rsidRPr="00963B1A">
        <w:rPr>
          <w:rFonts w:ascii="Times New Roman" w:hAnsi="Times New Roman" w:cs="Times New Roman"/>
        </w:rPr>
        <w:t xml:space="preserve"> показано влияние коэффициента трения </w:t>
      </w:r>
      <w:r w:rsidR="00507F1A" w:rsidRPr="00963B1A">
        <w:rPr>
          <w:rFonts w:ascii="Times New Roman" w:hAnsi="Times New Roman" w:cs="Times New Roman"/>
          <w:lang w:val="en-US"/>
        </w:rPr>
        <w:t>f</w:t>
      </w:r>
      <w:r w:rsidR="00507F1A" w:rsidRPr="00963B1A">
        <w:rPr>
          <w:rFonts w:ascii="Times New Roman" w:hAnsi="Times New Roman" w:cs="Times New Roman"/>
        </w:rPr>
        <w:t xml:space="preserve">=0,1 – 0,5 на распределения касательных напряжений в глубину по краям штампа </w:t>
      </w:r>
      <w:r w:rsidR="00507F1A" w:rsidRPr="00963B1A">
        <w:rPr>
          <w:rFonts w:ascii="Times New Roman" w:hAnsi="Times New Roman" w:cs="Times New Roman"/>
          <w:lang w:val="en-US"/>
        </w:rPr>
        <w:t>x</w:t>
      </w:r>
      <w:r w:rsidR="00507F1A" w:rsidRPr="00963B1A">
        <w:rPr>
          <w:rFonts w:ascii="Times New Roman" w:hAnsi="Times New Roman" w:cs="Times New Roman"/>
        </w:rPr>
        <w:t xml:space="preserve">= </w:t>
      </w:r>
      <w:r w:rsidR="00507F1A" w:rsidRPr="00963B1A">
        <w:rPr>
          <w:rFonts w:ascii="Times New Roman" w:hAnsi="Times New Roman" w:cs="Times New Roman"/>
          <w:lang w:val="en-US"/>
        </w:rPr>
        <w:t>b</w:t>
      </w:r>
      <w:r w:rsidR="00507F1A" w:rsidRPr="00963B1A">
        <w:rPr>
          <w:rFonts w:ascii="Times New Roman" w:hAnsi="Times New Roman" w:cs="Times New Roman"/>
        </w:rPr>
        <w:t xml:space="preserve">, с шириной основания </w:t>
      </w:r>
      <w:r w:rsidR="00507F1A" w:rsidRPr="00963B1A">
        <w:rPr>
          <w:rFonts w:ascii="Times New Roman" w:hAnsi="Times New Roman" w:cs="Times New Roman"/>
          <w:lang w:val="en-US"/>
        </w:rPr>
        <w:t>b</w:t>
      </w:r>
      <w:r w:rsidR="00507F1A" w:rsidRPr="00963B1A">
        <w:rPr>
          <w:rFonts w:ascii="Times New Roman" w:hAnsi="Times New Roman" w:cs="Times New Roman"/>
        </w:rPr>
        <w:t>= 60</w:t>
      </w:r>
      <w:r w:rsidR="00507F1A">
        <w:rPr>
          <w:rFonts w:ascii="Times New Roman" w:hAnsi="Times New Roman" w:cs="Times New Roman"/>
        </w:rPr>
        <w:t>.</w:t>
      </w:r>
      <w:r w:rsidR="00C776F9">
        <w:rPr>
          <w:rFonts w:ascii="Times New Roman" w:hAnsi="Times New Roman" w:cs="Times New Roman"/>
        </w:rPr>
        <w:t xml:space="preserve"> </w:t>
      </w:r>
      <w:r w:rsidR="00507F1A" w:rsidRPr="00963B1A">
        <w:rPr>
          <w:rFonts w:ascii="Times New Roman" w:hAnsi="Times New Roman" w:cs="Times New Roman"/>
        </w:rPr>
        <w:t xml:space="preserve">На рисунке </w:t>
      </w:r>
      <w:r w:rsidR="00507F1A">
        <w:rPr>
          <w:rFonts w:ascii="Times New Roman" w:hAnsi="Times New Roman" w:cs="Times New Roman"/>
        </w:rPr>
        <w:t>6</w:t>
      </w:r>
      <w:r w:rsidR="00507F1A" w:rsidRPr="00963B1A">
        <w:rPr>
          <w:rFonts w:ascii="Times New Roman" w:hAnsi="Times New Roman" w:cs="Times New Roman"/>
        </w:rPr>
        <w:t xml:space="preserve"> показано влияние ширины основания </w:t>
      </w:r>
      <w:r w:rsidR="00507F1A" w:rsidRPr="00963B1A">
        <w:rPr>
          <w:rFonts w:ascii="Times New Roman" w:hAnsi="Times New Roman" w:cs="Times New Roman"/>
          <w:lang w:val="en-US"/>
        </w:rPr>
        <w:t>b</w:t>
      </w:r>
      <w:r w:rsidR="00507F1A" w:rsidRPr="00963B1A">
        <w:rPr>
          <w:rFonts w:ascii="Times New Roman" w:hAnsi="Times New Roman" w:cs="Times New Roman"/>
        </w:rPr>
        <w:t xml:space="preserve">=20 – 100 на распределения нормальных напряжений в глубину по центру </w:t>
      </w:r>
      <w:r w:rsidR="00507F1A" w:rsidRPr="00963B1A">
        <w:rPr>
          <w:rFonts w:ascii="Times New Roman" w:hAnsi="Times New Roman" w:cs="Times New Roman"/>
          <w:lang w:val="en-US"/>
        </w:rPr>
        <w:t>x</w:t>
      </w:r>
      <w:r w:rsidR="00507F1A" w:rsidRPr="00963B1A">
        <w:rPr>
          <w:rFonts w:ascii="Times New Roman" w:hAnsi="Times New Roman" w:cs="Times New Roman"/>
        </w:rPr>
        <w:t xml:space="preserve">=0, с коэффициентом трения </w:t>
      </w:r>
      <w:r w:rsidR="00507F1A" w:rsidRPr="00963B1A">
        <w:rPr>
          <w:rFonts w:ascii="Times New Roman" w:hAnsi="Times New Roman" w:cs="Times New Roman"/>
          <w:lang w:val="en-US"/>
        </w:rPr>
        <w:t>f</w:t>
      </w:r>
      <w:r w:rsidR="00507F1A" w:rsidRPr="00963B1A">
        <w:rPr>
          <w:rFonts w:ascii="Times New Roman" w:hAnsi="Times New Roman" w:cs="Times New Roman"/>
        </w:rPr>
        <w:t>= 0,3</w:t>
      </w:r>
    </w:p>
    <w:p w14:paraId="3B2373C7" w14:textId="5A1D6724" w:rsidR="00C776F9" w:rsidRPr="00963B1A" w:rsidRDefault="00507F1A" w:rsidP="00C776F9">
      <w:pPr>
        <w:spacing w:after="0" w:line="240" w:lineRule="auto"/>
        <w:ind w:firstLine="709"/>
        <w:jc w:val="both"/>
        <w:rPr>
          <w:rFonts w:ascii="Times New Roman" w:hAnsi="Times New Roman" w:cs="Times New Roman"/>
        </w:rPr>
      </w:pPr>
      <w:r w:rsidRPr="00963B1A">
        <w:rPr>
          <w:rFonts w:ascii="Times New Roman" w:hAnsi="Times New Roman" w:cs="Times New Roman"/>
        </w:rPr>
        <w:t xml:space="preserve">Из полученных графиков (рисунок </w:t>
      </w:r>
      <w:r>
        <w:rPr>
          <w:rFonts w:ascii="Times New Roman" w:hAnsi="Times New Roman" w:cs="Times New Roman"/>
        </w:rPr>
        <w:t>4</w:t>
      </w:r>
      <w:r w:rsidRPr="00963B1A">
        <w:rPr>
          <w:rFonts w:ascii="Times New Roman" w:hAnsi="Times New Roman" w:cs="Times New Roman"/>
        </w:rPr>
        <w:t>) видно, что с увеличен</w:t>
      </w:r>
      <w:r w:rsidR="00C776F9">
        <w:rPr>
          <w:rFonts w:ascii="Times New Roman" w:hAnsi="Times New Roman" w:cs="Times New Roman"/>
        </w:rPr>
        <w:t xml:space="preserve">ием коэффициента трения глубина </w:t>
      </w:r>
      <w:r w:rsidRPr="00963B1A">
        <w:rPr>
          <w:rFonts w:ascii="Times New Roman" w:hAnsi="Times New Roman" w:cs="Times New Roman"/>
        </w:rPr>
        <w:t xml:space="preserve">затухания нормальных напряжений не значительно увеличивается. Из рисунка </w:t>
      </w:r>
      <w:r>
        <w:rPr>
          <w:rFonts w:ascii="Times New Roman" w:hAnsi="Times New Roman" w:cs="Times New Roman"/>
        </w:rPr>
        <w:t>1</w:t>
      </w:r>
      <w:r w:rsidRPr="00963B1A">
        <w:rPr>
          <w:rFonts w:ascii="Times New Roman" w:hAnsi="Times New Roman" w:cs="Times New Roman"/>
        </w:rPr>
        <w:t xml:space="preserve"> видно, что металл течет из зоны большого нагружения в зону меньшего нагружения. Судя по рисунку металл из центра растекается в горизонтальной оси в противоположном направлении, это дает касательное напряжение одного знака.</w:t>
      </w:r>
      <w:r w:rsidR="00C776F9">
        <w:rPr>
          <w:rFonts w:ascii="Times New Roman" w:hAnsi="Times New Roman" w:cs="Times New Roman"/>
        </w:rPr>
        <w:t xml:space="preserve"> </w:t>
      </w:r>
      <w:r w:rsidRPr="00963B1A">
        <w:rPr>
          <w:rFonts w:ascii="Times New Roman" w:hAnsi="Times New Roman" w:cs="Times New Roman"/>
        </w:rPr>
        <w:t xml:space="preserve">Касательные напряжения в </w:t>
      </w:r>
      <w:proofErr w:type="spellStart"/>
      <w:r w:rsidRPr="00963B1A">
        <w:rPr>
          <w:rFonts w:ascii="Times New Roman" w:hAnsi="Times New Roman" w:cs="Times New Roman"/>
        </w:rPr>
        <w:t>приконтактных</w:t>
      </w:r>
      <w:proofErr w:type="spellEnd"/>
      <w:r w:rsidRPr="00963B1A">
        <w:rPr>
          <w:rFonts w:ascii="Times New Roman" w:hAnsi="Times New Roman" w:cs="Times New Roman"/>
        </w:rPr>
        <w:t xml:space="preserve"> слоях перемещается к центру такое положение объясняется переменой знака на контакте (зона затрудненных деформаций) рисунок </w:t>
      </w:r>
      <w:r>
        <w:rPr>
          <w:rFonts w:ascii="Times New Roman" w:hAnsi="Times New Roman" w:cs="Times New Roman"/>
        </w:rPr>
        <w:t>5</w:t>
      </w:r>
      <w:r w:rsidRPr="00963B1A">
        <w:rPr>
          <w:rFonts w:ascii="Times New Roman" w:hAnsi="Times New Roman" w:cs="Times New Roman"/>
        </w:rPr>
        <w:t xml:space="preserve">. С увеличением коэффициента трения глубина максимального касательного напряжения увеличивается, </w:t>
      </w:r>
      <w:r w:rsidRPr="00963B1A">
        <w:rPr>
          <w:rFonts w:ascii="Times New Roman" w:hAnsi="Times New Roman" w:cs="Times New Roman"/>
        </w:rPr>
        <w:lastRenderedPageBreak/>
        <w:t>а глубина затухания идентична нормальному напряжению.</w:t>
      </w:r>
      <w:r w:rsidR="00C776F9" w:rsidRPr="00C776F9">
        <w:rPr>
          <w:rFonts w:ascii="Times New Roman" w:hAnsi="Times New Roman" w:cs="Times New Roman"/>
        </w:rPr>
        <w:t xml:space="preserve"> </w:t>
      </w:r>
      <w:r w:rsidR="00C776F9" w:rsidRPr="00963B1A">
        <w:rPr>
          <w:rFonts w:ascii="Times New Roman" w:hAnsi="Times New Roman" w:cs="Times New Roman"/>
        </w:rPr>
        <w:t xml:space="preserve">Также показано (рисунок </w:t>
      </w:r>
      <w:r w:rsidR="00C776F9">
        <w:rPr>
          <w:rFonts w:ascii="Times New Roman" w:hAnsi="Times New Roman" w:cs="Times New Roman"/>
        </w:rPr>
        <w:t>6</w:t>
      </w:r>
      <w:r w:rsidR="00C776F9" w:rsidRPr="00963B1A">
        <w:rPr>
          <w:rFonts w:ascii="Times New Roman" w:hAnsi="Times New Roman" w:cs="Times New Roman"/>
        </w:rPr>
        <w:t>) что с увеличением ширины основания глубина затухания нормальных напряжений значительно увеличивается.</w:t>
      </w:r>
    </w:p>
    <w:p w14:paraId="3567B664" w14:textId="77777777" w:rsidR="00973FD4" w:rsidRPr="00963B1A" w:rsidRDefault="00973FD4" w:rsidP="000A15FC">
      <w:pPr>
        <w:spacing w:after="0" w:line="20" w:lineRule="atLeast"/>
        <w:jc w:val="both"/>
        <w:rPr>
          <w:rFonts w:ascii="Times New Roman" w:hAnsi="Times New Roman" w:cs="Times New Roman"/>
        </w:rPr>
      </w:pPr>
    </w:p>
    <w:p w14:paraId="1BE62D70" w14:textId="77777777" w:rsidR="008B1FDA" w:rsidRDefault="00C5384F" w:rsidP="00C776F9">
      <w:pPr>
        <w:spacing w:line="20" w:lineRule="atLeast"/>
        <w:ind w:right="-1"/>
        <w:jc w:val="right"/>
        <w:rPr>
          <w:rFonts w:ascii="Times New Roman" w:hAnsi="Times New Roman" w:cs="Times New Roman"/>
        </w:rPr>
      </w:pPr>
      <w:r w:rsidRPr="00963B1A">
        <w:rPr>
          <w:noProof/>
          <w:lang w:eastAsia="ru-RU"/>
        </w:rPr>
        <w:drawing>
          <wp:inline distT="0" distB="0" distL="0" distR="0" wp14:anchorId="0E64EEE3" wp14:editId="2E51131E">
            <wp:extent cx="2409825" cy="3848100"/>
            <wp:effectExtent l="0" t="0" r="9525" b="19050"/>
            <wp:docPr id="875060183" name="Диаграмма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63B1A">
        <w:rPr>
          <w:noProof/>
          <w:lang w:eastAsia="ru-RU"/>
        </w:rPr>
        <w:drawing>
          <wp:inline distT="0" distB="0" distL="0" distR="0" wp14:anchorId="684F8B61" wp14:editId="120D9670">
            <wp:extent cx="3371850" cy="3848100"/>
            <wp:effectExtent l="0" t="0" r="19050" b="19050"/>
            <wp:docPr id="1055388574" name="Диаграмма 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BBF73F" w14:textId="7C7AD89C" w:rsidR="00973FD4" w:rsidRDefault="00FD506B" w:rsidP="00C776F9">
      <w:pPr>
        <w:spacing w:after="0" w:line="240" w:lineRule="auto"/>
        <w:ind w:right="-1"/>
        <w:jc w:val="center"/>
        <w:rPr>
          <w:rFonts w:ascii="Times New Roman" w:hAnsi="Times New Roman" w:cs="Times New Roman"/>
        </w:rPr>
      </w:pPr>
      <w:r>
        <w:rPr>
          <w:rFonts w:ascii="Times New Roman" w:hAnsi="Times New Roman" w:cs="Times New Roman"/>
        </w:rPr>
        <w:t xml:space="preserve">Рисунок </w:t>
      </w:r>
      <w:r w:rsidR="00E9240C">
        <w:rPr>
          <w:rFonts w:ascii="Times New Roman" w:hAnsi="Times New Roman" w:cs="Times New Roman"/>
        </w:rPr>
        <w:t>4</w:t>
      </w:r>
      <w:r w:rsidRPr="00FD506B">
        <w:rPr>
          <w:rFonts w:ascii="Times New Roman" w:hAnsi="Times New Roman" w:cs="Times New Roman"/>
        </w:rPr>
        <w:t xml:space="preserve"> -</w:t>
      </w:r>
      <w:r w:rsidRPr="00963B1A">
        <w:rPr>
          <w:rFonts w:ascii="Times New Roman" w:hAnsi="Times New Roman" w:cs="Times New Roman"/>
        </w:rPr>
        <w:t xml:space="preserve"> </w:t>
      </w:r>
      <w:r w:rsidR="00973FD4" w:rsidRPr="00963B1A">
        <w:rPr>
          <w:rFonts w:ascii="Times New Roman" w:hAnsi="Times New Roman" w:cs="Times New Roman"/>
        </w:rPr>
        <w:t>Распределение нормальных напряжений на контакте и в глубине массива по краям штампа и в центре</w:t>
      </w:r>
      <w:r w:rsidR="001873EA" w:rsidRPr="00963B1A">
        <w:rPr>
          <w:rFonts w:ascii="Times New Roman" w:hAnsi="Times New Roman" w:cs="Times New Roman"/>
        </w:rPr>
        <w:t xml:space="preserve"> с шириной основания </w:t>
      </w:r>
      <w:r w:rsidR="001873EA" w:rsidRPr="00963B1A">
        <w:rPr>
          <w:rFonts w:ascii="Times New Roman" w:hAnsi="Times New Roman" w:cs="Times New Roman"/>
          <w:lang w:val="en-US"/>
        </w:rPr>
        <w:t>b</w:t>
      </w:r>
      <w:r w:rsidR="001873EA" w:rsidRPr="00963B1A">
        <w:rPr>
          <w:rFonts w:ascii="Times New Roman" w:hAnsi="Times New Roman" w:cs="Times New Roman"/>
        </w:rPr>
        <w:t>=60</w:t>
      </w:r>
    </w:p>
    <w:p w14:paraId="70AEF605" w14:textId="77777777" w:rsidR="00507F1A" w:rsidRDefault="00507F1A" w:rsidP="00A75506">
      <w:pPr>
        <w:spacing w:after="0" w:line="240" w:lineRule="auto"/>
        <w:ind w:firstLine="709"/>
        <w:jc w:val="both"/>
        <w:rPr>
          <w:rFonts w:ascii="Times New Roman" w:hAnsi="Times New Roman" w:cs="Times New Roman"/>
        </w:rPr>
      </w:pPr>
    </w:p>
    <w:p w14:paraId="6D5DD6CC" w14:textId="3D902A16" w:rsidR="0097319B" w:rsidRPr="00963B1A" w:rsidRDefault="00507F1A" w:rsidP="00A75506">
      <w:pPr>
        <w:spacing w:after="0" w:line="240" w:lineRule="auto"/>
        <w:ind w:firstLine="709"/>
        <w:jc w:val="both"/>
        <w:rPr>
          <w:rFonts w:ascii="Times New Roman" w:hAnsi="Times New Roman" w:cs="Times New Roman"/>
        </w:rPr>
      </w:pPr>
      <w:r w:rsidRPr="00963B1A">
        <w:rPr>
          <w:noProof/>
          <w:lang w:eastAsia="ru-RU"/>
        </w:rPr>
        <w:drawing>
          <wp:anchor distT="0" distB="0" distL="114300" distR="114300" simplePos="0" relativeHeight="251658240" behindDoc="0" locked="0" layoutInCell="1" allowOverlap="1" wp14:anchorId="7B3679EE" wp14:editId="355C937E">
            <wp:simplePos x="0" y="0"/>
            <wp:positionH relativeFrom="column">
              <wp:posOffset>1101090</wp:posOffset>
            </wp:positionH>
            <wp:positionV relativeFrom="paragraph">
              <wp:align>top</wp:align>
            </wp:positionV>
            <wp:extent cx="4143375" cy="3257550"/>
            <wp:effectExtent l="0" t="0" r="9525" b="1905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235B1D6" w14:textId="094F2D79" w:rsidR="00973FD4" w:rsidRPr="003A511F" w:rsidRDefault="00A75506" w:rsidP="00A75506">
      <w:pPr>
        <w:spacing w:after="0" w:line="240" w:lineRule="auto"/>
        <w:ind w:right="-285"/>
        <w:rPr>
          <w:rFonts w:ascii="Times New Roman" w:hAnsi="Times New Roman" w:cs="Times New Roman"/>
          <w:sz w:val="12"/>
          <w:szCs w:val="12"/>
        </w:rPr>
      </w:pPr>
      <w:r w:rsidRPr="00A75506">
        <w:rPr>
          <w:rFonts w:ascii="Times New Roman" w:hAnsi="Times New Roman" w:cs="Times New Roman"/>
        </w:rPr>
        <w:br w:type="textWrapping" w:clear="all"/>
      </w:r>
    </w:p>
    <w:p w14:paraId="6C798363" w14:textId="703E47E8" w:rsidR="00973FD4" w:rsidRDefault="00FD506B" w:rsidP="00C776F9">
      <w:pPr>
        <w:spacing w:after="0" w:line="240" w:lineRule="auto"/>
        <w:ind w:right="-1"/>
        <w:jc w:val="center"/>
        <w:rPr>
          <w:rFonts w:ascii="Times New Roman" w:hAnsi="Times New Roman" w:cs="Times New Roman"/>
        </w:rPr>
      </w:pPr>
      <w:r>
        <w:rPr>
          <w:rFonts w:ascii="Times New Roman" w:hAnsi="Times New Roman" w:cs="Times New Roman"/>
        </w:rPr>
        <w:t xml:space="preserve">Рисунок </w:t>
      </w:r>
      <w:r w:rsidR="00E9240C">
        <w:rPr>
          <w:rFonts w:ascii="Times New Roman" w:hAnsi="Times New Roman" w:cs="Times New Roman"/>
        </w:rPr>
        <w:t>5</w:t>
      </w:r>
      <w:r w:rsidRPr="00FD506B">
        <w:rPr>
          <w:rFonts w:ascii="Times New Roman" w:hAnsi="Times New Roman" w:cs="Times New Roman"/>
        </w:rPr>
        <w:t xml:space="preserve"> -</w:t>
      </w:r>
      <w:r w:rsidRPr="00963B1A">
        <w:rPr>
          <w:rFonts w:ascii="Times New Roman" w:hAnsi="Times New Roman" w:cs="Times New Roman"/>
        </w:rPr>
        <w:t xml:space="preserve"> </w:t>
      </w:r>
      <w:r w:rsidR="00973FD4" w:rsidRPr="00963B1A">
        <w:rPr>
          <w:rFonts w:ascii="Times New Roman" w:hAnsi="Times New Roman" w:cs="Times New Roman"/>
        </w:rPr>
        <w:t>Распределение касательных напряжений на контакте и в глубине массива по краям штампа</w:t>
      </w:r>
      <w:r w:rsidR="001873EA" w:rsidRPr="00963B1A">
        <w:rPr>
          <w:rFonts w:ascii="Times New Roman" w:hAnsi="Times New Roman" w:cs="Times New Roman"/>
        </w:rPr>
        <w:t xml:space="preserve"> с шириной основания </w:t>
      </w:r>
      <w:r w:rsidR="001873EA" w:rsidRPr="00963B1A">
        <w:rPr>
          <w:rFonts w:ascii="Times New Roman" w:hAnsi="Times New Roman" w:cs="Times New Roman"/>
          <w:lang w:val="en-US"/>
        </w:rPr>
        <w:t>b</w:t>
      </w:r>
      <w:r w:rsidR="001873EA" w:rsidRPr="00963B1A">
        <w:rPr>
          <w:rFonts w:ascii="Times New Roman" w:hAnsi="Times New Roman" w:cs="Times New Roman"/>
        </w:rPr>
        <w:t>=60</w:t>
      </w:r>
    </w:p>
    <w:p w14:paraId="50D4DFB8" w14:textId="77777777" w:rsidR="0097319B" w:rsidRPr="00963B1A" w:rsidRDefault="0097319B" w:rsidP="0097319B">
      <w:pPr>
        <w:spacing w:after="0" w:line="240" w:lineRule="auto"/>
        <w:ind w:right="-1" w:firstLine="709"/>
        <w:jc w:val="both"/>
        <w:rPr>
          <w:rFonts w:ascii="Times New Roman" w:hAnsi="Times New Roman" w:cs="Times New Roman"/>
        </w:rPr>
      </w:pPr>
    </w:p>
    <w:p w14:paraId="020AF7C0" w14:textId="390FD0CA" w:rsidR="00973FD4" w:rsidRDefault="00973FD4" w:rsidP="00973FD4">
      <w:pPr>
        <w:spacing w:line="20" w:lineRule="atLeast"/>
        <w:ind w:right="-285"/>
        <w:jc w:val="center"/>
        <w:rPr>
          <w:rFonts w:ascii="Times New Roman" w:hAnsi="Times New Roman" w:cs="Times New Roman"/>
        </w:rPr>
      </w:pPr>
      <w:r w:rsidRPr="00963B1A">
        <w:rPr>
          <w:noProof/>
          <w:lang w:eastAsia="ru-RU"/>
        </w:rPr>
        <w:lastRenderedPageBreak/>
        <w:drawing>
          <wp:inline distT="0" distB="0" distL="0" distR="0" wp14:anchorId="54D47484" wp14:editId="7157982D">
            <wp:extent cx="4714875" cy="2486025"/>
            <wp:effectExtent l="0" t="0" r="9525" b="9525"/>
            <wp:docPr id="778698199" name="Диаграмма 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ABD884" w14:textId="53B71EA4" w:rsidR="00694D81" w:rsidRDefault="00FD506B" w:rsidP="00C776F9">
      <w:pPr>
        <w:spacing w:after="0" w:line="240" w:lineRule="auto"/>
        <w:jc w:val="center"/>
        <w:rPr>
          <w:rFonts w:ascii="Times New Roman" w:hAnsi="Times New Roman" w:cs="Times New Roman"/>
        </w:rPr>
      </w:pPr>
      <w:r>
        <w:rPr>
          <w:rFonts w:ascii="Times New Roman" w:hAnsi="Times New Roman" w:cs="Times New Roman"/>
        </w:rPr>
        <w:t xml:space="preserve">Рисунок </w:t>
      </w:r>
      <w:r w:rsidR="00E9240C">
        <w:rPr>
          <w:rFonts w:ascii="Times New Roman" w:hAnsi="Times New Roman" w:cs="Times New Roman"/>
        </w:rPr>
        <w:t>6</w:t>
      </w:r>
      <w:r w:rsidRPr="00FD506B">
        <w:rPr>
          <w:rFonts w:ascii="Times New Roman" w:hAnsi="Times New Roman" w:cs="Times New Roman"/>
        </w:rPr>
        <w:t xml:space="preserve"> -</w:t>
      </w:r>
      <w:r w:rsidRPr="00963B1A">
        <w:rPr>
          <w:rFonts w:ascii="Times New Roman" w:hAnsi="Times New Roman" w:cs="Times New Roman"/>
        </w:rPr>
        <w:t xml:space="preserve"> </w:t>
      </w:r>
      <w:r w:rsidR="00973FD4" w:rsidRPr="00963B1A">
        <w:rPr>
          <w:rFonts w:ascii="Times New Roman" w:hAnsi="Times New Roman" w:cs="Times New Roman"/>
        </w:rPr>
        <w:t>Распределение нормальных напряжений на контакте и в глубине массива в центре штампа, с разными ширинами</w:t>
      </w:r>
      <w:r w:rsidR="001873EA" w:rsidRPr="00963B1A">
        <w:rPr>
          <w:rFonts w:ascii="Times New Roman" w:hAnsi="Times New Roman" w:cs="Times New Roman"/>
        </w:rPr>
        <w:t xml:space="preserve"> с коэффициентом</w:t>
      </w:r>
      <w:r w:rsidR="00694D81" w:rsidRPr="00963B1A">
        <w:rPr>
          <w:rFonts w:ascii="Times New Roman" w:hAnsi="Times New Roman" w:cs="Times New Roman"/>
        </w:rPr>
        <w:t xml:space="preserve"> трения </w:t>
      </w:r>
      <w:r w:rsidR="00694D81" w:rsidRPr="00963B1A">
        <w:rPr>
          <w:rFonts w:ascii="Times New Roman" w:hAnsi="Times New Roman" w:cs="Times New Roman"/>
          <w:lang w:val="en-US"/>
        </w:rPr>
        <w:t>f</w:t>
      </w:r>
      <w:r w:rsidR="00694D81" w:rsidRPr="00963B1A">
        <w:rPr>
          <w:rFonts w:ascii="Times New Roman" w:hAnsi="Times New Roman" w:cs="Times New Roman"/>
        </w:rPr>
        <w:t>=0,3</w:t>
      </w:r>
    </w:p>
    <w:p w14:paraId="11977CE0" w14:textId="77777777" w:rsidR="0097319B" w:rsidRPr="00963B1A" w:rsidRDefault="0097319B" w:rsidP="003A511F">
      <w:pPr>
        <w:spacing w:after="0" w:line="240" w:lineRule="auto"/>
        <w:ind w:firstLine="720"/>
        <w:jc w:val="center"/>
        <w:rPr>
          <w:rFonts w:ascii="Times New Roman" w:hAnsi="Times New Roman" w:cs="Times New Roman"/>
        </w:rPr>
      </w:pPr>
    </w:p>
    <w:p w14:paraId="57D7FD88" w14:textId="04CF13B1" w:rsidR="004215D6" w:rsidRPr="00963B1A" w:rsidRDefault="00EF1EA1" w:rsidP="00A75506">
      <w:pPr>
        <w:spacing w:after="0" w:line="240" w:lineRule="auto"/>
        <w:ind w:firstLine="709"/>
        <w:rPr>
          <w:rFonts w:ascii="Times New Roman" w:hAnsi="Times New Roman" w:cs="Times New Roman"/>
          <w:b/>
        </w:rPr>
      </w:pPr>
      <w:r w:rsidRPr="00963B1A">
        <w:rPr>
          <w:rFonts w:ascii="Times New Roman" w:hAnsi="Times New Roman" w:cs="Times New Roman"/>
          <w:b/>
        </w:rPr>
        <w:t>З</w:t>
      </w:r>
      <w:r w:rsidR="005D6FD1" w:rsidRPr="00963B1A">
        <w:rPr>
          <w:rFonts w:ascii="Times New Roman" w:hAnsi="Times New Roman" w:cs="Times New Roman"/>
          <w:b/>
        </w:rPr>
        <w:t>аключение</w:t>
      </w:r>
    </w:p>
    <w:p w14:paraId="0A585C80" w14:textId="389F9DB0" w:rsidR="004215D6" w:rsidRDefault="00A75506" w:rsidP="00C776F9">
      <w:pPr>
        <w:spacing w:after="0" w:line="240" w:lineRule="auto"/>
        <w:ind w:firstLine="709"/>
        <w:jc w:val="both"/>
        <w:rPr>
          <w:rFonts w:ascii="Times New Roman" w:hAnsi="Times New Roman"/>
        </w:rPr>
      </w:pPr>
      <w:r>
        <w:rPr>
          <w:rFonts w:ascii="Times New Roman" w:hAnsi="Times New Roman" w:cs="Times New Roman"/>
        </w:rPr>
        <w:t>В ходе проведенных исследований был</w:t>
      </w:r>
      <w:r w:rsidR="00C776F9">
        <w:rPr>
          <w:rFonts w:ascii="Times New Roman" w:hAnsi="Times New Roman" w:cs="Times New Roman"/>
        </w:rPr>
        <w:t>а</w:t>
      </w:r>
      <w:r>
        <w:rPr>
          <w:rFonts w:ascii="Times New Roman" w:hAnsi="Times New Roman" w:cs="Times New Roman"/>
        </w:rPr>
        <w:t xml:space="preserve"> </w:t>
      </w:r>
      <w:r w:rsidR="00C776F9">
        <w:rPr>
          <w:rFonts w:ascii="Times New Roman" w:hAnsi="Times New Roman" w:cs="Times New Roman"/>
        </w:rPr>
        <w:t>р</w:t>
      </w:r>
      <w:r w:rsidR="004215D6" w:rsidRPr="00963B1A">
        <w:rPr>
          <w:rFonts w:ascii="Times New Roman" w:hAnsi="Times New Roman"/>
        </w:rPr>
        <w:t>азработана математическая модель напряженного состояния полупространства в условиях шероховатой контактной поверхно</w:t>
      </w:r>
      <w:r w:rsidR="004215D6" w:rsidRPr="00C776F9">
        <w:rPr>
          <w:rFonts w:ascii="Times New Roman" w:hAnsi="Times New Roman"/>
        </w:rPr>
        <w:t>сти</w:t>
      </w:r>
      <w:r w:rsidR="00EF1EA1" w:rsidRPr="00C776F9">
        <w:rPr>
          <w:rFonts w:ascii="Times New Roman" w:hAnsi="Times New Roman"/>
        </w:rPr>
        <w:t>.</w:t>
      </w:r>
      <w:r w:rsidR="00C776F9" w:rsidRPr="00C776F9">
        <w:rPr>
          <w:rFonts w:ascii="Times New Roman" w:hAnsi="Times New Roman"/>
        </w:rPr>
        <w:t xml:space="preserve"> </w:t>
      </w:r>
      <w:r w:rsidR="00C776F9">
        <w:rPr>
          <w:rFonts w:ascii="Times New Roman" w:hAnsi="Times New Roman"/>
        </w:rPr>
        <w:t>Сравнительный а</w:t>
      </w:r>
      <w:r w:rsidR="00C776F9" w:rsidRPr="00C776F9">
        <w:rPr>
          <w:rFonts w:ascii="Times New Roman" w:hAnsi="Times New Roman"/>
        </w:rPr>
        <w:t xml:space="preserve">нализ результатов </w:t>
      </w:r>
      <w:r w:rsidR="00C776F9">
        <w:rPr>
          <w:rFonts w:ascii="Times New Roman" w:hAnsi="Times New Roman"/>
        </w:rPr>
        <w:t>и</w:t>
      </w:r>
      <w:r w:rsidR="004215D6" w:rsidRPr="00C776F9">
        <w:rPr>
          <w:rFonts w:ascii="Times New Roman" w:hAnsi="Times New Roman"/>
        </w:rPr>
        <w:t>сследован</w:t>
      </w:r>
      <w:r w:rsidR="00C776F9" w:rsidRPr="00C776F9">
        <w:rPr>
          <w:rFonts w:ascii="Times New Roman" w:hAnsi="Times New Roman"/>
        </w:rPr>
        <w:t>ия</w:t>
      </w:r>
      <w:r w:rsidR="004215D6" w:rsidRPr="00C776F9">
        <w:rPr>
          <w:rFonts w:ascii="Times New Roman" w:hAnsi="Times New Roman"/>
        </w:rPr>
        <w:t xml:space="preserve"> напряженное состояние упругого полупространства под действием массивного тела в условиях </w:t>
      </w:r>
      <w:r w:rsidR="00C776F9">
        <w:rPr>
          <w:rFonts w:ascii="Times New Roman" w:hAnsi="Times New Roman"/>
        </w:rPr>
        <w:t xml:space="preserve">гладкой и </w:t>
      </w:r>
      <w:r w:rsidR="004215D6" w:rsidRPr="00C776F9">
        <w:rPr>
          <w:rFonts w:ascii="Times New Roman" w:hAnsi="Times New Roman"/>
        </w:rPr>
        <w:t>шероховатой контактной поверхности</w:t>
      </w:r>
      <w:r w:rsidR="00C776F9">
        <w:rPr>
          <w:rFonts w:ascii="Times New Roman" w:hAnsi="Times New Roman"/>
        </w:rPr>
        <w:t xml:space="preserve"> показал, что</w:t>
      </w:r>
      <w:r w:rsidR="000E6CC6" w:rsidRPr="00C776F9">
        <w:rPr>
          <w:rFonts w:ascii="Times New Roman" w:hAnsi="Times New Roman"/>
        </w:rPr>
        <w:t xml:space="preserve"> нормальные напряжения с гладкой поверхностью по центру равны 1</w:t>
      </w:r>
      <w:r w:rsidR="00EF1EA1" w:rsidRPr="00C776F9">
        <w:rPr>
          <w:rFonts w:ascii="Times New Roman" w:hAnsi="Times New Roman"/>
        </w:rPr>
        <w:t>,</w:t>
      </w:r>
      <w:r w:rsidR="000E6CC6" w:rsidRPr="00C776F9">
        <w:rPr>
          <w:rFonts w:ascii="Times New Roman" w:hAnsi="Times New Roman"/>
        </w:rPr>
        <w:t xml:space="preserve"> а по бокам 1,4</w:t>
      </w:r>
      <w:r w:rsidR="00C776F9">
        <w:rPr>
          <w:rFonts w:ascii="Times New Roman" w:hAnsi="Times New Roman"/>
        </w:rPr>
        <w:t>,</w:t>
      </w:r>
      <w:r w:rsidR="000E6CC6" w:rsidRPr="00C776F9">
        <w:rPr>
          <w:rFonts w:ascii="Times New Roman" w:hAnsi="Times New Roman"/>
        </w:rPr>
        <w:t xml:space="preserve"> </w:t>
      </w:r>
      <w:r w:rsidR="00C776F9">
        <w:rPr>
          <w:rFonts w:ascii="Times New Roman" w:hAnsi="Times New Roman"/>
        </w:rPr>
        <w:t>а</w:t>
      </w:r>
      <w:r w:rsidR="000E6CC6" w:rsidRPr="00C776F9">
        <w:rPr>
          <w:rFonts w:ascii="Times New Roman" w:hAnsi="Times New Roman"/>
        </w:rPr>
        <w:t xml:space="preserve"> шероховатая контактная поверхность на контакте имеет по центру </w:t>
      </w:r>
      <w:r w:rsidR="004A5883" w:rsidRPr="00C776F9">
        <w:rPr>
          <w:rFonts w:ascii="Times New Roman" w:hAnsi="Times New Roman"/>
        </w:rPr>
        <w:t>напряжения 1</w:t>
      </w:r>
      <w:r w:rsidR="00EF1EA1" w:rsidRPr="00C776F9">
        <w:rPr>
          <w:rFonts w:ascii="Times New Roman" w:hAnsi="Times New Roman"/>
        </w:rPr>
        <w:t>,</w:t>
      </w:r>
      <w:r w:rsidR="004A5883" w:rsidRPr="00C776F9">
        <w:rPr>
          <w:rFonts w:ascii="Times New Roman" w:hAnsi="Times New Roman"/>
        </w:rPr>
        <w:t xml:space="preserve"> а по бокам 1,1. </w:t>
      </w:r>
      <w:r w:rsidR="00C776F9">
        <w:rPr>
          <w:rFonts w:ascii="Times New Roman" w:hAnsi="Times New Roman"/>
        </w:rPr>
        <w:t>При этом н</w:t>
      </w:r>
      <w:r w:rsidR="004A5883" w:rsidRPr="00C776F9">
        <w:rPr>
          <w:rFonts w:ascii="Times New Roman" w:hAnsi="Times New Roman"/>
        </w:rPr>
        <w:t xml:space="preserve">ормальные напряжения с гладкой поверхностью затухают на глубине 400, а с шероховатой затухает на </w:t>
      </w:r>
      <w:r w:rsidR="00A6623F">
        <w:rPr>
          <w:rFonts w:ascii="Times New Roman" w:hAnsi="Times New Roman"/>
        </w:rPr>
        <w:t xml:space="preserve">уже </w:t>
      </w:r>
      <w:r w:rsidR="004A5883" w:rsidRPr="00C776F9">
        <w:rPr>
          <w:rFonts w:ascii="Times New Roman" w:hAnsi="Times New Roman"/>
        </w:rPr>
        <w:t>глубине 300.</w:t>
      </w:r>
      <w:r w:rsidR="000E6CC6" w:rsidRPr="00C776F9">
        <w:rPr>
          <w:rFonts w:ascii="Times New Roman" w:hAnsi="Times New Roman"/>
        </w:rPr>
        <w:t xml:space="preserve"> </w:t>
      </w:r>
      <w:bookmarkStart w:id="0" w:name="_Hlk162116226"/>
      <w:r w:rsidR="00C776F9">
        <w:rPr>
          <w:rFonts w:ascii="Times New Roman" w:hAnsi="Times New Roman"/>
        </w:rPr>
        <w:t>А</w:t>
      </w:r>
      <w:r w:rsidR="004215D6" w:rsidRPr="00C776F9">
        <w:rPr>
          <w:rFonts w:ascii="Times New Roman" w:hAnsi="Times New Roman"/>
        </w:rPr>
        <w:t>нализ</w:t>
      </w:r>
      <w:r w:rsidR="00EF1EA1" w:rsidRPr="00C776F9">
        <w:rPr>
          <w:rFonts w:ascii="Times New Roman" w:hAnsi="Times New Roman"/>
        </w:rPr>
        <w:t xml:space="preserve"> полученные результаты</w:t>
      </w:r>
      <w:r w:rsidR="004215D6" w:rsidRPr="00C776F9">
        <w:rPr>
          <w:rFonts w:ascii="Times New Roman" w:hAnsi="Times New Roman"/>
        </w:rPr>
        <w:t xml:space="preserve"> распределения нормальных и касательных напряжений в глубине массива</w:t>
      </w:r>
      <w:bookmarkEnd w:id="0"/>
      <w:r w:rsidR="00C776F9">
        <w:rPr>
          <w:rFonts w:ascii="Times New Roman" w:hAnsi="Times New Roman"/>
        </w:rPr>
        <w:t xml:space="preserve"> показал</w:t>
      </w:r>
      <w:r w:rsidR="00EF1EA1" w:rsidRPr="00C776F9">
        <w:rPr>
          <w:rFonts w:ascii="Times New Roman" w:hAnsi="Times New Roman"/>
        </w:rPr>
        <w:t>,</w:t>
      </w:r>
      <w:r w:rsidR="000E6CC6" w:rsidRPr="00C776F9">
        <w:rPr>
          <w:rFonts w:ascii="Times New Roman" w:hAnsi="Times New Roman"/>
        </w:rPr>
        <w:t xml:space="preserve"> что</w:t>
      </w:r>
      <w:r w:rsidR="00A6623F">
        <w:rPr>
          <w:rFonts w:ascii="Times New Roman" w:hAnsi="Times New Roman"/>
        </w:rPr>
        <w:t xml:space="preserve"> чем больше</w:t>
      </w:r>
      <w:r w:rsidR="000E6CC6" w:rsidRPr="00C776F9">
        <w:rPr>
          <w:rFonts w:ascii="Times New Roman" w:hAnsi="Times New Roman"/>
        </w:rPr>
        <w:t xml:space="preserve"> ширин</w:t>
      </w:r>
      <w:r w:rsidR="00A6623F">
        <w:rPr>
          <w:rFonts w:ascii="Times New Roman" w:hAnsi="Times New Roman"/>
        </w:rPr>
        <w:t>а</w:t>
      </w:r>
      <w:r w:rsidR="000E6CC6" w:rsidRPr="00C776F9">
        <w:rPr>
          <w:rFonts w:ascii="Times New Roman" w:hAnsi="Times New Roman"/>
        </w:rPr>
        <w:t xml:space="preserve"> основания </w:t>
      </w:r>
      <w:r w:rsidR="00A6623F">
        <w:rPr>
          <w:rFonts w:ascii="Times New Roman" w:hAnsi="Times New Roman"/>
        </w:rPr>
        <w:t>тем на большей глубине затухают</w:t>
      </w:r>
      <w:r w:rsidR="000E6CC6" w:rsidRPr="00C776F9">
        <w:rPr>
          <w:rFonts w:ascii="Times New Roman" w:hAnsi="Times New Roman"/>
        </w:rPr>
        <w:t xml:space="preserve"> нормальные напряжения</w:t>
      </w:r>
      <w:r w:rsidR="000E6CC6" w:rsidRPr="00963B1A">
        <w:rPr>
          <w:rFonts w:ascii="Times New Roman" w:hAnsi="Times New Roman"/>
        </w:rPr>
        <w:t>.</w:t>
      </w:r>
    </w:p>
    <w:p w14:paraId="6AA69634" w14:textId="13DD425A" w:rsidR="00D076A6" w:rsidRDefault="00D076A6" w:rsidP="00197055">
      <w:pPr>
        <w:spacing w:after="0" w:line="240" w:lineRule="auto"/>
        <w:ind w:firstLine="709"/>
        <w:jc w:val="both"/>
        <w:rPr>
          <w:rFonts w:ascii="Times New Roman" w:hAnsi="Times New Roman"/>
        </w:rPr>
      </w:pPr>
    </w:p>
    <w:p w14:paraId="3800824A" w14:textId="0D59478C" w:rsidR="007574F9" w:rsidRPr="00CE2FE1" w:rsidRDefault="008B1FDA" w:rsidP="00A54045">
      <w:pPr>
        <w:spacing w:after="0" w:line="240" w:lineRule="auto"/>
        <w:jc w:val="center"/>
        <w:rPr>
          <w:rFonts w:ascii="Times New Roman" w:hAnsi="Times New Roman" w:cs="Times New Roman"/>
          <w:b/>
          <w:sz w:val="20"/>
          <w:szCs w:val="20"/>
        </w:rPr>
      </w:pPr>
      <w:r w:rsidRPr="00CE2FE1">
        <w:rPr>
          <w:rFonts w:ascii="Times New Roman" w:hAnsi="Times New Roman" w:cs="Times New Roman"/>
          <w:b/>
          <w:sz w:val="20"/>
          <w:szCs w:val="20"/>
        </w:rPr>
        <w:t>СПИСОК ИСПОЛЬЗОВАННЫХ ИСТОЧНИКОВ</w:t>
      </w:r>
    </w:p>
    <w:p w14:paraId="7FFF0A8B" w14:textId="77777777" w:rsidR="003A511F" w:rsidRPr="00CE2FE1" w:rsidRDefault="003A511F" w:rsidP="00A54045">
      <w:pPr>
        <w:spacing w:after="0" w:line="240" w:lineRule="auto"/>
        <w:jc w:val="center"/>
        <w:rPr>
          <w:rFonts w:ascii="Times New Roman" w:hAnsi="Times New Roman" w:cs="Times New Roman"/>
          <w:b/>
          <w:sz w:val="20"/>
          <w:szCs w:val="20"/>
        </w:rPr>
      </w:pPr>
    </w:p>
    <w:p w14:paraId="77AEAE70" w14:textId="737FF8EE" w:rsidR="00CB1300" w:rsidRPr="00CE2FE1" w:rsidRDefault="00CB1300" w:rsidP="00FD506B">
      <w:pPr>
        <w:pStyle w:val="a4"/>
        <w:spacing w:after="0" w:line="240" w:lineRule="auto"/>
        <w:ind w:left="0"/>
        <w:jc w:val="both"/>
        <w:rPr>
          <w:rFonts w:ascii="Times New Roman" w:hAnsi="Times New Roman" w:cs="Times New Roman"/>
          <w:color w:val="000000" w:themeColor="text1"/>
        </w:rPr>
      </w:pPr>
      <w:r w:rsidRPr="00CE2FE1">
        <w:rPr>
          <w:rFonts w:ascii="Times New Roman" w:hAnsi="Times New Roman" w:cs="Times New Roman"/>
          <w:color w:val="000000" w:themeColor="text1"/>
        </w:rPr>
        <w:t xml:space="preserve">1 </w:t>
      </w:r>
      <w:proofErr w:type="spellStart"/>
      <w:r w:rsidR="00E15C6A" w:rsidRPr="00CE2FE1">
        <w:rPr>
          <w:rFonts w:ascii="Times New Roman" w:hAnsi="Times New Roman" w:cs="Times New Roman"/>
          <w:color w:val="000000" w:themeColor="text1"/>
        </w:rPr>
        <w:t>Бартоломей</w:t>
      </w:r>
      <w:proofErr w:type="spellEnd"/>
      <w:r w:rsidR="00E15C6A" w:rsidRPr="00CE2FE1">
        <w:rPr>
          <w:rFonts w:ascii="Times New Roman" w:hAnsi="Times New Roman" w:cs="Times New Roman"/>
          <w:color w:val="000000" w:themeColor="text1"/>
        </w:rPr>
        <w:t xml:space="preserve">, </w:t>
      </w:r>
      <w:r w:rsidR="00E15C6A" w:rsidRPr="00CE2FE1">
        <w:rPr>
          <w:rFonts w:ascii="Times New Roman" w:hAnsi="Times New Roman" w:cs="Times New Roman"/>
          <w:color w:val="000000" w:themeColor="text1"/>
        </w:rPr>
        <w:t xml:space="preserve">А.А. </w:t>
      </w:r>
      <w:r w:rsidRPr="00CE2FE1">
        <w:rPr>
          <w:rFonts w:ascii="Times New Roman" w:hAnsi="Times New Roman" w:cs="Times New Roman"/>
          <w:color w:val="000000" w:themeColor="text1"/>
        </w:rPr>
        <w:t xml:space="preserve">Механика грунтов: учебник для студентов / А.А. </w:t>
      </w:r>
      <w:proofErr w:type="spellStart"/>
      <w:r w:rsidRPr="00CE2FE1">
        <w:rPr>
          <w:rFonts w:ascii="Times New Roman" w:hAnsi="Times New Roman" w:cs="Times New Roman"/>
          <w:color w:val="000000" w:themeColor="text1"/>
        </w:rPr>
        <w:t>Бартоломей</w:t>
      </w:r>
      <w:proofErr w:type="spellEnd"/>
      <w:r w:rsidRPr="00CE2FE1">
        <w:rPr>
          <w:rFonts w:ascii="Times New Roman" w:hAnsi="Times New Roman" w:cs="Times New Roman"/>
          <w:color w:val="000000" w:themeColor="text1"/>
        </w:rPr>
        <w:t>. - М.: АСВ, 2003. - 304 с.</w:t>
      </w:r>
    </w:p>
    <w:p w14:paraId="3285AF05" w14:textId="31AA2E3C" w:rsidR="008219F8" w:rsidRPr="00CE2FE1" w:rsidRDefault="00CB1300" w:rsidP="00FD506B">
      <w:pPr>
        <w:pStyle w:val="2"/>
        <w:spacing w:before="0" w:line="240" w:lineRule="auto"/>
        <w:jc w:val="both"/>
        <w:rPr>
          <w:color w:val="000000" w:themeColor="text1"/>
          <w:sz w:val="22"/>
          <w:szCs w:val="22"/>
        </w:rPr>
      </w:pPr>
      <w:r w:rsidRPr="00CE2FE1">
        <w:rPr>
          <w:rFonts w:ascii="Times New Roman" w:hAnsi="Times New Roman" w:cs="Times New Roman"/>
          <w:color w:val="000000" w:themeColor="text1"/>
          <w:sz w:val="22"/>
          <w:szCs w:val="22"/>
        </w:rPr>
        <w:t>2</w:t>
      </w:r>
      <w:r w:rsidR="008B1FDA" w:rsidRPr="00CE2FE1">
        <w:rPr>
          <w:rFonts w:ascii="Times New Roman" w:hAnsi="Times New Roman" w:cs="Times New Roman"/>
          <w:color w:val="000000" w:themeColor="text1"/>
          <w:sz w:val="22"/>
          <w:szCs w:val="22"/>
        </w:rPr>
        <w:t xml:space="preserve"> </w:t>
      </w:r>
      <w:r w:rsidR="008219F8" w:rsidRPr="00CE2FE1">
        <w:rPr>
          <w:rFonts w:ascii="Times New Roman" w:hAnsi="Times New Roman" w:cs="Times New Roman"/>
          <w:color w:val="000000" w:themeColor="text1"/>
          <w:sz w:val="22"/>
          <w:szCs w:val="22"/>
        </w:rPr>
        <w:t>Тимошенко</w:t>
      </w:r>
      <w:r w:rsidR="00E15C6A" w:rsidRPr="00CE2FE1">
        <w:rPr>
          <w:rFonts w:ascii="Times New Roman" w:hAnsi="Times New Roman" w:cs="Times New Roman"/>
          <w:color w:val="000000" w:themeColor="text1"/>
          <w:sz w:val="22"/>
          <w:szCs w:val="22"/>
        </w:rPr>
        <w:t>,</w:t>
      </w:r>
      <w:r w:rsidR="008219F8" w:rsidRPr="00CE2FE1">
        <w:rPr>
          <w:rFonts w:ascii="Times New Roman" w:hAnsi="Times New Roman" w:cs="Times New Roman"/>
          <w:color w:val="000000" w:themeColor="text1"/>
          <w:sz w:val="22"/>
          <w:szCs w:val="22"/>
        </w:rPr>
        <w:t xml:space="preserve"> С.П</w:t>
      </w:r>
      <w:r w:rsidR="00D55FFA" w:rsidRPr="00CE2FE1">
        <w:rPr>
          <w:rFonts w:ascii="Times New Roman" w:hAnsi="Times New Roman" w:cs="Times New Roman"/>
          <w:color w:val="000000" w:themeColor="text1"/>
          <w:sz w:val="22"/>
          <w:szCs w:val="22"/>
        </w:rPr>
        <w:t>.</w:t>
      </w:r>
      <w:r w:rsidR="008219F8" w:rsidRPr="00CE2FE1">
        <w:rPr>
          <w:rFonts w:ascii="Times New Roman" w:hAnsi="Times New Roman" w:cs="Times New Roman"/>
          <w:color w:val="000000" w:themeColor="text1"/>
          <w:sz w:val="22"/>
          <w:szCs w:val="22"/>
        </w:rPr>
        <w:t xml:space="preserve"> Теория упругости</w:t>
      </w:r>
      <w:r w:rsidR="00E15C6A" w:rsidRPr="00CE2FE1">
        <w:rPr>
          <w:rFonts w:ascii="Times New Roman" w:hAnsi="Times New Roman" w:cs="Times New Roman"/>
          <w:color w:val="000000" w:themeColor="text1"/>
          <w:sz w:val="22"/>
          <w:szCs w:val="22"/>
        </w:rPr>
        <w:t xml:space="preserve"> / </w:t>
      </w:r>
      <w:r w:rsidR="00E15C6A" w:rsidRPr="00CE2FE1">
        <w:rPr>
          <w:rFonts w:ascii="Times New Roman" w:hAnsi="Times New Roman" w:cs="Times New Roman"/>
          <w:color w:val="000000" w:themeColor="text1"/>
          <w:sz w:val="22"/>
          <w:szCs w:val="22"/>
        </w:rPr>
        <w:t>С.П.</w:t>
      </w:r>
      <w:r w:rsidR="00E15C6A" w:rsidRPr="00CE2FE1">
        <w:rPr>
          <w:rFonts w:ascii="Times New Roman" w:hAnsi="Times New Roman" w:cs="Times New Roman"/>
          <w:color w:val="000000" w:themeColor="text1"/>
          <w:sz w:val="22"/>
          <w:szCs w:val="22"/>
        </w:rPr>
        <w:t xml:space="preserve"> </w:t>
      </w:r>
      <w:r w:rsidR="00E15C6A" w:rsidRPr="00CE2FE1">
        <w:rPr>
          <w:rFonts w:ascii="Times New Roman" w:hAnsi="Times New Roman" w:cs="Times New Roman"/>
          <w:color w:val="000000" w:themeColor="text1"/>
          <w:sz w:val="22"/>
          <w:szCs w:val="22"/>
        </w:rPr>
        <w:t xml:space="preserve">Тимошенко, Дж. </w:t>
      </w:r>
      <w:proofErr w:type="spellStart"/>
      <w:r w:rsidR="00E15C6A" w:rsidRPr="00CE2FE1">
        <w:rPr>
          <w:rFonts w:ascii="Times New Roman" w:hAnsi="Times New Roman" w:cs="Times New Roman"/>
          <w:color w:val="000000" w:themeColor="text1"/>
          <w:sz w:val="22"/>
          <w:szCs w:val="22"/>
        </w:rPr>
        <w:t>Гудьер</w:t>
      </w:r>
      <w:proofErr w:type="spellEnd"/>
      <w:r w:rsidR="00E15C6A" w:rsidRPr="00CE2FE1">
        <w:rPr>
          <w:rFonts w:ascii="Times New Roman" w:hAnsi="Times New Roman" w:cs="Times New Roman"/>
          <w:color w:val="000000" w:themeColor="text1"/>
          <w:sz w:val="22"/>
          <w:szCs w:val="22"/>
        </w:rPr>
        <w:t>.</w:t>
      </w:r>
      <w:r w:rsidRPr="00CE2FE1">
        <w:rPr>
          <w:rFonts w:ascii="Times New Roman" w:hAnsi="Times New Roman" w:cs="Times New Roman"/>
          <w:color w:val="000000" w:themeColor="text1"/>
          <w:sz w:val="22"/>
          <w:szCs w:val="22"/>
        </w:rPr>
        <w:t xml:space="preserve"> -</w:t>
      </w:r>
      <w:r w:rsidR="008219F8" w:rsidRPr="00CE2FE1">
        <w:rPr>
          <w:rFonts w:ascii="Times New Roman" w:hAnsi="Times New Roman" w:cs="Times New Roman"/>
          <w:color w:val="000000" w:themeColor="text1"/>
          <w:sz w:val="22"/>
          <w:szCs w:val="22"/>
        </w:rPr>
        <w:t xml:space="preserve"> М.: </w:t>
      </w:r>
      <w:r w:rsidR="00A6623F" w:rsidRPr="00CE2FE1">
        <w:rPr>
          <w:rFonts w:ascii="Times New Roman" w:hAnsi="Times New Roman" w:cs="Times New Roman"/>
          <w:color w:val="000000" w:themeColor="text1"/>
          <w:sz w:val="22"/>
          <w:szCs w:val="22"/>
        </w:rPr>
        <w:t>Главная редакция физико-математической литературы</w:t>
      </w:r>
      <w:r w:rsidR="008219F8" w:rsidRPr="00CE2FE1">
        <w:rPr>
          <w:rFonts w:ascii="Times New Roman" w:hAnsi="Times New Roman" w:cs="Times New Roman"/>
          <w:color w:val="000000" w:themeColor="text1"/>
          <w:sz w:val="22"/>
          <w:szCs w:val="22"/>
        </w:rPr>
        <w:t>, 197</w:t>
      </w:r>
      <w:r w:rsidR="00A6623F" w:rsidRPr="00CE2FE1">
        <w:rPr>
          <w:rFonts w:ascii="Times New Roman" w:hAnsi="Times New Roman" w:cs="Times New Roman"/>
          <w:color w:val="000000" w:themeColor="text1"/>
          <w:sz w:val="22"/>
          <w:szCs w:val="22"/>
        </w:rPr>
        <w:t>9</w:t>
      </w:r>
      <w:r w:rsidR="008219F8" w:rsidRPr="00CE2FE1">
        <w:rPr>
          <w:rFonts w:ascii="Times New Roman" w:hAnsi="Times New Roman" w:cs="Times New Roman"/>
          <w:color w:val="000000" w:themeColor="text1"/>
          <w:sz w:val="22"/>
          <w:szCs w:val="22"/>
        </w:rPr>
        <w:t>. – 5</w:t>
      </w:r>
      <w:r w:rsidR="00A6623F" w:rsidRPr="00CE2FE1">
        <w:rPr>
          <w:rFonts w:ascii="Times New Roman" w:hAnsi="Times New Roman" w:cs="Times New Roman"/>
          <w:color w:val="000000" w:themeColor="text1"/>
          <w:sz w:val="22"/>
          <w:szCs w:val="22"/>
        </w:rPr>
        <w:t>60</w:t>
      </w:r>
      <w:r w:rsidR="00D55FFA" w:rsidRPr="00CE2FE1">
        <w:rPr>
          <w:rFonts w:ascii="Times New Roman" w:hAnsi="Times New Roman" w:cs="Times New Roman"/>
          <w:color w:val="000000" w:themeColor="text1"/>
          <w:sz w:val="22"/>
          <w:szCs w:val="22"/>
        </w:rPr>
        <w:t xml:space="preserve"> </w:t>
      </w:r>
      <w:r w:rsidR="008219F8" w:rsidRPr="00CE2FE1">
        <w:rPr>
          <w:rFonts w:ascii="Times New Roman" w:hAnsi="Times New Roman" w:cs="Times New Roman"/>
          <w:color w:val="000000" w:themeColor="text1"/>
          <w:sz w:val="22"/>
          <w:szCs w:val="22"/>
        </w:rPr>
        <w:t>с</w:t>
      </w:r>
      <w:r w:rsidR="008219F8" w:rsidRPr="00CE2FE1">
        <w:rPr>
          <w:color w:val="000000" w:themeColor="text1"/>
          <w:sz w:val="22"/>
          <w:szCs w:val="22"/>
        </w:rPr>
        <w:t>.</w:t>
      </w:r>
      <w:r w:rsidR="00735FBD" w:rsidRPr="00CE2FE1">
        <w:rPr>
          <w:color w:val="000000" w:themeColor="text1"/>
          <w:sz w:val="22"/>
          <w:szCs w:val="22"/>
        </w:rPr>
        <w:t xml:space="preserve"> </w:t>
      </w:r>
    </w:p>
    <w:p w14:paraId="585C530E" w14:textId="377A076E" w:rsidR="000A15FC" w:rsidRPr="00CE2FE1" w:rsidRDefault="009D523B" w:rsidP="00FD506B">
      <w:pPr>
        <w:pStyle w:val="a4"/>
        <w:spacing w:after="0" w:line="240" w:lineRule="auto"/>
        <w:ind w:left="0"/>
        <w:jc w:val="both"/>
        <w:rPr>
          <w:rFonts w:ascii="Times New Roman" w:hAnsi="Times New Roman" w:cs="Times New Roman"/>
          <w:color w:val="000000" w:themeColor="text1"/>
          <w:lang w:val="en-US"/>
        </w:rPr>
      </w:pPr>
      <w:r w:rsidRPr="00CE2FE1">
        <w:rPr>
          <w:rFonts w:ascii="Times New Roman" w:hAnsi="Times New Roman" w:cs="Times New Roman"/>
          <w:color w:val="000000" w:themeColor="text1"/>
          <w:lang w:val="en-US"/>
        </w:rPr>
        <w:t>3</w:t>
      </w:r>
      <w:r w:rsidR="008B1FDA" w:rsidRPr="00CE2FE1">
        <w:rPr>
          <w:rFonts w:ascii="Times New Roman" w:hAnsi="Times New Roman" w:cs="Times New Roman"/>
          <w:color w:val="000000" w:themeColor="text1"/>
          <w:lang w:val="en-US"/>
        </w:rPr>
        <w:t xml:space="preserve"> </w:t>
      </w:r>
      <w:proofErr w:type="spellStart"/>
      <w:r w:rsidR="000A15FC" w:rsidRPr="00CE2FE1">
        <w:rPr>
          <w:rFonts w:ascii="Times New Roman" w:hAnsi="Times New Roman" w:cs="Times New Roman"/>
          <w:color w:val="000000" w:themeColor="text1"/>
          <w:lang w:val="en-US"/>
        </w:rPr>
        <w:t>Chigirinsky</w:t>
      </w:r>
      <w:proofErr w:type="spellEnd"/>
      <w:r w:rsidR="000A15FC" w:rsidRPr="00CE2FE1">
        <w:rPr>
          <w:rFonts w:ascii="Times New Roman" w:hAnsi="Times New Roman" w:cs="Times New Roman"/>
          <w:color w:val="000000" w:themeColor="text1"/>
          <w:lang w:val="en-US"/>
        </w:rPr>
        <w:t xml:space="preserve">, </w:t>
      </w:r>
      <w:r w:rsidR="001B4F53" w:rsidRPr="00CE2FE1">
        <w:rPr>
          <w:rFonts w:ascii="Times New Roman" w:hAnsi="Times New Roman" w:cs="Times New Roman"/>
          <w:color w:val="000000" w:themeColor="text1"/>
          <w:lang w:val="en-US"/>
        </w:rPr>
        <w:t xml:space="preserve">V. </w:t>
      </w:r>
      <w:r w:rsidR="000A15FC" w:rsidRPr="00CE2FE1">
        <w:rPr>
          <w:rFonts w:ascii="Times New Roman" w:hAnsi="Times New Roman" w:cs="Times New Roman"/>
          <w:color w:val="000000" w:themeColor="text1"/>
          <w:lang w:val="en-US"/>
        </w:rPr>
        <w:t>Development of a dynamic model of transients in mechanical systems using argument functions</w:t>
      </w:r>
      <w:r w:rsidR="001B4F53" w:rsidRPr="00CE2FE1">
        <w:rPr>
          <w:rFonts w:ascii="Times New Roman" w:hAnsi="Times New Roman" w:cs="Times New Roman"/>
          <w:color w:val="000000" w:themeColor="text1"/>
          <w:lang w:val="en-US"/>
        </w:rPr>
        <w:t xml:space="preserve"> </w:t>
      </w:r>
      <w:r w:rsidR="000A15FC" w:rsidRPr="00CE2FE1">
        <w:rPr>
          <w:rFonts w:ascii="Times New Roman" w:hAnsi="Times New Roman" w:cs="Times New Roman"/>
          <w:color w:val="000000" w:themeColor="text1"/>
          <w:lang w:val="en-US"/>
        </w:rPr>
        <w:t>/</w:t>
      </w:r>
      <w:r w:rsidR="001B4F53" w:rsidRPr="00CE2FE1">
        <w:rPr>
          <w:rFonts w:ascii="Times New Roman" w:hAnsi="Times New Roman" w:cs="Times New Roman"/>
          <w:color w:val="000000" w:themeColor="text1"/>
          <w:lang w:val="en-US"/>
        </w:rPr>
        <w:t xml:space="preserve"> </w:t>
      </w:r>
      <w:r w:rsidR="001B4F53" w:rsidRPr="00CE2FE1">
        <w:rPr>
          <w:rFonts w:ascii="Times New Roman" w:hAnsi="Times New Roman" w:cs="Times New Roman"/>
          <w:color w:val="000000" w:themeColor="text1"/>
          <w:lang w:val="en-US"/>
        </w:rPr>
        <w:t xml:space="preserve">V. </w:t>
      </w:r>
      <w:proofErr w:type="spellStart"/>
      <w:r w:rsidR="001B4F53" w:rsidRPr="00CE2FE1">
        <w:rPr>
          <w:rFonts w:ascii="Times New Roman" w:hAnsi="Times New Roman" w:cs="Times New Roman"/>
          <w:color w:val="000000" w:themeColor="text1"/>
          <w:lang w:val="en-US"/>
        </w:rPr>
        <w:t>Chigirinsky</w:t>
      </w:r>
      <w:proofErr w:type="spellEnd"/>
      <w:r w:rsidR="001B4F53" w:rsidRPr="00CE2FE1">
        <w:rPr>
          <w:rFonts w:ascii="Times New Roman" w:hAnsi="Times New Roman" w:cs="Times New Roman"/>
          <w:color w:val="000000" w:themeColor="text1"/>
          <w:lang w:val="en-US"/>
        </w:rPr>
        <w:t xml:space="preserve">, A. </w:t>
      </w:r>
      <w:proofErr w:type="spellStart"/>
      <w:r w:rsidR="001B4F53" w:rsidRPr="00CE2FE1">
        <w:rPr>
          <w:rFonts w:ascii="Times New Roman" w:hAnsi="Times New Roman" w:cs="Times New Roman"/>
          <w:color w:val="000000" w:themeColor="text1"/>
          <w:lang w:val="en-US"/>
        </w:rPr>
        <w:t>Putnoki</w:t>
      </w:r>
      <w:proofErr w:type="spellEnd"/>
      <w:r w:rsidR="001B4F53" w:rsidRPr="00CE2FE1">
        <w:rPr>
          <w:rFonts w:ascii="Times New Roman" w:hAnsi="Times New Roman" w:cs="Times New Roman"/>
          <w:color w:val="000000" w:themeColor="text1"/>
          <w:lang w:val="en-US"/>
        </w:rPr>
        <w:t xml:space="preserve"> </w:t>
      </w:r>
      <w:r w:rsidR="001B4F53" w:rsidRPr="00CE2FE1">
        <w:rPr>
          <w:rFonts w:ascii="Times New Roman" w:hAnsi="Times New Roman" w:cs="Times New Roman"/>
          <w:color w:val="000000" w:themeColor="text1"/>
          <w:lang w:val="en-US"/>
        </w:rPr>
        <w:t>//</w:t>
      </w:r>
      <w:r w:rsidR="000A15FC" w:rsidRPr="00CE2FE1">
        <w:rPr>
          <w:rFonts w:ascii="Times New Roman" w:hAnsi="Times New Roman" w:cs="Times New Roman"/>
          <w:color w:val="000000" w:themeColor="text1"/>
          <w:lang w:val="en-US"/>
        </w:rPr>
        <w:t xml:space="preserve"> Eastern-European Journal of Enterprise Technologies.</w:t>
      </w:r>
      <w:r w:rsidR="001B4F53" w:rsidRPr="00CE2FE1">
        <w:rPr>
          <w:rFonts w:ascii="Times New Roman" w:hAnsi="Times New Roman" w:cs="Times New Roman"/>
          <w:color w:val="000000" w:themeColor="text1"/>
          <w:lang w:val="en-US"/>
        </w:rPr>
        <w:t xml:space="preserve"> – 2017. – Vol.</w:t>
      </w:r>
      <w:r w:rsidR="000A15FC" w:rsidRPr="00CE2FE1">
        <w:rPr>
          <w:rFonts w:ascii="Times New Roman" w:hAnsi="Times New Roman" w:cs="Times New Roman"/>
          <w:color w:val="000000" w:themeColor="text1"/>
          <w:lang w:val="en-US"/>
        </w:rPr>
        <w:t xml:space="preserve"> 3/7</w:t>
      </w:r>
      <w:r w:rsidR="00CB1300" w:rsidRPr="00CE2FE1">
        <w:rPr>
          <w:rFonts w:ascii="Times New Roman" w:hAnsi="Times New Roman" w:cs="Times New Roman"/>
          <w:color w:val="000000" w:themeColor="text1"/>
          <w:lang w:val="en-US"/>
        </w:rPr>
        <w:t>. -</w:t>
      </w:r>
      <w:r w:rsidR="00D55FFA" w:rsidRPr="00CE2FE1">
        <w:rPr>
          <w:rFonts w:ascii="Times New Roman" w:hAnsi="Times New Roman" w:cs="Times New Roman"/>
          <w:color w:val="000000" w:themeColor="text1"/>
          <w:lang w:val="en-US"/>
        </w:rPr>
        <w:t xml:space="preserve"> </w:t>
      </w:r>
      <w:r w:rsidR="001B4F53" w:rsidRPr="00CE2FE1">
        <w:rPr>
          <w:rFonts w:ascii="Times New Roman" w:hAnsi="Times New Roman" w:cs="Times New Roman"/>
          <w:color w:val="000000" w:themeColor="text1"/>
          <w:lang w:val="en-US"/>
        </w:rPr>
        <w:t>P</w:t>
      </w:r>
      <w:r w:rsidR="00CB1300" w:rsidRPr="00CE2FE1">
        <w:rPr>
          <w:rFonts w:ascii="Times New Roman" w:hAnsi="Times New Roman" w:cs="Times New Roman"/>
          <w:color w:val="000000" w:themeColor="text1"/>
          <w:lang w:val="en-US"/>
        </w:rPr>
        <w:t xml:space="preserve">. </w:t>
      </w:r>
      <w:r w:rsidR="000A15FC" w:rsidRPr="00CE2FE1">
        <w:rPr>
          <w:rFonts w:ascii="Times New Roman" w:hAnsi="Times New Roman" w:cs="Times New Roman"/>
          <w:color w:val="000000" w:themeColor="text1"/>
          <w:lang w:val="en-US"/>
        </w:rPr>
        <w:t>11</w:t>
      </w:r>
      <w:r w:rsidR="00CB1300" w:rsidRPr="00CE2FE1">
        <w:rPr>
          <w:rFonts w:ascii="Times New Roman" w:hAnsi="Times New Roman" w:cs="Times New Roman"/>
          <w:color w:val="000000" w:themeColor="text1"/>
          <w:lang w:val="en-US"/>
        </w:rPr>
        <w:t>-</w:t>
      </w:r>
      <w:r w:rsidR="000A15FC" w:rsidRPr="00CE2FE1">
        <w:rPr>
          <w:rFonts w:ascii="Times New Roman" w:hAnsi="Times New Roman" w:cs="Times New Roman"/>
          <w:color w:val="000000" w:themeColor="text1"/>
          <w:lang w:val="en-US"/>
        </w:rPr>
        <w:t>21.</w:t>
      </w:r>
    </w:p>
    <w:p w14:paraId="6C658D4B" w14:textId="77777777" w:rsidR="00AB41F2" w:rsidRPr="00CE2FE1" w:rsidRDefault="00AB41F2" w:rsidP="00FD506B">
      <w:pPr>
        <w:spacing w:after="0" w:line="240" w:lineRule="auto"/>
        <w:jc w:val="both"/>
        <w:rPr>
          <w:rFonts w:ascii="Times New Roman" w:hAnsi="Times New Roman" w:cs="Times New Roman"/>
          <w:color w:val="000000" w:themeColor="text1"/>
          <w:lang w:val="en-US"/>
        </w:rPr>
      </w:pPr>
    </w:p>
    <w:p w14:paraId="5803B25A" w14:textId="5A5D6002" w:rsidR="00B63053" w:rsidRPr="00CE2FE1" w:rsidRDefault="00B63053" w:rsidP="00FD506B">
      <w:pPr>
        <w:spacing w:after="0" w:line="240" w:lineRule="auto"/>
        <w:jc w:val="center"/>
        <w:rPr>
          <w:rFonts w:ascii="Times New Roman" w:hAnsi="Times New Roman"/>
          <w:b/>
          <w:bCs/>
          <w:color w:val="000000" w:themeColor="text1"/>
        </w:rPr>
      </w:pPr>
      <w:r w:rsidRPr="00CE2FE1">
        <w:rPr>
          <w:rFonts w:ascii="Times New Roman" w:hAnsi="Times New Roman"/>
          <w:b/>
          <w:bCs/>
          <w:color w:val="000000" w:themeColor="text1"/>
          <w:lang w:val="en-US"/>
        </w:rPr>
        <w:t>REFERENCES</w:t>
      </w:r>
    </w:p>
    <w:p w14:paraId="7644853B" w14:textId="77777777" w:rsidR="003A511F" w:rsidRPr="00CE2FE1" w:rsidRDefault="003A511F" w:rsidP="00FD506B">
      <w:pPr>
        <w:spacing w:after="0" w:line="240" w:lineRule="auto"/>
        <w:jc w:val="center"/>
        <w:rPr>
          <w:rFonts w:ascii="Times New Roman" w:hAnsi="Times New Roman"/>
          <w:b/>
          <w:bCs/>
          <w:color w:val="000000" w:themeColor="text1"/>
        </w:rPr>
      </w:pPr>
    </w:p>
    <w:p w14:paraId="3E067367" w14:textId="59CD2768" w:rsidR="00CE2FE1" w:rsidRPr="00CE2FE1" w:rsidRDefault="00CE2FE1" w:rsidP="00CE2FE1">
      <w:pPr>
        <w:pStyle w:val="2"/>
        <w:spacing w:line="240" w:lineRule="auto"/>
        <w:jc w:val="both"/>
        <w:rPr>
          <w:rFonts w:ascii="Times New Roman" w:eastAsiaTheme="minorHAnsi" w:hAnsi="Times New Roman" w:cs="Times New Roman"/>
          <w:color w:val="000000" w:themeColor="text1"/>
          <w:sz w:val="22"/>
          <w:szCs w:val="22"/>
          <w:lang w:val="en-US"/>
        </w:rPr>
      </w:pPr>
      <w:r w:rsidRPr="00CE2FE1">
        <w:rPr>
          <w:rFonts w:ascii="Times New Roman" w:eastAsiaTheme="minorHAnsi" w:hAnsi="Times New Roman" w:cs="Times New Roman"/>
          <w:color w:val="000000" w:themeColor="text1"/>
          <w:sz w:val="22"/>
          <w:szCs w:val="22"/>
          <w:lang w:val="en-US"/>
        </w:rPr>
        <w:t xml:space="preserve">1 </w:t>
      </w:r>
      <w:proofErr w:type="spellStart"/>
      <w:r w:rsidRPr="00CE2FE1">
        <w:rPr>
          <w:rFonts w:ascii="Times New Roman" w:eastAsiaTheme="minorHAnsi" w:hAnsi="Times New Roman" w:cs="Times New Roman"/>
          <w:color w:val="000000" w:themeColor="text1"/>
          <w:sz w:val="22"/>
          <w:szCs w:val="22"/>
          <w:lang w:val="en-US"/>
        </w:rPr>
        <w:t>Bartolomej</w:t>
      </w:r>
      <w:proofErr w:type="spellEnd"/>
      <w:r w:rsidRPr="00CE2FE1">
        <w:rPr>
          <w:rFonts w:ascii="Times New Roman" w:eastAsiaTheme="minorHAnsi" w:hAnsi="Times New Roman" w:cs="Times New Roman"/>
          <w:color w:val="000000" w:themeColor="text1"/>
          <w:sz w:val="22"/>
          <w:szCs w:val="22"/>
          <w:lang w:val="en-US"/>
        </w:rPr>
        <w:t>, A.A.</w:t>
      </w:r>
      <w:r w:rsidRPr="00CE2FE1">
        <w:rPr>
          <w:rFonts w:ascii="Times New Roman" w:eastAsiaTheme="minorHAnsi" w:hAnsi="Times New Roman" w:cs="Times New Roman"/>
          <w:color w:val="000000" w:themeColor="text1"/>
          <w:sz w:val="22"/>
          <w:szCs w:val="22"/>
          <w:lang w:val="en-US"/>
        </w:rPr>
        <w:t xml:space="preserve"> (2003).</w:t>
      </w:r>
      <w:r w:rsidRPr="00CE2FE1">
        <w:rPr>
          <w:rFonts w:ascii="Times New Roman" w:eastAsiaTheme="minorHAnsi" w:hAnsi="Times New Roman" w:cs="Times New Roman"/>
          <w:color w:val="000000" w:themeColor="text1"/>
          <w:sz w:val="22"/>
          <w:szCs w:val="22"/>
          <w:lang w:val="en-US"/>
        </w:rPr>
        <w:t xml:space="preserve"> </w:t>
      </w:r>
      <w:proofErr w:type="spellStart"/>
      <w:r w:rsidRPr="00CE2FE1">
        <w:rPr>
          <w:rFonts w:ascii="Times New Roman" w:eastAsiaTheme="minorHAnsi" w:hAnsi="Times New Roman" w:cs="Times New Roman"/>
          <w:i/>
          <w:iCs/>
          <w:color w:val="000000" w:themeColor="text1"/>
          <w:sz w:val="22"/>
          <w:szCs w:val="22"/>
          <w:lang w:val="en-US"/>
        </w:rPr>
        <w:t>Mekhanika</w:t>
      </w:r>
      <w:proofErr w:type="spellEnd"/>
      <w:r w:rsidRPr="00CE2FE1">
        <w:rPr>
          <w:rFonts w:ascii="Times New Roman" w:eastAsiaTheme="minorHAnsi" w:hAnsi="Times New Roman" w:cs="Times New Roman"/>
          <w:i/>
          <w:iCs/>
          <w:color w:val="000000" w:themeColor="text1"/>
          <w:sz w:val="22"/>
          <w:szCs w:val="22"/>
          <w:lang w:val="en-US"/>
        </w:rPr>
        <w:t xml:space="preserve"> </w:t>
      </w:r>
      <w:proofErr w:type="spellStart"/>
      <w:r w:rsidRPr="00CE2FE1">
        <w:rPr>
          <w:rFonts w:ascii="Times New Roman" w:eastAsiaTheme="minorHAnsi" w:hAnsi="Times New Roman" w:cs="Times New Roman"/>
          <w:i/>
          <w:iCs/>
          <w:color w:val="000000" w:themeColor="text1"/>
          <w:sz w:val="22"/>
          <w:szCs w:val="22"/>
          <w:lang w:val="en-US"/>
        </w:rPr>
        <w:t>gruntov</w:t>
      </w:r>
      <w:proofErr w:type="spellEnd"/>
      <w:r w:rsidRPr="00CE2FE1">
        <w:rPr>
          <w:rFonts w:ascii="Times New Roman" w:eastAsiaTheme="minorHAnsi" w:hAnsi="Times New Roman" w:cs="Times New Roman"/>
          <w:i/>
          <w:iCs/>
          <w:color w:val="000000" w:themeColor="text1"/>
          <w:sz w:val="22"/>
          <w:szCs w:val="22"/>
          <w:lang w:val="en-US"/>
        </w:rPr>
        <w:t xml:space="preserve">: </w:t>
      </w:r>
      <w:proofErr w:type="spellStart"/>
      <w:r w:rsidRPr="00CE2FE1">
        <w:rPr>
          <w:rFonts w:ascii="Times New Roman" w:eastAsiaTheme="minorHAnsi" w:hAnsi="Times New Roman" w:cs="Times New Roman"/>
          <w:i/>
          <w:iCs/>
          <w:color w:val="000000" w:themeColor="text1"/>
          <w:sz w:val="22"/>
          <w:szCs w:val="22"/>
          <w:lang w:val="en-US"/>
        </w:rPr>
        <w:t>uchebnik</w:t>
      </w:r>
      <w:proofErr w:type="spellEnd"/>
      <w:r w:rsidRPr="00CE2FE1">
        <w:rPr>
          <w:rFonts w:ascii="Times New Roman" w:eastAsiaTheme="minorHAnsi" w:hAnsi="Times New Roman" w:cs="Times New Roman"/>
          <w:i/>
          <w:iCs/>
          <w:color w:val="000000" w:themeColor="text1"/>
          <w:sz w:val="22"/>
          <w:szCs w:val="22"/>
          <w:lang w:val="en-US"/>
        </w:rPr>
        <w:t xml:space="preserve"> </w:t>
      </w:r>
      <w:proofErr w:type="spellStart"/>
      <w:r w:rsidRPr="00CE2FE1">
        <w:rPr>
          <w:rFonts w:ascii="Times New Roman" w:eastAsiaTheme="minorHAnsi" w:hAnsi="Times New Roman" w:cs="Times New Roman"/>
          <w:i/>
          <w:iCs/>
          <w:color w:val="000000" w:themeColor="text1"/>
          <w:sz w:val="22"/>
          <w:szCs w:val="22"/>
          <w:lang w:val="en-US"/>
        </w:rPr>
        <w:t>dlya</w:t>
      </w:r>
      <w:proofErr w:type="spellEnd"/>
      <w:r w:rsidRPr="00CE2FE1">
        <w:rPr>
          <w:rFonts w:ascii="Times New Roman" w:eastAsiaTheme="minorHAnsi" w:hAnsi="Times New Roman" w:cs="Times New Roman"/>
          <w:i/>
          <w:iCs/>
          <w:color w:val="000000" w:themeColor="text1"/>
          <w:sz w:val="22"/>
          <w:szCs w:val="22"/>
          <w:lang w:val="en-US"/>
        </w:rPr>
        <w:t xml:space="preserve"> </w:t>
      </w:r>
      <w:proofErr w:type="spellStart"/>
      <w:r w:rsidRPr="00CE2FE1">
        <w:rPr>
          <w:rFonts w:ascii="Times New Roman" w:eastAsiaTheme="minorHAnsi" w:hAnsi="Times New Roman" w:cs="Times New Roman"/>
          <w:i/>
          <w:iCs/>
          <w:color w:val="000000" w:themeColor="text1"/>
          <w:sz w:val="22"/>
          <w:szCs w:val="22"/>
          <w:lang w:val="en-US"/>
        </w:rPr>
        <w:t>studentov</w:t>
      </w:r>
      <w:proofErr w:type="spellEnd"/>
      <w:r w:rsidRPr="00CE2FE1">
        <w:rPr>
          <w:rFonts w:ascii="Times New Roman" w:eastAsiaTheme="minorHAnsi" w:hAnsi="Times New Roman" w:cs="Times New Roman"/>
          <w:i/>
          <w:iCs/>
          <w:color w:val="000000" w:themeColor="text1"/>
          <w:sz w:val="22"/>
          <w:szCs w:val="22"/>
          <w:lang w:val="en-US"/>
        </w:rPr>
        <w:t xml:space="preserve"> [</w:t>
      </w:r>
      <w:r w:rsidRPr="00CE2FE1">
        <w:rPr>
          <w:rFonts w:ascii="Times New Roman" w:eastAsiaTheme="minorHAnsi" w:hAnsi="Times New Roman" w:cs="Times New Roman"/>
          <w:i/>
          <w:iCs/>
          <w:color w:val="000000" w:themeColor="text1"/>
          <w:sz w:val="22"/>
          <w:szCs w:val="22"/>
          <w:lang w:val="en-US"/>
        </w:rPr>
        <w:t>Soil mechanics: a textbook for students</w:t>
      </w:r>
      <w:r w:rsidRPr="00CE2FE1">
        <w:rPr>
          <w:rFonts w:ascii="Times New Roman" w:eastAsiaTheme="minorHAnsi" w:hAnsi="Times New Roman" w:cs="Times New Roman"/>
          <w:i/>
          <w:iCs/>
          <w:color w:val="000000" w:themeColor="text1"/>
          <w:sz w:val="22"/>
          <w:szCs w:val="22"/>
          <w:lang w:val="en-US"/>
        </w:rPr>
        <w:t>]</w:t>
      </w:r>
      <w:r w:rsidRPr="00CE2FE1">
        <w:rPr>
          <w:rFonts w:ascii="Times New Roman" w:eastAsiaTheme="minorHAnsi" w:hAnsi="Times New Roman" w:cs="Times New Roman"/>
          <w:color w:val="000000" w:themeColor="text1"/>
          <w:sz w:val="22"/>
          <w:szCs w:val="22"/>
          <w:lang w:val="en-US"/>
        </w:rPr>
        <w:t>. - M.: ASV</w:t>
      </w:r>
      <w:r w:rsidRPr="00CE2FE1">
        <w:rPr>
          <w:rFonts w:ascii="Times New Roman" w:eastAsiaTheme="minorHAnsi" w:hAnsi="Times New Roman" w:cs="Times New Roman"/>
          <w:color w:val="000000" w:themeColor="text1"/>
          <w:sz w:val="22"/>
          <w:szCs w:val="22"/>
          <w:lang w:val="en-US"/>
        </w:rPr>
        <w:t xml:space="preserve"> [in Russian]</w:t>
      </w:r>
      <w:r w:rsidRPr="00CE2FE1">
        <w:rPr>
          <w:rFonts w:ascii="Times New Roman" w:eastAsiaTheme="minorHAnsi" w:hAnsi="Times New Roman" w:cs="Times New Roman"/>
          <w:color w:val="000000" w:themeColor="text1"/>
          <w:sz w:val="22"/>
          <w:szCs w:val="22"/>
          <w:lang w:val="en-US"/>
        </w:rPr>
        <w:t xml:space="preserve">. </w:t>
      </w:r>
    </w:p>
    <w:p w14:paraId="6B01141E" w14:textId="348E6B26" w:rsidR="00A6623F" w:rsidRPr="00CE2FE1" w:rsidRDefault="00CE2FE1" w:rsidP="00CE2FE1">
      <w:pPr>
        <w:pStyle w:val="2"/>
        <w:spacing w:before="0" w:line="240" w:lineRule="auto"/>
        <w:jc w:val="both"/>
        <w:rPr>
          <w:color w:val="000000" w:themeColor="text1"/>
          <w:sz w:val="22"/>
          <w:szCs w:val="22"/>
          <w:lang w:val="en-US"/>
        </w:rPr>
      </w:pPr>
      <w:r w:rsidRPr="00CE2FE1">
        <w:rPr>
          <w:rFonts w:ascii="Times New Roman" w:eastAsiaTheme="minorHAnsi" w:hAnsi="Times New Roman" w:cs="Times New Roman"/>
          <w:color w:val="000000" w:themeColor="text1"/>
          <w:sz w:val="22"/>
          <w:szCs w:val="22"/>
          <w:lang w:val="en-US"/>
        </w:rPr>
        <w:t>2 Timoshenko, S.P.</w:t>
      </w:r>
      <w:r w:rsidRPr="00CE2FE1">
        <w:rPr>
          <w:rFonts w:ascii="Times New Roman" w:eastAsiaTheme="minorHAnsi" w:hAnsi="Times New Roman" w:cs="Times New Roman"/>
          <w:color w:val="000000" w:themeColor="text1"/>
          <w:sz w:val="22"/>
          <w:szCs w:val="22"/>
          <w:lang w:val="en-US"/>
        </w:rPr>
        <w:t>, &amp;</w:t>
      </w:r>
      <w:r w:rsidRPr="00CE2FE1">
        <w:rPr>
          <w:rFonts w:ascii="Times New Roman" w:eastAsiaTheme="minorHAnsi" w:hAnsi="Times New Roman" w:cs="Times New Roman"/>
          <w:color w:val="000000" w:themeColor="text1"/>
          <w:sz w:val="22"/>
          <w:szCs w:val="22"/>
          <w:lang w:val="en-US"/>
        </w:rPr>
        <w:t xml:space="preserve"> </w:t>
      </w:r>
      <w:proofErr w:type="spellStart"/>
      <w:r w:rsidRPr="00CE2FE1">
        <w:rPr>
          <w:rFonts w:ascii="Times New Roman" w:eastAsiaTheme="minorHAnsi" w:hAnsi="Times New Roman" w:cs="Times New Roman"/>
          <w:color w:val="000000" w:themeColor="text1"/>
          <w:sz w:val="22"/>
          <w:szCs w:val="22"/>
          <w:lang w:val="en-US"/>
        </w:rPr>
        <w:t>Gud'er</w:t>
      </w:r>
      <w:proofErr w:type="spellEnd"/>
      <w:r w:rsidRPr="00CE2FE1">
        <w:rPr>
          <w:rFonts w:ascii="Times New Roman" w:eastAsiaTheme="minorHAnsi" w:hAnsi="Times New Roman" w:cs="Times New Roman"/>
          <w:color w:val="000000" w:themeColor="text1"/>
          <w:sz w:val="22"/>
          <w:szCs w:val="22"/>
          <w:lang w:val="en-US"/>
        </w:rPr>
        <w:t>,</w:t>
      </w:r>
      <w:r w:rsidRPr="00CE2FE1">
        <w:rPr>
          <w:rFonts w:ascii="Times New Roman" w:eastAsiaTheme="minorHAnsi" w:hAnsi="Times New Roman" w:cs="Times New Roman"/>
          <w:color w:val="000000" w:themeColor="text1"/>
          <w:sz w:val="22"/>
          <w:szCs w:val="22"/>
          <w:lang w:val="en-US"/>
        </w:rPr>
        <w:t xml:space="preserve"> J.</w:t>
      </w:r>
      <w:r w:rsidRPr="00CE2FE1">
        <w:rPr>
          <w:rFonts w:ascii="Times New Roman" w:eastAsiaTheme="minorHAnsi" w:hAnsi="Times New Roman" w:cs="Times New Roman"/>
          <w:color w:val="000000" w:themeColor="text1"/>
          <w:sz w:val="22"/>
          <w:szCs w:val="22"/>
          <w:lang w:val="en-US"/>
        </w:rPr>
        <w:t xml:space="preserve"> (1979)</w:t>
      </w:r>
      <w:r w:rsidRPr="00CE2FE1">
        <w:rPr>
          <w:rFonts w:ascii="Times New Roman" w:eastAsiaTheme="minorHAnsi" w:hAnsi="Times New Roman" w:cs="Times New Roman"/>
          <w:color w:val="000000" w:themeColor="text1"/>
          <w:sz w:val="22"/>
          <w:szCs w:val="22"/>
          <w:lang w:val="en-US"/>
        </w:rPr>
        <w:t xml:space="preserve"> </w:t>
      </w:r>
      <w:proofErr w:type="spellStart"/>
      <w:r w:rsidRPr="00CE2FE1">
        <w:rPr>
          <w:rFonts w:ascii="Times New Roman" w:eastAsiaTheme="minorHAnsi" w:hAnsi="Times New Roman" w:cs="Times New Roman"/>
          <w:color w:val="000000" w:themeColor="text1"/>
          <w:sz w:val="22"/>
          <w:szCs w:val="22"/>
          <w:lang w:val="en-US"/>
        </w:rPr>
        <w:t>Teoriya</w:t>
      </w:r>
      <w:proofErr w:type="spellEnd"/>
      <w:r w:rsidRPr="00CE2FE1">
        <w:rPr>
          <w:rFonts w:ascii="Times New Roman" w:eastAsiaTheme="minorHAnsi" w:hAnsi="Times New Roman" w:cs="Times New Roman"/>
          <w:color w:val="000000" w:themeColor="text1"/>
          <w:sz w:val="22"/>
          <w:szCs w:val="22"/>
          <w:lang w:val="en-US"/>
        </w:rPr>
        <w:t xml:space="preserve"> </w:t>
      </w:r>
      <w:proofErr w:type="spellStart"/>
      <w:r w:rsidRPr="00CE2FE1">
        <w:rPr>
          <w:rFonts w:ascii="Times New Roman" w:eastAsiaTheme="minorHAnsi" w:hAnsi="Times New Roman" w:cs="Times New Roman"/>
          <w:color w:val="000000" w:themeColor="text1"/>
          <w:sz w:val="22"/>
          <w:szCs w:val="22"/>
          <w:lang w:val="en-US"/>
        </w:rPr>
        <w:t>uprugosti</w:t>
      </w:r>
      <w:proofErr w:type="spellEnd"/>
      <w:r w:rsidRPr="00CE2FE1">
        <w:rPr>
          <w:rFonts w:ascii="Times New Roman" w:eastAsiaTheme="minorHAnsi" w:hAnsi="Times New Roman" w:cs="Times New Roman"/>
          <w:color w:val="000000" w:themeColor="text1"/>
          <w:sz w:val="22"/>
          <w:szCs w:val="22"/>
          <w:lang w:val="en-US"/>
        </w:rPr>
        <w:t xml:space="preserve"> [</w:t>
      </w:r>
      <w:r w:rsidRPr="00CE2FE1">
        <w:rPr>
          <w:rFonts w:ascii="Times New Roman" w:eastAsiaTheme="minorHAnsi" w:hAnsi="Times New Roman" w:cs="Times New Roman"/>
          <w:color w:val="000000" w:themeColor="text1"/>
          <w:sz w:val="22"/>
          <w:szCs w:val="22"/>
          <w:lang w:val="en-US"/>
        </w:rPr>
        <w:t>Theory of elasticity</w:t>
      </w:r>
      <w:r w:rsidRPr="00CE2FE1">
        <w:rPr>
          <w:rFonts w:ascii="Times New Roman" w:eastAsiaTheme="minorHAnsi" w:hAnsi="Times New Roman" w:cs="Times New Roman"/>
          <w:color w:val="000000" w:themeColor="text1"/>
          <w:sz w:val="22"/>
          <w:szCs w:val="22"/>
          <w:lang w:val="en-US"/>
        </w:rPr>
        <w:t>]</w:t>
      </w:r>
      <w:r w:rsidRPr="00CE2FE1">
        <w:rPr>
          <w:rFonts w:ascii="Times New Roman" w:eastAsiaTheme="minorHAnsi" w:hAnsi="Times New Roman" w:cs="Times New Roman"/>
          <w:color w:val="000000" w:themeColor="text1"/>
          <w:sz w:val="22"/>
          <w:szCs w:val="22"/>
          <w:lang w:val="en-US"/>
        </w:rPr>
        <w:t xml:space="preserve">. - M.: </w:t>
      </w:r>
      <w:proofErr w:type="spellStart"/>
      <w:r w:rsidRPr="00CE2FE1">
        <w:rPr>
          <w:rFonts w:ascii="Times New Roman" w:eastAsiaTheme="minorHAnsi" w:hAnsi="Times New Roman" w:cs="Times New Roman"/>
          <w:color w:val="000000" w:themeColor="text1"/>
          <w:sz w:val="22"/>
          <w:szCs w:val="22"/>
          <w:lang w:val="en-US"/>
        </w:rPr>
        <w:t>Glavnaya</w:t>
      </w:r>
      <w:proofErr w:type="spellEnd"/>
      <w:r w:rsidRPr="00CE2FE1">
        <w:rPr>
          <w:rFonts w:ascii="Times New Roman" w:eastAsiaTheme="minorHAnsi" w:hAnsi="Times New Roman" w:cs="Times New Roman"/>
          <w:color w:val="000000" w:themeColor="text1"/>
          <w:sz w:val="22"/>
          <w:szCs w:val="22"/>
          <w:lang w:val="en-US"/>
        </w:rPr>
        <w:t xml:space="preserve"> </w:t>
      </w:r>
      <w:proofErr w:type="spellStart"/>
      <w:r w:rsidRPr="00CE2FE1">
        <w:rPr>
          <w:rFonts w:ascii="Times New Roman" w:eastAsiaTheme="minorHAnsi" w:hAnsi="Times New Roman" w:cs="Times New Roman"/>
          <w:color w:val="000000" w:themeColor="text1"/>
          <w:sz w:val="22"/>
          <w:szCs w:val="22"/>
          <w:lang w:val="en-US"/>
        </w:rPr>
        <w:t>redakciya</w:t>
      </w:r>
      <w:proofErr w:type="spellEnd"/>
      <w:r w:rsidRPr="00CE2FE1">
        <w:rPr>
          <w:rFonts w:ascii="Times New Roman" w:eastAsiaTheme="minorHAnsi" w:hAnsi="Times New Roman" w:cs="Times New Roman"/>
          <w:color w:val="000000" w:themeColor="text1"/>
          <w:sz w:val="22"/>
          <w:szCs w:val="22"/>
          <w:lang w:val="en-US"/>
        </w:rPr>
        <w:t xml:space="preserve"> </w:t>
      </w:r>
      <w:proofErr w:type="spellStart"/>
      <w:r w:rsidRPr="00CE2FE1">
        <w:rPr>
          <w:rFonts w:ascii="Times New Roman" w:eastAsiaTheme="minorHAnsi" w:hAnsi="Times New Roman" w:cs="Times New Roman"/>
          <w:color w:val="000000" w:themeColor="text1"/>
          <w:sz w:val="22"/>
          <w:szCs w:val="22"/>
          <w:lang w:val="en-US"/>
        </w:rPr>
        <w:t>fiziko-matematicheskoj</w:t>
      </w:r>
      <w:proofErr w:type="spellEnd"/>
      <w:r w:rsidRPr="00CE2FE1">
        <w:rPr>
          <w:rFonts w:ascii="Times New Roman" w:eastAsiaTheme="minorHAnsi" w:hAnsi="Times New Roman" w:cs="Times New Roman"/>
          <w:color w:val="000000" w:themeColor="text1"/>
          <w:sz w:val="22"/>
          <w:szCs w:val="22"/>
          <w:lang w:val="en-US"/>
        </w:rPr>
        <w:t xml:space="preserve"> </w:t>
      </w:r>
      <w:proofErr w:type="spellStart"/>
      <w:r w:rsidRPr="00CE2FE1">
        <w:rPr>
          <w:rFonts w:ascii="Times New Roman" w:eastAsiaTheme="minorHAnsi" w:hAnsi="Times New Roman" w:cs="Times New Roman"/>
          <w:color w:val="000000" w:themeColor="text1"/>
          <w:sz w:val="22"/>
          <w:szCs w:val="22"/>
          <w:lang w:val="en-US"/>
        </w:rPr>
        <w:t>literatury</w:t>
      </w:r>
      <w:proofErr w:type="spellEnd"/>
      <w:r w:rsidRPr="00CE2FE1">
        <w:rPr>
          <w:rFonts w:ascii="Times New Roman" w:eastAsiaTheme="minorHAnsi" w:hAnsi="Times New Roman" w:cs="Times New Roman"/>
          <w:color w:val="000000" w:themeColor="text1"/>
          <w:sz w:val="22"/>
          <w:szCs w:val="22"/>
          <w:lang w:val="en-US"/>
        </w:rPr>
        <w:t xml:space="preserve"> [in Russian]</w:t>
      </w:r>
      <w:r w:rsidRPr="00CE2FE1">
        <w:rPr>
          <w:rFonts w:ascii="Times New Roman" w:eastAsiaTheme="minorHAnsi" w:hAnsi="Times New Roman" w:cs="Times New Roman"/>
          <w:color w:val="000000" w:themeColor="text1"/>
          <w:sz w:val="22"/>
          <w:szCs w:val="22"/>
          <w:lang w:val="en-US"/>
        </w:rPr>
        <w:t xml:space="preserve">. </w:t>
      </w:r>
      <w:r w:rsidR="00A6623F" w:rsidRPr="00CE2FE1">
        <w:rPr>
          <w:color w:val="000000" w:themeColor="text1"/>
          <w:sz w:val="22"/>
          <w:szCs w:val="22"/>
          <w:lang w:val="en-US"/>
        </w:rPr>
        <w:t xml:space="preserve"> </w:t>
      </w:r>
    </w:p>
    <w:p w14:paraId="44025848" w14:textId="7183657F" w:rsidR="00A6623F" w:rsidRPr="00CE2FE1" w:rsidRDefault="00A6623F" w:rsidP="00A6623F">
      <w:pPr>
        <w:pStyle w:val="a4"/>
        <w:spacing w:after="0" w:line="240" w:lineRule="auto"/>
        <w:ind w:left="0"/>
        <w:jc w:val="both"/>
        <w:rPr>
          <w:rFonts w:ascii="Times New Roman" w:hAnsi="Times New Roman" w:cs="Times New Roman"/>
          <w:lang w:val="en-US"/>
        </w:rPr>
      </w:pPr>
      <w:r w:rsidRPr="00CE2FE1">
        <w:rPr>
          <w:rFonts w:ascii="Times New Roman" w:hAnsi="Times New Roman" w:cs="Times New Roman"/>
          <w:lang w:val="en-US"/>
        </w:rPr>
        <w:t xml:space="preserve">3 </w:t>
      </w:r>
      <w:proofErr w:type="spellStart"/>
      <w:r w:rsidR="001B4F53" w:rsidRPr="00CE2FE1">
        <w:rPr>
          <w:rFonts w:ascii="Times New Roman" w:hAnsi="Times New Roman" w:cs="Times New Roman"/>
          <w:color w:val="000000" w:themeColor="text1"/>
          <w:lang w:val="en-US"/>
        </w:rPr>
        <w:t>Chigirinsky</w:t>
      </w:r>
      <w:proofErr w:type="spellEnd"/>
      <w:r w:rsidR="001B4F53" w:rsidRPr="00CE2FE1">
        <w:rPr>
          <w:rFonts w:ascii="Times New Roman" w:hAnsi="Times New Roman" w:cs="Times New Roman"/>
          <w:color w:val="000000" w:themeColor="text1"/>
          <w:lang w:val="en-US"/>
        </w:rPr>
        <w:t xml:space="preserve">, V. Development of a dynamic model of transients in mechanical systems using argument functions / V. </w:t>
      </w:r>
      <w:proofErr w:type="spellStart"/>
      <w:r w:rsidR="001B4F53" w:rsidRPr="00CE2FE1">
        <w:rPr>
          <w:rFonts w:ascii="Times New Roman" w:hAnsi="Times New Roman" w:cs="Times New Roman"/>
          <w:color w:val="000000" w:themeColor="text1"/>
          <w:lang w:val="en-US"/>
        </w:rPr>
        <w:t>Chigirinsky</w:t>
      </w:r>
      <w:proofErr w:type="spellEnd"/>
      <w:r w:rsidR="001B4F53" w:rsidRPr="00CE2FE1">
        <w:rPr>
          <w:rFonts w:ascii="Times New Roman" w:hAnsi="Times New Roman" w:cs="Times New Roman"/>
          <w:color w:val="000000" w:themeColor="text1"/>
          <w:lang w:val="en-US"/>
        </w:rPr>
        <w:t xml:space="preserve">, A. </w:t>
      </w:r>
      <w:proofErr w:type="spellStart"/>
      <w:r w:rsidR="001B4F53" w:rsidRPr="00CE2FE1">
        <w:rPr>
          <w:rFonts w:ascii="Times New Roman" w:hAnsi="Times New Roman" w:cs="Times New Roman"/>
          <w:color w:val="000000" w:themeColor="text1"/>
          <w:lang w:val="en-US"/>
        </w:rPr>
        <w:t>Putnoki</w:t>
      </w:r>
      <w:proofErr w:type="spellEnd"/>
      <w:r w:rsidR="001B4F53" w:rsidRPr="00CE2FE1">
        <w:rPr>
          <w:rFonts w:ascii="Times New Roman" w:hAnsi="Times New Roman" w:cs="Times New Roman"/>
          <w:color w:val="000000" w:themeColor="text1"/>
          <w:lang w:val="en-US"/>
        </w:rPr>
        <w:t xml:space="preserve"> // Eastern-European Journal of Enterprise Technologies. – 2017. – Vol. 3/7. - P. 11-21.</w:t>
      </w:r>
    </w:p>
    <w:p w14:paraId="4241C6BF" w14:textId="1A118D58" w:rsidR="00B63053" w:rsidRPr="001B4F53" w:rsidRDefault="00B63053" w:rsidP="00FD506B">
      <w:pPr>
        <w:pStyle w:val="a4"/>
        <w:spacing w:after="0" w:line="240" w:lineRule="auto"/>
        <w:ind w:left="0"/>
        <w:jc w:val="both"/>
        <w:rPr>
          <w:rFonts w:ascii="Times New Roman" w:hAnsi="Times New Roman" w:cs="Times New Roman"/>
          <w:lang w:val="en-US"/>
        </w:rPr>
      </w:pPr>
    </w:p>
    <w:p w14:paraId="3BAC9ECE" w14:textId="77777777" w:rsidR="003A511F" w:rsidRPr="00CE2FE1" w:rsidRDefault="003A511F" w:rsidP="003A511F">
      <w:pPr>
        <w:spacing w:after="0" w:line="240" w:lineRule="auto"/>
        <w:ind w:firstLine="720"/>
        <w:jc w:val="center"/>
        <w:rPr>
          <w:rFonts w:ascii="Times New Roman" w:hAnsi="Times New Roman" w:cs="Times New Roman"/>
          <w:b/>
          <w:bCs/>
          <w:vertAlign w:val="superscript"/>
        </w:rPr>
      </w:pPr>
      <w:r w:rsidRPr="00CE2FE1">
        <w:rPr>
          <w:rFonts w:ascii="Times New Roman" w:hAnsi="Times New Roman" w:cs="Times New Roman"/>
          <w:b/>
          <w:bCs/>
        </w:rPr>
        <w:t xml:space="preserve">В.В. Чигиринский, А.Р. </w:t>
      </w:r>
      <w:proofErr w:type="spellStart"/>
      <w:r w:rsidRPr="00CE2FE1">
        <w:rPr>
          <w:rFonts w:ascii="Times New Roman" w:hAnsi="Times New Roman" w:cs="Times New Roman"/>
          <w:b/>
          <w:bCs/>
        </w:rPr>
        <w:t>Сырлыбаев</w:t>
      </w:r>
      <w:proofErr w:type="spellEnd"/>
      <w:r w:rsidRPr="00CE2FE1">
        <w:rPr>
          <w:rFonts w:ascii="Times New Roman" w:hAnsi="Times New Roman" w:cs="Times New Roman"/>
          <w:b/>
          <w:bCs/>
          <w:vertAlign w:val="superscript"/>
        </w:rPr>
        <w:t>*</w:t>
      </w:r>
    </w:p>
    <w:p w14:paraId="6855287D" w14:textId="77777777" w:rsidR="003A511F" w:rsidRPr="00CE2FE1" w:rsidRDefault="003A511F" w:rsidP="003A511F">
      <w:pPr>
        <w:spacing w:after="0" w:line="240" w:lineRule="auto"/>
        <w:ind w:firstLine="720"/>
        <w:jc w:val="center"/>
        <w:rPr>
          <w:rFonts w:ascii="Times New Roman" w:hAnsi="Times New Roman" w:cs="Times New Roman"/>
          <w:b/>
          <w:bCs/>
        </w:rPr>
      </w:pPr>
    </w:p>
    <w:p w14:paraId="24FEF5D7" w14:textId="77777777" w:rsidR="00CE2FE1" w:rsidRPr="00CE2FE1" w:rsidRDefault="00CE2FE1" w:rsidP="003A511F">
      <w:pPr>
        <w:spacing w:after="0" w:line="240" w:lineRule="auto"/>
        <w:ind w:firstLine="720"/>
        <w:jc w:val="center"/>
        <w:rPr>
          <w:rFonts w:ascii="Times New Roman" w:hAnsi="Times New Roman" w:cs="Times New Roman"/>
        </w:rPr>
      </w:pPr>
      <w:r w:rsidRPr="00CE2FE1">
        <w:rPr>
          <w:rFonts w:ascii="Times New Roman" w:hAnsi="Times New Roman" w:cs="Times New Roman"/>
        </w:rPr>
        <w:t xml:space="preserve">"Рудный </w:t>
      </w:r>
      <w:proofErr w:type="spellStart"/>
      <w:r w:rsidRPr="00CE2FE1">
        <w:rPr>
          <w:rFonts w:ascii="Times New Roman" w:hAnsi="Times New Roman" w:cs="Times New Roman"/>
        </w:rPr>
        <w:t>индустриялық</w:t>
      </w:r>
      <w:proofErr w:type="spellEnd"/>
      <w:r w:rsidRPr="00CE2FE1">
        <w:rPr>
          <w:rFonts w:ascii="Times New Roman" w:hAnsi="Times New Roman" w:cs="Times New Roman"/>
        </w:rPr>
        <w:t xml:space="preserve"> </w:t>
      </w:r>
      <w:proofErr w:type="spellStart"/>
      <w:r w:rsidRPr="00CE2FE1">
        <w:rPr>
          <w:rFonts w:ascii="Times New Roman" w:hAnsi="Times New Roman" w:cs="Times New Roman"/>
        </w:rPr>
        <w:t>университеті</w:t>
      </w:r>
      <w:proofErr w:type="spellEnd"/>
      <w:r w:rsidRPr="00CE2FE1">
        <w:rPr>
          <w:rFonts w:ascii="Times New Roman" w:hAnsi="Times New Roman" w:cs="Times New Roman"/>
        </w:rPr>
        <w:t xml:space="preserve">" КЕАҚ, </w:t>
      </w:r>
      <w:proofErr w:type="spellStart"/>
      <w:r w:rsidRPr="00CE2FE1">
        <w:rPr>
          <w:rFonts w:ascii="Times New Roman" w:hAnsi="Times New Roman" w:cs="Times New Roman"/>
        </w:rPr>
        <w:t>Қазақстан</w:t>
      </w:r>
      <w:proofErr w:type="spellEnd"/>
      <w:r w:rsidRPr="00CE2FE1">
        <w:rPr>
          <w:rFonts w:ascii="Times New Roman" w:hAnsi="Times New Roman" w:cs="Times New Roman"/>
        </w:rPr>
        <w:t xml:space="preserve"> </w:t>
      </w:r>
    </w:p>
    <w:p w14:paraId="4A6A8B62" w14:textId="25AE2645" w:rsidR="003A511F" w:rsidRPr="00CE2FE1" w:rsidRDefault="003A511F" w:rsidP="003A511F">
      <w:pPr>
        <w:spacing w:after="0" w:line="240" w:lineRule="auto"/>
        <w:ind w:firstLine="720"/>
        <w:jc w:val="center"/>
        <w:rPr>
          <w:rFonts w:ascii="Times New Roman" w:hAnsi="Times New Roman"/>
        </w:rPr>
      </w:pPr>
      <w:r w:rsidRPr="00CE2FE1">
        <w:rPr>
          <w:rFonts w:ascii="Times New Roman" w:hAnsi="Times New Roman"/>
          <w:lang w:val="fr-FR"/>
        </w:rPr>
        <w:t xml:space="preserve">*(e-mail: </w:t>
      </w:r>
      <w:r w:rsidRPr="00CE2FE1">
        <w:fldChar w:fldCharType="begin"/>
      </w:r>
      <w:r w:rsidRPr="00CE2FE1">
        <w:instrText xml:space="preserve"> </w:instrText>
      </w:r>
      <w:r w:rsidRPr="00CE2FE1">
        <w:rPr>
          <w:lang w:val="en-US"/>
        </w:rPr>
        <w:instrText>HYPERLINK</w:instrText>
      </w:r>
      <w:r w:rsidRPr="00CE2FE1">
        <w:instrText xml:space="preserve"> "</w:instrText>
      </w:r>
      <w:r w:rsidRPr="00CE2FE1">
        <w:rPr>
          <w:lang w:val="en-US"/>
        </w:rPr>
        <w:instrText>mailto</w:instrText>
      </w:r>
      <w:r w:rsidRPr="00CE2FE1">
        <w:instrText>:</w:instrText>
      </w:r>
      <w:r w:rsidRPr="00CE2FE1">
        <w:rPr>
          <w:lang w:val="en-US"/>
        </w:rPr>
        <w:instrText>syrlybaev</w:instrText>
      </w:r>
      <w:r w:rsidRPr="00CE2FE1">
        <w:instrText>-2001@</w:instrText>
      </w:r>
      <w:r w:rsidRPr="00CE2FE1">
        <w:rPr>
          <w:lang w:val="en-US"/>
        </w:rPr>
        <w:instrText>mail</w:instrText>
      </w:r>
      <w:r w:rsidRPr="00CE2FE1">
        <w:instrText>.</w:instrText>
      </w:r>
      <w:r w:rsidRPr="00CE2FE1">
        <w:rPr>
          <w:lang w:val="en-US"/>
        </w:rPr>
        <w:instrText>ru</w:instrText>
      </w:r>
      <w:r w:rsidRPr="00CE2FE1">
        <w:instrText xml:space="preserve">" </w:instrText>
      </w:r>
      <w:r w:rsidRPr="00CE2FE1">
        <w:fldChar w:fldCharType="separate"/>
      </w:r>
      <w:r w:rsidRPr="00CE2FE1">
        <w:rPr>
          <w:rStyle w:val="a7"/>
          <w:rFonts w:ascii="Times New Roman" w:hAnsi="Times New Roman"/>
          <w:color w:val="auto"/>
          <w:u w:val="none"/>
          <w:lang w:val="en-US"/>
        </w:rPr>
        <w:t>syrlybaev</w:t>
      </w:r>
      <w:r w:rsidRPr="00CE2FE1">
        <w:rPr>
          <w:rStyle w:val="a7"/>
          <w:rFonts w:ascii="Times New Roman" w:hAnsi="Times New Roman"/>
          <w:color w:val="auto"/>
          <w:u w:val="none"/>
        </w:rPr>
        <w:t>-2001</w:t>
      </w:r>
      <w:r w:rsidRPr="00CE2FE1">
        <w:rPr>
          <w:rStyle w:val="a7"/>
          <w:rFonts w:ascii="Times New Roman" w:hAnsi="Times New Roman"/>
          <w:color w:val="auto"/>
          <w:u w:val="none"/>
          <w:lang w:val="fr-FR"/>
        </w:rPr>
        <w:t>@mail.ru</w:t>
      </w:r>
      <w:r w:rsidRPr="00CE2FE1">
        <w:rPr>
          <w:rStyle w:val="a7"/>
          <w:rFonts w:ascii="Times New Roman" w:hAnsi="Times New Roman"/>
          <w:color w:val="auto"/>
          <w:u w:val="none"/>
          <w:lang w:val="fr-FR"/>
        </w:rPr>
        <w:fldChar w:fldCharType="end"/>
      </w:r>
      <w:r w:rsidRPr="00CE2FE1">
        <w:rPr>
          <w:rFonts w:ascii="Times New Roman" w:hAnsi="Times New Roman"/>
          <w:lang w:val="fr-FR"/>
        </w:rPr>
        <w:t>)</w:t>
      </w:r>
    </w:p>
    <w:p w14:paraId="7472078A" w14:textId="77777777" w:rsidR="003A511F" w:rsidRPr="00CE2FE1" w:rsidRDefault="003A511F" w:rsidP="003A511F">
      <w:pPr>
        <w:spacing w:after="0" w:line="240" w:lineRule="auto"/>
        <w:rPr>
          <w:rFonts w:ascii="Times New Roman" w:hAnsi="Times New Roman" w:cs="Times New Roman"/>
          <w:b/>
          <w:bCs/>
        </w:rPr>
      </w:pPr>
    </w:p>
    <w:p w14:paraId="55982A46" w14:textId="1E1A40A1" w:rsidR="003A511F" w:rsidRPr="00CE2FE1" w:rsidRDefault="00CE2FE1" w:rsidP="003A511F">
      <w:pPr>
        <w:spacing w:after="0" w:line="240" w:lineRule="auto"/>
        <w:jc w:val="center"/>
        <w:rPr>
          <w:rFonts w:ascii="Times New Roman" w:hAnsi="Times New Roman" w:cs="Times New Roman"/>
          <w:b/>
          <w:bCs/>
        </w:rPr>
      </w:pPr>
      <w:r w:rsidRPr="00CE2FE1">
        <w:rPr>
          <w:rFonts w:ascii="Times New Roman" w:hAnsi="Times New Roman" w:cs="Times New Roman"/>
          <w:b/>
          <w:bCs/>
        </w:rPr>
        <w:lastRenderedPageBreak/>
        <w:t>ЗЕРТТЕУ БАЙЛАНЫС МӘСЕЛЕСІНІҢ ШЕКАРАЛЫҚ ЖАҒДАЙЛАРЫНЫҢ ЖАРТЫЛАЙ ШЕКСІЗ КЕҢІСТІКТЕГІ КЕРНЕУЛЕРДІҢ ТАРАЛУЫНА ӘСЕРІ</w:t>
      </w:r>
    </w:p>
    <w:p w14:paraId="499AA3E9" w14:textId="77777777" w:rsidR="003A511F" w:rsidRPr="00CE2FE1" w:rsidRDefault="003A511F" w:rsidP="003A511F">
      <w:pPr>
        <w:spacing w:after="0" w:line="240" w:lineRule="auto"/>
        <w:ind w:firstLine="720"/>
        <w:jc w:val="center"/>
        <w:rPr>
          <w:rFonts w:ascii="Times New Roman" w:hAnsi="Times New Roman" w:cs="Times New Roman"/>
          <w:b/>
          <w:bCs/>
        </w:rPr>
      </w:pPr>
    </w:p>
    <w:p w14:paraId="4C8EEB60" w14:textId="1BFC0C6A" w:rsidR="003A511F" w:rsidRPr="00CE2FE1" w:rsidRDefault="00CE2FE1" w:rsidP="003A511F">
      <w:pPr>
        <w:spacing w:after="0" w:line="240" w:lineRule="auto"/>
        <w:ind w:firstLine="709"/>
        <w:jc w:val="both"/>
        <w:rPr>
          <w:rFonts w:ascii="Times New Roman" w:hAnsi="Times New Roman" w:cs="Times New Roman"/>
          <w:bCs/>
        </w:rPr>
      </w:pPr>
      <w:proofErr w:type="spellStart"/>
      <w:r w:rsidRPr="00CE2FE1">
        <w:rPr>
          <w:rFonts w:ascii="Times New Roman" w:hAnsi="Times New Roman" w:cs="Times New Roman"/>
          <w:bCs/>
        </w:rPr>
        <w:t>Өздеріңіз</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білетіндей</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карьерлерде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жерасты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қазбаларын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жүзеге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асыру</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кезінде</w:t>
      </w:r>
      <w:proofErr w:type="spellEnd"/>
      <w:r w:rsidRPr="00CE2FE1">
        <w:rPr>
          <w:rFonts w:ascii="Times New Roman" w:hAnsi="Times New Roman" w:cs="Times New Roman"/>
          <w:bCs/>
        </w:rPr>
        <w:t xml:space="preserve"> тау </w:t>
      </w:r>
      <w:proofErr w:type="spellStart"/>
      <w:r w:rsidRPr="00CE2FE1">
        <w:rPr>
          <w:rFonts w:ascii="Times New Roman" w:hAnsi="Times New Roman" w:cs="Times New Roman"/>
          <w:bCs/>
        </w:rPr>
        <w:t>жыныстарының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тұрақтылығына</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оның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ішінде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массивтердің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кернеулі-деформацияланған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күйінің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ерекшеліктеріне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көп</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көңіл</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бөлінеді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Бұл</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ретте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туындайтын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проблемалар</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көбінесе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жарылған</w:t>
      </w:r>
      <w:proofErr w:type="spellEnd"/>
      <w:r w:rsidRPr="00CE2FE1">
        <w:rPr>
          <w:rFonts w:ascii="Times New Roman" w:hAnsi="Times New Roman" w:cs="Times New Roman"/>
          <w:bCs/>
        </w:rPr>
        <w:t xml:space="preserve"> тау </w:t>
      </w:r>
      <w:proofErr w:type="spellStart"/>
      <w:r w:rsidRPr="00CE2FE1">
        <w:rPr>
          <w:rFonts w:ascii="Times New Roman" w:hAnsi="Times New Roman" w:cs="Times New Roman"/>
          <w:bCs/>
        </w:rPr>
        <w:t>жыныстарының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тектоникалық</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кернеуі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төмен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беріктігі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төмен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массивтерінде</w:t>
      </w:r>
      <w:proofErr w:type="spellEnd"/>
      <w:r w:rsidRPr="00CE2FE1">
        <w:rPr>
          <w:rFonts w:ascii="Times New Roman" w:hAnsi="Times New Roman" w:cs="Times New Roman"/>
          <w:bCs/>
        </w:rPr>
        <w:t xml:space="preserve"> тау-</w:t>
      </w:r>
      <w:proofErr w:type="spellStart"/>
      <w:r w:rsidRPr="00CE2FE1">
        <w:rPr>
          <w:rFonts w:ascii="Times New Roman" w:hAnsi="Times New Roman" w:cs="Times New Roman"/>
          <w:bCs/>
        </w:rPr>
        <w:t>кен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қазбаларын</w:t>
      </w:r>
      <w:proofErr w:type="spellEnd"/>
      <w:r w:rsidRPr="00CE2FE1">
        <w:rPr>
          <w:rFonts w:ascii="Times New Roman" w:hAnsi="Times New Roman" w:cs="Times New Roman"/>
          <w:bCs/>
        </w:rPr>
        <w:t xml:space="preserve"> салу мен </w:t>
      </w:r>
      <w:proofErr w:type="spellStart"/>
      <w:r w:rsidRPr="00CE2FE1">
        <w:rPr>
          <w:rFonts w:ascii="Times New Roman" w:hAnsi="Times New Roman" w:cs="Times New Roman"/>
          <w:bCs/>
        </w:rPr>
        <w:t>күтіп</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ұстаудың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күрделілігінен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туындайды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Мұндай</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жағдайларда</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үлгілердегі</w:t>
      </w:r>
      <w:proofErr w:type="spellEnd"/>
      <w:r w:rsidRPr="00CE2FE1">
        <w:rPr>
          <w:rFonts w:ascii="Times New Roman" w:hAnsi="Times New Roman" w:cs="Times New Roman"/>
          <w:bCs/>
        </w:rPr>
        <w:t xml:space="preserve"> тау </w:t>
      </w:r>
      <w:proofErr w:type="spellStart"/>
      <w:r w:rsidRPr="00CE2FE1">
        <w:rPr>
          <w:rFonts w:ascii="Times New Roman" w:hAnsi="Times New Roman" w:cs="Times New Roman"/>
          <w:bCs/>
        </w:rPr>
        <w:t>жыныстарының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салыстырмалы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түрде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жоғары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беріктігіне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қарамастан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жер</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асты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қазбаларының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контурға</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жақын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массивінің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тұрақтылығының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бұзылуы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тіпті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салыстырмалы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түрде</w:t>
      </w:r>
      <w:proofErr w:type="spellEnd"/>
      <w:r w:rsidRPr="00CE2FE1">
        <w:rPr>
          <w:rFonts w:ascii="Times New Roman" w:hAnsi="Times New Roman" w:cs="Times New Roman"/>
          <w:bCs/>
        </w:rPr>
        <w:t xml:space="preserve"> аз </w:t>
      </w:r>
      <w:proofErr w:type="spellStart"/>
      <w:r w:rsidRPr="00CE2FE1">
        <w:rPr>
          <w:rFonts w:ascii="Times New Roman" w:hAnsi="Times New Roman" w:cs="Times New Roman"/>
          <w:bCs/>
        </w:rPr>
        <w:t>экспозицияларда</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және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кернеулер</w:t>
      </w:r>
      <w:proofErr w:type="spellEnd"/>
      <w:r w:rsidRPr="00CE2FE1">
        <w:rPr>
          <w:rFonts w:ascii="Times New Roman" w:hAnsi="Times New Roman" w:cs="Times New Roman"/>
          <w:bCs/>
        </w:rPr>
        <w:t xml:space="preserve"> мен </w:t>
      </w:r>
      <w:proofErr w:type="spellStart"/>
      <w:r w:rsidRPr="00CE2FE1">
        <w:rPr>
          <w:rFonts w:ascii="Times New Roman" w:hAnsi="Times New Roman" w:cs="Times New Roman"/>
          <w:bCs/>
        </w:rPr>
        <w:t>деформациялардың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төмен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деңгейінде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болады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Сондықтан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зерттеудің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мақсаты-дөрекі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жанасу</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бетіндегі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массивтік</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денелердің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әсерінен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жартылай</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кеңістіктің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кернеулі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күйін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есептеу</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әдістемесін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жасау</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Жоспарланған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зерттеулерді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жүзеге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асырудың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ұсынылған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әдісі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дөрекі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байланыс</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беті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жағдайында</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массивті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дененің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әсерінен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серпімді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жартылай</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кеңістіктің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кернеу</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күйін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есептеу</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болды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Жүргізілген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зерттеулер</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барысында</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функциялар</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аргументі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әдісі</w:t>
      </w:r>
      <w:proofErr w:type="spellEnd"/>
      <w:r w:rsidRPr="00CE2FE1">
        <w:rPr>
          <w:rFonts w:ascii="Times New Roman" w:hAnsi="Times New Roman" w:cs="Times New Roman"/>
          <w:bCs/>
        </w:rPr>
        <w:t xml:space="preserve"> мен </w:t>
      </w:r>
      <w:proofErr w:type="spellStart"/>
      <w:r w:rsidRPr="00CE2FE1">
        <w:rPr>
          <w:rFonts w:ascii="Times New Roman" w:hAnsi="Times New Roman" w:cs="Times New Roman"/>
          <w:bCs/>
        </w:rPr>
        <w:t>күрделі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айнымалы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функциялар</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әдісі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негізінде</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берілген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теңдеулер</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жүйесі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үшін</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нәтижені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жабуға</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қабілетті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инвариантты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дифференциалдық</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қатынастарды</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қолдана</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отырып</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серпімділік</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теориясының</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жалпылама</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шешімдері</w:t>
      </w:r>
      <w:proofErr w:type="spellEnd"/>
      <w:r w:rsidRPr="00CE2FE1">
        <w:rPr>
          <w:rFonts w:ascii="Times New Roman" w:hAnsi="Times New Roman" w:cs="Times New Roman"/>
          <w:bCs/>
        </w:rPr>
        <w:t xml:space="preserve"> </w:t>
      </w:r>
      <w:proofErr w:type="spellStart"/>
      <w:r w:rsidRPr="00CE2FE1">
        <w:rPr>
          <w:rFonts w:ascii="Times New Roman" w:hAnsi="Times New Roman" w:cs="Times New Roman"/>
          <w:bCs/>
        </w:rPr>
        <w:t>алынды</w:t>
      </w:r>
      <w:proofErr w:type="spellEnd"/>
      <w:r w:rsidR="003A511F" w:rsidRPr="00CE2FE1">
        <w:rPr>
          <w:rFonts w:ascii="Times New Roman" w:hAnsi="Times New Roman" w:cs="Times New Roman"/>
        </w:rPr>
        <w:t xml:space="preserve">. </w:t>
      </w:r>
    </w:p>
    <w:p w14:paraId="72239EBD" w14:textId="0F7421A1" w:rsidR="003A511F" w:rsidRPr="001A72E5" w:rsidRDefault="00CE2FE1" w:rsidP="003A511F">
      <w:pPr>
        <w:spacing w:after="0" w:line="240" w:lineRule="auto"/>
        <w:ind w:firstLine="720"/>
        <w:jc w:val="both"/>
        <w:rPr>
          <w:rFonts w:ascii="Times New Roman" w:hAnsi="Times New Roman"/>
          <w:color w:val="000000"/>
        </w:rPr>
      </w:pPr>
      <w:proofErr w:type="spellStart"/>
      <w:r w:rsidRPr="00CE2FE1">
        <w:rPr>
          <w:rFonts w:ascii="Times New Roman" w:hAnsi="Times New Roman" w:cs="Times New Roman"/>
          <w:i/>
          <w:iCs/>
        </w:rPr>
        <w:t>Кілт</w:t>
      </w:r>
      <w:proofErr w:type="spellEnd"/>
      <w:r w:rsidRPr="00CE2FE1">
        <w:rPr>
          <w:rFonts w:ascii="Times New Roman" w:hAnsi="Times New Roman" w:cs="Times New Roman"/>
          <w:i/>
          <w:iCs/>
        </w:rPr>
        <w:t xml:space="preserve"> </w:t>
      </w:r>
      <w:proofErr w:type="spellStart"/>
      <w:r w:rsidRPr="00CE2FE1">
        <w:rPr>
          <w:rFonts w:ascii="Times New Roman" w:hAnsi="Times New Roman" w:cs="Times New Roman"/>
          <w:i/>
          <w:iCs/>
        </w:rPr>
        <w:t>сөздер</w:t>
      </w:r>
      <w:proofErr w:type="spellEnd"/>
      <w:r w:rsidR="003A511F" w:rsidRPr="00CE2FE1">
        <w:rPr>
          <w:rFonts w:ascii="Times New Roman" w:hAnsi="Times New Roman" w:cs="Times New Roman"/>
          <w:i/>
          <w:iCs/>
        </w:rPr>
        <w:t>:</w:t>
      </w:r>
      <w:r w:rsidR="003A511F" w:rsidRPr="00CE2FE1">
        <w:rPr>
          <w:rFonts w:ascii="Times New Roman" w:hAnsi="Times New Roman" w:cs="Times New Roman"/>
        </w:rPr>
        <w:t xml:space="preserve"> </w:t>
      </w:r>
      <w:proofErr w:type="spellStart"/>
      <w:r w:rsidRPr="00CE2FE1">
        <w:rPr>
          <w:rFonts w:ascii="Times New Roman" w:hAnsi="Times New Roman"/>
          <w:color w:val="000000"/>
        </w:rPr>
        <w:t>серпімділік</w:t>
      </w:r>
      <w:proofErr w:type="spellEnd"/>
      <w:r w:rsidRPr="00CE2FE1">
        <w:rPr>
          <w:rFonts w:ascii="Times New Roman" w:hAnsi="Times New Roman"/>
          <w:color w:val="000000"/>
        </w:rPr>
        <w:t xml:space="preserve"> </w:t>
      </w:r>
      <w:proofErr w:type="spellStart"/>
      <w:r w:rsidRPr="00CE2FE1">
        <w:rPr>
          <w:rFonts w:ascii="Times New Roman" w:hAnsi="Times New Roman"/>
          <w:color w:val="000000"/>
        </w:rPr>
        <w:t>теориясы</w:t>
      </w:r>
      <w:proofErr w:type="spellEnd"/>
      <w:r w:rsidRPr="00CE2FE1">
        <w:rPr>
          <w:rFonts w:ascii="Times New Roman" w:hAnsi="Times New Roman"/>
          <w:color w:val="000000"/>
        </w:rPr>
        <w:t xml:space="preserve">, функция </w:t>
      </w:r>
      <w:proofErr w:type="spellStart"/>
      <w:r w:rsidRPr="00CE2FE1">
        <w:rPr>
          <w:rFonts w:ascii="Times New Roman" w:hAnsi="Times New Roman"/>
          <w:color w:val="000000"/>
        </w:rPr>
        <w:t>аргументі</w:t>
      </w:r>
      <w:proofErr w:type="spellEnd"/>
      <w:r w:rsidRPr="00CE2FE1">
        <w:rPr>
          <w:rFonts w:ascii="Times New Roman" w:hAnsi="Times New Roman"/>
          <w:color w:val="000000"/>
        </w:rPr>
        <w:t xml:space="preserve">, Коши-Риман </w:t>
      </w:r>
      <w:proofErr w:type="spellStart"/>
      <w:r w:rsidRPr="00CE2FE1">
        <w:rPr>
          <w:rFonts w:ascii="Times New Roman" w:hAnsi="Times New Roman"/>
          <w:color w:val="000000"/>
        </w:rPr>
        <w:t>қатынасы</w:t>
      </w:r>
      <w:proofErr w:type="spellEnd"/>
      <w:r w:rsidRPr="00CE2FE1">
        <w:rPr>
          <w:rFonts w:ascii="Times New Roman" w:hAnsi="Times New Roman"/>
          <w:color w:val="000000"/>
        </w:rPr>
        <w:t xml:space="preserve">, Лаплас </w:t>
      </w:r>
      <w:proofErr w:type="spellStart"/>
      <w:r w:rsidRPr="00CE2FE1">
        <w:rPr>
          <w:rFonts w:ascii="Times New Roman" w:hAnsi="Times New Roman"/>
          <w:color w:val="000000"/>
        </w:rPr>
        <w:t>теңдеулері</w:t>
      </w:r>
      <w:proofErr w:type="spellEnd"/>
      <w:r w:rsidRPr="00CE2FE1">
        <w:rPr>
          <w:rFonts w:ascii="Times New Roman" w:hAnsi="Times New Roman"/>
          <w:color w:val="000000"/>
        </w:rPr>
        <w:t xml:space="preserve">, </w:t>
      </w:r>
      <w:proofErr w:type="spellStart"/>
      <w:r w:rsidRPr="00CE2FE1">
        <w:rPr>
          <w:rFonts w:ascii="Times New Roman" w:hAnsi="Times New Roman"/>
          <w:color w:val="000000"/>
        </w:rPr>
        <w:t>шекаралық</w:t>
      </w:r>
      <w:proofErr w:type="spellEnd"/>
      <w:r w:rsidRPr="00CE2FE1">
        <w:rPr>
          <w:rFonts w:ascii="Times New Roman" w:hAnsi="Times New Roman"/>
          <w:color w:val="000000"/>
        </w:rPr>
        <w:t xml:space="preserve"> </w:t>
      </w:r>
      <w:proofErr w:type="spellStart"/>
      <w:r w:rsidRPr="00CE2FE1">
        <w:rPr>
          <w:rFonts w:ascii="Times New Roman" w:hAnsi="Times New Roman"/>
          <w:color w:val="000000"/>
        </w:rPr>
        <w:t>шарттар</w:t>
      </w:r>
      <w:proofErr w:type="spellEnd"/>
    </w:p>
    <w:p w14:paraId="6D75790A" w14:textId="77777777" w:rsidR="00A54045" w:rsidRPr="003A511F" w:rsidRDefault="00A54045" w:rsidP="00A54045">
      <w:pPr>
        <w:spacing w:after="0" w:line="240" w:lineRule="auto"/>
        <w:ind w:firstLine="720"/>
        <w:jc w:val="both"/>
        <w:rPr>
          <w:rFonts w:ascii="Times New Roman" w:hAnsi="Times New Roman" w:cs="Times New Roman"/>
        </w:rPr>
      </w:pPr>
    </w:p>
    <w:p w14:paraId="64A9A2AC" w14:textId="3023AFCB" w:rsidR="003A511F" w:rsidRPr="00C47B76" w:rsidRDefault="00CE2FE1" w:rsidP="003A511F">
      <w:pPr>
        <w:spacing w:after="0" w:line="240" w:lineRule="auto"/>
        <w:ind w:firstLine="720"/>
        <w:jc w:val="center"/>
        <w:rPr>
          <w:rFonts w:ascii="Times New Roman" w:hAnsi="Times New Roman" w:cs="Times New Roman"/>
          <w:b/>
          <w:bCs/>
          <w:vertAlign w:val="superscript"/>
          <w:lang w:val="en-US"/>
        </w:rPr>
      </w:pPr>
      <w:r w:rsidRPr="00C47B76">
        <w:rPr>
          <w:rFonts w:ascii="Times New Roman" w:hAnsi="Times New Roman" w:cs="Times New Roman"/>
          <w:b/>
          <w:bCs/>
          <w:lang w:val="en-US"/>
        </w:rPr>
        <w:t xml:space="preserve">V.V. </w:t>
      </w:r>
      <w:proofErr w:type="spellStart"/>
      <w:r w:rsidRPr="00C47B76">
        <w:rPr>
          <w:rFonts w:ascii="Times New Roman" w:hAnsi="Times New Roman" w:cs="Times New Roman"/>
          <w:b/>
          <w:bCs/>
          <w:lang w:val="en-US"/>
        </w:rPr>
        <w:t>Chigirinsky</w:t>
      </w:r>
      <w:proofErr w:type="spellEnd"/>
      <w:r w:rsidRPr="00C47B76">
        <w:rPr>
          <w:rFonts w:ascii="Times New Roman" w:hAnsi="Times New Roman" w:cs="Times New Roman"/>
          <w:b/>
          <w:bCs/>
          <w:lang w:val="en-US"/>
        </w:rPr>
        <w:t xml:space="preserve">, A.R. </w:t>
      </w:r>
      <w:proofErr w:type="spellStart"/>
      <w:r w:rsidRPr="00C47B76">
        <w:rPr>
          <w:rFonts w:ascii="Times New Roman" w:hAnsi="Times New Roman" w:cs="Times New Roman"/>
          <w:b/>
          <w:bCs/>
          <w:lang w:val="en-US"/>
        </w:rPr>
        <w:t>Syrlybaev</w:t>
      </w:r>
      <w:proofErr w:type="spellEnd"/>
      <w:r w:rsidRPr="00C47B76">
        <w:rPr>
          <w:rFonts w:ascii="Times New Roman" w:hAnsi="Times New Roman" w:cs="Times New Roman"/>
          <w:b/>
          <w:bCs/>
          <w:lang w:val="en-US"/>
        </w:rPr>
        <w:t xml:space="preserve"> </w:t>
      </w:r>
      <w:r w:rsidR="003A511F" w:rsidRPr="00C47B76">
        <w:rPr>
          <w:rFonts w:ascii="Times New Roman" w:hAnsi="Times New Roman" w:cs="Times New Roman"/>
          <w:b/>
          <w:bCs/>
          <w:vertAlign w:val="superscript"/>
          <w:lang w:val="en-US"/>
        </w:rPr>
        <w:t>*</w:t>
      </w:r>
    </w:p>
    <w:p w14:paraId="5AD285C9" w14:textId="77777777" w:rsidR="003A511F" w:rsidRPr="00C47B76" w:rsidRDefault="003A511F" w:rsidP="003A511F">
      <w:pPr>
        <w:spacing w:after="0" w:line="240" w:lineRule="auto"/>
        <w:ind w:firstLine="720"/>
        <w:jc w:val="center"/>
        <w:rPr>
          <w:rFonts w:ascii="Times New Roman" w:hAnsi="Times New Roman" w:cs="Times New Roman"/>
          <w:b/>
          <w:bCs/>
          <w:lang w:val="en-US"/>
        </w:rPr>
      </w:pPr>
    </w:p>
    <w:p w14:paraId="43A09476" w14:textId="5306B188" w:rsidR="00CE2FE1" w:rsidRPr="00C47B76" w:rsidRDefault="00CE2FE1" w:rsidP="003A511F">
      <w:pPr>
        <w:spacing w:after="0" w:line="240" w:lineRule="auto"/>
        <w:ind w:firstLine="720"/>
        <w:jc w:val="center"/>
        <w:rPr>
          <w:rFonts w:ascii="Times New Roman" w:hAnsi="Times New Roman" w:cs="Times New Roman"/>
          <w:lang w:val="en-US"/>
        </w:rPr>
      </w:pPr>
      <w:r w:rsidRPr="00C47B76">
        <w:rPr>
          <w:rFonts w:ascii="Times New Roman" w:hAnsi="Times New Roman" w:cs="Times New Roman"/>
          <w:lang w:val="en-US"/>
        </w:rPr>
        <w:t>N</w:t>
      </w:r>
      <w:r w:rsidRPr="00C47B76">
        <w:rPr>
          <w:rFonts w:ascii="Times New Roman" w:hAnsi="Times New Roman" w:cs="Times New Roman"/>
          <w:lang w:val="en-US"/>
        </w:rPr>
        <w:t>PJSC</w:t>
      </w:r>
      <w:r w:rsidRPr="00C47B76">
        <w:rPr>
          <w:rFonts w:ascii="Times New Roman" w:hAnsi="Times New Roman" w:cs="Times New Roman"/>
          <w:lang w:val="en-US"/>
        </w:rPr>
        <w:t xml:space="preserve"> "</w:t>
      </w:r>
      <w:proofErr w:type="spellStart"/>
      <w:r w:rsidRPr="00C47B76">
        <w:rPr>
          <w:rFonts w:ascii="Times New Roman" w:hAnsi="Times New Roman" w:cs="Times New Roman"/>
          <w:lang w:val="en-US"/>
        </w:rPr>
        <w:t>Rudny</w:t>
      </w:r>
      <w:proofErr w:type="spellEnd"/>
      <w:r w:rsidRPr="00C47B76">
        <w:rPr>
          <w:rFonts w:ascii="Times New Roman" w:hAnsi="Times New Roman" w:cs="Times New Roman"/>
          <w:lang w:val="en-US"/>
        </w:rPr>
        <w:t xml:space="preserve"> Industrial University", Kazakhstan</w:t>
      </w:r>
    </w:p>
    <w:p w14:paraId="54682850" w14:textId="461C3817" w:rsidR="003A511F" w:rsidRPr="00C47B76" w:rsidRDefault="003A511F" w:rsidP="003A511F">
      <w:pPr>
        <w:spacing w:after="0" w:line="240" w:lineRule="auto"/>
        <w:ind w:firstLine="720"/>
        <w:jc w:val="center"/>
        <w:rPr>
          <w:rFonts w:ascii="Times New Roman" w:hAnsi="Times New Roman"/>
          <w:lang w:val="en-US"/>
        </w:rPr>
      </w:pPr>
      <w:r w:rsidRPr="00C47B76">
        <w:rPr>
          <w:rFonts w:ascii="Times New Roman" w:hAnsi="Times New Roman"/>
          <w:lang w:val="fr-FR"/>
        </w:rPr>
        <w:t xml:space="preserve">*(e-mail: </w:t>
      </w:r>
      <w:r w:rsidRPr="00C47B76">
        <w:fldChar w:fldCharType="begin"/>
      </w:r>
      <w:r w:rsidRPr="00C47B76">
        <w:rPr>
          <w:lang w:val="en-US"/>
        </w:rPr>
        <w:instrText xml:space="preserve"> HYPERLINK "mailto:syrlybaev-2001@mail.ru" </w:instrText>
      </w:r>
      <w:r w:rsidRPr="00C47B76">
        <w:fldChar w:fldCharType="separate"/>
      </w:r>
      <w:r w:rsidRPr="00C47B76">
        <w:rPr>
          <w:rStyle w:val="a7"/>
          <w:rFonts w:ascii="Times New Roman" w:hAnsi="Times New Roman"/>
          <w:color w:val="auto"/>
          <w:u w:val="none"/>
          <w:lang w:val="en-US"/>
        </w:rPr>
        <w:t>syrlybaev-2001</w:t>
      </w:r>
      <w:r w:rsidRPr="00C47B76">
        <w:rPr>
          <w:rStyle w:val="a7"/>
          <w:rFonts w:ascii="Times New Roman" w:hAnsi="Times New Roman"/>
          <w:color w:val="auto"/>
          <w:u w:val="none"/>
          <w:lang w:val="fr-FR"/>
        </w:rPr>
        <w:t>@mail.ru</w:t>
      </w:r>
      <w:r w:rsidRPr="00C47B76">
        <w:rPr>
          <w:rStyle w:val="a7"/>
          <w:rFonts w:ascii="Times New Roman" w:hAnsi="Times New Roman"/>
          <w:color w:val="auto"/>
          <w:u w:val="none"/>
          <w:lang w:val="fr-FR"/>
        </w:rPr>
        <w:fldChar w:fldCharType="end"/>
      </w:r>
      <w:r w:rsidRPr="00C47B76">
        <w:rPr>
          <w:rFonts w:ascii="Times New Roman" w:hAnsi="Times New Roman"/>
          <w:lang w:val="fr-FR"/>
        </w:rPr>
        <w:t>)</w:t>
      </w:r>
    </w:p>
    <w:p w14:paraId="3480AC7F" w14:textId="77777777" w:rsidR="00A6623F" w:rsidRPr="00C47B76" w:rsidRDefault="00A6623F" w:rsidP="003A511F">
      <w:pPr>
        <w:spacing w:after="0" w:line="240" w:lineRule="auto"/>
        <w:ind w:firstLine="720"/>
        <w:jc w:val="center"/>
        <w:rPr>
          <w:rFonts w:ascii="Times New Roman" w:hAnsi="Times New Roman"/>
          <w:lang w:val="en-US"/>
        </w:rPr>
      </w:pPr>
    </w:p>
    <w:p w14:paraId="276248EB" w14:textId="0E5E5A44" w:rsidR="003A511F" w:rsidRPr="00C47B76" w:rsidRDefault="00C47B76" w:rsidP="003A511F">
      <w:pPr>
        <w:spacing w:after="0" w:line="240" w:lineRule="auto"/>
        <w:jc w:val="center"/>
        <w:rPr>
          <w:rFonts w:ascii="Times New Roman" w:hAnsi="Times New Roman" w:cs="Times New Roman"/>
          <w:b/>
          <w:bCs/>
          <w:lang w:val="en-US"/>
        </w:rPr>
      </w:pPr>
      <w:r w:rsidRPr="00C47B76">
        <w:rPr>
          <w:rFonts w:ascii="Times New Roman" w:hAnsi="Times New Roman" w:cs="Times New Roman"/>
          <w:b/>
          <w:bCs/>
          <w:lang w:val="en-US"/>
        </w:rPr>
        <w:t>INVESTIGATION OF THE INFLUENCE OF THE BOUNDARY CONDITIONS OF THE CONTACT PROBLEM ON THE STRESS DISTRIBUTION IN A SEMI-INFINITE SPACE</w:t>
      </w:r>
    </w:p>
    <w:p w14:paraId="00942489" w14:textId="77777777" w:rsidR="003A511F" w:rsidRPr="00C47B76" w:rsidRDefault="003A511F" w:rsidP="003A511F">
      <w:pPr>
        <w:spacing w:after="0" w:line="240" w:lineRule="auto"/>
        <w:ind w:firstLine="720"/>
        <w:jc w:val="center"/>
        <w:rPr>
          <w:rFonts w:ascii="Times New Roman" w:hAnsi="Times New Roman" w:cs="Times New Roman"/>
          <w:b/>
          <w:bCs/>
          <w:lang w:val="en-US"/>
        </w:rPr>
      </w:pPr>
    </w:p>
    <w:p w14:paraId="5B8286E5" w14:textId="77777777" w:rsidR="00C47B76" w:rsidRPr="00C47B76" w:rsidRDefault="00C47B76" w:rsidP="003A511F">
      <w:pPr>
        <w:spacing w:after="0" w:line="240" w:lineRule="auto"/>
        <w:ind w:firstLine="720"/>
        <w:jc w:val="both"/>
        <w:rPr>
          <w:rFonts w:ascii="Times New Roman" w:hAnsi="Times New Roman" w:cs="Times New Roman"/>
          <w:bCs/>
          <w:lang w:val="en-US"/>
        </w:rPr>
      </w:pPr>
      <w:r w:rsidRPr="00C47B76">
        <w:rPr>
          <w:rFonts w:ascii="Times New Roman" w:hAnsi="Times New Roman" w:cs="Times New Roman"/>
          <w:bCs/>
          <w:lang w:val="en-US"/>
        </w:rPr>
        <w:t>As is known, when carrying out underground workings in quarries, great attention is paid to the stability of rocks, including the peculiarities of the stress-strain state of massifs. At the same time, the problems that arise are mostly caused by the complexity of building and maintaining mining and capital workings in tectonically stressed low-strength massifs of fractured rocky rocks. In such conditions, despite the relatively high strength of rocks in the samples, violations of the stability of the contour array of underground workings occur even with relatively small outcrops and a low level of stresses and deformations. Therefore, the purpose of the study is to develop a methodology for calculating the stress state of a half-space under the action of massive bodies in conditions of a rough contact surface. The proposed method for carrying out the planned studies consisted in calculating the stress state of an elastic half-space under the action of a massive body under conditions of a rough contact surface. In the course of the conducted research, on the basis of the method of argument of functions and the method of functions of a complex variable, generalizing solutions of the plane problem of elasticity theory were obtained using invariant differential relations capable of closing the result for the set system of equations.</w:t>
      </w:r>
    </w:p>
    <w:p w14:paraId="47001D28" w14:textId="0B1B9809" w:rsidR="003A511F" w:rsidRPr="00C47B76" w:rsidRDefault="00C47B76" w:rsidP="003A511F">
      <w:pPr>
        <w:spacing w:after="0" w:line="240" w:lineRule="auto"/>
        <w:ind w:firstLine="720"/>
        <w:jc w:val="both"/>
        <w:rPr>
          <w:rFonts w:ascii="Times New Roman" w:hAnsi="Times New Roman"/>
          <w:color w:val="000000"/>
          <w:lang w:val="en-US"/>
        </w:rPr>
      </w:pPr>
      <w:r w:rsidRPr="00C47B76">
        <w:rPr>
          <w:rFonts w:ascii="Times New Roman" w:hAnsi="Times New Roman" w:cs="Times New Roman"/>
          <w:i/>
          <w:iCs/>
          <w:lang w:val="en-US"/>
        </w:rPr>
        <w:t>Keywords</w:t>
      </w:r>
      <w:r w:rsidR="003A511F" w:rsidRPr="00C47B76">
        <w:rPr>
          <w:rFonts w:ascii="Times New Roman" w:hAnsi="Times New Roman" w:cs="Times New Roman"/>
          <w:i/>
          <w:iCs/>
          <w:lang w:val="en-US"/>
        </w:rPr>
        <w:t>:</w:t>
      </w:r>
      <w:r w:rsidR="003A511F" w:rsidRPr="00C47B76">
        <w:rPr>
          <w:rFonts w:ascii="Times New Roman" w:hAnsi="Times New Roman" w:cs="Times New Roman"/>
          <w:lang w:val="en-US"/>
        </w:rPr>
        <w:t xml:space="preserve"> </w:t>
      </w:r>
      <w:r w:rsidRPr="00C47B76">
        <w:rPr>
          <w:rFonts w:ascii="Times New Roman" w:hAnsi="Times New Roman"/>
          <w:color w:val="000000"/>
          <w:lang w:val="en-US"/>
        </w:rPr>
        <w:t>elasticity theory, function argument, Cauchy-Riemann relations, Laplace equations, boundary conditions</w:t>
      </w:r>
    </w:p>
    <w:p w14:paraId="235705B9" w14:textId="77777777" w:rsidR="00A54045" w:rsidRPr="00C47B76" w:rsidRDefault="00A54045" w:rsidP="00A54045">
      <w:pPr>
        <w:spacing w:after="0" w:line="240" w:lineRule="auto"/>
        <w:ind w:firstLine="720"/>
        <w:jc w:val="both"/>
        <w:rPr>
          <w:rFonts w:ascii="Times New Roman" w:hAnsi="Times New Roman" w:cs="Times New Roman"/>
          <w:lang w:val="en-US"/>
        </w:rPr>
      </w:pPr>
    </w:p>
    <w:p w14:paraId="347196C3" w14:textId="558D7236" w:rsidR="00A54045" w:rsidRDefault="00A54045" w:rsidP="00A54045">
      <w:pPr>
        <w:spacing w:after="0" w:line="240" w:lineRule="auto"/>
        <w:ind w:firstLine="720"/>
        <w:jc w:val="both"/>
        <w:rPr>
          <w:rFonts w:ascii="Times New Roman" w:hAnsi="Times New Roman"/>
          <w:b/>
        </w:rPr>
      </w:pPr>
      <w:r>
        <w:rPr>
          <w:rFonts w:ascii="Times New Roman" w:hAnsi="Times New Roman"/>
          <w:b/>
        </w:rPr>
        <w:t>Сведения об авторах:</w:t>
      </w:r>
    </w:p>
    <w:p w14:paraId="2E637023" w14:textId="28F28837" w:rsidR="00791CD6" w:rsidRPr="003E0411" w:rsidRDefault="003A511F" w:rsidP="00791CD6">
      <w:pPr>
        <w:spacing w:after="0" w:line="240" w:lineRule="auto"/>
        <w:ind w:firstLine="720"/>
        <w:jc w:val="both"/>
        <w:rPr>
          <w:rFonts w:ascii="Times New Roman" w:hAnsi="Times New Roman" w:cs="Times New Roman"/>
          <w:bCs/>
        </w:rPr>
      </w:pPr>
      <w:r w:rsidRPr="003E0411">
        <w:rPr>
          <w:rFonts w:ascii="Times New Roman" w:hAnsi="Times New Roman" w:cs="Times New Roman"/>
          <w:b/>
        </w:rPr>
        <w:t xml:space="preserve">Чигиринский В.В. </w:t>
      </w:r>
      <w:r w:rsidRPr="003E0411">
        <w:rPr>
          <w:rFonts w:ascii="Times New Roman" w:hAnsi="Times New Roman" w:cs="Times New Roman"/>
          <w:bCs/>
        </w:rPr>
        <w:t xml:space="preserve">- </w:t>
      </w:r>
      <w:r w:rsidR="00C47B76" w:rsidRPr="003E0411">
        <w:rPr>
          <w:rFonts w:ascii="Times New Roman" w:hAnsi="Times New Roman" w:cs="Times New Roman"/>
          <w:bCs/>
        </w:rPr>
        <w:t xml:space="preserve">техника </w:t>
      </w:r>
      <w:proofErr w:type="spellStart"/>
      <w:r w:rsidR="00C47B76" w:rsidRPr="003E0411">
        <w:rPr>
          <w:rFonts w:ascii="Times New Roman" w:hAnsi="Times New Roman" w:cs="Times New Roman"/>
          <w:bCs/>
        </w:rPr>
        <w:t>ғылымдарының</w:t>
      </w:r>
      <w:proofErr w:type="spellEnd"/>
      <w:r w:rsidR="00C47B76" w:rsidRPr="003E0411">
        <w:rPr>
          <w:rFonts w:ascii="Times New Roman" w:hAnsi="Times New Roman" w:cs="Times New Roman"/>
          <w:bCs/>
        </w:rPr>
        <w:t xml:space="preserve"> </w:t>
      </w:r>
      <w:proofErr w:type="spellStart"/>
      <w:r w:rsidR="00C47B76" w:rsidRPr="003E0411">
        <w:rPr>
          <w:rFonts w:ascii="Times New Roman" w:hAnsi="Times New Roman" w:cs="Times New Roman"/>
          <w:bCs/>
        </w:rPr>
        <w:t>докторы</w:t>
      </w:r>
      <w:proofErr w:type="spellEnd"/>
      <w:r w:rsidR="00C47B76" w:rsidRPr="003E0411">
        <w:rPr>
          <w:rFonts w:ascii="Times New Roman" w:hAnsi="Times New Roman" w:cs="Times New Roman"/>
          <w:bCs/>
        </w:rPr>
        <w:t xml:space="preserve">, "Рудный </w:t>
      </w:r>
      <w:proofErr w:type="spellStart"/>
      <w:r w:rsidR="00C47B76" w:rsidRPr="003E0411">
        <w:rPr>
          <w:rFonts w:ascii="Times New Roman" w:hAnsi="Times New Roman" w:cs="Times New Roman"/>
          <w:bCs/>
        </w:rPr>
        <w:t>индустриялық</w:t>
      </w:r>
      <w:proofErr w:type="spellEnd"/>
      <w:r w:rsidR="00C47B76" w:rsidRPr="003E0411">
        <w:rPr>
          <w:rFonts w:ascii="Times New Roman" w:hAnsi="Times New Roman" w:cs="Times New Roman"/>
          <w:bCs/>
        </w:rPr>
        <w:t xml:space="preserve"> </w:t>
      </w:r>
      <w:proofErr w:type="spellStart"/>
      <w:r w:rsidR="00C47B76" w:rsidRPr="003E0411">
        <w:rPr>
          <w:rFonts w:ascii="Times New Roman" w:hAnsi="Times New Roman" w:cs="Times New Roman"/>
          <w:bCs/>
        </w:rPr>
        <w:t>университеті</w:t>
      </w:r>
      <w:proofErr w:type="spellEnd"/>
      <w:r w:rsidR="00C47B76" w:rsidRPr="003E0411">
        <w:rPr>
          <w:rFonts w:ascii="Times New Roman" w:hAnsi="Times New Roman" w:cs="Times New Roman"/>
          <w:bCs/>
        </w:rPr>
        <w:t xml:space="preserve">" КЕАҚ профессоры, Рудный қ., </w:t>
      </w:r>
      <w:proofErr w:type="spellStart"/>
      <w:r w:rsidR="00C47B76" w:rsidRPr="003E0411">
        <w:rPr>
          <w:rFonts w:ascii="Times New Roman" w:hAnsi="Times New Roman" w:cs="Times New Roman"/>
          <w:bCs/>
        </w:rPr>
        <w:t>Қазақстан</w:t>
      </w:r>
      <w:proofErr w:type="spellEnd"/>
      <w:r w:rsidR="00C47B76" w:rsidRPr="003E0411">
        <w:rPr>
          <w:rFonts w:ascii="Times New Roman" w:hAnsi="Times New Roman" w:cs="Times New Roman"/>
          <w:bCs/>
        </w:rPr>
        <w:t xml:space="preserve"> </w:t>
      </w:r>
      <w:proofErr w:type="spellStart"/>
      <w:r w:rsidR="00C47B76" w:rsidRPr="003E0411">
        <w:rPr>
          <w:rFonts w:ascii="Times New Roman" w:hAnsi="Times New Roman" w:cs="Times New Roman"/>
          <w:bCs/>
        </w:rPr>
        <w:t>Республикасы</w:t>
      </w:r>
      <w:proofErr w:type="spellEnd"/>
      <w:r w:rsidRPr="003E0411">
        <w:rPr>
          <w:rFonts w:ascii="Times New Roman" w:eastAsia="MS Mincho" w:hAnsi="Times New Roman" w:cs="Times New Roman"/>
          <w:color w:val="000000"/>
          <w:lang w:eastAsia="ru-RU"/>
        </w:rPr>
        <w:t xml:space="preserve">. </w:t>
      </w:r>
      <w:r w:rsidR="00791CD6" w:rsidRPr="003E0411">
        <w:rPr>
          <w:rFonts w:ascii="Times New Roman" w:hAnsi="Times New Roman" w:cs="Times New Roman"/>
          <w:b/>
        </w:rPr>
        <w:t>Чигиринский В.В.</w:t>
      </w:r>
      <w:r w:rsidRPr="003E0411">
        <w:rPr>
          <w:rFonts w:ascii="Times New Roman" w:hAnsi="Times New Roman" w:cs="Times New Roman"/>
          <w:b/>
        </w:rPr>
        <w:t xml:space="preserve"> </w:t>
      </w:r>
      <w:r w:rsidR="00791CD6" w:rsidRPr="003E0411">
        <w:rPr>
          <w:rFonts w:ascii="Times New Roman" w:hAnsi="Times New Roman" w:cs="Times New Roman"/>
          <w:bCs/>
        </w:rPr>
        <w:t>-  доктор технических наук</w:t>
      </w:r>
      <w:r w:rsidRPr="003E0411">
        <w:rPr>
          <w:rFonts w:ascii="Times New Roman" w:hAnsi="Times New Roman" w:cs="Times New Roman"/>
          <w:bCs/>
        </w:rPr>
        <w:t>,</w:t>
      </w:r>
      <w:r w:rsidR="00791CD6" w:rsidRPr="003E0411">
        <w:rPr>
          <w:rFonts w:ascii="Times New Roman" w:hAnsi="Times New Roman" w:cs="Times New Roman"/>
          <w:bCs/>
        </w:rPr>
        <w:t xml:space="preserve"> </w:t>
      </w:r>
      <w:r w:rsidRPr="003E0411">
        <w:rPr>
          <w:rFonts w:ascii="Times New Roman" w:eastAsia="MS Mincho" w:hAnsi="Times New Roman" w:cs="Times New Roman"/>
          <w:color w:val="000000"/>
          <w:lang w:eastAsia="ru-RU"/>
        </w:rPr>
        <w:t>профессор НАО «</w:t>
      </w:r>
      <w:proofErr w:type="spellStart"/>
      <w:r w:rsidRPr="003E0411">
        <w:rPr>
          <w:rFonts w:ascii="Times New Roman" w:eastAsia="MS Mincho" w:hAnsi="Times New Roman" w:cs="Times New Roman"/>
          <w:color w:val="000000"/>
          <w:lang w:eastAsia="ru-RU"/>
        </w:rPr>
        <w:t>Рудненский</w:t>
      </w:r>
      <w:proofErr w:type="spellEnd"/>
      <w:r w:rsidRPr="003E0411">
        <w:rPr>
          <w:rFonts w:ascii="Times New Roman" w:eastAsia="MS Mincho" w:hAnsi="Times New Roman" w:cs="Times New Roman"/>
          <w:color w:val="000000"/>
          <w:lang w:eastAsia="ru-RU"/>
        </w:rPr>
        <w:t xml:space="preserve"> индустриальный университет», г. Рудный, Республика Казахстан. </w:t>
      </w:r>
      <w:r w:rsidR="00791CD6" w:rsidRPr="003E0411">
        <w:rPr>
          <w:rFonts w:ascii="Times New Roman" w:hAnsi="Times New Roman" w:cs="Times New Roman"/>
          <w:bCs/>
        </w:rPr>
        <w:t xml:space="preserve"> </w:t>
      </w:r>
      <w:proofErr w:type="spellStart"/>
      <w:r w:rsidR="00C47B76" w:rsidRPr="003E0411">
        <w:rPr>
          <w:rFonts w:ascii="Times New Roman" w:hAnsi="Times New Roman" w:cs="Times New Roman"/>
          <w:b/>
          <w:bCs/>
          <w:lang w:val="en-US"/>
        </w:rPr>
        <w:t>Chigirinsky</w:t>
      </w:r>
      <w:proofErr w:type="spellEnd"/>
      <w:r w:rsidR="00C47B76" w:rsidRPr="003E0411">
        <w:rPr>
          <w:rFonts w:ascii="Times New Roman" w:hAnsi="Times New Roman" w:cs="Times New Roman"/>
          <w:b/>
          <w:lang w:val="en-US"/>
        </w:rPr>
        <w:t xml:space="preserve"> V.V</w:t>
      </w:r>
      <w:r w:rsidRPr="003E0411">
        <w:rPr>
          <w:rFonts w:ascii="Times New Roman" w:hAnsi="Times New Roman" w:cs="Times New Roman"/>
          <w:b/>
          <w:lang w:val="en-US"/>
        </w:rPr>
        <w:t xml:space="preserve">. </w:t>
      </w:r>
      <w:r w:rsidRPr="003E0411">
        <w:rPr>
          <w:rFonts w:ascii="Times New Roman" w:hAnsi="Times New Roman" w:cs="Times New Roman"/>
          <w:bCs/>
          <w:lang w:val="en-US"/>
        </w:rPr>
        <w:t xml:space="preserve">- </w:t>
      </w:r>
      <w:r w:rsidR="00C47B76" w:rsidRPr="003E0411">
        <w:rPr>
          <w:rFonts w:ascii="Times New Roman" w:hAnsi="Times New Roman" w:cs="Times New Roman"/>
          <w:bCs/>
          <w:lang w:val="en-US"/>
        </w:rPr>
        <w:t>Doctor of Technical Sciences, Professor, N</w:t>
      </w:r>
      <w:r w:rsidR="00C47B76" w:rsidRPr="003E0411">
        <w:rPr>
          <w:rFonts w:ascii="Times New Roman" w:hAnsi="Times New Roman" w:cs="Times New Roman"/>
          <w:bCs/>
          <w:lang w:val="en-US"/>
        </w:rPr>
        <w:t>PJSC</w:t>
      </w:r>
      <w:r w:rsidR="00C47B76" w:rsidRPr="003E0411">
        <w:rPr>
          <w:rFonts w:ascii="Times New Roman" w:hAnsi="Times New Roman" w:cs="Times New Roman"/>
          <w:bCs/>
          <w:lang w:val="en-US"/>
        </w:rPr>
        <w:t xml:space="preserve"> "</w:t>
      </w:r>
      <w:proofErr w:type="spellStart"/>
      <w:r w:rsidR="00C47B76" w:rsidRPr="003E0411">
        <w:rPr>
          <w:rFonts w:ascii="Times New Roman" w:hAnsi="Times New Roman" w:cs="Times New Roman"/>
          <w:bCs/>
          <w:lang w:val="en-US"/>
        </w:rPr>
        <w:t>Rudny</w:t>
      </w:r>
      <w:proofErr w:type="spellEnd"/>
      <w:r w:rsidR="00C47B76" w:rsidRPr="003E0411">
        <w:rPr>
          <w:rFonts w:ascii="Times New Roman" w:hAnsi="Times New Roman" w:cs="Times New Roman"/>
          <w:bCs/>
          <w:lang w:val="en-US"/>
        </w:rPr>
        <w:t xml:space="preserve"> Industrial University", </w:t>
      </w:r>
      <w:proofErr w:type="spellStart"/>
      <w:r w:rsidR="00C47B76" w:rsidRPr="003E0411">
        <w:rPr>
          <w:rFonts w:ascii="Times New Roman" w:hAnsi="Times New Roman" w:cs="Times New Roman"/>
          <w:bCs/>
          <w:lang w:val="en-US"/>
        </w:rPr>
        <w:t>Rudny</w:t>
      </w:r>
      <w:proofErr w:type="spellEnd"/>
      <w:r w:rsidR="00C47B76" w:rsidRPr="003E0411">
        <w:rPr>
          <w:rFonts w:ascii="Times New Roman" w:hAnsi="Times New Roman" w:cs="Times New Roman"/>
          <w:bCs/>
          <w:lang w:val="en-US"/>
        </w:rPr>
        <w:t>, Republic of Kazakhstan</w:t>
      </w:r>
      <w:r w:rsidRPr="003E0411">
        <w:rPr>
          <w:rFonts w:ascii="Times New Roman" w:eastAsia="MS Mincho" w:hAnsi="Times New Roman" w:cs="Times New Roman"/>
          <w:color w:val="000000"/>
          <w:lang w:val="en-US" w:eastAsia="ru-RU"/>
        </w:rPr>
        <w:t xml:space="preserve">. </w:t>
      </w:r>
      <w:r w:rsidR="00791CD6" w:rsidRPr="003E0411">
        <w:rPr>
          <w:rFonts w:ascii="Times New Roman" w:hAnsi="Times New Roman"/>
          <w:lang w:val="en-US"/>
        </w:rPr>
        <w:t>E</w:t>
      </w:r>
      <w:r w:rsidR="00791CD6" w:rsidRPr="003E0411">
        <w:rPr>
          <w:rFonts w:ascii="Times New Roman" w:hAnsi="Times New Roman"/>
        </w:rPr>
        <w:t>-</w:t>
      </w:r>
      <w:r w:rsidR="00791CD6" w:rsidRPr="003E0411">
        <w:rPr>
          <w:rFonts w:ascii="Times New Roman" w:hAnsi="Times New Roman"/>
          <w:lang w:val="en-US"/>
        </w:rPr>
        <w:t>mail</w:t>
      </w:r>
      <w:r w:rsidR="00791CD6" w:rsidRPr="003E0411">
        <w:rPr>
          <w:rFonts w:ascii="Times New Roman" w:hAnsi="Times New Roman"/>
        </w:rPr>
        <w:t xml:space="preserve">: </w:t>
      </w:r>
      <w:proofErr w:type="spellStart"/>
      <w:r w:rsidRPr="003E0411">
        <w:rPr>
          <w:rFonts w:ascii="Times New Roman" w:hAnsi="Times New Roman" w:cs="Times New Roman"/>
          <w:bCs/>
          <w:lang w:val="en-US"/>
        </w:rPr>
        <w:t>chigirinvv</w:t>
      </w:r>
      <w:proofErr w:type="spellEnd"/>
      <w:r w:rsidRPr="003E0411">
        <w:rPr>
          <w:rFonts w:ascii="Times New Roman" w:hAnsi="Times New Roman" w:cs="Times New Roman"/>
          <w:bCs/>
        </w:rPr>
        <w:t>18@</w:t>
      </w:r>
      <w:proofErr w:type="spellStart"/>
      <w:r w:rsidRPr="003E0411">
        <w:rPr>
          <w:rFonts w:ascii="Times New Roman" w:hAnsi="Times New Roman" w:cs="Times New Roman"/>
          <w:bCs/>
          <w:lang w:val="en-US"/>
        </w:rPr>
        <w:t>gmail</w:t>
      </w:r>
      <w:proofErr w:type="spellEnd"/>
      <w:r w:rsidRPr="003E0411">
        <w:rPr>
          <w:rFonts w:ascii="Times New Roman" w:hAnsi="Times New Roman" w:cs="Times New Roman"/>
          <w:bCs/>
        </w:rPr>
        <w:t>.</w:t>
      </w:r>
      <w:r w:rsidRPr="003E0411">
        <w:rPr>
          <w:rFonts w:ascii="Times New Roman" w:hAnsi="Times New Roman" w:cs="Times New Roman"/>
          <w:bCs/>
          <w:lang w:val="en-US"/>
        </w:rPr>
        <w:t>com</w:t>
      </w:r>
    </w:p>
    <w:p w14:paraId="4A7B660A" w14:textId="4F500AD8" w:rsidR="0027006E" w:rsidRPr="003E0411" w:rsidRDefault="003A511F" w:rsidP="0027006E">
      <w:pPr>
        <w:spacing w:after="0" w:line="240" w:lineRule="auto"/>
        <w:ind w:firstLine="720"/>
        <w:jc w:val="both"/>
        <w:rPr>
          <w:rFonts w:ascii="Times New Roman" w:hAnsi="Times New Roman" w:cs="Times New Roman"/>
          <w:bCs/>
        </w:rPr>
      </w:pPr>
      <w:proofErr w:type="spellStart"/>
      <w:r w:rsidRPr="003E0411">
        <w:rPr>
          <w:rFonts w:ascii="Times New Roman" w:hAnsi="Times New Roman"/>
          <w:b/>
        </w:rPr>
        <w:t>Сырлыбаев</w:t>
      </w:r>
      <w:proofErr w:type="spellEnd"/>
      <w:r w:rsidRPr="003E0411">
        <w:rPr>
          <w:rFonts w:ascii="Times New Roman" w:hAnsi="Times New Roman"/>
          <w:b/>
        </w:rPr>
        <w:t xml:space="preserve"> А.Р.</w:t>
      </w:r>
      <w:r w:rsidR="003E0411" w:rsidRPr="003E0411">
        <w:rPr>
          <w:rFonts w:ascii="Times New Roman" w:hAnsi="Times New Roman"/>
          <w:b/>
        </w:rPr>
        <w:t xml:space="preserve"> </w:t>
      </w:r>
      <w:r w:rsidRPr="003E0411">
        <w:rPr>
          <w:rFonts w:ascii="Times New Roman" w:hAnsi="Times New Roman"/>
          <w:bCs/>
        </w:rPr>
        <w:t xml:space="preserve">- </w:t>
      </w:r>
      <w:r w:rsidR="003E0411" w:rsidRPr="003E0411">
        <w:rPr>
          <w:rFonts w:ascii="Times New Roman" w:hAnsi="Times New Roman"/>
          <w:bCs/>
        </w:rPr>
        <w:t xml:space="preserve">"Рудный </w:t>
      </w:r>
      <w:proofErr w:type="spellStart"/>
      <w:r w:rsidR="003E0411" w:rsidRPr="003E0411">
        <w:rPr>
          <w:rFonts w:ascii="Times New Roman" w:hAnsi="Times New Roman"/>
          <w:bCs/>
        </w:rPr>
        <w:t>индустриялық</w:t>
      </w:r>
      <w:proofErr w:type="spellEnd"/>
      <w:r w:rsidR="003E0411" w:rsidRPr="003E0411">
        <w:rPr>
          <w:rFonts w:ascii="Times New Roman" w:hAnsi="Times New Roman"/>
          <w:bCs/>
        </w:rPr>
        <w:t xml:space="preserve"> </w:t>
      </w:r>
      <w:proofErr w:type="spellStart"/>
      <w:r w:rsidR="003E0411" w:rsidRPr="003E0411">
        <w:rPr>
          <w:rFonts w:ascii="Times New Roman" w:hAnsi="Times New Roman"/>
          <w:bCs/>
        </w:rPr>
        <w:t>университеті</w:t>
      </w:r>
      <w:proofErr w:type="spellEnd"/>
      <w:r w:rsidR="003E0411" w:rsidRPr="003E0411">
        <w:rPr>
          <w:rFonts w:ascii="Times New Roman" w:hAnsi="Times New Roman"/>
          <w:bCs/>
        </w:rPr>
        <w:t xml:space="preserve">" КЕАҚ магистранты, Рудный қ., </w:t>
      </w:r>
      <w:proofErr w:type="spellStart"/>
      <w:r w:rsidR="003E0411" w:rsidRPr="003E0411">
        <w:rPr>
          <w:rFonts w:ascii="Times New Roman" w:hAnsi="Times New Roman"/>
          <w:bCs/>
        </w:rPr>
        <w:t>Қазақстан</w:t>
      </w:r>
      <w:proofErr w:type="spellEnd"/>
      <w:r w:rsidR="003E0411" w:rsidRPr="003E0411">
        <w:rPr>
          <w:rFonts w:ascii="Times New Roman" w:hAnsi="Times New Roman"/>
          <w:bCs/>
        </w:rPr>
        <w:t xml:space="preserve"> </w:t>
      </w:r>
      <w:proofErr w:type="spellStart"/>
      <w:r w:rsidR="003E0411" w:rsidRPr="003E0411">
        <w:rPr>
          <w:rFonts w:ascii="Times New Roman" w:hAnsi="Times New Roman"/>
          <w:bCs/>
        </w:rPr>
        <w:t>Республикасы</w:t>
      </w:r>
      <w:proofErr w:type="spellEnd"/>
      <w:r w:rsidR="00670378" w:rsidRPr="003E0411">
        <w:rPr>
          <w:rFonts w:ascii="Times New Roman" w:hAnsi="Times New Roman"/>
          <w:bCs/>
        </w:rPr>
        <w:t>.</w:t>
      </w:r>
      <w:r w:rsidR="00670378" w:rsidRPr="003E0411">
        <w:rPr>
          <w:rFonts w:ascii="Times New Roman" w:hAnsi="Times New Roman"/>
          <w:b/>
        </w:rPr>
        <w:t xml:space="preserve"> </w:t>
      </w:r>
      <w:proofErr w:type="spellStart"/>
      <w:r w:rsidR="00A54045" w:rsidRPr="003E0411">
        <w:rPr>
          <w:rFonts w:ascii="Times New Roman" w:hAnsi="Times New Roman"/>
          <w:b/>
        </w:rPr>
        <w:t>Сырлыбаев</w:t>
      </w:r>
      <w:proofErr w:type="spellEnd"/>
      <w:r w:rsidR="00A54045" w:rsidRPr="003E0411">
        <w:rPr>
          <w:rFonts w:ascii="Times New Roman" w:hAnsi="Times New Roman"/>
          <w:b/>
        </w:rPr>
        <w:t xml:space="preserve"> А.Р.</w:t>
      </w:r>
      <w:r w:rsidR="00A54045" w:rsidRPr="003E0411">
        <w:rPr>
          <w:rFonts w:ascii="Times New Roman" w:hAnsi="Times New Roman"/>
          <w:bCs/>
        </w:rPr>
        <w:t xml:space="preserve">- магистрант </w:t>
      </w:r>
      <w:r w:rsidRPr="003E0411">
        <w:rPr>
          <w:rFonts w:ascii="Times New Roman" w:hAnsi="Times New Roman"/>
          <w:bCs/>
        </w:rPr>
        <w:t>НАО «</w:t>
      </w:r>
      <w:proofErr w:type="spellStart"/>
      <w:r w:rsidRPr="003E0411">
        <w:rPr>
          <w:rFonts w:ascii="Times New Roman" w:hAnsi="Times New Roman"/>
          <w:bCs/>
        </w:rPr>
        <w:t>Рудненский</w:t>
      </w:r>
      <w:proofErr w:type="spellEnd"/>
      <w:r w:rsidRPr="003E0411">
        <w:rPr>
          <w:rFonts w:ascii="Times New Roman" w:hAnsi="Times New Roman"/>
          <w:bCs/>
        </w:rPr>
        <w:t xml:space="preserve"> индустриальный университет»</w:t>
      </w:r>
      <w:r w:rsidR="00A54045" w:rsidRPr="003E0411">
        <w:rPr>
          <w:rFonts w:ascii="Times New Roman" w:hAnsi="Times New Roman"/>
          <w:bCs/>
        </w:rPr>
        <w:t xml:space="preserve">, г. Рудный, Республика Казахстан. </w:t>
      </w:r>
      <w:proofErr w:type="spellStart"/>
      <w:r w:rsidR="003E0411" w:rsidRPr="003E0411">
        <w:rPr>
          <w:rFonts w:ascii="Times New Roman" w:hAnsi="Times New Roman" w:cs="Times New Roman"/>
          <w:b/>
          <w:bCs/>
          <w:lang w:val="en-US"/>
        </w:rPr>
        <w:t>Syrlybaev</w:t>
      </w:r>
      <w:proofErr w:type="spellEnd"/>
      <w:r w:rsidR="003E0411" w:rsidRPr="003E0411">
        <w:rPr>
          <w:rFonts w:ascii="Times New Roman" w:hAnsi="Times New Roman" w:cs="Times New Roman"/>
          <w:b/>
          <w:bCs/>
          <w:lang w:val="en-US"/>
        </w:rPr>
        <w:t xml:space="preserve"> </w:t>
      </w:r>
      <w:r w:rsidRPr="003E0411">
        <w:rPr>
          <w:rFonts w:ascii="Times New Roman" w:hAnsi="Times New Roman"/>
          <w:b/>
        </w:rPr>
        <w:t>А</w:t>
      </w:r>
      <w:r w:rsidRPr="003E0411">
        <w:rPr>
          <w:rFonts w:ascii="Times New Roman" w:hAnsi="Times New Roman"/>
          <w:b/>
          <w:lang w:val="en-US"/>
        </w:rPr>
        <w:t>.</w:t>
      </w:r>
      <w:r w:rsidR="003E0411" w:rsidRPr="003E0411">
        <w:rPr>
          <w:rFonts w:ascii="Times New Roman" w:hAnsi="Times New Roman"/>
          <w:b/>
          <w:lang w:val="en-US"/>
        </w:rPr>
        <w:t>R</w:t>
      </w:r>
      <w:r w:rsidRPr="003E0411">
        <w:rPr>
          <w:rFonts w:ascii="Times New Roman" w:hAnsi="Times New Roman"/>
          <w:b/>
          <w:lang w:val="en-US"/>
        </w:rPr>
        <w:t>.</w:t>
      </w:r>
      <w:r w:rsidRPr="003E0411">
        <w:rPr>
          <w:rFonts w:ascii="Times New Roman" w:hAnsi="Times New Roman"/>
          <w:bCs/>
          <w:lang w:val="en-US"/>
        </w:rPr>
        <w:t xml:space="preserve">- </w:t>
      </w:r>
      <w:r w:rsidR="003E0411" w:rsidRPr="003E0411">
        <w:rPr>
          <w:rFonts w:ascii="Times New Roman" w:hAnsi="Times New Roman"/>
          <w:bCs/>
          <w:lang w:val="en-US"/>
        </w:rPr>
        <w:t>graduate student of the NAO "</w:t>
      </w:r>
      <w:proofErr w:type="spellStart"/>
      <w:r w:rsidR="003E0411" w:rsidRPr="003E0411">
        <w:rPr>
          <w:rFonts w:ascii="Times New Roman" w:hAnsi="Times New Roman"/>
          <w:bCs/>
          <w:lang w:val="en-US"/>
        </w:rPr>
        <w:t>Rudny</w:t>
      </w:r>
      <w:proofErr w:type="spellEnd"/>
      <w:r w:rsidR="003E0411" w:rsidRPr="003E0411">
        <w:rPr>
          <w:rFonts w:ascii="Times New Roman" w:hAnsi="Times New Roman"/>
          <w:bCs/>
          <w:lang w:val="en-US"/>
        </w:rPr>
        <w:t xml:space="preserve"> Industrial University", </w:t>
      </w:r>
      <w:proofErr w:type="spellStart"/>
      <w:r w:rsidR="003E0411" w:rsidRPr="003E0411">
        <w:rPr>
          <w:rFonts w:ascii="Times New Roman" w:hAnsi="Times New Roman"/>
          <w:bCs/>
          <w:lang w:val="en-US"/>
        </w:rPr>
        <w:t>Rudny</w:t>
      </w:r>
      <w:proofErr w:type="spellEnd"/>
      <w:r w:rsidR="003E0411" w:rsidRPr="003E0411">
        <w:rPr>
          <w:rFonts w:ascii="Times New Roman" w:hAnsi="Times New Roman"/>
          <w:bCs/>
          <w:lang w:val="en-US"/>
        </w:rPr>
        <w:t>, Republic of Kazakhstan</w:t>
      </w:r>
      <w:r w:rsidR="0027006E">
        <w:rPr>
          <w:rFonts w:ascii="Times New Roman" w:hAnsi="Times New Roman"/>
          <w:bCs/>
          <w:lang w:val="en-US"/>
        </w:rPr>
        <w:t xml:space="preserve">. </w:t>
      </w:r>
      <w:r w:rsidR="0027006E" w:rsidRPr="003E0411">
        <w:rPr>
          <w:rFonts w:ascii="Times New Roman" w:hAnsi="Times New Roman"/>
          <w:lang w:val="en-US"/>
        </w:rPr>
        <w:t>E</w:t>
      </w:r>
      <w:r w:rsidR="0027006E" w:rsidRPr="003E0411">
        <w:rPr>
          <w:rFonts w:ascii="Times New Roman" w:hAnsi="Times New Roman"/>
        </w:rPr>
        <w:t>-</w:t>
      </w:r>
      <w:r w:rsidR="0027006E" w:rsidRPr="003E0411">
        <w:rPr>
          <w:rFonts w:ascii="Times New Roman" w:hAnsi="Times New Roman"/>
          <w:lang w:val="en-US"/>
        </w:rPr>
        <w:t>mail</w:t>
      </w:r>
      <w:r w:rsidR="0027006E" w:rsidRPr="003E0411">
        <w:rPr>
          <w:rFonts w:ascii="Times New Roman" w:hAnsi="Times New Roman"/>
        </w:rPr>
        <w:t xml:space="preserve">: </w:t>
      </w:r>
      <w:hyperlink r:id="rId14" w:history="1">
        <w:r w:rsidR="0027006E" w:rsidRPr="001A72E5">
          <w:rPr>
            <w:rStyle w:val="a7"/>
            <w:rFonts w:ascii="Times New Roman" w:hAnsi="Times New Roman"/>
            <w:color w:val="auto"/>
            <w:u w:val="none"/>
            <w:lang w:val="en-US"/>
          </w:rPr>
          <w:t>syrlybaev</w:t>
        </w:r>
        <w:r w:rsidR="0027006E" w:rsidRPr="00507F1A">
          <w:rPr>
            <w:rStyle w:val="a7"/>
            <w:rFonts w:ascii="Times New Roman" w:hAnsi="Times New Roman"/>
            <w:color w:val="auto"/>
            <w:u w:val="none"/>
            <w:lang w:val="en-US"/>
          </w:rPr>
          <w:t>-2001</w:t>
        </w:r>
        <w:r w:rsidR="0027006E" w:rsidRPr="001A72E5">
          <w:rPr>
            <w:rStyle w:val="a7"/>
            <w:rFonts w:ascii="Times New Roman" w:hAnsi="Times New Roman"/>
            <w:color w:val="auto"/>
            <w:u w:val="none"/>
            <w:lang w:val="fr-FR"/>
          </w:rPr>
          <w:t>@mail.ru</w:t>
        </w:r>
      </w:hyperlink>
    </w:p>
    <w:p w14:paraId="365562CD" w14:textId="7B06624C" w:rsidR="003A511F" w:rsidRPr="003E0411" w:rsidRDefault="003A511F" w:rsidP="00A54045">
      <w:pPr>
        <w:spacing w:after="0" w:line="240" w:lineRule="auto"/>
        <w:ind w:firstLine="720"/>
        <w:jc w:val="both"/>
        <w:rPr>
          <w:rFonts w:ascii="Times New Roman" w:hAnsi="Times New Roman" w:cs="Times New Roman"/>
          <w:bCs/>
          <w:lang w:val="en-US"/>
        </w:rPr>
      </w:pPr>
    </w:p>
    <w:p w14:paraId="634AFD45" w14:textId="41E1C915" w:rsidR="00670378" w:rsidRPr="00670378" w:rsidRDefault="00670378" w:rsidP="00A54045">
      <w:pPr>
        <w:spacing w:after="0" w:line="240" w:lineRule="auto"/>
        <w:ind w:firstLine="720"/>
        <w:jc w:val="both"/>
        <w:rPr>
          <w:rFonts w:ascii="Times New Roman" w:hAnsi="Times New Roman" w:cs="Times New Roman"/>
          <w:bCs/>
        </w:rPr>
      </w:pPr>
      <w:r w:rsidRPr="003E0411">
        <w:rPr>
          <w:rFonts w:ascii="Times New Roman" w:hAnsi="Times New Roman"/>
          <w:b/>
        </w:rPr>
        <w:t>Дата поступления рукописи в редакцию:</w:t>
      </w:r>
    </w:p>
    <w:sectPr w:rsidR="00670378" w:rsidRPr="00670378" w:rsidSect="001A72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24323"/>
    <w:multiLevelType w:val="hybridMultilevel"/>
    <w:tmpl w:val="BCC2D70C"/>
    <w:lvl w:ilvl="0" w:tplc="778CC77C">
      <w:start w:val="1"/>
      <w:numFmt w:val="decimal"/>
      <w:lvlText w:val="%1."/>
      <w:lvlJc w:val="left"/>
      <w:pPr>
        <w:ind w:left="644" w:hanging="360"/>
      </w:pPr>
      <w:rPr>
        <w:rFonts w:ascii="Times New Roman" w:hAnsi="Times New Roman" w:cs="Times New Roman" w:hint="default"/>
        <w:color w:val="auto"/>
        <w:sz w:val="28"/>
        <w:szCs w:val="28"/>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 w15:restartNumberingAfterBreak="0">
    <w:nsid w:val="5D345B21"/>
    <w:multiLevelType w:val="hybridMultilevel"/>
    <w:tmpl w:val="041CF3D4"/>
    <w:lvl w:ilvl="0" w:tplc="17A80F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8F6"/>
    <w:rsid w:val="000035F0"/>
    <w:rsid w:val="0001409E"/>
    <w:rsid w:val="00034DDC"/>
    <w:rsid w:val="00050792"/>
    <w:rsid w:val="00074817"/>
    <w:rsid w:val="000957D3"/>
    <w:rsid w:val="000A15FC"/>
    <w:rsid w:val="000C0CBB"/>
    <w:rsid w:val="000C0ECF"/>
    <w:rsid w:val="000E6CC6"/>
    <w:rsid w:val="000F116D"/>
    <w:rsid w:val="00101A1C"/>
    <w:rsid w:val="001534AB"/>
    <w:rsid w:val="00173F2C"/>
    <w:rsid w:val="00183A13"/>
    <w:rsid w:val="001873EA"/>
    <w:rsid w:val="00190CC1"/>
    <w:rsid w:val="00197055"/>
    <w:rsid w:val="001A72E5"/>
    <w:rsid w:val="001B4F53"/>
    <w:rsid w:val="001F12B0"/>
    <w:rsid w:val="00213CF8"/>
    <w:rsid w:val="002214C8"/>
    <w:rsid w:val="00226290"/>
    <w:rsid w:val="002471AF"/>
    <w:rsid w:val="0025057A"/>
    <w:rsid w:val="0027006E"/>
    <w:rsid w:val="00297CA2"/>
    <w:rsid w:val="002A53EF"/>
    <w:rsid w:val="002D5512"/>
    <w:rsid w:val="0031387D"/>
    <w:rsid w:val="0032069E"/>
    <w:rsid w:val="00352552"/>
    <w:rsid w:val="0037153E"/>
    <w:rsid w:val="00374C53"/>
    <w:rsid w:val="003A27A9"/>
    <w:rsid w:val="003A511F"/>
    <w:rsid w:val="003D5FD1"/>
    <w:rsid w:val="003E0411"/>
    <w:rsid w:val="00406553"/>
    <w:rsid w:val="00413654"/>
    <w:rsid w:val="004215D6"/>
    <w:rsid w:val="00472827"/>
    <w:rsid w:val="004742F4"/>
    <w:rsid w:val="004A5883"/>
    <w:rsid w:val="004B7CE0"/>
    <w:rsid w:val="004C503A"/>
    <w:rsid w:val="004F3BAC"/>
    <w:rsid w:val="00507F1A"/>
    <w:rsid w:val="00525328"/>
    <w:rsid w:val="00542A0A"/>
    <w:rsid w:val="0057433B"/>
    <w:rsid w:val="00581621"/>
    <w:rsid w:val="005836BB"/>
    <w:rsid w:val="005B2ED0"/>
    <w:rsid w:val="005D6FD1"/>
    <w:rsid w:val="005E539D"/>
    <w:rsid w:val="006215D9"/>
    <w:rsid w:val="00622957"/>
    <w:rsid w:val="006411C1"/>
    <w:rsid w:val="00670378"/>
    <w:rsid w:val="00676666"/>
    <w:rsid w:val="00682B35"/>
    <w:rsid w:val="00692FDA"/>
    <w:rsid w:val="00694D81"/>
    <w:rsid w:val="006E7E87"/>
    <w:rsid w:val="00735FBD"/>
    <w:rsid w:val="00754DA0"/>
    <w:rsid w:val="007551F3"/>
    <w:rsid w:val="007574F9"/>
    <w:rsid w:val="007721BD"/>
    <w:rsid w:val="00791CD6"/>
    <w:rsid w:val="007C1BEE"/>
    <w:rsid w:val="007D6546"/>
    <w:rsid w:val="007E4572"/>
    <w:rsid w:val="007E7F76"/>
    <w:rsid w:val="007F57EE"/>
    <w:rsid w:val="008156EB"/>
    <w:rsid w:val="008219F8"/>
    <w:rsid w:val="00874FD6"/>
    <w:rsid w:val="00883252"/>
    <w:rsid w:val="008A1C7F"/>
    <w:rsid w:val="008A1C80"/>
    <w:rsid w:val="008B1FDA"/>
    <w:rsid w:val="008C4C7D"/>
    <w:rsid w:val="008D4413"/>
    <w:rsid w:val="009109D8"/>
    <w:rsid w:val="009447CD"/>
    <w:rsid w:val="0094506D"/>
    <w:rsid w:val="00960134"/>
    <w:rsid w:val="0096101F"/>
    <w:rsid w:val="00963B1A"/>
    <w:rsid w:val="0096754B"/>
    <w:rsid w:val="00972880"/>
    <w:rsid w:val="0097319B"/>
    <w:rsid w:val="00973FD4"/>
    <w:rsid w:val="00985235"/>
    <w:rsid w:val="009A30BC"/>
    <w:rsid w:val="009A7920"/>
    <w:rsid w:val="009D523B"/>
    <w:rsid w:val="009E55F6"/>
    <w:rsid w:val="009F26E9"/>
    <w:rsid w:val="00A4646B"/>
    <w:rsid w:val="00A5373F"/>
    <w:rsid w:val="00A54045"/>
    <w:rsid w:val="00A54140"/>
    <w:rsid w:val="00A558F6"/>
    <w:rsid w:val="00A6623F"/>
    <w:rsid w:val="00A7518B"/>
    <w:rsid w:val="00A75506"/>
    <w:rsid w:val="00A949FB"/>
    <w:rsid w:val="00AB2D7F"/>
    <w:rsid w:val="00AB41F2"/>
    <w:rsid w:val="00AB6070"/>
    <w:rsid w:val="00B06F0D"/>
    <w:rsid w:val="00B2167F"/>
    <w:rsid w:val="00B24D60"/>
    <w:rsid w:val="00B3258C"/>
    <w:rsid w:val="00B51D20"/>
    <w:rsid w:val="00B63053"/>
    <w:rsid w:val="00B646B7"/>
    <w:rsid w:val="00B76A15"/>
    <w:rsid w:val="00B843EE"/>
    <w:rsid w:val="00BA6CF6"/>
    <w:rsid w:val="00BB2ECF"/>
    <w:rsid w:val="00BD2E10"/>
    <w:rsid w:val="00BE23BE"/>
    <w:rsid w:val="00BE78C5"/>
    <w:rsid w:val="00C4025D"/>
    <w:rsid w:val="00C47B76"/>
    <w:rsid w:val="00C5384F"/>
    <w:rsid w:val="00C555AD"/>
    <w:rsid w:val="00C776F9"/>
    <w:rsid w:val="00C83B39"/>
    <w:rsid w:val="00C843B5"/>
    <w:rsid w:val="00C9162C"/>
    <w:rsid w:val="00CB1300"/>
    <w:rsid w:val="00CE2FE1"/>
    <w:rsid w:val="00CF4662"/>
    <w:rsid w:val="00CF5E73"/>
    <w:rsid w:val="00D076A6"/>
    <w:rsid w:val="00D43027"/>
    <w:rsid w:val="00D4342B"/>
    <w:rsid w:val="00D46A7C"/>
    <w:rsid w:val="00D52C77"/>
    <w:rsid w:val="00D55FFA"/>
    <w:rsid w:val="00D57778"/>
    <w:rsid w:val="00D8050C"/>
    <w:rsid w:val="00D84525"/>
    <w:rsid w:val="00DA1D87"/>
    <w:rsid w:val="00DB68C3"/>
    <w:rsid w:val="00DD33DD"/>
    <w:rsid w:val="00E15C6A"/>
    <w:rsid w:val="00E25B80"/>
    <w:rsid w:val="00E41425"/>
    <w:rsid w:val="00E428B9"/>
    <w:rsid w:val="00E44FCD"/>
    <w:rsid w:val="00E50C24"/>
    <w:rsid w:val="00E9240C"/>
    <w:rsid w:val="00EB1DBA"/>
    <w:rsid w:val="00EB2078"/>
    <w:rsid w:val="00EB459E"/>
    <w:rsid w:val="00ED1C9A"/>
    <w:rsid w:val="00EE3616"/>
    <w:rsid w:val="00EF1EA1"/>
    <w:rsid w:val="00F007A9"/>
    <w:rsid w:val="00F14C0A"/>
    <w:rsid w:val="00F35C3B"/>
    <w:rsid w:val="00F41C4B"/>
    <w:rsid w:val="00F438F0"/>
    <w:rsid w:val="00F50FD2"/>
    <w:rsid w:val="00F52821"/>
    <w:rsid w:val="00F7481F"/>
    <w:rsid w:val="00F74AE8"/>
    <w:rsid w:val="00F84FD2"/>
    <w:rsid w:val="00FB1344"/>
    <w:rsid w:val="00FD4137"/>
    <w:rsid w:val="00FD506B"/>
    <w:rsid w:val="00FE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88E0"/>
  <w15:docId w15:val="{CAC87B84-F848-47BD-A6B3-6BE6708E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735F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6553"/>
    <w:rPr>
      <w:color w:val="666666"/>
    </w:rPr>
  </w:style>
  <w:style w:type="paragraph" w:styleId="a4">
    <w:name w:val="List Paragraph"/>
    <w:basedOn w:val="a"/>
    <w:uiPriority w:val="34"/>
    <w:qFormat/>
    <w:rsid w:val="00297CA2"/>
    <w:pPr>
      <w:ind w:left="720"/>
      <w:contextualSpacing/>
    </w:pPr>
  </w:style>
  <w:style w:type="paragraph" w:styleId="a5">
    <w:name w:val="Normal (Web)"/>
    <w:basedOn w:val="a"/>
    <w:uiPriority w:val="99"/>
    <w:semiHidden/>
    <w:unhideWhenUsed/>
    <w:rsid w:val="002D551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next w:val="a"/>
    <w:uiPriority w:val="35"/>
    <w:unhideWhenUsed/>
    <w:qFormat/>
    <w:rsid w:val="001873EA"/>
    <w:pPr>
      <w:spacing w:after="200" w:line="240" w:lineRule="auto"/>
    </w:pPr>
    <w:rPr>
      <w:i/>
      <w:iCs/>
      <w:color w:val="44546A" w:themeColor="text2"/>
      <w:sz w:val="18"/>
      <w:szCs w:val="18"/>
    </w:rPr>
  </w:style>
  <w:style w:type="character" w:customStyle="1" w:styleId="20">
    <w:name w:val="Заголовок 2 Знак"/>
    <w:basedOn w:val="a0"/>
    <w:link w:val="2"/>
    <w:uiPriority w:val="9"/>
    <w:rsid w:val="00735FBD"/>
    <w:rPr>
      <w:rFonts w:asciiTheme="majorHAnsi" w:eastAsiaTheme="majorEastAsia" w:hAnsiTheme="majorHAnsi" w:cstheme="majorBidi"/>
      <w:color w:val="2F5496" w:themeColor="accent1" w:themeShade="BF"/>
      <w:sz w:val="26"/>
      <w:szCs w:val="26"/>
    </w:rPr>
  </w:style>
  <w:style w:type="character" w:styleId="a7">
    <w:name w:val="Hyperlink"/>
    <w:uiPriority w:val="99"/>
    <w:unhideWhenUsed/>
    <w:rsid w:val="001534AB"/>
    <w:rPr>
      <w:color w:val="0000FF"/>
      <w:u w:val="single"/>
    </w:rPr>
  </w:style>
  <w:style w:type="character" w:customStyle="1" w:styleId="1">
    <w:name w:val="Неразрешенное упоминание1"/>
    <w:basedOn w:val="a0"/>
    <w:uiPriority w:val="99"/>
    <w:semiHidden/>
    <w:unhideWhenUsed/>
    <w:rsid w:val="001534AB"/>
    <w:rPr>
      <w:color w:val="605E5C"/>
      <w:shd w:val="clear" w:color="auto" w:fill="E1DFDD"/>
    </w:rPr>
  </w:style>
  <w:style w:type="paragraph" w:styleId="a8">
    <w:name w:val="Balloon Text"/>
    <w:basedOn w:val="a"/>
    <w:link w:val="a9"/>
    <w:uiPriority w:val="99"/>
    <w:semiHidden/>
    <w:unhideWhenUsed/>
    <w:rsid w:val="009F26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2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4322">
      <w:bodyDiv w:val="1"/>
      <w:marLeft w:val="0"/>
      <w:marRight w:val="0"/>
      <w:marTop w:val="0"/>
      <w:marBottom w:val="0"/>
      <w:divBdr>
        <w:top w:val="none" w:sz="0" w:space="0" w:color="auto"/>
        <w:left w:val="none" w:sz="0" w:space="0" w:color="auto"/>
        <w:bottom w:val="none" w:sz="0" w:space="0" w:color="auto"/>
        <w:right w:val="none" w:sz="0" w:space="0" w:color="auto"/>
      </w:divBdr>
      <w:divsChild>
        <w:div w:id="19670175">
          <w:marLeft w:val="0"/>
          <w:marRight w:val="0"/>
          <w:marTop w:val="0"/>
          <w:marBottom w:val="0"/>
          <w:divBdr>
            <w:top w:val="none" w:sz="0" w:space="0" w:color="auto"/>
            <w:left w:val="none" w:sz="0" w:space="0" w:color="auto"/>
            <w:bottom w:val="none" w:sz="0" w:space="0" w:color="auto"/>
            <w:right w:val="none" w:sz="0" w:space="0" w:color="auto"/>
          </w:divBdr>
        </w:div>
      </w:divsChild>
    </w:div>
    <w:div w:id="453601807">
      <w:bodyDiv w:val="1"/>
      <w:marLeft w:val="0"/>
      <w:marRight w:val="0"/>
      <w:marTop w:val="0"/>
      <w:marBottom w:val="0"/>
      <w:divBdr>
        <w:top w:val="none" w:sz="0" w:space="0" w:color="auto"/>
        <w:left w:val="none" w:sz="0" w:space="0" w:color="auto"/>
        <w:bottom w:val="none" w:sz="0" w:space="0" w:color="auto"/>
        <w:right w:val="none" w:sz="0" w:space="0" w:color="auto"/>
      </w:divBdr>
    </w:div>
    <w:div w:id="457841197">
      <w:bodyDiv w:val="1"/>
      <w:marLeft w:val="0"/>
      <w:marRight w:val="0"/>
      <w:marTop w:val="0"/>
      <w:marBottom w:val="0"/>
      <w:divBdr>
        <w:top w:val="none" w:sz="0" w:space="0" w:color="auto"/>
        <w:left w:val="none" w:sz="0" w:space="0" w:color="auto"/>
        <w:bottom w:val="none" w:sz="0" w:space="0" w:color="auto"/>
        <w:right w:val="none" w:sz="0" w:space="0" w:color="auto"/>
      </w:divBdr>
      <w:divsChild>
        <w:div w:id="1210220106">
          <w:marLeft w:val="0"/>
          <w:marRight w:val="0"/>
          <w:marTop w:val="0"/>
          <w:marBottom w:val="0"/>
          <w:divBdr>
            <w:top w:val="none" w:sz="0" w:space="0" w:color="auto"/>
            <w:left w:val="none" w:sz="0" w:space="0" w:color="auto"/>
            <w:bottom w:val="none" w:sz="0" w:space="0" w:color="auto"/>
            <w:right w:val="none" w:sz="0" w:space="0" w:color="auto"/>
          </w:divBdr>
        </w:div>
      </w:divsChild>
    </w:div>
    <w:div w:id="478961992">
      <w:bodyDiv w:val="1"/>
      <w:marLeft w:val="0"/>
      <w:marRight w:val="0"/>
      <w:marTop w:val="0"/>
      <w:marBottom w:val="0"/>
      <w:divBdr>
        <w:top w:val="none" w:sz="0" w:space="0" w:color="auto"/>
        <w:left w:val="none" w:sz="0" w:space="0" w:color="auto"/>
        <w:bottom w:val="none" w:sz="0" w:space="0" w:color="auto"/>
        <w:right w:val="none" w:sz="0" w:space="0" w:color="auto"/>
      </w:divBdr>
    </w:div>
    <w:div w:id="601307465">
      <w:bodyDiv w:val="1"/>
      <w:marLeft w:val="0"/>
      <w:marRight w:val="0"/>
      <w:marTop w:val="0"/>
      <w:marBottom w:val="0"/>
      <w:divBdr>
        <w:top w:val="none" w:sz="0" w:space="0" w:color="auto"/>
        <w:left w:val="none" w:sz="0" w:space="0" w:color="auto"/>
        <w:bottom w:val="none" w:sz="0" w:space="0" w:color="auto"/>
        <w:right w:val="none" w:sz="0" w:space="0" w:color="auto"/>
      </w:divBdr>
    </w:div>
    <w:div w:id="813989638">
      <w:bodyDiv w:val="1"/>
      <w:marLeft w:val="0"/>
      <w:marRight w:val="0"/>
      <w:marTop w:val="0"/>
      <w:marBottom w:val="0"/>
      <w:divBdr>
        <w:top w:val="none" w:sz="0" w:space="0" w:color="auto"/>
        <w:left w:val="none" w:sz="0" w:space="0" w:color="auto"/>
        <w:bottom w:val="none" w:sz="0" w:space="0" w:color="auto"/>
        <w:right w:val="none" w:sz="0" w:space="0" w:color="auto"/>
      </w:divBdr>
    </w:div>
    <w:div w:id="828786222">
      <w:bodyDiv w:val="1"/>
      <w:marLeft w:val="0"/>
      <w:marRight w:val="0"/>
      <w:marTop w:val="0"/>
      <w:marBottom w:val="0"/>
      <w:divBdr>
        <w:top w:val="none" w:sz="0" w:space="0" w:color="auto"/>
        <w:left w:val="none" w:sz="0" w:space="0" w:color="auto"/>
        <w:bottom w:val="none" w:sz="0" w:space="0" w:color="auto"/>
        <w:right w:val="none" w:sz="0" w:space="0" w:color="auto"/>
      </w:divBdr>
    </w:div>
    <w:div w:id="1071662199">
      <w:bodyDiv w:val="1"/>
      <w:marLeft w:val="0"/>
      <w:marRight w:val="0"/>
      <w:marTop w:val="0"/>
      <w:marBottom w:val="0"/>
      <w:divBdr>
        <w:top w:val="none" w:sz="0" w:space="0" w:color="auto"/>
        <w:left w:val="none" w:sz="0" w:space="0" w:color="auto"/>
        <w:bottom w:val="none" w:sz="0" w:space="0" w:color="auto"/>
        <w:right w:val="none" w:sz="0" w:space="0" w:color="auto"/>
      </w:divBdr>
    </w:div>
    <w:div w:id="1122069322">
      <w:bodyDiv w:val="1"/>
      <w:marLeft w:val="0"/>
      <w:marRight w:val="0"/>
      <w:marTop w:val="0"/>
      <w:marBottom w:val="0"/>
      <w:divBdr>
        <w:top w:val="none" w:sz="0" w:space="0" w:color="auto"/>
        <w:left w:val="none" w:sz="0" w:space="0" w:color="auto"/>
        <w:bottom w:val="none" w:sz="0" w:space="0" w:color="auto"/>
        <w:right w:val="none" w:sz="0" w:space="0" w:color="auto"/>
      </w:divBdr>
    </w:div>
    <w:div w:id="1705128991">
      <w:bodyDiv w:val="1"/>
      <w:marLeft w:val="0"/>
      <w:marRight w:val="0"/>
      <w:marTop w:val="0"/>
      <w:marBottom w:val="0"/>
      <w:divBdr>
        <w:top w:val="none" w:sz="0" w:space="0" w:color="auto"/>
        <w:left w:val="none" w:sz="0" w:space="0" w:color="auto"/>
        <w:bottom w:val="none" w:sz="0" w:space="0" w:color="auto"/>
        <w:right w:val="none" w:sz="0" w:space="0" w:color="auto"/>
      </w:divBdr>
      <w:divsChild>
        <w:div w:id="1347050902">
          <w:marLeft w:val="0"/>
          <w:marRight w:val="0"/>
          <w:marTop w:val="0"/>
          <w:marBottom w:val="0"/>
          <w:divBdr>
            <w:top w:val="none" w:sz="0" w:space="0" w:color="auto"/>
            <w:left w:val="none" w:sz="0" w:space="0" w:color="auto"/>
            <w:bottom w:val="none" w:sz="0" w:space="0" w:color="auto"/>
            <w:right w:val="none" w:sz="0" w:space="0" w:color="auto"/>
          </w:divBdr>
          <w:divsChild>
            <w:div w:id="1233546840">
              <w:marLeft w:val="0"/>
              <w:marRight w:val="0"/>
              <w:marTop w:val="0"/>
              <w:marBottom w:val="0"/>
              <w:divBdr>
                <w:top w:val="none" w:sz="0" w:space="0" w:color="auto"/>
                <w:left w:val="none" w:sz="0" w:space="0" w:color="auto"/>
                <w:bottom w:val="none" w:sz="0" w:space="0" w:color="auto"/>
                <w:right w:val="none" w:sz="0" w:space="0" w:color="auto"/>
              </w:divBdr>
              <w:divsChild>
                <w:div w:id="3797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1600">
          <w:marLeft w:val="0"/>
          <w:marRight w:val="0"/>
          <w:marTop w:val="0"/>
          <w:marBottom w:val="0"/>
          <w:divBdr>
            <w:top w:val="none" w:sz="0" w:space="0" w:color="auto"/>
            <w:left w:val="none" w:sz="0" w:space="0" w:color="auto"/>
            <w:bottom w:val="none" w:sz="0" w:space="0" w:color="auto"/>
            <w:right w:val="none" w:sz="0" w:space="0" w:color="auto"/>
          </w:divBdr>
          <w:divsChild>
            <w:div w:id="1657495970">
              <w:marLeft w:val="240"/>
              <w:marRight w:val="660"/>
              <w:marTop w:val="105"/>
              <w:marBottom w:val="600"/>
              <w:divBdr>
                <w:top w:val="none" w:sz="0" w:space="0" w:color="auto"/>
                <w:left w:val="none" w:sz="0" w:space="0" w:color="auto"/>
                <w:bottom w:val="none" w:sz="0" w:space="0" w:color="auto"/>
                <w:right w:val="none" w:sz="0" w:space="0" w:color="auto"/>
              </w:divBdr>
              <w:divsChild>
                <w:div w:id="19584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0137">
      <w:bodyDiv w:val="1"/>
      <w:marLeft w:val="0"/>
      <w:marRight w:val="0"/>
      <w:marTop w:val="0"/>
      <w:marBottom w:val="0"/>
      <w:divBdr>
        <w:top w:val="none" w:sz="0" w:space="0" w:color="auto"/>
        <w:left w:val="none" w:sz="0" w:space="0" w:color="auto"/>
        <w:bottom w:val="none" w:sz="0" w:space="0" w:color="auto"/>
        <w:right w:val="none" w:sz="0" w:space="0" w:color="auto"/>
      </w:divBdr>
    </w:div>
    <w:div w:id="2081899667">
      <w:bodyDiv w:val="1"/>
      <w:marLeft w:val="0"/>
      <w:marRight w:val="0"/>
      <w:marTop w:val="0"/>
      <w:marBottom w:val="0"/>
      <w:divBdr>
        <w:top w:val="none" w:sz="0" w:space="0" w:color="auto"/>
        <w:left w:val="none" w:sz="0" w:space="0" w:color="auto"/>
        <w:bottom w:val="none" w:sz="0" w:space="0" w:color="auto"/>
        <w:right w:val="none" w:sz="0" w:space="0" w:color="auto"/>
      </w:divBdr>
      <w:divsChild>
        <w:div w:id="13403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image" Target="media/image1.tiff"/><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yrlybaev-2001@mail.ru" TargetMode="Externa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mailto:syrlybaev-2001@mail.r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0;&#1083;&#1080;&#1093;&#1072;&#1085;\Desktop\&#1044;&#1080;&#1089;&#1077;&#1088;&#1090;&#1072;&#1094;&#1080;&#1103;\&#1089;&#1090;&#1072;&#1090;&#1100;&#1103;\&#1043;&#1088;&#1072;&#1092;&#1080;&#1082;&#1080;1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0;&#1083;&#1080;&#1093;&#1072;&#1085;\Desktop\&#1044;&#1080;&#1089;&#1077;&#1088;&#1090;&#1072;&#1094;&#1080;&#1103;\&#1089;&#1090;&#1072;&#1090;&#1100;&#1103;\&#1043;&#1088;&#1072;&#1092;&#1080;&#1082;&#1080;1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3;&#1080;&#1093;&#1072;&#1085;\Desktop\&#1044;&#1080;&#1089;&#1077;&#1088;&#1090;&#1072;&#1094;&#1080;&#1103;\&#1089;&#1090;&#1072;&#1090;&#1100;&#1103;\&#1043;&#1088;&#1072;&#1092;&#1080;&#1082;&#1080;1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40;&#1083;&#1080;&#1093;&#1072;&#1085;\Desktop\&#1044;&#1080;&#1089;&#1077;&#1088;&#1090;&#1072;&#1094;&#1080;&#1103;\&#1089;&#1090;&#1072;&#1090;&#1100;&#1103;\&#1043;&#1088;&#1072;&#1092;&#1080;&#1082;&#1080;11.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ihan\Desktop\&#1043;&#1088;&#1072;&#1092;&#1080;&#1082;&#1080;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1083;&#1080;&#1093;&#1072;&#1085;\Desktop\&#1044;&#1080;&#1089;&#1077;&#1088;&#1090;&#1072;&#1094;&#1080;&#1103;\&#1089;&#1090;&#1072;&#1090;&#1100;&#1103;\&#1043;&#1088;&#1072;&#1092;&#1080;&#1082;&#108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r>
              <a:rPr lang="ru-RU" sz="1200" b="0" i="0" baseline="0">
                <a:effectLst/>
                <a:latin typeface="Times New Roman" panose="02020603050405020304" pitchFamily="18" charset="0"/>
                <a:cs typeface="Times New Roman" panose="02020603050405020304" pitchFamily="18" charset="0"/>
              </a:rPr>
              <a:t>Относительная ширина основания</a:t>
            </a:r>
            <a:r>
              <a:rPr lang="en-US" sz="1200" b="0" i="0" baseline="0">
                <a:effectLst/>
                <a:latin typeface="Times New Roman" panose="02020603050405020304" pitchFamily="18" charset="0"/>
                <a:cs typeface="Times New Roman" panose="02020603050405020304" pitchFamily="18" charset="0"/>
              </a:rPr>
              <a:t> x/b</a:t>
            </a:r>
            <a:r>
              <a:rPr lang="ru-RU" sz="1200" b="0" i="0" baseline="0">
                <a:effectLst/>
                <a:latin typeface="Times New Roman" panose="02020603050405020304" pitchFamily="18" charset="0"/>
                <a:cs typeface="Times New Roman" panose="02020603050405020304" pitchFamily="18" charset="0"/>
              </a:rPr>
              <a:t> </a:t>
            </a:r>
            <a:endParaRPr lang="ru-RU" sz="1200" b="0">
              <a:effectLst/>
              <a:latin typeface="Times New Roman" panose="02020603050405020304" pitchFamily="18" charset="0"/>
              <a:cs typeface="Times New Roman" panose="02020603050405020304" pitchFamily="18" charset="0"/>
            </a:endParaRPr>
          </a:p>
        </c:rich>
      </c:tx>
      <c:layout>
        <c:manualLayout>
          <c:xMode val="edge"/>
          <c:yMode val="edge"/>
          <c:x val="0.16113728175282438"/>
          <c:y val="0.91037210192475948"/>
        </c:manualLayout>
      </c:layout>
      <c:overlay val="0"/>
      <c:spPr>
        <a:noFill/>
        <a:ln>
          <a:noFill/>
        </a:ln>
        <a:effectLst/>
      </c:spPr>
    </c:title>
    <c:autoTitleDeleted val="0"/>
    <c:plotArea>
      <c:layout>
        <c:manualLayout>
          <c:layoutTarget val="inner"/>
          <c:xMode val="edge"/>
          <c:yMode val="edge"/>
          <c:x val="0.12950329144225015"/>
          <c:y val="3.3844859262139121E-2"/>
          <c:w val="0.69451815830023045"/>
          <c:h val="0.80400260103301791"/>
        </c:manualLayout>
      </c:layout>
      <c:lineChart>
        <c:grouping val="standard"/>
        <c:varyColors val="0"/>
        <c:ser>
          <c:idx val="1"/>
          <c:order val="0"/>
          <c:tx>
            <c:v>y=0</c:v>
          </c:tx>
          <c:spPr>
            <a:ln w="25400" cap="rnd">
              <a:solidFill>
                <a:schemeClr val="accent2"/>
              </a:solidFill>
              <a:round/>
            </a:ln>
            <a:effectLst/>
          </c:spPr>
          <c:marker>
            <c:symbol val="square"/>
            <c:size val="6"/>
            <c:spPr>
              <a:solidFill>
                <a:schemeClr val="accent2"/>
              </a:solidFill>
              <a:ln w="9525">
                <a:solidFill>
                  <a:schemeClr val="accent2"/>
                </a:solidFill>
              </a:ln>
              <a:effectLst/>
            </c:spPr>
          </c:marker>
          <c:cat>
            <c:numRef>
              <c:f>Лист1!$A$22:$A$32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Лист1!$B$22:$B$32</c:f>
              <c:numCache>
                <c:formatCode>0.000</c:formatCode>
                <c:ptCount val="11"/>
                <c:pt idx="0">
                  <c:v>1.1200000000000001</c:v>
                </c:pt>
                <c:pt idx="1">
                  <c:v>1.075</c:v>
                </c:pt>
                <c:pt idx="2">
                  <c:v>1.042</c:v>
                </c:pt>
                <c:pt idx="3">
                  <c:v>1.018</c:v>
                </c:pt>
                <c:pt idx="4">
                  <c:v>1.0049999999999999</c:v>
                </c:pt>
                <c:pt idx="5">
                  <c:v>1</c:v>
                </c:pt>
                <c:pt idx="6">
                  <c:v>1.0049999999999999</c:v>
                </c:pt>
                <c:pt idx="7">
                  <c:v>1.018</c:v>
                </c:pt>
                <c:pt idx="8">
                  <c:v>1.042</c:v>
                </c:pt>
                <c:pt idx="9">
                  <c:v>1.075</c:v>
                </c:pt>
                <c:pt idx="10">
                  <c:v>1.1200000000000001</c:v>
                </c:pt>
              </c:numCache>
            </c:numRef>
          </c:val>
          <c:smooth val="0"/>
          <c:extLst>
            <c:ext xmlns:c16="http://schemas.microsoft.com/office/drawing/2014/chart" uri="{C3380CC4-5D6E-409C-BE32-E72D297353CC}">
              <c16:uniqueId val="{00000000-570D-43DE-B52B-F5F910F3C35E}"/>
            </c:ext>
          </c:extLst>
        </c:ser>
        <c:ser>
          <c:idx val="0"/>
          <c:order val="1"/>
          <c:tx>
            <c:strRef>
              <c:f>Лист1!$C$21</c:f>
              <c:strCache>
                <c:ptCount val="1"/>
                <c:pt idx="0">
                  <c:v>y=18</c:v>
                </c:pt>
              </c:strCache>
            </c:strRef>
          </c:tx>
          <c:spPr>
            <a:ln w="25400" cap="rnd">
              <a:solidFill>
                <a:schemeClr val="accent1"/>
              </a:solidFill>
              <a:round/>
            </a:ln>
            <a:effectLst/>
          </c:spPr>
          <c:marker>
            <c:symbol val="diamond"/>
            <c:size val="6"/>
            <c:spPr>
              <a:solidFill>
                <a:schemeClr val="accent1"/>
              </a:solidFill>
              <a:ln w="9525">
                <a:solidFill>
                  <a:schemeClr val="accent1"/>
                </a:solidFill>
              </a:ln>
              <a:effectLst/>
            </c:spPr>
          </c:marker>
          <c:cat>
            <c:numRef>
              <c:f>Лист1!$A$22:$A$32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Лист1!$C$22:$C$32</c:f>
              <c:numCache>
                <c:formatCode>0.000</c:formatCode>
                <c:ptCount val="11"/>
                <c:pt idx="0">
                  <c:v>1.1850000000000001</c:v>
                </c:pt>
                <c:pt idx="1">
                  <c:v>1.133</c:v>
                </c:pt>
                <c:pt idx="2">
                  <c:v>1.0940000000000001</c:v>
                </c:pt>
                <c:pt idx="3">
                  <c:v>1.0669999999999999</c:v>
                </c:pt>
                <c:pt idx="4">
                  <c:v>1.0509999999999999</c:v>
                </c:pt>
                <c:pt idx="5">
                  <c:v>1.046</c:v>
                </c:pt>
                <c:pt idx="6">
                  <c:v>1.0509999999999999</c:v>
                </c:pt>
                <c:pt idx="7">
                  <c:v>1.0669999999999999</c:v>
                </c:pt>
                <c:pt idx="8">
                  <c:v>1.0940000000000001</c:v>
                </c:pt>
                <c:pt idx="9">
                  <c:v>1.133</c:v>
                </c:pt>
                <c:pt idx="10">
                  <c:v>1.1850000000000001</c:v>
                </c:pt>
              </c:numCache>
            </c:numRef>
          </c:val>
          <c:smooth val="0"/>
          <c:extLst>
            <c:ext xmlns:c16="http://schemas.microsoft.com/office/drawing/2014/chart" uri="{C3380CC4-5D6E-409C-BE32-E72D297353CC}">
              <c16:uniqueId val="{00000001-570D-43DE-B52B-F5F910F3C35E}"/>
            </c:ext>
          </c:extLst>
        </c:ser>
        <c:ser>
          <c:idx val="2"/>
          <c:order val="2"/>
          <c:tx>
            <c:strRef>
              <c:f>Лист1!$D$21</c:f>
              <c:strCache>
                <c:ptCount val="1"/>
                <c:pt idx="0">
                  <c:v>y=50</c:v>
                </c:pt>
              </c:strCache>
            </c:strRef>
          </c:tx>
          <c:spPr>
            <a:ln w="25400" cap="rnd">
              <a:solidFill>
                <a:schemeClr val="accent3"/>
              </a:solidFill>
              <a:round/>
            </a:ln>
            <a:effectLst/>
          </c:spPr>
          <c:marker>
            <c:symbol val="triangle"/>
            <c:size val="6"/>
            <c:spPr>
              <a:solidFill>
                <a:schemeClr val="accent3"/>
              </a:solidFill>
              <a:ln w="9525">
                <a:solidFill>
                  <a:schemeClr val="accent3"/>
                </a:solidFill>
              </a:ln>
              <a:effectLst/>
            </c:spPr>
          </c:marker>
          <c:cat>
            <c:numRef>
              <c:f>Лист1!$A$22:$A$32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Лист1!$D$22:$D$32</c:f>
              <c:numCache>
                <c:formatCode>0.000</c:formatCode>
                <c:ptCount val="11"/>
                <c:pt idx="0">
                  <c:v>0.99199999999999999</c:v>
                </c:pt>
                <c:pt idx="1">
                  <c:v>0.96099999999999997</c:v>
                </c:pt>
                <c:pt idx="2">
                  <c:v>0.93700000000000006</c:v>
                </c:pt>
                <c:pt idx="3">
                  <c:v>0.92</c:v>
                </c:pt>
                <c:pt idx="4">
                  <c:v>0.91100000000000003</c:v>
                </c:pt>
                <c:pt idx="5">
                  <c:v>0.90700000000000003</c:v>
                </c:pt>
                <c:pt idx="6">
                  <c:v>0.91100000000000003</c:v>
                </c:pt>
                <c:pt idx="7">
                  <c:v>0.92</c:v>
                </c:pt>
                <c:pt idx="8">
                  <c:v>0.93700000000000006</c:v>
                </c:pt>
                <c:pt idx="9">
                  <c:v>0.96099999999999997</c:v>
                </c:pt>
                <c:pt idx="10">
                  <c:v>0.99199999999999999</c:v>
                </c:pt>
              </c:numCache>
            </c:numRef>
          </c:val>
          <c:smooth val="0"/>
          <c:extLst>
            <c:ext xmlns:c16="http://schemas.microsoft.com/office/drawing/2014/chart" uri="{C3380CC4-5D6E-409C-BE32-E72D297353CC}">
              <c16:uniqueId val="{00000002-570D-43DE-B52B-F5F910F3C35E}"/>
            </c:ext>
          </c:extLst>
        </c:ser>
        <c:ser>
          <c:idx val="3"/>
          <c:order val="3"/>
          <c:tx>
            <c:strRef>
              <c:f>Лист1!$E$21</c:f>
              <c:strCache>
                <c:ptCount val="1"/>
                <c:pt idx="0">
                  <c:v>y=70</c:v>
                </c:pt>
              </c:strCache>
            </c:strRef>
          </c:tx>
          <c:spPr>
            <a:ln w="25400" cap="rnd">
              <a:solidFill>
                <a:srgbClr val="FFC000">
                  <a:lumMod val="75000"/>
                </a:srgbClr>
              </a:solidFill>
              <a:round/>
            </a:ln>
            <a:effectLst/>
          </c:spPr>
          <c:marker>
            <c:symbol val="x"/>
            <c:size val="6"/>
            <c:spPr>
              <a:noFill/>
              <a:ln w="9525">
                <a:solidFill>
                  <a:srgbClr val="FFC000">
                    <a:lumMod val="75000"/>
                  </a:srgbClr>
                </a:solidFill>
              </a:ln>
              <a:effectLst/>
            </c:spPr>
          </c:marker>
          <c:cat>
            <c:numRef>
              <c:f>Лист1!$A$22:$A$32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Лист1!$E$22:$E$32</c:f>
              <c:numCache>
                <c:formatCode>0.000</c:formatCode>
                <c:ptCount val="11"/>
                <c:pt idx="0">
                  <c:v>0.73899999999999999</c:v>
                </c:pt>
                <c:pt idx="1">
                  <c:v>0.73199999999999998</c:v>
                </c:pt>
                <c:pt idx="2">
                  <c:v>0.72599999999999998</c:v>
                </c:pt>
                <c:pt idx="3">
                  <c:v>0.72199999999999998</c:v>
                </c:pt>
                <c:pt idx="4">
                  <c:v>0.71899999999999997</c:v>
                </c:pt>
                <c:pt idx="5">
                  <c:v>0.71899999999999997</c:v>
                </c:pt>
                <c:pt idx="6">
                  <c:v>0.71899999999999997</c:v>
                </c:pt>
                <c:pt idx="7">
                  <c:v>0.72199999999999998</c:v>
                </c:pt>
                <c:pt idx="8">
                  <c:v>0.72599999999999998</c:v>
                </c:pt>
                <c:pt idx="9">
                  <c:v>0.73199999999999998</c:v>
                </c:pt>
                <c:pt idx="10">
                  <c:v>0.73899999999999999</c:v>
                </c:pt>
              </c:numCache>
            </c:numRef>
          </c:val>
          <c:smooth val="0"/>
          <c:extLst>
            <c:ext xmlns:c16="http://schemas.microsoft.com/office/drawing/2014/chart" uri="{C3380CC4-5D6E-409C-BE32-E72D297353CC}">
              <c16:uniqueId val="{00000003-570D-43DE-B52B-F5F910F3C35E}"/>
            </c:ext>
          </c:extLst>
        </c:ser>
        <c:ser>
          <c:idx val="4"/>
          <c:order val="4"/>
          <c:tx>
            <c:strRef>
              <c:f>Лист1!$F$21</c:f>
              <c:strCache>
                <c:ptCount val="1"/>
                <c:pt idx="0">
                  <c:v>y=100</c:v>
                </c:pt>
              </c:strCache>
            </c:strRef>
          </c:tx>
          <c:spPr>
            <a:ln w="25400" cap="rnd">
              <a:solidFill>
                <a:srgbClr val="FFC000"/>
              </a:solidFill>
              <a:round/>
            </a:ln>
            <a:effectLst/>
          </c:spPr>
          <c:marker>
            <c:symbol val="circle"/>
            <c:size val="5"/>
            <c:spPr>
              <a:solidFill>
                <a:srgbClr val="FFC000"/>
              </a:solidFill>
              <a:ln w="9525">
                <a:solidFill>
                  <a:srgbClr val="FFC000"/>
                </a:solidFill>
              </a:ln>
              <a:effectLst/>
            </c:spPr>
          </c:marker>
          <c:cat>
            <c:numRef>
              <c:f>Лист1!$A$22:$A$32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Лист1!$F$22:$F$32</c:f>
              <c:numCache>
                <c:formatCode>0.000</c:formatCode>
                <c:ptCount val="11"/>
                <c:pt idx="0">
                  <c:v>0.36099999999999999</c:v>
                </c:pt>
                <c:pt idx="1">
                  <c:v>0.38</c:v>
                </c:pt>
                <c:pt idx="2">
                  <c:v>0.39400000000000002</c:v>
                </c:pt>
                <c:pt idx="3">
                  <c:v>0.40400000000000003</c:v>
                </c:pt>
                <c:pt idx="4">
                  <c:v>0.40899999999999997</c:v>
                </c:pt>
                <c:pt idx="5">
                  <c:v>0.41099999999999998</c:v>
                </c:pt>
                <c:pt idx="6">
                  <c:v>0.40899999999999997</c:v>
                </c:pt>
                <c:pt idx="7">
                  <c:v>0.40400000000000003</c:v>
                </c:pt>
                <c:pt idx="8">
                  <c:v>0.39400000000000002</c:v>
                </c:pt>
                <c:pt idx="9">
                  <c:v>0.38</c:v>
                </c:pt>
                <c:pt idx="10">
                  <c:v>0.36099999999999999</c:v>
                </c:pt>
              </c:numCache>
            </c:numRef>
          </c:val>
          <c:smooth val="0"/>
          <c:extLst>
            <c:ext xmlns:c16="http://schemas.microsoft.com/office/drawing/2014/chart" uri="{C3380CC4-5D6E-409C-BE32-E72D297353CC}">
              <c16:uniqueId val="{00000004-570D-43DE-B52B-F5F910F3C35E}"/>
            </c:ext>
          </c:extLst>
        </c:ser>
        <c:ser>
          <c:idx val="5"/>
          <c:order val="5"/>
          <c:tx>
            <c:strRef>
              <c:f>Лист1!$G$21</c:f>
              <c:strCache>
                <c:ptCount val="1"/>
                <c:pt idx="0">
                  <c:v>y=140</c:v>
                </c:pt>
              </c:strCache>
            </c:strRef>
          </c:tx>
          <c:spPr>
            <a:ln w="25400" cap="rnd">
              <a:solidFill>
                <a:schemeClr val="accent6"/>
              </a:solidFill>
              <a:round/>
            </a:ln>
            <a:effectLst/>
          </c:spPr>
          <c:marker>
            <c:symbol val="star"/>
            <c:size val="6"/>
            <c:spPr>
              <a:noFill/>
              <a:ln w="9525">
                <a:solidFill>
                  <a:schemeClr val="accent6"/>
                </a:solidFill>
              </a:ln>
              <a:effectLst/>
            </c:spPr>
          </c:marker>
          <c:cat>
            <c:numRef>
              <c:f>Лист1!$A$22:$A$32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Лист1!$G$22:$G$32</c:f>
              <c:numCache>
                <c:formatCode>0.000</c:formatCode>
                <c:ptCount val="11"/>
                <c:pt idx="0">
                  <c:v>7.9000000000000001E-2</c:v>
                </c:pt>
                <c:pt idx="1">
                  <c:v>9.9000000000000005E-2</c:v>
                </c:pt>
                <c:pt idx="2">
                  <c:v>0.113</c:v>
                </c:pt>
                <c:pt idx="3">
                  <c:v>0.124</c:v>
                </c:pt>
                <c:pt idx="4">
                  <c:v>0.13</c:v>
                </c:pt>
                <c:pt idx="5">
                  <c:v>0.13200000000000001</c:v>
                </c:pt>
                <c:pt idx="6">
                  <c:v>0.13</c:v>
                </c:pt>
                <c:pt idx="7">
                  <c:v>0.124</c:v>
                </c:pt>
                <c:pt idx="8">
                  <c:v>0.113</c:v>
                </c:pt>
                <c:pt idx="9">
                  <c:v>9.9000000000000005E-2</c:v>
                </c:pt>
                <c:pt idx="10">
                  <c:v>7.9000000000000001E-2</c:v>
                </c:pt>
              </c:numCache>
            </c:numRef>
          </c:val>
          <c:smooth val="0"/>
          <c:extLst>
            <c:ext xmlns:c16="http://schemas.microsoft.com/office/drawing/2014/chart" uri="{C3380CC4-5D6E-409C-BE32-E72D297353CC}">
              <c16:uniqueId val="{00000005-570D-43DE-B52B-F5F910F3C35E}"/>
            </c:ext>
          </c:extLst>
        </c:ser>
        <c:ser>
          <c:idx val="6"/>
          <c:order val="6"/>
          <c:tx>
            <c:strRef>
              <c:f>Лист1!$H$21</c:f>
              <c:strCache>
                <c:ptCount val="1"/>
                <c:pt idx="0">
                  <c:v>y=300</c:v>
                </c:pt>
              </c:strCache>
            </c:strRef>
          </c:tx>
          <c:spPr>
            <a:ln w="25400" cap="rnd">
              <a:solidFill>
                <a:schemeClr val="accent1">
                  <a:lumMod val="60000"/>
                </a:schemeClr>
              </a:solidFill>
              <a:round/>
            </a:ln>
            <a:effectLst/>
          </c:spPr>
          <c:marker>
            <c:symbol val="none"/>
          </c:marker>
          <c:cat>
            <c:numRef>
              <c:f>Лист1!$A$22:$A$32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Лист1!$H$22:$H$32</c:f>
              <c:numCache>
                <c:formatCode>0.000</c:formatCode>
                <c:ptCount val="11"/>
                <c:pt idx="0">
                  <c:v>-1.33E-5</c:v>
                </c:pt>
                <c:pt idx="1">
                  <c:v>-5.5060000000000003E-6</c:v>
                </c:pt>
                <c:pt idx="2">
                  <c:v>2.7970000000000001E-6</c:v>
                </c:pt>
                <c:pt idx="3">
                  <c:v>1.005E-5</c:v>
                </c:pt>
                <c:pt idx="4">
                  <c:v>1.4970000000000001E-5</c:v>
                </c:pt>
                <c:pt idx="5">
                  <c:v>1.6699999999999999E-5</c:v>
                </c:pt>
                <c:pt idx="6">
                  <c:v>1.4970000000000001E-5</c:v>
                </c:pt>
                <c:pt idx="7">
                  <c:v>1.005E-5</c:v>
                </c:pt>
                <c:pt idx="8">
                  <c:v>2.7970000000000001E-6</c:v>
                </c:pt>
                <c:pt idx="9">
                  <c:v>-5.5060000000000003E-6</c:v>
                </c:pt>
                <c:pt idx="10">
                  <c:v>-1.33E-5</c:v>
                </c:pt>
              </c:numCache>
            </c:numRef>
          </c:val>
          <c:smooth val="0"/>
          <c:extLst>
            <c:ext xmlns:c16="http://schemas.microsoft.com/office/drawing/2014/chart" uri="{C3380CC4-5D6E-409C-BE32-E72D297353CC}">
              <c16:uniqueId val="{00000006-570D-43DE-B52B-F5F910F3C35E}"/>
            </c:ext>
          </c:extLst>
        </c:ser>
        <c:dLbls>
          <c:showLegendKey val="0"/>
          <c:showVal val="0"/>
          <c:showCatName val="0"/>
          <c:showSerName val="0"/>
          <c:showPercent val="0"/>
          <c:showBubbleSize val="0"/>
        </c:dLbls>
        <c:marker val="1"/>
        <c:smooth val="0"/>
        <c:axId val="156617728"/>
        <c:axId val="156631808"/>
      </c:lineChart>
      <c:catAx>
        <c:axId val="156617728"/>
        <c:scaling>
          <c:orientation val="minMax"/>
        </c:scaling>
        <c:delete val="0"/>
        <c:axPos val="b"/>
        <c:majorGridlines>
          <c:spPr>
            <a:ln w="3175" cap="flat" cmpd="sng" algn="ctr">
              <a:solidFill>
                <a:sysClr val="windowText" lastClr="000000">
                  <a:alpha val="20000"/>
                </a:sysClr>
              </a:solidFill>
              <a:round/>
            </a:ln>
            <a:effectLst/>
          </c:spPr>
        </c:majorGridlines>
        <c:numFmt formatCode="General" sourceLinked="1"/>
        <c:majorTickMark val="out"/>
        <c:minorTickMark val="none"/>
        <c:tickLblPos val="nextTo"/>
        <c:spPr>
          <a:noFill/>
          <a:ln w="349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ln w="3175">
                  <a:solidFill>
                    <a:schemeClr val="tx1"/>
                  </a:solidFill>
                </a:ln>
                <a:solidFill>
                  <a:schemeClr val="tx1"/>
                </a:solidFill>
                <a:latin typeface="+mn-lt"/>
                <a:ea typeface="+mn-ea"/>
                <a:cs typeface="+mn-cs"/>
              </a:defRPr>
            </a:pPr>
            <a:endParaRPr lang="ru-KZ"/>
          </a:p>
        </c:txPr>
        <c:crossAx val="156631808"/>
        <c:crosses val="autoZero"/>
        <c:auto val="1"/>
        <c:lblAlgn val="ctr"/>
        <c:lblOffset val="100"/>
        <c:tickLblSkip val="1"/>
        <c:noMultiLvlLbl val="0"/>
      </c:catAx>
      <c:valAx>
        <c:axId val="156631808"/>
        <c:scaling>
          <c:orientation val="minMax"/>
          <c:max val="1.2"/>
          <c:min val="0"/>
        </c:scaling>
        <c:delete val="0"/>
        <c:axPos val="l"/>
        <c:majorGridlines>
          <c:spPr>
            <a:ln w="3175" cap="flat" cmpd="sng" algn="ctr">
              <a:solidFill>
                <a:sysClr val="windowText" lastClr="000000">
                  <a:alpha val="20000"/>
                </a:sys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0" i="0" baseline="0">
                    <a:effectLst/>
                  </a:rPr>
                  <a:t>Относительная нормальное напряжение </a:t>
                </a:r>
                <a:r>
                  <a:rPr lang="el-GR" sz="1100" b="0" i="0" baseline="0">
                    <a:effectLst/>
                  </a:rPr>
                  <a:t>σ</a:t>
                </a:r>
                <a:r>
                  <a:rPr lang="en-US" sz="1100" b="0" i="0" baseline="0">
                    <a:effectLst/>
                  </a:rPr>
                  <a:t>y/k0</a:t>
                </a:r>
                <a:endParaRPr lang="ru-RU" sz="1100" b="0" i="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sz="1100"/>
              </a:p>
            </c:rich>
          </c:tx>
          <c:layout>
            <c:manualLayout>
              <c:xMode val="edge"/>
              <c:yMode val="edge"/>
              <c:x val="2.0973182699988591E-2"/>
              <c:y val="5.1220745844269472E-2"/>
            </c:manualLayout>
          </c:layout>
          <c:overlay val="0"/>
          <c:spPr>
            <a:noFill/>
            <a:ln>
              <a:noFill/>
            </a:ln>
            <a:effectLst/>
          </c:spPr>
        </c:title>
        <c:numFmt formatCode="0.0" sourceLinked="0"/>
        <c:majorTickMark val="none"/>
        <c:minorTickMark val="none"/>
        <c:tickLblPos val="nextTo"/>
        <c:spPr>
          <a:noFill/>
          <a:ln w="34925" cap="flat" cmpd="sng">
            <a:solidFill>
              <a:sysClr val="windowText" lastClr="000000"/>
            </a:solidFill>
            <a:prstDash val="solid"/>
            <a:miter lim="800000"/>
            <a:headEnd type="none"/>
          </a:ln>
          <a:effectLst/>
        </c:spPr>
        <c:txPr>
          <a:bodyPr rot="-60000000" spcFirstLastPara="1" vertOverflow="ellipsis" vert="horz" wrap="square" anchor="ctr" anchorCtr="1"/>
          <a:lstStyle/>
          <a:p>
            <a:pPr>
              <a:defRPr sz="800" b="0" i="0" u="none" strike="noStrike" kern="1200" baseline="0">
                <a:ln w="3175">
                  <a:solidFill>
                    <a:schemeClr val="tx1"/>
                  </a:solidFill>
                </a:ln>
                <a:solidFill>
                  <a:schemeClr val="tx1"/>
                </a:solidFill>
                <a:latin typeface="+mn-lt"/>
                <a:ea typeface="+mn-ea"/>
                <a:cs typeface="+mn-cs"/>
              </a:defRPr>
            </a:pPr>
            <a:endParaRPr lang="ru-KZ"/>
          </a:p>
        </c:txPr>
        <c:crossAx val="156617728"/>
        <c:crossesAt val="6"/>
        <c:crossBetween val="midCat"/>
      </c:valAx>
      <c:spPr>
        <a:noFill/>
        <a:ln cap="flat">
          <a:solidFill>
            <a:schemeClr val="tx1"/>
          </a:solidFill>
        </a:ln>
        <a:effectLst/>
      </c:spPr>
    </c:plotArea>
    <c:legend>
      <c:legendPos val="r"/>
      <c:layout>
        <c:manualLayout>
          <c:xMode val="edge"/>
          <c:yMode val="edge"/>
          <c:x val="0.83515507307148729"/>
          <c:y val="0.16168742809390341"/>
          <c:w val="0.14808864868222832"/>
          <c:h val="0.58538825858620858"/>
        </c:manualLayout>
      </c:layout>
      <c:overlay val="0"/>
      <c:spPr>
        <a:noFill/>
        <a:ln>
          <a:noFill/>
        </a:ln>
        <a:effectLst/>
      </c:spPr>
      <c:txPr>
        <a:bodyPr rot="0" spcFirstLastPara="1" vertOverflow="ellipsis" vert="horz" wrap="square" anchor="ctr" anchorCtr="1"/>
        <a:lstStyle/>
        <a:p>
          <a:pPr>
            <a:defRPr sz="900" b="0" i="0" u="none" strike="noStrike" kern="1200" baseline="0">
              <a:ln w="12700">
                <a:solidFill>
                  <a:schemeClr val="tx1"/>
                </a:solidFill>
              </a:ln>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100" b="0" i="0" baseline="0">
                <a:solidFill>
                  <a:sysClr val="windowText" lastClr="000000"/>
                </a:solidFill>
                <a:effectLst/>
                <a:latin typeface="Times New Roman" panose="02020603050405020304" pitchFamily="18" charset="0"/>
                <a:cs typeface="Times New Roman" panose="02020603050405020304" pitchFamily="18" charset="0"/>
              </a:rPr>
              <a:t>Относительная ширина основания</a:t>
            </a:r>
            <a:r>
              <a:rPr lang="en-US" sz="1100" b="0" i="0" baseline="0">
                <a:solidFill>
                  <a:sysClr val="windowText" lastClr="000000"/>
                </a:solidFill>
                <a:effectLst/>
                <a:latin typeface="Times New Roman" panose="02020603050405020304" pitchFamily="18" charset="0"/>
                <a:cs typeface="Times New Roman" panose="02020603050405020304" pitchFamily="18" charset="0"/>
              </a:rPr>
              <a:t> x/b</a:t>
            </a:r>
            <a:r>
              <a:rPr lang="ru-RU" sz="1100" b="0" i="0" baseline="0">
                <a:solidFill>
                  <a:sysClr val="windowText" lastClr="000000"/>
                </a:solidFill>
                <a:effectLst/>
                <a:latin typeface="Times New Roman" panose="02020603050405020304" pitchFamily="18" charset="0"/>
                <a:cs typeface="Times New Roman" panose="02020603050405020304" pitchFamily="18" charset="0"/>
              </a:rPr>
              <a:t> </a:t>
            </a:r>
            <a:endParaRPr lang="ru-RU" sz="1100" b="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6296924422908673"/>
          <c:y val="0.88924124028222706"/>
        </c:manualLayout>
      </c:layout>
      <c:overlay val="0"/>
      <c:spPr>
        <a:noFill/>
        <a:ln>
          <a:noFill/>
        </a:ln>
        <a:effectLst/>
      </c:spPr>
    </c:title>
    <c:autoTitleDeleted val="0"/>
    <c:plotArea>
      <c:layout>
        <c:manualLayout>
          <c:layoutTarget val="inner"/>
          <c:xMode val="edge"/>
          <c:yMode val="edge"/>
          <c:x val="0.11639819532362376"/>
          <c:y val="1.7073373007362561E-2"/>
          <c:w val="0.7092568004162878"/>
          <c:h val="0.83869184520155893"/>
        </c:manualLayout>
      </c:layout>
      <c:lineChart>
        <c:grouping val="standard"/>
        <c:varyColors val="0"/>
        <c:ser>
          <c:idx val="0"/>
          <c:order val="0"/>
          <c:tx>
            <c:strRef>
              <c:f>Лист1!$K$21</c:f>
              <c:strCache>
                <c:ptCount val="1"/>
                <c:pt idx="0">
                  <c:v>y=18</c:v>
                </c:pt>
              </c:strCache>
            </c:strRef>
          </c:tx>
          <c:spPr>
            <a:ln w="25400" cap="rnd">
              <a:solidFill>
                <a:srgbClr val="FF0000"/>
              </a:solidFill>
              <a:round/>
            </a:ln>
            <a:effectLst/>
          </c:spPr>
          <c:marker>
            <c:symbol val="circle"/>
            <c:size val="6"/>
            <c:spPr>
              <a:solidFill>
                <a:srgbClr val="FF0000"/>
              </a:solidFill>
              <a:ln w="9525">
                <a:solidFill>
                  <a:srgbClr val="FF0000"/>
                </a:solidFill>
              </a:ln>
              <a:effectLst/>
            </c:spPr>
          </c:marker>
          <c:cat>
            <c:numRef>
              <c:f>Лист1!$J$22:$J$32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Лист1!$K$22:$K$32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extLst>
            <c:ext xmlns:c16="http://schemas.microsoft.com/office/drawing/2014/chart" uri="{C3380CC4-5D6E-409C-BE32-E72D297353CC}">
              <c16:uniqueId val="{00000000-9691-4040-98E1-D02BE663182C}"/>
            </c:ext>
          </c:extLst>
        </c:ser>
        <c:ser>
          <c:idx val="1"/>
          <c:order val="1"/>
          <c:tx>
            <c:strRef>
              <c:f>Лист1!$L$21</c:f>
              <c:strCache>
                <c:ptCount val="1"/>
                <c:pt idx="0">
                  <c:v>y=40</c:v>
                </c:pt>
              </c:strCache>
            </c:strRef>
          </c:tx>
          <c:spPr>
            <a:ln w="25400" cap="rnd">
              <a:solidFill>
                <a:schemeClr val="accent2"/>
              </a:solidFill>
              <a:round/>
            </a:ln>
            <a:effectLst/>
          </c:spPr>
          <c:marker>
            <c:symbol val="triangle"/>
            <c:size val="6"/>
            <c:spPr>
              <a:solidFill>
                <a:schemeClr val="accent2"/>
              </a:solidFill>
              <a:ln w="9525">
                <a:solidFill>
                  <a:schemeClr val="accent2"/>
                </a:solidFill>
              </a:ln>
              <a:effectLst/>
            </c:spPr>
          </c:marker>
          <c:cat>
            <c:numRef>
              <c:f>Лист1!$J$22:$J$32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Лист1!$L$22:$L$32</c:f>
              <c:numCache>
                <c:formatCode>General</c:formatCode>
                <c:ptCount val="11"/>
                <c:pt idx="0">
                  <c:v>-0.20200000000000001</c:v>
                </c:pt>
                <c:pt idx="1">
                  <c:v>-0.155</c:v>
                </c:pt>
                <c:pt idx="2">
                  <c:v>-0.112</c:v>
                </c:pt>
                <c:pt idx="3">
                  <c:v>-7.2999999999999995E-2</c:v>
                </c:pt>
                <c:pt idx="4">
                  <c:v>-3.5999999999999997E-2</c:v>
                </c:pt>
                <c:pt idx="5">
                  <c:v>0</c:v>
                </c:pt>
                <c:pt idx="6">
                  <c:v>3.5999999999999997E-2</c:v>
                </c:pt>
                <c:pt idx="7">
                  <c:v>7.2999999999999995E-2</c:v>
                </c:pt>
                <c:pt idx="8">
                  <c:v>0.112</c:v>
                </c:pt>
                <c:pt idx="9">
                  <c:v>0.155</c:v>
                </c:pt>
                <c:pt idx="10">
                  <c:v>0.20200000000000001</c:v>
                </c:pt>
              </c:numCache>
            </c:numRef>
          </c:val>
          <c:smooth val="0"/>
          <c:extLst>
            <c:ext xmlns:c16="http://schemas.microsoft.com/office/drawing/2014/chart" uri="{C3380CC4-5D6E-409C-BE32-E72D297353CC}">
              <c16:uniqueId val="{00000001-9691-4040-98E1-D02BE663182C}"/>
            </c:ext>
          </c:extLst>
        </c:ser>
        <c:ser>
          <c:idx val="2"/>
          <c:order val="2"/>
          <c:tx>
            <c:strRef>
              <c:f>Лист1!$M$21</c:f>
              <c:strCache>
                <c:ptCount val="1"/>
                <c:pt idx="0">
                  <c:v>y=70</c:v>
                </c:pt>
              </c:strCache>
            </c:strRef>
          </c:tx>
          <c:spPr>
            <a:ln w="25400" cap="rnd">
              <a:solidFill>
                <a:schemeClr val="accent3"/>
              </a:solidFill>
              <a:round/>
            </a:ln>
            <a:effectLst/>
          </c:spPr>
          <c:marker>
            <c:symbol val="square"/>
            <c:size val="6"/>
            <c:spPr>
              <a:solidFill>
                <a:schemeClr val="accent3"/>
              </a:solidFill>
              <a:ln w="9525">
                <a:solidFill>
                  <a:schemeClr val="accent3"/>
                </a:solidFill>
              </a:ln>
              <a:effectLst/>
            </c:spPr>
          </c:marker>
          <c:cat>
            <c:numRef>
              <c:f>Лист1!$J$22:$J$32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Лист1!$M$22:$M$32</c:f>
              <c:numCache>
                <c:formatCode>General</c:formatCode>
                <c:ptCount val="11"/>
                <c:pt idx="0">
                  <c:v>-0.34200000000000003</c:v>
                </c:pt>
                <c:pt idx="1">
                  <c:v>-0.26400000000000001</c:v>
                </c:pt>
                <c:pt idx="2">
                  <c:v>-0.193</c:v>
                </c:pt>
                <c:pt idx="3">
                  <c:v>-0.126</c:v>
                </c:pt>
                <c:pt idx="4">
                  <c:v>-6.3E-2</c:v>
                </c:pt>
                <c:pt idx="5">
                  <c:v>0</c:v>
                </c:pt>
                <c:pt idx="6">
                  <c:v>6.3E-2</c:v>
                </c:pt>
                <c:pt idx="7">
                  <c:v>0.126</c:v>
                </c:pt>
                <c:pt idx="8">
                  <c:v>0.193</c:v>
                </c:pt>
                <c:pt idx="9">
                  <c:v>0.26400000000000001</c:v>
                </c:pt>
                <c:pt idx="10">
                  <c:v>0.34200000000000003</c:v>
                </c:pt>
              </c:numCache>
            </c:numRef>
          </c:val>
          <c:smooth val="0"/>
          <c:extLst>
            <c:ext xmlns:c16="http://schemas.microsoft.com/office/drawing/2014/chart" uri="{C3380CC4-5D6E-409C-BE32-E72D297353CC}">
              <c16:uniqueId val="{00000002-9691-4040-98E1-D02BE663182C}"/>
            </c:ext>
          </c:extLst>
        </c:ser>
        <c:ser>
          <c:idx val="3"/>
          <c:order val="3"/>
          <c:tx>
            <c:strRef>
              <c:f>Лист1!$N$21</c:f>
              <c:strCache>
                <c:ptCount val="1"/>
                <c:pt idx="0">
                  <c:v>y=100</c:v>
                </c:pt>
              </c:strCache>
            </c:strRef>
          </c:tx>
          <c:spPr>
            <a:ln w="25400" cap="rnd">
              <a:solidFill>
                <a:schemeClr val="accent4"/>
              </a:solidFill>
              <a:round/>
            </a:ln>
            <a:effectLst/>
          </c:spPr>
          <c:marker>
            <c:symbol val="diamond"/>
            <c:size val="6"/>
            <c:spPr>
              <a:solidFill>
                <a:schemeClr val="accent4"/>
              </a:solidFill>
              <a:ln w="9525">
                <a:solidFill>
                  <a:schemeClr val="accent4"/>
                </a:solidFill>
              </a:ln>
              <a:effectLst/>
            </c:spPr>
          </c:marker>
          <c:cat>
            <c:numRef>
              <c:f>Лист1!$J$22:$J$32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Лист1!$N$22:$N$32</c:f>
              <c:numCache>
                <c:formatCode>General</c:formatCode>
                <c:ptCount val="11"/>
                <c:pt idx="0">
                  <c:v>-0.29399999999999998</c:v>
                </c:pt>
                <c:pt idx="1">
                  <c:v>-0.23200000000000001</c:v>
                </c:pt>
                <c:pt idx="2">
                  <c:v>-0.17100000000000001</c:v>
                </c:pt>
                <c:pt idx="3">
                  <c:v>-0.113</c:v>
                </c:pt>
                <c:pt idx="4">
                  <c:v>-5.6000000000000001E-2</c:v>
                </c:pt>
                <c:pt idx="5">
                  <c:v>0</c:v>
                </c:pt>
                <c:pt idx="6">
                  <c:v>5.6000000000000001E-2</c:v>
                </c:pt>
                <c:pt idx="7">
                  <c:v>0.113</c:v>
                </c:pt>
                <c:pt idx="8">
                  <c:v>0.17100000000000001</c:v>
                </c:pt>
                <c:pt idx="9">
                  <c:v>0.23200000000000001</c:v>
                </c:pt>
                <c:pt idx="10">
                  <c:v>0.29399999999999998</c:v>
                </c:pt>
              </c:numCache>
            </c:numRef>
          </c:val>
          <c:smooth val="0"/>
          <c:extLst>
            <c:ext xmlns:c16="http://schemas.microsoft.com/office/drawing/2014/chart" uri="{C3380CC4-5D6E-409C-BE32-E72D297353CC}">
              <c16:uniqueId val="{00000003-9691-4040-98E1-D02BE663182C}"/>
            </c:ext>
          </c:extLst>
        </c:ser>
        <c:ser>
          <c:idx val="4"/>
          <c:order val="4"/>
          <c:tx>
            <c:strRef>
              <c:f>Лист1!$O$21</c:f>
              <c:strCache>
                <c:ptCount val="1"/>
                <c:pt idx="0">
                  <c:v>y=150</c:v>
                </c:pt>
              </c:strCache>
            </c:strRef>
          </c:tx>
          <c:spPr>
            <a:ln w="25400" cap="rnd">
              <a:solidFill>
                <a:schemeClr val="accent5"/>
              </a:solidFill>
              <a:round/>
            </a:ln>
            <a:effectLst/>
          </c:spPr>
          <c:marker>
            <c:symbol val="x"/>
            <c:size val="6"/>
            <c:spPr>
              <a:noFill/>
              <a:ln w="9525">
                <a:solidFill>
                  <a:schemeClr val="accent5"/>
                </a:solidFill>
              </a:ln>
              <a:effectLst/>
            </c:spPr>
          </c:marker>
          <c:cat>
            <c:numRef>
              <c:f>Лист1!$J$22:$J$32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Лист1!$O$22:$O$32</c:f>
              <c:numCache>
                <c:formatCode>General</c:formatCode>
                <c:ptCount val="11"/>
                <c:pt idx="0">
                  <c:v>-9.4E-2</c:v>
                </c:pt>
                <c:pt idx="1">
                  <c:v>-7.8E-2</c:v>
                </c:pt>
                <c:pt idx="2">
                  <c:v>-0.06</c:v>
                </c:pt>
                <c:pt idx="3">
                  <c:v>-0.04</c:v>
                </c:pt>
                <c:pt idx="4">
                  <c:v>-0.02</c:v>
                </c:pt>
                <c:pt idx="5">
                  <c:v>0</c:v>
                </c:pt>
                <c:pt idx="6">
                  <c:v>0.02</c:v>
                </c:pt>
                <c:pt idx="7">
                  <c:v>0.04</c:v>
                </c:pt>
                <c:pt idx="8">
                  <c:v>0.06</c:v>
                </c:pt>
                <c:pt idx="9">
                  <c:v>7.8E-2</c:v>
                </c:pt>
                <c:pt idx="10">
                  <c:v>9.4E-2</c:v>
                </c:pt>
              </c:numCache>
            </c:numRef>
          </c:val>
          <c:smooth val="0"/>
          <c:extLst>
            <c:ext xmlns:c16="http://schemas.microsoft.com/office/drawing/2014/chart" uri="{C3380CC4-5D6E-409C-BE32-E72D297353CC}">
              <c16:uniqueId val="{00000004-9691-4040-98E1-D02BE663182C}"/>
            </c:ext>
          </c:extLst>
        </c:ser>
        <c:ser>
          <c:idx val="5"/>
          <c:order val="5"/>
          <c:tx>
            <c:strRef>
              <c:f>Лист1!$P$21</c:f>
              <c:strCache>
                <c:ptCount val="1"/>
                <c:pt idx="0">
                  <c:v>y=300</c:v>
                </c:pt>
              </c:strCache>
            </c:strRef>
          </c:tx>
          <c:spPr>
            <a:ln w="25400" cap="rnd">
              <a:solidFill>
                <a:schemeClr val="accent6"/>
              </a:solidFill>
              <a:round/>
            </a:ln>
            <a:effectLst/>
          </c:spPr>
          <c:marker>
            <c:symbol val="star"/>
            <c:size val="6"/>
            <c:spPr>
              <a:noFill/>
              <a:ln w="9525">
                <a:solidFill>
                  <a:schemeClr val="accent6"/>
                </a:solidFill>
              </a:ln>
              <a:effectLst/>
            </c:spPr>
          </c:marker>
          <c:cat>
            <c:numRef>
              <c:f>Лист1!$J$22:$J$32</c:f>
              <c:numCache>
                <c:formatCode>General</c:formatCode>
                <c:ptCount val="11"/>
                <c:pt idx="0">
                  <c:v>30</c:v>
                </c:pt>
                <c:pt idx="1">
                  <c:v>24</c:v>
                </c:pt>
                <c:pt idx="2">
                  <c:v>18</c:v>
                </c:pt>
                <c:pt idx="3">
                  <c:v>12</c:v>
                </c:pt>
                <c:pt idx="4">
                  <c:v>6</c:v>
                </c:pt>
                <c:pt idx="5">
                  <c:v>0</c:v>
                </c:pt>
                <c:pt idx="6">
                  <c:v>-6</c:v>
                </c:pt>
                <c:pt idx="7">
                  <c:v>-12</c:v>
                </c:pt>
                <c:pt idx="8">
                  <c:v>-18</c:v>
                </c:pt>
                <c:pt idx="9">
                  <c:v>-24</c:v>
                </c:pt>
                <c:pt idx="10">
                  <c:v>-30</c:v>
                </c:pt>
              </c:numCache>
            </c:numRef>
          </c:cat>
          <c:val>
            <c:numRef>
              <c:f>Лист1!$P$22:$P$32</c:f>
              <c:numCache>
                <c:formatCode>0.00E+00</c:formatCode>
                <c:ptCount val="11"/>
                <c:pt idx="0">
                  <c:v>-1.346E-5</c:v>
                </c:pt>
                <c:pt idx="1">
                  <c:v>-1.7229999999999999E-5</c:v>
                </c:pt>
                <c:pt idx="2">
                  <c:v>-1.7249999999999999E-5</c:v>
                </c:pt>
                <c:pt idx="3">
                  <c:v>-1.376E-5</c:v>
                </c:pt>
                <c:pt idx="4">
                  <c:v>-7.6020000000000002E-6</c:v>
                </c:pt>
                <c:pt idx="5" formatCode="General">
                  <c:v>0</c:v>
                </c:pt>
                <c:pt idx="6">
                  <c:v>7.6020000000000002E-6</c:v>
                </c:pt>
                <c:pt idx="7">
                  <c:v>1.376E-5</c:v>
                </c:pt>
                <c:pt idx="8">
                  <c:v>1.7249999999999999E-5</c:v>
                </c:pt>
                <c:pt idx="9">
                  <c:v>1.7229999999999999E-5</c:v>
                </c:pt>
                <c:pt idx="10">
                  <c:v>1.346E-5</c:v>
                </c:pt>
              </c:numCache>
            </c:numRef>
          </c:val>
          <c:smooth val="0"/>
          <c:extLst>
            <c:ext xmlns:c16="http://schemas.microsoft.com/office/drawing/2014/chart" uri="{C3380CC4-5D6E-409C-BE32-E72D297353CC}">
              <c16:uniqueId val="{00000005-9691-4040-98E1-D02BE663182C}"/>
            </c:ext>
          </c:extLst>
        </c:ser>
        <c:dLbls>
          <c:showLegendKey val="0"/>
          <c:showVal val="0"/>
          <c:showCatName val="0"/>
          <c:showSerName val="0"/>
          <c:showPercent val="0"/>
          <c:showBubbleSize val="0"/>
        </c:dLbls>
        <c:marker val="1"/>
        <c:smooth val="0"/>
        <c:axId val="156650496"/>
        <c:axId val="156660864"/>
      </c:lineChart>
      <c:catAx>
        <c:axId val="156650496"/>
        <c:scaling>
          <c:orientation val="minMax"/>
        </c:scaling>
        <c:delete val="0"/>
        <c:axPos val="b"/>
        <c:majorGridlines>
          <c:spPr>
            <a:ln w="12700" cap="flat" cmpd="sng" algn="ctr">
              <a:solidFill>
                <a:sysClr val="windowText" lastClr="000000">
                  <a:alpha val="20000"/>
                </a:sysClr>
              </a:solidFill>
              <a:round/>
            </a:ln>
            <a:effectLst/>
          </c:spPr>
        </c:majorGridlines>
        <c:numFmt formatCode="General" sourceLinked="1"/>
        <c:majorTickMark val="none"/>
        <c:minorTickMark val="none"/>
        <c:tickLblPos val="nextTo"/>
        <c:spPr>
          <a:noFill/>
          <a:ln w="25400"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ln>
                  <a:solidFill>
                    <a:schemeClr val="tx1"/>
                  </a:solidFill>
                </a:ln>
                <a:solidFill>
                  <a:schemeClr val="tx1"/>
                </a:solidFill>
                <a:latin typeface="Times New Roman" panose="02020603050405020304" pitchFamily="18" charset="0"/>
                <a:ea typeface="+mn-ea"/>
                <a:cs typeface="Times New Roman" panose="02020603050405020304" pitchFamily="18" charset="0"/>
              </a:defRPr>
            </a:pPr>
            <a:endParaRPr lang="ru-KZ"/>
          </a:p>
        </c:txPr>
        <c:crossAx val="156660864"/>
        <c:crosses val="autoZero"/>
        <c:auto val="1"/>
        <c:lblAlgn val="ctr"/>
        <c:lblOffset val="100"/>
        <c:noMultiLvlLbl val="0"/>
      </c:catAx>
      <c:valAx>
        <c:axId val="156660864"/>
        <c:scaling>
          <c:orientation val="minMax"/>
          <c:max val="0.35000000000000003"/>
          <c:min val="-0.35000000000000003"/>
        </c:scaling>
        <c:delete val="0"/>
        <c:axPos val="l"/>
        <c:majorGridlines>
          <c:spPr>
            <a:ln w="12700" cap="flat" cmpd="sng" algn="ctr">
              <a:solidFill>
                <a:sysClr val="windowText" lastClr="000000">
                  <a:alpha val="20000"/>
                </a:sys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100" b="0" i="0" baseline="0">
                    <a:solidFill>
                      <a:sysClr val="windowText" lastClr="000000"/>
                    </a:solidFill>
                    <a:effectLst/>
                    <a:latin typeface="Times New Roman" panose="02020603050405020304" pitchFamily="18" charset="0"/>
                    <a:cs typeface="Times New Roman" panose="02020603050405020304" pitchFamily="18" charset="0"/>
                  </a:rPr>
                  <a:t>Относительное касательное напряжение </a:t>
                </a:r>
                <a:r>
                  <a:rPr lang="el-GR" sz="1100" b="0" i="0" baseline="0">
                    <a:solidFill>
                      <a:sysClr val="windowText" lastClr="000000"/>
                    </a:solidFill>
                    <a:effectLst/>
                    <a:latin typeface="Times New Roman" panose="02020603050405020304" pitchFamily="18" charset="0"/>
                    <a:cs typeface="Times New Roman" panose="02020603050405020304" pitchFamily="18" charset="0"/>
                  </a:rPr>
                  <a:t>τ</a:t>
                </a:r>
                <a:r>
                  <a:rPr lang="en-US" sz="1100" b="0" i="0" baseline="0">
                    <a:solidFill>
                      <a:sysClr val="windowText" lastClr="000000"/>
                    </a:solidFill>
                    <a:effectLst/>
                    <a:latin typeface="Times New Roman" panose="02020603050405020304" pitchFamily="18" charset="0"/>
                    <a:cs typeface="Times New Roman" panose="02020603050405020304" pitchFamily="18" charset="0"/>
                  </a:rPr>
                  <a:t>xy/k0</a:t>
                </a:r>
                <a:endParaRPr lang="ru-RU" sz="1100" b="0">
                  <a:solidFill>
                    <a:sysClr val="windowText" lastClr="000000"/>
                  </a:solidFill>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ru-RU" b="0"/>
              </a:p>
            </c:rich>
          </c:tx>
          <c:layout>
            <c:manualLayout>
              <c:xMode val="edge"/>
              <c:yMode val="edge"/>
              <c:x val="6.007256085996243E-3"/>
              <c:y val="7.8536570761354452E-2"/>
            </c:manualLayout>
          </c:layout>
          <c:overlay val="0"/>
          <c:spPr>
            <a:noFill/>
            <a:ln>
              <a:noFill/>
            </a:ln>
            <a:effectLst/>
          </c:spPr>
        </c:title>
        <c:numFmt formatCode="0.0" sourceLinked="0"/>
        <c:majorTickMark val="none"/>
        <c:minorTickMark val="none"/>
        <c:tickLblPos val="nextTo"/>
        <c:spPr>
          <a:noFill/>
          <a:ln w="28575">
            <a:solidFill>
              <a:sysClr val="windowText" lastClr="000000"/>
            </a:solidFill>
          </a:ln>
          <a:effectLst/>
        </c:spPr>
        <c:txPr>
          <a:bodyPr rot="-60000000" spcFirstLastPara="1" vertOverflow="ellipsis" vert="horz" wrap="square" anchor="ctr" anchorCtr="1"/>
          <a:lstStyle/>
          <a:p>
            <a:pPr>
              <a:defRPr sz="800" b="0" i="0" u="none" strike="noStrike" kern="1200" baseline="0">
                <a:ln w="6350">
                  <a:solidFill>
                    <a:schemeClr val="tx1"/>
                  </a:solidFill>
                </a:ln>
                <a:solidFill>
                  <a:schemeClr val="tx1"/>
                </a:solidFill>
                <a:latin typeface="Times New Roman" panose="02020603050405020304" pitchFamily="18" charset="0"/>
                <a:ea typeface="+mn-ea"/>
                <a:cs typeface="Times New Roman" panose="02020603050405020304" pitchFamily="18" charset="0"/>
              </a:defRPr>
            </a:pPr>
            <a:endParaRPr lang="ru-KZ"/>
          </a:p>
        </c:txPr>
        <c:crossAx val="156650496"/>
        <c:crossesAt val="6"/>
        <c:crossBetween val="midCat"/>
      </c:valAx>
      <c:spPr>
        <a:noFill/>
        <a:ln>
          <a:solidFill>
            <a:schemeClr val="tx1"/>
          </a:solidFill>
        </a:ln>
        <a:effectLst/>
      </c:spPr>
    </c:plotArea>
    <c:legend>
      <c:legendPos val="r"/>
      <c:layout>
        <c:manualLayout>
          <c:xMode val="edge"/>
          <c:yMode val="edge"/>
          <c:x val="0.83573206474190731"/>
          <c:y val="0.22153310929092795"/>
          <c:w val="0.14990529308836395"/>
          <c:h val="0.47030329542140564"/>
        </c:manualLayout>
      </c:layout>
      <c:overlay val="0"/>
      <c:spPr>
        <a:noFill/>
        <a:ln>
          <a:noFill/>
        </a:ln>
        <a:effectLst/>
      </c:spPr>
      <c:txPr>
        <a:bodyPr rot="0" spcFirstLastPara="1" vertOverflow="ellipsis" vert="horz" wrap="square" anchor="ctr" anchorCtr="1"/>
        <a:lstStyle/>
        <a:p>
          <a:pPr>
            <a:defRPr sz="800" b="0" i="0" u="none" strike="noStrike" kern="1200" baseline="0">
              <a:ln>
                <a:solidFill>
                  <a:schemeClr val="tx1"/>
                </a:solidFill>
              </a:ln>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noFill/>
    <a:ln w="9525" cap="flat" cmpd="sng" algn="ctr">
      <a:noFill/>
      <a:round/>
    </a:ln>
    <a:effectLst/>
  </c:spPr>
  <c:txPr>
    <a:bodyPr/>
    <a:lstStyle/>
    <a:p>
      <a:pPr>
        <a:defRPr/>
      </a:pPr>
      <a:endParaRPr lang="ru-K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24150276194554"/>
          <c:y val="5.2025192757338079E-2"/>
          <c:w val="0.80524407252440711"/>
          <c:h val="0.84439667475025715"/>
        </c:manualLayout>
      </c:layout>
      <c:scatterChart>
        <c:scatterStyle val="smoothMarker"/>
        <c:varyColors val="0"/>
        <c:ser>
          <c:idx val="0"/>
          <c:order val="0"/>
          <c:tx>
            <c:v>f=0,1</c:v>
          </c:tx>
          <c:spPr>
            <a:ln w="19050" cap="rnd">
              <a:solidFill>
                <a:schemeClr val="accent1"/>
              </a:solidFill>
              <a:round/>
            </a:ln>
            <a:effectLst/>
          </c:spPr>
          <c:marker>
            <c:symbol val="dash"/>
            <c:size val="5"/>
            <c:spPr>
              <a:solidFill>
                <a:schemeClr val="accent1"/>
              </a:solidFill>
              <a:ln w="9525">
                <a:solidFill>
                  <a:schemeClr val="accent1"/>
                </a:solidFill>
              </a:ln>
              <a:effectLst/>
            </c:spPr>
          </c:marker>
          <c:xVal>
            <c:numRef>
              <c:f>Лист1!$AD$182:$AD$197</c:f>
              <c:numCache>
                <c:formatCode>General</c:formatCode>
                <c:ptCount val="16"/>
                <c:pt idx="0">
                  <c:v>1.64</c:v>
                </c:pt>
                <c:pt idx="1">
                  <c:v>1.569</c:v>
                </c:pt>
                <c:pt idx="2">
                  <c:v>1.1910000000000001</c:v>
                </c:pt>
                <c:pt idx="3">
                  <c:v>0.68700000000000006</c:v>
                </c:pt>
                <c:pt idx="4">
                  <c:v>0.25600000000000001</c:v>
                </c:pt>
                <c:pt idx="5" formatCode="0.00E+00">
                  <c:v>2.006E-3</c:v>
                </c:pt>
                <c:pt idx="6">
                  <c:v>-8.7999999999999995E-2</c:v>
                </c:pt>
                <c:pt idx="7">
                  <c:v>-8.4000000000000005E-2</c:v>
                </c:pt>
                <c:pt idx="8">
                  <c:v>-5.1999999999999998E-2</c:v>
                </c:pt>
                <c:pt idx="9">
                  <c:v>-2.4E-2</c:v>
                </c:pt>
                <c:pt idx="10" formatCode="0.00E+00">
                  <c:v>-8.8579999999999996E-3</c:v>
                </c:pt>
                <c:pt idx="11" formatCode="0.00E+00">
                  <c:v>-2.6090000000000002E-3</c:v>
                </c:pt>
                <c:pt idx="12" formatCode="0.00E+00">
                  <c:v>-5.9900000000000003E-4</c:v>
                </c:pt>
                <c:pt idx="13" formatCode="0.00E+00">
                  <c:v>-9.8049999999999998E-5</c:v>
                </c:pt>
                <c:pt idx="14" formatCode="0.00E+00">
                  <c:v>-7.126E-6</c:v>
                </c:pt>
                <c:pt idx="15" formatCode="0.00E+00">
                  <c:v>1.889E-6</c:v>
                </c:pt>
              </c:numCache>
            </c:numRef>
          </c:xVal>
          <c:yVal>
            <c:numRef>
              <c:f>Лист1!$AC$182:$AC$197</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0-501C-43A8-B416-53E9AF5748BF}"/>
            </c:ext>
          </c:extLst>
        </c:ser>
        <c:ser>
          <c:idx val="1"/>
          <c:order val="1"/>
          <c:tx>
            <c:v>f=0,2</c:v>
          </c:tx>
          <c:spPr>
            <a:ln w="19050" cap="rnd">
              <a:solidFill>
                <a:schemeClr val="accent2"/>
              </a:solidFill>
              <a:round/>
            </a:ln>
            <a:effectLst/>
          </c:spPr>
          <c:marker>
            <c:symbol val="diamond"/>
            <c:size val="5"/>
            <c:spPr>
              <a:solidFill>
                <a:schemeClr val="accent2"/>
              </a:solidFill>
              <a:ln w="9525">
                <a:solidFill>
                  <a:schemeClr val="accent2"/>
                </a:solidFill>
              </a:ln>
              <a:effectLst/>
            </c:spPr>
          </c:marker>
          <c:xVal>
            <c:numRef>
              <c:f>Лист1!$AE$182:$AE$197</c:f>
              <c:numCache>
                <c:formatCode>General</c:formatCode>
                <c:ptCount val="16"/>
                <c:pt idx="0">
                  <c:v>1.6160000000000001</c:v>
                </c:pt>
                <c:pt idx="1">
                  <c:v>1.6519999999999999</c:v>
                </c:pt>
                <c:pt idx="2">
                  <c:v>1.347</c:v>
                </c:pt>
                <c:pt idx="3">
                  <c:v>0.85099999999999998</c:v>
                </c:pt>
                <c:pt idx="4">
                  <c:v>0.375</c:v>
                </c:pt>
                <c:pt idx="5">
                  <c:v>0.06</c:v>
                </c:pt>
                <c:pt idx="6">
                  <c:v>-7.5999999999999998E-2</c:v>
                </c:pt>
                <c:pt idx="7">
                  <c:v>-9.1999999999999998E-2</c:v>
                </c:pt>
                <c:pt idx="8">
                  <c:v>-6.3E-2</c:v>
                </c:pt>
                <c:pt idx="9">
                  <c:v>-3.1E-2</c:v>
                </c:pt>
                <c:pt idx="10">
                  <c:v>-1.2E-2</c:v>
                </c:pt>
                <c:pt idx="11" formatCode="0.00E+00">
                  <c:v>-3.9160000000000002E-3</c:v>
                </c:pt>
                <c:pt idx="12" formatCode="0.00E+00">
                  <c:v>-9.7360000000000003E-4</c:v>
                </c:pt>
                <c:pt idx="13" formatCode="0.00E+00">
                  <c:v>-1.795E-4</c:v>
                </c:pt>
                <c:pt idx="14" formatCode="0.00E+00">
                  <c:v>-1.9040000000000001E-5</c:v>
                </c:pt>
                <c:pt idx="15" formatCode="0.00E+00">
                  <c:v>1.4610000000000001E-6</c:v>
                </c:pt>
              </c:numCache>
            </c:numRef>
          </c:xVal>
          <c:yVal>
            <c:numRef>
              <c:f>Лист1!$AC$182:$AC$197</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1-501C-43A8-B416-53E9AF5748BF}"/>
            </c:ext>
          </c:extLst>
        </c:ser>
        <c:ser>
          <c:idx val="2"/>
          <c:order val="2"/>
          <c:tx>
            <c:v>f=0,3</c:v>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Лист1!$AF$182:$AF$197</c:f>
              <c:numCache>
                <c:formatCode>General</c:formatCode>
                <c:ptCount val="16"/>
                <c:pt idx="0">
                  <c:v>1.575</c:v>
                </c:pt>
                <c:pt idx="1">
                  <c:v>1.7230000000000001</c:v>
                </c:pt>
                <c:pt idx="2">
                  <c:v>1.5049999999999999</c:v>
                </c:pt>
                <c:pt idx="3">
                  <c:v>1.032</c:v>
                </c:pt>
                <c:pt idx="4">
                  <c:v>0.51800000000000002</c:v>
                </c:pt>
                <c:pt idx="5">
                  <c:v>0.13700000000000001</c:v>
                </c:pt>
                <c:pt idx="6">
                  <c:v>-5.1999999999999998E-2</c:v>
                </c:pt>
                <c:pt idx="7">
                  <c:v>-9.7000000000000003E-2</c:v>
                </c:pt>
                <c:pt idx="8">
                  <c:v>-7.4999999999999997E-2</c:v>
                </c:pt>
                <c:pt idx="9">
                  <c:v>-4.1000000000000002E-2</c:v>
                </c:pt>
                <c:pt idx="10">
                  <c:v>-1.7000000000000001E-2</c:v>
                </c:pt>
                <c:pt idx="11" formatCode="0.00E+00">
                  <c:v>-5.8120000000000003E-3</c:v>
                </c:pt>
                <c:pt idx="12" formatCode="0.00E+00">
                  <c:v>-1.557E-3</c:v>
                </c:pt>
                <c:pt idx="13" formatCode="0.00E+00">
                  <c:v>-3.1780000000000003E-4</c:v>
                </c:pt>
                <c:pt idx="14" formatCode="0.00E+00">
                  <c:v>-4.2290000000000003E-5</c:v>
                </c:pt>
                <c:pt idx="15" formatCode="0.00E+00">
                  <c:v>-3.411E-7</c:v>
                </c:pt>
              </c:numCache>
            </c:numRef>
          </c:xVal>
          <c:yVal>
            <c:numRef>
              <c:f>Лист1!$AC$182:$AC$197</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2-501C-43A8-B416-53E9AF5748BF}"/>
            </c:ext>
          </c:extLst>
        </c:ser>
        <c:ser>
          <c:idx val="3"/>
          <c:order val="3"/>
          <c:tx>
            <c:v>f=0,4</c:v>
          </c:tx>
          <c:spPr>
            <a:ln w="19050" cap="rnd">
              <a:solidFill>
                <a:schemeClr val="accent4"/>
              </a:solidFill>
              <a:round/>
            </a:ln>
            <a:effectLst/>
          </c:spPr>
          <c:marker>
            <c:symbol val="square"/>
            <c:size val="5"/>
            <c:spPr>
              <a:solidFill>
                <a:schemeClr val="accent4"/>
              </a:solidFill>
              <a:ln w="9525">
                <a:solidFill>
                  <a:schemeClr val="accent4"/>
                </a:solidFill>
              </a:ln>
              <a:effectLst/>
            </c:spPr>
          </c:marker>
          <c:xVal>
            <c:numRef>
              <c:f>Лист1!$AG$182:$AG$197</c:f>
              <c:numCache>
                <c:formatCode>General</c:formatCode>
                <c:ptCount val="16"/>
                <c:pt idx="0">
                  <c:v>1.5189999999999999</c:v>
                </c:pt>
                <c:pt idx="1">
                  <c:v>1.778</c:v>
                </c:pt>
                <c:pt idx="2">
                  <c:v>1.663</c:v>
                </c:pt>
                <c:pt idx="3">
                  <c:v>1.2310000000000001</c:v>
                </c:pt>
                <c:pt idx="4">
                  <c:v>0.68799999999999994</c:v>
                </c:pt>
                <c:pt idx="5">
                  <c:v>0.24</c:v>
                </c:pt>
                <c:pt idx="6">
                  <c:v>-1.4999999999999999E-2</c:v>
                </c:pt>
                <c:pt idx="7">
                  <c:v>-9.8000000000000004E-2</c:v>
                </c:pt>
                <c:pt idx="8">
                  <c:v>-8.7999999999999995E-2</c:v>
                </c:pt>
                <c:pt idx="9">
                  <c:v>-5.1999999999999998E-2</c:v>
                </c:pt>
                <c:pt idx="10">
                  <c:v>-2.4E-2</c:v>
                </c:pt>
                <c:pt idx="11" formatCode="0.00E+00">
                  <c:v>-8.5369999999999994E-3</c:v>
                </c:pt>
                <c:pt idx="12" formatCode="0.00E+00">
                  <c:v>-2.457E-3</c:v>
                </c:pt>
                <c:pt idx="13" formatCode="0.00E+00">
                  <c:v>-5.4839999999999999E-4</c:v>
                </c:pt>
                <c:pt idx="14" formatCode="0.00E+00">
                  <c:v>-8.5790000000000004E-5</c:v>
                </c:pt>
                <c:pt idx="15" formatCode="0.00E+00">
                  <c:v>-5.0919999999999997E-6</c:v>
                </c:pt>
              </c:numCache>
            </c:numRef>
          </c:xVal>
          <c:yVal>
            <c:numRef>
              <c:f>Лист1!$AC$182:$AC$197</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3-501C-43A8-B416-53E9AF5748BF}"/>
            </c:ext>
          </c:extLst>
        </c:ser>
        <c:ser>
          <c:idx val="4"/>
          <c:order val="4"/>
          <c:tx>
            <c:v>f=0,5</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Лист1!$AH$182:$AH$197</c:f>
              <c:numCache>
                <c:formatCode>General</c:formatCode>
                <c:ptCount val="16"/>
                <c:pt idx="0">
                  <c:v>1.4470000000000001</c:v>
                </c:pt>
                <c:pt idx="1">
                  <c:v>1.8169999999999999</c:v>
                </c:pt>
                <c:pt idx="2">
                  <c:v>1.8169999999999999</c:v>
                </c:pt>
                <c:pt idx="3">
                  <c:v>1.4470000000000001</c:v>
                </c:pt>
                <c:pt idx="4">
                  <c:v>0.88800000000000001</c:v>
                </c:pt>
                <c:pt idx="5">
                  <c:v>0.372</c:v>
                </c:pt>
                <c:pt idx="6">
                  <c:v>4.2999999999999997E-2</c:v>
                </c:pt>
                <c:pt idx="7">
                  <c:v>-0.09</c:v>
                </c:pt>
                <c:pt idx="8">
                  <c:v>-0.1</c:v>
                </c:pt>
                <c:pt idx="9">
                  <c:v>-6.6000000000000003E-2</c:v>
                </c:pt>
                <c:pt idx="10">
                  <c:v>-3.2000000000000001E-2</c:v>
                </c:pt>
                <c:pt idx="11">
                  <c:v>-1.2E-2</c:v>
                </c:pt>
                <c:pt idx="12" formatCode="0.00E+00">
                  <c:v>-3.8270000000000001E-3</c:v>
                </c:pt>
                <c:pt idx="13" formatCode="0.00E+00">
                  <c:v>-9.2710000000000004E-4</c:v>
                </c:pt>
                <c:pt idx="14" formatCode="0.00E+00">
                  <c:v>-1.6469999999999999E-4</c:v>
                </c:pt>
                <c:pt idx="15" formatCode="0.00E+00">
                  <c:v>-1.5780000000000001E-5</c:v>
                </c:pt>
              </c:numCache>
            </c:numRef>
          </c:xVal>
          <c:yVal>
            <c:numRef>
              <c:f>Лист1!$AC$182:$AC$197</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4-501C-43A8-B416-53E9AF5748BF}"/>
            </c:ext>
          </c:extLst>
        </c:ser>
        <c:dLbls>
          <c:showLegendKey val="0"/>
          <c:showVal val="0"/>
          <c:showCatName val="0"/>
          <c:showSerName val="0"/>
          <c:showPercent val="0"/>
          <c:showBubbleSize val="0"/>
        </c:dLbls>
        <c:axId val="156682496"/>
        <c:axId val="156685056"/>
      </c:scatterChart>
      <c:valAx>
        <c:axId val="156682496"/>
        <c:scaling>
          <c:orientation val="minMax"/>
        </c:scaling>
        <c:delete val="0"/>
        <c:axPos val="t"/>
        <c:majorGridlines>
          <c:spPr>
            <a:ln w="9525" cap="flat" cmpd="sng" algn="ctr">
              <a:solidFill>
                <a:schemeClr val="tx1">
                  <a:lumMod val="50000"/>
                  <a:lumOff val="50000"/>
                </a:schemeClr>
              </a:solidFill>
              <a:round/>
            </a:ln>
            <a:effectLst/>
          </c:spPr>
        </c:majorGridlines>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100" b="0" i="0" baseline="0">
                    <a:solidFill>
                      <a:sysClr val="windowText" lastClr="000000"/>
                    </a:solidFill>
                    <a:effectLst/>
                    <a:latin typeface="Times New Roman" panose="02020603050405020304" pitchFamily="18" charset="0"/>
                    <a:cs typeface="Times New Roman" panose="02020603050405020304" pitchFamily="18" charset="0"/>
                  </a:rPr>
                  <a:t>Относительная ширина основания</a:t>
                </a:r>
                <a:r>
                  <a:rPr lang="en-US" sz="1100" b="0" i="0" baseline="0">
                    <a:solidFill>
                      <a:sysClr val="windowText" lastClr="000000"/>
                    </a:solidFill>
                    <a:effectLst/>
                    <a:latin typeface="Times New Roman" panose="02020603050405020304" pitchFamily="18" charset="0"/>
                    <a:cs typeface="Times New Roman" panose="02020603050405020304" pitchFamily="18" charset="0"/>
                  </a:rPr>
                  <a:t> x/b</a:t>
                </a:r>
                <a:endParaRPr lang="ru-RU" sz="1100" b="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9507480314960626"/>
              <c:y val="0.90431192660550452"/>
            </c:manualLayout>
          </c:layout>
          <c:overlay val="0"/>
          <c:spPr>
            <a:noFill/>
            <a:ln>
              <a:noFill/>
            </a:ln>
            <a:effectLst/>
          </c:sp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56685056"/>
        <c:crosses val="autoZero"/>
        <c:crossBetween val="midCat"/>
      </c:valAx>
      <c:valAx>
        <c:axId val="156685056"/>
        <c:scaling>
          <c:orientation val="maxMin"/>
          <c:max val="220"/>
          <c:min val="0"/>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100" b="0" i="0" baseline="0">
                    <a:solidFill>
                      <a:sysClr val="windowText" lastClr="000000"/>
                    </a:solidFill>
                    <a:effectLst/>
                    <a:latin typeface="Times New Roman" panose="02020603050405020304" pitchFamily="18" charset="0"/>
                    <a:cs typeface="Times New Roman" panose="02020603050405020304" pitchFamily="18" charset="0"/>
                  </a:rPr>
                  <a:t>Относительная нормальное напряжение </a:t>
                </a:r>
                <a:r>
                  <a:rPr lang="el-GR" sz="1100" b="0" i="0" baseline="0">
                    <a:solidFill>
                      <a:sysClr val="windowText" lastClr="000000"/>
                    </a:solidFill>
                    <a:effectLst/>
                    <a:latin typeface="Times New Roman" panose="02020603050405020304" pitchFamily="18" charset="0"/>
                    <a:cs typeface="Times New Roman" panose="02020603050405020304" pitchFamily="18" charset="0"/>
                  </a:rPr>
                  <a:t>σ</a:t>
                </a:r>
                <a:r>
                  <a:rPr lang="en-US" sz="1100" b="0" i="0" baseline="0">
                    <a:solidFill>
                      <a:sysClr val="windowText" lastClr="000000"/>
                    </a:solidFill>
                    <a:effectLst/>
                    <a:latin typeface="Times New Roman" panose="02020603050405020304" pitchFamily="18" charset="0"/>
                    <a:cs typeface="Times New Roman" panose="02020603050405020304" pitchFamily="18" charset="0"/>
                  </a:rPr>
                  <a:t>y/k0</a:t>
                </a:r>
                <a:endParaRPr lang="ru-RU" sz="1100" b="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1.6666666666666666E-2"/>
              <c:y val="0.12092898938091452"/>
            </c:manualLayout>
          </c:layout>
          <c:overlay val="0"/>
          <c:spPr>
            <a:noFill/>
            <a:ln>
              <a:noFill/>
            </a:ln>
            <a:effectLst/>
          </c:sp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w="9525">
                  <a:solidFill>
                    <a:schemeClr val="tx1"/>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56682496"/>
        <c:crosses val="autoZero"/>
        <c:crossBetween val="midCat"/>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020108142219924E-2"/>
          <c:y val="5.7588524206751382E-2"/>
          <c:w val="0.74090156763191473"/>
          <c:h val="0.82871245261009041"/>
        </c:manualLayout>
      </c:layout>
      <c:scatterChart>
        <c:scatterStyle val="smoothMarker"/>
        <c:varyColors val="0"/>
        <c:ser>
          <c:idx val="0"/>
          <c:order val="0"/>
          <c:tx>
            <c:v>f=0,1</c:v>
          </c:tx>
          <c:spPr>
            <a:ln w="19050" cap="rnd">
              <a:solidFill>
                <a:schemeClr val="accent1"/>
              </a:solidFill>
              <a:round/>
            </a:ln>
            <a:effectLst/>
          </c:spPr>
          <c:marker>
            <c:symbol val="dash"/>
            <c:size val="6"/>
            <c:spPr>
              <a:solidFill>
                <a:schemeClr val="accent1"/>
              </a:solidFill>
              <a:ln w="9525">
                <a:solidFill>
                  <a:schemeClr val="accent1"/>
                </a:solidFill>
              </a:ln>
              <a:effectLst/>
            </c:spPr>
          </c:marker>
          <c:xVal>
            <c:numRef>
              <c:f>Лист1!$C$160:$C$175</c:f>
              <c:numCache>
                <c:formatCode>General</c:formatCode>
                <c:ptCount val="16"/>
                <c:pt idx="0">
                  <c:v>1</c:v>
                </c:pt>
                <c:pt idx="1">
                  <c:v>0.97799999999999998</c:v>
                </c:pt>
                <c:pt idx="2">
                  <c:v>0.85599999999999998</c:v>
                </c:pt>
                <c:pt idx="3">
                  <c:v>0.67</c:v>
                </c:pt>
                <c:pt idx="4">
                  <c:v>0.47</c:v>
                </c:pt>
                <c:pt idx="5">
                  <c:v>0.29499999999999998</c:v>
                </c:pt>
                <c:pt idx="6">
                  <c:v>0.16500000000000001</c:v>
                </c:pt>
                <c:pt idx="7">
                  <c:v>8.3000000000000004E-2</c:v>
                </c:pt>
                <c:pt idx="8">
                  <c:v>3.6999999999999998E-2</c:v>
                </c:pt>
                <c:pt idx="9">
                  <c:v>1.4999999999999999E-2</c:v>
                </c:pt>
                <c:pt idx="10" formatCode="0.00E+00">
                  <c:v>5.3949999999999996E-3</c:v>
                </c:pt>
                <c:pt idx="11" formatCode="0.00E+00">
                  <c:v>1.737E-3</c:v>
                </c:pt>
                <c:pt idx="12" formatCode="0.00E+00">
                  <c:v>5.0049999999999997E-4</c:v>
                </c:pt>
              </c:numCache>
            </c:numRef>
          </c:xVal>
          <c:yVal>
            <c:numRef>
              <c:f>Лист1!$B$160:$B$175</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yVal>
          <c:smooth val="1"/>
          <c:extLst>
            <c:ext xmlns:c16="http://schemas.microsoft.com/office/drawing/2014/chart" uri="{C3380CC4-5D6E-409C-BE32-E72D297353CC}">
              <c16:uniqueId val="{00000000-DC4F-4C4D-8209-87BDD8007E47}"/>
            </c:ext>
          </c:extLst>
        </c:ser>
        <c:ser>
          <c:idx val="1"/>
          <c:order val="1"/>
          <c:tx>
            <c:v>f=0,2</c:v>
          </c:tx>
          <c:spPr>
            <a:ln w="19050" cap="rnd">
              <a:solidFill>
                <a:schemeClr val="accent2"/>
              </a:solidFill>
              <a:round/>
            </a:ln>
            <a:effectLst/>
          </c:spPr>
          <c:marker>
            <c:symbol val="diamond"/>
            <c:size val="6"/>
            <c:spPr>
              <a:solidFill>
                <a:schemeClr val="accent2"/>
              </a:solidFill>
              <a:ln w="9525">
                <a:solidFill>
                  <a:schemeClr val="accent2"/>
                </a:solidFill>
              </a:ln>
              <a:effectLst/>
            </c:spPr>
          </c:marker>
          <c:xVal>
            <c:numRef>
              <c:f>Лист1!$D$160:$D$175</c:f>
              <c:numCache>
                <c:formatCode>General</c:formatCode>
                <c:ptCount val="16"/>
                <c:pt idx="0">
                  <c:v>1</c:v>
                </c:pt>
                <c:pt idx="1">
                  <c:v>1.0109999999999999</c:v>
                </c:pt>
                <c:pt idx="2">
                  <c:v>0.91500000000000004</c:v>
                </c:pt>
                <c:pt idx="3">
                  <c:v>0.74099999999999999</c:v>
                </c:pt>
                <c:pt idx="4">
                  <c:v>0.53700000000000003</c:v>
                </c:pt>
                <c:pt idx="5">
                  <c:v>0.34799999999999998</c:v>
                </c:pt>
                <c:pt idx="6">
                  <c:v>0.20200000000000001</c:v>
                </c:pt>
                <c:pt idx="7">
                  <c:v>0.105</c:v>
                </c:pt>
                <c:pt idx="8">
                  <c:v>4.9000000000000002E-2</c:v>
                </c:pt>
                <c:pt idx="9">
                  <c:v>0.02</c:v>
                </c:pt>
                <c:pt idx="10" formatCode="0.00E+00">
                  <c:v>7.5300000000000002E-3</c:v>
                </c:pt>
                <c:pt idx="11" formatCode="0.00E+00">
                  <c:v>2.506E-3</c:v>
                </c:pt>
                <c:pt idx="12" formatCode="0.00E+00">
                  <c:v>7.4660000000000004E-4</c:v>
                </c:pt>
              </c:numCache>
            </c:numRef>
          </c:xVal>
          <c:yVal>
            <c:numRef>
              <c:f>Лист1!$B$160:$B$175</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yVal>
          <c:smooth val="1"/>
          <c:extLst>
            <c:ext xmlns:c16="http://schemas.microsoft.com/office/drawing/2014/chart" uri="{C3380CC4-5D6E-409C-BE32-E72D297353CC}">
              <c16:uniqueId val="{00000001-DC4F-4C4D-8209-87BDD8007E47}"/>
            </c:ext>
          </c:extLst>
        </c:ser>
        <c:ser>
          <c:idx val="2"/>
          <c:order val="2"/>
          <c:tx>
            <c:v>f=0,3</c:v>
          </c:tx>
          <c:spPr>
            <a:ln w="19050" cap="rnd">
              <a:solidFill>
                <a:schemeClr val="accent3"/>
              </a:solidFill>
              <a:round/>
            </a:ln>
            <a:effectLst/>
          </c:spPr>
          <c:marker>
            <c:symbol val="triangle"/>
            <c:size val="6"/>
            <c:spPr>
              <a:solidFill>
                <a:schemeClr val="accent3"/>
              </a:solidFill>
              <a:ln w="9525">
                <a:solidFill>
                  <a:schemeClr val="accent3"/>
                </a:solidFill>
              </a:ln>
              <a:effectLst/>
            </c:spPr>
          </c:marker>
          <c:xVal>
            <c:numRef>
              <c:f>Лист1!$E$160:$E$175</c:f>
              <c:numCache>
                <c:formatCode>General</c:formatCode>
                <c:ptCount val="16"/>
                <c:pt idx="0">
                  <c:v>1</c:v>
                </c:pt>
                <c:pt idx="1">
                  <c:v>1.0449999999999999</c:v>
                </c:pt>
                <c:pt idx="2">
                  <c:v>0.97799999999999998</c:v>
                </c:pt>
                <c:pt idx="3">
                  <c:v>0.81899999999999995</c:v>
                </c:pt>
                <c:pt idx="4">
                  <c:v>0.61299999999999999</c:v>
                </c:pt>
                <c:pt idx="5">
                  <c:v>0.41099999999999998</c:v>
                </c:pt>
                <c:pt idx="6">
                  <c:v>0.247</c:v>
                </c:pt>
                <c:pt idx="7">
                  <c:v>0.13200000000000001</c:v>
                </c:pt>
                <c:pt idx="8">
                  <c:v>6.4000000000000001E-2</c:v>
                </c:pt>
                <c:pt idx="9">
                  <c:v>2.7E-2</c:v>
                </c:pt>
                <c:pt idx="10">
                  <c:v>1.0999999999999999E-2</c:v>
                </c:pt>
                <c:pt idx="11" formatCode="0.00E+00">
                  <c:v>3.617E-3</c:v>
                </c:pt>
                <c:pt idx="12" formatCode="0.00E+00">
                  <c:v>1.114E-3</c:v>
                </c:pt>
              </c:numCache>
            </c:numRef>
          </c:xVal>
          <c:yVal>
            <c:numRef>
              <c:f>Лист1!$B$160:$B$175</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yVal>
          <c:smooth val="1"/>
          <c:extLst>
            <c:ext xmlns:c16="http://schemas.microsoft.com/office/drawing/2014/chart" uri="{C3380CC4-5D6E-409C-BE32-E72D297353CC}">
              <c16:uniqueId val="{00000002-DC4F-4C4D-8209-87BDD8007E47}"/>
            </c:ext>
          </c:extLst>
        </c:ser>
        <c:ser>
          <c:idx val="3"/>
          <c:order val="3"/>
          <c:tx>
            <c:v>f=0,4</c:v>
          </c:tx>
          <c:spPr>
            <a:ln w="19050" cap="rnd">
              <a:solidFill>
                <a:schemeClr val="accent4"/>
              </a:solidFill>
              <a:round/>
            </a:ln>
            <a:effectLst/>
          </c:spPr>
          <c:marker>
            <c:symbol val="square"/>
            <c:size val="6"/>
            <c:spPr>
              <a:solidFill>
                <a:schemeClr val="accent4"/>
              </a:solidFill>
              <a:ln w="9525">
                <a:solidFill>
                  <a:schemeClr val="accent4"/>
                </a:solidFill>
              </a:ln>
              <a:effectLst/>
            </c:spPr>
          </c:marker>
          <c:xVal>
            <c:numRef>
              <c:f>Лист1!$F$160:$F$175</c:f>
              <c:numCache>
                <c:formatCode>General</c:formatCode>
                <c:ptCount val="16"/>
                <c:pt idx="0">
                  <c:v>1</c:v>
                </c:pt>
                <c:pt idx="1">
                  <c:v>1.081</c:v>
                </c:pt>
                <c:pt idx="2">
                  <c:v>1.0449999999999999</c:v>
                </c:pt>
                <c:pt idx="3">
                  <c:v>0.90500000000000003</c:v>
                </c:pt>
                <c:pt idx="4">
                  <c:v>0.70099999999999996</c:v>
                </c:pt>
                <c:pt idx="5">
                  <c:v>0.48599999999999999</c:v>
                </c:pt>
                <c:pt idx="6">
                  <c:v>0.30099999999999999</c:v>
                </c:pt>
                <c:pt idx="7">
                  <c:v>0.16700000000000001</c:v>
                </c:pt>
                <c:pt idx="8">
                  <c:v>8.3000000000000004E-2</c:v>
                </c:pt>
                <c:pt idx="9">
                  <c:v>3.6999999999999998E-2</c:v>
                </c:pt>
                <c:pt idx="10">
                  <c:v>1.4999999999999999E-2</c:v>
                </c:pt>
                <c:pt idx="11" formatCode="0.00E+00">
                  <c:v>5.2180000000000004E-3</c:v>
                </c:pt>
                <c:pt idx="12" formatCode="0.00E+00">
                  <c:v>1.6620000000000001E-3</c:v>
                </c:pt>
              </c:numCache>
            </c:numRef>
          </c:xVal>
          <c:yVal>
            <c:numRef>
              <c:f>Лист1!$B$160:$B$175</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yVal>
          <c:smooth val="1"/>
          <c:extLst>
            <c:ext xmlns:c16="http://schemas.microsoft.com/office/drawing/2014/chart" uri="{C3380CC4-5D6E-409C-BE32-E72D297353CC}">
              <c16:uniqueId val="{00000003-DC4F-4C4D-8209-87BDD8007E47}"/>
            </c:ext>
          </c:extLst>
        </c:ser>
        <c:ser>
          <c:idx val="4"/>
          <c:order val="4"/>
          <c:tx>
            <c:v>f=0,5</c:v>
          </c:tx>
          <c:spPr>
            <a:ln w="19050" cap="rnd">
              <a:solidFill>
                <a:srgbClr val="00B050"/>
              </a:solidFill>
              <a:round/>
            </a:ln>
            <a:effectLst/>
          </c:spPr>
          <c:marker>
            <c:symbol val="circle"/>
            <c:size val="6"/>
            <c:spPr>
              <a:solidFill>
                <a:srgbClr val="00B050">
                  <a:alpha val="98000"/>
                </a:srgbClr>
              </a:solidFill>
              <a:ln w="9525">
                <a:solidFill>
                  <a:srgbClr val="00B050"/>
                </a:solidFill>
              </a:ln>
              <a:effectLst/>
            </c:spPr>
          </c:marker>
          <c:xVal>
            <c:numRef>
              <c:f>Лист1!$G$160:$G$172</c:f>
              <c:numCache>
                <c:formatCode>General</c:formatCode>
                <c:ptCount val="13"/>
                <c:pt idx="0">
                  <c:v>1</c:v>
                </c:pt>
                <c:pt idx="1">
                  <c:v>1.1180000000000001</c:v>
                </c:pt>
                <c:pt idx="2">
                  <c:v>1.1180000000000001</c:v>
                </c:pt>
                <c:pt idx="3">
                  <c:v>1</c:v>
                </c:pt>
                <c:pt idx="4">
                  <c:v>0.80100000000000005</c:v>
                </c:pt>
                <c:pt idx="5">
                  <c:v>0.57399999999999995</c:v>
                </c:pt>
                <c:pt idx="6">
                  <c:v>0.36799999999999999</c:v>
                </c:pt>
                <c:pt idx="7">
                  <c:v>0.21099999999999999</c:v>
                </c:pt>
                <c:pt idx="8">
                  <c:v>0.108</c:v>
                </c:pt>
                <c:pt idx="9">
                  <c:v>0.05</c:v>
                </c:pt>
                <c:pt idx="10">
                  <c:v>0.02</c:v>
                </c:pt>
                <c:pt idx="11" formatCode="0.00E+00">
                  <c:v>7.5300000000000002E-3</c:v>
                </c:pt>
                <c:pt idx="12" formatCode="0.00E+00">
                  <c:v>2.4789999999999999E-3</c:v>
                </c:pt>
              </c:numCache>
            </c:numRef>
          </c:xVal>
          <c:yVal>
            <c:numRef>
              <c:f>Лист1!$B$160:$B$172</c:f>
              <c:numCache>
                <c:formatCode>General</c:formatCode>
                <c:ptCount val="13"/>
                <c:pt idx="0">
                  <c:v>0</c:v>
                </c:pt>
                <c:pt idx="1">
                  <c:v>20</c:v>
                </c:pt>
                <c:pt idx="2">
                  <c:v>40</c:v>
                </c:pt>
                <c:pt idx="3">
                  <c:v>60</c:v>
                </c:pt>
                <c:pt idx="4">
                  <c:v>80</c:v>
                </c:pt>
                <c:pt idx="5">
                  <c:v>100</c:v>
                </c:pt>
                <c:pt idx="6">
                  <c:v>120</c:v>
                </c:pt>
                <c:pt idx="7">
                  <c:v>140</c:v>
                </c:pt>
                <c:pt idx="8">
                  <c:v>160</c:v>
                </c:pt>
                <c:pt idx="9">
                  <c:v>180</c:v>
                </c:pt>
                <c:pt idx="10">
                  <c:v>200</c:v>
                </c:pt>
                <c:pt idx="11">
                  <c:v>220</c:v>
                </c:pt>
                <c:pt idx="12">
                  <c:v>240</c:v>
                </c:pt>
              </c:numCache>
            </c:numRef>
          </c:yVal>
          <c:smooth val="1"/>
          <c:extLst>
            <c:ext xmlns:c16="http://schemas.microsoft.com/office/drawing/2014/chart" uri="{C3380CC4-5D6E-409C-BE32-E72D297353CC}">
              <c16:uniqueId val="{00000004-DC4F-4C4D-8209-87BDD8007E47}"/>
            </c:ext>
          </c:extLst>
        </c:ser>
        <c:dLbls>
          <c:showLegendKey val="0"/>
          <c:showVal val="0"/>
          <c:showCatName val="0"/>
          <c:showSerName val="0"/>
          <c:showPercent val="0"/>
          <c:showBubbleSize val="0"/>
        </c:dLbls>
        <c:axId val="156726016"/>
        <c:axId val="156728320"/>
      </c:scatterChart>
      <c:valAx>
        <c:axId val="156726016"/>
        <c:scaling>
          <c:orientation val="minMax"/>
          <c:max val="1.2"/>
        </c:scaling>
        <c:delete val="0"/>
        <c:axPos val="t"/>
        <c:majorGridlines>
          <c:spPr>
            <a:ln w="9525" cap="flat" cmpd="sng" algn="ctr">
              <a:solidFill>
                <a:sysClr val="windowText" lastClr="000000">
                  <a:lumMod val="50000"/>
                  <a:lumOff val="50000"/>
                </a:sys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ru-RU" sz="110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Относительная ширина основания</a:t>
                </a:r>
                <a:r>
                  <a:rPr lang="en-US" sz="110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 x/b</a:t>
                </a:r>
                <a:endParaRPr lang="ru-RU" sz="1100" b="0" i="0" u="none" strike="noStrike" kern="1200"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5.2298550657707374E-2"/>
              <c:y val="0.90442130217593764"/>
            </c:manualLayout>
          </c:layout>
          <c:overlay val="0"/>
          <c:spPr>
            <a:noFill/>
            <a:ln>
              <a:noFill/>
            </a:ln>
            <a:effectLst/>
          </c:spPr>
        </c:title>
        <c:numFmt formatCode="General" sourceLinked="1"/>
        <c:majorTickMark val="none"/>
        <c:minorTickMark val="none"/>
        <c:tickLblPos val="nextTo"/>
        <c:spPr>
          <a:noFill/>
          <a:ln w="158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56728320"/>
        <c:crosses val="autoZero"/>
        <c:crossBetween val="midCat"/>
      </c:valAx>
      <c:valAx>
        <c:axId val="156728320"/>
        <c:scaling>
          <c:orientation val="maxMin"/>
          <c:max val="240"/>
        </c:scaling>
        <c:delete val="0"/>
        <c:axPos val="l"/>
        <c:majorGridlines>
          <c:spPr>
            <a:ln w="9525" cap="flat" cmpd="sng" algn="ctr">
              <a:solidFill>
                <a:sysClr val="windowText" lastClr="000000">
                  <a:lumMod val="50000"/>
                  <a:lumOff val="50000"/>
                  <a:alpha val="98000"/>
                </a:sysClr>
              </a:solidFill>
              <a:round/>
            </a:ln>
            <a:effectLst/>
          </c:spPr>
        </c:majorGridlines>
        <c:numFmt formatCode="General" sourceLinked="1"/>
        <c:majorTickMark val="none"/>
        <c:minorTickMark val="none"/>
        <c:tickLblPos val="nextTo"/>
        <c:spPr>
          <a:noFill/>
          <a:ln w="158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56726016"/>
        <c:crosses val="autoZero"/>
        <c:crossBetween val="midCat"/>
        <c:majorUnit val="20"/>
      </c:valAx>
      <c:spPr>
        <a:noFill/>
        <a:ln>
          <a:noFill/>
        </a:ln>
        <a:effectLst/>
      </c:spPr>
    </c:plotArea>
    <c:legend>
      <c:legendPos val="r"/>
      <c:layout>
        <c:manualLayout>
          <c:xMode val="edge"/>
          <c:yMode val="edge"/>
          <c:x val="0.8108334409018545"/>
          <c:y val="0.39527808528884384"/>
          <c:w val="0.18481390399265996"/>
          <c:h val="0.2094436215275070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541081941924284E-2"/>
          <c:y val="5.965879265091862E-2"/>
          <c:w val="0.75332145849633503"/>
          <c:h val="0.87308974536077733"/>
        </c:manualLayout>
      </c:layout>
      <c:scatterChart>
        <c:scatterStyle val="smoothMarker"/>
        <c:varyColors val="0"/>
        <c:ser>
          <c:idx val="0"/>
          <c:order val="0"/>
          <c:tx>
            <c:v>f=0,1</c:v>
          </c:tx>
          <c:spPr>
            <a:ln w="19050" cap="rnd">
              <a:solidFill>
                <a:schemeClr val="accent1"/>
              </a:solidFill>
              <a:round/>
            </a:ln>
            <a:effectLst/>
          </c:spPr>
          <c:marker>
            <c:symbol val="dot"/>
            <c:size val="7"/>
            <c:spPr>
              <a:solidFill>
                <a:schemeClr val="accent1"/>
              </a:solidFill>
              <a:ln w="9525">
                <a:solidFill>
                  <a:schemeClr val="accent1"/>
                </a:solidFill>
              </a:ln>
              <a:effectLst/>
            </c:spPr>
          </c:marker>
          <c:xVal>
            <c:numRef>
              <c:f>Лист1!$AD$247:$AD$262</c:f>
              <c:numCache>
                <c:formatCode>General</c:formatCode>
                <c:ptCount val="16"/>
                <c:pt idx="0">
                  <c:v>-0.16500000000000001</c:v>
                </c:pt>
                <c:pt idx="1">
                  <c:v>0.373</c:v>
                </c:pt>
                <c:pt idx="2">
                  <c:v>0.75800000000000001</c:v>
                </c:pt>
                <c:pt idx="3">
                  <c:v>0.86599999999999999</c:v>
                </c:pt>
                <c:pt idx="4">
                  <c:v>0.73099999999999998</c:v>
                </c:pt>
                <c:pt idx="5">
                  <c:v>0.48599999999999999</c:v>
                </c:pt>
                <c:pt idx="6">
                  <c:v>0.25800000000000001</c:v>
                </c:pt>
                <c:pt idx="7">
                  <c:v>0.108</c:v>
                </c:pt>
                <c:pt idx="8">
                  <c:v>3.3000000000000002E-2</c:v>
                </c:pt>
                <c:pt idx="9" formatCode="0.00E+00">
                  <c:v>5.9150000000000001E-3</c:v>
                </c:pt>
                <c:pt idx="10" formatCode="0.00E+00">
                  <c:v>-8.1490000000000002E-4</c:v>
                </c:pt>
                <c:pt idx="11" formatCode="0.00E+00">
                  <c:v>-1.181E-3</c:v>
                </c:pt>
                <c:pt idx="12" formatCode="0.00E+00">
                  <c:v>-5.6749999999999997E-4</c:v>
                </c:pt>
                <c:pt idx="13" formatCode="0.00E+00">
                  <c:v>-1.8880000000000001E-4</c:v>
                </c:pt>
                <c:pt idx="14" formatCode="0.00E+00">
                  <c:v>-4.8550000000000001E-5</c:v>
                </c:pt>
                <c:pt idx="15" formatCode="0.00E+00">
                  <c:v>-9.9520000000000006E-6</c:v>
                </c:pt>
              </c:numCache>
            </c:numRef>
          </c:xVal>
          <c:yVal>
            <c:numRef>
              <c:f>Лист1!$AC$247:$AC$262</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0-CFDC-45A8-BC21-D40290EBE5ED}"/>
            </c:ext>
          </c:extLst>
        </c:ser>
        <c:ser>
          <c:idx val="1"/>
          <c:order val="1"/>
          <c:tx>
            <c:v>f=0,2</c:v>
          </c:tx>
          <c:spPr>
            <a:ln w="19050" cap="rnd">
              <a:solidFill>
                <a:schemeClr val="accent2"/>
              </a:solidFill>
              <a:round/>
            </a:ln>
            <a:effectLst/>
          </c:spPr>
          <c:marker>
            <c:symbol val="diamond"/>
            <c:size val="6"/>
            <c:spPr>
              <a:solidFill>
                <a:schemeClr val="accent2"/>
              </a:solidFill>
              <a:ln w="9525">
                <a:solidFill>
                  <a:schemeClr val="accent2"/>
                </a:solidFill>
              </a:ln>
              <a:effectLst/>
            </c:spPr>
          </c:marker>
          <c:xVal>
            <c:numRef>
              <c:f>Лист1!$AE$247:$AE$262</c:f>
              <c:numCache>
                <c:formatCode>General</c:formatCode>
                <c:ptCount val="16"/>
                <c:pt idx="0">
                  <c:v>-0.32800000000000001</c:v>
                </c:pt>
                <c:pt idx="1">
                  <c:v>0.222</c:v>
                </c:pt>
                <c:pt idx="2">
                  <c:v>0.67900000000000005</c:v>
                </c:pt>
                <c:pt idx="3">
                  <c:v>0.876</c:v>
                </c:pt>
                <c:pt idx="4">
                  <c:v>0.80200000000000005</c:v>
                </c:pt>
                <c:pt idx="5">
                  <c:v>0.57099999999999995</c:v>
                </c:pt>
                <c:pt idx="6">
                  <c:v>0.32400000000000001</c:v>
                </c:pt>
                <c:pt idx="7">
                  <c:v>0.14599999999999999</c:v>
                </c:pt>
                <c:pt idx="8">
                  <c:v>0.05</c:v>
                </c:pt>
                <c:pt idx="9">
                  <c:v>1.0999999999999999E-2</c:v>
                </c:pt>
                <c:pt idx="10" formatCode="0.00E+00">
                  <c:v>1.025E-4</c:v>
                </c:pt>
                <c:pt idx="11" formatCode="0.00E+00">
                  <c:v>-1.32E-3</c:v>
                </c:pt>
                <c:pt idx="12" formatCode="0.00E+00">
                  <c:v>-7.5310000000000004E-4</c:v>
                </c:pt>
                <c:pt idx="13" formatCode="0.00E+00">
                  <c:v>-2.7460000000000001E-4</c:v>
                </c:pt>
                <c:pt idx="14" formatCode="0.00E+00">
                  <c:v>-7.5900000000000002E-5</c:v>
                </c:pt>
                <c:pt idx="15" formatCode="0.00E+00">
                  <c:v>-1.664E-5</c:v>
                </c:pt>
              </c:numCache>
            </c:numRef>
          </c:xVal>
          <c:yVal>
            <c:numRef>
              <c:f>Лист1!$AC$247:$AC$262</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1-CFDC-45A8-BC21-D40290EBE5ED}"/>
            </c:ext>
          </c:extLst>
        </c:ser>
        <c:ser>
          <c:idx val="2"/>
          <c:order val="2"/>
          <c:tx>
            <c:v>f=0,3</c:v>
          </c:tx>
          <c:spPr>
            <a:ln w="19050" cap="rnd">
              <a:solidFill>
                <a:schemeClr val="accent3"/>
              </a:solidFill>
              <a:round/>
            </a:ln>
            <a:effectLst/>
          </c:spPr>
          <c:marker>
            <c:symbol val="triangle"/>
            <c:size val="6"/>
            <c:spPr>
              <a:solidFill>
                <a:schemeClr val="accent3"/>
              </a:solidFill>
              <a:ln w="9525">
                <a:solidFill>
                  <a:schemeClr val="accent3"/>
                </a:solidFill>
              </a:ln>
              <a:effectLst/>
            </c:spPr>
          </c:marker>
          <c:xVal>
            <c:numRef>
              <c:f>Лист1!$AF$247:$AF$262</c:f>
              <c:numCache>
                <c:formatCode>General</c:formatCode>
                <c:ptCount val="16"/>
                <c:pt idx="0">
                  <c:v>-0.48699999999999999</c:v>
                </c:pt>
                <c:pt idx="1">
                  <c:v>5.7000000000000002E-2</c:v>
                </c:pt>
                <c:pt idx="2">
                  <c:v>0.57799999999999996</c:v>
                </c:pt>
                <c:pt idx="3">
                  <c:v>0.87</c:v>
                </c:pt>
                <c:pt idx="4">
                  <c:v>0.86899999999999999</c:v>
                </c:pt>
                <c:pt idx="5">
                  <c:v>0.66400000000000003</c:v>
                </c:pt>
                <c:pt idx="6">
                  <c:v>0.40300000000000002</c:v>
                </c:pt>
                <c:pt idx="7">
                  <c:v>0.19500000000000001</c:v>
                </c:pt>
                <c:pt idx="8">
                  <c:v>7.2999999999999995E-2</c:v>
                </c:pt>
                <c:pt idx="9">
                  <c:v>1.9E-2</c:v>
                </c:pt>
                <c:pt idx="10" formatCode="0.00E+00">
                  <c:v>1.872E-3</c:v>
                </c:pt>
                <c:pt idx="11" formatCode="0.00E+00">
                  <c:v>-1.3309999999999999E-3</c:v>
                </c:pt>
                <c:pt idx="12" formatCode="0.00E+00">
                  <c:v>-9.7289999999999996E-4</c:v>
                </c:pt>
                <c:pt idx="13" formatCode="0.00E+00">
                  <c:v>-3.9379999999999998E-4</c:v>
                </c:pt>
                <c:pt idx="14" formatCode="0.00E+00">
                  <c:v>-1.1739999999999999E-4</c:v>
                </c:pt>
                <c:pt idx="15" formatCode="0.00E+00">
                  <c:v>-2.7529999999999999E-5</c:v>
                </c:pt>
              </c:numCache>
            </c:numRef>
          </c:xVal>
          <c:yVal>
            <c:numRef>
              <c:f>Лист1!$AC$247:$AC$262</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2-CFDC-45A8-BC21-D40290EBE5ED}"/>
            </c:ext>
          </c:extLst>
        </c:ser>
        <c:ser>
          <c:idx val="3"/>
          <c:order val="3"/>
          <c:tx>
            <c:v>f=0,4</c:v>
          </c:tx>
          <c:spPr>
            <a:ln w="19050" cap="rnd">
              <a:solidFill>
                <a:schemeClr val="accent4"/>
              </a:solidFill>
              <a:round/>
            </a:ln>
            <a:effectLst/>
          </c:spPr>
          <c:marker>
            <c:symbol val="square"/>
            <c:size val="6"/>
            <c:spPr>
              <a:solidFill>
                <a:schemeClr val="accent4"/>
              </a:solidFill>
              <a:ln w="9525">
                <a:solidFill>
                  <a:schemeClr val="accent4"/>
                </a:solidFill>
              </a:ln>
              <a:effectLst/>
            </c:spPr>
          </c:marker>
          <c:xVal>
            <c:numRef>
              <c:f>Лист1!$AG$247:$AG$262</c:f>
              <c:numCache>
                <c:formatCode>General</c:formatCode>
                <c:ptCount val="16"/>
                <c:pt idx="0">
                  <c:v>-0.64200000000000002</c:v>
                </c:pt>
                <c:pt idx="1">
                  <c:v>-0.11899999999999999</c:v>
                </c:pt>
                <c:pt idx="2">
                  <c:v>0.45400000000000001</c:v>
                </c:pt>
                <c:pt idx="3">
                  <c:v>0.84199999999999997</c:v>
                </c:pt>
                <c:pt idx="4">
                  <c:v>0.92800000000000005</c:v>
                </c:pt>
                <c:pt idx="5">
                  <c:v>0.76400000000000001</c:v>
                </c:pt>
                <c:pt idx="6">
                  <c:v>0.496</c:v>
                </c:pt>
                <c:pt idx="7">
                  <c:v>0.25800000000000001</c:v>
                </c:pt>
                <c:pt idx="8">
                  <c:v>0.105</c:v>
                </c:pt>
                <c:pt idx="9">
                  <c:v>3.1E-2</c:v>
                </c:pt>
                <c:pt idx="10" formatCode="0.00E+00">
                  <c:v>4.999E-3</c:v>
                </c:pt>
                <c:pt idx="11" formatCode="0.00E+00">
                  <c:v>-1.073E-3</c:v>
                </c:pt>
                <c:pt idx="12" formatCode="0.00E+00">
                  <c:v>-1.212E-3</c:v>
                </c:pt>
                <c:pt idx="13" formatCode="0.00E+00">
                  <c:v>-5.5539999999999995E-4</c:v>
                </c:pt>
                <c:pt idx="14" formatCode="0.00E+00">
                  <c:v>-1.796E-4</c:v>
                </c:pt>
                <c:pt idx="15" formatCode="0.00E+00">
                  <c:v>-4.511E-5</c:v>
                </c:pt>
              </c:numCache>
            </c:numRef>
          </c:xVal>
          <c:yVal>
            <c:numRef>
              <c:f>Лист1!$AC$247:$AC$262</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3-CFDC-45A8-BC21-D40290EBE5ED}"/>
            </c:ext>
          </c:extLst>
        </c:ser>
        <c:ser>
          <c:idx val="4"/>
          <c:order val="4"/>
          <c:tx>
            <c:v>f=0,5</c:v>
          </c:tx>
          <c:spPr>
            <a:ln w="19050" cap="rnd">
              <a:solidFill>
                <a:srgbClr val="00B050"/>
              </a:solidFill>
              <a:round/>
            </a:ln>
            <a:effectLst/>
          </c:spPr>
          <c:marker>
            <c:symbol val="circle"/>
            <c:size val="6"/>
            <c:spPr>
              <a:solidFill>
                <a:srgbClr val="00B050"/>
              </a:solidFill>
              <a:ln w="9525">
                <a:solidFill>
                  <a:srgbClr val="00B050"/>
                </a:solidFill>
              </a:ln>
              <a:effectLst/>
            </c:spPr>
          </c:marker>
          <c:xVal>
            <c:numRef>
              <c:f>Лист1!$AH$247:$AH$262</c:f>
              <c:numCache>
                <c:formatCode>General</c:formatCode>
                <c:ptCount val="16"/>
                <c:pt idx="0">
                  <c:v>-0.79</c:v>
                </c:pt>
                <c:pt idx="1">
                  <c:v>-0.30599999999999999</c:v>
                </c:pt>
                <c:pt idx="2">
                  <c:v>0.30599999999999999</c:v>
                </c:pt>
                <c:pt idx="3">
                  <c:v>0.79</c:v>
                </c:pt>
                <c:pt idx="4">
                  <c:v>0.97699999999999998</c:v>
                </c:pt>
                <c:pt idx="5">
                  <c:v>0.87</c:v>
                </c:pt>
                <c:pt idx="6">
                  <c:v>0.60499999999999998</c:v>
                </c:pt>
                <c:pt idx="7">
                  <c:v>0.33600000000000002</c:v>
                </c:pt>
                <c:pt idx="8">
                  <c:v>0.14799999999999999</c:v>
                </c:pt>
                <c:pt idx="9">
                  <c:v>4.9000000000000002E-2</c:v>
                </c:pt>
                <c:pt idx="10">
                  <c:v>0.01</c:v>
                </c:pt>
                <c:pt idx="11" formatCode="0.00E+00">
                  <c:v>-3.1119999999999997E-4</c:v>
                </c:pt>
                <c:pt idx="12" formatCode="0.00E+00">
                  <c:v>-1.4339999999999999E-3</c:v>
                </c:pt>
                <c:pt idx="13" formatCode="0.00E+00">
                  <c:v>-7.6789999999999996E-4</c:v>
                </c:pt>
                <c:pt idx="14" formatCode="0.00E+00">
                  <c:v>-2.7119999999999998E-4</c:v>
                </c:pt>
                <c:pt idx="15" formatCode="0.00E+00">
                  <c:v>-7.3170000000000006E-5</c:v>
                </c:pt>
              </c:numCache>
            </c:numRef>
          </c:xVal>
          <c:yVal>
            <c:numRef>
              <c:f>Лист1!$AC$247:$AC$262</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4-CFDC-45A8-BC21-D40290EBE5ED}"/>
            </c:ext>
          </c:extLst>
        </c:ser>
        <c:dLbls>
          <c:showLegendKey val="0"/>
          <c:showVal val="0"/>
          <c:showCatName val="0"/>
          <c:showSerName val="0"/>
          <c:showPercent val="0"/>
          <c:showBubbleSize val="0"/>
        </c:dLbls>
        <c:axId val="162073984"/>
        <c:axId val="162158464"/>
      </c:scatterChart>
      <c:valAx>
        <c:axId val="162073984"/>
        <c:scaling>
          <c:orientation val="minMax"/>
          <c:min val="-1"/>
        </c:scaling>
        <c:delete val="0"/>
        <c:axPos val="t"/>
        <c:majorGridlines>
          <c:spPr>
            <a:ln w="9525" cap="flat" cmpd="sng" algn="ctr">
              <a:solidFill>
                <a:schemeClr val="tx1">
                  <a:lumMod val="50000"/>
                  <a:lumOff val="50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b="0" i="0" baseline="0">
                    <a:solidFill>
                      <a:sysClr val="windowText" lastClr="000000"/>
                    </a:solidFill>
                    <a:effectLst/>
                    <a:latin typeface="Times New Roman" panose="02020603050405020304" pitchFamily="18" charset="0"/>
                    <a:cs typeface="Times New Roman" panose="02020603050405020304" pitchFamily="18" charset="0"/>
                  </a:rPr>
                  <a:t>Относительная ширина основания </a:t>
                </a:r>
                <a:r>
                  <a:rPr lang="en-US" sz="1100" b="0" i="0" baseline="0">
                    <a:solidFill>
                      <a:sysClr val="windowText" lastClr="000000"/>
                    </a:solidFill>
                    <a:effectLst/>
                    <a:latin typeface="Times New Roman" panose="02020603050405020304" pitchFamily="18" charset="0"/>
                    <a:cs typeface="Times New Roman" panose="02020603050405020304" pitchFamily="18" charset="0"/>
                  </a:rPr>
                  <a:t>x/b</a:t>
                </a:r>
                <a:endParaRPr lang="ru-RU" sz="1100" b="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39282348327148764"/>
              <c:y val="0.93900569446363069"/>
            </c:manualLayout>
          </c:layout>
          <c:overlay val="0"/>
          <c:spPr>
            <a:noFill/>
            <a:ln>
              <a:noFill/>
            </a:ln>
            <a:effectLst/>
          </c:sp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ru-KZ"/>
          </a:p>
        </c:txPr>
        <c:crossAx val="162158464"/>
        <c:crosses val="autoZero"/>
        <c:crossBetween val="midCat"/>
      </c:valAx>
      <c:valAx>
        <c:axId val="162158464"/>
        <c:scaling>
          <c:orientation val="maxMin"/>
          <c:max val="240"/>
          <c:min val="0"/>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100" b="0" i="0" baseline="0">
                    <a:solidFill>
                      <a:sysClr val="windowText" lastClr="000000"/>
                    </a:solidFill>
                    <a:effectLst/>
                    <a:latin typeface="Times New Roman" panose="02020603050405020304" pitchFamily="18" charset="0"/>
                    <a:cs typeface="Times New Roman" panose="02020603050405020304" pitchFamily="18" charset="0"/>
                  </a:rPr>
                  <a:t>Относительное касательное напряжение </a:t>
                </a:r>
                <a:r>
                  <a:rPr lang="el-GR" sz="1100" b="0" i="0" baseline="0">
                    <a:solidFill>
                      <a:sysClr val="windowText" lastClr="000000"/>
                    </a:solidFill>
                    <a:effectLst/>
                    <a:latin typeface="Times New Roman" panose="02020603050405020304" pitchFamily="18" charset="0"/>
                    <a:cs typeface="Times New Roman" panose="02020603050405020304" pitchFamily="18" charset="0"/>
                  </a:rPr>
                  <a:t>τ</a:t>
                </a:r>
                <a:r>
                  <a:rPr lang="en-US" sz="1100" b="0" i="0" baseline="0">
                    <a:solidFill>
                      <a:sysClr val="windowText" lastClr="000000"/>
                    </a:solidFill>
                    <a:effectLst/>
                    <a:latin typeface="Times New Roman" panose="02020603050405020304" pitchFamily="18" charset="0"/>
                    <a:cs typeface="Times New Roman" panose="02020603050405020304" pitchFamily="18" charset="0"/>
                  </a:rPr>
                  <a:t>xy/k0</a:t>
                </a:r>
                <a:endParaRPr lang="ru-RU" sz="1100" b="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7.3364829396325483E-4"/>
              <c:y val="0.12289307727936723"/>
            </c:manualLayout>
          </c:layout>
          <c:overlay val="0"/>
          <c:spPr>
            <a:noFill/>
            <a:ln>
              <a:noFill/>
            </a:ln>
            <a:effectLst/>
          </c:sp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ru-KZ"/>
          </a:p>
        </c:txPr>
        <c:crossAx val="162073984"/>
        <c:crosses val="autoZero"/>
        <c:crossBetween val="midCat"/>
        <c:majorUnit val="2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871450323788533E-2"/>
          <c:y val="5.3647457414436737E-2"/>
          <c:w val="0.73469508185066035"/>
          <c:h val="0.80993272392675053"/>
        </c:manualLayout>
      </c:layout>
      <c:scatterChart>
        <c:scatterStyle val="smoothMarker"/>
        <c:varyColors val="0"/>
        <c:ser>
          <c:idx val="0"/>
          <c:order val="0"/>
          <c:tx>
            <c:v>b=20</c:v>
          </c:tx>
          <c:spPr>
            <a:ln w="19050" cap="rnd">
              <a:solidFill>
                <a:schemeClr val="accent1"/>
              </a:solidFill>
              <a:round/>
            </a:ln>
            <a:effectLst/>
          </c:spPr>
          <c:marker>
            <c:symbol val="dash"/>
            <c:size val="6"/>
            <c:spPr>
              <a:solidFill>
                <a:schemeClr val="accent1"/>
              </a:solidFill>
              <a:ln w="9525">
                <a:solidFill>
                  <a:schemeClr val="accent1"/>
                </a:solidFill>
              </a:ln>
              <a:effectLst/>
            </c:spPr>
          </c:marker>
          <c:xVal>
            <c:numRef>
              <c:f>Лист1!$AE$300:$AE$315</c:f>
              <c:numCache>
                <c:formatCode>General</c:formatCode>
                <c:ptCount val="16"/>
                <c:pt idx="0">
                  <c:v>1</c:v>
                </c:pt>
                <c:pt idx="1">
                  <c:v>0.81899999999999995</c:v>
                </c:pt>
                <c:pt idx="2">
                  <c:v>0.247</c:v>
                </c:pt>
                <c:pt idx="3">
                  <c:v>2.7E-2</c:v>
                </c:pt>
                <c:pt idx="4" formatCode="0.00E+00">
                  <c:v>1.114E-3</c:v>
                </c:pt>
                <c:pt idx="5" formatCode="0.00E+00">
                  <c:v>1.6699999999999999E-5</c:v>
                </c:pt>
                <c:pt idx="6" formatCode="0.00E+00">
                  <c:v>9.2140000000000003E-8</c:v>
                </c:pt>
                <c:pt idx="7" formatCode="0.00E+00">
                  <c:v>1.87E-10</c:v>
                </c:pt>
                <c:pt idx="8" formatCode="0.00E+00">
                  <c:v>1.3960000000000001E-13</c:v>
                </c:pt>
                <c:pt idx="9">
                  <c:v>0</c:v>
                </c:pt>
                <c:pt idx="10">
                  <c:v>0</c:v>
                </c:pt>
                <c:pt idx="11">
                  <c:v>0</c:v>
                </c:pt>
                <c:pt idx="12">
                  <c:v>0</c:v>
                </c:pt>
                <c:pt idx="13">
                  <c:v>0</c:v>
                </c:pt>
                <c:pt idx="14">
                  <c:v>0</c:v>
                </c:pt>
                <c:pt idx="15">
                  <c:v>0</c:v>
                </c:pt>
              </c:numCache>
            </c:numRef>
          </c:xVal>
          <c:yVal>
            <c:numRef>
              <c:f>Лист1!$AD$300:$AD$315</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0-D3DE-452E-8F21-92DE1FB1C76E}"/>
            </c:ext>
          </c:extLst>
        </c:ser>
        <c:ser>
          <c:idx val="1"/>
          <c:order val="1"/>
          <c:tx>
            <c:v>b=40</c:v>
          </c:tx>
          <c:spPr>
            <a:ln w="19050" cap="rnd">
              <a:solidFill>
                <a:schemeClr val="accent2"/>
              </a:solidFill>
              <a:round/>
            </a:ln>
            <a:effectLst/>
          </c:spPr>
          <c:marker>
            <c:symbol val="diamond"/>
            <c:size val="6"/>
            <c:spPr>
              <a:solidFill>
                <a:schemeClr val="accent2"/>
              </a:solidFill>
              <a:ln w="9525">
                <a:solidFill>
                  <a:schemeClr val="accent2"/>
                </a:solidFill>
              </a:ln>
              <a:effectLst/>
            </c:spPr>
          </c:marker>
          <c:xVal>
            <c:numRef>
              <c:f>Лист1!$AF$300:$AF$315</c:f>
              <c:numCache>
                <c:formatCode>General</c:formatCode>
                <c:ptCount val="16"/>
                <c:pt idx="0">
                  <c:v>1</c:v>
                </c:pt>
                <c:pt idx="1">
                  <c:v>1.0249999999999999</c:v>
                </c:pt>
                <c:pt idx="2">
                  <c:v>0.81899999999999995</c:v>
                </c:pt>
                <c:pt idx="3">
                  <c:v>0.50900000000000001</c:v>
                </c:pt>
                <c:pt idx="4">
                  <c:v>0.247</c:v>
                </c:pt>
                <c:pt idx="5">
                  <c:v>9.2999999999999999E-2</c:v>
                </c:pt>
                <c:pt idx="6">
                  <c:v>2.7E-2</c:v>
                </c:pt>
                <c:pt idx="7" formatCode="0.00E+00">
                  <c:v>6.2509999999999996E-3</c:v>
                </c:pt>
                <c:pt idx="8" formatCode="0.00E+00">
                  <c:v>1.114E-3</c:v>
                </c:pt>
                <c:pt idx="9" formatCode="0.00E+00">
                  <c:v>1.5449999999999999E-4</c:v>
                </c:pt>
                <c:pt idx="10" formatCode="0.00E+00">
                  <c:v>1.6699999999999999E-5</c:v>
                </c:pt>
                <c:pt idx="11" formatCode="0.00E+00">
                  <c:v>1.406E-6</c:v>
                </c:pt>
                <c:pt idx="12" formatCode="0.00E+00">
                  <c:v>9.2140000000000003E-8</c:v>
                </c:pt>
                <c:pt idx="13" formatCode="0.00E+00">
                  <c:v>4.703E-9</c:v>
                </c:pt>
                <c:pt idx="14" formatCode="0.00E+00">
                  <c:v>1.87E-10</c:v>
                </c:pt>
                <c:pt idx="15" formatCode="0.00E+00">
                  <c:v>5.7889999999999997E-12</c:v>
                </c:pt>
              </c:numCache>
            </c:numRef>
          </c:xVal>
          <c:yVal>
            <c:numRef>
              <c:f>Лист1!$AD$300:$AD$315</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1-D3DE-452E-8F21-92DE1FB1C76E}"/>
            </c:ext>
          </c:extLst>
        </c:ser>
        <c:ser>
          <c:idx val="2"/>
          <c:order val="2"/>
          <c:tx>
            <c:v>b=60</c:v>
          </c:tx>
          <c:spPr>
            <a:ln w="19050" cap="rnd">
              <a:solidFill>
                <a:schemeClr val="accent3"/>
              </a:solidFill>
              <a:round/>
            </a:ln>
            <a:effectLst/>
          </c:spPr>
          <c:marker>
            <c:symbol val="triangle"/>
            <c:size val="6"/>
            <c:spPr>
              <a:solidFill>
                <a:schemeClr val="accent3"/>
              </a:solidFill>
              <a:ln w="9525">
                <a:solidFill>
                  <a:schemeClr val="accent3"/>
                </a:solidFill>
              </a:ln>
              <a:effectLst/>
            </c:spPr>
          </c:marker>
          <c:xVal>
            <c:numRef>
              <c:f>Лист1!$AG$300:$AG$315</c:f>
              <c:numCache>
                <c:formatCode>0.000</c:formatCode>
                <c:ptCount val="16"/>
                <c:pt idx="0">
                  <c:v>1</c:v>
                </c:pt>
                <c:pt idx="1">
                  <c:v>1.0449999999999999</c:v>
                </c:pt>
                <c:pt idx="2">
                  <c:v>0.97799999999999998</c:v>
                </c:pt>
                <c:pt idx="3">
                  <c:v>0.81899999999999995</c:v>
                </c:pt>
                <c:pt idx="4">
                  <c:v>0.61299999999999999</c:v>
                </c:pt>
                <c:pt idx="5">
                  <c:v>0.41099999999999998</c:v>
                </c:pt>
                <c:pt idx="6">
                  <c:v>0.247</c:v>
                </c:pt>
                <c:pt idx="7" formatCode="General">
                  <c:v>0.13200000000000001</c:v>
                </c:pt>
                <c:pt idx="8" formatCode="General">
                  <c:v>6.4000000000000001E-2</c:v>
                </c:pt>
                <c:pt idx="9" formatCode="General">
                  <c:v>2.7E-2</c:v>
                </c:pt>
                <c:pt idx="10" formatCode="0.00E+00">
                  <c:v>1.0999999999999999E-2</c:v>
                </c:pt>
                <c:pt idx="11" formatCode="0.00E+00">
                  <c:v>3.617E-3</c:v>
                </c:pt>
                <c:pt idx="12" formatCode="0.00E+00">
                  <c:v>1.114E-3</c:v>
                </c:pt>
                <c:pt idx="13" formatCode="0.00E+00">
                  <c:v>3.0689999999999998E-4</c:v>
                </c:pt>
                <c:pt idx="14" formatCode="0.00E+00">
                  <c:v>7.5690000000000002E-5</c:v>
                </c:pt>
                <c:pt idx="15" formatCode="0.00E+00">
                  <c:v>1.6699999999999999E-5</c:v>
                </c:pt>
              </c:numCache>
            </c:numRef>
          </c:xVal>
          <c:yVal>
            <c:numRef>
              <c:f>Лист1!$AD$300:$AD$315</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yVal>
          <c:smooth val="1"/>
          <c:extLst>
            <c:ext xmlns:c16="http://schemas.microsoft.com/office/drawing/2014/chart" uri="{C3380CC4-5D6E-409C-BE32-E72D297353CC}">
              <c16:uniqueId val="{00000002-D3DE-452E-8F21-92DE1FB1C76E}"/>
            </c:ext>
          </c:extLst>
        </c:ser>
        <c:ser>
          <c:idx val="3"/>
          <c:order val="3"/>
          <c:tx>
            <c:v>b=80</c:v>
          </c:tx>
          <c:spPr>
            <a:ln w="19050" cap="rnd">
              <a:solidFill>
                <a:schemeClr val="accent4"/>
              </a:solidFill>
              <a:round/>
            </a:ln>
            <a:effectLst/>
          </c:spPr>
          <c:marker>
            <c:symbol val="square"/>
            <c:size val="6"/>
            <c:spPr>
              <a:solidFill>
                <a:schemeClr val="accent4"/>
              </a:solidFill>
              <a:ln w="9525">
                <a:solidFill>
                  <a:schemeClr val="accent4"/>
                </a:solidFill>
              </a:ln>
              <a:effectLst/>
            </c:spPr>
          </c:marker>
          <c:xVal>
            <c:numRef>
              <c:f>Лист2!$AG$108:$AG$124</c:f>
              <c:numCache>
                <c:formatCode>0.000</c:formatCode>
                <c:ptCount val="17"/>
                <c:pt idx="0">
                  <c:v>1</c:v>
                </c:pt>
                <c:pt idx="1">
                  <c:v>1.0449999999999999</c:v>
                </c:pt>
                <c:pt idx="2">
                  <c:v>1.0249999999999999</c:v>
                </c:pt>
                <c:pt idx="3">
                  <c:v>0.94499999999999995</c:v>
                </c:pt>
                <c:pt idx="4">
                  <c:v>0.81899999999999995</c:v>
                </c:pt>
                <c:pt idx="5">
                  <c:v>0.66600000000000004</c:v>
                </c:pt>
                <c:pt idx="6">
                  <c:v>0.50900000000000001</c:v>
                </c:pt>
                <c:pt idx="7" formatCode="General">
                  <c:v>0.36599999999999999</c:v>
                </c:pt>
                <c:pt idx="8" formatCode="General">
                  <c:v>0.247</c:v>
                </c:pt>
                <c:pt idx="9" formatCode="General">
                  <c:v>0.156</c:v>
                </c:pt>
                <c:pt idx="10" formatCode="General">
                  <c:v>9.2999999999999999E-2</c:v>
                </c:pt>
                <c:pt idx="11" formatCode="General">
                  <c:v>5.1999999999999998E-2</c:v>
                </c:pt>
                <c:pt idx="12" formatCode="General">
                  <c:v>2.7E-2</c:v>
                </c:pt>
                <c:pt idx="13" formatCode="General">
                  <c:v>1.2999999999999999E-2</c:v>
                </c:pt>
                <c:pt idx="14" formatCode="0.00E+00">
                  <c:v>6.2509999999999996E-3</c:v>
                </c:pt>
                <c:pt idx="15" formatCode="0.00E+00">
                  <c:v>2.722E-3</c:v>
                </c:pt>
                <c:pt idx="16" formatCode="General">
                  <c:v>0</c:v>
                </c:pt>
              </c:numCache>
            </c:numRef>
          </c:xVal>
          <c:yVal>
            <c:numRef>
              <c:f>Лист2!$AC$108:$AC$124</c:f>
              <c:numCache>
                <c:formatCode>General</c:formatCode>
                <c:ptCount val="17"/>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numCache>
            </c:numRef>
          </c:yVal>
          <c:smooth val="1"/>
          <c:extLst>
            <c:ext xmlns:c16="http://schemas.microsoft.com/office/drawing/2014/chart" uri="{C3380CC4-5D6E-409C-BE32-E72D297353CC}">
              <c16:uniqueId val="{00000003-D3DE-452E-8F21-92DE1FB1C76E}"/>
            </c:ext>
          </c:extLst>
        </c:ser>
        <c:ser>
          <c:idx val="4"/>
          <c:order val="4"/>
          <c:tx>
            <c:v>b=100</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Лист2!$AH$108:$AH$128</c:f>
              <c:numCache>
                <c:formatCode>0.000</c:formatCode>
                <c:ptCount val="21"/>
                <c:pt idx="0">
                  <c:v>1</c:v>
                </c:pt>
                <c:pt idx="1">
                  <c:v>1.0409999999999999</c:v>
                </c:pt>
                <c:pt idx="2">
                  <c:v>1.0409999999999999</c:v>
                </c:pt>
                <c:pt idx="3">
                  <c:v>1</c:v>
                </c:pt>
                <c:pt idx="4">
                  <c:v>0.92300000000000004</c:v>
                </c:pt>
                <c:pt idx="5">
                  <c:v>0.81899999999999995</c:v>
                </c:pt>
                <c:pt idx="6">
                  <c:v>0.69799999999999995</c:v>
                </c:pt>
                <c:pt idx="7" formatCode="General">
                  <c:v>0.57099999999999995</c:v>
                </c:pt>
                <c:pt idx="8" formatCode="General">
                  <c:v>0.44900000000000001</c:v>
                </c:pt>
                <c:pt idx="9" formatCode="General">
                  <c:v>0.34</c:v>
                </c:pt>
                <c:pt idx="10" formatCode="General">
                  <c:v>0.247</c:v>
                </c:pt>
                <c:pt idx="11" formatCode="General">
                  <c:v>0.17199999999999999</c:v>
                </c:pt>
                <c:pt idx="12" formatCode="General">
                  <c:v>0.115</c:v>
                </c:pt>
                <c:pt idx="13" formatCode="General">
                  <c:v>7.3999999999999996E-2</c:v>
                </c:pt>
                <c:pt idx="14" formatCode="0.00E+00">
                  <c:v>4.5999999999999999E-2</c:v>
                </c:pt>
                <c:pt idx="15" formatCode="General">
                  <c:v>2.7E-2</c:v>
                </c:pt>
                <c:pt idx="16" formatCode="0.00E+00">
                  <c:v>1.2999999999999999E-2</c:v>
                </c:pt>
                <c:pt idx="20" formatCode="0.00E+00">
                  <c:v>1.114E-3</c:v>
                </c:pt>
              </c:numCache>
            </c:numRef>
          </c:xVal>
          <c:yVal>
            <c:numRef>
              <c:f>Лист2!$AC$108:$AC$128</c:f>
              <c:numCache>
                <c:formatCode>General</c:formatCode>
                <c:ptCount val="21"/>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numCache>
            </c:numRef>
          </c:yVal>
          <c:smooth val="1"/>
          <c:extLst>
            <c:ext xmlns:c16="http://schemas.microsoft.com/office/drawing/2014/chart" uri="{C3380CC4-5D6E-409C-BE32-E72D297353CC}">
              <c16:uniqueId val="{00000004-D3DE-452E-8F21-92DE1FB1C76E}"/>
            </c:ext>
          </c:extLst>
        </c:ser>
        <c:dLbls>
          <c:showLegendKey val="0"/>
          <c:showVal val="0"/>
          <c:showCatName val="0"/>
          <c:showSerName val="0"/>
          <c:showPercent val="0"/>
          <c:showBubbleSize val="0"/>
        </c:dLbls>
        <c:axId val="163696000"/>
        <c:axId val="163747712"/>
      </c:scatterChart>
      <c:valAx>
        <c:axId val="163696000"/>
        <c:scaling>
          <c:orientation val="minMax"/>
        </c:scaling>
        <c:delete val="0"/>
        <c:axPos val="t"/>
        <c:majorGridlines>
          <c:spPr>
            <a:ln w="9525" cap="flat" cmpd="sng" algn="ctr">
              <a:solidFill>
                <a:schemeClr val="tx1">
                  <a:lumMod val="50000"/>
                  <a:lumOff val="50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100" b="0" i="0" u="none" strike="noStrike" kern="1200" spc="0" baseline="0">
                    <a:solidFill>
                      <a:schemeClr val="tx1"/>
                    </a:solidFill>
                    <a:effectLst/>
                    <a:latin typeface="Times New Roman" panose="02020603050405020304" pitchFamily="18" charset="0"/>
                    <a:cs typeface="Times New Roman" panose="02020603050405020304" pitchFamily="18" charset="0"/>
                  </a:rPr>
                  <a:t>Относительная ширина основания </a:t>
                </a:r>
                <a:r>
                  <a:rPr lang="en-US" sz="1100" b="0" i="0" u="none" strike="noStrike" kern="1200" spc="0" baseline="0">
                    <a:solidFill>
                      <a:schemeClr val="tx1"/>
                    </a:solidFill>
                    <a:effectLst/>
                    <a:latin typeface="Times New Roman" panose="02020603050405020304" pitchFamily="18" charset="0"/>
                    <a:cs typeface="Times New Roman" panose="02020603050405020304" pitchFamily="18" charset="0"/>
                  </a:rPr>
                  <a:t>x/b</a:t>
                </a:r>
                <a:endParaRPr lang="ru-RU" sz="1100" b="0" i="0" u="none" strike="noStrike" kern="1200" spc="0" baseline="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0.30878952252180597"/>
              <c:y val="0.91605715952172651"/>
            </c:manualLayout>
          </c:layout>
          <c:overlay val="0"/>
          <c:spPr>
            <a:noFill/>
            <a:ln>
              <a:noFill/>
            </a:ln>
            <a:effectLst/>
          </c:sp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ru-KZ"/>
          </a:p>
        </c:txPr>
        <c:crossAx val="163747712"/>
        <c:crosses val="autoZero"/>
        <c:crossBetween val="midCat"/>
      </c:valAx>
      <c:valAx>
        <c:axId val="163747712"/>
        <c:scaling>
          <c:orientation val="maxMin"/>
          <c:max val="320"/>
          <c:min val="0"/>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10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Относительная нормальное напряжение </a:t>
                </a:r>
                <a:r>
                  <a:rPr lang="el-GR" sz="110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σ</a:t>
                </a:r>
                <a:r>
                  <a:rPr lang="en-US" sz="110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y/k0</a:t>
                </a:r>
                <a:endParaRPr lang="ru-RU" sz="1100" b="0" i="0" u="none" strike="noStrike" kern="1200"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
              <c:y val="0.1236343986413463"/>
            </c:manualLayout>
          </c:layout>
          <c:overlay val="0"/>
          <c:spPr>
            <a:noFill/>
            <a:ln>
              <a:noFill/>
            </a:ln>
            <a:effectLst/>
          </c:spPr>
        </c:title>
        <c:numFmt formatCode="General" sourceLinked="1"/>
        <c:majorTickMark val="none"/>
        <c:minorTickMark val="none"/>
        <c:tickLblPos val="nextTo"/>
        <c:spPr>
          <a:solidFill>
            <a:schemeClr val="bg1"/>
          </a:solidFill>
          <a:ln w="190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ru-KZ"/>
          </a:p>
        </c:txPr>
        <c:crossAx val="163696000"/>
        <c:crosses val="autoZero"/>
        <c:crossBetween val="midCat"/>
        <c:majorUnit val="40"/>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A172-46BD-4ACB-BF1E-25236344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3021</Words>
  <Characters>17222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Бекзат Сырлыбаев</dc:creator>
  <cp:keywords/>
  <dc:description/>
  <cp:lastModifiedBy>cooper802@mail.ru</cp:lastModifiedBy>
  <cp:revision>18</cp:revision>
  <dcterms:created xsi:type="dcterms:W3CDTF">2024-04-09T22:51:00Z</dcterms:created>
  <dcterms:modified xsi:type="dcterms:W3CDTF">2024-06-07T05:20:00Z</dcterms:modified>
</cp:coreProperties>
</file>