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D9C4" w14:textId="53A8C38E" w:rsidR="00951748" w:rsidRPr="00DC3A89" w:rsidRDefault="00D50C05" w:rsidP="004A6B0F">
      <w:pPr>
        <w:ind w:left="170" w:right="57" w:firstLine="709"/>
        <w:contextualSpacing/>
        <w:jc w:val="both"/>
        <w:rPr>
          <w:rFonts w:ascii="Times New Roman" w:eastAsia="Times New Roman" w:hAnsi="Times New Roman"/>
          <w:b/>
          <w:sz w:val="20"/>
          <w:szCs w:val="20"/>
        </w:rPr>
      </w:pPr>
      <w:r w:rsidRPr="00DC3A89">
        <w:rPr>
          <w:rFonts w:ascii="Times New Roman" w:eastAsia="Times New Roman" w:hAnsi="Times New Roman"/>
          <w:b/>
          <w:sz w:val="20"/>
          <w:szCs w:val="20"/>
        </w:rPr>
        <w:t>УДК 629</w:t>
      </w:r>
      <w:r w:rsidR="00951748" w:rsidRPr="00DC3A89">
        <w:rPr>
          <w:rFonts w:ascii="Times New Roman" w:eastAsia="Times New Roman" w:hAnsi="Times New Roman"/>
          <w:b/>
          <w:sz w:val="20"/>
          <w:szCs w:val="20"/>
        </w:rPr>
        <w:t>.162.214</w:t>
      </w:r>
    </w:p>
    <w:p w14:paraId="26E025A5" w14:textId="267DB1CD" w:rsidR="00E4348B" w:rsidRDefault="00DC3A89" w:rsidP="004A6B0F">
      <w:pPr>
        <w:ind w:left="170" w:right="57" w:firstLine="709"/>
        <w:contextualSpacing/>
        <w:jc w:val="both"/>
        <w:rPr>
          <w:rFonts w:ascii="Times New Roman" w:eastAsia="Times New Roman" w:hAnsi="Times New Roman"/>
          <w:b/>
          <w:sz w:val="20"/>
          <w:szCs w:val="20"/>
        </w:rPr>
      </w:pPr>
      <w:r>
        <w:rPr>
          <w:rFonts w:ascii="Times New Roman" w:eastAsia="Times New Roman" w:hAnsi="Times New Roman"/>
          <w:b/>
          <w:sz w:val="20"/>
          <w:szCs w:val="20"/>
        </w:rPr>
        <w:t>МРНТИ 44.01.99</w:t>
      </w:r>
    </w:p>
    <w:p w14:paraId="3F1AD6D8" w14:textId="77777777" w:rsidR="00DC3A89" w:rsidRPr="00DC3A89" w:rsidRDefault="00DC3A89" w:rsidP="004A6B0F">
      <w:pPr>
        <w:ind w:left="170" w:right="57" w:firstLine="709"/>
        <w:contextualSpacing/>
        <w:jc w:val="both"/>
        <w:rPr>
          <w:rFonts w:ascii="Times New Roman" w:eastAsia="Times New Roman" w:hAnsi="Times New Roman"/>
          <w:b/>
          <w:sz w:val="20"/>
          <w:szCs w:val="20"/>
        </w:rPr>
      </w:pPr>
    </w:p>
    <w:p w14:paraId="001104EF" w14:textId="77777777" w:rsidR="00E4348B" w:rsidRPr="004A6B0F" w:rsidRDefault="00E4348B" w:rsidP="004A6B0F">
      <w:pPr>
        <w:ind w:left="170" w:right="57" w:firstLine="709"/>
        <w:contextualSpacing/>
        <w:jc w:val="both"/>
        <w:rPr>
          <w:rFonts w:ascii="Times New Roman" w:eastAsia="Times New Roman" w:hAnsi="Times New Roman"/>
          <w:sz w:val="20"/>
          <w:szCs w:val="20"/>
        </w:rPr>
      </w:pPr>
    </w:p>
    <w:p w14:paraId="5C2B4695" w14:textId="7A41ABA0" w:rsidR="00DC3A89" w:rsidRDefault="00DC3A89" w:rsidP="004A6B0F">
      <w:pPr>
        <w:ind w:left="170" w:right="57" w:firstLine="709"/>
        <w:contextualSpacing/>
        <w:jc w:val="center"/>
        <w:rPr>
          <w:rFonts w:ascii="Times New Roman" w:eastAsia="Times New Roman" w:hAnsi="Times New Roman"/>
          <w:i/>
          <w:sz w:val="20"/>
          <w:szCs w:val="20"/>
        </w:rPr>
      </w:pPr>
      <w:r w:rsidRPr="00DC3A89">
        <w:rPr>
          <w:rFonts w:ascii="Times New Roman" w:eastAsia="Times New Roman" w:hAnsi="Times New Roman"/>
          <w:b/>
          <w:sz w:val="20"/>
          <w:szCs w:val="20"/>
        </w:rPr>
        <w:t>К.Б. Дымков</w:t>
      </w:r>
      <w:r>
        <w:rPr>
          <w:rFonts w:ascii="Times New Roman" w:eastAsia="Times New Roman" w:hAnsi="Times New Roman"/>
          <w:b/>
          <w:sz w:val="20"/>
          <w:szCs w:val="20"/>
          <w:vertAlign w:val="superscript"/>
        </w:rPr>
        <w:t>1*</w:t>
      </w:r>
      <w:r w:rsidRPr="00DC3A89">
        <w:rPr>
          <w:rFonts w:ascii="Times New Roman" w:eastAsia="Times New Roman" w:hAnsi="Times New Roman"/>
          <w:b/>
          <w:sz w:val="20"/>
          <w:szCs w:val="20"/>
        </w:rPr>
        <w:t>,</w:t>
      </w:r>
      <w:r w:rsidRPr="004A6B0F">
        <w:rPr>
          <w:rFonts w:ascii="Times New Roman" w:eastAsia="Times New Roman" w:hAnsi="Times New Roman"/>
          <w:i/>
          <w:sz w:val="20"/>
          <w:szCs w:val="20"/>
        </w:rPr>
        <w:t xml:space="preserve"> </w:t>
      </w:r>
      <w:r>
        <w:rPr>
          <w:rFonts w:ascii="Times New Roman" w:eastAsia="Times New Roman" w:hAnsi="Times New Roman"/>
          <w:b/>
          <w:sz w:val="20"/>
          <w:szCs w:val="20"/>
        </w:rPr>
        <w:t>Е.В. Иванова</w:t>
      </w:r>
      <w:r>
        <w:rPr>
          <w:rFonts w:ascii="Times New Roman" w:eastAsia="Times New Roman" w:hAnsi="Times New Roman"/>
          <w:b/>
          <w:sz w:val="20"/>
          <w:szCs w:val="20"/>
          <w:vertAlign w:val="superscript"/>
        </w:rPr>
        <w:t>2</w:t>
      </w:r>
      <w:r w:rsidR="009911D7" w:rsidRPr="004A6B0F">
        <w:rPr>
          <w:rFonts w:ascii="Times New Roman" w:eastAsia="Times New Roman" w:hAnsi="Times New Roman"/>
          <w:i/>
          <w:sz w:val="20"/>
          <w:szCs w:val="20"/>
        </w:rPr>
        <w:t xml:space="preserve"> </w:t>
      </w:r>
    </w:p>
    <w:p w14:paraId="6B6C1026" w14:textId="77777777" w:rsidR="00E4348B" w:rsidRPr="004A6B0F" w:rsidRDefault="00E4348B" w:rsidP="004A6B0F">
      <w:pPr>
        <w:ind w:left="170" w:right="57" w:firstLine="709"/>
        <w:contextualSpacing/>
        <w:jc w:val="center"/>
        <w:rPr>
          <w:rFonts w:ascii="Times New Roman" w:eastAsia="Times New Roman" w:hAnsi="Times New Roman"/>
          <w:i/>
          <w:sz w:val="20"/>
          <w:szCs w:val="20"/>
        </w:rPr>
      </w:pPr>
      <w:r w:rsidRPr="004A6B0F">
        <w:rPr>
          <w:rFonts w:ascii="Times New Roman" w:eastAsia="Times New Roman" w:hAnsi="Times New Roman"/>
          <w:i/>
          <w:sz w:val="20"/>
          <w:szCs w:val="20"/>
        </w:rPr>
        <w:t>Инновационный Евразийский Университет (г. Павлодар)</w:t>
      </w:r>
    </w:p>
    <w:p w14:paraId="2BB464DD" w14:textId="67771790" w:rsidR="0006384D" w:rsidRPr="00DC3A89" w:rsidRDefault="00DC3A89" w:rsidP="004A6B0F">
      <w:pPr>
        <w:ind w:left="170" w:right="57" w:firstLine="709"/>
        <w:contextualSpacing/>
        <w:jc w:val="center"/>
        <w:rPr>
          <w:rStyle w:val="a4"/>
          <w:rFonts w:ascii="Times New Roman" w:eastAsia="Times New Roman" w:hAnsi="Times New Roman"/>
          <w:i/>
          <w:sz w:val="20"/>
          <w:szCs w:val="20"/>
          <w:lang w:val="en-US"/>
        </w:rPr>
      </w:pPr>
      <w:r w:rsidRPr="00DC3A89">
        <w:rPr>
          <w:rFonts w:ascii="Times New Roman" w:eastAsia="Times New Roman" w:hAnsi="Times New Roman"/>
          <w:i/>
          <w:sz w:val="20"/>
          <w:szCs w:val="20"/>
          <w:lang w:val="en-US"/>
        </w:rPr>
        <w:t>*(</w:t>
      </w:r>
      <w:r>
        <w:rPr>
          <w:rFonts w:ascii="Times New Roman" w:eastAsia="Times New Roman" w:hAnsi="Times New Roman"/>
          <w:i/>
          <w:sz w:val="20"/>
          <w:szCs w:val="20"/>
          <w:lang w:val="en-US"/>
        </w:rPr>
        <w:t>е</w:t>
      </w:r>
      <w:r w:rsidR="00E4348B" w:rsidRPr="004A6B0F">
        <w:rPr>
          <w:rFonts w:ascii="Times New Roman" w:eastAsia="Times New Roman" w:hAnsi="Times New Roman"/>
          <w:i/>
          <w:sz w:val="20"/>
          <w:szCs w:val="20"/>
          <w:lang w:val="en-US"/>
        </w:rPr>
        <w:t>-mail</w:t>
      </w:r>
      <w:r w:rsidR="0006384D" w:rsidRPr="004A6B0F">
        <w:rPr>
          <w:rFonts w:ascii="Times New Roman" w:eastAsia="Times New Roman" w:hAnsi="Times New Roman"/>
          <w:i/>
          <w:sz w:val="20"/>
          <w:szCs w:val="20"/>
          <w:lang w:val="en-US"/>
        </w:rPr>
        <w:t xml:space="preserve">: </w:t>
      </w:r>
      <w:hyperlink r:id="rId8" w:history="1">
        <w:r w:rsidR="0006384D" w:rsidRPr="004A6B0F">
          <w:rPr>
            <w:rStyle w:val="a4"/>
            <w:rFonts w:ascii="Times New Roman" w:eastAsia="Times New Roman" w:hAnsi="Times New Roman"/>
            <w:i/>
            <w:sz w:val="20"/>
            <w:szCs w:val="20"/>
            <w:lang w:val="en-US"/>
          </w:rPr>
          <w:t>dimkov_konstantin70@mail.ru</w:t>
        </w:r>
      </w:hyperlink>
      <w:r w:rsidRPr="00DC3A89">
        <w:rPr>
          <w:rStyle w:val="a4"/>
          <w:rFonts w:ascii="Times New Roman" w:eastAsia="Times New Roman" w:hAnsi="Times New Roman"/>
          <w:i/>
          <w:sz w:val="20"/>
          <w:szCs w:val="20"/>
          <w:lang w:val="en-US"/>
        </w:rPr>
        <w:t>)</w:t>
      </w:r>
    </w:p>
    <w:p w14:paraId="7499FE39" w14:textId="52BAD481" w:rsidR="007E330B" w:rsidRDefault="007E330B" w:rsidP="004A6B0F">
      <w:pPr>
        <w:ind w:left="170" w:right="57" w:firstLine="709"/>
        <w:contextualSpacing/>
        <w:jc w:val="center"/>
        <w:rPr>
          <w:rFonts w:ascii="Times New Roman" w:eastAsia="Times New Roman" w:hAnsi="Times New Roman"/>
          <w:b/>
          <w:sz w:val="20"/>
          <w:szCs w:val="20"/>
          <w:lang w:val="en-US"/>
        </w:rPr>
      </w:pPr>
    </w:p>
    <w:p w14:paraId="7FFB4DD5" w14:textId="77777777" w:rsidR="007E330B" w:rsidRPr="004A6B0F" w:rsidRDefault="007E330B" w:rsidP="007E330B">
      <w:pPr>
        <w:ind w:left="170" w:right="57" w:firstLine="709"/>
        <w:contextualSpacing/>
        <w:jc w:val="center"/>
        <w:rPr>
          <w:rFonts w:ascii="Times New Roman" w:eastAsia="Times New Roman" w:hAnsi="Times New Roman"/>
          <w:b/>
          <w:sz w:val="20"/>
          <w:szCs w:val="20"/>
        </w:rPr>
      </w:pPr>
      <w:r w:rsidRPr="004A6B0F">
        <w:rPr>
          <w:rFonts w:ascii="Times New Roman" w:eastAsia="Times New Roman" w:hAnsi="Times New Roman"/>
          <w:b/>
          <w:sz w:val="20"/>
          <w:szCs w:val="20"/>
        </w:rPr>
        <w:t>ПОВЫШЕНИЕ ЭФФЕКТИВНО</w:t>
      </w:r>
      <w:r>
        <w:rPr>
          <w:rFonts w:ascii="Times New Roman" w:eastAsia="Times New Roman" w:hAnsi="Times New Roman"/>
          <w:b/>
          <w:sz w:val="20"/>
          <w:szCs w:val="20"/>
        </w:rPr>
        <w:t xml:space="preserve">СТИ СИСТЕМЫ ЭЛЕКТРОСНАБЖЕНИЯ </w:t>
      </w:r>
      <w:r w:rsidRPr="004A6B0F">
        <w:rPr>
          <w:rFonts w:ascii="Times New Roman" w:eastAsia="Times New Roman" w:hAnsi="Times New Roman"/>
          <w:b/>
          <w:sz w:val="20"/>
          <w:szCs w:val="20"/>
        </w:rPr>
        <w:t>ЗА СЧЕТ МОДЕРНИЗАЦИИ СИЛОВЫХ ТРАНСФОРМАТОРОВ</w:t>
      </w:r>
    </w:p>
    <w:p w14:paraId="66E5DB96" w14:textId="77777777" w:rsidR="007E330B" w:rsidRPr="004A6B0F" w:rsidRDefault="007E330B" w:rsidP="007E330B">
      <w:pPr>
        <w:ind w:left="170" w:right="57" w:firstLine="709"/>
        <w:contextualSpacing/>
        <w:jc w:val="center"/>
        <w:rPr>
          <w:rFonts w:ascii="Times New Roman" w:eastAsia="Times New Roman" w:hAnsi="Times New Roman"/>
          <w:b/>
          <w:sz w:val="20"/>
          <w:szCs w:val="20"/>
        </w:rPr>
      </w:pPr>
    </w:p>
    <w:p w14:paraId="428E2ADB" w14:textId="24E99342" w:rsidR="000770EC" w:rsidRPr="007E330B" w:rsidRDefault="000770EC" w:rsidP="00717EBE">
      <w:pPr>
        <w:ind w:right="57"/>
        <w:contextualSpacing/>
        <w:rPr>
          <w:rFonts w:ascii="Times New Roman" w:eastAsia="Times New Roman" w:hAnsi="Times New Roman"/>
          <w:b/>
          <w:sz w:val="20"/>
          <w:szCs w:val="20"/>
        </w:rPr>
      </w:pPr>
    </w:p>
    <w:p w14:paraId="4C2BCCFD" w14:textId="1351101F" w:rsidR="000770EC" w:rsidRPr="009A3FF1" w:rsidRDefault="000770EC" w:rsidP="009A3FF1">
      <w:pPr>
        <w:ind w:firstLine="709"/>
        <w:jc w:val="both"/>
        <w:rPr>
          <w:rFonts w:ascii="Times New Roman" w:hAnsi="Times New Roman"/>
          <w:b/>
          <w:bCs/>
          <w:sz w:val="20"/>
          <w:szCs w:val="20"/>
        </w:rPr>
      </w:pPr>
      <w:r w:rsidRPr="00613017">
        <w:rPr>
          <w:rFonts w:ascii="Times New Roman" w:hAnsi="Times New Roman"/>
          <w:b/>
          <w:bCs/>
          <w:sz w:val="20"/>
          <w:szCs w:val="20"/>
        </w:rPr>
        <w:t>Аннотация</w:t>
      </w:r>
    </w:p>
    <w:p w14:paraId="4763E42B" w14:textId="3F898DCD" w:rsidR="000770EC" w:rsidRPr="00DC3A89" w:rsidRDefault="00DC3A89" w:rsidP="004A6B0F">
      <w:pPr>
        <w:ind w:firstLine="709"/>
        <w:jc w:val="both"/>
        <w:rPr>
          <w:rFonts w:ascii="Times New Roman" w:hAnsi="Times New Roman"/>
          <w:sz w:val="20"/>
          <w:szCs w:val="20"/>
        </w:rPr>
      </w:pPr>
      <w:r>
        <w:rPr>
          <w:rFonts w:ascii="Times New Roman" w:hAnsi="Times New Roman"/>
          <w:i/>
          <w:sz w:val="20"/>
          <w:szCs w:val="20"/>
        </w:rPr>
        <w:t xml:space="preserve">Основная проблема: </w:t>
      </w:r>
      <w:r w:rsidR="006560BF" w:rsidRPr="00DC3A89">
        <w:rPr>
          <w:rFonts w:ascii="Times New Roman" w:hAnsi="Times New Roman"/>
          <w:sz w:val="20"/>
          <w:szCs w:val="20"/>
        </w:rPr>
        <w:t>Доклад посвящен</w:t>
      </w:r>
      <w:r w:rsidR="000770EC" w:rsidRPr="00DC3A89">
        <w:rPr>
          <w:rFonts w:ascii="Times New Roman" w:hAnsi="Times New Roman"/>
          <w:sz w:val="20"/>
          <w:szCs w:val="20"/>
        </w:rPr>
        <w:t xml:space="preserve"> исследованию и анализу эффективности системы электроснабжения и электропотребления </w:t>
      </w:r>
      <w:r w:rsidR="00DF640F" w:rsidRPr="00DC3A89">
        <w:rPr>
          <w:rFonts w:ascii="Times New Roman" w:hAnsi="Times New Roman"/>
          <w:sz w:val="20"/>
          <w:szCs w:val="20"/>
        </w:rPr>
        <w:t>на предприятии по добыче и</w:t>
      </w:r>
      <w:r w:rsidR="009F027D" w:rsidRPr="00DC3A89">
        <w:rPr>
          <w:rFonts w:ascii="Times New Roman" w:hAnsi="Times New Roman"/>
          <w:sz w:val="20"/>
          <w:szCs w:val="20"/>
        </w:rPr>
        <w:t xml:space="preserve"> переработке полезных ископаемых</w:t>
      </w:r>
      <w:r w:rsidR="000770EC" w:rsidRPr="00DC3A89">
        <w:rPr>
          <w:rFonts w:ascii="Times New Roman" w:hAnsi="Times New Roman"/>
          <w:sz w:val="20"/>
          <w:szCs w:val="20"/>
        </w:rPr>
        <w:t>. В работе рассматриваются параметры и характеристики раз</w:t>
      </w:r>
      <w:r w:rsidR="008E4278" w:rsidRPr="00DC3A89">
        <w:rPr>
          <w:rFonts w:ascii="Times New Roman" w:hAnsi="Times New Roman"/>
          <w:sz w:val="20"/>
          <w:szCs w:val="20"/>
        </w:rPr>
        <w:t>личных типов трансформаторов</w:t>
      </w:r>
      <w:r w:rsidR="000770EC" w:rsidRPr="00DC3A89">
        <w:rPr>
          <w:rFonts w:ascii="Times New Roman" w:hAnsi="Times New Roman"/>
          <w:sz w:val="20"/>
          <w:szCs w:val="20"/>
        </w:rPr>
        <w:t>, дана сравнительная оценка их энергетических КПД, и намечены пути повышения энергоэффективности.</w:t>
      </w:r>
    </w:p>
    <w:p w14:paraId="5E3532CA" w14:textId="77777777" w:rsidR="000770EC" w:rsidRPr="009A3FF1" w:rsidRDefault="000770EC" w:rsidP="004A6B0F">
      <w:pPr>
        <w:ind w:firstLine="709"/>
        <w:jc w:val="both"/>
        <w:rPr>
          <w:rFonts w:ascii="Times New Roman" w:hAnsi="Times New Roman"/>
          <w:sz w:val="20"/>
          <w:szCs w:val="20"/>
        </w:rPr>
      </w:pPr>
      <w:r w:rsidRPr="004A6B0F">
        <w:rPr>
          <w:rFonts w:ascii="Times New Roman" w:hAnsi="Times New Roman"/>
          <w:i/>
          <w:sz w:val="20"/>
          <w:szCs w:val="20"/>
        </w:rPr>
        <w:t xml:space="preserve">Ключевые слова: </w:t>
      </w:r>
      <w:r w:rsidRPr="009A3FF1">
        <w:rPr>
          <w:rFonts w:ascii="Times New Roman" w:hAnsi="Times New Roman"/>
          <w:sz w:val="20"/>
          <w:szCs w:val="20"/>
        </w:rPr>
        <w:t>энергоэффективность, процесс электропотребления, процесс электроснабжения, энерготехнологические характеристики, модернизация.</w:t>
      </w:r>
    </w:p>
    <w:p w14:paraId="643353D3" w14:textId="4BA813A6" w:rsidR="00C15785" w:rsidRPr="004A6B0F" w:rsidRDefault="00C15785" w:rsidP="009A3FF1">
      <w:pPr>
        <w:jc w:val="both"/>
        <w:rPr>
          <w:rFonts w:ascii="Times New Roman" w:hAnsi="Times New Roman"/>
          <w:bCs/>
          <w:i/>
          <w:sz w:val="20"/>
          <w:szCs w:val="20"/>
          <w:lang w:val="en-US"/>
        </w:rPr>
      </w:pPr>
    </w:p>
    <w:p w14:paraId="0EB9B3B2" w14:textId="758E9CC1" w:rsidR="00C15785" w:rsidRPr="004A6B0F" w:rsidRDefault="00C15785" w:rsidP="009A3FF1">
      <w:pPr>
        <w:ind w:firstLine="709"/>
        <w:jc w:val="both"/>
        <w:rPr>
          <w:rFonts w:ascii="Times New Roman" w:hAnsi="Times New Roman"/>
          <w:b/>
          <w:bCs/>
          <w:sz w:val="20"/>
          <w:szCs w:val="20"/>
        </w:rPr>
      </w:pPr>
      <w:r w:rsidRPr="004A6B0F">
        <w:rPr>
          <w:rFonts w:ascii="Times New Roman" w:hAnsi="Times New Roman"/>
          <w:b/>
          <w:bCs/>
          <w:sz w:val="20"/>
          <w:szCs w:val="20"/>
        </w:rPr>
        <w:t>Введение</w:t>
      </w:r>
    </w:p>
    <w:p w14:paraId="35A9AB09" w14:textId="6B009C57" w:rsidR="00CE4BDC" w:rsidRPr="004A6B0F" w:rsidRDefault="009F027D" w:rsidP="004A6B0F">
      <w:pPr>
        <w:ind w:firstLine="709"/>
        <w:contextualSpacing/>
        <w:jc w:val="both"/>
        <w:rPr>
          <w:rFonts w:ascii="Times New Roman" w:eastAsia="Times New Roman" w:hAnsi="Times New Roman"/>
          <w:sz w:val="20"/>
          <w:szCs w:val="20"/>
        </w:rPr>
      </w:pPr>
      <w:r w:rsidRPr="004A6B0F">
        <w:rPr>
          <w:rFonts w:ascii="Times New Roman" w:eastAsia="Times New Roman" w:hAnsi="Times New Roman"/>
          <w:sz w:val="20"/>
          <w:szCs w:val="20"/>
        </w:rPr>
        <w:t>Д</w:t>
      </w:r>
      <w:r w:rsidR="00CE4BDC" w:rsidRPr="004A6B0F">
        <w:rPr>
          <w:rFonts w:ascii="Times New Roman" w:eastAsia="Times New Roman" w:hAnsi="Times New Roman"/>
          <w:sz w:val="20"/>
          <w:szCs w:val="20"/>
        </w:rPr>
        <w:t>обыч</w:t>
      </w:r>
      <w:r w:rsidRPr="004A6B0F">
        <w:rPr>
          <w:rFonts w:ascii="Times New Roman" w:eastAsia="Times New Roman" w:hAnsi="Times New Roman"/>
          <w:sz w:val="20"/>
          <w:szCs w:val="20"/>
        </w:rPr>
        <w:t>а</w:t>
      </w:r>
      <w:r w:rsidR="00CE4BDC" w:rsidRPr="004A6B0F">
        <w:rPr>
          <w:rFonts w:ascii="Times New Roman" w:eastAsia="Times New Roman" w:hAnsi="Times New Roman"/>
          <w:sz w:val="20"/>
          <w:szCs w:val="20"/>
        </w:rPr>
        <w:t xml:space="preserve"> </w:t>
      </w:r>
      <w:r w:rsidRPr="004A6B0F">
        <w:rPr>
          <w:rFonts w:ascii="Times New Roman" w:eastAsia="Times New Roman" w:hAnsi="Times New Roman"/>
          <w:sz w:val="20"/>
          <w:szCs w:val="20"/>
        </w:rPr>
        <w:t>многих полезных ископаемых производилась</w:t>
      </w:r>
      <w:r w:rsidR="00CE4BDC" w:rsidRPr="004A6B0F">
        <w:rPr>
          <w:rFonts w:ascii="Times New Roman" w:eastAsia="Times New Roman" w:hAnsi="Times New Roman"/>
          <w:sz w:val="20"/>
          <w:szCs w:val="20"/>
        </w:rPr>
        <w:t xml:space="preserve"> низко рентабельным шахтным способом, требующим выполнения большого объёма горнокапитальных и горноподготовительных работ, использования широкого арсенала горно-шахтного оборудования, буровзрывной техники и специальных инструментов</w:t>
      </w:r>
      <w:r w:rsidR="00100F06" w:rsidRPr="004A6B0F">
        <w:rPr>
          <w:rFonts w:ascii="Times New Roman" w:eastAsia="Times New Roman" w:hAnsi="Times New Roman"/>
          <w:sz w:val="20"/>
          <w:szCs w:val="20"/>
        </w:rPr>
        <w:t xml:space="preserve"> </w:t>
      </w:r>
      <w:r w:rsidR="00100F06" w:rsidRPr="004A6B0F">
        <w:rPr>
          <w:rFonts w:ascii="Times New Roman" w:hAnsi="Times New Roman"/>
          <w:sz w:val="20"/>
          <w:szCs w:val="20"/>
        </w:rPr>
        <w:t>[2]</w:t>
      </w:r>
      <w:r w:rsidR="00100F06" w:rsidRPr="004A6B0F">
        <w:rPr>
          <w:rFonts w:ascii="Times New Roman" w:eastAsia="Times New Roman" w:hAnsi="Times New Roman"/>
          <w:sz w:val="20"/>
          <w:szCs w:val="20"/>
        </w:rPr>
        <w:t>.</w:t>
      </w:r>
    </w:p>
    <w:p w14:paraId="49134F43" w14:textId="2B2860F9" w:rsidR="00CE4BDC" w:rsidRPr="004A6B0F" w:rsidRDefault="00CE4BDC" w:rsidP="004A6B0F">
      <w:pPr>
        <w:ind w:firstLine="709"/>
        <w:contextualSpacing/>
        <w:jc w:val="both"/>
        <w:rPr>
          <w:rFonts w:ascii="Times New Roman" w:eastAsia="Times New Roman" w:hAnsi="Times New Roman"/>
          <w:sz w:val="20"/>
          <w:szCs w:val="20"/>
        </w:rPr>
      </w:pPr>
      <w:r w:rsidRPr="004A6B0F">
        <w:rPr>
          <w:rFonts w:ascii="Times New Roman" w:eastAsia="Times New Roman" w:hAnsi="Times New Roman"/>
          <w:sz w:val="20"/>
          <w:szCs w:val="20"/>
        </w:rPr>
        <w:t xml:space="preserve">   В рамках реализации программы по индустриально-инновационному развитию разрабатывается технология переработки рудных и техногенных материалов, содержащих редкие и рассеянные элементы и пр. полезные компоненты. Вместе с вовлечением в работу свободных производственных площадей и </w:t>
      </w:r>
      <w:r w:rsidR="00393CD1" w:rsidRPr="004A6B0F">
        <w:rPr>
          <w:rFonts w:ascii="Times New Roman" w:eastAsia="Times New Roman" w:hAnsi="Times New Roman"/>
          <w:sz w:val="20"/>
          <w:szCs w:val="20"/>
        </w:rPr>
        <w:t>оборудования планируется</w:t>
      </w:r>
      <w:r w:rsidRPr="004A6B0F">
        <w:rPr>
          <w:rFonts w:ascii="Times New Roman" w:eastAsia="Times New Roman" w:hAnsi="Times New Roman"/>
          <w:sz w:val="20"/>
          <w:szCs w:val="20"/>
        </w:rPr>
        <w:t xml:space="preserve"> переработка новых видов сырья с получением новых видов готовой продукции.</w:t>
      </w:r>
    </w:p>
    <w:p w14:paraId="40E05C55" w14:textId="2A60E5B1" w:rsidR="00C15785" w:rsidRPr="004A6B0F" w:rsidRDefault="006E65FD" w:rsidP="009A3FF1">
      <w:pPr>
        <w:ind w:firstLine="709"/>
        <w:contextualSpacing/>
        <w:jc w:val="both"/>
        <w:rPr>
          <w:rFonts w:ascii="Times New Roman" w:eastAsia="Times New Roman" w:hAnsi="Times New Roman"/>
          <w:sz w:val="20"/>
          <w:szCs w:val="20"/>
        </w:rPr>
      </w:pPr>
      <w:r w:rsidRPr="004A6B0F">
        <w:rPr>
          <w:rFonts w:ascii="Times New Roman" w:eastAsia="Times New Roman" w:hAnsi="Times New Roman"/>
          <w:sz w:val="20"/>
          <w:szCs w:val="20"/>
        </w:rPr>
        <w:t>К</w:t>
      </w:r>
      <w:r w:rsidR="00CE4BDC" w:rsidRPr="004A6B0F">
        <w:rPr>
          <w:rFonts w:ascii="Times New Roman" w:eastAsia="Times New Roman" w:hAnsi="Times New Roman"/>
          <w:sz w:val="20"/>
          <w:szCs w:val="20"/>
        </w:rPr>
        <w:t xml:space="preserve">омплекс гидрометаллургического оборудования и процессов, </w:t>
      </w:r>
      <w:r w:rsidRPr="004A6B0F">
        <w:rPr>
          <w:rFonts w:ascii="Times New Roman" w:eastAsia="Times New Roman" w:hAnsi="Times New Roman"/>
          <w:sz w:val="20"/>
          <w:szCs w:val="20"/>
        </w:rPr>
        <w:t>позволяет осуществлять</w:t>
      </w:r>
      <w:r w:rsidR="00CE4BDC" w:rsidRPr="004A6B0F">
        <w:rPr>
          <w:rFonts w:ascii="Times New Roman" w:eastAsia="Times New Roman" w:hAnsi="Times New Roman"/>
          <w:sz w:val="20"/>
          <w:szCs w:val="20"/>
        </w:rPr>
        <w:t xml:space="preserve"> автоклавно</w:t>
      </w:r>
      <w:r w:rsidRPr="004A6B0F">
        <w:rPr>
          <w:rFonts w:ascii="Times New Roman" w:eastAsia="Times New Roman" w:hAnsi="Times New Roman"/>
          <w:sz w:val="20"/>
          <w:szCs w:val="20"/>
        </w:rPr>
        <w:t>е</w:t>
      </w:r>
      <w:r w:rsidR="00CE4BDC" w:rsidRPr="004A6B0F">
        <w:rPr>
          <w:rFonts w:ascii="Times New Roman" w:eastAsia="Times New Roman" w:hAnsi="Times New Roman"/>
          <w:sz w:val="20"/>
          <w:szCs w:val="20"/>
        </w:rPr>
        <w:t xml:space="preserve"> выщелачивани</w:t>
      </w:r>
      <w:r w:rsidRPr="004A6B0F">
        <w:rPr>
          <w:rFonts w:ascii="Times New Roman" w:eastAsia="Times New Roman" w:hAnsi="Times New Roman"/>
          <w:sz w:val="20"/>
          <w:szCs w:val="20"/>
        </w:rPr>
        <w:t>е</w:t>
      </w:r>
      <w:r w:rsidR="00CE4BDC" w:rsidRPr="004A6B0F">
        <w:rPr>
          <w:rFonts w:ascii="Times New Roman" w:eastAsia="Times New Roman" w:hAnsi="Times New Roman"/>
          <w:sz w:val="20"/>
          <w:szCs w:val="20"/>
        </w:rPr>
        <w:t xml:space="preserve"> любых минеральных ресурсов, отработано сорбционное извлечение практически всех металлов системы Менделеева, безупречно работает система газоулавливания и хранения техногенных отходов</w:t>
      </w:r>
      <w:r w:rsidR="00100F06" w:rsidRPr="004A6B0F">
        <w:rPr>
          <w:rFonts w:ascii="Times New Roman" w:eastAsia="Times New Roman" w:hAnsi="Times New Roman"/>
          <w:sz w:val="20"/>
          <w:szCs w:val="20"/>
        </w:rPr>
        <w:t xml:space="preserve"> </w:t>
      </w:r>
      <w:r w:rsidR="00100F06" w:rsidRPr="004A6B0F">
        <w:rPr>
          <w:rFonts w:ascii="Times New Roman" w:hAnsi="Times New Roman"/>
          <w:sz w:val="20"/>
          <w:szCs w:val="20"/>
        </w:rPr>
        <w:t>[3]</w:t>
      </w:r>
      <w:r w:rsidR="00100F06" w:rsidRPr="004A6B0F">
        <w:rPr>
          <w:rFonts w:ascii="Times New Roman" w:eastAsia="Times New Roman" w:hAnsi="Times New Roman"/>
          <w:sz w:val="20"/>
          <w:szCs w:val="20"/>
        </w:rPr>
        <w:t xml:space="preserve">. </w:t>
      </w:r>
    </w:p>
    <w:p w14:paraId="0F4902E6" w14:textId="77777777" w:rsidR="00C15785" w:rsidRPr="004A6B0F" w:rsidRDefault="00C15785" w:rsidP="004A6B0F">
      <w:pPr>
        <w:ind w:firstLine="709"/>
        <w:contextualSpacing/>
        <w:jc w:val="both"/>
        <w:rPr>
          <w:rFonts w:ascii="Times New Roman" w:eastAsia="Times New Roman" w:hAnsi="Times New Roman"/>
          <w:b/>
          <w:sz w:val="20"/>
          <w:szCs w:val="20"/>
        </w:rPr>
      </w:pPr>
    </w:p>
    <w:p w14:paraId="0F8D8F51" w14:textId="78CAFA82" w:rsidR="00C15785" w:rsidRPr="004A6B0F" w:rsidRDefault="00C15785" w:rsidP="009A3FF1">
      <w:pPr>
        <w:ind w:firstLine="709"/>
        <w:contextualSpacing/>
        <w:jc w:val="both"/>
        <w:rPr>
          <w:rFonts w:ascii="Times New Roman" w:eastAsia="Times New Roman" w:hAnsi="Times New Roman"/>
          <w:b/>
          <w:sz w:val="20"/>
          <w:szCs w:val="20"/>
        </w:rPr>
      </w:pPr>
      <w:r w:rsidRPr="004A6B0F">
        <w:rPr>
          <w:rFonts w:ascii="Times New Roman" w:eastAsia="Times New Roman" w:hAnsi="Times New Roman"/>
          <w:b/>
          <w:sz w:val="20"/>
          <w:szCs w:val="20"/>
        </w:rPr>
        <w:t>Обсуждение</w:t>
      </w:r>
    </w:p>
    <w:p w14:paraId="04C3A38A" w14:textId="005EB993" w:rsidR="00132609" w:rsidRPr="004A6B0F" w:rsidRDefault="00132609" w:rsidP="004A6B0F">
      <w:pPr>
        <w:ind w:firstLine="709"/>
        <w:jc w:val="both"/>
        <w:rPr>
          <w:rFonts w:ascii="Times New Roman" w:eastAsia="Times New Roman" w:hAnsi="Times New Roman"/>
          <w:sz w:val="20"/>
          <w:szCs w:val="20"/>
        </w:rPr>
      </w:pPr>
      <w:r w:rsidRPr="004A6B0F">
        <w:rPr>
          <w:rFonts w:ascii="Times New Roman" w:eastAsia="Times New Roman" w:hAnsi="Times New Roman"/>
          <w:sz w:val="20"/>
          <w:szCs w:val="20"/>
        </w:rPr>
        <w:t xml:space="preserve"> Но даже с учетом всех новшеств и реконструкций, </w:t>
      </w:r>
      <w:r w:rsidR="006E65FD" w:rsidRPr="004A6B0F">
        <w:rPr>
          <w:rFonts w:ascii="Times New Roman" w:eastAsia="Times New Roman" w:hAnsi="Times New Roman"/>
          <w:sz w:val="20"/>
          <w:szCs w:val="20"/>
        </w:rPr>
        <w:t>силовые трансфо</w:t>
      </w:r>
      <w:r w:rsidRPr="004A6B0F">
        <w:rPr>
          <w:rFonts w:ascii="Times New Roman" w:eastAsia="Times New Roman" w:hAnsi="Times New Roman"/>
          <w:sz w:val="20"/>
          <w:szCs w:val="20"/>
        </w:rPr>
        <w:t xml:space="preserve">рматоры не удалось загрузить </w:t>
      </w:r>
      <w:r w:rsidR="00A94D0A" w:rsidRPr="004A6B0F">
        <w:rPr>
          <w:rFonts w:ascii="Times New Roman" w:eastAsia="Times New Roman" w:hAnsi="Times New Roman"/>
          <w:sz w:val="20"/>
          <w:szCs w:val="20"/>
        </w:rPr>
        <w:t xml:space="preserve">даже на половину от </w:t>
      </w:r>
      <w:r w:rsidR="00F33544" w:rsidRPr="004A6B0F">
        <w:rPr>
          <w:rFonts w:ascii="Times New Roman" w:eastAsia="Times New Roman" w:hAnsi="Times New Roman"/>
          <w:sz w:val="20"/>
          <w:szCs w:val="20"/>
        </w:rPr>
        <w:t>номинальной</w:t>
      </w:r>
      <w:r w:rsidR="00A94D0A" w:rsidRPr="004A6B0F">
        <w:rPr>
          <w:rFonts w:ascii="Times New Roman" w:eastAsia="Times New Roman" w:hAnsi="Times New Roman"/>
          <w:sz w:val="20"/>
          <w:szCs w:val="20"/>
        </w:rPr>
        <w:t xml:space="preserve"> мощности. Вследствие чего, предприятие несет большие потери электроэнергии</w:t>
      </w:r>
      <w:r w:rsidR="00100F06" w:rsidRPr="004A6B0F">
        <w:rPr>
          <w:rFonts w:ascii="Times New Roman" w:eastAsia="Times New Roman" w:hAnsi="Times New Roman"/>
          <w:sz w:val="20"/>
          <w:szCs w:val="20"/>
        </w:rPr>
        <w:t>.</w:t>
      </w:r>
      <w:r w:rsidR="000608F5" w:rsidRPr="004A6B0F">
        <w:rPr>
          <w:rFonts w:ascii="Times New Roman" w:eastAsia="Times New Roman" w:hAnsi="Times New Roman"/>
          <w:sz w:val="20"/>
          <w:szCs w:val="20"/>
        </w:rPr>
        <w:t xml:space="preserve"> </w:t>
      </w:r>
    </w:p>
    <w:p w14:paraId="34E4471D" w14:textId="1A5CC468" w:rsidR="00A94D0A" w:rsidRPr="004A6B0F" w:rsidRDefault="00F33544" w:rsidP="004A6B0F">
      <w:pPr>
        <w:ind w:firstLine="709"/>
        <w:jc w:val="both"/>
        <w:rPr>
          <w:rFonts w:ascii="Times New Roman" w:eastAsia="Times New Roman" w:hAnsi="Times New Roman"/>
          <w:sz w:val="20"/>
          <w:szCs w:val="20"/>
        </w:rPr>
      </w:pPr>
      <w:r w:rsidRPr="004A6B0F">
        <w:rPr>
          <w:rFonts w:ascii="Times New Roman" w:hAnsi="Times New Roman"/>
          <w:sz w:val="20"/>
          <w:szCs w:val="20"/>
        </w:rPr>
        <w:t>Системы э</w:t>
      </w:r>
      <w:r w:rsidR="00A94D0A" w:rsidRPr="004A6B0F">
        <w:rPr>
          <w:rFonts w:ascii="Times New Roman" w:hAnsi="Times New Roman"/>
          <w:sz w:val="20"/>
          <w:szCs w:val="20"/>
        </w:rPr>
        <w:t>лектроснабжение</w:t>
      </w:r>
      <w:r w:rsidRPr="004A6B0F">
        <w:rPr>
          <w:rFonts w:ascii="Times New Roman" w:hAnsi="Times New Roman"/>
          <w:sz w:val="20"/>
          <w:szCs w:val="20"/>
        </w:rPr>
        <w:t xml:space="preserve"> многих предприятий</w:t>
      </w:r>
      <w:r w:rsidR="00ED3257" w:rsidRPr="004A6B0F">
        <w:rPr>
          <w:rFonts w:ascii="Times New Roman" w:hAnsi="Times New Roman"/>
          <w:sz w:val="20"/>
          <w:szCs w:val="20"/>
        </w:rPr>
        <w:t>, был</w:t>
      </w:r>
      <w:r w:rsidRPr="004A6B0F">
        <w:rPr>
          <w:rFonts w:ascii="Times New Roman" w:hAnsi="Times New Roman"/>
          <w:sz w:val="20"/>
          <w:szCs w:val="20"/>
        </w:rPr>
        <w:t>и</w:t>
      </w:r>
      <w:r w:rsidR="00ED3257" w:rsidRPr="004A6B0F">
        <w:rPr>
          <w:rFonts w:ascii="Times New Roman" w:hAnsi="Times New Roman"/>
          <w:sz w:val="20"/>
          <w:szCs w:val="20"/>
        </w:rPr>
        <w:t xml:space="preserve"> спроектирован</w:t>
      </w:r>
      <w:r w:rsidRPr="004A6B0F">
        <w:rPr>
          <w:rFonts w:ascii="Times New Roman" w:hAnsi="Times New Roman"/>
          <w:sz w:val="20"/>
          <w:szCs w:val="20"/>
        </w:rPr>
        <w:t>ы</w:t>
      </w:r>
      <w:r w:rsidR="00ED3257" w:rsidRPr="004A6B0F">
        <w:rPr>
          <w:rFonts w:ascii="Times New Roman" w:hAnsi="Times New Roman"/>
          <w:sz w:val="20"/>
          <w:szCs w:val="20"/>
        </w:rPr>
        <w:t xml:space="preserve"> и введен</w:t>
      </w:r>
      <w:r w:rsidRPr="004A6B0F">
        <w:rPr>
          <w:rFonts w:ascii="Times New Roman" w:hAnsi="Times New Roman"/>
          <w:sz w:val="20"/>
          <w:szCs w:val="20"/>
        </w:rPr>
        <w:t>ы</w:t>
      </w:r>
      <w:r w:rsidR="00ED3257" w:rsidRPr="004A6B0F">
        <w:rPr>
          <w:rFonts w:ascii="Times New Roman" w:hAnsi="Times New Roman"/>
          <w:sz w:val="20"/>
          <w:szCs w:val="20"/>
        </w:rPr>
        <w:t xml:space="preserve"> в эксплуатацию в </w:t>
      </w:r>
      <w:r w:rsidRPr="004A6B0F">
        <w:rPr>
          <w:rFonts w:ascii="Times New Roman" w:hAnsi="Times New Roman"/>
          <w:sz w:val="20"/>
          <w:szCs w:val="20"/>
        </w:rPr>
        <w:t>прошлом веке.</w:t>
      </w:r>
      <w:r w:rsidR="00A94D0A" w:rsidRPr="004A6B0F">
        <w:rPr>
          <w:rFonts w:ascii="Times New Roman" w:hAnsi="Times New Roman"/>
          <w:sz w:val="20"/>
          <w:szCs w:val="20"/>
        </w:rPr>
        <w:t xml:space="preserve"> </w:t>
      </w:r>
      <w:r w:rsidR="00ED3257" w:rsidRPr="004A6B0F">
        <w:rPr>
          <w:rFonts w:ascii="Times New Roman" w:hAnsi="Times New Roman"/>
          <w:sz w:val="20"/>
          <w:szCs w:val="20"/>
        </w:rPr>
        <w:t xml:space="preserve">В результате конверсии, потери государственного и оборонного заказа, объемы производства снизились до </w:t>
      </w:r>
      <w:r w:rsidR="002378FA" w:rsidRPr="004A6B0F">
        <w:rPr>
          <w:rFonts w:ascii="Times New Roman" w:hAnsi="Times New Roman"/>
          <w:sz w:val="20"/>
          <w:szCs w:val="20"/>
        </w:rPr>
        <w:t>минимума, что привело к снижению потребления электроэнергии</w:t>
      </w:r>
      <w:r w:rsidRPr="004A6B0F">
        <w:rPr>
          <w:rFonts w:ascii="Times New Roman" w:hAnsi="Times New Roman"/>
          <w:sz w:val="20"/>
          <w:szCs w:val="20"/>
        </w:rPr>
        <w:t xml:space="preserve"> </w:t>
      </w:r>
      <w:r w:rsidR="00100F06" w:rsidRPr="004A6B0F">
        <w:rPr>
          <w:rFonts w:ascii="Times New Roman" w:hAnsi="Times New Roman"/>
          <w:sz w:val="20"/>
          <w:szCs w:val="20"/>
        </w:rPr>
        <w:t>[4]</w:t>
      </w:r>
      <w:r w:rsidR="00100F06" w:rsidRPr="004A6B0F">
        <w:rPr>
          <w:rFonts w:ascii="Times New Roman" w:eastAsia="Times New Roman" w:hAnsi="Times New Roman"/>
          <w:sz w:val="20"/>
          <w:szCs w:val="20"/>
        </w:rPr>
        <w:t>.</w:t>
      </w:r>
    </w:p>
    <w:p w14:paraId="73E78EF0" w14:textId="146819CD" w:rsidR="004736D8" w:rsidRPr="004A6B0F" w:rsidRDefault="004736D8" w:rsidP="004A6B0F">
      <w:pPr>
        <w:shd w:val="clear" w:color="auto" w:fill="FFFFFF"/>
        <w:ind w:firstLine="709"/>
        <w:jc w:val="both"/>
        <w:rPr>
          <w:rFonts w:ascii="Times New Roman" w:eastAsia="Times New Roman" w:hAnsi="Times New Roman"/>
          <w:sz w:val="20"/>
          <w:szCs w:val="20"/>
          <w:lang w:eastAsia="ru-RU"/>
        </w:rPr>
      </w:pPr>
      <w:r w:rsidRPr="004A6B0F">
        <w:rPr>
          <w:rFonts w:ascii="Times New Roman" w:eastAsia="Times New Roman" w:hAnsi="Times New Roman"/>
          <w:sz w:val="20"/>
          <w:szCs w:val="20"/>
          <w:lang w:eastAsia="ru-RU"/>
        </w:rPr>
        <w:t xml:space="preserve">Электроснабжение электроприемников промышленных предприятий напряжением до 1 кВ, осуществляется через одно и двух трансформаторные подстанции 6-10/0,4 кВ. Основным принципам построения рациональной схемы электроснабжения в наибольшей степени удовлетворяет система двух трансформаторных подстанций с двумя питающими линиями с применением секционирования на вторичном напряжении. При этом на вторичной стороне может быть предусмотрена параллельная или раздельная работа силовых трансформаторов. Параллельная работа по экономическим соображениям является предпочтительной. Однако в большинстве случаев в основном из-за необходимости ограничения токов короткого замыкания трансформаторы работают раздельно на определенную часть общей нагрузки. При использовании одно трансформаторных подстанций резервирование электроснабжения осуществляется с помощью перемычек между соседними подстанциями, выполненными кабелями или шинопроводами. </w:t>
      </w:r>
    </w:p>
    <w:p w14:paraId="6B0A001D" w14:textId="650CFB63" w:rsidR="0086730A" w:rsidRPr="004A6B0F" w:rsidRDefault="0086730A" w:rsidP="004A6B0F">
      <w:pPr>
        <w:tabs>
          <w:tab w:val="left" w:pos="708"/>
          <w:tab w:val="left" w:pos="1416"/>
          <w:tab w:val="left" w:pos="2124"/>
          <w:tab w:val="left" w:pos="2895"/>
        </w:tabs>
        <w:ind w:firstLine="709"/>
        <w:jc w:val="both"/>
        <w:rPr>
          <w:rFonts w:ascii="Times New Roman" w:eastAsia="Calibri" w:hAnsi="Times New Roman"/>
          <w:sz w:val="20"/>
          <w:szCs w:val="20"/>
        </w:rPr>
      </w:pPr>
      <w:r w:rsidRPr="004A6B0F">
        <w:rPr>
          <w:rFonts w:ascii="Times New Roman" w:eastAsia="Calibri" w:hAnsi="Times New Roman"/>
          <w:sz w:val="20"/>
          <w:szCs w:val="20"/>
        </w:rPr>
        <w:t xml:space="preserve">При исследовании систем энергоснабжения было выявлено что некоторые силовые трансформаторы имеют коэффициент загруженности ниже 40%, что не целесообразно с экономической точки зрения. </w:t>
      </w:r>
    </w:p>
    <w:p w14:paraId="634A930B" w14:textId="5A942BFA" w:rsidR="0086730A" w:rsidRPr="004A6B0F" w:rsidRDefault="0086730A" w:rsidP="004A6B0F">
      <w:pPr>
        <w:shd w:val="clear" w:color="auto" w:fill="FFFFFF"/>
        <w:ind w:firstLine="709"/>
        <w:jc w:val="both"/>
        <w:rPr>
          <w:rFonts w:ascii="Times New Roman" w:eastAsia="Times New Roman" w:hAnsi="Times New Roman"/>
          <w:sz w:val="20"/>
          <w:szCs w:val="20"/>
          <w:lang w:eastAsia="ru-RU"/>
        </w:rPr>
      </w:pPr>
      <w:r w:rsidRPr="004A6B0F">
        <w:rPr>
          <w:rFonts w:ascii="Times New Roman" w:eastAsia="Times New Roman" w:hAnsi="Times New Roman"/>
          <w:sz w:val="20"/>
          <w:szCs w:val="20"/>
          <w:lang w:eastAsia="ru-RU"/>
        </w:rPr>
        <w:t>Важным мероприятием по снижению потерь мощности и электроэнергии, а также по повышению коэффициента мощности являются своевременное отключение, вывод в резерв трансформаторов при снижении их нагрузок на достаточно длительный период и включение трансформаторов при росте нагрузок. Такие изменения нагрузок могут быть обусловлены производственными причинами (уменьшение поставок сырья, трудностями реализации продукции, изменением технологии производства, реконструкцией производственных установок и т. п.), сезонным характером электрических нагрузок и др.</w:t>
      </w:r>
    </w:p>
    <w:p w14:paraId="3E14F49C" w14:textId="3EF7FD04" w:rsidR="0086730A" w:rsidRPr="004A6B0F" w:rsidRDefault="0086730A" w:rsidP="004A6B0F">
      <w:pPr>
        <w:tabs>
          <w:tab w:val="left" w:pos="708"/>
          <w:tab w:val="left" w:pos="1416"/>
          <w:tab w:val="left" w:pos="2124"/>
          <w:tab w:val="left" w:pos="2895"/>
        </w:tabs>
        <w:ind w:firstLine="709"/>
        <w:jc w:val="both"/>
        <w:rPr>
          <w:rFonts w:ascii="Times New Roman" w:eastAsia="Calibri" w:hAnsi="Times New Roman"/>
          <w:sz w:val="20"/>
          <w:szCs w:val="20"/>
        </w:rPr>
      </w:pPr>
      <w:r w:rsidRPr="004A6B0F">
        <w:rPr>
          <w:rFonts w:ascii="Times New Roman" w:eastAsia="Times New Roman" w:hAnsi="Times New Roman"/>
          <w:sz w:val="20"/>
          <w:szCs w:val="20"/>
          <w:lang w:eastAsia="ru-RU"/>
        </w:rPr>
        <w:t>Естественно, вывод в резерв трансформатора должен осуществляться после перевода его нагрузки на другие работающие трансформаторы. Для ответственных электроприемников должны быть предусмотрены устройства автоматического включения резерва (АВР) на напряжении до 1 кВ. Преднамеренные отключения трансформаторов с целью экономии энергоресурсов не должны отрицательно сказываться на надежности электроснабжения потребителей электроэнергии. Для определения целесообразности отключения одного из трансформаторов, работающих на общую нагрузку, необходимо использовать критерий оптимальности. Такими критериями могут быть минимум потерь мощности или электроэнергии за рассматриваемый период.</w:t>
      </w:r>
    </w:p>
    <w:p w14:paraId="3488E2A0" w14:textId="61A2961F" w:rsidR="00D67418" w:rsidRPr="004A6B0F" w:rsidRDefault="00AF765B" w:rsidP="004A6B0F">
      <w:pPr>
        <w:ind w:firstLine="709"/>
        <w:jc w:val="both"/>
        <w:rPr>
          <w:rFonts w:ascii="Times New Roman" w:hAnsi="Times New Roman"/>
          <w:sz w:val="20"/>
          <w:szCs w:val="20"/>
        </w:rPr>
      </w:pPr>
      <w:r w:rsidRPr="004A6B0F">
        <w:rPr>
          <w:rFonts w:ascii="Times New Roman" w:hAnsi="Times New Roman"/>
          <w:sz w:val="20"/>
          <w:szCs w:val="20"/>
        </w:rPr>
        <w:lastRenderedPageBreak/>
        <w:t>Но не только коэффициент загрузки влияет на</w:t>
      </w:r>
      <w:r w:rsidRPr="004A6B0F">
        <w:rPr>
          <w:rFonts w:ascii="Times New Roman" w:eastAsiaTheme="minorEastAsia" w:hAnsi="Times New Roman"/>
          <w:sz w:val="20"/>
          <w:szCs w:val="20"/>
        </w:rPr>
        <w:t xml:space="preserve"> </w:t>
      </w:r>
      <w:r w:rsidR="00D121A0" w:rsidRPr="004A6B0F">
        <w:rPr>
          <w:rFonts w:ascii="Times New Roman" w:eastAsiaTheme="minorEastAsia" w:hAnsi="Times New Roman"/>
          <w:sz w:val="20"/>
          <w:szCs w:val="20"/>
        </w:rPr>
        <w:t>снижение</w:t>
      </w:r>
      <w:r w:rsidRPr="004A6B0F">
        <w:rPr>
          <w:rFonts w:ascii="Times New Roman" w:eastAsiaTheme="minorEastAsia" w:hAnsi="Times New Roman"/>
          <w:sz w:val="20"/>
          <w:szCs w:val="20"/>
        </w:rPr>
        <w:t xml:space="preserve"> потерь в трансформаторах</w:t>
      </w:r>
      <w:r w:rsidRPr="004A6B0F">
        <w:rPr>
          <w:rFonts w:ascii="Times New Roman" w:hAnsi="Times New Roman"/>
          <w:sz w:val="20"/>
          <w:szCs w:val="20"/>
        </w:rPr>
        <w:t>, все больше фактов, подтверждающих, что с ростом срока службы силовых трансформаторов объективно увеличиваются </w:t>
      </w:r>
      <w:r w:rsidRPr="004A6B0F">
        <w:rPr>
          <w:rFonts w:ascii="Times New Roman" w:hAnsi="Times New Roman"/>
          <w:bCs/>
          <w:sz w:val="20"/>
          <w:szCs w:val="20"/>
        </w:rPr>
        <w:t>потери холостого хода</w:t>
      </w:r>
      <w:r w:rsidRPr="004A6B0F">
        <w:rPr>
          <w:rFonts w:ascii="Times New Roman" w:hAnsi="Times New Roman"/>
          <w:sz w:val="20"/>
          <w:szCs w:val="20"/>
        </w:rPr>
        <w:t> в результате старения магнитной системы, изменения структуры металла, ухудшения межлистовой изоляции, ослабления прессовки сердечника трансформатора.</w:t>
      </w:r>
      <w:r w:rsidR="00E13648" w:rsidRPr="004A6B0F">
        <w:rPr>
          <w:rFonts w:ascii="Times New Roman" w:hAnsi="Times New Roman"/>
          <w:sz w:val="20"/>
          <w:szCs w:val="20"/>
        </w:rPr>
        <w:t xml:space="preserve"> При вводе трансформаторов в эксплуатацию и после капитального ремонта этот показатель не должен отличаться от указанного в протоколе заводских испытаний (паспорте) более чем на 5%. Однако на практике </w:t>
      </w:r>
      <w:r w:rsidR="00E13648" w:rsidRPr="004A6B0F">
        <w:rPr>
          <w:rFonts w:ascii="Times New Roman" w:hAnsi="Times New Roman"/>
          <w:bCs/>
          <w:sz w:val="20"/>
          <w:szCs w:val="20"/>
        </w:rPr>
        <w:t>потери холостого хода</w:t>
      </w:r>
      <w:r w:rsidR="00E13648" w:rsidRPr="004A6B0F">
        <w:rPr>
          <w:rFonts w:ascii="Times New Roman" w:hAnsi="Times New Roman"/>
          <w:sz w:val="20"/>
          <w:szCs w:val="20"/>
        </w:rPr>
        <w:t xml:space="preserve"> эксплуатируемых силовых трансформаторов значительно превышают паспортные.  </w:t>
      </w:r>
      <w:r w:rsidR="000E5FF4" w:rsidRPr="004A6B0F">
        <w:rPr>
          <w:rFonts w:ascii="Times New Roman" w:hAnsi="Times New Roman"/>
          <w:sz w:val="20"/>
          <w:szCs w:val="20"/>
        </w:rPr>
        <w:t xml:space="preserve">По мнению заводов-изготовителей, за срок 20-40 лет </w:t>
      </w:r>
      <w:r w:rsidR="00D121A0" w:rsidRPr="004A6B0F">
        <w:rPr>
          <w:rFonts w:ascii="Times New Roman" w:hAnsi="Times New Roman"/>
          <w:sz w:val="20"/>
          <w:szCs w:val="20"/>
        </w:rPr>
        <w:t>они</w:t>
      </w:r>
      <w:r w:rsidR="000E5FF4" w:rsidRPr="004A6B0F">
        <w:rPr>
          <w:rFonts w:ascii="Times New Roman" w:hAnsi="Times New Roman"/>
          <w:sz w:val="20"/>
          <w:szCs w:val="20"/>
        </w:rPr>
        <w:t xml:space="preserve"> могут увеличиться более чем на 5-10% от их паспортной величины. </w:t>
      </w:r>
    </w:p>
    <w:p w14:paraId="026AEBB8" w14:textId="77777777" w:rsidR="00C51932" w:rsidRPr="004A6B0F" w:rsidRDefault="00D67418" w:rsidP="004A6B0F">
      <w:pPr>
        <w:ind w:firstLine="709"/>
        <w:jc w:val="both"/>
        <w:rPr>
          <w:rFonts w:ascii="Times New Roman" w:hAnsi="Times New Roman"/>
          <w:sz w:val="20"/>
          <w:szCs w:val="20"/>
        </w:rPr>
      </w:pPr>
      <w:r w:rsidRPr="004A6B0F">
        <w:rPr>
          <w:rFonts w:ascii="Times New Roman" w:hAnsi="Times New Roman"/>
          <w:sz w:val="20"/>
          <w:szCs w:val="20"/>
        </w:rPr>
        <w:t>В промышленно развитых странах, эту важную проблему</w:t>
      </w:r>
      <w:r w:rsidR="00C51932" w:rsidRPr="004A6B0F">
        <w:rPr>
          <w:rFonts w:ascii="Times New Roman" w:hAnsi="Times New Roman"/>
          <w:sz w:val="20"/>
          <w:szCs w:val="20"/>
        </w:rPr>
        <w:t>, активно пытаются решить, заменой</w:t>
      </w:r>
      <w:r w:rsidRPr="004A6B0F">
        <w:rPr>
          <w:rFonts w:ascii="Times New Roman" w:hAnsi="Times New Roman"/>
          <w:sz w:val="20"/>
          <w:szCs w:val="20"/>
        </w:rPr>
        <w:t xml:space="preserve"> старых силовых трансформаторов, </w:t>
      </w:r>
      <w:r w:rsidR="00C51932" w:rsidRPr="004A6B0F">
        <w:rPr>
          <w:rFonts w:ascii="Times New Roman" w:hAnsi="Times New Roman"/>
          <w:sz w:val="20"/>
          <w:szCs w:val="20"/>
        </w:rPr>
        <w:t xml:space="preserve">на новые, </w:t>
      </w:r>
      <w:r w:rsidRPr="004A6B0F">
        <w:rPr>
          <w:rFonts w:ascii="Times New Roman" w:hAnsi="Times New Roman"/>
          <w:sz w:val="20"/>
          <w:szCs w:val="20"/>
        </w:rPr>
        <w:t xml:space="preserve">еще не выработавших свой </w:t>
      </w:r>
      <w:r w:rsidR="00C51932" w:rsidRPr="004A6B0F">
        <w:rPr>
          <w:rFonts w:ascii="Times New Roman" w:hAnsi="Times New Roman"/>
          <w:sz w:val="20"/>
          <w:szCs w:val="20"/>
        </w:rPr>
        <w:t>ресурс, силовые</w:t>
      </w:r>
      <w:r w:rsidRPr="004A6B0F">
        <w:rPr>
          <w:rFonts w:ascii="Times New Roman" w:hAnsi="Times New Roman"/>
          <w:sz w:val="20"/>
          <w:szCs w:val="20"/>
        </w:rPr>
        <w:t xml:space="preserve"> трансформаторы с уменьшенными потерями холостого </w:t>
      </w:r>
      <w:r w:rsidR="00C51932" w:rsidRPr="004A6B0F">
        <w:rPr>
          <w:rFonts w:ascii="Times New Roman" w:hAnsi="Times New Roman"/>
          <w:sz w:val="20"/>
          <w:szCs w:val="20"/>
        </w:rPr>
        <w:t>хода и короткого замыкания.</w:t>
      </w:r>
    </w:p>
    <w:p w14:paraId="1F815618" w14:textId="615703E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xml:space="preserve">В США, где в настоящее время общие потери в силовых трансформаторах составляют около 2% производимой в стране электроэнергии (около 60 млрд. </w:t>
      </w:r>
      <w:r w:rsidR="00C51932" w:rsidRPr="004A6B0F">
        <w:rPr>
          <w:rFonts w:ascii="Times New Roman" w:hAnsi="Times New Roman"/>
          <w:sz w:val="20"/>
          <w:szCs w:val="20"/>
        </w:rPr>
        <w:t>кВтч) проводится</w:t>
      </w:r>
      <w:r w:rsidRPr="004A6B0F">
        <w:rPr>
          <w:rFonts w:ascii="Times New Roman" w:hAnsi="Times New Roman"/>
          <w:sz w:val="20"/>
          <w:szCs w:val="20"/>
        </w:rPr>
        <w:t xml:space="preserve"> программа </w:t>
      </w:r>
      <w:r w:rsidR="00C51932" w:rsidRPr="004A6B0F">
        <w:rPr>
          <w:rFonts w:ascii="Times New Roman" w:hAnsi="Times New Roman"/>
          <w:sz w:val="20"/>
          <w:szCs w:val="20"/>
        </w:rPr>
        <w:t>«</w:t>
      </w:r>
      <w:r w:rsidRPr="004A6B0F">
        <w:rPr>
          <w:rFonts w:ascii="Times New Roman" w:hAnsi="Times New Roman"/>
          <w:sz w:val="20"/>
          <w:szCs w:val="20"/>
        </w:rPr>
        <w:t>EnergyStar</w:t>
      </w:r>
      <w:r w:rsidR="00C51932" w:rsidRPr="004A6B0F">
        <w:rPr>
          <w:rFonts w:ascii="Times New Roman" w:hAnsi="Times New Roman"/>
          <w:sz w:val="20"/>
          <w:szCs w:val="20"/>
        </w:rPr>
        <w:t xml:space="preserve">» </w:t>
      </w:r>
      <w:r w:rsidRPr="004A6B0F">
        <w:rPr>
          <w:rFonts w:ascii="Times New Roman" w:hAnsi="Times New Roman"/>
          <w:sz w:val="20"/>
          <w:szCs w:val="20"/>
        </w:rPr>
        <w:t>по внедрению высоко</w:t>
      </w:r>
      <w:r w:rsidRPr="004A6B0F">
        <w:rPr>
          <w:rFonts w:ascii="Times New Roman" w:hAnsi="Times New Roman"/>
          <w:sz w:val="20"/>
          <w:szCs w:val="20"/>
        </w:rPr>
        <w:softHyphen/>
        <w:t>эффективных трансформаторов с пониженным уровнем потерь хо</w:t>
      </w:r>
      <w:r w:rsidRPr="004A6B0F">
        <w:rPr>
          <w:rFonts w:ascii="Times New Roman" w:hAnsi="Times New Roman"/>
          <w:sz w:val="20"/>
          <w:szCs w:val="20"/>
        </w:rPr>
        <w:softHyphen/>
        <w:t>лостого хода и нагрузочных потерь. Снижение потерь в трансформаторах на 10 </w:t>
      </w:r>
      <w:r w:rsidRPr="004A6B0F">
        <w:rPr>
          <w:rFonts w:ascii="Times New Roman" w:hAnsi="Times New Roman"/>
          <w:iCs/>
          <w:sz w:val="20"/>
          <w:szCs w:val="20"/>
        </w:rPr>
        <w:t>%</w:t>
      </w:r>
      <w:r w:rsidRPr="004A6B0F">
        <w:rPr>
          <w:rFonts w:ascii="Times New Roman" w:hAnsi="Times New Roman"/>
          <w:i/>
          <w:iCs/>
          <w:sz w:val="20"/>
          <w:szCs w:val="20"/>
        </w:rPr>
        <w:t> </w:t>
      </w:r>
      <w:r w:rsidRPr="004A6B0F">
        <w:rPr>
          <w:rFonts w:ascii="Times New Roman" w:hAnsi="Times New Roman"/>
          <w:sz w:val="20"/>
          <w:szCs w:val="20"/>
        </w:rPr>
        <w:t>дает ежегодную экономию 300 - 500 млн дол. В Европе замена трансформаторов на современные, наиболее эконо</w:t>
      </w:r>
      <w:r w:rsidRPr="004A6B0F">
        <w:rPr>
          <w:rFonts w:ascii="Times New Roman" w:hAnsi="Times New Roman"/>
          <w:sz w:val="20"/>
          <w:szCs w:val="20"/>
        </w:rPr>
        <w:softHyphen/>
        <w:t>мичные модели, может дать ежегодно экономию электроэнергии около 20 ТВт</w:t>
      </w:r>
      <w:r w:rsidR="00D121A0" w:rsidRPr="004A6B0F">
        <w:rPr>
          <w:rFonts w:ascii="Times New Roman" w:hAnsi="Times New Roman"/>
          <w:sz w:val="20"/>
          <w:szCs w:val="20"/>
        </w:rPr>
        <w:t xml:space="preserve"> ·</w:t>
      </w:r>
      <w:r w:rsidRPr="004A6B0F">
        <w:rPr>
          <w:rFonts w:ascii="Times New Roman" w:hAnsi="Times New Roman"/>
          <w:sz w:val="20"/>
          <w:szCs w:val="20"/>
        </w:rPr>
        <w:t>ч, что составило бы около 2 млрд. евро.</w:t>
      </w:r>
      <w:r w:rsidR="00D121A0" w:rsidRPr="004A6B0F">
        <w:rPr>
          <w:rFonts w:ascii="Times New Roman" w:hAnsi="Times New Roman"/>
          <w:sz w:val="20"/>
          <w:szCs w:val="20"/>
        </w:rPr>
        <w:t xml:space="preserve"> </w:t>
      </w:r>
      <w:r w:rsidRPr="004A6B0F">
        <w:rPr>
          <w:rFonts w:ascii="Times New Roman" w:hAnsi="Times New Roman"/>
          <w:sz w:val="20"/>
          <w:szCs w:val="20"/>
        </w:rPr>
        <w:t>Действенным средством стимулирования экономии электро</w:t>
      </w:r>
      <w:r w:rsidRPr="004A6B0F">
        <w:rPr>
          <w:rFonts w:ascii="Times New Roman" w:hAnsi="Times New Roman"/>
          <w:sz w:val="20"/>
          <w:szCs w:val="20"/>
        </w:rPr>
        <w:softHyphen/>
        <w:t>энергии является премия за использование транс</w:t>
      </w:r>
      <w:r w:rsidR="00100F06" w:rsidRPr="004A6B0F">
        <w:rPr>
          <w:rFonts w:ascii="Times New Roman" w:hAnsi="Times New Roman"/>
          <w:sz w:val="20"/>
          <w:szCs w:val="20"/>
        </w:rPr>
        <w:t>форматоров с ма</w:t>
      </w:r>
      <w:r w:rsidR="00100F06" w:rsidRPr="004A6B0F">
        <w:rPr>
          <w:rFonts w:ascii="Times New Roman" w:hAnsi="Times New Roman"/>
          <w:sz w:val="20"/>
          <w:szCs w:val="20"/>
        </w:rPr>
        <w:softHyphen/>
        <w:t>лыми потерями [5</w:t>
      </w:r>
      <w:r w:rsidRPr="004A6B0F">
        <w:rPr>
          <w:rFonts w:ascii="Times New Roman" w:hAnsi="Times New Roman"/>
          <w:sz w:val="20"/>
          <w:szCs w:val="20"/>
        </w:rPr>
        <w:t>].</w:t>
      </w:r>
    </w:p>
    <w:p w14:paraId="073A3078" w14:textId="492A82B0"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Потери</w:t>
      </w:r>
      <w:r w:rsidR="000608F5" w:rsidRPr="004A6B0F">
        <w:rPr>
          <w:rFonts w:ascii="Times New Roman" w:hAnsi="Times New Roman"/>
          <w:sz w:val="20"/>
          <w:szCs w:val="20"/>
        </w:rPr>
        <w:t>,</w:t>
      </w:r>
      <w:r w:rsidRPr="004A6B0F">
        <w:rPr>
          <w:rFonts w:ascii="Times New Roman" w:hAnsi="Times New Roman"/>
          <w:sz w:val="20"/>
          <w:szCs w:val="20"/>
        </w:rPr>
        <w:t xml:space="preserve"> в сетях энергокомпании </w:t>
      </w:r>
      <w:r w:rsidR="000608F5" w:rsidRPr="004A6B0F">
        <w:rPr>
          <w:rFonts w:ascii="Times New Roman" w:hAnsi="Times New Roman"/>
          <w:sz w:val="20"/>
          <w:szCs w:val="20"/>
        </w:rPr>
        <w:t>«</w:t>
      </w:r>
      <w:r w:rsidRPr="004A6B0F">
        <w:rPr>
          <w:rFonts w:ascii="Times New Roman" w:hAnsi="Times New Roman"/>
          <w:sz w:val="20"/>
          <w:szCs w:val="20"/>
        </w:rPr>
        <w:t>NationalGridна</w:t>
      </w:r>
      <w:r w:rsidR="000608F5" w:rsidRPr="004A6B0F">
        <w:rPr>
          <w:rFonts w:ascii="Times New Roman" w:hAnsi="Times New Roman"/>
          <w:sz w:val="20"/>
          <w:szCs w:val="20"/>
        </w:rPr>
        <w:t>»,</w:t>
      </w:r>
      <w:r w:rsidRPr="004A6B0F">
        <w:rPr>
          <w:rFonts w:ascii="Times New Roman" w:hAnsi="Times New Roman"/>
          <w:sz w:val="20"/>
          <w:szCs w:val="20"/>
        </w:rPr>
        <w:t xml:space="preserve"> 20 </w:t>
      </w:r>
      <w:r w:rsidR="000608F5" w:rsidRPr="004A6B0F">
        <w:rPr>
          <w:rFonts w:ascii="Times New Roman" w:hAnsi="Times New Roman"/>
          <w:sz w:val="20"/>
          <w:szCs w:val="20"/>
        </w:rPr>
        <w:t>%</w:t>
      </w:r>
      <w:r w:rsidRPr="004A6B0F">
        <w:rPr>
          <w:rFonts w:ascii="Times New Roman" w:hAnsi="Times New Roman"/>
          <w:sz w:val="20"/>
          <w:szCs w:val="20"/>
        </w:rPr>
        <w:t xml:space="preserve"> определяют</w:t>
      </w:r>
      <w:r w:rsidRPr="004A6B0F">
        <w:rPr>
          <w:rFonts w:ascii="Times New Roman" w:hAnsi="Times New Roman"/>
          <w:sz w:val="20"/>
          <w:szCs w:val="20"/>
        </w:rPr>
        <w:softHyphen/>
        <w:t>ся потерями в трансформаторах. На нагрев сетевых и блочных транс</w:t>
      </w:r>
      <w:r w:rsidRPr="004A6B0F">
        <w:rPr>
          <w:rFonts w:ascii="Times New Roman" w:hAnsi="Times New Roman"/>
          <w:sz w:val="20"/>
          <w:szCs w:val="20"/>
        </w:rPr>
        <w:softHyphen/>
        <w:t>форматоров уходит около 1,6 %</w:t>
      </w:r>
      <w:r w:rsidR="00B04BA9" w:rsidRPr="004A6B0F">
        <w:rPr>
          <w:rFonts w:ascii="Times New Roman" w:hAnsi="Times New Roman"/>
          <w:sz w:val="20"/>
          <w:szCs w:val="20"/>
        </w:rPr>
        <w:t xml:space="preserve"> </w:t>
      </w:r>
      <w:r w:rsidRPr="004A6B0F">
        <w:rPr>
          <w:rFonts w:ascii="Times New Roman" w:hAnsi="Times New Roman"/>
          <w:sz w:val="20"/>
          <w:szCs w:val="20"/>
        </w:rPr>
        <w:t>производимой электроэнергии.</w:t>
      </w:r>
    </w:p>
    <w:p w14:paraId="5E620E82" w14:textId="2E2BF124"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Приведем для примера общие потери в крупных блочных и сете</w:t>
      </w:r>
      <w:r w:rsidRPr="004A6B0F">
        <w:rPr>
          <w:rFonts w:ascii="Times New Roman" w:hAnsi="Times New Roman"/>
          <w:sz w:val="20"/>
          <w:szCs w:val="20"/>
        </w:rPr>
        <w:softHyphen/>
        <w:t>вых трансформаторах на разные напряжени</w:t>
      </w:r>
      <w:r w:rsidR="00A9415C" w:rsidRPr="004A6B0F">
        <w:rPr>
          <w:rFonts w:ascii="Times New Roman" w:hAnsi="Times New Roman"/>
          <w:sz w:val="20"/>
          <w:szCs w:val="20"/>
        </w:rPr>
        <w:t>я (по данным компании Renzmann&amp;</w:t>
      </w:r>
      <w:r w:rsidRPr="004A6B0F">
        <w:rPr>
          <w:rFonts w:ascii="Times New Roman" w:hAnsi="Times New Roman"/>
          <w:sz w:val="20"/>
          <w:szCs w:val="20"/>
        </w:rPr>
        <w:t>Gruenewald</w:t>
      </w:r>
      <w:r w:rsidR="00A9415C" w:rsidRPr="004A6B0F">
        <w:rPr>
          <w:rFonts w:ascii="Times New Roman" w:hAnsi="Times New Roman"/>
          <w:sz w:val="20"/>
          <w:szCs w:val="20"/>
        </w:rPr>
        <w:t xml:space="preserve"> </w:t>
      </w:r>
      <w:r w:rsidR="00B04BA9" w:rsidRPr="004A6B0F">
        <w:rPr>
          <w:rFonts w:ascii="Times New Roman" w:hAnsi="Times New Roman"/>
          <w:sz w:val="20"/>
          <w:szCs w:val="20"/>
        </w:rPr>
        <w:t>GmbH, ФРГ) (табл.1</w:t>
      </w:r>
      <w:r w:rsidRPr="004A6B0F">
        <w:rPr>
          <w:rFonts w:ascii="Times New Roman" w:hAnsi="Times New Roman"/>
          <w:sz w:val="20"/>
          <w:szCs w:val="20"/>
        </w:rPr>
        <w:t>).</w:t>
      </w:r>
    </w:p>
    <w:p w14:paraId="3773D22C" w14:textId="53CA4E68" w:rsidR="007A475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xml:space="preserve">В результате принятых в европейском трансформаторостроении мер на базе совершенствования конструкции и материалов потери холостого хода для условного трансформатора 220 кВ мощностью 200 МВА снизились за последние 50 лет более </w:t>
      </w:r>
      <w:r w:rsidR="00A9415C" w:rsidRPr="004A6B0F">
        <w:rPr>
          <w:rFonts w:ascii="Times New Roman" w:hAnsi="Times New Roman"/>
          <w:sz w:val="20"/>
          <w:szCs w:val="20"/>
        </w:rPr>
        <w:t>чем втрое</w:t>
      </w:r>
      <w:r w:rsidRPr="004A6B0F">
        <w:rPr>
          <w:rFonts w:ascii="Times New Roman" w:hAnsi="Times New Roman"/>
          <w:sz w:val="20"/>
          <w:szCs w:val="20"/>
        </w:rPr>
        <w:t>, а нагру</w:t>
      </w:r>
      <w:r w:rsidRPr="004A6B0F">
        <w:rPr>
          <w:rFonts w:ascii="Times New Roman" w:hAnsi="Times New Roman"/>
          <w:sz w:val="20"/>
          <w:szCs w:val="20"/>
        </w:rPr>
        <w:softHyphen/>
        <w:t>зочные потери – вдвое.</w:t>
      </w:r>
    </w:p>
    <w:p w14:paraId="132EE0AC" w14:textId="77777777" w:rsidR="00B04BA9" w:rsidRPr="004A6B0F" w:rsidRDefault="00B04BA9" w:rsidP="004A6B0F">
      <w:pPr>
        <w:ind w:firstLine="709"/>
        <w:jc w:val="both"/>
        <w:rPr>
          <w:rFonts w:ascii="Times New Roman" w:hAnsi="Times New Roman"/>
          <w:sz w:val="20"/>
          <w:szCs w:val="20"/>
        </w:rPr>
      </w:pPr>
    </w:p>
    <w:p w14:paraId="0B55FDD9" w14:textId="14F71805" w:rsidR="007A4757" w:rsidRDefault="00B04BA9" w:rsidP="009A3FF1">
      <w:pPr>
        <w:ind w:firstLine="709"/>
        <w:jc w:val="both"/>
        <w:rPr>
          <w:rFonts w:ascii="Times New Roman" w:hAnsi="Times New Roman"/>
          <w:sz w:val="20"/>
          <w:szCs w:val="20"/>
        </w:rPr>
      </w:pPr>
      <w:r w:rsidRPr="004A6B0F">
        <w:rPr>
          <w:rFonts w:ascii="Times New Roman" w:hAnsi="Times New Roman"/>
          <w:sz w:val="20"/>
          <w:szCs w:val="20"/>
        </w:rPr>
        <w:t>Таблица 1</w:t>
      </w:r>
      <w:r w:rsidR="002C45B7" w:rsidRPr="004A6B0F">
        <w:rPr>
          <w:rFonts w:ascii="Times New Roman" w:hAnsi="Times New Roman"/>
          <w:sz w:val="20"/>
          <w:szCs w:val="20"/>
        </w:rPr>
        <w:t>.</w:t>
      </w:r>
      <w:r w:rsidRPr="004A6B0F">
        <w:rPr>
          <w:rFonts w:ascii="Times New Roman" w:hAnsi="Times New Roman"/>
          <w:sz w:val="20"/>
          <w:szCs w:val="20"/>
        </w:rPr>
        <w:t xml:space="preserve"> </w:t>
      </w:r>
      <w:r w:rsidR="002C45B7" w:rsidRPr="004A6B0F">
        <w:rPr>
          <w:rFonts w:ascii="Times New Roman" w:hAnsi="Times New Roman"/>
          <w:bCs/>
          <w:sz w:val="20"/>
          <w:szCs w:val="20"/>
        </w:rPr>
        <w:t>Общие потери в крупных трансформаторах</w:t>
      </w:r>
    </w:p>
    <w:p w14:paraId="66612DB0" w14:textId="77777777" w:rsidR="009A3FF1" w:rsidRPr="004A6B0F" w:rsidRDefault="009A3FF1" w:rsidP="009A3FF1">
      <w:pPr>
        <w:ind w:firstLine="709"/>
        <w:jc w:val="both"/>
        <w:rPr>
          <w:rFonts w:ascii="Times New Roman" w:hAnsi="Times New Roman"/>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45"/>
        <w:gridCol w:w="1794"/>
        <w:gridCol w:w="1372"/>
        <w:gridCol w:w="1645"/>
        <w:gridCol w:w="1794"/>
        <w:gridCol w:w="1372"/>
      </w:tblGrid>
      <w:tr w:rsidR="002C45B7" w:rsidRPr="004A6B0F" w14:paraId="5A97D3CE" w14:textId="77777777" w:rsidTr="002C45B7">
        <w:trPr>
          <w:tblCellSpacing w:w="0" w:type="dxa"/>
        </w:trPr>
        <w:tc>
          <w:tcPr>
            <w:tcW w:w="47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F82E7E"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Блочные трансформаторы</w:t>
            </w:r>
          </w:p>
        </w:tc>
        <w:tc>
          <w:tcPr>
            <w:tcW w:w="47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1C8E9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Сетевые трансформаторы</w:t>
            </w:r>
          </w:p>
        </w:tc>
      </w:tr>
      <w:tr w:rsidR="00322990" w:rsidRPr="004A6B0F" w14:paraId="5F42B663"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57D93" w14:textId="77777777" w:rsidR="002C45B7" w:rsidRPr="004A6B0F" w:rsidRDefault="00A9415C" w:rsidP="004A6B0F">
            <w:pPr>
              <w:ind w:firstLine="709"/>
              <w:jc w:val="both"/>
              <w:rPr>
                <w:rFonts w:ascii="Times New Roman" w:hAnsi="Times New Roman"/>
                <w:sz w:val="20"/>
                <w:szCs w:val="20"/>
              </w:rPr>
            </w:pPr>
            <w:r w:rsidRPr="004A6B0F">
              <w:rPr>
                <w:rFonts w:ascii="Times New Roman" w:hAnsi="Times New Roman"/>
                <w:sz w:val="20"/>
                <w:szCs w:val="20"/>
              </w:rPr>
              <w:t>Мощность,</w:t>
            </w:r>
          </w:p>
          <w:p w14:paraId="20CF2DE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МВА</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16F15" w14:textId="77777777" w:rsidR="00A9415C"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Напряжения,</w:t>
            </w:r>
          </w:p>
          <w:p w14:paraId="68AF42E1"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кВ</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A5B22B"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Потери,</w:t>
            </w:r>
          </w:p>
          <w:p w14:paraId="3DB0DBD6"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кВт</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E6DC5"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Мощность,</w:t>
            </w:r>
          </w:p>
          <w:p w14:paraId="09F5EDEB"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МВА</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5118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Напряжения,</w:t>
            </w:r>
          </w:p>
          <w:p w14:paraId="4F6F75D6"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кВ</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87940"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Потери,</w:t>
            </w:r>
          </w:p>
          <w:p w14:paraId="1A202BF3"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кВт</w:t>
            </w:r>
          </w:p>
        </w:tc>
      </w:tr>
      <w:tr w:rsidR="00322990" w:rsidRPr="004A6B0F" w14:paraId="39D73D31"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BCBC9"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850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58CF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415/27</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F0E92"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1880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EBB27"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600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E7EEA"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400/230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7B63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1775</w:t>
            </w:r>
          </w:p>
        </w:tc>
      </w:tr>
      <w:tr w:rsidR="00322990" w:rsidRPr="004A6B0F" w14:paraId="5E59B657"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36462"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850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3EC670"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420/21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F916D"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2255</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ADB29"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300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6A88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400/120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D48A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920</w:t>
            </w:r>
          </w:p>
        </w:tc>
      </w:tr>
      <w:tr w:rsidR="00322990" w:rsidRPr="004A6B0F" w14:paraId="61ED1BAB"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508DD"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500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1D748"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420/21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CCC8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1600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056E7"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500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22A44E"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245/21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05E348"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1430</w:t>
            </w:r>
          </w:p>
        </w:tc>
      </w:tr>
      <w:tr w:rsidR="00322990" w:rsidRPr="004A6B0F" w14:paraId="78EC62A9"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4B64A5"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0F74A"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420/21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BBA8E"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1080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0D045"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2DC7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245/21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1266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845</w:t>
            </w:r>
          </w:p>
        </w:tc>
      </w:tr>
      <w:tr w:rsidR="00322990" w:rsidRPr="004A6B0F" w14:paraId="28A15D9D"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1F4A4"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150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30C2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400/33</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6D099"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640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D448B"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300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B3C7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230/120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CB039"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1025</w:t>
            </w:r>
          </w:p>
        </w:tc>
      </w:tr>
      <w:tr w:rsidR="00322990" w:rsidRPr="004A6B0F" w14:paraId="24AC0C96" w14:textId="77777777" w:rsidTr="002C45B7">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120E2"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75791"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72ADE"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474A5"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150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BAA4B"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220/110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0DC9B"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530</w:t>
            </w:r>
          </w:p>
        </w:tc>
      </w:tr>
    </w:tbl>
    <w:p w14:paraId="776BAE01"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w:t>
      </w:r>
    </w:p>
    <w:p w14:paraId="78FF628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bCs/>
          <w:sz w:val="20"/>
          <w:szCs w:val="20"/>
        </w:rPr>
        <w:t>Потери холостого хода </w:t>
      </w:r>
      <w:r w:rsidRPr="004A6B0F">
        <w:rPr>
          <w:rFonts w:ascii="Times New Roman" w:hAnsi="Times New Roman"/>
          <w:sz w:val="20"/>
          <w:szCs w:val="20"/>
        </w:rPr>
        <w:t>приносят ущерб, в несколько раз больший, чем </w:t>
      </w:r>
      <w:r w:rsidRPr="004A6B0F">
        <w:rPr>
          <w:rFonts w:ascii="Times New Roman" w:hAnsi="Times New Roman"/>
          <w:bCs/>
          <w:sz w:val="20"/>
          <w:szCs w:val="20"/>
        </w:rPr>
        <w:t>нагрузочные потери</w:t>
      </w:r>
      <w:r w:rsidRPr="004A6B0F">
        <w:rPr>
          <w:rFonts w:ascii="Times New Roman" w:hAnsi="Times New Roman"/>
          <w:sz w:val="20"/>
          <w:szCs w:val="20"/>
        </w:rPr>
        <w:t>, составляя основную часть капитализированных потерь. Ущерб потерь холостого хода особенно значителен для трансформаторов меньшей мощности. Так, если для современного трансформатора 500 кВ мощностью 1000 МВА потери составляют около 0,035 % полной мощности, то для трансформатора 11 кВ мощностью 1 МВА это уже 0,35 %. Основной ущерб энергетике по потерям приносят распределительные трансформаторы. На их совер</w:t>
      </w:r>
      <w:r w:rsidRPr="004A6B0F">
        <w:rPr>
          <w:rFonts w:ascii="Times New Roman" w:hAnsi="Times New Roman"/>
          <w:sz w:val="20"/>
          <w:szCs w:val="20"/>
        </w:rPr>
        <w:softHyphen/>
        <w:t>шенствование, снижение потерь холостого хода направлены значительные усилия зарубежных фирм. Для трансформаторов бо</w:t>
      </w:r>
      <w:r w:rsidRPr="004A6B0F">
        <w:rPr>
          <w:rFonts w:ascii="Times New Roman" w:hAnsi="Times New Roman"/>
          <w:sz w:val="20"/>
          <w:szCs w:val="20"/>
        </w:rPr>
        <w:softHyphen/>
        <w:t>льшой мощности выделение тепла потерь создает большие пробле</w:t>
      </w:r>
      <w:r w:rsidRPr="004A6B0F">
        <w:rPr>
          <w:rFonts w:ascii="Times New Roman" w:hAnsi="Times New Roman"/>
          <w:sz w:val="20"/>
          <w:szCs w:val="20"/>
        </w:rPr>
        <w:softHyphen/>
        <w:t>мы из-за высокой степени использования активных материалов и стремления к уменьшению габаритов. Выделение тепла</w:t>
      </w:r>
      <w:r w:rsidR="00322990" w:rsidRPr="004A6B0F">
        <w:rPr>
          <w:rFonts w:ascii="Times New Roman" w:hAnsi="Times New Roman"/>
          <w:sz w:val="20"/>
          <w:szCs w:val="20"/>
        </w:rPr>
        <w:t xml:space="preserve"> усложняет систему охлаждения и</w:t>
      </w:r>
      <w:r w:rsidRPr="004A6B0F">
        <w:rPr>
          <w:rFonts w:ascii="Times New Roman" w:hAnsi="Times New Roman"/>
          <w:sz w:val="20"/>
          <w:szCs w:val="20"/>
        </w:rPr>
        <w:t> во многом определяет конст</w:t>
      </w:r>
      <w:r w:rsidRPr="004A6B0F">
        <w:rPr>
          <w:rFonts w:ascii="Times New Roman" w:hAnsi="Times New Roman"/>
          <w:sz w:val="20"/>
          <w:szCs w:val="20"/>
        </w:rPr>
        <w:softHyphen/>
        <w:t>рукцию трансформатора.</w:t>
      </w:r>
    </w:p>
    <w:p w14:paraId="7874EE13"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Главной причиной </w:t>
      </w:r>
      <w:r w:rsidRPr="004A6B0F">
        <w:rPr>
          <w:rFonts w:ascii="Times New Roman" w:hAnsi="Times New Roman"/>
          <w:bCs/>
          <w:sz w:val="20"/>
          <w:szCs w:val="20"/>
        </w:rPr>
        <w:t>потерь холостого</w:t>
      </w:r>
      <w:r w:rsidRPr="004A6B0F">
        <w:rPr>
          <w:rFonts w:ascii="Times New Roman" w:hAnsi="Times New Roman"/>
          <w:sz w:val="20"/>
          <w:szCs w:val="20"/>
        </w:rPr>
        <w:t> хода являются потери в ста</w:t>
      </w:r>
      <w:r w:rsidRPr="004A6B0F">
        <w:rPr>
          <w:rFonts w:ascii="Times New Roman" w:hAnsi="Times New Roman"/>
          <w:sz w:val="20"/>
          <w:szCs w:val="20"/>
        </w:rPr>
        <w:softHyphen/>
        <w:t>ли от перемагничивания, потери от вихревых токов в пластинах ста</w:t>
      </w:r>
      <w:r w:rsidRPr="004A6B0F">
        <w:rPr>
          <w:rFonts w:ascii="Times New Roman" w:hAnsi="Times New Roman"/>
          <w:sz w:val="20"/>
          <w:szCs w:val="20"/>
        </w:rPr>
        <w:softHyphen/>
        <w:t>ли, от потоков рассеяния в других деталях транс</w:t>
      </w:r>
      <w:r w:rsidRPr="004A6B0F">
        <w:rPr>
          <w:rFonts w:ascii="Times New Roman" w:hAnsi="Times New Roman"/>
          <w:sz w:val="20"/>
          <w:szCs w:val="20"/>
        </w:rPr>
        <w:softHyphen/>
        <w:t>форматора. Нагрузочные потери включают потери в меди обмоток, потери от вихревых токов, возникающих в массивных деталях трансформатора, лежащих рядом с токоведущими частями, потери от потоков рассеяния.</w:t>
      </w:r>
    </w:p>
    <w:p w14:paraId="38DE3EEC"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Снижение потерь холостого хода может быть достигнуто за счет:</w:t>
      </w:r>
    </w:p>
    <w:p w14:paraId="4120AC7D" w14:textId="77777777" w:rsidR="002C45B7" w:rsidRPr="004A6B0F" w:rsidRDefault="002C45B7" w:rsidP="004A6B0F">
      <w:pPr>
        <w:numPr>
          <w:ilvl w:val="0"/>
          <w:numId w:val="1"/>
        </w:numPr>
        <w:ind w:left="0" w:firstLine="709"/>
        <w:jc w:val="both"/>
        <w:rPr>
          <w:rFonts w:ascii="Times New Roman" w:hAnsi="Times New Roman"/>
          <w:sz w:val="20"/>
          <w:szCs w:val="20"/>
        </w:rPr>
      </w:pPr>
      <w:r w:rsidRPr="004A6B0F">
        <w:rPr>
          <w:rFonts w:ascii="Times New Roman" w:hAnsi="Times New Roman"/>
          <w:sz w:val="20"/>
          <w:szCs w:val="20"/>
        </w:rPr>
        <w:t>использования для сердечника материала с существенно сни</w:t>
      </w:r>
      <w:r w:rsidRPr="004A6B0F">
        <w:rPr>
          <w:rFonts w:ascii="Times New Roman" w:hAnsi="Times New Roman"/>
          <w:sz w:val="20"/>
          <w:szCs w:val="20"/>
        </w:rPr>
        <w:softHyphen/>
        <w:t>женными потерями на перемагничивание и вихревые токи;</w:t>
      </w:r>
    </w:p>
    <w:p w14:paraId="1D861F90" w14:textId="77777777" w:rsidR="002C45B7" w:rsidRPr="004A6B0F" w:rsidRDefault="002C45B7" w:rsidP="004A6B0F">
      <w:pPr>
        <w:numPr>
          <w:ilvl w:val="0"/>
          <w:numId w:val="1"/>
        </w:numPr>
        <w:ind w:left="0" w:firstLine="709"/>
        <w:jc w:val="both"/>
        <w:rPr>
          <w:rFonts w:ascii="Times New Roman" w:hAnsi="Times New Roman"/>
          <w:sz w:val="20"/>
          <w:szCs w:val="20"/>
        </w:rPr>
      </w:pPr>
      <w:r w:rsidRPr="004A6B0F">
        <w:rPr>
          <w:rFonts w:ascii="Times New Roman" w:hAnsi="Times New Roman"/>
          <w:sz w:val="20"/>
          <w:szCs w:val="20"/>
        </w:rPr>
        <w:t>оптимизации конструкции сердечника и технологии его изго</w:t>
      </w:r>
      <w:r w:rsidRPr="004A6B0F">
        <w:rPr>
          <w:rFonts w:ascii="Times New Roman" w:hAnsi="Times New Roman"/>
          <w:sz w:val="20"/>
          <w:szCs w:val="20"/>
        </w:rPr>
        <w:softHyphen/>
        <w:t>товления;</w:t>
      </w:r>
    </w:p>
    <w:p w14:paraId="3D759D39" w14:textId="77777777" w:rsidR="002C45B7" w:rsidRPr="004A6B0F" w:rsidRDefault="002C45B7" w:rsidP="004A6B0F">
      <w:pPr>
        <w:numPr>
          <w:ilvl w:val="0"/>
          <w:numId w:val="1"/>
        </w:numPr>
        <w:ind w:left="0" w:firstLine="709"/>
        <w:jc w:val="both"/>
        <w:rPr>
          <w:rFonts w:ascii="Times New Roman" w:hAnsi="Times New Roman"/>
          <w:sz w:val="20"/>
          <w:szCs w:val="20"/>
        </w:rPr>
      </w:pPr>
      <w:r w:rsidRPr="004A6B0F">
        <w:rPr>
          <w:rFonts w:ascii="Times New Roman" w:hAnsi="Times New Roman"/>
          <w:sz w:val="20"/>
          <w:szCs w:val="20"/>
        </w:rPr>
        <w:t>проектирования сердечника трансформатора для работы с низ</w:t>
      </w:r>
      <w:r w:rsidRPr="004A6B0F">
        <w:rPr>
          <w:rFonts w:ascii="Times New Roman" w:hAnsi="Times New Roman"/>
          <w:sz w:val="20"/>
          <w:szCs w:val="20"/>
        </w:rPr>
        <w:softHyphen/>
        <w:t>ким уровнем индукции.</w:t>
      </w:r>
    </w:p>
    <w:p w14:paraId="641D593D"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Качество электротехнической стали совершенствуется непре</w:t>
      </w:r>
      <w:r w:rsidRPr="004A6B0F">
        <w:rPr>
          <w:rFonts w:ascii="Times New Roman" w:hAnsi="Times New Roman"/>
          <w:sz w:val="20"/>
          <w:szCs w:val="20"/>
        </w:rPr>
        <w:softHyphen/>
        <w:t>рывно. Для широко применяемых сортов холоднокатаной, ориенти</w:t>
      </w:r>
      <w:r w:rsidRPr="004A6B0F">
        <w:rPr>
          <w:rFonts w:ascii="Times New Roman" w:hAnsi="Times New Roman"/>
          <w:sz w:val="20"/>
          <w:szCs w:val="20"/>
        </w:rPr>
        <w:softHyphen/>
        <w:t>рованной, с высокой магнитной проницаемостью стали с высоким содержанием кремния за рубежом 10-15 лет назад достигнут уро</w:t>
      </w:r>
      <w:r w:rsidRPr="004A6B0F">
        <w:rPr>
          <w:rFonts w:ascii="Times New Roman" w:hAnsi="Times New Roman"/>
          <w:sz w:val="20"/>
          <w:szCs w:val="20"/>
        </w:rPr>
        <w:softHyphen/>
        <w:t xml:space="preserve">вень удельных потерь около 1,05-1,10 Вт/кг при 50 Гц и 1,7 Тл. Лучшие сорта стали имеют удельные потери около 0,85 Вт/кг. Снижает потери также использование листов </w:t>
      </w:r>
      <w:r w:rsidRPr="004A6B0F">
        <w:rPr>
          <w:rFonts w:ascii="Times New Roman" w:hAnsi="Times New Roman"/>
          <w:sz w:val="20"/>
          <w:szCs w:val="20"/>
        </w:rPr>
        <w:lastRenderedPageBreak/>
        <w:t>меньшей толщины. Так, сталь толщиной 0,23 мм, которую все чаще применяют за рубежом, имеет удельные потери на 20% меньше, чем сталь толщиной 0,3 мм [6].</w:t>
      </w:r>
    </w:p>
    <w:p w14:paraId="54F56894"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Эффективной технологией обработки стали является лазерное скрайбирование с уменьшением длины ориентированных кристаллов. Таким путем в сочетании с использованием пластин уменьшен</w:t>
      </w:r>
      <w:r w:rsidRPr="004A6B0F">
        <w:rPr>
          <w:rFonts w:ascii="Times New Roman" w:hAnsi="Times New Roman"/>
          <w:sz w:val="20"/>
          <w:szCs w:val="20"/>
        </w:rPr>
        <w:softHyphen/>
        <w:t>ной толщины получен уровень удельных потерь 0,5 Вт/кг. Со сни</w:t>
      </w:r>
      <w:r w:rsidRPr="004A6B0F">
        <w:rPr>
          <w:rFonts w:ascii="Times New Roman" w:hAnsi="Times New Roman"/>
          <w:sz w:val="20"/>
          <w:szCs w:val="20"/>
        </w:rPr>
        <w:softHyphen/>
        <w:t>жением толщины листов до 0,18мм прогнозируется снижение удельных потерь до 0,3 Вт/</w:t>
      </w:r>
      <w:r w:rsidR="008A73E3" w:rsidRPr="004A6B0F">
        <w:rPr>
          <w:rFonts w:ascii="Times New Roman" w:hAnsi="Times New Roman"/>
          <w:sz w:val="20"/>
          <w:szCs w:val="20"/>
        </w:rPr>
        <w:t>кг [6</w:t>
      </w:r>
      <w:r w:rsidRPr="004A6B0F">
        <w:rPr>
          <w:rFonts w:ascii="Times New Roman" w:hAnsi="Times New Roman"/>
          <w:sz w:val="20"/>
          <w:szCs w:val="20"/>
        </w:rPr>
        <w:t>].</w:t>
      </w:r>
    </w:p>
    <w:p w14:paraId="65B9D36D"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bCs/>
          <w:sz w:val="20"/>
          <w:szCs w:val="20"/>
        </w:rPr>
        <w:t>Нагрузочные потери</w:t>
      </w:r>
      <w:r w:rsidRPr="004A6B0F">
        <w:rPr>
          <w:rFonts w:ascii="Times New Roman" w:hAnsi="Times New Roman"/>
          <w:b/>
          <w:bCs/>
          <w:sz w:val="20"/>
          <w:szCs w:val="20"/>
        </w:rPr>
        <w:t> </w:t>
      </w:r>
      <w:r w:rsidRPr="004A6B0F">
        <w:rPr>
          <w:rFonts w:ascii="Times New Roman" w:hAnsi="Times New Roman"/>
          <w:sz w:val="20"/>
          <w:szCs w:val="20"/>
        </w:rPr>
        <w:t>определяются протекающими по обмоткам токами и включают потери на активном сопротивлении проводни</w:t>
      </w:r>
      <w:r w:rsidRPr="004A6B0F">
        <w:rPr>
          <w:rFonts w:ascii="Times New Roman" w:hAnsi="Times New Roman"/>
          <w:sz w:val="20"/>
          <w:szCs w:val="20"/>
        </w:rPr>
        <w:softHyphen/>
        <w:t>ков обмоток, потери на вихревые токи в проводниках, потери на вихревые токи в массивных частях трансформатора, лежащих вбли</w:t>
      </w:r>
      <w:r w:rsidRPr="004A6B0F">
        <w:rPr>
          <w:rFonts w:ascii="Times New Roman" w:hAnsi="Times New Roman"/>
          <w:sz w:val="20"/>
          <w:szCs w:val="20"/>
        </w:rPr>
        <w:softHyphen/>
        <w:t xml:space="preserve">зи </w:t>
      </w:r>
      <w:r w:rsidR="00322990" w:rsidRPr="004A6B0F">
        <w:rPr>
          <w:rFonts w:ascii="Times New Roman" w:hAnsi="Times New Roman"/>
          <w:sz w:val="20"/>
          <w:szCs w:val="20"/>
        </w:rPr>
        <w:t>токоведущих</w:t>
      </w:r>
      <w:r w:rsidRPr="004A6B0F">
        <w:rPr>
          <w:rFonts w:ascii="Times New Roman" w:hAnsi="Times New Roman"/>
          <w:sz w:val="20"/>
          <w:szCs w:val="20"/>
        </w:rPr>
        <w:t xml:space="preserve"> частей.</w:t>
      </w:r>
    </w:p>
    <w:p w14:paraId="24F0D863"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В зарубежной практике медь почти совсем вытеснила алюминий благодаря малому сопротивлению и высокой прочности - это сни</w:t>
      </w:r>
      <w:r w:rsidRPr="004A6B0F">
        <w:rPr>
          <w:rFonts w:ascii="Times New Roman" w:hAnsi="Times New Roman"/>
          <w:sz w:val="20"/>
          <w:szCs w:val="20"/>
        </w:rPr>
        <w:softHyphen/>
        <w:t>жает потери и повышает надежность трансформатора.</w:t>
      </w:r>
    </w:p>
    <w:p w14:paraId="46AA14FF"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Так как потери на вихревые токи в проводнике пропорциональны квадрату его сечения, снижение его сечения на 33%</w:t>
      </w:r>
      <w:r w:rsidR="00322990" w:rsidRPr="004A6B0F">
        <w:rPr>
          <w:rFonts w:ascii="Times New Roman" w:hAnsi="Times New Roman"/>
          <w:sz w:val="20"/>
          <w:szCs w:val="20"/>
        </w:rPr>
        <w:t xml:space="preserve"> </w:t>
      </w:r>
      <w:r w:rsidRPr="004A6B0F">
        <w:rPr>
          <w:rFonts w:ascii="Times New Roman" w:hAnsi="Times New Roman"/>
          <w:sz w:val="20"/>
          <w:szCs w:val="20"/>
        </w:rPr>
        <w:t>снижает по</w:t>
      </w:r>
      <w:r w:rsidRPr="004A6B0F">
        <w:rPr>
          <w:rFonts w:ascii="Times New Roman" w:hAnsi="Times New Roman"/>
          <w:sz w:val="20"/>
          <w:szCs w:val="20"/>
        </w:rPr>
        <w:softHyphen/>
        <w:t>тери более чем на 50%.</w:t>
      </w:r>
      <w:r w:rsidR="008A73E3" w:rsidRPr="004A6B0F">
        <w:rPr>
          <w:rFonts w:ascii="Times New Roman" w:hAnsi="Times New Roman"/>
          <w:sz w:val="20"/>
          <w:szCs w:val="20"/>
        </w:rPr>
        <w:t xml:space="preserve"> </w:t>
      </w:r>
      <w:r w:rsidRPr="004A6B0F">
        <w:rPr>
          <w:rFonts w:ascii="Times New Roman" w:hAnsi="Times New Roman"/>
          <w:sz w:val="20"/>
          <w:szCs w:val="20"/>
        </w:rPr>
        <w:t>Это успешно используется для снижения на</w:t>
      </w:r>
      <w:r w:rsidRPr="004A6B0F">
        <w:rPr>
          <w:rFonts w:ascii="Times New Roman" w:hAnsi="Times New Roman"/>
          <w:sz w:val="20"/>
          <w:szCs w:val="20"/>
        </w:rPr>
        <w:softHyphen/>
        <w:t>грузочных потерь в трансформаторе. Уменьшение сечения проводников достигается применением ленточных кабелей, которые свиваются из нескольких тонких проводников. Улучшение за</w:t>
      </w:r>
      <w:r w:rsidRPr="004A6B0F">
        <w:rPr>
          <w:rFonts w:ascii="Times New Roman" w:hAnsi="Times New Roman"/>
          <w:sz w:val="20"/>
          <w:szCs w:val="20"/>
        </w:rPr>
        <w:softHyphen/>
        <w:t>полнения окна магнитопровода при использовании ленточного ка</w:t>
      </w:r>
      <w:r w:rsidRPr="004A6B0F">
        <w:rPr>
          <w:rFonts w:ascii="Times New Roman" w:hAnsi="Times New Roman"/>
          <w:sz w:val="20"/>
          <w:szCs w:val="20"/>
        </w:rPr>
        <w:softHyphen/>
        <w:t>беля для разработанной в США серии трансформаторов 141 - 500 кВ мощностью 25 - 250 MBА позволило снизить массу на 6-15%</w:t>
      </w:r>
      <w:r w:rsidRPr="004A6B0F">
        <w:rPr>
          <w:rFonts w:ascii="Times New Roman" w:hAnsi="Times New Roman"/>
          <w:i/>
          <w:iCs/>
          <w:sz w:val="20"/>
          <w:szCs w:val="20"/>
        </w:rPr>
        <w:t>, </w:t>
      </w:r>
      <w:r w:rsidRPr="004A6B0F">
        <w:rPr>
          <w:rFonts w:ascii="Times New Roman" w:hAnsi="Times New Roman"/>
          <w:sz w:val="20"/>
          <w:szCs w:val="20"/>
        </w:rPr>
        <w:t>потери холостого хода на 8-15%, нагрузочные потери на 3-22%. Обмотка выполнена из ленточного кабеля, представля</w:t>
      </w:r>
      <w:r w:rsidRPr="004A6B0F">
        <w:rPr>
          <w:rFonts w:ascii="Times New Roman" w:hAnsi="Times New Roman"/>
          <w:sz w:val="20"/>
          <w:szCs w:val="20"/>
        </w:rPr>
        <w:softHyphen/>
        <w:t>ющего собой пучок изолированных друг от друга лент из фольги.          </w:t>
      </w:r>
    </w:p>
    <w:p w14:paraId="05F45BF9"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xml:space="preserve">Снижение потерь на вихревые токи дает использование провода с непрерывной транспозицией. </w:t>
      </w:r>
      <w:r w:rsidR="00322990" w:rsidRPr="004A6B0F">
        <w:rPr>
          <w:rFonts w:ascii="Times New Roman" w:hAnsi="Times New Roman"/>
          <w:sz w:val="20"/>
          <w:szCs w:val="20"/>
        </w:rPr>
        <w:t>Для повышения их</w:t>
      </w:r>
      <w:r w:rsidRPr="004A6B0F">
        <w:rPr>
          <w:rFonts w:ascii="Times New Roman" w:hAnsi="Times New Roman"/>
          <w:sz w:val="20"/>
          <w:szCs w:val="20"/>
        </w:rPr>
        <w:t xml:space="preserve"> механической прочности применяются эпоксидное покрытие элементарных про</w:t>
      </w:r>
      <w:r w:rsidRPr="004A6B0F">
        <w:rPr>
          <w:rFonts w:ascii="Times New Roman" w:hAnsi="Times New Roman"/>
          <w:sz w:val="20"/>
          <w:szCs w:val="20"/>
        </w:rPr>
        <w:softHyphen/>
        <w:t>водников в стержне и запечка стержня во время сушки обмотки.</w:t>
      </w:r>
    </w:p>
    <w:p w14:paraId="0A791110"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В обмотках НН пытаются применить транспонированный провод без дополнительной из</w:t>
      </w:r>
      <w:r w:rsidR="008A73E3" w:rsidRPr="004A6B0F">
        <w:rPr>
          <w:rFonts w:ascii="Times New Roman" w:hAnsi="Times New Roman"/>
          <w:sz w:val="20"/>
          <w:szCs w:val="20"/>
        </w:rPr>
        <w:t>оляции для лучшего охлаждения [6</w:t>
      </w:r>
      <w:r w:rsidRPr="004A6B0F">
        <w:rPr>
          <w:rFonts w:ascii="Times New Roman" w:hAnsi="Times New Roman"/>
          <w:sz w:val="20"/>
          <w:szCs w:val="20"/>
        </w:rPr>
        <w:t>].</w:t>
      </w:r>
    </w:p>
    <w:p w14:paraId="61904FBA"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Стремление к снижению потерь заставляет совершенствовать ме</w:t>
      </w:r>
      <w:r w:rsidRPr="004A6B0F">
        <w:rPr>
          <w:rFonts w:ascii="Times New Roman" w:hAnsi="Times New Roman"/>
          <w:sz w:val="20"/>
          <w:szCs w:val="20"/>
        </w:rPr>
        <w:softHyphen/>
        <w:t>тоды их расчета и оптимизации конструкции трансформатора. Рас</w:t>
      </w:r>
      <w:r w:rsidRPr="004A6B0F">
        <w:rPr>
          <w:rFonts w:ascii="Times New Roman" w:hAnsi="Times New Roman"/>
          <w:sz w:val="20"/>
          <w:szCs w:val="20"/>
        </w:rPr>
        <w:softHyphen/>
        <w:t>чет потерь является сложной задачей из-за необходимости опреде</w:t>
      </w:r>
      <w:r w:rsidRPr="004A6B0F">
        <w:rPr>
          <w:rFonts w:ascii="Times New Roman" w:hAnsi="Times New Roman"/>
          <w:sz w:val="20"/>
          <w:szCs w:val="20"/>
        </w:rPr>
        <w:softHyphen/>
        <w:t>ления полей в активных и пассивных узлах сложной конфигурации и вызываемых ими вихревых токов.</w:t>
      </w:r>
    </w:p>
    <w:p w14:paraId="784F8642"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Преимущества ВТСП-трансформаторов: снижение нагрузочных потерь на 90%, уменьшение массы до 40%</w:t>
      </w:r>
      <w:r w:rsidRPr="004A6B0F">
        <w:rPr>
          <w:rFonts w:ascii="Times New Roman" w:hAnsi="Times New Roman"/>
          <w:i/>
          <w:iCs/>
          <w:sz w:val="20"/>
          <w:szCs w:val="20"/>
        </w:rPr>
        <w:t>, </w:t>
      </w:r>
      <w:r w:rsidRPr="004A6B0F">
        <w:rPr>
          <w:rFonts w:ascii="Times New Roman" w:hAnsi="Times New Roman"/>
          <w:sz w:val="20"/>
          <w:szCs w:val="20"/>
        </w:rPr>
        <w:t>ограничение токов КЗ, снижение реактивных сопротивлений, перегрузочная способность - 100% длительно, низкий уровень шума. При освоенном произ</w:t>
      </w:r>
      <w:r w:rsidRPr="004A6B0F">
        <w:rPr>
          <w:rFonts w:ascii="Times New Roman" w:hAnsi="Times New Roman"/>
          <w:sz w:val="20"/>
          <w:szCs w:val="20"/>
        </w:rPr>
        <w:softHyphen/>
        <w:t>водстве такой трансформатор на     20</w:t>
      </w:r>
      <w:r w:rsidR="00C6555D" w:rsidRPr="004A6B0F">
        <w:rPr>
          <w:rFonts w:ascii="Times New Roman" w:hAnsi="Times New Roman"/>
          <w:sz w:val="20"/>
          <w:szCs w:val="20"/>
        </w:rPr>
        <w:t>% дешевле</w:t>
      </w:r>
      <w:r w:rsidR="008A73E3" w:rsidRPr="004A6B0F">
        <w:rPr>
          <w:rFonts w:ascii="Times New Roman" w:hAnsi="Times New Roman"/>
          <w:sz w:val="20"/>
          <w:szCs w:val="20"/>
        </w:rPr>
        <w:t xml:space="preserve"> обычного той же мощности [8</w:t>
      </w:r>
      <w:r w:rsidRPr="004A6B0F">
        <w:rPr>
          <w:rFonts w:ascii="Times New Roman" w:hAnsi="Times New Roman"/>
          <w:sz w:val="20"/>
          <w:szCs w:val="20"/>
        </w:rPr>
        <w:t>].</w:t>
      </w:r>
    </w:p>
    <w:p w14:paraId="1DDE7D34"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По расчетам, ВТСП-трансформатор мощностью 30 MB•</w:t>
      </w:r>
      <w:proofErr w:type="gramStart"/>
      <w:r w:rsidRPr="004A6B0F">
        <w:rPr>
          <w:rFonts w:ascii="Times New Roman" w:hAnsi="Times New Roman"/>
          <w:sz w:val="20"/>
          <w:szCs w:val="20"/>
        </w:rPr>
        <w:t>А</w:t>
      </w:r>
      <w:proofErr w:type="gramEnd"/>
      <w:r w:rsidRPr="004A6B0F">
        <w:rPr>
          <w:rFonts w:ascii="Times New Roman" w:hAnsi="Times New Roman"/>
          <w:sz w:val="20"/>
          <w:szCs w:val="20"/>
        </w:rPr>
        <w:t xml:space="preserve"> будет иметь массу 20 т и не будет иметь масла, тогда как обычный имеет массу 45 т, в том числе 23 т масла </w:t>
      </w:r>
      <w:r w:rsidR="008A73E3" w:rsidRPr="004A6B0F">
        <w:rPr>
          <w:rFonts w:ascii="Times New Roman" w:hAnsi="Times New Roman"/>
          <w:sz w:val="20"/>
          <w:szCs w:val="20"/>
        </w:rPr>
        <w:t>[9</w:t>
      </w:r>
      <w:r w:rsidR="00C6555D" w:rsidRPr="004A6B0F">
        <w:rPr>
          <w:rFonts w:ascii="Times New Roman" w:hAnsi="Times New Roman"/>
          <w:sz w:val="20"/>
          <w:szCs w:val="20"/>
        </w:rPr>
        <w:t>].</w:t>
      </w:r>
    </w:p>
    <w:p w14:paraId="74D25779" w14:textId="66D6F31B"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xml:space="preserve">Очень важно отсутствие </w:t>
      </w:r>
      <w:r w:rsidR="00C6555D" w:rsidRPr="004A6B0F">
        <w:rPr>
          <w:rFonts w:ascii="Times New Roman" w:hAnsi="Times New Roman"/>
          <w:sz w:val="20"/>
          <w:szCs w:val="20"/>
        </w:rPr>
        <w:t>маслохозяйства</w:t>
      </w:r>
      <w:r w:rsidRPr="004A6B0F">
        <w:rPr>
          <w:rFonts w:ascii="Times New Roman" w:hAnsi="Times New Roman"/>
          <w:sz w:val="20"/>
          <w:szCs w:val="20"/>
        </w:rPr>
        <w:t xml:space="preserve"> со всеми вытекающими положительными экологическими последствиями.</w:t>
      </w:r>
      <w:r w:rsidR="00D5406D" w:rsidRPr="004A6B0F">
        <w:rPr>
          <w:rFonts w:ascii="Times New Roman" w:hAnsi="Times New Roman"/>
          <w:sz w:val="20"/>
          <w:szCs w:val="20"/>
        </w:rPr>
        <w:t xml:space="preserve"> </w:t>
      </w:r>
      <w:r w:rsidRPr="004A6B0F">
        <w:rPr>
          <w:rFonts w:ascii="Times New Roman" w:hAnsi="Times New Roman"/>
          <w:sz w:val="20"/>
          <w:szCs w:val="20"/>
        </w:rPr>
        <w:t>Снижение размеров и экологические преимущества (нет масла, пожаробезопасность) расширяет возможность выбора более опти</w:t>
      </w:r>
      <w:r w:rsidRPr="004A6B0F">
        <w:rPr>
          <w:rFonts w:ascii="Times New Roman" w:hAnsi="Times New Roman"/>
          <w:sz w:val="20"/>
          <w:szCs w:val="20"/>
        </w:rPr>
        <w:softHyphen/>
        <w:t>мальных мест для подстанций в зонах с ограничениями по окружаю</w:t>
      </w:r>
      <w:r w:rsidRPr="004A6B0F">
        <w:rPr>
          <w:rFonts w:ascii="Times New Roman" w:hAnsi="Times New Roman"/>
          <w:sz w:val="20"/>
          <w:szCs w:val="20"/>
        </w:rPr>
        <w:softHyphen/>
        <w:t xml:space="preserve">щей среде, </w:t>
      </w:r>
      <w:proofErr w:type="gramStart"/>
      <w:r w:rsidRPr="004A6B0F">
        <w:rPr>
          <w:rFonts w:ascii="Times New Roman" w:hAnsi="Times New Roman"/>
          <w:sz w:val="20"/>
          <w:szCs w:val="20"/>
        </w:rPr>
        <w:t>например</w:t>
      </w:r>
      <w:proofErr w:type="gramEnd"/>
      <w:r w:rsidRPr="004A6B0F">
        <w:rPr>
          <w:rFonts w:ascii="Times New Roman" w:hAnsi="Times New Roman"/>
          <w:sz w:val="20"/>
          <w:szCs w:val="20"/>
        </w:rPr>
        <w:t xml:space="preserve"> в крупных зданиях.</w:t>
      </w:r>
    </w:p>
    <w:p w14:paraId="4472B7C4"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Применение в будущем сверхпроводниковых трансформаторов даст новые возможности для развития энергосистем, снижения сто</w:t>
      </w:r>
      <w:r w:rsidRPr="004A6B0F">
        <w:rPr>
          <w:rFonts w:ascii="Times New Roman" w:hAnsi="Times New Roman"/>
          <w:sz w:val="20"/>
          <w:szCs w:val="20"/>
        </w:rPr>
        <w:softHyphen/>
        <w:t>имости оборудования, повышения эффективности передачи элект</w:t>
      </w:r>
      <w:r w:rsidRPr="004A6B0F">
        <w:rPr>
          <w:rFonts w:ascii="Times New Roman" w:hAnsi="Times New Roman"/>
          <w:sz w:val="20"/>
          <w:szCs w:val="20"/>
        </w:rPr>
        <w:softHyphen/>
        <w:t>роэнергии.</w:t>
      </w:r>
    </w:p>
    <w:p w14:paraId="0000A8F5" w14:textId="77777777" w:rsidR="002C45B7" w:rsidRPr="004A6B0F" w:rsidRDefault="002C45B7" w:rsidP="004A6B0F">
      <w:pPr>
        <w:ind w:firstLine="709"/>
        <w:jc w:val="both"/>
        <w:rPr>
          <w:rFonts w:ascii="Times New Roman" w:hAnsi="Times New Roman"/>
          <w:sz w:val="20"/>
          <w:szCs w:val="20"/>
        </w:rPr>
      </w:pPr>
      <w:r w:rsidRPr="004A6B0F">
        <w:rPr>
          <w:rFonts w:ascii="Times New Roman" w:hAnsi="Times New Roman"/>
          <w:bCs/>
          <w:sz w:val="20"/>
          <w:szCs w:val="20"/>
        </w:rPr>
        <w:t>Капитализированные потери</w:t>
      </w:r>
      <w:r w:rsidRPr="004A6B0F">
        <w:rPr>
          <w:rFonts w:ascii="Times New Roman" w:hAnsi="Times New Roman"/>
          <w:b/>
          <w:bCs/>
          <w:i/>
          <w:iCs/>
          <w:sz w:val="20"/>
          <w:szCs w:val="20"/>
        </w:rPr>
        <w:t>. </w:t>
      </w:r>
      <w:r w:rsidRPr="004A6B0F">
        <w:rPr>
          <w:rFonts w:ascii="Times New Roman" w:hAnsi="Times New Roman"/>
          <w:sz w:val="20"/>
          <w:szCs w:val="20"/>
        </w:rPr>
        <w:t>Основой для расчета рентабельно</w:t>
      </w:r>
      <w:r w:rsidRPr="004A6B0F">
        <w:rPr>
          <w:rFonts w:ascii="Times New Roman" w:hAnsi="Times New Roman"/>
          <w:sz w:val="20"/>
          <w:szCs w:val="20"/>
        </w:rPr>
        <w:softHyphen/>
        <w:t xml:space="preserve">сти трансформатора, а </w:t>
      </w:r>
      <w:r w:rsidR="00C6555D" w:rsidRPr="004A6B0F">
        <w:rPr>
          <w:rFonts w:ascii="Times New Roman" w:hAnsi="Times New Roman"/>
          <w:sz w:val="20"/>
          <w:szCs w:val="20"/>
        </w:rPr>
        <w:t>также замены</w:t>
      </w:r>
      <w:r w:rsidRPr="004A6B0F">
        <w:rPr>
          <w:rFonts w:ascii="Times New Roman" w:hAnsi="Times New Roman"/>
          <w:sz w:val="20"/>
          <w:szCs w:val="20"/>
        </w:rPr>
        <w:t xml:space="preserve"> старого трансформатора на новый с уменьшенными потерями стала оценка стоимости электроэнергии, рас</w:t>
      </w:r>
      <w:r w:rsidRPr="004A6B0F">
        <w:rPr>
          <w:rFonts w:ascii="Times New Roman" w:hAnsi="Times New Roman"/>
          <w:sz w:val="20"/>
          <w:szCs w:val="20"/>
        </w:rPr>
        <w:softHyphen/>
        <w:t>ходуемой на потери в трансформаторе за весь срок службы (капитализированные потери). Это понятие, введенное за рубежом в последние 10-15 лет, позволяет оценить экономичность транс</w:t>
      </w:r>
      <w:r w:rsidRPr="004A6B0F">
        <w:rPr>
          <w:rFonts w:ascii="Times New Roman" w:hAnsi="Times New Roman"/>
          <w:sz w:val="20"/>
          <w:szCs w:val="20"/>
        </w:rPr>
        <w:softHyphen/>
        <w:t>форматора. Приближенно считают трансформатор неэкономич</w:t>
      </w:r>
      <w:r w:rsidRPr="004A6B0F">
        <w:rPr>
          <w:rFonts w:ascii="Times New Roman" w:hAnsi="Times New Roman"/>
          <w:sz w:val="20"/>
          <w:szCs w:val="20"/>
        </w:rPr>
        <w:softHyphen/>
        <w:t>ным, если капитализированные потери превышают его стоимость.        </w:t>
      </w:r>
    </w:p>
    <w:p w14:paraId="345E6ECF" w14:textId="5F39527C"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Трудность расчета стоимости капитализированных потерь за весь срок службы трансформатора определяется изменением во вре</w:t>
      </w:r>
      <w:r w:rsidRPr="004A6B0F">
        <w:rPr>
          <w:rFonts w:ascii="Times New Roman" w:hAnsi="Times New Roman"/>
          <w:sz w:val="20"/>
          <w:szCs w:val="20"/>
        </w:rPr>
        <w:softHyphen/>
        <w:t>мени цен на электроэнергию и на сами трансформаторы.</w:t>
      </w:r>
    </w:p>
    <w:p w14:paraId="3B4652D0" w14:textId="1C186C7D" w:rsidR="002C45B7"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t>                                                                </w:t>
      </w:r>
    </w:p>
    <w:p w14:paraId="43D7A287" w14:textId="442281EB" w:rsidR="004736D8" w:rsidRPr="004A6B0F" w:rsidRDefault="002C45B7" w:rsidP="004A6B0F">
      <w:pPr>
        <w:ind w:firstLine="709"/>
        <w:jc w:val="both"/>
        <w:rPr>
          <w:rFonts w:ascii="Times New Roman" w:hAnsi="Times New Roman"/>
          <w:b/>
          <w:bCs/>
          <w:sz w:val="20"/>
          <w:szCs w:val="20"/>
        </w:rPr>
      </w:pPr>
      <w:r w:rsidRPr="004A6B0F">
        <w:rPr>
          <w:rFonts w:ascii="Times New Roman" w:hAnsi="Times New Roman"/>
          <w:b/>
          <w:bCs/>
          <w:sz w:val="20"/>
          <w:szCs w:val="20"/>
        </w:rPr>
        <w:t>Выводы</w:t>
      </w:r>
    </w:p>
    <w:p w14:paraId="273F0115" w14:textId="13A995A6" w:rsidR="002C45B7" w:rsidRPr="004A6B0F" w:rsidRDefault="00C15785" w:rsidP="004A6B0F">
      <w:pPr>
        <w:ind w:firstLine="709"/>
        <w:jc w:val="both"/>
        <w:rPr>
          <w:rFonts w:ascii="Times New Roman" w:hAnsi="Times New Roman"/>
          <w:sz w:val="20"/>
          <w:szCs w:val="20"/>
        </w:rPr>
      </w:pPr>
      <w:r w:rsidRPr="004A6B0F">
        <w:rPr>
          <w:rFonts w:ascii="Times New Roman" w:eastAsia="Times New Roman" w:hAnsi="Times New Roman"/>
          <w:sz w:val="20"/>
          <w:szCs w:val="20"/>
          <w:lang w:eastAsia="ru-RU"/>
        </w:rPr>
        <w:t xml:space="preserve">1. </w:t>
      </w:r>
      <w:r w:rsidR="004736D8" w:rsidRPr="004A6B0F">
        <w:rPr>
          <w:rFonts w:ascii="Times New Roman" w:eastAsia="Times New Roman" w:hAnsi="Times New Roman"/>
          <w:sz w:val="20"/>
          <w:szCs w:val="20"/>
          <w:lang w:eastAsia="ru-RU"/>
        </w:rPr>
        <w:t>Одним из важных мероприятий, не требующих</w:t>
      </w:r>
      <w:r w:rsidRPr="004A6B0F">
        <w:rPr>
          <w:rFonts w:ascii="Times New Roman" w:eastAsia="Times New Roman" w:hAnsi="Times New Roman"/>
          <w:sz w:val="20"/>
          <w:szCs w:val="20"/>
          <w:lang w:eastAsia="ru-RU"/>
        </w:rPr>
        <w:t xml:space="preserve"> дополнительных капиталовложений и инвестиций,</w:t>
      </w:r>
      <w:r w:rsidR="004736D8" w:rsidRPr="004A6B0F">
        <w:rPr>
          <w:rFonts w:ascii="Times New Roman" w:eastAsia="Times New Roman" w:hAnsi="Times New Roman"/>
          <w:sz w:val="20"/>
          <w:szCs w:val="20"/>
          <w:lang w:eastAsia="ru-RU"/>
        </w:rPr>
        <w:t xml:space="preserve"> по снижению потерь мощности и электроэнергии, а также по повышению коэффициента мощности</w:t>
      </w:r>
      <w:r w:rsidRPr="004A6B0F">
        <w:rPr>
          <w:rFonts w:ascii="Times New Roman" w:eastAsia="Times New Roman" w:hAnsi="Times New Roman"/>
          <w:sz w:val="20"/>
          <w:szCs w:val="20"/>
          <w:lang w:eastAsia="ru-RU"/>
        </w:rPr>
        <w:t>,</w:t>
      </w:r>
      <w:r w:rsidR="004736D8" w:rsidRPr="004A6B0F">
        <w:rPr>
          <w:rFonts w:ascii="Times New Roman" w:eastAsia="Times New Roman" w:hAnsi="Times New Roman"/>
          <w:sz w:val="20"/>
          <w:szCs w:val="20"/>
          <w:lang w:eastAsia="ru-RU"/>
        </w:rPr>
        <w:t xml:space="preserve"> может стать своевременное отключение, вывод в резерв трансформаторов при снижении их нагрузок на достаточно длительный период и включение трансформаторов при росте нагрузок.</w:t>
      </w:r>
    </w:p>
    <w:p w14:paraId="37193DAC" w14:textId="24A9D35E" w:rsidR="00C51932" w:rsidRPr="004A6B0F" w:rsidRDefault="00C15785" w:rsidP="004A6B0F">
      <w:pPr>
        <w:ind w:firstLine="709"/>
        <w:jc w:val="both"/>
        <w:rPr>
          <w:rFonts w:ascii="Times New Roman" w:hAnsi="Times New Roman"/>
          <w:sz w:val="20"/>
          <w:szCs w:val="20"/>
        </w:rPr>
      </w:pPr>
      <w:r w:rsidRPr="004A6B0F">
        <w:rPr>
          <w:rFonts w:ascii="Times New Roman" w:hAnsi="Times New Roman"/>
          <w:sz w:val="20"/>
          <w:szCs w:val="20"/>
        </w:rPr>
        <w:t xml:space="preserve">2. </w:t>
      </w:r>
      <w:r w:rsidR="002C45B7" w:rsidRPr="004A6B0F">
        <w:rPr>
          <w:rFonts w:ascii="Times New Roman" w:hAnsi="Times New Roman"/>
          <w:sz w:val="20"/>
          <w:szCs w:val="20"/>
        </w:rPr>
        <w:t>При расчете нормативов </w:t>
      </w:r>
      <w:r w:rsidR="002C45B7" w:rsidRPr="004A6B0F">
        <w:rPr>
          <w:rFonts w:ascii="Times New Roman" w:hAnsi="Times New Roman"/>
          <w:bCs/>
          <w:sz w:val="20"/>
          <w:szCs w:val="20"/>
        </w:rPr>
        <w:t>потерь электроэнергии</w:t>
      </w:r>
      <w:r w:rsidR="002C45B7" w:rsidRPr="004A6B0F">
        <w:rPr>
          <w:rFonts w:ascii="Times New Roman" w:hAnsi="Times New Roman"/>
          <w:sz w:val="20"/>
          <w:szCs w:val="20"/>
        </w:rPr>
        <w:t> в электрических сетях и в оборудовании открытых распре</w:t>
      </w:r>
      <w:r w:rsidR="00C51932" w:rsidRPr="004A6B0F">
        <w:rPr>
          <w:rFonts w:ascii="Times New Roman" w:hAnsi="Times New Roman"/>
          <w:sz w:val="20"/>
          <w:szCs w:val="20"/>
        </w:rPr>
        <w:t>дустройств</w:t>
      </w:r>
      <w:r w:rsidR="002C45B7" w:rsidRPr="004A6B0F">
        <w:rPr>
          <w:rFonts w:ascii="Times New Roman" w:hAnsi="Times New Roman"/>
          <w:sz w:val="20"/>
          <w:szCs w:val="20"/>
        </w:rPr>
        <w:t xml:space="preserve"> необходимо учитывать влияние срока службы силовых трансформаторов на </w:t>
      </w:r>
      <w:r w:rsidR="002C45B7" w:rsidRPr="004A6B0F">
        <w:rPr>
          <w:rFonts w:ascii="Times New Roman" w:hAnsi="Times New Roman"/>
          <w:bCs/>
          <w:sz w:val="20"/>
          <w:szCs w:val="20"/>
        </w:rPr>
        <w:t>потери электроэнергии</w:t>
      </w:r>
      <w:r w:rsidR="002C45B7" w:rsidRPr="004A6B0F">
        <w:rPr>
          <w:rFonts w:ascii="Times New Roman" w:hAnsi="Times New Roman"/>
          <w:sz w:val="20"/>
          <w:szCs w:val="20"/>
        </w:rPr>
        <w:t xml:space="preserve"> холостого хода. </w:t>
      </w:r>
    </w:p>
    <w:p w14:paraId="5E5FCE6B" w14:textId="25892E1F" w:rsidR="002C45B7" w:rsidRPr="004A6B0F" w:rsidRDefault="00C15785" w:rsidP="004A6B0F">
      <w:pPr>
        <w:ind w:firstLine="709"/>
        <w:jc w:val="both"/>
        <w:rPr>
          <w:rFonts w:ascii="Times New Roman" w:hAnsi="Times New Roman"/>
          <w:sz w:val="20"/>
          <w:szCs w:val="20"/>
        </w:rPr>
      </w:pPr>
      <w:r w:rsidRPr="004A6B0F">
        <w:rPr>
          <w:rFonts w:ascii="Times New Roman" w:hAnsi="Times New Roman"/>
          <w:sz w:val="20"/>
          <w:szCs w:val="20"/>
        </w:rPr>
        <w:t>3</w:t>
      </w:r>
      <w:r w:rsidR="002C45B7" w:rsidRPr="004A6B0F">
        <w:rPr>
          <w:rFonts w:ascii="Times New Roman" w:hAnsi="Times New Roman"/>
          <w:sz w:val="20"/>
          <w:szCs w:val="20"/>
        </w:rPr>
        <w:t>. С ростом стоимости потерь электроэнергии в электрических сетях становится все более актуальной замена старых силовых трансформаторов с повышенными потерями (холостого хода и нагрузочными) новыми, технически более совершенными с уменьшенными потерями. Очевидно, что такая замена должна выполняться на основе тщательного технико-экономического анализа с учетом «капитализированных» </w:t>
      </w:r>
      <w:r w:rsidR="002C45B7" w:rsidRPr="004A6B0F">
        <w:rPr>
          <w:rFonts w:ascii="Times New Roman" w:hAnsi="Times New Roman"/>
          <w:bCs/>
          <w:sz w:val="20"/>
          <w:szCs w:val="20"/>
        </w:rPr>
        <w:t>потерь электроэнергии</w:t>
      </w:r>
      <w:r w:rsidR="002C45B7" w:rsidRPr="004A6B0F">
        <w:rPr>
          <w:rFonts w:ascii="Times New Roman" w:hAnsi="Times New Roman"/>
          <w:sz w:val="20"/>
          <w:szCs w:val="20"/>
        </w:rPr>
        <w:t> в трансформаторе за весь срок его службы.</w:t>
      </w:r>
    </w:p>
    <w:p w14:paraId="409F9606" w14:textId="056166DB" w:rsidR="00DF640F" w:rsidRPr="004A6B0F" w:rsidRDefault="00C15785" w:rsidP="004A6B0F">
      <w:pPr>
        <w:ind w:firstLine="709"/>
        <w:jc w:val="both"/>
        <w:rPr>
          <w:rFonts w:ascii="Times New Roman" w:hAnsi="Times New Roman"/>
          <w:sz w:val="20"/>
          <w:szCs w:val="20"/>
        </w:rPr>
      </w:pPr>
      <w:r w:rsidRPr="004A6B0F">
        <w:rPr>
          <w:rFonts w:ascii="Times New Roman" w:hAnsi="Times New Roman"/>
          <w:sz w:val="20"/>
          <w:szCs w:val="20"/>
        </w:rPr>
        <w:t>4</w:t>
      </w:r>
      <w:r w:rsidR="00DF640F" w:rsidRPr="004A6B0F">
        <w:rPr>
          <w:rFonts w:ascii="Times New Roman" w:hAnsi="Times New Roman"/>
          <w:sz w:val="20"/>
          <w:szCs w:val="20"/>
        </w:rPr>
        <w:t>. С учетом большого срока окупаемости и значительных капиталовложений, модернизацию</w:t>
      </w:r>
      <w:r w:rsidRPr="004A6B0F">
        <w:rPr>
          <w:rFonts w:ascii="Times New Roman" w:hAnsi="Times New Roman"/>
          <w:sz w:val="20"/>
          <w:szCs w:val="20"/>
        </w:rPr>
        <w:t xml:space="preserve"> (замену)</w:t>
      </w:r>
      <w:r w:rsidR="00DF640F" w:rsidRPr="004A6B0F">
        <w:rPr>
          <w:rFonts w:ascii="Times New Roman" w:hAnsi="Times New Roman"/>
          <w:sz w:val="20"/>
          <w:szCs w:val="20"/>
        </w:rPr>
        <w:t xml:space="preserve"> трансформаторов целесообразно производить в несколько этапов, с привлечением инвестиций, с учетом финансового состояния предприятия.</w:t>
      </w:r>
    </w:p>
    <w:p w14:paraId="1C7EBE08" w14:textId="77777777" w:rsidR="007B4D20" w:rsidRPr="004A6B0F" w:rsidRDefault="002C45B7" w:rsidP="004A6B0F">
      <w:pPr>
        <w:ind w:firstLine="709"/>
        <w:jc w:val="both"/>
        <w:rPr>
          <w:rFonts w:ascii="Times New Roman" w:hAnsi="Times New Roman"/>
          <w:sz w:val="20"/>
          <w:szCs w:val="20"/>
        </w:rPr>
      </w:pPr>
      <w:r w:rsidRPr="004A6B0F">
        <w:rPr>
          <w:rFonts w:ascii="Times New Roman" w:hAnsi="Times New Roman"/>
          <w:sz w:val="20"/>
          <w:szCs w:val="20"/>
        </w:rPr>
        <w:lastRenderedPageBreak/>
        <w:t> </w:t>
      </w:r>
    </w:p>
    <w:p w14:paraId="5C74F121" w14:textId="67972DEF" w:rsidR="00C15785" w:rsidRPr="004A6443" w:rsidRDefault="00717EBE" w:rsidP="004A6443">
      <w:pPr>
        <w:ind w:firstLine="709"/>
        <w:jc w:val="center"/>
        <w:rPr>
          <w:rFonts w:ascii="Times New Roman" w:hAnsi="Times New Roman"/>
          <w:b/>
          <w:bCs/>
          <w:sz w:val="20"/>
          <w:szCs w:val="20"/>
        </w:rPr>
      </w:pPr>
      <w:r>
        <w:rPr>
          <w:rFonts w:ascii="Times New Roman" w:hAnsi="Times New Roman"/>
          <w:b/>
          <w:bCs/>
          <w:sz w:val="20"/>
          <w:szCs w:val="20"/>
        </w:rPr>
        <w:t>СПИСОК ИСПОЛЬЗОВАННЫХ ИСТОЧНИКОВ</w:t>
      </w:r>
    </w:p>
    <w:p w14:paraId="37035003" w14:textId="05CA3D54" w:rsidR="002C45B7" w:rsidRPr="004A6B0F" w:rsidRDefault="001242FB" w:rsidP="004A6443">
      <w:pPr>
        <w:pStyle w:val="a3"/>
        <w:numPr>
          <w:ilvl w:val="0"/>
          <w:numId w:val="3"/>
        </w:numPr>
        <w:jc w:val="both"/>
        <w:rPr>
          <w:rFonts w:ascii="Times New Roman" w:hAnsi="Times New Roman"/>
          <w:sz w:val="20"/>
          <w:szCs w:val="20"/>
        </w:rPr>
      </w:pPr>
      <w:r w:rsidRPr="004A6B0F">
        <w:rPr>
          <w:rFonts w:ascii="Times New Roman" w:hAnsi="Times New Roman"/>
          <w:sz w:val="20"/>
          <w:szCs w:val="20"/>
        </w:rPr>
        <w:t xml:space="preserve">Интернет ресурс: </w:t>
      </w:r>
      <w:hyperlink r:id="rId9" w:history="1">
        <w:r w:rsidR="00100F06" w:rsidRPr="004A6B0F">
          <w:rPr>
            <w:rStyle w:val="a4"/>
            <w:rFonts w:ascii="Times New Roman" w:hAnsi="Times New Roman"/>
            <w:color w:val="auto"/>
            <w:sz w:val="20"/>
            <w:szCs w:val="20"/>
          </w:rPr>
          <w:t>http://toosghk.kz/page/history</w:t>
        </w:r>
      </w:hyperlink>
    </w:p>
    <w:p w14:paraId="1521458E" w14:textId="0850921D" w:rsidR="00C6555D" w:rsidRPr="004A6B0F" w:rsidRDefault="00C6555D" w:rsidP="004A6443">
      <w:pPr>
        <w:pStyle w:val="a3"/>
        <w:numPr>
          <w:ilvl w:val="0"/>
          <w:numId w:val="3"/>
        </w:numPr>
        <w:jc w:val="both"/>
        <w:rPr>
          <w:rFonts w:ascii="Times New Roman" w:hAnsi="Times New Roman"/>
          <w:sz w:val="20"/>
          <w:szCs w:val="20"/>
        </w:rPr>
      </w:pPr>
      <w:r w:rsidRPr="004A6B0F">
        <w:rPr>
          <w:rFonts w:ascii="Times New Roman" w:hAnsi="Times New Roman"/>
          <w:sz w:val="20"/>
          <w:szCs w:val="20"/>
          <w:lang w:val="kk-KZ"/>
        </w:rPr>
        <w:t xml:space="preserve">Интернет ресурс: </w:t>
      </w:r>
      <w:r w:rsidR="005B4242" w:rsidRPr="004A6B0F">
        <w:rPr>
          <w:rFonts w:ascii="Times New Roman" w:hAnsi="Times New Roman"/>
          <w:sz w:val="20"/>
          <w:szCs w:val="20"/>
        </w:rPr>
        <w:fldChar w:fldCharType="begin"/>
      </w:r>
      <w:r w:rsidR="005B4242" w:rsidRPr="004A6B0F">
        <w:rPr>
          <w:rFonts w:ascii="Times New Roman" w:hAnsi="Times New Roman"/>
          <w:sz w:val="20"/>
          <w:szCs w:val="20"/>
        </w:rPr>
        <w:instrText xml:space="preserve"> HYPERLINK "http://toosghk.kz/news/view/283" </w:instrText>
      </w:r>
      <w:r w:rsidR="005B4242" w:rsidRPr="004A6B0F">
        <w:rPr>
          <w:rFonts w:ascii="Times New Roman" w:hAnsi="Times New Roman"/>
          <w:sz w:val="20"/>
          <w:szCs w:val="20"/>
        </w:rPr>
        <w:fldChar w:fldCharType="separate"/>
      </w:r>
      <w:r w:rsidR="00100F06" w:rsidRPr="004A6B0F">
        <w:rPr>
          <w:rStyle w:val="a4"/>
          <w:rFonts w:ascii="Times New Roman" w:hAnsi="Times New Roman"/>
          <w:color w:val="auto"/>
          <w:sz w:val="20"/>
          <w:szCs w:val="20"/>
          <w:lang w:val="kk-KZ"/>
        </w:rPr>
        <w:t>http://toosghk.kz/news/view/283</w:t>
      </w:r>
      <w:r w:rsidR="005B4242" w:rsidRPr="004A6B0F">
        <w:rPr>
          <w:rStyle w:val="a4"/>
          <w:rFonts w:ascii="Times New Roman" w:hAnsi="Times New Roman"/>
          <w:color w:val="auto"/>
          <w:sz w:val="20"/>
          <w:szCs w:val="20"/>
          <w:lang w:val="kk-KZ"/>
        </w:rPr>
        <w:fldChar w:fldCharType="end"/>
      </w:r>
    </w:p>
    <w:p w14:paraId="3876107C" w14:textId="2EBBBBEF" w:rsidR="00100F06" w:rsidRPr="004A6B0F" w:rsidRDefault="00C6555D" w:rsidP="004A6443">
      <w:pPr>
        <w:pStyle w:val="a3"/>
        <w:numPr>
          <w:ilvl w:val="0"/>
          <w:numId w:val="3"/>
        </w:numPr>
        <w:jc w:val="both"/>
        <w:rPr>
          <w:rFonts w:ascii="Times New Roman" w:hAnsi="Times New Roman"/>
          <w:sz w:val="20"/>
          <w:szCs w:val="20"/>
        </w:rPr>
      </w:pPr>
      <w:r w:rsidRPr="004A6B0F">
        <w:rPr>
          <w:rFonts w:ascii="Times New Roman" w:hAnsi="Times New Roman"/>
          <w:sz w:val="20"/>
          <w:szCs w:val="20"/>
          <w:lang w:val="kk-KZ"/>
        </w:rPr>
        <w:t xml:space="preserve">Интернет ресурс: </w:t>
      </w:r>
      <w:r w:rsidR="005B4242" w:rsidRPr="004A6B0F">
        <w:rPr>
          <w:rFonts w:ascii="Times New Roman" w:hAnsi="Times New Roman"/>
          <w:sz w:val="20"/>
          <w:szCs w:val="20"/>
        </w:rPr>
        <w:fldChar w:fldCharType="begin"/>
      </w:r>
      <w:r w:rsidR="005B4242" w:rsidRPr="004A6B0F">
        <w:rPr>
          <w:rFonts w:ascii="Times New Roman" w:hAnsi="Times New Roman"/>
          <w:sz w:val="20"/>
          <w:szCs w:val="20"/>
        </w:rPr>
        <w:instrText xml:space="preserve"> HYPERLINK "http://toosghk.kz/news/view/5" </w:instrText>
      </w:r>
      <w:r w:rsidR="005B4242" w:rsidRPr="004A6B0F">
        <w:rPr>
          <w:rFonts w:ascii="Times New Roman" w:hAnsi="Times New Roman"/>
          <w:sz w:val="20"/>
          <w:szCs w:val="20"/>
        </w:rPr>
        <w:fldChar w:fldCharType="separate"/>
      </w:r>
      <w:r w:rsidR="00100F06" w:rsidRPr="004A6B0F">
        <w:rPr>
          <w:rStyle w:val="a4"/>
          <w:rFonts w:ascii="Times New Roman" w:hAnsi="Times New Roman"/>
          <w:color w:val="auto"/>
          <w:sz w:val="20"/>
          <w:szCs w:val="20"/>
          <w:lang w:val="kk-KZ"/>
        </w:rPr>
        <w:t>http://toosghk.kz/news/view/5</w:t>
      </w:r>
      <w:r w:rsidR="005B4242" w:rsidRPr="004A6B0F">
        <w:rPr>
          <w:rStyle w:val="a4"/>
          <w:rFonts w:ascii="Times New Roman" w:hAnsi="Times New Roman"/>
          <w:color w:val="auto"/>
          <w:sz w:val="20"/>
          <w:szCs w:val="20"/>
          <w:lang w:val="kk-KZ"/>
        </w:rPr>
        <w:fldChar w:fldCharType="end"/>
      </w:r>
    </w:p>
    <w:p w14:paraId="3DBC1BC4" w14:textId="3191C2F9" w:rsidR="004A6443" w:rsidRPr="004A6443" w:rsidRDefault="00C6555D" w:rsidP="004A6443">
      <w:pPr>
        <w:pStyle w:val="a3"/>
        <w:numPr>
          <w:ilvl w:val="0"/>
          <w:numId w:val="3"/>
        </w:numPr>
        <w:jc w:val="both"/>
        <w:rPr>
          <w:rFonts w:ascii="Times New Roman" w:hAnsi="Times New Roman"/>
          <w:sz w:val="20"/>
          <w:szCs w:val="20"/>
        </w:rPr>
      </w:pPr>
      <w:r w:rsidRPr="004A6B0F">
        <w:rPr>
          <w:rFonts w:ascii="Times New Roman" w:hAnsi="Times New Roman"/>
          <w:sz w:val="20"/>
          <w:szCs w:val="20"/>
          <w:lang w:val="kk-KZ"/>
        </w:rPr>
        <w:t xml:space="preserve">Интернет ресурс: </w:t>
      </w:r>
      <w:r w:rsidR="004A6443">
        <w:rPr>
          <w:rFonts w:ascii="Times New Roman" w:hAnsi="Times New Roman"/>
          <w:sz w:val="20"/>
          <w:szCs w:val="20"/>
          <w:lang w:val="kk-KZ"/>
        </w:rPr>
        <w:fldChar w:fldCharType="begin"/>
      </w:r>
      <w:r w:rsidR="004A6443">
        <w:rPr>
          <w:rFonts w:ascii="Times New Roman" w:hAnsi="Times New Roman"/>
          <w:sz w:val="20"/>
          <w:szCs w:val="20"/>
          <w:lang w:val="kk-KZ"/>
        </w:rPr>
        <w:instrText xml:space="preserve"> HYPERLINK "</w:instrText>
      </w:r>
      <w:r w:rsidR="004A6443" w:rsidRPr="004A6B0F">
        <w:rPr>
          <w:rFonts w:ascii="Times New Roman" w:hAnsi="Times New Roman"/>
          <w:sz w:val="20"/>
          <w:szCs w:val="20"/>
          <w:lang w:val="kk-KZ"/>
        </w:rPr>
        <w:instrText>http://toosghk.kz/news/view/17</w:instrText>
      </w:r>
      <w:r w:rsidR="004A6443">
        <w:rPr>
          <w:rFonts w:ascii="Times New Roman" w:hAnsi="Times New Roman"/>
          <w:sz w:val="20"/>
          <w:szCs w:val="20"/>
          <w:lang w:val="kk-KZ"/>
        </w:rPr>
        <w:instrText xml:space="preserve">" </w:instrText>
      </w:r>
      <w:r w:rsidR="004A6443">
        <w:rPr>
          <w:rFonts w:ascii="Times New Roman" w:hAnsi="Times New Roman"/>
          <w:sz w:val="20"/>
          <w:szCs w:val="20"/>
          <w:lang w:val="kk-KZ"/>
        </w:rPr>
        <w:fldChar w:fldCharType="separate"/>
      </w:r>
      <w:r w:rsidR="004A6443" w:rsidRPr="00F64156">
        <w:rPr>
          <w:rStyle w:val="a4"/>
          <w:rFonts w:ascii="Times New Roman" w:hAnsi="Times New Roman"/>
          <w:sz w:val="20"/>
          <w:szCs w:val="20"/>
          <w:lang w:val="kk-KZ"/>
        </w:rPr>
        <w:t>http://toosghk.kz/news/view/17</w:t>
      </w:r>
      <w:r w:rsidR="004A6443">
        <w:rPr>
          <w:rFonts w:ascii="Times New Roman" w:hAnsi="Times New Roman"/>
          <w:sz w:val="20"/>
          <w:szCs w:val="20"/>
          <w:lang w:val="kk-KZ"/>
        </w:rPr>
        <w:fldChar w:fldCharType="end"/>
      </w:r>
    </w:p>
    <w:p w14:paraId="0B963CFD" w14:textId="0B1EDA41" w:rsidR="002C45B7" w:rsidRDefault="00907259" w:rsidP="00907259">
      <w:pPr>
        <w:pStyle w:val="a3"/>
        <w:numPr>
          <w:ilvl w:val="0"/>
          <w:numId w:val="3"/>
        </w:numPr>
        <w:jc w:val="both"/>
        <w:rPr>
          <w:rFonts w:ascii="Times New Roman" w:hAnsi="Times New Roman"/>
          <w:sz w:val="20"/>
          <w:szCs w:val="20"/>
        </w:rPr>
      </w:pPr>
      <w:proofErr w:type="spellStart"/>
      <w:r>
        <w:rPr>
          <w:rFonts w:ascii="Times New Roman" w:hAnsi="Times New Roman"/>
          <w:sz w:val="20"/>
          <w:szCs w:val="20"/>
        </w:rPr>
        <w:t>Джанардхан</w:t>
      </w:r>
      <w:proofErr w:type="spellEnd"/>
      <w:r>
        <w:rPr>
          <w:rFonts w:ascii="Times New Roman" w:hAnsi="Times New Roman"/>
          <w:sz w:val="20"/>
          <w:szCs w:val="20"/>
        </w:rPr>
        <w:t xml:space="preserve"> </w:t>
      </w:r>
      <w:r w:rsidRPr="00907259">
        <w:rPr>
          <w:rFonts w:ascii="Times New Roman" w:hAnsi="Times New Roman"/>
          <w:sz w:val="20"/>
          <w:szCs w:val="20"/>
        </w:rPr>
        <w:t xml:space="preserve">В., </w:t>
      </w:r>
      <w:proofErr w:type="spellStart"/>
      <w:r w:rsidRPr="00907259">
        <w:rPr>
          <w:rFonts w:ascii="Times New Roman" w:hAnsi="Times New Roman"/>
          <w:sz w:val="20"/>
          <w:szCs w:val="20"/>
        </w:rPr>
        <w:t>Галлоуэй</w:t>
      </w:r>
      <w:proofErr w:type="spellEnd"/>
      <w:r w:rsidRPr="00907259">
        <w:rPr>
          <w:rFonts w:ascii="Times New Roman" w:hAnsi="Times New Roman"/>
          <w:sz w:val="20"/>
          <w:szCs w:val="20"/>
        </w:rPr>
        <w:t>.</w:t>
      </w:r>
      <w:r w:rsidR="002C45B7" w:rsidRPr="004A6443">
        <w:rPr>
          <w:rFonts w:ascii="Times New Roman" w:hAnsi="Times New Roman"/>
          <w:sz w:val="20"/>
          <w:szCs w:val="20"/>
        </w:rPr>
        <w:t xml:space="preserve"> 10 путей снижения потерь в распределительных трансформаторах//</w:t>
      </w:r>
      <w:proofErr w:type="spellStart"/>
      <w:r w:rsidR="002C45B7" w:rsidRPr="004A6443">
        <w:rPr>
          <w:rFonts w:ascii="Times New Roman" w:hAnsi="Times New Roman"/>
          <w:sz w:val="20"/>
          <w:szCs w:val="20"/>
        </w:rPr>
        <w:t>ElectricLight</w:t>
      </w:r>
      <w:proofErr w:type="spellEnd"/>
      <w:r w:rsidR="002C45B7" w:rsidRPr="004A6443">
        <w:rPr>
          <w:rFonts w:ascii="Times New Roman" w:hAnsi="Times New Roman"/>
          <w:sz w:val="20"/>
          <w:szCs w:val="20"/>
        </w:rPr>
        <w:t xml:space="preserve">&amp; </w:t>
      </w:r>
      <w:proofErr w:type="spellStart"/>
      <w:r w:rsidR="002C45B7" w:rsidRPr="004A6443">
        <w:rPr>
          <w:rFonts w:ascii="Times New Roman" w:hAnsi="Times New Roman"/>
          <w:sz w:val="20"/>
          <w:szCs w:val="20"/>
        </w:rPr>
        <w:t>Power</w:t>
      </w:r>
      <w:proofErr w:type="spellEnd"/>
      <w:r w:rsidR="002C45B7" w:rsidRPr="004A6443">
        <w:rPr>
          <w:rFonts w:ascii="Times New Roman" w:hAnsi="Times New Roman"/>
          <w:sz w:val="20"/>
          <w:szCs w:val="20"/>
        </w:rPr>
        <w:t>, v. 79, № 10, 2001. - С. 26.</w:t>
      </w:r>
    </w:p>
    <w:p w14:paraId="2EF59171" w14:textId="60FB37A5" w:rsidR="004A6443" w:rsidRDefault="00907259" w:rsidP="00907259">
      <w:pPr>
        <w:pStyle w:val="a3"/>
        <w:numPr>
          <w:ilvl w:val="0"/>
          <w:numId w:val="3"/>
        </w:numPr>
        <w:jc w:val="both"/>
        <w:rPr>
          <w:rFonts w:ascii="Times New Roman" w:hAnsi="Times New Roman"/>
          <w:sz w:val="20"/>
          <w:szCs w:val="20"/>
        </w:rPr>
      </w:pPr>
      <w:r w:rsidRPr="00907259">
        <w:rPr>
          <w:rFonts w:ascii="Times New Roman" w:hAnsi="Times New Roman"/>
          <w:sz w:val="20"/>
          <w:szCs w:val="20"/>
        </w:rPr>
        <w:t xml:space="preserve"> </w:t>
      </w:r>
      <w:proofErr w:type="spellStart"/>
      <w:r w:rsidRPr="00907259">
        <w:rPr>
          <w:rFonts w:ascii="Times New Roman" w:hAnsi="Times New Roman"/>
          <w:sz w:val="20"/>
          <w:szCs w:val="20"/>
        </w:rPr>
        <w:t>Бер.</w:t>
      </w:r>
      <w:r w:rsidR="002C45B7" w:rsidRPr="004A6443">
        <w:rPr>
          <w:rFonts w:ascii="Times New Roman" w:hAnsi="Times New Roman"/>
          <w:sz w:val="20"/>
          <w:szCs w:val="20"/>
        </w:rPr>
        <w:t>Современная</w:t>
      </w:r>
      <w:proofErr w:type="spellEnd"/>
      <w:r w:rsidR="002C45B7" w:rsidRPr="004A6443">
        <w:rPr>
          <w:rFonts w:ascii="Times New Roman" w:hAnsi="Times New Roman"/>
          <w:sz w:val="20"/>
          <w:szCs w:val="20"/>
        </w:rPr>
        <w:t xml:space="preserve"> технология </w:t>
      </w:r>
      <w:proofErr w:type="spellStart"/>
      <w:r w:rsidR="002C45B7" w:rsidRPr="004A6443">
        <w:rPr>
          <w:rFonts w:ascii="Times New Roman" w:hAnsi="Times New Roman"/>
          <w:sz w:val="20"/>
          <w:szCs w:val="20"/>
        </w:rPr>
        <w:t>трансформаторостроения</w:t>
      </w:r>
      <w:proofErr w:type="spellEnd"/>
      <w:r w:rsidR="002C45B7" w:rsidRPr="004A6443">
        <w:rPr>
          <w:rFonts w:ascii="Times New Roman" w:hAnsi="Times New Roman"/>
          <w:sz w:val="20"/>
          <w:szCs w:val="20"/>
        </w:rPr>
        <w:t xml:space="preserve"> и тенденция разработок на будущее //</w:t>
      </w:r>
      <w:r w:rsidRPr="00907259">
        <w:t xml:space="preserve"> </w:t>
      </w:r>
      <w:proofErr w:type="gramStart"/>
      <w:r w:rsidRPr="00907259">
        <w:rPr>
          <w:rFonts w:ascii="Times New Roman" w:hAnsi="Times New Roman"/>
          <w:sz w:val="20"/>
          <w:szCs w:val="20"/>
        </w:rPr>
        <w:t>Электра,</w:t>
      </w:r>
      <w:r w:rsidR="002C45B7" w:rsidRPr="004A6443">
        <w:rPr>
          <w:rFonts w:ascii="Times New Roman" w:hAnsi="Times New Roman"/>
          <w:sz w:val="20"/>
          <w:szCs w:val="20"/>
        </w:rPr>
        <w:t>№</w:t>
      </w:r>
      <w:proofErr w:type="gramEnd"/>
      <w:r w:rsidR="002C45B7" w:rsidRPr="004A6443">
        <w:rPr>
          <w:rFonts w:ascii="Times New Roman" w:hAnsi="Times New Roman"/>
          <w:sz w:val="20"/>
          <w:szCs w:val="20"/>
        </w:rPr>
        <w:t xml:space="preserve"> 198, 2001. С. 13-19.</w:t>
      </w:r>
    </w:p>
    <w:p w14:paraId="38DE2643" w14:textId="4F59B337" w:rsidR="004A6443" w:rsidRDefault="00907259" w:rsidP="00907259">
      <w:pPr>
        <w:pStyle w:val="a3"/>
        <w:numPr>
          <w:ilvl w:val="0"/>
          <w:numId w:val="3"/>
        </w:numPr>
        <w:jc w:val="both"/>
        <w:rPr>
          <w:rFonts w:ascii="Times New Roman" w:hAnsi="Times New Roman"/>
          <w:sz w:val="20"/>
          <w:szCs w:val="20"/>
        </w:rPr>
      </w:pPr>
      <w:r w:rsidRPr="00907259">
        <w:rPr>
          <w:rFonts w:ascii="Times New Roman" w:hAnsi="Times New Roman"/>
          <w:sz w:val="20"/>
          <w:szCs w:val="20"/>
        </w:rPr>
        <w:t xml:space="preserve">Бекли, доктор </w:t>
      </w:r>
      <w:proofErr w:type="spellStart"/>
      <w:proofErr w:type="gramStart"/>
      <w:r w:rsidRPr="00907259">
        <w:rPr>
          <w:rFonts w:ascii="Times New Roman" w:hAnsi="Times New Roman"/>
          <w:sz w:val="20"/>
          <w:szCs w:val="20"/>
        </w:rPr>
        <w:t>философии.</w:t>
      </w:r>
      <w:r w:rsidR="002C45B7" w:rsidRPr="004A6443">
        <w:rPr>
          <w:rFonts w:ascii="Times New Roman" w:hAnsi="Times New Roman"/>
          <w:sz w:val="20"/>
          <w:szCs w:val="20"/>
        </w:rPr>
        <w:t>Современная</w:t>
      </w:r>
      <w:proofErr w:type="spellEnd"/>
      <w:proofErr w:type="gramEnd"/>
      <w:r w:rsidR="002C45B7" w:rsidRPr="004A6443">
        <w:rPr>
          <w:rFonts w:ascii="Times New Roman" w:hAnsi="Times New Roman"/>
          <w:sz w:val="20"/>
          <w:szCs w:val="20"/>
        </w:rPr>
        <w:t xml:space="preserve"> электротехническая сталь // </w:t>
      </w:r>
      <w:proofErr w:type="spellStart"/>
      <w:r w:rsidR="002C45B7" w:rsidRPr="004A6443">
        <w:rPr>
          <w:rFonts w:ascii="Times New Roman" w:hAnsi="Times New Roman"/>
          <w:sz w:val="20"/>
          <w:szCs w:val="20"/>
        </w:rPr>
        <w:t>PowerEngen</w:t>
      </w:r>
      <w:proofErr w:type="spellEnd"/>
      <w:r w:rsidR="002C45B7" w:rsidRPr="004A6443">
        <w:rPr>
          <w:rFonts w:ascii="Times New Roman" w:hAnsi="Times New Roman"/>
          <w:sz w:val="20"/>
          <w:szCs w:val="20"/>
        </w:rPr>
        <w:t>., v.13, № 4, 1999. - С. 190-200.</w:t>
      </w:r>
    </w:p>
    <w:p w14:paraId="54DE84AE" w14:textId="77777777" w:rsidR="004A6443" w:rsidRDefault="002C45B7" w:rsidP="004A6443">
      <w:pPr>
        <w:pStyle w:val="a3"/>
        <w:numPr>
          <w:ilvl w:val="0"/>
          <w:numId w:val="3"/>
        </w:numPr>
        <w:jc w:val="both"/>
        <w:rPr>
          <w:rFonts w:ascii="Times New Roman" w:hAnsi="Times New Roman"/>
          <w:sz w:val="20"/>
          <w:szCs w:val="20"/>
        </w:rPr>
      </w:pPr>
      <w:r w:rsidRPr="004A6443">
        <w:rPr>
          <w:rFonts w:ascii="Times New Roman" w:hAnsi="Times New Roman"/>
          <w:sz w:val="20"/>
          <w:szCs w:val="20"/>
        </w:rPr>
        <w:t xml:space="preserve">Проблемы создания и применения в электрических сетях устройств, использующих явления сверхпроводимости // В.В. Дорофеев, В.А. </w:t>
      </w:r>
      <w:proofErr w:type="spellStart"/>
      <w:r w:rsidRPr="004A6443">
        <w:rPr>
          <w:rFonts w:ascii="Times New Roman" w:hAnsi="Times New Roman"/>
          <w:sz w:val="20"/>
          <w:szCs w:val="20"/>
        </w:rPr>
        <w:t>Черноплеков</w:t>
      </w:r>
      <w:proofErr w:type="spellEnd"/>
      <w:r w:rsidRPr="004A6443">
        <w:rPr>
          <w:rFonts w:ascii="Times New Roman" w:hAnsi="Times New Roman"/>
          <w:sz w:val="20"/>
          <w:szCs w:val="20"/>
        </w:rPr>
        <w:t xml:space="preserve">, В.Е. </w:t>
      </w:r>
      <w:proofErr w:type="spellStart"/>
      <w:r w:rsidRPr="004A6443">
        <w:rPr>
          <w:rFonts w:ascii="Times New Roman" w:hAnsi="Times New Roman"/>
          <w:sz w:val="20"/>
          <w:szCs w:val="20"/>
        </w:rPr>
        <w:t>Кейлин</w:t>
      </w:r>
      <w:proofErr w:type="spellEnd"/>
      <w:r w:rsidRPr="004A6443">
        <w:rPr>
          <w:rFonts w:ascii="Times New Roman" w:hAnsi="Times New Roman"/>
          <w:sz w:val="20"/>
          <w:szCs w:val="20"/>
        </w:rPr>
        <w:t xml:space="preserve"> и др.// Электричество, № 7, 2005. - С. 22-30.</w:t>
      </w:r>
    </w:p>
    <w:p w14:paraId="78990CFB" w14:textId="6E161EC4" w:rsidR="004A6443" w:rsidRDefault="00907259" w:rsidP="00D87D02">
      <w:pPr>
        <w:pStyle w:val="a3"/>
        <w:numPr>
          <w:ilvl w:val="0"/>
          <w:numId w:val="3"/>
        </w:numPr>
        <w:jc w:val="both"/>
        <w:rPr>
          <w:rFonts w:ascii="Times New Roman" w:hAnsi="Times New Roman"/>
          <w:sz w:val="20"/>
          <w:szCs w:val="20"/>
        </w:rPr>
      </w:pPr>
      <w:proofErr w:type="spellStart"/>
      <w:r w:rsidRPr="00907259">
        <w:rPr>
          <w:rFonts w:ascii="Times New Roman" w:hAnsi="Times New Roman"/>
          <w:sz w:val="20"/>
          <w:szCs w:val="20"/>
        </w:rPr>
        <w:t>Шахидехпур</w:t>
      </w:r>
      <w:proofErr w:type="spellEnd"/>
      <w:r w:rsidRPr="00907259">
        <w:rPr>
          <w:rFonts w:ascii="Times New Roman" w:hAnsi="Times New Roman"/>
          <w:sz w:val="20"/>
          <w:szCs w:val="20"/>
        </w:rPr>
        <w:t>.</w:t>
      </w:r>
      <w:r w:rsidR="002C45B7" w:rsidRPr="004A6443">
        <w:rPr>
          <w:rFonts w:ascii="Times New Roman" w:hAnsi="Times New Roman"/>
          <w:sz w:val="20"/>
          <w:szCs w:val="20"/>
        </w:rPr>
        <w:t xml:space="preserve"> Прогресс в применении сверхпроводников для передачи электроэнергии // </w:t>
      </w:r>
      <w:r w:rsidR="00D87D02" w:rsidRPr="00D87D02">
        <w:rPr>
          <w:rFonts w:ascii="Times New Roman" w:hAnsi="Times New Roman"/>
          <w:sz w:val="20"/>
          <w:szCs w:val="20"/>
        </w:rPr>
        <w:t xml:space="preserve">Журнал IEEE </w:t>
      </w:r>
      <w:proofErr w:type="spellStart"/>
      <w:r w:rsidR="00D87D02" w:rsidRPr="00D87D02">
        <w:rPr>
          <w:rFonts w:ascii="Times New Roman" w:hAnsi="Times New Roman"/>
          <w:sz w:val="20"/>
          <w:szCs w:val="20"/>
        </w:rPr>
        <w:t>Power&amp;nd</w:t>
      </w:r>
      <w:proofErr w:type="spellEnd"/>
      <w:r w:rsidR="00D87D02" w:rsidRPr="00D87D02">
        <w:rPr>
          <w:rFonts w:ascii="Times New Roman" w:hAnsi="Times New Roman"/>
          <w:sz w:val="20"/>
          <w:szCs w:val="20"/>
        </w:rPr>
        <w:t xml:space="preserve"> Energy Journal,</w:t>
      </w:r>
      <w:r w:rsidR="002C45B7" w:rsidRPr="004A6443">
        <w:rPr>
          <w:rFonts w:ascii="Times New Roman" w:hAnsi="Times New Roman"/>
          <w:sz w:val="20"/>
          <w:szCs w:val="20"/>
        </w:rPr>
        <w:t>3, № 2, 2005. - С.17-19.</w:t>
      </w:r>
    </w:p>
    <w:p w14:paraId="1AAB80AD" w14:textId="77777777" w:rsidR="004A6443" w:rsidRDefault="00100F06" w:rsidP="004A6443">
      <w:pPr>
        <w:pStyle w:val="a3"/>
        <w:numPr>
          <w:ilvl w:val="0"/>
          <w:numId w:val="3"/>
        </w:numPr>
        <w:jc w:val="both"/>
        <w:rPr>
          <w:rFonts w:ascii="Times New Roman" w:hAnsi="Times New Roman"/>
          <w:sz w:val="20"/>
          <w:szCs w:val="20"/>
        </w:rPr>
      </w:pPr>
      <w:proofErr w:type="spellStart"/>
      <w:r w:rsidRPr="004A6443">
        <w:rPr>
          <w:rFonts w:ascii="Times New Roman" w:hAnsi="Times New Roman"/>
          <w:sz w:val="20"/>
          <w:szCs w:val="20"/>
        </w:rPr>
        <w:t>Цырук</w:t>
      </w:r>
      <w:proofErr w:type="spellEnd"/>
      <w:r w:rsidRPr="004A6443">
        <w:rPr>
          <w:rFonts w:ascii="Times New Roman" w:hAnsi="Times New Roman"/>
          <w:sz w:val="20"/>
          <w:szCs w:val="20"/>
        </w:rPr>
        <w:t xml:space="preserve"> С.А., Киреева Э.А. Повышение эксплуатационной надежности силовых трансформаторов, отработавших нормативный срок службы // Промышленная энергетика, № 3, 2008.</w:t>
      </w:r>
    </w:p>
    <w:p w14:paraId="496ED0A2" w14:textId="34E6F0AA" w:rsidR="00100F06" w:rsidRPr="004A6443" w:rsidRDefault="00100F06" w:rsidP="004A6443">
      <w:pPr>
        <w:pStyle w:val="a3"/>
        <w:numPr>
          <w:ilvl w:val="0"/>
          <w:numId w:val="3"/>
        </w:numPr>
        <w:jc w:val="both"/>
        <w:rPr>
          <w:rFonts w:ascii="Times New Roman" w:hAnsi="Times New Roman"/>
          <w:sz w:val="20"/>
          <w:szCs w:val="20"/>
        </w:rPr>
      </w:pPr>
      <w:r w:rsidRPr="004A6443">
        <w:rPr>
          <w:rFonts w:ascii="Times New Roman" w:hAnsi="Times New Roman"/>
          <w:sz w:val="20"/>
          <w:szCs w:val="20"/>
        </w:rPr>
        <w:t xml:space="preserve">Алексеев Б.А. Крупные силовые трансформаторы. Конструкции и производство // Энергетика за рубежом. Приложение к журналу «Энергетик», </w:t>
      </w:r>
      <w:proofErr w:type="spellStart"/>
      <w:r w:rsidRPr="004A6443">
        <w:rPr>
          <w:rFonts w:ascii="Times New Roman" w:hAnsi="Times New Roman"/>
          <w:sz w:val="20"/>
          <w:szCs w:val="20"/>
        </w:rPr>
        <w:t>вып</w:t>
      </w:r>
      <w:proofErr w:type="spellEnd"/>
      <w:r w:rsidRPr="004A6443">
        <w:rPr>
          <w:rFonts w:ascii="Times New Roman" w:hAnsi="Times New Roman"/>
          <w:sz w:val="20"/>
          <w:szCs w:val="20"/>
        </w:rPr>
        <w:t>. 2, 2007.</w:t>
      </w:r>
    </w:p>
    <w:p w14:paraId="3B46B869" w14:textId="40743B4C" w:rsidR="00D67418" w:rsidRDefault="00D67418" w:rsidP="004A6443">
      <w:pPr>
        <w:ind w:firstLine="709"/>
        <w:jc w:val="center"/>
        <w:rPr>
          <w:rFonts w:ascii="Times New Roman" w:hAnsi="Times New Roman"/>
          <w:sz w:val="20"/>
          <w:szCs w:val="20"/>
        </w:rPr>
      </w:pPr>
    </w:p>
    <w:p w14:paraId="4613B344" w14:textId="0AC83436" w:rsidR="004A6443" w:rsidRDefault="004A6443" w:rsidP="004A6443">
      <w:pPr>
        <w:ind w:firstLine="709"/>
        <w:jc w:val="center"/>
        <w:rPr>
          <w:rFonts w:ascii="Times New Roman" w:hAnsi="Times New Roman"/>
          <w:b/>
          <w:sz w:val="20"/>
          <w:szCs w:val="20"/>
          <w:lang w:val="en-US"/>
        </w:rPr>
      </w:pPr>
      <w:r>
        <w:rPr>
          <w:rFonts w:ascii="Times New Roman" w:hAnsi="Times New Roman"/>
          <w:b/>
          <w:sz w:val="20"/>
          <w:szCs w:val="20"/>
          <w:lang w:val="en-US"/>
        </w:rPr>
        <w:t>REFERENCE</w:t>
      </w:r>
    </w:p>
    <w:p w14:paraId="367E3CD6" w14:textId="25D2980F"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1 Internet resource: http://toosghk .</w:t>
      </w:r>
      <w:proofErr w:type="spellStart"/>
      <w:r w:rsidRPr="005A3E9A">
        <w:rPr>
          <w:rFonts w:ascii="Times New Roman" w:hAnsi="Times New Roman"/>
          <w:sz w:val="20"/>
          <w:szCs w:val="20"/>
          <w:lang w:val="en-US"/>
        </w:rPr>
        <w:t>kz</w:t>
      </w:r>
      <w:proofErr w:type="spellEnd"/>
      <w:r w:rsidRPr="005A3E9A">
        <w:rPr>
          <w:rFonts w:ascii="Times New Roman" w:hAnsi="Times New Roman"/>
          <w:sz w:val="20"/>
          <w:szCs w:val="20"/>
          <w:lang w:val="en-US"/>
        </w:rPr>
        <w:t>/page/history</w:t>
      </w:r>
      <w:r>
        <w:rPr>
          <w:rFonts w:ascii="Times New Roman" w:hAnsi="Times New Roman"/>
          <w:sz w:val="20"/>
          <w:szCs w:val="20"/>
          <w:lang w:val="en-US"/>
        </w:rPr>
        <w:t xml:space="preserve"> </w:t>
      </w:r>
      <w:r>
        <w:rPr>
          <w:rFonts w:ascii="Cambria Math" w:hAnsi="Cambria Math"/>
          <w:sz w:val="20"/>
          <w:szCs w:val="20"/>
          <w:lang w:val="en-US"/>
        </w:rPr>
        <w:t>[in Russian]</w:t>
      </w:r>
    </w:p>
    <w:p w14:paraId="23F0B4E3" w14:textId="1FA0A54B"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2 Internet resource: </w:t>
      </w:r>
      <w:hyperlink r:id="rId10" w:history="1">
        <w:r w:rsidRPr="00F64156">
          <w:rPr>
            <w:rStyle w:val="a4"/>
            <w:rFonts w:ascii="Times New Roman" w:hAnsi="Times New Roman"/>
            <w:sz w:val="20"/>
            <w:szCs w:val="20"/>
            <w:lang w:val="en-US"/>
          </w:rPr>
          <w:t>http://toosghk.kz/news/view/283</w:t>
        </w:r>
      </w:hyperlink>
      <w:r>
        <w:rPr>
          <w:rFonts w:ascii="Times New Roman" w:hAnsi="Times New Roman"/>
          <w:sz w:val="20"/>
          <w:szCs w:val="20"/>
          <w:lang w:val="en-US"/>
        </w:rPr>
        <w:t xml:space="preserve"> </w:t>
      </w:r>
      <w:r>
        <w:rPr>
          <w:rFonts w:ascii="Cambria Math" w:hAnsi="Cambria Math"/>
          <w:sz w:val="20"/>
          <w:szCs w:val="20"/>
          <w:lang w:val="en-US"/>
        </w:rPr>
        <w:t>[in Russian]</w:t>
      </w:r>
    </w:p>
    <w:p w14:paraId="64582574" w14:textId="0F490011"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3 Internet resource: </w:t>
      </w:r>
      <w:hyperlink r:id="rId11" w:history="1">
        <w:r w:rsidRPr="00F64156">
          <w:rPr>
            <w:rStyle w:val="a4"/>
            <w:rFonts w:ascii="Times New Roman" w:hAnsi="Times New Roman"/>
            <w:sz w:val="20"/>
            <w:szCs w:val="20"/>
            <w:lang w:val="en-US"/>
          </w:rPr>
          <w:t>http://toosghk.kz/news/view/5</w:t>
        </w:r>
      </w:hyperlink>
      <w:r>
        <w:rPr>
          <w:rFonts w:ascii="Times New Roman" w:hAnsi="Times New Roman"/>
          <w:sz w:val="20"/>
          <w:szCs w:val="20"/>
          <w:lang w:val="en-US"/>
        </w:rPr>
        <w:t xml:space="preserve"> </w:t>
      </w:r>
      <w:r>
        <w:rPr>
          <w:rFonts w:ascii="Cambria Math" w:hAnsi="Cambria Math"/>
          <w:sz w:val="20"/>
          <w:szCs w:val="20"/>
          <w:lang w:val="en-US"/>
        </w:rPr>
        <w:t>[in Russian]</w:t>
      </w:r>
    </w:p>
    <w:p w14:paraId="24A1CDCD" w14:textId="082E666D"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4 Internet resource: </w:t>
      </w:r>
      <w:hyperlink r:id="rId12" w:history="1">
        <w:r w:rsidRPr="00F64156">
          <w:rPr>
            <w:rStyle w:val="a4"/>
            <w:rFonts w:ascii="Times New Roman" w:hAnsi="Times New Roman"/>
            <w:sz w:val="20"/>
            <w:szCs w:val="20"/>
            <w:lang w:val="en-US"/>
          </w:rPr>
          <w:t>http://toosghk.kz/news/view/17</w:t>
        </w:r>
      </w:hyperlink>
      <w:r>
        <w:rPr>
          <w:rFonts w:ascii="Times New Roman" w:hAnsi="Times New Roman"/>
          <w:sz w:val="20"/>
          <w:szCs w:val="20"/>
          <w:lang w:val="en-US"/>
        </w:rPr>
        <w:t xml:space="preserve"> </w:t>
      </w:r>
      <w:r>
        <w:rPr>
          <w:rFonts w:ascii="Cambria Math" w:hAnsi="Cambria Math"/>
          <w:sz w:val="20"/>
          <w:szCs w:val="20"/>
          <w:lang w:val="en-US"/>
        </w:rPr>
        <w:t>[in Russian]</w:t>
      </w:r>
    </w:p>
    <w:p w14:paraId="6E60F235" w14:textId="0C4C1E77"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5 </w:t>
      </w:r>
      <w:proofErr w:type="spellStart"/>
      <w:r w:rsidRPr="005A3E9A">
        <w:rPr>
          <w:rFonts w:ascii="Times New Roman" w:hAnsi="Times New Roman"/>
          <w:sz w:val="20"/>
          <w:szCs w:val="20"/>
          <w:lang w:val="en-US"/>
        </w:rPr>
        <w:t>JanardhanV</w:t>
      </w:r>
      <w:proofErr w:type="spellEnd"/>
      <w:r w:rsidRPr="005A3E9A">
        <w:rPr>
          <w:rFonts w:ascii="Times New Roman" w:hAnsi="Times New Roman"/>
          <w:sz w:val="20"/>
          <w:szCs w:val="20"/>
          <w:lang w:val="en-US"/>
        </w:rPr>
        <w:t xml:space="preserve">., </w:t>
      </w:r>
      <w:proofErr w:type="spellStart"/>
      <w:r w:rsidRPr="005A3E9A">
        <w:rPr>
          <w:rFonts w:ascii="Times New Roman" w:hAnsi="Times New Roman"/>
          <w:sz w:val="20"/>
          <w:szCs w:val="20"/>
          <w:lang w:val="en-US"/>
        </w:rPr>
        <w:t>GallowayD</w:t>
      </w:r>
      <w:proofErr w:type="spellEnd"/>
      <w:r w:rsidRPr="005A3E9A">
        <w:rPr>
          <w:rFonts w:ascii="Times New Roman" w:hAnsi="Times New Roman"/>
          <w:sz w:val="20"/>
          <w:szCs w:val="20"/>
          <w:lang w:val="en-US"/>
        </w:rPr>
        <w:t>. 10 ways to reduce losses in distribution transformers//</w:t>
      </w:r>
      <w:proofErr w:type="spellStart"/>
      <w:r w:rsidRPr="005A3E9A">
        <w:rPr>
          <w:rFonts w:ascii="Times New Roman" w:hAnsi="Times New Roman"/>
          <w:sz w:val="20"/>
          <w:szCs w:val="20"/>
          <w:lang w:val="en-US"/>
        </w:rPr>
        <w:t>ElectricLight</w:t>
      </w:r>
      <w:proofErr w:type="spellEnd"/>
      <w:r w:rsidRPr="005A3E9A">
        <w:rPr>
          <w:rFonts w:ascii="Times New Roman" w:hAnsi="Times New Roman"/>
          <w:sz w:val="20"/>
          <w:szCs w:val="20"/>
          <w:lang w:val="en-US"/>
        </w:rPr>
        <w:t xml:space="preserve">&amp; Power, v. </w:t>
      </w:r>
      <w:proofErr w:type="gramStart"/>
      <w:r w:rsidRPr="005A3E9A">
        <w:rPr>
          <w:rFonts w:ascii="Times New Roman" w:hAnsi="Times New Roman"/>
          <w:sz w:val="20"/>
          <w:szCs w:val="20"/>
          <w:lang w:val="en-US"/>
        </w:rPr>
        <w:t xml:space="preserve">79, </w:t>
      </w:r>
      <w:r>
        <w:rPr>
          <w:rFonts w:ascii="Times New Roman" w:hAnsi="Times New Roman"/>
          <w:sz w:val="20"/>
          <w:szCs w:val="20"/>
          <w:lang w:val="en-US"/>
        </w:rPr>
        <w:t xml:space="preserve">  </w:t>
      </w:r>
      <w:proofErr w:type="gramEnd"/>
      <w:r>
        <w:rPr>
          <w:rFonts w:ascii="Times New Roman" w:hAnsi="Times New Roman"/>
          <w:sz w:val="20"/>
          <w:szCs w:val="20"/>
          <w:lang w:val="en-US"/>
        </w:rPr>
        <w:t xml:space="preserve">    </w:t>
      </w:r>
      <w:r w:rsidRPr="005A3E9A">
        <w:rPr>
          <w:rFonts w:ascii="Times New Roman" w:hAnsi="Times New Roman"/>
          <w:sz w:val="20"/>
          <w:szCs w:val="20"/>
          <w:lang w:val="en-US"/>
        </w:rPr>
        <w:t>No. 10, 2001. - p. 26.</w:t>
      </w:r>
      <w:r>
        <w:rPr>
          <w:rFonts w:ascii="Times New Roman" w:hAnsi="Times New Roman"/>
          <w:sz w:val="20"/>
          <w:szCs w:val="20"/>
          <w:lang w:val="en-US"/>
        </w:rPr>
        <w:t xml:space="preserve"> </w:t>
      </w:r>
      <w:r>
        <w:rPr>
          <w:rFonts w:ascii="Cambria Math" w:hAnsi="Cambria Math"/>
          <w:sz w:val="20"/>
          <w:szCs w:val="20"/>
          <w:lang w:val="en-US"/>
        </w:rPr>
        <w:t>[in Russian]</w:t>
      </w:r>
    </w:p>
    <w:p w14:paraId="1838D910" w14:textId="47A158A4"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6 </w:t>
      </w:r>
      <w:proofErr w:type="spellStart"/>
      <w:r w:rsidRPr="005A3E9A">
        <w:rPr>
          <w:rFonts w:ascii="Times New Roman" w:hAnsi="Times New Roman"/>
          <w:sz w:val="20"/>
          <w:szCs w:val="20"/>
          <w:lang w:val="en-US"/>
        </w:rPr>
        <w:t>BaehrR</w:t>
      </w:r>
      <w:proofErr w:type="spellEnd"/>
      <w:r w:rsidRPr="005A3E9A">
        <w:rPr>
          <w:rFonts w:ascii="Times New Roman" w:hAnsi="Times New Roman"/>
          <w:sz w:val="20"/>
          <w:szCs w:val="20"/>
          <w:lang w:val="en-US"/>
        </w:rPr>
        <w:t>. Modern technology of transformer construction and the trend of developments for the future //Electra, No. 198, 2001. pp. 13-19.</w:t>
      </w:r>
      <w:r>
        <w:rPr>
          <w:rFonts w:ascii="Times New Roman" w:hAnsi="Times New Roman"/>
          <w:sz w:val="20"/>
          <w:szCs w:val="20"/>
          <w:lang w:val="en-US"/>
        </w:rPr>
        <w:t xml:space="preserve"> </w:t>
      </w:r>
      <w:r>
        <w:rPr>
          <w:rFonts w:ascii="Cambria Math" w:hAnsi="Cambria Math"/>
          <w:sz w:val="20"/>
          <w:szCs w:val="20"/>
          <w:lang w:val="en-US"/>
        </w:rPr>
        <w:t>[in Russian]</w:t>
      </w:r>
    </w:p>
    <w:p w14:paraId="57EBED63" w14:textId="3416F261"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7 </w:t>
      </w:r>
      <w:proofErr w:type="spellStart"/>
      <w:r w:rsidRPr="005A3E9A">
        <w:rPr>
          <w:rFonts w:ascii="Times New Roman" w:hAnsi="Times New Roman"/>
          <w:sz w:val="20"/>
          <w:szCs w:val="20"/>
          <w:lang w:val="en-US"/>
        </w:rPr>
        <w:t>BeckleyPh</w:t>
      </w:r>
      <w:proofErr w:type="spellEnd"/>
      <w:r w:rsidRPr="005A3E9A">
        <w:rPr>
          <w:rFonts w:ascii="Times New Roman" w:hAnsi="Times New Roman"/>
          <w:sz w:val="20"/>
          <w:szCs w:val="20"/>
          <w:lang w:val="en-US"/>
        </w:rPr>
        <w:t xml:space="preserve">. Modern </w:t>
      </w:r>
      <w:proofErr w:type="spellStart"/>
      <w:r w:rsidRPr="005A3E9A">
        <w:rPr>
          <w:rFonts w:ascii="Times New Roman" w:hAnsi="Times New Roman"/>
          <w:sz w:val="20"/>
          <w:szCs w:val="20"/>
          <w:lang w:val="en-US"/>
        </w:rPr>
        <w:t>electrotechnical</w:t>
      </w:r>
      <w:proofErr w:type="spellEnd"/>
      <w:r w:rsidRPr="005A3E9A">
        <w:rPr>
          <w:rFonts w:ascii="Times New Roman" w:hAnsi="Times New Roman"/>
          <w:sz w:val="20"/>
          <w:szCs w:val="20"/>
          <w:lang w:val="en-US"/>
        </w:rPr>
        <w:t xml:space="preserve"> steel // </w:t>
      </w:r>
      <w:proofErr w:type="spellStart"/>
      <w:r w:rsidRPr="005A3E9A">
        <w:rPr>
          <w:rFonts w:ascii="Times New Roman" w:hAnsi="Times New Roman"/>
          <w:sz w:val="20"/>
          <w:szCs w:val="20"/>
          <w:lang w:val="en-US"/>
        </w:rPr>
        <w:t>PowerEngen</w:t>
      </w:r>
      <w:proofErr w:type="spellEnd"/>
      <w:r w:rsidRPr="005A3E9A">
        <w:rPr>
          <w:rFonts w:ascii="Times New Roman" w:hAnsi="Times New Roman"/>
          <w:sz w:val="20"/>
          <w:szCs w:val="20"/>
          <w:lang w:val="en-US"/>
        </w:rPr>
        <w:t>., v.13, No. 4, 1999. - pp. 190-200.</w:t>
      </w:r>
      <w:r>
        <w:rPr>
          <w:rFonts w:ascii="Times New Roman" w:hAnsi="Times New Roman"/>
          <w:sz w:val="20"/>
          <w:szCs w:val="20"/>
          <w:lang w:val="en-US"/>
        </w:rPr>
        <w:t xml:space="preserve"> </w:t>
      </w:r>
      <w:r>
        <w:rPr>
          <w:rFonts w:ascii="Cambria Math" w:hAnsi="Cambria Math"/>
          <w:sz w:val="20"/>
          <w:szCs w:val="20"/>
          <w:lang w:val="en-US"/>
        </w:rPr>
        <w:t>[in Russian]</w:t>
      </w:r>
    </w:p>
    <w:p w14:paraId="10FEE01C" w14:textId="6A3A603C"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8 Problems of creation and application in electrical networks of devices using superconductivity phenomena // V.V. </w:t>
      </w:r>
      <w:proofErr w:type="spellStart"/>
      <w:r w:rsidRPr="005A3E9A">
        <w:rPr>
          <w:rFonts w:ascii="Times New Roman" w:hAnsi="Times New Roman"/>
          <w:sz w:val="20"/>
          <w:szCs w:val="20"/>
          <w:lang w:val="en-US"/>
        </w:rPr>
        <w:t>Dorofeev</w:t>
      </w:r>
      <w:proofErr w:type="spellEnd"/>
      <w:r w:rsidRPr="005A3E9A">
        <w:rPr>
          <w:rFonts w:ascii="Times New Roman" w:hAnsi="Times New Roman"/>
          <w:sz w:val="20"/>
          <w:szCs w:val="20"/>
          <w:lang w:val="en-US"/>
        </w:rPr>
        <w:t xml:space="preserve">, V.A. </w:t>
      </w:r>
      <w:proofErr w:type="spellStart"/>
      <w:r w:rsidRPr="005A3E9A">
        <w:rPr>
          <w:rFonts w:ascii="Times New Roman" w:hAnsi="Times New Roman"/>
          <w:sz w:val="20"/>
          <w:szCs w:val="20"/>
          <w:lang w:val="en-US"/>
        </w:rPr>
        <w:t>Chernoplekov</w:t>
      </w:r>
      <w:proofErr w:type="spellEnd"/>
      <w:r w:rsidRPr="005A3E9A">
        <w:rPr>
          <w:rFonts w:ascii="Times New Roman" w:hAnsi="Times New Roman"/>
          <w:sz w:val="20"/>
          <w:szCs w:val="20"/>
          <w:lang w:val="en-US"/>
        </w:rPr>
        <w:t xml:space="preserve">, V.E. </w:t>
      </w:r>
      <w:proofErr w:type="spellStart"/>
      <w:r w:rsidRPr="005A3E9A">
        <w:rPr>
          <w:rFonts w:ascii="Times New Roman" w:hAnsi="Times New Roman"/>
          <w:sz w:val="20"/>
          <w:szCs w:val="20"/>
          <w:lang w:val="en-US"/>
        </w:rPr>
        <w:t>Keilin</w:t>
      </w:r>
      <w:proofErr w:type="spellEnd"/>
      <w:r w:rsidRPr="005A3E9A">
        <w:rPr>
          <w:rFonts w:ascii="Times New Roman" w:hAnsi="Times New Roman"/>
          <w:sz w:val="20"/>
          <w:szCs w:val="20"/>
          <w:lang w:val="en-US"/>
        </w:rPr>
        <w:t xml:space="preserve"> et al. // Electricity, No. 7, 2005. - pp. 22-30.</w:t>
      </w:r>
      <w:r>
        <w:rPr>
          <w:rFonts w:ascii="Times New Roman" w:hAnsi="Times New Roman"/>
          <w:sz w:val="20"/>
          <w:szCs w:val="20"/>
          <w:lang w:val="en-US"/>
        </w:rPr>
        <w:t xml:space="preserve"> </w:t>
      </w:r>
      <w:r>
        <w:rPr>
          <w:rFonts w:ascii="Cambria Math" w:hAnsi="Cambria Math"/>
          <w:sz w:val="20"/>
          <w:szCs w:val="20"/>
          <w:lang w:val="en-US"/>
        </w:rPr>
        <w:t>[in Russian]</w:t>
      </w:r>
    </w:p>
    <w:p w14:paraId="1CE8504A" w14:textId="5611BC11"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9 </w:t>
      </w:r>
      <w:proofErr w:type="spellStart"/>
      <w:r w:rsidRPr="005A3E9A">
        <w:rPr>
          <w:rFonts w:ascii="Times New Roman" w:hAnsi="Times New Roman"/>
          <w:sz w:val="20"/>
          <w:szCs w:val="20"/>
          <w:lang w:val="en-US"/>
        </w:rPr>
        <w:t>ShahidenpourM</w:t>
      </w:r>
      <w:proofErr w:type="spellEnd"/>
      <w:r w:rsidRPr="005A3E9A">
        <w:rPr>
          <w:rFonts w:ascii="Times New Roman" w:hAnsi="Times New Roman"/>
          <w:sz w:val="20"/>
          <w:szCs w:val="20"/>
          <w:lang w:val="en-US"/>
        </w:rPr>
        <w:t xml:space="preserve">. Progress in the use of superconductors for electric power transmission // </w:t>
      </w:r>
      <w:proofErr w:type="spellStart"/>
      <w:r w:rsidRPr="005A3E9A">
        <w:rPr>
          <w:rFonts w:ascii="Times New Roman" w:hAnsi="Times New Roman"/>
          <w:sz w:val="20"/>
          <w:szCs w:val="20"/>
          <w:lang w:val="en-US"/>
        </w:rPr>
        <w:t>IEEEPower&amp;ndEnergyMagazine</w:t>
      </w:r>
      <w:proofErr w:type="spellEnd"/>
      <w:r w:rsidRPr="005A3E9A">
        <w:rPr>
          <w:rFonts w:ascii="Times New Roman" w:hAnsi="Times New Roman"/>
          <w:sz w:val="20"/>
          <w:szCs w:val="20"/>
          <w:lang w:val="en-US"/>
        </w:rPr>
        <w:t>, v. 3, No. 2, 2005. - pp.17-19.</w:t>
      </w:r>
      <w:r>
        <w:rPr>
          <w:rFonts w:ascii="Times New Roman" w:hAnsi="Times New Roman"/>
          <w:sz w:val="20"/>
          <w:szCs w:val="20"/>
          <w:lang w:val="en-US"/>
        </w:rPr>
        <w:t xml:space="preserve"> </w:t>
      </w:r>
      <w:r>
        <w:rPr>
          <w:rFonts w:ascii="Cambria Math" w:hAnsi="Cambria Math"/>
          <w:sz w:val="20"/>
          <w:szCs w:val="20"/>
          <w:lang w:val="en-US"/>
        </w:rPr>
        <w:t>[in Russian]</w:t>
      </w:r>
    </w:p>
    <w:p w14:paraId="175CF09D" w14:textId="2C30EAB5" w:rsidR="005A3E9A" w:rsidRPr="005A3E9A" w:rsidRDefault="005A3E9A" w:rsidP="005A3E9A">
      <w:pPr>
        <w:tabs>
          <w:tab w:val="left" w:pos="993"/>
        </w:tabs>
        <w:ind w:left="567"/>
        <w:rPr>
          <w:rFonts w:ascii="Times New Roman" w:hAnsi="Times New Roman"/>
          <w:sz w:val="20"/>
          <w:szCs w:val="20"/>
          <w:lang w:val="en-US"/>
        </w:rPr>
      </w:pPr>
      <w:r w:rsidRPr="005A3E9A">
        <w:rPr>
          <w:rFonts w:ascii="Times New Roman" w:hAnsi="Times New Roman"/>
          <w:sz w:val="20"/>
          <w:szCs w:val="20"/>
          <w:lang w:val="en-US"/>
        </w:rPr>
        <w:t xml:space="preserve">10 </w:t>
      </w:r>
      <w:proofErr w:type="spellStart"/>
      <w:r w:rsidRPr="005A3E9A">
        <w:rPr>
          <w:rFonts w:ascii="Times New Roman" w:hAnsi="Times New Roman"/>
          <w:sz w:val="20"/>
          <w:szCs w:val="20"/>
          <w:lang w:val="en-US"/>
        </w:rPr>
        <w:t>Tsyruk</w:t>
      </w:r>
      <w:proofErr w:type="spellEnd"/>
      <w:r w:rsidRPr="005A3E9A">
        <w:rPr>
          <w:rFonts w:ascii="Times New Roman" w:hAnsi="Times New Roman"/>
          <w:sz w:val="20"/>
          <w:szCs w:val="20"/>
          <w:lang w:val="en-US"/>
        </w:rPr>
        <w:t xml:space="preserve"> S.A., </w:t>
      </w:r>
      <w:proofErr w:type="spellStart"/>
      <w:r w:rsidRPr="005A3E9A">
        <w:rPr>
          <w:rFonts w:ascii="Times New Roman" w:hAnsi="Times New Roman"/>
          <w:sz w:val="20"/>
          <w:szCs w:val="20"/>
          <w:lang w:val="en-US"/>
        </w:rPr>
        <w:t>Kireeva</w:t>
      </w:r>
      <w:proofErr w:type="spellEnd"/>
      <w:r w:rsidRPr="005A3E9A">
        <w:rPr>
          <w:rFonts w:ascii="Times New Roman" w:hAnsi="Times New Roman"/>
          <w:sz w:val="20"/>
          <w:szCs w:val="20"/>
          <w:lang w:val="en-US"/>
        </w:rPr>
        <w:t xml:space="preserve"> E.A. Improving the operational reliability of power transformers that have fulfilled the standard service life // Industrial Power Engineering, No. 3, 2008.</w:t>
      </w:r>
      <w:r>
        <w:rPr>
          <w:rFonts w:ascii="Times New Roman" w:hAnsi="Times New Roman"/>
          <w:sz w:val="20"/>
          <w:szCs w:val="20"/>
          <w:lang w:val="en-US"/>
        </w:rPr>
        <w:t xml:space="preserve"> </w:t>
      </w:r>
      <w:r>
        <w:rPr>
          <w:rFonts w:ascii="Cambria Math" w:hAnsi="Cambria Math"/>
          <w:sz w:val="20"/>
          <w:szCs w:val="20"/>
          <w:lang w:val="en-US"/>
        </w:rPr>
        <w:t>[in Russian]</w:t>
      </w:r>
    </w:p>
    <w:p w14:paraId="3D87A3C7" w14:textId="6A54FCFB" w:rsidR="004A6443" w:rsidRPr="009C7468" w:rsidRDefault="005A3E9A" w:rsidP="009C7468">
      <w:pPr>
        <w:pStyle w:val="a3"/>
        <w:numPr>
          <w:ilvl w:val="0"/>
          <w:numId w:val="3"/>
        </w:numPr>
        <w:tabs>
          <w:tab w:val="left" w:pos="993"/>
        </w:tabs>
        <w:rPr>
          <w:rFonts w:ascii="Cambria Math" w:hAnsi="Cambria Math"/>
          <w:sz w:val="20"/>
          <w:szCs w:val="20"/>
          <w:lang w:val="en-US"/>
        </w:rPr>
      </w:pPr>
      <w:r w:rsidRPr="009C7468">
        <w:rPr>
          <w:rFonts w:ascii="Times New Roman" w:hAnsi="Times New Roman"/>
          <w:sz w:val="20"/>
          <w:szCs w:val="20"/>
          <w:lang w:val="en-US"/>
        </w:rPr>
        <w:t>Alekseev B.A. Large power transformers. Designs and production // Energy abroad. Appendix to the magazine "</w:t>
      </w:r>
      <w:proofErr w:type="spellStart"/>
      <w:r w:rsidRPr="009C7468">
        <w:rPr>
          <w:rFonts w:ascii="Times New Roman" w:hAnsi="Times New Roman"/>
          <w:sz w:val="20"/>
          <w:szCs w:val="20"/>
          <w:lang w:val="en-US"/>
        </w:rPr>
        <w:t>Energetik</w:t>
      </w:r>
      <w:proofErr w:type="spellEnd"/>
      <w:r w:rsidRPr="009C7468">
        <w:rPr>
          <w:rFonts w:ascii="Times New Roman" w:hAnsi="Times New Roman"/>
          <w:sz w:val="20"/>
          <w:szCs w:val="20"/>
          <w:lang w:val="en-US"/>
        </w:rPr>
        <w:t>", issue 2, 2007.</w:t>
      </w:r>
      <w:r w:rsidRPr="009C7468">
        <w:rPr>
          <w:rFonts w:ascii="Times New Roman" w:hAnsi="Times New Roman"/>
          <w:sz w:val="20"/>
          <w:szCs w:val="20"/>
          <w:lang w:val="en-US"/>
        </w:rPr>
        <w:t xml:space="preserve"> </w:t>
      </w:r>
      <w:r w:rsidRPr="009C7468">
        <w:rPr>
          <w:rFonts w:ascii="Cambria Math" w:hAnsi="Cambria Math"/>
          <w:sz w:val="20"/>
          <w:szCs w:val="20"/>
          <w:lang w:val="en-US"/>
        </w:rPr>
        <w:t>[in Russian]</w:t>
      </w:r>
    </w:p>
    <w:p w14:paraId="7C6C85C6" w14:textId="12E07DD9" w:rsidR="009C7468" w:rsidRDefault="009C7468" w:rsidP="009C7468">
      <w:pPr>
        <w:pStyle w:val="a3"/>
        <w:tabs>
          <w:tab w:val="left" w:pos="993"/>
        </w:tabs>
        <w:ind w:left="927"/>
        <w:rPr>
          <w:rFonts w:ascii="Times New Roman" w:hAnsi="Times New Roman"/>
          <w:sz w:val="20"/>
          <w:szCs w:val="20"/>
          <w:lang w:val="en-US"/>
        </w:rPr>
      </w:pPr>
    </w:p>
    <w:p w14:paraId="258014BC" w14:textId="34CC97E3" w:rsidR="001255C1" w:rsidRDefault="001255C1" w:rsidP="001255C1">
      <w:pPr>
        <w:pStyle w:val="a3"/>
        <w:tabs>
          <w:tab w:val="left" w:pos="993"/>
        </w:tabs>
        <w:ind w:left="927"/>
        <w:jc w:val="center"/>
        <w:rPr>
          <w:b/>
          <w:sz w:val="20"/>
          <w:szCs w:val="20"/>
          <w:vertAlign w:val="superscript"/>
        </w:rPr>
      </w:pPr>
      <w:r w:rsidRPr="001255C1">
        <w:rPr>
          <w:b/>
          <w:sz w:val="20"/>
          <w:szCs w:val="20"/>
        </w:rPr>
        <w:t>К.Б Дымков</w:t>
      </w:r>
      <w:r w:rsidRPr="001255C1">
        <w:rPr>
          <w:b/>
          <w:sz w:val="20"/>
          <w:szCs w:val="20"/>
          <w:vertAlign w:val="superscript"/>
        </w:rPr>
        <w:t>1</w:t>
      </w:r>
      <w:r w:rsidRPr="001255C1">
        <w:rPr>
          <w:b/>
          <w:sz w:val="20"/>
          <w:szCs w:val="20"/>
        </w:rPr>
        <w:t>*</w:t>
      </w:r>
      <w:r>
        <w:rPr>
          <w:b/>
          <w:sz w:val="20"/>
          <w:szCs w:val="20"/>
        </w:rPr>
        <w:t>,</w:t>
      </w:r>
      <w:r w:rsidRPr="001255C1">
        <w:rPr>
          <w:b/>
          <w:sz w:val="20"/>
          <w:szCs w:val="20"/>
        </w:rPr>
        <w:t xml:space="preserve"> </w:t>
      </w:r>
      <w:r w:rsidRPr="001255C1">
        <w:rPr>
          <w:b/>
          <w:sz w:val="20"/>
          <w:szCs w:val="20"/>
        </w:rPr>
        <w:t>Е.В. Иванова</w:t>
      </w:r>
      <w:r w:rsidRPr="001255C1">
        <w:rPr>
          <w:b/>
          <w:sz w:val="20"/>
          <w:szCs w:val="20"/>
          <w:vertAlign w:val="superscript"/>
        </w:rPr>
        <w:t>2</w:t>
      </w:r>
    </w:p>
    <w:p w14:paraId="0749D4F7" w14:textId="4AB19044" w:rsidR="001255C1" w:rsidRPr="001255C1" w:rsidRDefault="001255C1" w:rsidP="001255C1">
      <w:pPr>
        <w:pStyle w:val="a3"/>
        <w:tabs>
          <w:tab w:val="left" w:pos="993"/>
        </w:tabs>
        <w:ind w:left="927"/>
        <w:jc w:val="center"/>
        <w:rPr>
          <w:rFonts w:ascii="Times New Roman" w:hAnsi="Times New Roman"/>
          <w:sz w:val="20"/>
          <w:szCs w:val="20"/>
        </w:rPr>
      </w:pPr>
      <w:r>
        <w:rPr>
          <w:rFonts w:ascii="Times New Roman" w:hAnsi="Times New Roman"/>
          <w:sz w:val="20"/>
          <w:szCs w:val="20"/>
          <w:vertAlign w:val="superscript"/>
        </w:rPr>
        <w:t>1</w:t>
      </w:r>
      <w:r w:rsidRPr="001255C1">
        <w:rPr>
          <w:rFonts w:ascii="Times New Roman" w:hAnsi="Times New Roman"/>
          <w:sz w:val="20"/>
          <w:szCs w:val="20"/>
        </w:rPr>
        <w:t>Степногорск тау-</w:t>
      </w:r>
      <w:proofErr w:type="spellStart"/>
      <w:r w:rsidRPr="001255C1">
        <w:rPr>
          <w:rFonts w:ascii="Times New Roman" w:hAnsi="Times New Roman"/>
          <w:sz w:val="20"/>
          <w:szCs w:val="20"/>
        </w:rPr>
        <w:t>кен</w:t>
      </w:r>
      <w:proofErr w:type="spellEnd"/>
      <w:r w:rsidRPr="001255C1">
        <w:rPr>
          <w:rFonts w:ascii="Times New Roman" w:hAnsi="Times New Roman"/>
          <w:sz w:val="20"/>
          <w:szCs w:val="20"/>
        </w:rPr>
        <w:t xml:space="preserve"> химия комбинаты</w:t>
      </w:r>
      <w:r>
        <w:rPr>
          <w:rFonts w:ascii="Times New Roman" w:hAnsi="Times New Roman"/>
          <w:sz w:val="20"/>
          <w:szCs w:val="20"/>
        </w:rPr>
        <w:t xml:space="preserve">, </w:t>
      </w:r>
      <w:r w:rsidRPr="001255C1">
        <w:rPr>
          <w:sz w:val="20"/>
          <w:szCs w:val="20"/>
        </w:rPr>
        <w:t>Қазақстан</w:t>
      </w:r>
    </w:p>
    <w:p w14:paraId="6685FD4A" w14:textId="0239F2A7" w:rsidR="009C7468" w:rsidRDefault="001255C1" w:rsidP="001255C1">
      <w:pPr>
        <w:pStyle w:val="a3"/>
        <w:tabs>
          <w:tab w:val="left" w:pos="993"/>
        </w:tabs>
        <w:ind w:left="927"/>
        <w:jc w:val="center"/>
        <w:rPr>
          <w:sz w:val="20"/>
          <w:szCs w:val="20"/>
        </w:rPr>
      </w:pPr>
      <w:r>
        <w:rPr>
          <w:sz w:val="20"/>
          <w:szCs w:val="20"/>
          <w:vertAlign w:val="superscript"/>
        </w:rPr>
        <w:t>2</w:t>
      </w:r>
      <w:r w:rsidRPr="001255C1">
        <w:rPr>
          <w:sz w:val="20"/>
          <w:szCs w:val="20"/>
        </w:rPr>
        <w:t>Инновациялық Еуразия университеті, Қазақстан</w:t>
      </w:r>
    </w:p>
    <w:p w14:paraId="041EA3FF" w14:textId="77777777" w:rsidR="00907259" w:rsidRDefault="00907259" w:rsidP="001255C1">
      <w:pPr>
        <w:pStyle w:val="a3"/>
        <w:tabs>
          <w:tab w:val="left" w:pos="993"/>
        </w:tabs>
        <w:ind w:left="927"/>
        <w:jc w:val="center"/>
        <w:rPr>
          <w:sz w:val="20"/>
          <w:szCs w:val="20"/>
        </w:rPr>
      </w:pPr>
    </w:p>
    <w:p w14:paraId="26E2BADB" w14:textId="4A0A24FE" w:rsidR="001255C1" w:rsidRPr="00907259" w:rsidRDefault="00907259" w:rsidP="001255C1">
      <w:pPr>
        <w:pStyle w:val="a3"/>
        <w:tabs>
          <w:tab w:val="left" w:pos="993"/>
        </w:tabs>
        <w:ind w:left="927"/>
        <w:jc w:val="center"/>
        <w:rPr>
          <w:rFonts w:ascii="Times New Roman" w:hAnsi="Times New Roman"/>
          <w:b/>
          <w:sz w:val="20"/>
          <w:szCs w:val="20"/>
        </w:rPr>
      </w:pPr>
      <w:r w:rsidRPr="00907259">
        <w:rPr>
          <w:rFonts w:ascii="Times New Roman" w:hAnsi="Times New Roman"/>
          <w:b/>
          <w:sz w:val="20"/>
          <w:szCs w:val="20"/>
        </w:rPr>
        <w:t>КҮШТІК ТРАНСФОРМАТОРЛАРДЫ ЖАҢҒЫРТУ ЕСЕБІНЕН ЭЛЕКТРМЕН ЖАБДЫҚТАУ ЖҮЙЕСІНІҢ ТИІМДІЛІГІН АРТТЫРУ</w:t>
      </w:r>
    </w:p>
    <w:p w14:paraId="3D52EB1B" w14:textId="77777777" w:rsidR="009C7468" w:rsidRPr="009C7468" w:rsidRDefault="009C7468" w:rsidP="009C7468">
      <w:pPr>
        <w:tabs>
          <w:tab w:val="left" w:pos="993"/>
        </w:tabs>
        <w:ind w:firstLine="709"/>
        <w:jc w:val="both"/>
        <w:rPr>
          <w:rFonts w:ascii="Times New Roman" w:hAnsi="Times New Roman"/>
          <w:sz w:val="20"/>
          <w:szCs w:val="20"/>
          <w:lang w:val="en-US"/>
        </w:rPr>
      </w:pPr>
      <w:r w:rsidRPr="001255C1">
        <w:rPr>
          <w:rFonts w:ascii="Times New Roman" w:hAnsi="Times New Roman"/>
          <w:i/>
          <w:sz w:val="20"/>
          <w:szCs w:val="20"/>
        </w:rPr>
        <w:t>Негізгі проблема:</w:t>
      </w:r>
      <w:r w:rsidRPr="001255C1">
        <w:rPr>
          <w:rFonts w:ascii="Times New Roman" w:hAnsi="Times New Roman"/>
          <w:sz w:val="20"/>
          <w:szCs w:val="20"/>
        </w:rPr>
        <w:t xml:space="preserve"> баяндама пайдалы </w:t>
      </w:r>
      <w:proofErr w:type="spellStart"/>
      <w:r w:rsidRPr="001255C1">
        <w:rPr>
          <w:rFonts w:ascii="Times New Roman" w:hAnsi="Times New Roman"/>
          <w:sz w:val="20"/>
          <w:szCs w:val="20"/>
        </w:rPr>
        <w:t>қазбаларды</w:t>
      </w:r>
      <w:proofErr w:type="spellEnd"/>
      <w:r w:rsidRPr="001255C1">
        <w:rPr>
          <w:rFonts w:ascii="Times New Roman" w:hAnsi="Times New Roman"/>
          <w:sz w:val="20"/>
          <w:szCs w:val="20"/>
        </w:rPr>
        <w:t xml:space="preserve"> өндіру және </w:t>
      </w:r>
      <w:proofErr w:type="spellStart"/>
      <w:r w:rsidRPr="001255C1">
        <w:rPr>
          <w:rFonts w:ascii="Times New Roman" w:hAnsi="Times New Roman"/>
          <w:sz w:val="20"/>
          <w:szCs w:val="20"/>
        </w:rPr>
        <w:t>қайта</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өңдеу</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кәсіпорнында</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электрмен</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жабдықтау</w:t>
      </w:r>
      <w:proofErr w:type="spellEnd"/>
      <w:r w:rsidRPr="001255C1">
        <w:rPr>
          <w:rFonts w:ascii="Times New Roman" w:hAnsi="Times New Roman"/>
          <w:sz w:val="20"/>
          <w:szCs w:val="20"/>
        </w:rPr>
        <w:t xml:space="preserve"> және </w:t>
      </w:r>
      <w:proofErr w:type="spellStart"/>
      <w:r w:rsidRPr="001255C1">
        <w:rPr>
          <w:rFonts w:ascii="Times New Roman" w:hAnsi="Times New Roman"/>
          <w:sz w:val="20"/>
          <w:szCs w:val="20"/>
        </w:rPr>
        <w:t>электр</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тұтыну</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жүйесінің</w:t>
      </w:r>
      <w:proofErr w:type="spellEnd"/>
      <w:r w:rsidRPr="001255C1">
        <w:rPr>
          <w:rFonts w:ascii="Times New Roman" w:hAnsi="Times New Roman"/>
          <w:sz w:val="20"/>
          <w:szCs w:val="20"/>
        </w:rPr>
        <w:t xml:space="preserve"> тиімділігін </w:t>
      </w:r>
      <w:proofErr w:type="spellStart"/>
      <w:r w:rsidRPr="001255C1">
        <w:rPr>
          <w:rFonts w:ascii="Times New Roman" w:hAnsi="Times New Roman"/>
          <w:sz w:val="20"/>
          <w:szCs w:val="20"/>
        </w:rPr>
        <w:t>зерттеуге</w:t>
      </w:r>
      <w:proofErr w:type="spellEnd"/>
      <w:r w:rsidRPr="001255C1">
        <w:rPr>
          <w:rFonts w:ascii="Times New Roman" w:hAnsi="Times New Roman"/>
          <w:sz w:val="20"/>
          <w:szCs w:val="20"/>
        </w:rPr>
        <w:t xml:space="preserve"> және </w:t>
      </w:r>
      <w:proofErr w:type="spellStart"/>
      <w:r w:rsidRPr="001255C1">
        <w:rPr>
          <w:rFonts w:ascii="Times New Roman" w:hAnsi="Times New Roman"/>
          <w:sz w:val="20"/>
          <w:szCs w:val="20"/>
        </w:rPr>
        <w:t>талдауға</w:t>
      </w:r>
      <w:proofErr w:type="spellEnd"/>
      <w:r w:rsidRPr="001255C1">
        <w:rPr>
          <w:rFonts w:ascii="Times New Roman" w:hAnsi="Times New Roman"/>
          <w:sz w:val="20"/>
          <w:szCs w:val="20"/>
        </w:rPr>
        <w:t xml:space="preserve"> </w:t>
      </w:r>
      <w:proofErr w:type="spellStart"/>
      <w:r w:rsidRPr="001255C1">
        <w:rPr>
          <w:rFonts w:ascii="Times New Roman" w:hAnsi="Times New Roman"/>
          <w:sz w:val="20"/>
          <w:szCs w:val="20"/>
        </w:rPr>
        <w:t>арналған</w:t>
      </w:r>
      <w:proofErr w:type="spellEnd"/>
      <w:r w:rsidRPr="001255C1">
        <w:rPr>
          <w:rFonts w:ascii="Times New Roman" w:hAnsi="Times New Roman"/>
          <w:sz w:val="20"/>
          <w:szCs w:val="20"/>
        </w:rPr>
        <w:t xml:space="preserve">. </w:t>
      </w:r>
      <w:r w:rsidRPr="009C7468">
        <w:rPr>
          <w:rFonts w:ascii="Times New Roman" w:hAnsi="Times New Roman"/>
          <w:sz w:val="20"/>
          <w:szCs w:val="20"/>
          <w:lang w:val="en-US"/>
        </w:rPr>
        <w:t xml:space="preserve">Жұмыста </w:t>
      </w:r>
      <w:proofErr w:type="spellStart"/>
      <w:r w:rsidRPr="009C7468">
        <w:rPr>
          <w:rFonts w:ascii="Times New Roman" w:hAnsi="Times New Roman"/>
          <w:sz w:val="20"/>
          <w:szCs w:val="20"/>
          <w:lang w:val="en-US"/>
        </w:rPr>
        <w:t>әр</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түрлі</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трансформаторлардың</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параметрлері</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мен</w:t>
      </w:r>
      <w:proofErr w:type="spellEnd"/>
      <w:r w:rsidRPr="009C7468">
        <w:rPr>
          <w:rFonts w:ascii="Times New Roman" w:hAnsi="Times New Roman"/>
          <w:sz w:val="20"/>
          <w:szCs w:val="20"/>
          <w:lang w:val="en-US"/>
        </w:rPr>
        <w:t xml:space="preserve"> сипаттамалары қарастырылады, </w:t>
      </w:r>
      <w:proofErr w:type="spellStart"/>
      <w:r w:rsidRPr="009C7468">
        <w:rPr>
          <w:rFonts w:ascii="Times New Roman" w:hAnsi="Times New Roman"/>
          <w:sz w:val="20"/>
          <w:szCs w:val="20"/>
          <w:lang w:val="en-US"/>
        </w:rPr>
        <w:t>олардың</w:t>
      </w:r>
      <w:proofErr w:type="spellEnd"/>
      <w:r w:rsidRPr="009C7468">
        <w:rPr>
          <w:rFonts w:ascii="Times New Roman" w:hAnsi="Times New Roman"/>
          <w:sz w:val="20"/>
          <w:szCs w:val="20"/>
          <w:lang w:val="en-US"/>
        </w:rPr>
        <w:t xml:space="preserve"> энергетикалық </w:t>
      </w:r>
      <w:proofErr w:type="spellStart"/>
      <w:r w:rsidRPr="009C7468">
        <w:rPr>
          <w:rFonts w:ascii="Times New Roman" w:hAnsi="Times New Roman"/>
          <w:sz w:val="20"/>
          <w:szCs w:val="20"/>
          <w:lang w:val="en-US"/>
        </w:rPr>
        <w:t>тиімділігіне</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салыстырмалы</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баға</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беріліп</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энергия</w:t>
      </w:r>
      <w:proofErr w:type="spellEnd"/>
      <w:r w:rsidRPr="009C7468">
        <w:rPr>
          <w:rFonts w:ascii="Times New Roman" w:hAnsi="Times New Roman"/>
          <w:sz w:val="20"/>
          <w:szCs w:val="20"/>
          <w:lang w:val="en-US"/>
        </w:rPr>
        <w:t xml:space="preserve"> тиімділігін </w:t>
      </w:r>
      <w:proofErr w:type="spellStart"/>
      <w:r w:rsidRPr="009C7468">
        <w:rPr>
          <w:rFonts w:ascii="Times New Roman" w:hAnsi="Times New Roman"/>
          <w:sz w:val="20"/>
          <w:szCs w:val="20"/>
          <w:lang w:val="en-US"/>
        </w:rPr>
        <w:t>арттыру</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жолдары</w:t>
      </w:r>
      <w:proofErr w:type="spellEnd"/>
      <w:r w:rsidRPr="009C7468">
        <w:rPr>
          <w:rFonts w:ascii="Times New Roman" w:hAnsi="Times New Roman"/>
          <w:sz w:val="20"/>
          <w:szCs w:val="20"/>
          <w:lang w:val="en-US"/>
        </w:rPr>
        <w:t xml:space="preserve"> көрсетілген.</w:t>
      </w:r>
    </w:p>
    <w:p w14:paraId="6029D6E3" w14:textId="78866FEA" w:rsidR="009C7468" w:rsidRDefault="009C7468" w:rsidP="009C7468">
      <w:pPr>
        <w:pStyle w:val="a3"/>
        <w:tabs>
          <w:tab w:val="left" w:pos="993"/>
        </w:tabs>
        <w:ind w:left="0" w:firstLine="709"/>
        <w:jc w:val="both"/>
        <w:rPr>
          <w:rFonts w:ascii="Times New Roman" w:hAnsi="Times New Roman"/>
          <w:sz w:val="20"/>
          <w:szCs w:val="20"/>
          <w:lang w:val="en-US"/>
        </w:rPr>
      </w:pPr>
      <w:proofErr w:type="spellStart"/>
      <w:r w:rsidRPr="009C7468">
        <w:rPr>
          <w:rFonts w:ascii="Times New Roman" w:hAnsi="Times New Roman"/>
          <w:i/>
          <w:sz w:val="20"/>
          <w:szCs w:val="20"/>
          <w:lang w:val="en-US"/>
        </w:rPr>
        <w:t>Түйінді</w:t>
      </w:r>
      <w:proofErr w:type="spellEnd"/>
      <w:r w:rsidRPr="009C7468">
        <w:rPr>
          <w:rFonts w:ascii="Times New Roman" w:hAnsi="Times New Roman"/>
          <w:i/>
          <w:sz w:val="20"/>
          <w:szCs w:val="20"/>
          <w:lang w:val="en-US"/>
        </w:rPr>
        <w:t xml:space="preserve"> </w:t>
      </w:r>
      <w:proofErr w:type="spellStart"/>
      <w:r w:rsidRPr="009C7468">
        <w:rPr>
          <w:rFonts w:ascii="Times New Roman" w:hAnsi="Times New Roman"/>
          <w:i/>
          <w:sz w:val="20"/>
          <w:szCs w:val="20"/>
          <w:lang w:val="en-US"/>
        </w:rPr>
        <w:t>сөздер</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энергия</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тиімділігі</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электр</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тұтыну</w:t>
      </w:r>
      <w:proofErr w:type="spellEnd"/>
      <w:r w:rsidRPr="009C7468">
        <w:rPr>
          <w:rFonts w:ascii="Times New Roman" w:hAnsi="Times New Roman"/>
          <w:sz w:val="20"/>
          <w:szCs w:val="20"/>
          <w:lang w:val="en-US"/>
        </w:rPr>
        <w:t xml:space="preserve"> процесі, </w:t>
      </w:r>
      <w:proofErr w:type="spellStart"/>
      <w:r w:rsidRPr="009C7468">
        <w:rPr>
          <w:rFonts w:ascii="Times New Roman" w:hAnsi="Times New Roman"/>
          <w:sz w:val="20"/>
          <w:szCs w:val="20"/>
          <w:lang w:val="en-US"/>
        </w:rPr>
        <w:t>электрмен</w:t>
      </w:r>
      <w:proofErr w:type="spellEnd"/>
      <w:r w:rsidRPr="009C7468">
        <w:rPr>
          <w:rFonts w:ascii="Times New Roman" w:hAnsi="Times New Roman"/>
          <w:sz w:val="20"/>
          <w:szCs w:val="20"/>
          <w:lang w:val="en-US"/>
        </w:rPr>
        <w:t xml:space="preserve"> </w:t>
      </w:r>
      <w:proofErr w:type="spellStart"/>
      <w:r w:rsidRPr="009C7468">
        <w:rPr>
          <w:rFonts w:ascii="Times New Roman" w:hAnsi="Times New Roman"/>
          <w:sz w:val="20"/>
          <w:szCs w:val="20"/>
          <w:lang w:val="en-US"/>
        </w:rPr>
        <w:t>жабдықтау</w:t>
      </w:r>
      <w:proofErr w:type="spellEnd"/>
      <w:r w:rsidRPr="009C7468">
        <w:rPr>
          <w:rFonts w:ascii="Times New Roman" w:hAnsi="Times New Roman"/>
          <w:sz w:val="20"/>
          <w:szCs w:val="20"/>
          <w:lang w:val="en-US"/>
        </w:rPr>
        <w:t xml:space="preserve"> процесі, </w:t>
      </w:r>
      <w:proofErr w:type="spellStart"/>
      <w:r w:rsidRPr="009C7468">
        <w:rPr>
          <w:rFonts w:ascii="Times New Roman" w:hAnsi="Times New Roman"/>
          <w:sz w:val="20"/>
          <w:szCs w:val="20"/>
          <w:lang w:val="en-US"/>
        </w:rPr>
        <w:t>энергия-технологиялық</w:t>
      </w:r>
      <w:proofErr w:type="spellEnd"/>
      <w:r w:rsidRPr="009C7468">
        <w:rPr>
          <w:rFonts w:ascii="Times New Roman" w:hAnsi="Times New Roman"/>
          <w:sz w:val="20"/>
          <w:szCs w:val="20"/>
          <w:lang w:val="en-US"/>
        </w:rPr>
        <w:t xml:space="preserve"> сипаттамалары, </w:t>
      </w:r>
      <w:proofErr w:type="spellStart"/>
      <w:r w:rsidRPr="009C7468">
        <w:rPr>
          <w:rFonts w:ascii="Times New Roman" w:hAnsi="Times New Roman"/>
          <w:sz w:val="20"/>
          <w:szCs w:val="20"/>
          <w:lang w:val="en-US"/>
        </w:rPr>
        <w:t>жаңғырту</w:t>
      </w:r>
      <w:proofErr w:type="spellEnd"/>
      <w:r w:rsidRPr="009C7468">
        <w:rPr>
          <w:rFonts w:ascii="Times New Roman" w:hAnsi="Times New Roman"/>
          <w:sz w:val="20"/>
          <w:szCs w:val="20"/>
          <w:lang w:val="en-US"/>
        </w:rPr>
        <w:t>.</w:t>
      </w:r>
    </w:p>
    <w:p w14:paraId="58806E40" w14:textId="3DB0F65C" w:rsidR="009C7468" w:rsidRDefault="009C7468" w:rsidP="009C7468">
      <w:pPr>
        <w:pStyle w:val="a3"/>
        <w:tabs>
          <w:tab w:val="left" w:pos="993"/>
        </w:tabs>
        <w:ind w:left="0" w:firstLine="709"/>
        <w:jc w:val="both"/>
        <w:rPr>
          <w:rFonts w:ascii="Times New Roman" w:hAnsi="Times New Roman"/>
          <w:sz w:val="20"/>
          <w:szCs w:val="20"/>
          <w:lang w:val="en-US"/>
        </w:rPr>
      </w:pPr>
    </w:p>
    <w:p w14:paraId="418F9B58" w14:textId="3E1E4E97" w:rsidR="00907259" w:rsidRPr="00907259" w:rsidRDefault="00907259" w:rsidP="00907259">
      <w:pPr>
        <w:pStyle w:val="a3"/>
        <w:tabs>
          <w:tab w:val="left" w:pos="993"/>
        </w:tabs>
        <w:ind w:firstLine="709"/>
        <w:jc w:val="center"/>
        <w:rPr>
          <w:rFonts w:ascii="Times New Roman" w:hAnsi="Times New Roman"/>
          <w:b/>
          <w:sz w:val="20"/>
          <w:szCs w:val="20"/>
          <w:vertAlign w:val="superscript"/>
          <w:lang w:val="en-US"/>
        </w:rPr>
      </w:pPr>
      <w:r w:rsidRPr="00907259">
        <w:rPr>
          <w:rFonts w:ascii="Times New Roman" w:hAnsi="Times New Roman"/>
          <w:b/>
          <w:sz w:val="20"/>
          <w:szCs w:val="20"/>
        </w:rPr>
        <w:t>К</w:t>
      </w:r>
      <w:r w:rsidRPr="00907259">
        <w:rPr>
          <w:rFonts w:ascii="Times New Roman" w:hAnsi="Times New Roman"/>
          <w:b/>
          <w:sz w:val="20"/>
          <w:szCs w:val="20"/>
          <w:lang w:val="en-US"/>
        </w:rPr>
        <w:t>..B Dymkov</w:t>
      </w:r>
      <w:r w:rsidRPr="00907259">
        <w:rPr>
          <w:rFonts w:ascii="Times New Roman" w:hAnsi="Times New Roman"/>
          <w:b/>
          <w:sz w:val="20"/>
          <w:szCs w:val="20"/>
          <w:vertAlign w:val="superscript"/>
          <w:lang w:val="en-US"/>
        </w:rPr>
        <w:t>1</w:t>
      </w:r>
      <w:r w:rsidRPr="00907259">
        <w:rPr>
          <w:rFonts w:ascii="Times New Roman" w:hAnsi="Times New Roman"/>
          <w:b/>
          <w:sz w:val="20"/>
          <w:szCs w:val="20"/>
          <w:lang w:val="en-US"/>
        </w:rPr>
        <w:t xml:space="preserve">*, E. V. Ivanova </w:t>
      </w:r>
      <w:r w:rsidRPr="00907259">
        <w:rPr>
          <w:rFonts w:ascii="Times New Roman" w:hAnsi="Times New Roman"/>
          <w:b/>
          <w:sz w:val="20"/>
          <w:szCs w:val="20"/>
          <w:vertAlign w:val="superscript"/>
          <w:lang w:val="en-US"/>
        </w:rPr>
        <w:t>2</w:t>
      </w:r>
    </w:p>
    <w:p w14:paraId="3D47476D" w14:textId="52B44649" w:rsidR="00907259" w:rsidRPr="00907259" w:rsidRDefault="00907259" w:rsidP="00907259">
      <w:pPr>
        <w:pStyle w:val="a3"/>
        <w:tabs>
          <w:tab w:val="left" w:pos="993"/>
        </w:tabs>
        <w:ind w:firstLine="709"/>
        <w:jc w:val="center"/>
        <w:rPr>
          <w:rFonts w:ascii="Times New Roman" w:hAnsi="Times New Roman"/>
          <w:sz w:val="20"/>
          <w:szCs w:val="20"/>
          <w:lang w:val="en-US"/>
        </w:rPr>
      </w:pPr>
      <w:r w:rsidRPr="00907259">
        <w:rPr>
          <w:rFonts w:ascii="Times New Roman" w:hAnsi="Times New Roman"/>
          <w:sz w:val="20"/>
          <w:szCs w:val="20"/>
          <w:lang w:val="en-US"/>
        </w:rPr>
        <w:t>1</w:t>
      </w:r>
      <w:r>
        <w:rPr>
          <w:rFonts w:ascii="Times New Roman" w:hAnsi="Times New Roman"/>
          <w:sz w:val="20"/>
          <w:szCs w:val="20"/>
          <w:lang w:val="en-US"/>
        </w:rPr>
        <w:t>S</w:t>
      </w:r>
      <w:r w:rsidRPr="00907259">
        <w:rPr>
          <w:rFonts w:ascii="Times New Roman" w:hAnsi="Times New Roman"/>
          <w:sz w:val="20"/>
          <w:szCs w:val="20"/>
          <w:lang w:val="en-US"/>
        </w:rPr>
        <w:t>tepnogorsk mining and chemical combine, Kazakhstan</w:t>
      </w:r>
    </w:p>
    <w:p w14:paraId="48E7EB88" w14:textId="4BE4F78A" w:rsidR="00907259" w:rsidRDefault="00907259" w:rsidP="00907259">
      <w:pPr>
        <w:pStyle w:val="a3"/>
        <w:tabs>
          <w:tab w:val="left" w:pos="993"/>
        </w:tabs>
        <w:ind w:left="0" w:firstLine="709"/>
        <w:jc w:val="center"/>
        <w:rPr>
          <w:rFonts w:ascii="Times New Roman" w:hAnsi="Times New Roman"/>
          <w:sz w:val="20"/>
          <w:szCs w:val="20"/>
          <w:lang w:val="en-US"/>
        </w:rPr>
      </w:pPr>
      <w:r w:rsidRPr="00907259">
        <w:rPr>
          <w:rFonts w:ascii="Times New Roman" w:hAnsi="Times New Roman"/>
          <w:sz w:val="20"/>
          <w:szCs w:val="20"/>
          <w:lang w:val="en-US"/>
        </w:rPr>
        <w:t>2</w:t>
      </w:r>
      <w:r>
        <w:rPr>
          <w:rFonts w:ascii="Times New Roman" w:hAnsi="Times New Roman"/>
          <w:sz w:val="20"/>
          <w:szCs w:val="20"/>
          <w:lang w:val="en-US"/>
        </w:rPr>
        <w:t>I</w:t>
      </w:r>
      <w:r w:rsidRPr="00907259">
        <w:rPr>
          <w:rFonts w:ascii="Times New Roman" w:hAnsi="Times New Roman"/>
          <w:sz w:val="20"/>
          <w:szCs w:val="20"/>
          <w:lang w:val="en-US"/>
        </w:rPr>
        <w:t>nnovation Eurasian University, Kazakhstan</w:t>
      </w:r>
    </w:p>
    <w:p w14:paraId="05210224" w14:textId="5E5BD43D" w:rsidR="00907259" w:rsidRDefault="00907259" w:rsidP="009C7468">
      <w:pPr>
        <w:pStyle w:val="a3"/>
        <w:tabs>
          <w:tab w:val="left" w:pos="993"/>
        </w:tabs>
        <w:ind w:left="0" w:firstLine="709"/>
        <w:jc w:val="both"/>
        <w:rPr>
          <w:rFonts w:ascii="Times New Roman" w:hAnsi="Times New Roman"/>
          <w:sz w:val="20"/>
          <w:szCs w:val="20"/>
          <w:lang w:val="en-US"/>
        </w:rPr>
      </w:pPr>
    </w:p>
    <w:p w14:paraId="7E379BB5" w14:textId="001A2902" w:rsidR="009C7468" w:rsidRPr="00907259" w:rsidRDefault="00907259" w:rsidP="00907259">
      <w:pPr>
        <w:pStyle w:val="a3"/>
        <w:tabs>
          <w:tab w:val="left" w:pos="993"/>
        </w:tabs>
        <w:ind w:left="0" w:firstLine="709"/>
        <w:jc w:val="center"/>
        <w:rPr>
          <w:rFonts w:ascii="Times New Roman" w:hAnsi="Times New Roman"/>
          <w:b/>
          <w:sz w:val="20"/>
          <w:szCs w:val="20"/>
          <w:lang w:val="en-US"/>
        </w:rPr>
      </w:pPr>
      <w:r w:rsidRPr="00907259">
        <w:rPr>
          <w:rFonts w:ascii="Times New Roman" w:hAnsi="Times New Roman"/>
          <w:b/>
          <w:sz w:val="20"/>
          <w:szCs w:val="20"/>
          <w:lang w:val="en-US"/>
        </w:rPr>
        <w:t>IMPROVING THE EFFICIENCY OF THE POWER SUPPLY SYSTEM DUE TO THE MODERNIZATION OF POWER TRANSFORMERS</w:t>
      </w:r>
    </w:p>
    <w:p w14:paraId="365D59E7" w14:textId="77777777" w:rsidR="009C7468" w:rsidRPr="009C7468" w:rsidRDefault="009C7468" w:rsidP="009C7468">
      <w:pPr>
        <w:pStyle w:val="a3"/>
        <w:tabs>
          <w:tab w:val="left" w:pos="993"/>
        </w:tabs>
        <w:ind w:left="0" w:firstLine="709"/>
        <w:jc w:val="both"/>
        <w:rPr>
          <w:rFonts w:ascii="Times New Roman" w:hAnsi="Times New Roman"/>
          <w:sz w:val="20"/>
          <w:szCs w:val="20"/>
          <w:lang w:val="en-US"/>
        </w:rPr>
      </w:pPr>
      <w:r w:rsidRPr="009C7468">
        <w:rPr>
          <w:rFonts w:ascii="Times New Roman" w:hAnsi="Times New Roman"/>
          <w:i/>
          <w:sz w:val="20"/>
          <w:szCs w:val="20"/>
          <w:lang w:val="en-US"/>
        </w:rPr>
        <w:t>The main problem:</w:t>
      </w:r>
      <w:r w:rsidRPr="009C7468">
        <w:rPr>
          <w:rFonts w:ascii="Times New Roman" w:hAnsi="Times New Roman"/>
          <w:sz w:val="20"/>
          <w:szCs w:val="20"/>
          <w:lang w:val="en-US"/>
        </w:rPr>
        <w:t xml:space="preserve"> The report is devoted to the study and analysis of the efficiency of the power supply and power consumption system at the enterprise for the extraction and processing of minerals. The paper considers the parameters and characteristics of various types of transformers, gives a comparative assessment of their energy efficiency, </w:t>
      </w:r>
      <w:r w:rsidRPr="009C7468">
        <w:rPr>
          <w:rFonts w:ascii="Times New Roman" w:hAnsi="Times New Roman"/>
          <w:sz w:val="20"/>
          <w:szCs w:val="20"/>
          <w:lang w:val="en-US"/>
        </w:rPr>
        <w:lastRenderedPageBreak/>
        <w:t>and outlines ways to improve energy efficiency.</w:t>
      </w:r>
    </w:p>
    <w:p w14:paraId="27C7667E" w14:textId="0AC0612B" w:rsidR="009C7468" w:rsidRDefault="009C7468" w:rsidP="009C7468">
      <w:pPr>
        <w:pStyle w:val="a3"/>
        <w:tabs>
          <w:tab w:val="left" w:pos="993"/>
        </w:tabs>
        <w:ind w:left="0" w:firstLine="709"/>
        <w:jc w:val="both"/>
        <w:rPr>
          <w:rFonts w:ascii="Times New Roman" w:hAnsi="Times New Roman"/>
          <w:sz w:val="20"/>
          <w:szCs w:val="20"/>
          <w:lang w:val="en-US"/>
        </w:rPr>
      </w:pPr>
      <w:r w:rsidRPr="009C7468">
        <w:rPr>
          <w:rFonts w:ascii="Times New Roman" w:hAnsi="Times New Roman"/>
          <w:i/>
          <w:sz w:val="20"/>
          <w:szCs w:val="20"/>
          <w:lang w:val="en-US"/>
        </w:rPr>
        <w:t>Keywords:</w:t>
      </w:r>
      <w:r w:rsidRPr="009C7468">
        <w:rPr>
          <w:rFonts w:ascii="Times New Roman" w:hAnsi="Times New Roman"/>
          <w:sz w:val="20"/>
          <w:szCs w:val="20"/>
          <w:lang w:val="en-US"/>
        </w:rPr>
        <w:t xml:space="preserve"> energy efficiency, power consumption process, power supply process, energy technological characterist</w:t>
      </w:r>
      <w:r>
        <w:rPr>
          <w:rFonts w:ascii="Times New Roman" w:hAnsi="Times New Roman"/>
          <w:sz w:val="20"/>
          <w:szCs w:val="20"/>
          <w:lang w:val="en-US"/>
        </w:rPr>
        <w:t>.</w:t>
      </w:r>
    </w:p>
    <w:p w14:paraId="290EEB02" w14:textId="3C5A7681" w:rsidR="009C7468" w:rsidRDefault="009C7468" w:rsidP="009C7468">
      <w:pPr>
        <w:pStyle w:val="a3"/>
        <w:tabs>
          <w:tab w:val="left" w:pos="993"/>
        </w:tabs>
        <w:ind w:left="0" w:firstLine="709"/>
        <w:jc w:val="both"/>
        <w:rPr>
          <w:rFonts w:ascii="Times New Roman" w:hAnsi="Times New Roman"/>
          <w:sz w:val="20"/>
          <w:szCs w:val="20"/>
          <w:lang w:val="en-US"/>
        </w:rPr>
      </w:pPr>
    </w:p>
    <w:p w14:paraId="75811757" w14:textId="2D2EA0FD" w:rsidR="009C7468" w:rsidRPr="00D87D02" w:rsidRDefault="00D87D02" w:rsidP="009C7468">
      <w:pPr>
        <w:pStyle w:val="a3"/>
        <w:tabs>
          <w:tab w:val="left" w:pos="993"/>
        </w:tabs>
        <w:ind w:left="0" w:firstLine="709"/>
        <w:jc w:val="both"/>
        <w:rPr>
          <w:rFonts w:ascii="Times New Roman" w:hAnsi="Times New Roman"/>
          <w:b/>
          <w:sz w:val="20"/>
          <w:szCs w:val="20"/>
        </w:rPr>
      </w:pPr>
      <w:r w:rsidRPr="00D87D02">
        <w:rPr>
          <w:rFonts w:ascii="Times New Roman" w:hAnsi="Times New Roman"/>
          <w:b/>
          <w:sz w:val="20"/>
          <w:szCs w:val="20"/>
        </w:rPr>
        <w:t xml:space="preserve">Дата поступления рукописи в редакцию: </w:t>
      </w:r>
      <w:r>
        <w:rPr>
          <w:rFonts w:ascii="Times New Roman" w:hAnsi="Times New Roman"/>
          <w:sz w:val="20"/>
          <w:szCs w:val="20"/>
        </w:rPr>
        <w:t>30</w:t>
      </w:r>
      <w:bookmarkStart w:id="0" w:name="_GoBack"/>
      <w:bookmarkEnd w:id="0"/>
      <w:r>
        <w:rPr>
          <w:rFonts w:ascii="Times New Roman" w:hAnsi="Times New Roman"/>
          <w:sz w:val="20"/>
          <w:szCs w:val="20"/>
        </w:rPr>
        <w:t>.05</w:t>
      </w:r>
      <w:r w:rsidRPr="00D87D02">
        <w:rPr>
          <w:rFonts w:ascii="Times New Roman" w:hAnsi="Times New Roman"/>
          <w:sz w:val="20"/>
          <w:szCs w:val="20"/>
        </w:rPr>
        <w:t>.2022 г.</w:t>
      </w:r>
    </w:p>
    <w:sectPr w:rsidR="009C7468" w:rsidRPr="00D87D02" w:rsidSect="007E330B">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BCA6" w14:textId="77777777" w:rsidR="00593E1D" w:rsidRDefault="00593E1D" w:rsidP="006560BF">
      <w:r>
        <w:separator/>
      </w:r>
    </w:p>
  </w:endnote>
  <w:endnote w:type="continuationSeparator" w:id="0">
    <w:p w14:paraId="3D39F7DD" w14:textId="77777777" w:rsidR="00593E1D" w:rsidRDefault="00593E1D" w:rsidP="006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DejaVu Sans">
    <w:altName w:val="Times New Roman"/>
    <w:charset w:val="CC"/>
    <w:family w:val="swiss"/>
    <w:pitch w:val="variable"/>
    <w:sig w:usb0="00000000" w:usb1="D200FDFF" w:usb2="0A0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altName w:val="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A388" w14:textId="77777777" w:rsidR="007A4757" w:rsidRDefault="007A475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C0F1" w14:textId="77777777" w:rsidR="00593E1D" w:rsidRDefault="00593E1D" w:rsidP="006560BF">
      <w:r>
        <w:separator/>
      </w:r>
    </w:p>
  </w:footnote>
  <w:footnote w:type="continuationSeparator" w:id="0">
    <w:p w14:paraId="6C6F12F9" w14:textId="77777777" w:rsidR="00593E1D" w:rsidRDefault="00593E1D" w:rsidP="00656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95A0A"/>
    <w:multiLevelType w:val="hybridMultilevel"/>
    <w:tmpl w:val="753C2088"/>
    <w:lvl w:ilvl="0" w:tplc="8DEE66C2">
      <w:start w:val="1"/>
      <w:numFmt w:val="decimal"/>
      <w:lvlText w:val="%1"/>
      <w:lvlJc w:val="left"/>
      <w:pPr>
        <w:ind w:left="927" w:hanging="360"/>
      </w:pPr>
      <w:rPr>
        <w:rFonts w:ascii="Times New Roman" w:eastAsia="DejaVu Sans" w:hAnsi="Times New Roman" w:cs="Times New Roman"/>
      </w:rPr>
    </w:lvl>
    <w:lvl w:ilvl="1" w:tplc="04190019" w:tentative="1">
      <w:start w:val="1"/>
      <w:numFmt w:val="lowerLetter"/>
      <w:lvlText w:val="%2."/>
      <w:lvlJc w:val="left"/>
      <w:pPr>
        <w:ind w:left="2526" w:hanging="360"/>
      </w:pPr>
    </w:lvl>
    <w:lvl w:ilvl="2" w:tplc="0419001B" w:tentative="1">
      <w:start w:val="1"/>
      <w:numFmt w:val="lowerRoman"/>
      <w:lvlText w:val="%3."/>
      <w:lvlJc w:val="right"/>
      <w:pPr>
        <w:ind w:left="3246" w:hanging="180"/>
      </w:pPr>
    </w:lvl>
    <w:lvl w:ilvl="3" w:tplc="0419000F" w:tentative="1">
      <w:start w:val="1"/>
      <w:numFmt w:val="decimal"/>
      <w:lvlText w:val="%4."/>
      <w:lvlJc w:val="left"/>
      <w:pPr>
        <w:ind w:left="3966" w:hanging="360"/>
      </w:pPr>
    </w:lvl>
    <w:lvl w:ilvl="4" w:tplc="04190019" w:tentative="1">
      <w:start w:val="1"/>
      <w:numFmt w:val="lowerLetter"/>
      <w:lvlText w:val="%5."/>
      <w:lvlJc w:val="left"/>
      <w:pPr>
        <w:ind w:left="4686" w:hanging="360"/>
      </w:pPr>
    </w:lvl>
    <w:lvl w:ilvl="5" w:tplc="0419001B" w:tentative="1">
      <w:start w:val="1"/>
      <w:numFmt w:val="lowerRoman"/>
      <w:lvlText w:val="%6."/>
      <w:lvlJc w:val="right"/>
      <w:pPr>
        <w:ind w:left="5406" w:hanging="180"/>
      </w:pPr>
    </w:lvl>
    <w:lvl w:ilvl="6" w:tplc="0419000F" w:tentative="1">
      <w:start w:val="1"/>
      <w:numFmt w:val="decimal"/>
      <w:lvlText w:val="%7."/>
      <w:lvlJc w:val="left"/>
      <w:pPr>
        <w:ind w:left="6126" w:hanging="360"/>
      </w:pPr>
    </w:lvl>
    <w:lvl w:ilvl="7" w:tplc="04190019" w:tentative="1">
      <w:start w:val="1"/>
      <w:numFmt w:val="lowerLetter"/>
      <w:lvlText w:val="%8."/>
      <w:lvlJc w:val="left"/>
      <w:pPr>
        <w:ind w:left="6846" w:hanging="360"/>
      </w:pPr>
    </w:lvl>
    <w:lvl w:ilvl="8" w:tplc="0419001B" w:tentative="1">
      <w:start w:val="1"/>
      <w:numFmt w:val="lowerRoman"/>
      <w:lvlText w:val="%9."/>
      <w:lvlJc w:val="right"/>
      <w:pPr>
        <w:ind w:left="7566" w:hanging="180"/>
      </w:pPr>
    </w:lvl>
  </w:abstractNum>
  <w:abstractNum w:abstractNumId="1" w15:restartNumberingAfterBreak="0">
    <w:nsid w:val="495516C0"/>
    <w:multiLevelType w:val="hybridMultilevel"/>
    <w:tmpl w:val="FED017EA"/>
    <w:lvl w:ilvl="0" w:tplc="7B98E45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8658BB"/>
    <w:multiLevelType w:val="multilevel"/>
    <w:tmpl w:val="6750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A3C75"/>
    <w:multiLevelType w:val="multilevel"/>
    <w:tmpl w:val="1CE6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81"/>
    <w:rsid w:val="000608F5"/>
    <w:rsid w:val="0006384D"/>
    <w:rsid w:val="000770EC"/>
    <w:rsid w:val="000E5FF4"/>
    <w:rsid w:val="000F11BA"/>
    <w:rsid w:val="00100F06"/>
    <w:rsid w:val="001242FB"/>
    <w:rsid w:val="001255C1"/>
    <w:rsid w:val="00132609"/>
    <w:rsid w:val="00167AE6"/>
    <w:rsid w:val="001C1A33"/>
    <w:rsid w:val="001E065D"/>
    <w:rsid w:val="00232A9D"/>
    <w:rsid w:val="002378FA"/>
    <w:rsid w:val="00261E8D"/>
    <w:rsid w:val="002C45B7"/>
    <w:rsid w:val="002D55ED"/>
    <w:rsid w:val="002D654A"/>
    <w:rsid w:val="003127A5"/>
    <w:rsid w:val="00322990"/>
    <w:rsid w:val="00385D09"/>
    <w:rsid w:val="00393CD1"/>
    <w:rsid w:val="003E644B"/>
    <w:rsid w:val="00442281"/>
    <w:rsid w:val="004736D8"/>
    <w:rsid w:val="004A6443"/>
    <w:rsid w:val="004A6B0F"/>
    <w:rsid w:val="00533B6C"/>
    <w:rsid w:val="00534227"/>
    <w:rsid w:val="00593E1D"/>
    <w:rsid w:val="005960E7"/>
    <w:rsid w:val="005A3E9A"/>
    <w:rsid w:val="005B4242"/>
    <w:rsid w:val="00613017"/>
    <w:rsid w:val="006560BF"/>
    <w:rsid w:val="006E65FD"/>
    <w:rsid w:val="00717EBE"/>
    <w:rsid w:val="007A4757"/>
    <w:rsid w:val="007B4D20"/>
    <w:rsid w:val="007E330B"/>
    <w:rsid w:val="007F72C2"/>
    <w:rsid w:val="0086730A"/>
    <w:rsid w:val="008A73E3"/>
    <w:rsid w:val="008E4278"/>
    <w:rsid w:val="00902244"/>
    <w:rsid w:val="00907259"/>
    <w:rsid w:val="00951748"/>
    <w:rsid w:val="009911D7"/>
    <w:rsid w:val="009A3FF1"/>
    <w:rsid w:val="009C7468"/>
    <w:rsid w:val="009F027D"/>
    <w:rsid w:val="00A9415C"/>
    <w:rsid w:val="00A94D0A"/>
    <w:rsid w:val="00AF765B"/>
    <w:rsid w:val="00B04BA9"/>
    <w:rsid w:val="00B66611"/>
    <w:rsid w:val="00BC60D8"/>
    <w:rsid w:val="00BE6AD3"/>
    <w:rsid w:val="00C15785"/>
    <w:rsid w:val="00C25002"/>
    <w:rsid w:val="00C41E63"/>
    <w:rsid w:val="00C51932"/>
    <w:rsid w:val="00C6555D"/>
    <w:rsid w:val="00CA5181"/>
    <w:rsid w:val="00CE4BDC"/>
    <w:rsid w:val="00CF0EFD"/>
    <w:rsid w:val="00D121A0"/>
    <w:rsid w:val="00D50C05"/>
    <w:rsid w:val="00D5406D"/>
    <w:rsid w:val="00D67418"/>
    <w:rsid w:val="00D87D02"/>
    <w:rsid w:val="00DC3A89"/>
    <w:rsid w:val="00DD6EDA"/>
    <w:rsid w:val="00DF640F"/>
    <w:rsid w:val="00E13648"/>
    <w:rsid w:val="00E4348B"/>
    <w:rsid w:val="00E750CA"/>
    <w:rsid w:val="00E9372B"/>
    <w:rsid w:val="00ED3257"/>
    <w:rsid w:val="00F31C76"/>
    <w:rsid w:val="00F33544"/>
    <w:rsid w:val="00F9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F8C5"/>
  <w15:docId w15:val="{5CDEFA59-212D-4FEE-A3C8-91504F8B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BDC"/>
    <w:pPr>
      <w:widowControl w:val="0"/>
      <w:suppressAutoHyphens/>
      <w:spacing w:after="0" w:line="240" w:lineRule="auto"/>
    </w:pPr>
    <w:rPr>
      <w:rFonts w:ascii="DejaVu Sans" w:eastAsia="DejaVu Sans" w:hAnsi="DejaVu Sans"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55D"/>
    <w:pPr>
      <w:ind w:left="720"/>
      <w:contextualSpacing/>
    </w:pPr>
  </w:style>
  <w:style w:type="character" w:styleId="a4">
    <w:name w:val="Hyperlink"/>
    <w:basedOn w:val="a0"/>
    <w:uiPriority w:val="99"/>
    <w:unhideWhenUsed/>
    <w:rsid w:val="00C6555D"/>
    <w:rPr>
      <w:color w:val="0563C1" w:themeColor="hyperlink"/>
      <w:u w:val="single"/>
    </w:rPr>
  </w:style>
  <w:style w:type="paragraph" w:styleId="a5">
    <w:name w:val="header"/>
    <w:basedOn w:val="a"/>
    <w:link w:val="a6"/>
    <w:uiPriority w:val="99"/>
    <w:unhideWhenUsed/>
    <w:rsid w:val="006560BF"/>
    <w:pPr>
      <w:tabs>
        <w:tab w:val="center" w:pos="4677"/>
        <w:tab w:val="right" w:pos="9355"/>
      </w:tabs>
    </w:pPr>
  </w:style>
  <w:style w:type="character" w:customStyle="1" w:styleId="a6">
    <w:name w:val="Верхний колонтитул Знак"/>
    <w:basedOn w:val="a0"/>
    <w:link w:val="a5"/>
    <w:uiPriority w:val="99"/>
    <w:rsid w:val="006560BF"/>
    <w:rPr>
      <w:rFonts w:ascii="DejaVu Sans" w:eastAsia="DejaVu Sans" w:hAnsi="DejaVu Sans" w:cs="Times New Roman"/>
      <w:kern w:val="1"/>
      <w:sz w:val="24"/>
      <w:szCs w:val="24"/>
    </w:rPr>
  </w:style>
  <w:style w:type="paragraph" w:styleId="a7">
    <w:name w:val="footer"/>
    <w:basedOn w:val="a"/>
    <w:link w:val="a8"/>
    <w:uiPriority w:val="99"/>
    <w:unhideWhenUsed/>
    <w:rsid w:val="006560BF"/>
    <w:pPr>
      <w:tabs>
        <w:tab w:val="center" w:pos="4677"/>
        <w:tab w:val="right" w:pos="9355"/>
      </w:tabs>
    </w:pPr>
  </w:style>
  <w:style w:type="character" w:customStyle="1" w:styleId="a8">
    <w:name w:val="Нижний колонтитул Знак"/>
    <w:basedOn w:val="a0"/>
    <w:link w:val="a7"/>
    <w:uiPriority w:val="99"/>
    <w:rsid w:val="006560BF"/>
    <w:rPr>
      <w:rFonts w:ascii="DejaVu Sans" w:eastAsia="DejaVu Sans" w:hAnsi="DejaVu Sans" w:cs="Times New Roman"/>
      <w:kern w:val="1"/>
      <w:sz w:val="24"/>
      <w:szCs w:val="24"/>
    </w:rPr>
  </w:style>
  <w:style w:type="paragraph" w:styleId="a9">
    <w:name w:val="Balloon Text"/>
    <w:basedOn w:val="a"/>
    <w:link w:val="aa"/>
    <w:uiPriority w:val="99"/>
    <w:semiHidden/>
    <w:unhideWhenUsed/>
    <w:rsid w:val="007A4757"/>
    <w:rPr>
      <w:rFonts w:ascii="Tahoma" w:hAnsi="Tahoma" w:cs="Tahoma"/>
      <w:sz w:val="16"/>
      <w:szCs w:val="16"/>
    </w:rPr>
  </w:style>
  <w:style w:type="character" w:customStyle="1" w:styleId="aa">
    <w:name w:val="Текст выноски Знак"/>
    <w:basedOn w:val="a0"/>
    <w:link w:val="a9"/>
    <w:uiPriority w:val="99"/>
    <w:semiHidden/>
    <w:rsid w:val="007A4757"/>
    <w:rPr>
      <w:rFonts w:ascii="Tahoma" w:eastAsia="DejaVu Sans" w:hAnsi="Tahoma" w:cs="Tahoma"/>
      <w:kern w:val="1"/>
      <w:sz w:val="16"/>
      <w:szCs w:val="16"/>
    </w:rPr>
  </w:style>
  <w:style w:type="character" w:styleId="ab">
    <w:name w:val="Placeholder Text"/>
    <w:basedOn w:val="a0"/>
    <w:uiPriority w:val="99"/>
    <w:semiHidden/>
    <w:rsid w:val="005A3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4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kov_konstantin70@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osghk.kz/news/view/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sghk.kz/news/view/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osghk.kz/news/view/283" TargetMode="External"/><Relationship Id="rId4" Type="http://schemas.openxmlformats.org/officeDocument/2006/relationships/settings" Target="settings.xml"/><Relationship Id="rId9" Type="http://schemas.openxmlformats.org/officeDocument/2006/relationships/hyperlink" Target="http://toosghk.kz/page/histo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6702-7750-4D13-94D3-D4787C00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5</Pages>
  <Words>2842</Words>
  <Characters>16201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Windows;Dymkov@sghk.kz</dc:creator>
  <cp:keywords/>
  <dc:description/>
  <cp:lastModifiedBy>Дымков Константин Борисович</cp:lastModifiedBy>
  <cp:revision>21</cp:revision>
  <dcterms:created xsi:type="dcterms:W3CDTF">2021-02-25T09:00:00Z</dcterms:created>
  <dcterms:modified xsi:type="dcterms:W3CDTF">2022-05-30T08:02:00Z</dcterms:modified>
</cp:coreProperties>
</file>