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84A" w:rsidRPr="00CA44EB" w:rsidRDefault="005C684A" w:rsidP="005C684A">
      <w:pPr>
        <w:autoSpaceDE w:val="0"/>
        <w:autoSpaceDN w:val="0"/>
        <w:adjustRightInd w:val="0"/>
        <w:spacing w:after="0" w:line="240" w:lineRule="auto"/>
        <w:contextualSpacing/>
        <w:jc w:val="both"/>
        <w:rPr>
          <w:rFonts w:ascii="Times New Roman" w:hAnsi="Times New Roman" w:cs="Times New Roman"/>
          <w:b/>
          <w:bCs/>
          <w:i/>
          <w:sz w:val="20"/>
          <w:szCs w:val="20"/>
        </w:rPr>
      </w:pPr>
      <w:r w:rsidRPr="00CA44EB">
        <w:rPr>
          <w:rFonts w:ascii="Times New Roman" w:hAnsi="Times New Roman" w:cs="Times New Roman"/>
          <w:b/>
          <w:bCs/>
          <w:i/>
          <w:sz w:val="20"/>
          <w:szCs w:val="20"/>
        </w:rPr>
        <w:t xml:space="preserve">УДК </w:t>
      </w:r>
      <w:r w:rsidRPr="00CA44EB">
        <w:rPr>
          <w:rFonts w:ascii="Times New Roman" w:hAnsi="Times New Roman" w:cs="Times New Roman"/>
          <w:b/>
          <w:i/>
          <w:color w:val="000000"/>
          <w:sz w:val="20"/>
          <w:szCs w:val="20"/>
          <w:shd w:val="clear" w:color="auto" w:fill="EAEAEA"/>
        </w:rPr>
        <w:t>74.01/.09</w:t>
      </w:r>
    </w:p>
    <w:p w:rsidR="002E55DB" w:rsidRPr="002E55DB" w:rsidRDefault="002E55DB" w:rsidP="002E55DB">
      <w:pPr>
        <w:autoSpaceDE w:val="0"/>
        <w:autoSpaceDN w:val="0"/>
        <w:adjustRightInd w:val="0"/>
        <w:spacing w:after="0" w:line="240" w:lineRule="auto"/>
        <w:contextualSpacing/>
        <w:jc w:val="both"/>
        <w:rPr>
          <w:rFonts w:ascii="Times New Roman" w:hAnsi="Times New Roman" w:cs="Times New Roman"/>
          <w:i/>
          <w:sz w:val="20"/>
          <w:szCs w:val="20"/>
        </w:rPr>
      </w:pPr>
      <w:r w:rsidRPr="002E55DB">
        <w:rPr>
          <w:rFonts w:ascii="Times New Roman" w:hAnsi="Times New Roman" w:cs="Times New Roman"/>
          <w:b/>
          <w:i/>
          <w:sz w:val="20"/>
          <w:szCs w:val="20"/>
        </w:rPr>
        <w:t>Е.Н. Копосова</w:t>
      </w:r>
      <w:r w:rsidRPr="002E55DB">
        <w:rPr>
          <w:rFonts w:ascii="Times New Roman" w:hAnsi="Times New Roman" w:cs="Times New Roman"/>
          <w:i/>
          <w:sz w:val="20"/>
          <w:szCs w:val="20"/>
        </w:rPr>
        <w:t>, старший преподаватель, Инновационный Евразийский университет (г. Павлодар, Республика Казахстан)</w:t>
      </w:r>
    </w:p>
    <w:p w:rsidR="002E55DB" w:rsidRPr="002E55DB" w:rsidRDefault="002E55DB" w:rsidP="002E55DB">
      <w:pPr>
        <w:autoSpaceDE w:val="0"/>
        <w:autoSpaceDN w:val="0"/>
        <w:adjustRightInd w:val="0"/>
        <w:spacing w:after="0" w:line="240" w:lineRule="auto"/>
        <w:contextualSpacing/>
        <w:jc w:val="both"/>
        <w:rPr>
          <w:rFonts w:ascii="Times New Roman" w:hAnsi="Times New Roman" w:cs="Times New Roman"/>
          <w:i/>
          <w:sz w:val="20"/>
          <w:szCs w:val="20"/>
        </w:rPr>
      </w:pPr>
      <w:r w:rsidRPr="002E55DB">
        <w:rPr>
          <w:rFonts w:ascii="Times New Roman" w:hAnsi="Times New Roman" w:cs="Times New Roman"/>
          <w:i/>
          <w:sz w:val="20"/>
          <w:szCs w:val="20"/>
        </w:rPr>
        <w:t>elena_koposova1@mail.ru</w:t>
      </w:r>
    </w:p>
    <w:p w:rsidR="006C6F17" w:rsidRPr="002E55DB" w:rsidRDefault="009D3433" w:rsidP="00EF69BC">
      <w:pPr>
        <w:spacing w:after="0" w:line="240" w:lineRule="auto"/>
        <w:contextualSpacing/>
        <w:jc w:val="both"/>
        <w:rPr>
          <w:rFonts w:ascii="Times New Roman" w:hAnsi="Times New Roman" w:cs="Times New Roman"/>
          <w:i/>
          <w:sz w:val="20"/>
          <w:szCs w:val="20"/>
        </w:rPr>
      </w:pPr>
      <w:r w:rsidRPr="002E55DB">
        <w:rPr>
          <w:rFonts w:ascii="Times New Roman" w:hAnsi="Times New Roman" w:cs="Times New Roman"/>
          <w:b/>
          <w:i/>
          <w:sz w:val="20"/>
          <w:szCs w:val="20"/>
        </w:rPr>
        <w:t xml:space="preserve">О.К. </w:t>
      </w:r>
      <w:proofErr w:type="spellStart"/>
      <w:r w:rsidRPr="002E55DB">
        <w:rPr>
          <w:rFonts w:ascii="Times New Roman" w:hAnsi="Times New Roman" w:cs="Times New Roman"/>
          <w:b/>
          <w:i/>
          <w:sz w:val="20"/>
          <w:szCs w:val="20"/>
        </w:rPr>
        <w:t>Даулетбек</w:t>
      </w:r>
      <w:proofErr w:type="spellEnd"/>
      <w:r w:rsidR="006C6F17" w:rsidRPr="002E55DB">
        <w:rPr>
          <w:rFonts w:ascii="Times New Roman" w:hAnsi="Times New Roman" w:cs="Times New Roman"/>
          <w:i/>
          <w:sz w:val="20"/>
          <w:szCs w:val="20"/>
        </w:rPr>
        <w:t xml:space="preserve">, </w:t>
      </w:r>
      <w:r w:rsidR="00EF69BC" w:rsidRPr="002E55DB">
        <w:rPr>
          <w:rFonts w:ascii="Times New Roman" w:hAnsi="Times New Roman" w:cs="Times New Roman"/>
          <w:i/>
          <w:sz w:val="20"/>
          <w:szCs w:val="20"/>
        </w:rPr>
        <w:t>студент</w:t>
      </w:r>
      <w:r w:rsidR="007A07AA" w:rsidRPr="002E55DB">
        <w:rPr>
          <w:rFonts w:ascii="Times New Roman" w:hAnsi="Times New Roman" w:cs="Times New Roman"/>
          <w:i/>
          <w:sz w:val="20"/>
          <w:szCs w:val="20"/>
        </w:rPr>
        <w:t xml:space="preserve">, </w:t>
      </w:r>
      <w:proofErr w:type="spellStart"/>
      <w:r w:rsidR="007A07AA" w:rsidRPr="002E55DB">
        <w:rPr>
          <w:rFonts w:ascii="Times New Roman" w:hAnsi="Times New Roman" w:cs="Times New Roman"/>
          <w:i/>
          <w:sz w:val="20"/>
          <w:szCs w:val="20"/>
        </w:rPr>
        <w:t>бакалавриат</w:t>
      </w:r>
      <w:proofErr w:type="spellEnd"/>
      <w:r w:rsidR="007A07AA" w:rsidRPr="002E55DB">
        <w:rPr>
          <w:rFonts w:ascii="Times New Roman" w:hAnsi="Times New Roman" w:cs="Times New Roman"/>
          <w:i/>
          <w:sz w:val="20"/>
          <w:szCs w:val="20"/>
        </w:rPr>
        <w:t xml:space="preserve"> гр. Д-402с</w:t>
      </w:r>
    </w:p>
    <w:p w:rsidR="006C6F17" w:rsidRPr="002E55DB" w:rsidRDefault="006C6F17" w:rsidP="00EF69BC">
      <w:pPr>
        <w:autoSpaceDE w:val="0"/>
        <w:autoSpaceDN w:val="0"/>
        <w:adjustRightInd w:val="0"/>
        <w:spacing w:after="0" w:line="240" w:lineRule="auto"/>
        <w:contextualSpacing/>
        <w:jc w:val="both"/>
        <w:rPr>
          <w:rFonts w:ascii="Times New Roman" w:hAnsi="Times New Roman" w:cs="Times New Roman"/>
          <w:i/>
          <w:sz w:val="20"/>
          <w:szCs w:val="20"/>
        </w:rPr>
      </w:pPr>
      <w:r w:rsidRPr="002E55DB">
        <w:rPr>
          <w:rFonts w:ascii="Times New Roman" w:hAnsi="Times New Roman" w:cs="Times New Roman"/>
          <w:i/>
          <w:sz w:val="20"/>
          <w:szCs w:val="20"/>
        </w:rPr>
        <w:t>Инновационный Евразийский университет (г. Павлодар, Республика Казахстан)</w:t>
      </w:r>
    </w:p>
    <w:p w:rsidR="006C6F17" w:rsidRPr="002E55DB" w:rsidRDefault="006C6F17" w:rsidP="00EF69BC">
      <w:pPr>
        <w:spacing w:after="0" w:line="240" w:lineRule="auto"/>
        <w:contextualSpacing/>
        <w:jc w:val="both"/>
        <w:rPr>
          <w:rFonts w:ascii="Times New Roman" w:hAnsi="Times New Roman" w:cs="Times New Roman"/>
          <w:i/>
          <w:sz w:val="20"/>
          <w:szCs w:val="20"/>
          <w:lang w:val="fr-FR"/>
        </w:rPr>
      </w:pPr>
      <w:r w:rsidRPr="002E55DB">
        <w:rPr>
          <w:rFonts w:ascii="Times New Roman" w:hAnsi="Times New Roman" w:cs="Times New Roman"/>
          <w:i/>
          <w:sz w:val="20"/>
          <w:szCs w:val="20"/>
        </w:rPr>
        <w:t>Е</w:t>
      </w:r>
      <w:r w:rsidR="00EF69BC" w:rsidRPr="002E55DB">
        <w:rPr>
          <w:rFonts w:ascii="Times New Roman" w:hAnsi="Times New Roman" w:cs="Times New Roman"/>
          <w:i/>
          <w:sz w:val="20"/>
          <w:szCs w:val="20"/>
          <w:lang w:val="fr-FR"/>
        </w:rPr>
        <w:t xml:space="preserve">-mail: </w:t>
      </w:r>
      <w:r w:rsidR="009D3433" w:rsidRPr="002E55DB">
        <w:rPr>
          <w:rFonts w:ascii="Times New Roman" w:hAnsi="Times New Roman" w:cs="Times New Roman"/>
          <w:i/>
          <w:sz w:val="20"/>
          <w:szCs w:val="20"/>
          <w:lang w:val="en-US"/>
        </w:rPr>
        <w:t>asphodel</w:t>
      </w:r>
      <w:r w:rsidR="009D3433" w:rsidRPr="002E55DB">
        <w:rPr>
          <w:rFonts w:ascii="Times New Roman" w:hAnsi="Times New Roman" w:cs="Times New Roman"/>
          <w:i/>
          <w:sz w:val="20"/>
          <w:szCs w:val="20"/>
        </w:rPr>
        <w:t>_9@</w:t>
      </w:r>
      <w:r w:rsidR="009D3433" w:rsidRPr="002E55DB">
        <w:rPr>
          <w:rFonts w:ascii="Times New Roman" w:hAnsi="Times New Roman" w:cs="Times New Roman"/>
          <w:i/>
          <w:sz w:val="20"/>
          <w:szCs w:val="20"/>
          <w:lang w:val="en-US"/>
        </w:rPr>
        <w:t>mail</w:t>
      </w:r>
      <w:r w:rsidR="009D3433" w:rsidRPr="002E55DB">
        <w:rPr>
          <w:rFonts w:ascii="Times New Roman" w:hAnsi="Times New Roman" w:cs="Times New Roman"/>
          <w:i/>
          <w:sz w:val="20"/>
          <w:szCs w:val="20"/>
        </w:rPr>
        <w:t>.</w:t>
      </w:r>
      <w:proofErr w:type="spellStart"/>
      <w:r w:rsidR="009D3433" w:rsidRPr="002E55DB">
        <w:rPr>
          <w:rFonts w:ascii="Times New Roman" w:hAnsi="Times New Roman" w:cs="Times New Roman"/>
          <w:i/>
          <w:sz w:val="20"/>
          <w:szCs w:val="20"/>
          <w:lang w:val="en-US"/>
        </w:rPr>
        <w:t>ru</w:t>
      </w:r>
      <w:proofErr w:type="spellEnd"/>
      <w:r w:rsidR="00723534" w:rsidRPr="002E55DB">
        <w:rPr>
          <w:rFonts w:ascii="Times New Roman" w:hAnsi="Times New Roman" w:cs="Times New Roman"/>
          <w:i/>
          <w:sz w:val="20"/>
          <w:szCs w:val="20"/>
          <w:lang w:val="fr-FR"/>
        </w:rPr>
        <w:t xml:space="preserve"> </w:t>
      </w:r>
    </w:p>
    <w:p w:rsidR="003866CE" w:rsidRPr="002E55DB" w:rsidRDefault="003866CE" w:rsidP="00EF69BC">
      <w:pPr>
        <w:autoSpaceDE w:val="0"/>
        <w:autoSpaceDN w:val="0"/>
        <w:adjustRightInd w:val="0"/>
        <w:spacing w:after="0" w:line="240" w:lineRule="auto"/>
        <w:contextualSpacing/>
        <w:jc w:val="both"/>
        <w:rPr>
          <w:rFonts w:ascii="Times New Roman" w:hAnsi="Times New Roman" w:cs="Times New Roman"/>
          <w:i/>
          <w:sz w:val="20"/>
          <w:szCs w:val="20"/>
          <w:lang w:val="fr-FR"/>
        </w:rPr>
      </w:pPr>
    </w:p>
    <w:p w:rsidR="006C6F17" w:rsidRPr="002E55DB" w:rsidRDefault="006C6F17" w:rsidP="00A03270">
      <w:pPr>
        <w:autoSpaceDE w:val="0"/>
        <w:autoSpaceDN w:val="0"/>
        <w:adjustRightInd w:val="0"/>
        <w:spacing w:after="0" w:line="240" w:lineRule="auto"/>
        <w:ind w:firstLine="709"/>
        <w:contextualSpacing/>
        <w:jc w:val="both"/>
        <w:rPr>
          <w:rFonts w:ascii="Times New Roman" w:hAnsi="Times New Roman" w:cs="Times New Roman"/>
          <w:b/>
          <w:bCs/>
          <w:sz w:val="20"/>
          <w:szCs w:val="20"/>
          <w:lang w:val="fr-FR"/>
        </w:rPr>
      </w:pPr>
    </w:p>
    <w:p w:rsidR="004F0F68" w:rsidRPr="002E55DB" w:rsidRDefault="00941675" w:rsidP="008364A4">
      <w:pPr>
        <w:pStyle w:val="ac"/>
        <w:ind w:firstLine="708"/>
        <w:jc w:val="center"/>
        <w:rPr>
          <w:rFonts w:ascii="Times New Roman" w:hAnsi="Times New Roman" w:cs="Times New Roman"/>
          <w:b/>
          <w:sz w:val="20"/>
          <w:szCs w:val="20"/>
        </w:rPr>
      </w:pPr>
      <w:r w:rsidRPr="002E55DB">
        <w:rPr>
          <w:rFonts w:ascii="Times New Roman" w:hAnsi="Times New Roman" w:cs="Times New Roman"/>
          <w:b/>
          <w:sz w:val="20"/>
          <w:szCs w:val="20"/>
        </w:rPr>
        <w:t>Принципы использования орнаментальных мотивов для создания коллекци</w:t>
      </w:r>
      <w:r w:rsidR="008364A4" w:rsidRPr="002E55DB">
        <w:rPr>
          <w:rFonts w:ascii="Times New Roman" w:hAnsi="Times New Roman" w:cs="Times New Roman"/>
          <w:b/>
          <w:sz w:val="20"/>
          <w:szCs w:val="20"/>
        </w:rPr>
        <w:t>и современной молодёжной одежды</w:t>
      </w:r>
    </w:p>
    <w:p w:rsidR="00941675" w:rsidRPr="00512CC4" w:rsidRDefault="00941675" w:rsidP="00941675">
      <w:pPr>
        <w:pStyle w:val="ac"/>
        <w:ind w:firstLine="708"/>
        <w:jc w:val="both"/>
        <w:rPr>
          <w:rFonts w:ascii="Times New Roman" w:hAnsi="Times New Roman" w:cs="Times New Roman"/>
          <w:sz w:val="20"/>
          <w:szCs w:val="20"/>
        </w:rPr>
      </w:pPr>
    </w:p>
    <w:p w:rsidR="009D3433" w:rsidRPr="00512CC4" w:rsidRDefault="00DA4A83" w:rsidP="00D35DAA">
      <w:pPr>
        <w:spacing w:after="0" w:line="240" w:lineRule="auto"/>
        <w:ind w:firstLine="709"/>
        <w:jc w:val="both"/>
        <w:rPr>
          <w:rFonts w:ascii="Times New Roman" w:hAnsi="Times New Roman" w:cs="Times New Roman"/>
          <w:bCs/>
          <w:i/>
          <w:iCs/>
          <w:sz w:val="20"/>
          <w:szCs w:val="20"/>
        </w:rPr>
      </w:pPr>
      <w:r w:rsidRPr="00512CC4">
        <w:rPr>
          <w:rFonts w:ascii="Times New Roman" w:hAnsi="Times New Roman" w:cs="Times New Roman"/>
          <w:b/>
          <w:bCs/>
          <w:i/>
          <w:iCs/>
          <w:sz w:val="20"/>
          <w:szCs w:val="20"/>
        </w:rPr>
        <w:t>Аннотация</w:t>
      </w:r>
      <w:r w:rsidR="00D35DAA" w:rsidRPr="00512CC4">
        <w:rPr>
          <w:rFonts w:ascii="Times New Roman" w:hAnsi="Times New Roman" w:cs="Times New Roman"/>
          <w:b/>
          <w:bCs/>
          <w:i/>
          <w:iCs/>
          <w:sz w:val="20"/>
          <w:szCs w:val="20"/>
        </w:rPr>
        <w:t xml:space="preserve">: </w:t>
      </w:r>
    </w:p>
    <w:p w:rsidR="00941675" w:rsidRPr="00512CC4" w:rsidRDefault="00941675" w:rsidP="00941675">
      <w:pPr>
        <w:spacing w:after="0" w:line="240" w:lineRule="auto"/>
        <w:ind w:firstLine="709"/>
        <w:jc w:val="both"/>
        <w:rPr>
          <w:rFonts w:ascii="Times New Roman" w:hAnsi="Times New Roman" w:cs="Times New Roman"/>
          <w:i/>
          <w:sz w:val="20"/>
          <w:szCs w:val="20"/>
        </w:rPr>
      </w:pPr>
      <w:r w:rsidRPr="00512CC4">
        <w:rPr>
          <w:rFonts w:ascii="Times New Roman" w:hAnsi="Times New Roman" w:cs="Times New Roman"/>
          <w:i/>
          <w:sz w:val="20"/>
          <w:szCs w:val="20"/>
        </w:rPr>
        <w:t xml:space="preserve">Основная проблема </w:t>
      </w:r>
      <w:r w:rsidR="00B502ED" w:rsidRPr="00512CC4">
        <w:rPr>
          <w:rFonts w:ascii="Times New Roman" w:hAnsi="Times New Roman" w:cs="Times New Roman"/>
          <w:i/>
          <w:sz w:val="20"/>
          <w:szCs w:val="20"/>
        </w:rPr>
        <w:t>В</w:t>
      </w:r>
      <w:r w:rsidR="003866CE" w:rsidRPr="00512CC4">
        <w:rPr>
          <w:rFonts w:ascii="Times New Roman" w:hAnsi="Times New Roman" w:cs="Times New Roman"/>
          <w:i/>
          <w:sz w:val="20"/>
          <w:szCs w:val="20"/>
        </w:rPr>
        <w:t xml:space="preserve"> статье рассматриваются методы </w:t>
      </w:r>
      <w:r w:rsidR="00FA081D" w:rsidRPr="00512CC4">
        <w:rPr>
          <w:rFonts w:ascii="Times New Roman" w:hAnsi="Times New Roman" w:cs="Times New Roman"/>
          <w:i/>
          <w:sz w:val="20"/>
          <w:szCs w:val="20"/>
        </w:rPr>
        <w:t xml:space="preserve">разработки коллекции повседневной одежды с элементами этнического стиля, на примере использования </w:t>
      </w:r>
      <w:r w:rsidR="003866CE" w:rsidRPr="00512CC4">
        <w:rPr>
          <w:rFonts w:ascii="Times New Roman" w:hAnsi="Times New Roman" w:cs="Times New Roman"/>
          <w:i/>
          <w:sz w:val="20"/>
          <w:szCs w:val="20"/>
        </w:rPr>
        <w:t xml:space="preserve">инновационных технологий в области </w:t>
      </w:r>
      <w:r w:rsidR="001E0B63" w:rsidRPr="00512CC4">
        <w:rPr>
          <w:rFonts w:ascii="Times New Roman" w:hAnsi="Times New Roman" w:cs="Times New Roman"/>
          <w:i/>
          <w:sz w:val="20"/>
          <w:szCs w:val="20"/>
        </w:rPr>
        <w:t>созданий орнаментов для одежды.</w:t>
      </w:r>
      <w:r w:rsidR="003866CE" w:rsidRPr="00512CC4">
        <w:rPr>
          <w:rFonts w:ascii="Times New Roman" w:hAnsi="Times New Roman" w:cs="Times New Roman"/>
          <w:i/>
          <w:sz w:val="20"/>
          <w:szCs w:val="20"/>
        </w:rPr>
        <w:t xml:space="preserve"> </w:t>
      </w:r>
      <w:r w:rsidR="00AC2B2C" w:rsidRPr="00512CC4">
        <w:rPr>
          <w:rFonts w:ascii="Times New Roman" w:hAnsi="Times New Roman" w:cs="Times New Roman"/>
          <w:i/>
          <w:sz w:val="20"/>
          <w:szCs w:val="20"/>
        </w:rPr>
        <w:t xml:space="preserve">Обосновываются факторы формирования орнаментов, исходя из </w:t>
      </w:r>
      <w:r w:rsidR="00E963D1" w:rsidRPr="00512CC4">
        <w:rPr>
          <w:rFonts w:ascii="Times New Roman" w:hAnsi="Times New Roman" w:cs="Times New Roman"/>
          <w:i/>
          <w:sz w:val="20"/>
          <w:szCs w:val="20"/>
        </w:rPr>
        <w:t>строения человеческого тела.</w:t>
      </w:r>
      <w:r w:rsidR="00F25EA1" w:rsidRPr="00512CC4">
        <w:rPr>
          <w:rFonts w:ascii="Times New Roman" w:hAnsi="Times New Roman" w:cs="Times New Roman"/>
          <w:i/>
          <w:sz w:val="20"/>
          <w:szCs w:val="20"/>
        </w:rPr>
        <w:t xml:space="preserve"> Автором рассматриваются факторы формообразования, на основе специальных визуальных особенностей одежды в связи с эргономическими факторами.</w:t>
      </w:r>
    </w:p>
    <w:p w:rsidR="00941675" w:rsidRPr="00512CC4" w:rsidRDefault="00941675" w:rsidP="00941675">
      <w:pPr>
        <w:spacing w:after="0" w:line="240" w:lineRule="auto"/>
        <w:ind w:firstLine="709"/>
        <w:jc w:val="both"/>
        <w:rPr>
          <w:rFonts w:ascii="Times New Roman" w:hAnsi="Times New Roman" w:cs="Times New Roman"/>
          <w:sz w:val="20"/>
          <w:szCs w:val="20"/>
        </w:rPr>
      </w:pPr>
      <w:r w:rsidRPr="00512CC4">
        <w:rPr>
          <w:rFonts w:ascii="Times New Roman" w:hAnsi="Times New Roman" w:cs="Times New Roman"/>
          <w:i/>
          <w:sz w:val="20"/>
          <w:szCs w:val="20"/>
        </w:rPr>
        <w:t>Цель. Исследование специфики орнаментальных мотивов для преобразования их в компонент современной молодежной одежды</w:t>
      </w:r>
    </w:p>
    <w:p w:rsidR="0032341C" w:rsidRPr="00512CC4" w:rsidRDefault="00941675" w:rsidP="0032341C">
      <w:pPr>
        <w:spacing w:after="0" w:line="240" w:lineRule="auto"/>
        <w:ind w:firstLine="709"/>
        <w:jc w:val="both"/>
        <w:rPr>
          <w:rFonts w:ascii="Times New Roman" w:hAnsi="Times New Roman" w:cs="Times New Roman"/>
          <w:sz w:val="20"/>
          <w:szCs w:val="20"/>
        </w:rPr>
      </w:pPr>
      <w:r w:rsidRPr="00512CC4">
        <w:rPr>
          <w:rFonts w:ascii="Times New Roman" w:hAnsi="Times New Roman" w:cs="Times New Roman"/>
          <w:i/>
          <w:sz w:val="20"/>
          <w:szCs w:val="20"/>
        </w:rPr>
        <w:t xml:space="preserve">Методы: </w:t>
      </w:r>
      <w:r w:rsidR="0032341C" w:rsidRPr="00512CC4">
        <w:rPr>
          <w:rFonts w:ascii="Times New Roman" w:hAnsi="Times New Roman" w:cs="Times New Roman"/>
          <w:sz w:val="20"/>
          <w:szCs w:val="20"/>
        </w:rPr>
        <w:t xml:space="preserve">базируется на современных общенаучных методах: мониторинг средового подхода - приобретение знаний о культурных ценностях на основе отбора всего лучшего, что было создано народом, приобщение к культурным народным традициям, диалог человека и культуры. </w:t>
      </w:r>
      <w:r w:rsidR="00DA0607" w:rsidRPr="00512CC4">
        <w:rPr>
          <w:rFonts w:ascii="Times New Roman" w:hAnsi="Times New Roman" w:cs="Times New Roman"/>
          <w:sz w:val="20"/>
          <w:szCs w:val="20"/>
        </w:rPr>
        <w:t xml:space="preserve">При написании статьи были использованы авторские и экспериментальные методы исследования, фиксация информации в таблицах и авторских эскизах. Исследование категорий и определений происходило методом отбора и классификации информации, а также ее анализа. </w:t>
      </w:r>
      <w:r w:rsidR="0032341C" w:rsidRPr="00512CC4">
        <w:rPr>
          <w:rFonts w:ascii="Times New Roman" w:hAnsi="Times New Roman" w:cs="Times New Roman"/>
          <w:sz w:val="20"/>
          <w:szCs w:val="20"/>
        </w:rPr>
        <w:t>Сравнительный анализ форм традиционной и современной культуры, изучение библиографий по архитектуре, искусству, философии, психологии; анализ материалов научных монографий, авторефератов и диссертаций, статей, творческих эссе мастеров архитектуры и искусства, с точки зрения содержащихся в них концепций, принципов, понятийно - терминологических формулировок.</w:t>
      </w:r>
    </w:p>
    <w:p w:rsidR="00941675" w:rsidRPr="00512CC4" w:rsidRDefault="0032341C" w:rsidP="0032341C">
      <w:pPr>
        <w:spacing w:after="0" w:line="240" w:lineRule="auto"/>
        <w:ind w:firstLine="709"/>
        <w:jc w:val="both"/>
        <w:rPr>
          <w:rFonts w:ascii="Times New Roman" w:hAnsi="Times New Roman" w:cs="Times New Roman"/>
          <w:sz w:val="20"/>
          <w:szCs w:val="20"/>
        </w:rPr>
      </w:pPr>
      <w:r w:rsidRPr="00512CC4">
        <w:rPr>
          <w:rFonts w:ascii="Times New Roman" w:hAnsi="Times New Roman" w:cs="Times New Roman"/>
          <w:sz w:val="20"/>
          <w:szCs w:val="20"/>
        </w:rPr>
        <w:t xml:space="preserve">Кроме того, используются частные научные методы: анализ литературных источников для выявления современных тенденций формообразования в искусстве. </w:t>
      </w:r>
    </w:p>
    <w:p w:rsidR="00B90714" w:rsidRPr="00512CC4" w:rsidRDefault="00941675" w:rsidP="00A03270">
      <w:pPr>
        <w:spacing w:after="0" w:line="240" w:lineRule="auto"/>
        <w:ind w:firstLine="709"/>
        <w:jc w:val="both"/>
        <w:rPr>
          <w:rFonts w:ascii="Times New Roman" w:hAnsi="Times New Roman" w:cs="Times New Roman"/>
          <w:sz w:val="20"/>
          <w:szCs w:val="20"/>
        </w:rPr>
      </w:pPr>
      <w:r w:rsidRPr="00512CC4">
        <w:rPr>
          <w:rFonts w:ascii="Times New Roman" w:hAnsi="Times New Roman" w:cs="Times New Roman"/>
          <w:i/>
          <w:sz w:val="20"/>
          <w:szCs w:val="20"/>
        </w:rPr>
        <w:t xml:space="preserve">Результаты и их значимость: </w:t>
      </w:r>
      <w:r w:rsidR="00CB5691" w:rsidRPr="00512CC4">
        <w:rPr>
          <w:rFonts w:ascii="Times New Roman" w:hAnsi="Times New Roman" w:cs="Times New Roman"/>
          <w:sz w:val="20"/>
          <w:szCs w:val="20"/>
        </w:rPr>
        <w:t>в</w:t>
      </w:r>
      <w:r w:rsidR="00DA0607" w:rsidRPr="00512CC4">
        <w:rPr>
          <w:rFonts w:ascii="Times New Roman" w:hAnsi="Times New Roman" w:cs="Times New Roman"/>
          <w:sz w:val="20"/>
          <w:szCs w:val="20"/>
        </w:rPr>
        <w:t xml:space="preserve"> качестве результатов исследования разработана коллекция, в который рассмотрены различные виды декорирования одежды, использованы методы включения </w:t>
      </w:r>
      <w:r w:rsidR="00CB5691" w:rsidRPr="00512CC4">
        <w:rPr>
          <w:rFonts w:ascii="Times New Roman" w:hAnsi="Times New Roman" w:cs="Times New Roman"/>
          <w:sz w:val="20"/>
          <w:szCs w:val="20"/>
        </w:rPr>
        <w:t>орнамента</w:t>
      </w:r>
      <w:r w:rsidR="00DA0607" w:rsidRPr="00512CC4">
        <w:rPr>
          <w:rFonts w:ascii="Times New Roman" w:hAnsi="Times New Roman" w:cs="Times New Roman"/>
          <w:sz w:val="20"/>
          <w:szCs w:val="20"/>
        </w:rPr>
        <w:t xml:space="preserve"> в конструктивную структуру костюма, приведены модели, расчеты, и </w:t>
      </w:r>
      <w:r w:rsidR="00CB5691" w:rsidRPr="00512CC4">
        <w:rPr>
          <w:rFonts w:ascii="Times New Roman" w:hAnsi="Times New Roman" w:cs="Times New Roman"/>
          <w:sz w:val="20"/>
          <w:szCs w:val="20"/>
        </w:rPr>
        <w:t xml:space="preserve">чертежи. В авторской коллекции обосновано применение орнамента в связи с выбранной художественно-образной задачей коллекции, а также в связи с ее функциональным назначением. Все эти факторы являются формообразующими. А практический опыт данного исследования говорит об актуальности данной темы в связи с необходимостью не только продвижения в массы исторических </w:t>
      </w:r>
      <w:r w:rsidR="008364A4" w:rsidRPr="00512CC4">
        <w:rPr>
          <w:rFonts w:ascii="Times New Roman" w:hAnsi="Times New Roman" w:cs="Times New Roman"/>
          <w:sz w:val="20"/>
          <w:szCs w:val="20"/>
        </w:rPr>
        <w:t>достижени</w:t>
      </w:r>
      <w:r w:rsidR="00CB5691" w:rsidRPr="00512CC4">
        <w:rPr>
          <w:rFonts w:ascii="Times New Roman" w:hAnsi="Times New Roman" w:cs="Times New Roman"/>
          <w:sz w:val="20"/>
          <w:szCs w:val="20"/>
        </w:rPr>
        <w:t>й культуры Казахстана и их популяризируя, но и в качестве метода, способствующего пониманию возможностей его транслирования в современные объекты дизайна.</w:t>
      </w:r>
      <w:r w:rsidR="008364A4" w:rsidRPr="00512CC4">
        <w:rPr>
          <w:rFonts w:ascii="Times New Roman" w:hAnsi="Times New Roman" w:cs="Times New Roman"/>
          <w:sz w:val="20"/>
          <w:szCs w:val="20"/>
        </w:rPr>
        <w:t xml:space="preserve"> </w:t>
      </w:r>
    </w:p>
    <w:p w:rsidR="005D1AE2" w:rsidRDefault="005D1AE2" w:rsidP="00385F61">
      <w:pPr>
        <w:spacing w:after="0" w:line="240" w:lineRule="auto"/>
        <w:ind w:firstLine="708"/>
        <w:contextualSpacing/>
        <w:jc w:val="both"/>
        <w:rPr>
          <w:rFonts w:ascii="Times New Roman" w:hAnsi="Times New Roman" w:cs="Times New Roman"/>
          <w:b/>
          <w:bCs/>
          <w:i/>
          <w:iCs/>
          <w:sz w:val="20"/>
          <w:szCs w:val="20"/>
        </w:rPr>
      </w:pPr>
    </w:p>
    <w:p w:rsidR="00A303DA" w:rsidRPr="00512CC4" w:rsidRDefault="00D95DB8" w:rsidP="00385F61">
      <w:pPr>
        <w:spacing w:after="0" w:line="240" w:lineRule="auto"/>
        <w:ind w:firstLine="708"/>
        <w:contextualSpacing/>
        <w:jc w:val="both"/>
        <w:rPr>
          <w:rFonts w:ascii="Times New Roman" w:hAnsi="Times New Roman" w:cs="Times New Roman"/>
          <w:bCs/>
          <w:i/>
          <w:iCs/>
          <w:sz w:val="20"/>
          <w:szCs w:val="20"/>
        </w:rPr>
      </w:pPr>
      <w:r w:rsidRPr="00512CC4">
        <w:rPr>
          <w:rFonts w:ascii="Times New Roman" w:hAnsi="Times New Roman" w:cs="Times New Roman"/>
          <w:b/>
          <w:bCs/>
          <w:i/>
          <w:iCs/>
          <w:sz w:val="20"/>
          <w:szCs w:val="20"/>
        </w:rPr>
        <w:t>Ключевые слова:</w:t>
      </w:r>
      <w:r w:rsidR="00DA4A83" w:rsidRPr="00512CC4">
        <w:rPr>
          <w:rFonts w:ascii="Times New Roman" w:hAnsi="Times New Roman" w:cs="Times New Roman"/>
          <w:b/>
          <w:bCs/>
          <w:i/>
          <w:iCs/>
          <w:sz w:val="20"/>
          <w:szCs w:val="20"/>
        </w:rPr>
        <w:t xml:space="preserve"> </w:t>
      </w:r>
      <w:r w:rsidR="00344FDD" w:rsidRPr="00512CC4">
        <w:rPr>
          <w:rFonts w:ascii="Times New Roman" w:hAnsi="Times New Roman" w:cs="Times New Roman"/>
          <w:bCs/>
          <w:i/>
          <w:iCs/>
          <w:sz w:val="20"/>
          <w:szCs w:val="20"/>
        </w:rPr>
        <w:t>орнамент,</w:t>
      </w:r>
      <w:r w:rsidR="00344FDD" w:rsidRPr="00512CC4">
        <w:rPr>
          <w:rFonts w:ascii="Times New Roman" w:hAnsi="Times New Roman" w:cs="Times New Roman"/>
          <w:b/>
          <w:bCs/>
          <w:i/>
          <w:iCs/>
          <w:sz w:val="20"/>
          <w:szCs w:val="20"/>
        </w:rPr>
        <w:t xml:space="preserve"> </w:t>
      </w:r>
      <w:r w:rsidR="00344FDD" w:rsidRPr="00512CC4">
        <w:rPr>
          <w:rFonts w:ascii="Times New Roman" w:hAnsi="Times New Roman" w:cs="Times New Roman"/>
          <w:bCs/>
          <w:i/>
          <w:iCs/>
          <w:sz w:val="20"/>
          <w:szCs w:val="20"/>
        </w:rPr>
        <w:t xml:space="preserve">молодёжь, модель, коллекция, </w:t>
      </w:r>
      <w:r w:rsidR="004A3F54" w:rsidRPr="00512CC4">
        <w:rPr>
          <w:rFonts w:ascii="Times New Roman" w:hAnsi="Times New Roman" w:cs="Times New Roman"/>
          <w:bCs/>
          <w:i/>
          <w:iCs/>
          <w:sz w:val="20"/>
          <w:szCs w:val="20"/>
        </w:rPr>
        <w:t xml:space="preserve">Казахстан, </w:t>
      </w:r>
    </w:p>
    <w:p w:rsidR="005D1AE2" w:rsidRDefault="005D1AE2" w:rsidP="00A03270">
      <w:pPr>
        <w:spacing w:after="0" w:line="240" w:lineRule="auto"/>
        <w:ind w:firstLine="709"/>
        <w:contextualSpacing/>
        <w:jc w:val="both"/>
        <w:rPr>
          <w:rFonts w:ascii="Times New Roman" w:hAnsi="Times New Roman" w:cs="Times New Roman"/>
          <w:b/>
          <w:sz w:val="20"/>
          <w:szCs w:val="20"/>
        </w:rPr>
      </w:pPr>
    </w:p>
    <w:p w:rsidR="00D95DB8" w:rsidRPr="00512CC4" w:rsidRDefault="005D1AE2" w:rsidP="00A03270">
      <w:pPr>
        <w:spacing w:after="0" w:line="240" w:lineRule="auto"/>
        <w:ind w:firstLine="709"/>
        <w:contextualSpacing/>
        <w:jc w:val="both"/>
        <w:rPr>
          <w:rFonts w:ascii="Times New Roman" w:hAnsi="Times New Roman" w:cs="Times New Roman"/>
          <w:b/>
          <w:sz w:val="20"/>
          <w:szCs w:val="20"/>
        </w:rPr>
      </w:pPr>
      <w:r>
        <w:rPr>
          <w:rFonts w:ascii="Times New Roman" w:hAnsi="Times New Roman" w:cs="Times New Roman"/>
          <w:b/>
          <w:sz w:val="20"/>
          <w:szCs w:val="20"/>
        </w:rPr>
        <w:t>Введение</w:t>
      </w:r>
    </w:p>
    <w:p w:rsidR="0032341C" w:rsidRPr="00512CC4" w:rsidRDefault="0032341C" w:rsidP="0032341C">
      <w:pPr>
        <w:spacing w:after="0" w:line="240" w:lineRule="auto"/>
        <w:ind w:right="-2" w:firstLine="709"/>
        <w:jc w:val="both"/>
        <w:rPr>
          <w:rFonts w:ascii="Times New Roman" w:hAnsi="Times New Roman"/>
          <w:color w:val="000000"/>
          <w:sz w:val="20"/>
          <w:szCs w:val="20"/>
        </w:rPr>
      </w:pPr>
      <w:r w:rsidRPr="00512CC4">
        <w:rPr>
          <w:rFonts w:ascii="Times New Roman" w:hAnsi="Times New Roman"/>
          <w:color w:val="000000"/>
          <w:sz w:val="20"/>
          <w:szCs w:val="20"/>
        </w:rPr>
        <w:t xml:space="preserve">Дизайн сегодня – это особый подход к проектированию, в грани которого входят критерии социально-культурного плана - стиль, и образ, и экологические качества: </w:t>
      </w:r>
      <w:proofErr w:type="spellStart"/>
      <w:r w:rsidRPr="00512CC4">
        <w:rPr>
          <w:rFonts w:ascii="Times New Roman" w:hAnsi="Times New Roman"/>
          <w:color w:val="000000"/>
          <w:sz w:val="20"/>
          <w:szCs w:val="20"/>
        </w:rPr>
        <w:t>энерго</w:t>
      </w:r>
      <w:proofErr w:type="spellEnd"/>
      <w:r w:rsidRPr="00512CC4">
        <w:rPr>
          <w:rFonts w:ascii="Times New Roman" w:hAnsi="Times New Roman"/>
          <w:color w:val="000000"/>
          <w:sz w:val="20"/>
          <w:szCs w:val="20"/>
        </w:rPr>
        <w:t xml:space="preserve"> - и материалоемкость, наличие вредных выбросов, проблемы утилизации, важность которых, зависит от того, насколько общество ценит сохранность окружающей среды, выраженность экологических и других социальных ценностей, и значений.</w:t>
      </w:r>
    </w:p>
    <w:p w:rsidR="0032341C" w:rsidRPr="00512CC4" w:rsidRDefault="0032341C" w:rsidP="0032341C">
      <w:pPr>
        <w:spacing w:after="0" w:line="240" w:lineRule="auto"/>
        <w:ind w:right="-2" w:firstLine="709"/>
        <w:jc w:val="both"/>
        <w:rPr>
          <w:rFonts w:ascii="Times New Roman" w:hAnsi="Times New Roman"/>
          <w:color w:val="000000"/>
          <w:sz w:val="20"/>
          <w:szCs w:val="20"/>
        </w:rPr>
      </w:pPr>
      <w:r w:rsidRPr="00512CC4">
        <w:rPr>
          <w:rFonts w:ascii="Times New Roman" w:hAnsi="Times New Roman"/>
          <w:color w:val="000000"/>
          <w:sz w:val="20"/>
          <w:szCs w:val="20"/>
        </w:rPr>
        <w:t>Во многих странах поддерживается широкий культурный контекст традиционного быта народа. Важно, что это не только музейные произведения искусства и народного ремесленного творчества, не только архитектурная и предметная среда, но и постоянно репродуцируемые и внедряемые в быт образцы традиционной мебели, посуды, одежды и пр. Таким образом, в едином жизненном пространстве органично существуют старые и новые вещи, образуя своеобразную духовную среду, питающую поиски дизайна и влияющую на реальную жизнь людей.</w:t>
      </w:r>
    </w:p>
    <w:p w:rsidR="0032341C" w:rsidRPr="00512CC4" w:rsidRDefault="0032341C" w:rsidP="0038089A">
      <w:pPr>
        <w:spacing w:after="0" w:line="240" w:lineRule="auto"/>
        <w:ind w:right="-2" w:firstLine="709"/>
        <w:jc w:val="both"/>
        <w:rPr>
          <w:rFonts w:ascii="Times New Roman" w:hAnsi="Times New Roman"/>
          <w:color w:val="000000"/>
          <w:sz w:val="20"/>
          <w:szCs w:val="20"/>
        </w:rPr>
      </w:pPr>
      <w:r w:rsidRPr="00512CC4">
        <w:rPr>
          <w:rFonts w:ascii="Times New Roman" w:hAnsi="Times New Roman"/>
          <w:color w:val="000000"/>
          <w:sz w:val="20"/>
          <w:szCs w:val="20"/>
        </w:rPr>
        <w:t>В свою очередь, традиционная народная культура является глубинной основой всего многообразия направлений, видов и форм художественного творчества она аккумулирует в себе ценности и нормы этнической культуры и при помощи динамики культуры выводит ее на новый уровень развития и новаторства в соответствии с социальными и идеологическими требованиями современного общества.</w:t>
      </w:r>
      <w:r w:rsidR="0038089A" w:rsidRPr="00512CC4">
        <w:rPr>
          <w:rFonts w:ascii="Times New Roman" w:hAnsi="Times New Roman"/>
          <w:color w:val="000000"/>
          <w:sz w:val="20"/>
          <w:szCs w:val="20"/>
        </w:rPr>
        <w:t xml:space="preserve"> </w:t>
      </w:r>
    </w:p>
    <w:p w:rsidR="001E0B63" w:rsidRDefault="0032341C" w:rsidP="001E0B63">
      <w:pPr>
        <w:pStyle w:val="aa"/>
        <w:ind w:firstLine="708"/>
        <w:rPr>
          <w:sz w:val="20"/>
        </w:rPr>
      </w:pPr>
      <w:r w:rsidRPr="00512CC4">
        <w:rPr>
          <w:sz w:val="20"/>
        </w:rPr>
        <w:t>Рассматривая сегодня задачу развития национальных традиций в современных объектах дизайна, мы изучаем и разрабатываем способы применения орнамента у</w:t>
      </w:r>
      <w:r w:rsidR="001E0B63" w:rsidRPr="00512CC4">
        <w:rPr>
          <w:sz w:val="20"/>
        </w:rPr>
        <w:t xml:space="preserve">читывая </w:t>
      </w:r>
      <w:r w:rsidRPr="00512CC4">
        <w:rPr>
          <w:sz w:val="20"/>
        </w:rPr>
        <w:t xml:space="preserve">его </w:t>
      </w:r>
      <w:r w:rsidR="001E0B63" w:rsidRPr="00512CC4">
        <w:rPr>
          <w:sz w:val="20"/>
        </w:rPr>
        <w:t>различную специфику</w:t>
      </w:r>
      <w:r w:rsidRPr="00512CC4">
        <w:rPr>
          <w:sz w:val="20"/>
        </w:rPr>
        <w:t>.</w:t>
      </w:r>
      <w:r w:rsidR="001E0B63" w:rsidRPr="00512CC4">
        <w:rPr>
          <w:sz w:val="20"/>
        </w:rPr>
        <w:t xml:space="preserve"> </w:t>
      </w:r>
      <w:r w:rsidR="001E1EBA" w:rsidRPr="00512CC4">
        <w:rPr>
          <w:sz w:val="20"/>
        </w:rPr>
        <w:t xml:space="preserve">необходимо </w:t>
      </w:r>
      <w:r w:rsidR="001E0B63" w:rsidRPr="00512CC4">
        <w:rPr>
          <w:sz w:val="20"/>
        </w:rPr>
        <w:t>найти возможность его применения в различных типах одежды, не в качестве декорирующего элемента, а в качестве структурообразующего принципа при моделировании формы.</w:t>
      </w:r>
      <w:r w:rsidR="008364A4" w:rsidRPr="00512CC4">
        <w:rPr>
          <w:sz w:val="20"/>
        </w:rPr>
        <w:t xml:space="preserve"> </w:t>
      </w:r>
    </w:p>
    <w:p w:rsidR="005D1AE2" w:rsidRPr="005D1AE2" w:rsidRDefault="005D1AE2" w:rsidP="001E0B63">
      <w:pPr>
        <w:pStyle w:val="aa"/>
        <w:ind w:firstLine="708"/>
        <w:rPr>
          <w:b/>
          <w:sz w:val="20"/>
        </w:rPr>
      </w:pPr>
      <w:r w:rsidRPr="005D1AE2">
        <w:rPr>
          <w:b/>
          <w:sz w:val="20"/>
        </w:rPr>
        <w:t>Материалы и методы</w:t>
      </w:r>
    </w:p>
    <w:p w:rsidR="005D1AE2" w:rsidRDefault="005D1AE2" w:rsidP="008364A4">
      <w:pPr>
        <w:pStyle w:val="aa"/>
        <w:ind w:firstLine="708"/>
        <w:rPr>
          <w:b/>
          <w:sz w:val="20"/>
        </w:rPr>
      </w:pPr>
    </w:p>
    <w:p w:rsidR="005D1AE2" w:rsidRPr="005D1AE2" w:rsidRDefault="005D1AE2" w:rsidP="008364A4">
      <w:pPr>
        <w:pStyle w:val="aa"/>
        <w:ind w:firstLine="708"/>
        <w:rPr>
          <w:b/>
          <w:sz w:val="20"/>
        </w:rPr>
      </w:pPr>
      <w:r w:rsidRPr="005D1AE2">
        <w:rPr>
          <w:b/>
          <w:sz w:val="20"/>
        </w:rPr>
        <w:lastRenderedPageBreak/>
        <w:t>Результаты</w:t>
      </w:r>
    </w:p>
    <w:p w:rsidR="00856060" w:rsidRDefault="0038089A" w:rsidP="008364A4">
      <w:pPr>
        <w:pStyle w:val="aa"/>
        <w:ind w:firstLine="708"/>
        <w:rPr>
          <w:b/>
          <w:color w:val="FF0000"/>
          <w:sz w:val="20"/>
        </w:rPr>
      </w:pPr>
      <w:r w:rsidRPr="00512CC4">
        <w:rPr>
          <w:sz w:val="20"/>
        </w:rPr>
        <w:t xml:space="preserve">Орнамент обладает очень сложной семантической системой и использование его по назначению </w:t>
      </w:r>
      <w:r w:rsidR="00856060" w:rsidRPr="00512CC4">
        <w:rPr>
          <w:sz w:val="20"/>
        </w:rPr>
        <w:t>является принципиальной задачей национальной одежды. Рассмотрим насколько о в настоящее время сохраняется возможность следования символическим и знаковым задачам орнамента</w:t>
      </w:r>
      <w:r w:rsidR="004A1958" w:rsidRPr="00512CC4">
        <w:rPr>
          <w:sz w:val="20"/>
        </w:rPr>
        <w:t xml:space="preserve"> в связи с различным функциональным назначением коллекции. </w:t>
      </w:r>
      <w:r w:rsidR="004A1958" w:rsidRPr="006C1AF7">
        <w:rPr>
          <w:sz w:val="20"/>
        </w:rPr>
        <w:t xml:space="preserve">Примеры </w:t>
      </w:r>
      <w:r w:rsidR="006C1AF7" w:rsidRPr="006C1AF7">
        <w:rPr>
          <w:sz w:val="20"/>
        </w:rPr>
        <w:t>такой трансформации приведены в таблице 1.</w:t>
      </w:r>
    </w:p>
    <w:p w:rsidR="002E55DB" w:rsidRDefault="002E55DB" w:rsidP="008364A4">
      <w:pPr>
        <w:pStyle w:val="aa"/>
        <w:ind w:firstLine="708"/>
        <w:rPr>
          <w:sz w:val="20"/>
        </w:rPr>
      </w:pPr>
      <w:r>
        <w:rPr>
          <w:sz w:val="20"/>
        </w:rPr>
        <w:t>Таблица 1 – трансформация орнаментальных мотивов в конструктивных элементах одежды</w:t>
      </w:r>
    </w:p>
    <w:tbl>
      <w:tblPr>
        <w:tblStyle w:val="a4"/>
        <w:tblW w:w="6364" w:type="dxa"/>
        <w:jc w:val="center"/>
        <w:tblLook w:val="04A0" w:firstRow="1" w:lastRow="0" w:firstColumn="1" w:lastColumn="0" w:noHBand="0" w:noVBand="1"/>
      </w:tblPr>
      <w:tblGrid>
        <w:gridCol w:w="2509"/>
        <w:gridCol w:w="2155"/>
        <w:gridCol w:w="1700"/>
      </w:tblGrid>
      <w:tr w:rsidR="006C1AF7" w:rsidTr="001F77D7">
        <w:trPr>
          <w:jc w:val="center"/>
        </w:trPr>
        <w:tc>
          <w:tcPr>
            <w:tcW w:w="2509" w:type="dxa"/>
          </w:tcPr>
          <w:p w:rsidR="006C1AF7" w:rsidRPr="006C1AF7" w:rsidRDefault="006C1AF7" w:rsidP="00ED2B54">
            <w:pPr>
              <w:contextualSpacing/>
              <w:jc w:val="center"/>
              <w:rPr>
                <w:rFonts w:ascii="Times New Roman" w:hAnsi="Times New Roman" w:cs="Times New Roman"/>
                <w:b/>
                <w:sz w:val="20"/>
                <w:szCs w:val="20"/>
              </w:rPr>
            </w:pPr>
            <w:r w:rsidRPr="006C1AF7">
              <w:rPr>
                <w:rFonts w:ascii="Times New Roman" w:hAnsi="Times New Roman" w:cs="Times New Roman"/>
                <w:b/>
                <w:sz w:val="20"/>
                <w:szCs w:val="20"/>
              </w:rPr>
              <w:t>Орнамент</w:t>
            </w:r>
          </w:p>
        </w:tc>
        <w:tc>
          <w:tcPr>
            <w:tcW w:w="2155" w:type="dxa"/>
          </w:tcPr>
          <w:p w:rsidR="006C1AF7" w:rsidRPr="006C1AF7" w:rsidRDefault="006C1AF7" w:rsidP="00ED2B54">
            <w:pPr>
              <w:contextualSpacing/>
              <w:jc w:val="center"/>
              <w:rPr>
                <w:rFonts w:ascii="Times New Roman" w:hAnsi="Times New Roman" w:cs="Times New Roman"/>
                <w:b/>
                <w:sz w:val="20"/>
                <w:szCs w:val="20"/>
              </w:rPr>
            </w:pPr>
            <w:r w:rsidRPr="006C1AF7">
              <w:rPr>
                <w:rFonts w:ascii="Times New Roman" w:hAnsi="Times New Roman" w:cs="Times New Roman"/>
                <w:b/>
                <w:sz w:val="20"/>
                <w:szCs w:val="20"/>
              </w:rPr>
              <w:t>Конструкция орнамента</w:t>
            </w:r>
          </w:p>
        </w:tc>
        <w:tc>
          <w:tcPr>
            <w:tcW w:w="1700" w:type="dxa"/>
          </w:tcPr>
          <w:p w:rsidR="006C1AF7" w:rsidRPr="006C1AF7" w:rsidRDefault="006C1AF7" w:rsidP="00ED2B54">
            <w:pPr>
              <w:contextualSpacing/>
              <w:jc w:val="center"/>
              <w:rPr>
                <w:rFonts w:ascii="Times New Roman" w:hAnsi="Times New Roman" w:cs="Times New Roman"/>
                <w:b/>
                <w:sz w:val="20"/>
                <w:szCs w:val="20"/>
              </w:rPr>
            </w:pPr>
            <w:r w:rsidRPr="006C1AF7">
              <w:rPr>
                <w:rFonts w:ascii="Times New Roman" w:hAnsi="Times New Roman" w:cs="Times New Roman"/>
                <w:b/>
                <w:sz w:val="20"/>
                <w:szCs w:val="20"/>
              </w:rPr>
              <w:t>Одежда</w:t>
            </w:r>
            <w:r w:rsidRPr="006C1AF7">
              <w:rPr>
                <w:rFonts w:ascii="Times New Roman" w:hAnsi="Times New Roman" w:cs="Times New Roman"/>
                <w:b/>
                <w:sz w:val="20"/>
                <w:szCs w:val="20"/>
                <w:lang w:val="en-US"/>
              </w:rPr>
              <w:t xml:space="preserve">, </w:t>
            </w:r>
            <w:r w:rsidRPr="006C1AF7">
              <w:rPr>
                <w:rFonts w:ascii="Times New Roman" w:hAnsi="Times New Roman" w:cs="Times New Roman"/>
                <w:b/>
                <w:sz w:val="20"/>
                <w:szCs w:val="20"/>
              </w:rPr>
              <w:t>стилизованная под орнамент</w:t>
            </w:r>
          </w:p>
        </w:tc>
      </w:tr>
      <w:tr w:rsidR="006C1AF7" w:rsidTr="001F77D7">
        <w:trPr>
          <w:trHeight w:val="1545"/>
          <w:jc w:val="center"/>
        </w:trPr>
        <w:tc>
          <w:tcPr>
            <w:tcW w:w="2509" w:type="dxa"/>
          </w:tcPr>
          <w:p w:rsidR="006C1AF7" w:rsidRDefault="006C1AF7" w:rsidP="00ED2B54">
            <w:pPr>
              <w:contextual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847725" cy="1002468"/>
                  <wp:effectExtent l="0" t="0" r="0" b="762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9703" cy="1004807"/>
                          </a:xfrm>
                          <a:prstGeom prst="rect">
                            <a:avLst/>
                          </a:prstGeom>
                          <a:noFill/>
                          <a:ln>
                            <a:noFill/>
                          </a:ln>
                        </pic:spPr>
                      </pic:pic>
                    </a:graphicData>
                  </a:graphic>
                </wp:inline>
              </w:drawing>
            </w:r>
          </w:p>
        </w:tc>
        <w:tc>
          <w:tcPr>
            <w:tcW w:w="2155" w:type="dxa"/>
          </w:tcPr>
          <w:p w:rsidR="006C1AF7" w:rsidRDefault="006C1AF7" w:rsidP="00ED2B54">
            <w:pPr>
              <w:contextual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800100" cy="1004637"/>
                  <wp:effectExtent l="0" t="0" r="0" b="508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95" cy="1016685"/>
                          </a:xfrm>
                          <a:prstGeom prst="rect">
                            <a:avLst/>
                          </a:prstGeom>
                          <a:noFill/>
                          <a:ln>
                            <a:noFill/>
                          </a:ln>
                        </pic:spPr>
                      </pic:pic>
                    </a:graphicData>
                  </a:graphic>
                </wp:inline>
              </w:drawing>
            </w:r>
          </w:p>
        </w:tc>
        <w:tc>
          <w:tcPr>
            <w:tcW w:w="1700" w:type="dxa"/>
          </w:tcPr>
          <w:p w:rsidR="006C1AF7" w:rsidRDefault="006C1AF7" w:rsidP="00ED2B54">
            <w:pPr>
              <w:contextual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4717" cy="1057275"/>
                  <wp:effectExtent l="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137" cy="1075800"/>
                          </a:xfrm>
                          <a:prstGeom prst="rect">
                            <a:avLst/>
                          </a:prstGeom>
                          <a:noFill/>
                          <a:ln>
                            <a:noFill/>
                          </a:ln>
                        </pic:spPr>
                      </pic:pic>
                    </a:graphicData>
                  </a:graphic>
                </wp:inline>
              </w:drawing>
            </w:r>
          </w:p>
        </w:tc>
      </w:tr>
      <w:tr w:rsidR="001F77D7" w:rsidTr="001F77D7">
        <w:trPr>
          <w:trHeight w:val="1545"/>
          <w:jc w:val="center"/>
        </w:trPr>
        <w:tc>
          <w:tcPr>
            <w:tcW w:w="2509" w:type="dxa"/>
          </w:tcPr>
          <w:p w:rsidR="001F77D7" w:rsidRDefault="00AB14F8" w:rsidP="001F77D7">
            <w:pPr>
              <w:contextualSpacing/>
              <w:jc w:val="both"/>
              <w:rPr>
                <w:rFonts w:ascii="Times New Roman" w:hAnsi="Times New Roman" w:cs="Times New Roman"/>
                <w:sz w:val="20"/>
                <w:szCs w:val="20"/>
              </w:rPr>
            </w:pPr>
            <w:r>
              <w:rPr>
                <w:rFonts w:ascii="Times New Roman" w:eastAsiaTheme="minorHAnsi" w:hAnsi="Times New Roman" w:cs="Times New Roman"/>
                <w:sz w:val="20"/>
                <w:szCs w:val="20"/>
                <w:lang w:eastAsia="en-US"/>
              </w:rPr>
              <w:pict w14:anchorId="74A70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73.5pt">
                  <v:imagedata r:id="rId8" o:title="1"/>
                </v:shape>
              </w:pict>
            </w:r>
          </w:p>
        </w:tc>
        <w:tc>
          <w:tcPr>
            <w:tcW w:w="2155" w:type="dxa"/>
          </w:tcPr>
          <w:p w:rsidR="001F77D7" w:rsidRDefault="00AB14F8" w:rsidP="001F77D7">
            <w:pPr>
              <w:contextualSpacing/>
              <w:jc w:val="center"/>
              <w:rPr>
                <w:rFonts w:ascii="Times New Roman" w:hAnsi="Times New Roman" w:cs="Times New Roman"/>
                <w:sz w:val="20"/>
                <w:szCs w:val="20"/>
              </w:rPr>
            </w:pPr>
            <w:r>
              <w:rPr>
                <w:rFonts w:ascii="Times New Roman" w:eastAsiaTheme="minorHAnsi" w:hAnsi="Times New Roman" w:cs="Times New Roman"/>
                <w:sz w:val="20"/>
                <w:szCs w:val="20"/>
                <w:lang w:eastAsia="en-US"/>
              </w:rPr>
              <w:pict w14:anchorId="468545BB">
                <v:shape id="_x0000_i1026" type="#_x0000_t75" style="width:69pt;height:78.75pt">
                  <v:imagedata r:id="rId9" o:title="2"/>
                </v:shape>
              </w:pict>
            </w:r>
          </w:p>
        </w:tc>
        <w:tc>
          <w:tcPr>
            <w:tcW w:w="1700" w:type="dxa"/>
          </w:tcPr>
          <w:p w:rsidR="001F77D7" w:rsidRDefault="001F77D7" w:rsidP="001F77D7">
            <w:pPr>
              <w:contextual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95D75A9" wp14:editId="2177A52B">
                  <wp:extent cx="697083" cy="963868"/>
                  <wp:effectExtent l="0" t="0" r="8255" b="8255"/>
                  <wp:docPr id="11" name="Рисунок 11" descr="C:\Users\Daulet\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ulet\AppData\Local\Microsoft\Windows\INetCache\Content.Wor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19" cy="971938"/>
                          </a:xfrm>
                          <a:prstGeom prst="rect">
                            <a:avLst/>
                          </a:prstGeom>
                          <a:noFill/>
                          <a:ln>
                            <a:noFill/>
                          </a:ln>
                        </pic:spPr>
                      </pic:pic>
                    </a:graphicData>
                  </a:graphic>
                </wp:inline>
              </w:drawing>
            </w:r>
          </w:p>
        </w:tc>
      </w:tr>
      <w:tr w:rsidR="001F77D7" w:rsidTr="001F77D7">
        <w:trPr>
          <w:jc w:val="center"/>
        </w:trPr>
        <w:tc>
          <w:tcPr>
            <w:tcW w:w="2509" w:type="dxa"/>
          </w:tcPr>
          <w:p w:rsidR="001F77D7" w:rsidRDefault="00AB14F8" w:rsidP="001F77D7">
            <w:pPr>
              <w:contextualSpacing/>
              <w:jc w:val="both"/>
              <w:rPr>
                <w:rFonts w:ascii="Times New Roman" w:hAnsi="Times New Roman" w:cs="Times New Roman"/>
                <w:sz w:val="20"/>
                <w:szCs w:val="20"/>
              </w:rPr>
            </w:pPr>
            <w:r>
              <w:rPr>
                <w:rFonts w:ascii="Times New Roman" w:eastAsiaTheme="minorHAnsi" w:hAnsi="Times New Roman" w:cs="Times New Roman"/>
                <w:sz w:val="20"/>
                <w:szCs w:val="20"/>
                <w:lang w:eastAsia="en-US"/>
              </w:rPr>
              <w:pict w14:anchorId="49AD2251">
                <v:shape id="_x0000_i1027" type="#_x0000_t75" style="width:91.5pt;height:87.75pt">
                  <v:imagedata r:id="rId11" o:title="1"/>
                </v:shape>
              </w:pict>
            </w:r>
          </w:p>
        </w:tc>
        <w:tc>
          <w:tcPr>
            <w:tcW w:w="2155" w:type="dxa"/>
          </w:tcPr>
          <w:p w:rsidR="001F77D7" w:rsidRDefault="00AB14F8" w:rsidP="001F77D7">
            <w:pPr>
              <w:contextualSpacing/>
              <w:jc w:val="center"/>
              <w:rPr>
                <w:rFonts w:ascii="Times New Roman" w:hAnsi="Times New Roman" w:cs="Times New Roman"/>
                <w:sz w:val="20"/>
                <w:szCs w:val="20"/>
              </w:rPr>
            </w:pPr>
            <w:r>
              <w:rPr>
                <w:rFonts w:ascii="Times New Roman" w:eastAsiaTheme="minorHAnsi" w:hAnsi="Times New Roman" w:cs="Times New Roman"/>
                <w:sz w:val="20"/>
                <w:szCs w:val="20"/>
                <w:lang w:eastAsia="en-US"/>
              </w:rPr>
              <w:pict w14:anchorId="120A5492">
                <v:shape id="_x0000_i1028" type="#_x0000_t75" style="width:88.5pt;height:81.75pt">
                  <v:imagedata r:id="rId12" o:title="2"/>
                </v:shape>
              </w:pict>
            </w:r>
          </w:p>
        </w:tc>
        <w:tc>
          <w:tcPr>
            <w:tcW w:w="1700" w:type="dxa"/>
          </w:tcPr>
          <w:p w:rsidR="001F77D7" w:rsidRDefault="00AB14F8" w:rsidP="001F77D7">
            <w:pPr>
              <w:contextualSpacing/>
              <w:jc w:val="center"/>
              <w:rPr>
                <w:rFonts w:ascii="Times New Roman" w:hAnsi="Times New Roman" w:cs="Times New Roman"/>
                <w:sz w:val="20"/>
                <w:szCs w:val="20"/>
              </w:rPr>
            </w:pPr>
            <w:r>
              <w:rPr>
                <w:rFonts w:ascii="Times New Roman" w:eastAsiaTheme="minorHAnsi" w:hAnsi="Times New Roman" w:cs="Times New Roman"/>
                <w:sz w:val="20"/>
                <w:szCs w:val="20"/>
                <w:lang w:eastAsia="en-US"/>
              </w:rPr>
              <w:pict w14:anchorId="315B2208">
                <v:shape id="_x0000_i1029" type="#_x0000_t75" style="width:45pt;height:87pt">
                  <v:imagedata r:id="rId13" o:title="3"/>
                </v:shape>
              </w:pict>
            </w:r>
          </w:p>
        </w:tc>
      </w:tr>
      <w:tr w:rsidR="001F77D7" w:rsidTr="001F77D7">
        <w:trPr>
          <w:jc w:val="center"/>
        </w:trPr>
        <w:tc>
          <w:tcPr>
            <w:tcW w:w="2509" w:type="dxa"/>
          </w:tcPr>
          <w:p w:rsidR="001F77D7" w:rsidRDefault="00AB14F8" w:rsidP="001F77D7">
            <w:pPr>
              <w:contextualSpacing/>
              <w:jc w:val="both"/>
              <w:rPr>
                <w:rFonts w:ascii="Times New Roman" w:hAnsi="Times New Roman" w:cs="Times New Roman"/>
                <w:sz w:val="20"/>
                <w:szCs w:val="20"/>
              </w:rPr>
            </w:pPr>
            <w:r>
              <w:rPr>
                <w:rFonts w:ascii="Times New Roman" w:eastAsiaTheme="minorHAnsi" w:hAnsi="Times New Roman" w:cs="Times New Roman"/>
                <w:sz w:val="20"/>
                <w:szCs w:val="20"/>
                <w:lang w:eastAsia="en-US"/>
              </w:rPr>
              <w:pict w14:anchorId="235A074B">
                <v:shape id="_x0000_i1030" type="#_x0000_t75" style="width:114.75pt;height:84pt">
                  <v:imagedata r:id="rId14" o:title="1"/>
                </v:shape>
              </w:pict>
            </w:r>
          </w:p>
        </w:tc>
        <w:tc>
          <w:tcPr>
            <w:tcW w:w="2155" w:type="dxa"/>
          </w:tcPr>
          <w:p w:rsidR="001F77D7" w:rsidRDefault="00AB14F8" w:rsidP="001F77D7">
            <w:pPr>
              <w:contextualSpacing/>
              <w:jc w:val="center"/>
              <w:rPr>
                <w:rFonts w:ascii="Times New Roman" w:hAnsi="Times New Roman" w:cs="Times New Roman"/>
                <w:sz w:val="20"/>
                <w:szCs w:val="20"/>
              </w:rPr>
            </w:pPr>
            <w:r>
              <w:rPr>
                <w:rFonts w:ascii="Times New Roman" w:eastAsiaTheme="minorHAnsi" w:hAnsi="Times New Roman" w:cs="Times New Roman"/>
                <w:sz w:val="20"/>
                <w:szCs w:val="20"/>
                <w:lang w:eastAsia="en-US"/>
              </w:rPr>
              <w:pict w14:anchorId="4FD68FCD">
                <v:shape id="_x0000_i1031" type="#_x0000_t75" style="width:96.75pt;height:79.5pt">
                  <v:imagedata r:id="rId15" o:title="2"/>
                </v:shape>
              </w:pict>
            </w:r>
          </w:p>
        </w:tc>
        <w:tc>
          <w:tcPr>
            <w:tcW w:w="1700" w:type="dxa"/>
          </w:tcPr>
          <w:p w:rsidR="001F77D7" w:rsidRDefault="00AB14F8" w:rsidP="001F77D7">
            <w:pPr>
              <w:contextualSpacing/>
              <w:jc w:val="center"/>
              <w:rPr>
                <w:rFonts w:ascii="Times New Roman" w:hAnsi="Times New Roman" w:cs="Times New Roman"/>
                <w:sz w:val="20"/>
                <w:szCs w:val="20"/>
              </w:rPr>
            </w:pPr>
            <w:r>
              <w:rPr>
                <w:rFonts w:ascii="Times New Roman" w:eastAsiaTheme="minorHAnsi" w:hAnsi="Times New Roman" w:cs="Times New Roman"/>
                <w:sz w:val="20"/>
                <w:szCs w:val="20"/>
                <w:lang w:eastAsia="en-US"/>
              </w:rPr>
              <w:pict w14:anchorId="75579737">
                <v:shape id="_x0000_i1032" type="#_x0000_t75" style="width:41.25pt;height:93.75pt">
                  <v:imagedata r:id="rId16" o:title="3"/>
                </v:shape>
              </w:pict>
            </w:r>
          </w:p>
        </w:tc>
      </w:tr>
    </w:tbl>
    <w:p w:rsidR="002E55DB" w:rsidRDefault="002E55DB" w:rsidP="008364A4">
      <w:pPr>
        <w:pStyle w:val="aa"/>
        <w:ind w:firstLine="708"/>
        <w:rPr>
          <w:sz w:val="20"/>
        </w:rPr>
      </w:pPr>
    </w:p>
    <w:p w:rsidR="0072249F" w:rsidRDefault="004A1958" w:rsidP="008364A4">
      <w:pPr>
        <w:pStyle w:val="aa"/>
        <w:ind w:firstLine="708"/>
        <w:rPr>
          <w:sz w:val="20"/>
        </w:rPr>
      </w:pPr>
      <w:r>
        <w:rPr>
          <w:sz w:val="20"/>
        </w:rPr>
        <w:t>Из приведенных образцов мы видим, что в современной одежде пре де порте, орнаменты теряют свою символическую основу и станов</w:t>
      </w:r>
      <w:r w:rsidR="00454EB7">
        <w:rPr>
          <w:sz w:val="20"/>
        </w:rPr>
        <w:t>ятс</w:t>
      </w:r>
      <w:r>
        <w:rPr>
          <w:sz w:val="20"/>
        </w:rPr>
        <w:t xml:space="preserve">я исключительно элементом декора. А пластика орнаментальных мотивов подчиняется структуре одежды и ее конфигурации. Фрагментарность орнаментальных мотивов освобождает их от привязки к смысловому контексту и позволяет рассматривать их только как пластический контекст </w:t>
      </w:r>
      <w:r w:rsidR="009C7EDC">
        <w:rPr>
          <w:sz w:val="20"/>
        </w:rPr>
        <w:t xml:space="preserve">относящийся </w:t>
      </w:r>
      <w:r w:rsidR="00454EB7">
        <w:rPr>
          <w:sz w:val="20"/>
        </w:rPr>
        <w:t xml:space="preserve">к </w:t>
      </w:r>
      <w:r w:rsidR="009C7EDC">
        <w:rPr>
          <w:sz w:val="20"/>
        </w:rPr>
        <w:t>национальным традициям относительно. Прочитать данный орнамент в современных образцах одежды как символ национальной культуры можно только если дизайнер формирует весь образ костюма, его элементы</w:t>
      </w:r>
      <w:r w:rsidR="00454EB7">
        <w:rPr>
          <w:sz w:val="20"/>
        </w:rPr>
        <w:t>,</w:t>
      </w:r>
      <w:r w:rsidR="009C7EDC">
        <w:rPr>
          <w:sz w:val="20"/>
        </w:rPr>
        <w:t xml:space="preserve"> цветовое решение</w:t>
      </w:r>
      <w:r w:rsidR="00454EB7">
        <w:rPr>
          <w:sz w:val="20"/>
        </w:rPr>
        <w:t>,</w:t>
      </w:r>
      <w:r w:rsidR="009C7EDC">
        <w:rPr>
          <w:sz w:val="20"/>
        </w:rPr>
        <w:t xml:space="preserve"> на основе понимания самобытный элемент</w:t>
      </w:r>
      <w:r w:rsidR="00CB5658">
        <w:rPr>
          <w:sz w:val="20"/>
        </w:rPr>
        <w:t xml:space="preserve">, сохраняя классическое для традиционной культуры цветовое решение. </w:t>
      </w:r>
    </w:p>
    <w:p w:rsidR="0072249F" w:rsidRDefault="0072249F" w:rsidP="0072249F">
      <w:pPr>
        <w:pStyle w:val="ac"/>
        <w:ind w:firstLine="567"/>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Рассматривая казахский орнамент в системе исторического развития можно привести выдержку из книги «Казахский орнамент»: «</w:t>
      </w:r>
      <w:r w:rsidRPr="009C26F5">
        <w:rPr>
          <w:rFonts w:ascii="Times New Roman" w:hAnsi="Times New Roman" w:cs="Times New Roman"/>
          <w:sz w:val="20"/>
          <w:szCs w:val="20"/>
          <w:shd w:val="clear" w:color="auto" w:fill="FFFFFF"/>
        </w:rPr>
        <w:t xml:space="preserve">Все украшения изначально имели свойства оберега. А потом, после потери значений, стали применяться как украшения. Например, </w:t>
      </w:r>
      <w:proofErr w:type="spellStart"/>
      <w:r w:rsidRPr="009C26F5">
        <w:rPr>
          <w:rFonts w:ascii="Times New Roman" w:hAnsi="Times New Roman" w:cs="Times New Roman"/>
          <w:sz w:val="20"/>
          <w:szCs w:val="20"/>
          <w:shd w:val="clear" w:color="auto" w:fill="FFFFFF"/>
        </w:rPr>
        <w:t>тұмар</w:t>
      </w:r>
      <w:proofErr w:type="spellEnd"/>
      <w:r w:rsidRPr="009C26F5">
        <w:rPr>
          <w:rFonts w:ascii="Times New Roman" w:hAnsi="Times New Roman" w:cs="Times New Roman"/>
          <w:sz w:val="20"/>
          <w:szCs w:val="20"/>
          <w:shd w:val="clear" w:color="auto" w:fill="FFFFFF"/>
        </w:rPr>
        <w:t xml:space="preserve"> – это оберег, сейчас он стал ювелирным изделием, который представлен во многих коллекциях.</w:t>
      </w:r>
      <w:r>
        <w:rPr>
          <w:rFonts w:ascii="Times New Roman" w:hAnsi="Times New Roman" w:cs="Times New Roman"/>
          <w:sz w:val="20"/>
          <w:szCs w:val="20"/>
          <w:shd w:val="clear" w:color="auto" w:fill="FFFFFF"/>
        </w:rPr>
        <w:t xml:space="preserve"> </w:t>
      </w:r>
      <w:r w:rsidRPr="009C26F5">
        <w:rPr>
          <w:rFonts w:ascii="Times New Roman" w:hAnsi="Times New Roman" w:cs="Times New Roman"/>
          <w:sz w:val="20"/>
          <w:szCs w:val="20"/>
          <w:shd w:val="clear" w:color="auto" w:fill="FFFFFF"/>
        </w:rPr>
        <w:t>«Наши предки-кочевники жили по законам природы, и казахские орнаменты — это абсолютно читаемые пиктограммы, как, например, в современном мире мы читаем дорожные знаки. Орнамент «</w:t>
      </w:r>
      <w:proofErr w:type="spellStart"/>
      <w:r w:rsidRPr="009C26F5">
        <w:rPr>
          <w:rFonts w:ascii="Times New Roman" w:hAnsi="Times New Roman" w:cs="Times New Roman"/>
          <w:sz w:val="20"/>
          <w:szCs w:val="20"/>
          <w:shd w:val="clear" w:color="auto" w:fill="FFFFFF"/>
        </w:rPr>
        <w:t>қошқар</w:t>
      </w:r>
      <w:proofErr w:type="spellEnd"/>
      <w:r w:rsidRPr="009C26F5">
        <w:rPr>
          <w:rFonts w:ascii="Times New Roman" w:hAnsi="Times New Roman" w:cs="Times New Roman"/>
          <w:sz w:val="20"/>
          <w:szCs w:val="20"/>
          <w:shd w:val="clear" w:color="auto" w:fill="FFFFFF"/>
        </w:rPr>
        <w:t xml:space="preserve"> </w:t>
      </w:r>
      <w:proofErr w:type="spellStart"/>
      <w:r w:rsidRPr="009C26F5">
        <w:rPr>
          <w:rFonts w:ascii="Times New Roman" w:hAnsi="Times New Roman" w:cs="Times New Roman"/>
          <w:sz w:val="20"/>
          <w:szCs w:val="20"/>
          <w:shd w:val="clear" w:color="auto" w:fill="FFFFFF"/>
        </w:rPr>
        <w:t>мүйіз</w:t>
      </w:r>
      <w:proofErr w:type="spellEnd"/>
      <w:r w:rsidRPr="009C26F5">
        <w:rPr>
          <w:rFonts w:ascii="Times New Roman" w:hAnsi="Times New Roman" w:cs="Times New Roman"/>
          <w:sz w:val="20"/>
          <w:szCs w:val="20"/>
          <w:shd w:val="clear" w:color="auto" w:fill="FFFFFF"/>
        </w:rPr>
        <w:t>» в течение свыше 10 тысяч лет сохранил свою графическую форму.</w:t>
      </w:r>
      <w:r>
        <w:rPr>
          <w:rFonts w:ascii="Times New Roman" w:hAnsi="Times New Roman" w:cs="Times New Roman"/>
          <w:sz w:val="20"/>
          <w:szCs w:val="20"/>
          <w:shd w:val="clear" w:color="auto" w:fill="FFFFFF"/>
        </w:rPr>
        <w:t xml:space="preserve"> </w:t>
      </w:r>
      <w:r w:rsidRPr="009C26F5">
        <w:rPr>
          <w:rFonts w:ascii="Times New Roman" w:hAnsi="Times New Roman" w:cs="Times New Roman"/>
          <w:sz w:val="20"/>
          <w:szCs w:val="20"/>
          <w:shd w:val="clear" w:color="auto" w:fill="FFFFFF"/>
        </w:rPr>
        <w:t>Но синкретизм и смысловое и видеоизображение, к сожалению, многие не знают. Хотя орнаменты многих народов мира имеют одну и ту же семантику. Казахские орнаменты сохранили свою первоначальную графическую форму, но мы потеряли смысл, значение этих орнаментов</w:t>
      </w:r>
      <w:r>
        <w:rPr>
          <w:rFonts w:ascii="Times New Roman" w:hAnsi="Times New Roman" w:cs="Times New Roman"/>
          <w:sz w:val="20"/>
          <w:szCs w:val="20"/>
          <w:shd w:val="clear" w:color="auto" w:fill="FFFFFF"/>
        </w:rPr>
        <w:t>…</w:t>
      </w:r>
      <w:r w:rsidR="005C684A">
        <w:rPr>
          <w:rFonts w:ascii="Times New Roman" w:hAnsi="Times New Roman" w:cs="Times New Roman"/>
          <w:sz w:val="20"/>
          <w:szCs w:val="20"/>
          <w:shd w:val="clear" w:color="auto" w:fill="FFFFFF"/>
        </w:rPr>
        <w:t>[1]</w:t>
      </w:r>
    </w:p>
    <w:p w:rsidR="0072249F" w:rsidRPr="009C26F5" w:rsidRDefault="0072249F" w:rsidP="0072249F">
      <w:pPr>
        <w:pStyle w:val="ac"/>
        <w:ind w:firstLine="567"/>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В</w:t>
      </w:r>
      <w:r w:rsidRPr="009C26F5">
        <w:rPr>
          <w:rFonts w:ascii="Times New Roman" w:hAnsi="Times New Roman" w:cs="Times New Roman"/>
          <w:sz w:val="20"/>
          <w:szCs w:val="20"/>
          <w:shd w:val="clear" w:color="auto" w:fill="FFFFFF"/>
        </w:rPr>
        <w:t xml:space="preserve"> казахском орнаменте нет фона.</w:t>
      </w:r>
      <w:r>
        <w:rPr>
          <w:rFonts w:ascii="Times New Roman" w:hAnsi="Times New Roman" w:cs="Times New Roman"/>
          <w:sz w:val="20"/>
          <w:szCs w:val="20"/>
          <w:shd w:val="clear" w:color="auto" w:fill="FFFFFF"/>
        </w:rPr>
        <w:t xml:space="preserve"> </w:t>
      </w:r>
      <w:r w:rsidRPr="009C26F5">
        <w:rPr>
          <w:rFonts w:ascii="Times New Roman" w:hAnsi="Times New Roman" w:cs="Times New Roman"/>
          <w:sz w:val="20"/>
          <w:szCs w:val="20"/>
          <w:shd w:val="clear" w:color="auto" w:fill="FFFFFF"/>
        </w:rPr>
        <w:t>«Равенство, форма и контрформа абсолютно равны. Отличается только цветом. Наши предки прекрасно понимали, что выше законов природы ничего</w:t>
      </w:r>
      <w:r w:rsidR="001679AD">
        <w:rPr>
          <w:rFonts w:ascii="Times New Roman" w:hAnsi="Times New Roman" w:cs="Times New Roman"/>
          <w:sz w:val="20"/>
          <w:szCs w:val="20"/>
          <w:shd w:val="clear" w:color="auto" w:fill="FFFFFF"/>
        </w:rPr>
        <w:t xml:space="preserve"> нет</w:t>
      </w:r>
      <w:r w:rsidRPr="009C26F5">
        <w:rPr>
          <w:rFonts w:ascii="Times New Roman" w:hAnsi="Times New Roman" w:cs="Times New Roman"/>
          <w:sz w:val="20"/>
          <w:szCs w:val="20"/>
          <w:shd w:val="clear" w:color="auto" w:fill="FFFFFF"/>
        </w:rPr>
        <w:t>. И поэтому законы природы и космоса были главными ориентирами их жизни.</w:t>
      </w:r>
      <w:r>
        <w:rPr>
          <w:rFonts w:ascii="Times New Roman" w:hAnsi="Times New Roman" w:cs="Times New Roman"/>
          <w:sz w:val="20"/>
          <w:szCs w:val="20"/>
          <w:shd w:val="clear" w:color="auto" w:fill="FFFFFF"/>
        </w:rPr>
        <w:t xml:space="preserve"> </w:t>
      </w:r>
      <w:r w:rsidRPr="009C26F5">
        <w:rPr>
          <w:rFonts w:ascii="Times New Roman" w:hAnsi="Times New Roman" w:cs="Times New Roman"/>
          <w:sz w:val="20"/>
          <w:szCs w:val="20"/>
          <w:shd w:val="clear" w:color="auto" w:fill="FFFFFF"/>
        </w:rPr>
        <w:t xml:space="preserve">Все орнаменты состоят из двух основных модулей — это спираль и равносторонний крест. Все, что вращается по часовой стрелке (по движению солнца) – это жизнь, а против часовой — это потусторонний мир. S и 8 – это символ бесконечности, он является таковым у всех </w:t>
      </w:r>
      <w:r w:rsidRPr="009C26F5">
        <w:rPr>
          <w:rFonts w:ascii="Times New Roman" w:hAnsi="Times New Roman" w:cs="Times New Roman"/>
          <w:sz w:val="20"/>
          <w:szCs w:val="20"/>
          <w:shd w:val="clear" w:color="auto" w:fill="FFFFFF"/>
        </w:rPr>
        <w:lastRenderedPageBreak/>
        <w:t>народов мира. Жизнь — смерть, жизнь – смерть – это бесконечность», — уточняет дизайнер.</w:t>
      </w:r>
      <w:r>
        <w:rPr>
          <w:rFonts w:ascii="Times New Roman" w:hAnsi="Times New Roman" w:cs="Times New Roman"/>
          <w:sz w:val="20"/>
          <w:szCs w:val="20"/>
          <w:shd w:val="clear" w:color="auto" w:fill="FFFFFF"/>
        </w:rPr>
        <w:t xml:space="preserve"> </w:t>
      </w:r>
      <w:r w:rsidRPr="009C26F5">
        <w:rPr>
          <w:rFonts w:ascii="Times New Roman" w:hAnsi="Times New Roman" w:cs="Times New Roman"/>
          <w:sz w:val="20"/>
          <w:szCs w:val="20"/>
          <w:shd w:val="clear" w:color="auto" w:fill="FFFFFF"/>
        </w:rPr>
        <w:t xml:space="preserve">Если все это </w:t>
      </w:r>
      <w:r w:rsidR="005F2B31">
        <w:rPr>
          <w:rFonts w:ascii="Times New Roman" w:hAnsi="Times New Roman" w:cs="Times New Roman"/>
          <w:sz w:val="20"/>
          <w:szCs w:val="20"/>
          <w:shd w:val="clear" w:color="auto" w:fill="FFFFFF"/>
        </w:rPr>
        <w:t xml:space="preserve">дизайнеры </w:t>
      </w:r>
      <w:r w:rsidRPr="009C26F5">
        <w:rPr>
          <w:rFonts w:ascii="Times New Roman" w:hAnsi="Times New Roman" w:cs="Times New Roman"/>
          <w:sz w:val="20"/>
          <w:szCs w:val="20"/>
          <w:shd w:val="clear" w:color="auto" w:fill="FFFFFF"/>
        </w:rPr>
        <w:t xml:space="preserve">будут знать, </w:t>
      </w:r>
      <w:r>
        <w:rPr>
          <w:rFonts w:ascii="Times New Roman" w:hAnsi="Times New Roman" w:cs="Times New Roman"/>
          <w:sz w:val="20"/>
          <w:szCs w:val="20"/>
          <w:shd w:val="clear" w:color="auto" w:fill="FFFFFF"/>
        </w:rPr>
        <w:t xml:space="preserve">то </w:t>
      </w:r>
      <w:r w:rsidRPr="009C26F5">
        <w:rPr>
          <w:rFonts w:ascii="Times New Roman" w:hAnsi="Times New Roman" w:cs="Times New Roman"/>
          <w:sz w:val="20"/>
          <w:szCs w:val="20"/>
          <w:shd w:val="clear" w:color="auto" w:fill="FFFFFF"/>
        </w:rPr>
        <w:t>они будут правильно использо</w:t>
      </w:r>
      <w:r>
        <w:rPr>
          <w:rFonts w:ascii="Times New Roman" w:hAnsi="Times New Roman" w:cs="Times New Roman"/>
          <w:sz w:val="20"/>
          <w:szCs w:val="20"/>
          <w:shd w:val="clear" w:color="auto" w:fill="FFFFFF"/>
        </w:rPr>
        <w:t>вать орнаменты в своих работах».</w:t>
      </w:r>
    </w:p>
    <w:p w:rsidR="0072249F" w:rsidRDefault="0072249F" w:rsidP="008364A4">
      <w:pPr>
        <w:pStyle w:val="aa"/>
        <w:ind w:firstLine="708"/>
        <w:rPr>
          <w:sz w:val="20"/>
        </w:rPr>
      </w:pPr>
      <w:r>
        <w:rPr>
          <w:sz w:val="20"/>
        </w:rPr>
        <w:t xml:space="preserve">Важный аспект данной </w:t>
      </w:r>
      <w:r w:rsidR="007C4182">
        <w:rPr>
          <w:sz w:val="20"/>
        </w:rPr>
        <w:t>цитаты</w:t>
      </w:r>
      <w:r>
        <w:rPr>
          <w:sz w:val="20"/>
        </w:rPr>
        <w:t xml:space="preserve"> заключается в том, что </w:t>
      </w:r>
      <w:r w:rsidR="007C4182">
        <w:rPr>
          <w:sz w:val="20"/>
        </w:rPr>
        <w:t xml:space="preserve">она является аналогом академического лозунга артшкол 20 века – </w:t>
      </w:r>
      <w:r>
        <w:rPr>
          <w:sz w:val="20"/>
        </w:rPr>
        <w:t xml:space="preserve">ломать форму можно только </w:t>
      </w:r>
      <w:r w:rsidR="007C4182">
        <w:rPr>
          <w:sz w:val="20"/>
        </w:rPr>
        <w:t>тогда, когда</w:t>
      </w:r>
      <w:r>
        <w:rPr>
          <w:sz w:val="20"/>
        </w:rPr>
        <w:t xml:space="preserve"> ты в совершенстве овладел </w:t>
      </w:r>
      <w:r w:rsidR="007C4182">
        <w:rPr>
          <w:sz w:val="20"/>
        </w:rPr>
        <w:t>практикой реалистического рисунка. Так и здесь возможность грамотной импровизации возможна только на основе глубоких знаний национальных традиций и исторических аспектов развития национальной культуры в целом.</w:t>
      </w:r>
    </w:p>
    <w:p w:rsidR="007C4182" w:rsidRDefault="007C4182" w:rsidP="008364A4">
      <w:pPr>
        <w:pStyle w:val="aa"/>
        <w:ind w:firstLine="708"/>
        <w:rPr>
          <w:sz w:val="20"/>
        </w:rPr>
      </w:pPr>
      <w:r>
        <w:rPr>
          <w:sz w:val="20"/>
        </w:rPr>
        <w:t xml:space="preserve">Вопрос трансформации культурных традиций сегодня встает особенно остро. </w:t>
      </w:r>
      <w:r w:rsidR="00CB5658">
        <w:rPr>
          <w:sz w:val="20"/>
        </w:rPr>
        <w:t xml:space="preserve">Для сохранения орнамента как части культуры необходимо его трансформировать в объекты дизайна, </w:t>
      </w:r>
      <w:r>
        <w:rPr>
          <w:sz w:val="20"/>
        </w:rPr>
        <w:t xml:space="preserve">без учета </w:t>
      </w:r>
      <w:r w:rsidR="00CB5658">
        <w:rPr>
          <w:sz w:val="20"/>
        </w:rPr>
        <w:t>смысловых и семантических фактор</w:t>
      </w:r>
      <w:r>
        <w:rPr>
          <w:sz w:val="20"/>
        </w:rPr>
        <w:t>ов</w:t>
      </w:r>
      <w:r w:rsidR="00CB5658">
        <w:rPr>
          <w:sz w:val="20"/>
        </w:rPr>
        <w:t xml:space="preserve"> его появления. Современная форма, сохраняющая на себе элементы казахской культуры фрагментарно, </w:t>
      </w:r>
      <w:r w:rsidR="00075A18">
        <w:rPr>
          <w:sz w:val="20"/>
        </w:rPr>
        <w:t xml:space="preserve">а </w:t>
      </w:r>
      <w:r w:rsidR="00CB5658">
        <w:rPr>
          <w:sz w:val="20"/>
        </w:rPr>
        <w:t xml:space="preserve">не целостно, несет в себе совершенно другую задачу, </w:t>
      </w:r>
      <w:r w:rsidR="00075A18">
        <w:rPr>
          <w:sz w:val="20"/>
        </w:rPr>
        <w:t>это задач</w:t>
      </w:r>
      <w:r>
        <w:rPr>
          <w:sz w:val="20"/>
        </w:rPr>
        <w:t>а</w:t>
      </w:r>
      <w:r w:rsidR="00075A18">
        <w:rPr>
          <w:sz w:val="20"/>
        </w:rPr>
        <w:t xml:space="preserve"> своеобразной рефлексии, понимания и </w:t>
      </w:r>
      <w:r w:rsidR="00CB5658">
        <w:rPr>
          <w:sz w:val="20"/>
        </w:rPr>
        <w:t>напоминания современным поколениям о красоте национальной культуры</w:t>
      </w:r>
      <w:r>
        <w:rPr>
          <w:sz w:val="20"/>
        </w:rPr>
        <w:t>, через пластику национальных орнаментальных мотивов</w:t>
      </w:r>
      <w:r w:rsidR="00075A18">
        <w:rPr>
          <w:sz w:val="20"/>
        </w:rPr>
        <w:t>.</w:t>
      </w:r>
      <w:r w:rsidR="00CB5658">
        <w:rPr>
          <w:sz w:val="20"/>
        </w:rPr>
        <w:t xml:space="preserve"> </w:t>
      </w:r>
    </w:p>
    <w:p w:rsidR="00CB5658" w:rsidRDefault="00075A18" w:rsidP="008364A4">
      <w:pPr>
        <w:pStyle w:val="aa"/>
        <w:ind w:firstLine="708"/>
        <w:rPr>
          <w:sz w:val="20"/>
        </w:rPr>
      </w:pPr>
      <w:r>
        <w:rPr>
          <w:sz w:val="20"/>
        </w:rPr>
        <w:t>Эта новая форма</w:t>
      </w:r>
      <w:r w:rsidR="00CB5658">
        <w:rPr>
          <w:sz w:val="20"/>
        </w:rPr>
        <w:t xml:space="preserve"> позволяет раздвинуть рамки </w:t>
      </w:r>
      <w:r>
        <w:rPr>
          <w:sz w:val="20"/>
        </w:rPr>
        <w:t xml:space="preserve">использования орнамента, </w:t>
      </w:r>
      <w:r w:rsidR="00CB5658">
        <w:rPr>
          <w:sz w:val="20"/>
        </w:rPr>
        <w:t xml:space="preserve">в связи с множественными функциональными задачами </w:t>
      </w:r>
      <w:r>
        <w:rPr>
          <w:sz w:val="20"/>
        </w:rPr>
        <w:t xml:space="preserve">современного </w:t>
      </w:r>
      <w:r w:rsidR="00CB5658">
        <w:rPr>
          <w:sz w:val="20"/>
        </w:rPr>
        <w:t xml:space="preserve">проектирования. </w:t>
      </w:r>
    </w:p>
    <w:p w:rsidR="009A3E79" w:rsidRDefault="00075A18" w:rsidP="008364A4">
      <w:pPr>
        <w:pStyle w:val="aa"/>
        <w:ind w:firstLine="708"/>
        <w:rPr>
          <w:sz w:val="20"/>
        </w:rPr>
      </w:pPr>
      <w:r>
        <w:rPr>
          <w:sz w:val="20"/>
        </w:rPr>
        <w:t xml:space="preserve">Авторское видение орнамента позволяет </w:t>
      </w:r>
      <w:r w:rsidR="009A3E79">
        <w:rPr>
          <w:sz w:val="20"/>
        </w:rPr>
        <w:t xml:space="preserve">локально воспринимать его трансформацию. Каждый человек способный почувствовать истоки культуры, заключенные в орнаменте, должен избавиться от страха использовать его по-новому. </w:t>
      </w:r>
    </w:p>
    <w:p w:rsidR="00075A18" w:rsidRDefault="009A3E79" w:rsidP="008364A4">
      <w:pPr>
        <w:pStyle w:val="aa"/>
        <w:ind w:firstLine="708"/>
        <w:rPr>
          <w:sz w:val="20"/>
        </w:rPr>
      </w:pPr>
      <w:r>
        <w:rPr>
          <w:sz w:val="20"/>
        </w:rPr>
        <w:t>Исследование и классификация авторских методов работы с казахским орнаментом позволила нам выделить несколько основных принципов лежащих в основе качественных изменений его конфигурации, пластических и смысловых характеристик:</w:t>
      </w:r>
    </w:p>
    <w:p w:rsidR="009A3E79" w:rsidRPr="002B04B4" w:rsidRDefault="009A3E79" w:rsidP="009A3E79">
      <w:pPr>
        <w:pStyle w:val="aa"/>
        <w:numPr>
          <w:ilvl w:val="0"/>
          <w:numId w:val="11"/>
        </w:numPr>
        <w:rPr>
          <w:i/>
          <w:sz w:val="20"/>
        </w:rPr>
      </w:pPr>
      <w:r w:rsidRPr="002B04B4">
        <w:rPr>
          <w:i/>
          <w:sz w:val="20"/>
        </w:rPr>
        <w:t>Одним из основных методов осовременивания орнамента является его трансформация в сторону асимметрии. Структура асимметрии в данном случае основывается</w:t>
      </w:r>
      <w:r w:rsidR="001376FD" w:rsidRPr="002B04B4">
        <w:rPr>
          <w:i/>
          <w:sz w:val="20"/>
        </w:rPr>
        <w:t xml:space="preserve"> на следующих факторах:</w:t>
      </w:r>
    </w:p>
    <w:p w:rsidR="001376FD" w:rsidRDefault="001376FD" w:rsidP="001376FD">
      <w:pPr>
        <w:pStyle w:val="aa"/>
        <w:numPr>
          <w:ilvl w:val="0"/>
          <w:numId w:val="12"/>
        </w:numPr>
        <w:ind w:left="1418"/>
        <w:rPr>
          <w:sz w:val="20"/>
        </w:rPr>
      </w:pPr>
      <w:r>
        <w:rPr>
          <w:sz w:val="20"/>
        </w:rPr>
        <w:t>заполнении плоскостей формы не традиционно по вертикали и горизонтали, а по диагонали;</w:t>
      </w:r>
    </w:p>
    <w:p w:rsidR="001376FD" w:rsidRPr="001376FD" w:rsidRDefault="001376FD" w:rsidP="001376FD">
      <w:pPr>
        <w:pStyle w:val="aa"/>
        <w:numPr>
          <w:ilvl w:val="0"/>
          <w:numId w:val="12"/>
        </w:numPr>
        <w:ind w:left="1418"/>
        <w:rPr>
          <w:sz w:val="20"/>
        </w:rPr>
      </w:pPr>
      <w:r>
        <w:rPr>
          <w:sz w:val="20"/>
        </w:rPr>
        <w:t xml:space="preserve">симметричная структура </w:t>
      </w:r>
      <w:r w:rsidR="002B04B4">
        <w:rPr>
          <w:sz w:val="20"/>
        </w:rPr>
        <w:t xml:space="preserve">орнаментального элемента, </w:t>
      </w:r>
      <w:r>
        <w:rPr>
          <w:sz w:val="20"/>
        </w:rPr>
        <w:t xml:space="preserve">трансформируется в </w:t>
      </w:r>
      <w:r>
        <w:rPr>
          <w:bCs/>
          <w:color w:val="000000"/>
          <w:sz w:val="20"/>
          <w:shd w:val="clear" w:color="auto" w:fill="FFFFFF"/>
        </w:rPr>
        <w:t>д</w:t>
      </w:r>
      <w:r w:rsidRPr="001376FD">
        <w:rPr>
          <w:bCs/>
          <w:color w:val="000000"/>
          <w:sz w:val="20"/>
          <w:shd w:val="clear" w:color="auto" w:fill="FFFFFF"/>
        </w:rPr>
        <w:t>иссимметрию</w:t>
      </w:r>
      <w:r>
        <w:rPr>
          <w:bCs/>
          <w:color w:val="000000"/>
          <w:sz w:val="20"/>
          <w:shd w:val="clear" w:color="auto" w:fill="FFFFFF"/>
        </w:rPr>
        <w:t xml:space="preserve"> или сдвиг по оси на половину высоты орнаментального мотива, разворот элементов орнамента в одну сторону по принципу параллельной симметрии и т.д.</w:t>
      </w:r>
    </w:p>
    <w:p w:rsidR="00FA293C" w:rsidRPr="00FA293C" w:rsidRDefault="00FA293C" w:rsidP="001376FD">
      <w:pPr>
        <w:pStyle w:val="aa"/>
        <w:numPr>
          <w:ilvl w:val="0"/>
          <w:numId w:val="12"/>
        </w:numPr>
        <w:ind w:left="1418"/>
        <w:rPr>
          <w:sz w:val="20"/>
        </w:rPr>
      </w:pPr>
      <w:r>
        <w:rPr>
          <w:bCs/>
          <w:color w:val="000000"/>
          <w:sz w:val="20"/>
          <w:shd w:val="clear" w:color="auto" w:fill="FFFFFF"/>
        </w:rPr>
        <w:t>резкие переходы между крупными и мелкими элементами</w:t>
      </w:r>
      <w:r w:rsidR="002B04B4">
        <w:rPr>
          <w:bCs/>
          <w:color w:val="000000"/>
          <w:sz w:val="20"/>
          <w:shd w:val="clear" w:color="auto" w:fill="FFFFFF"/>
        </w:rPr>
        <w:t>,</w:t>
      </w:r>
      <w:r>
        <w:rPr>
          <w:bCs/>
          <w:color w:val="000000"/>
          <w:sz w:val="20"/>
          <w:shd w:val="clear" w:color="auto" w:fill="FFFFFF"/>
        </w:rPr>
        <w:t xml:space="preserve"> резкое изменение ритмической структуры</w:t>
      </w:r>
      <w:r w:rsidR="00BB4871">
        <w:rPr>
          <w:bCs/>
          <w:color w:val="000000"/>
          <w:sz w:val="20"/>
          <w:shd w:val="clear" w:color="auto" w:fill="FFFFFF"/>
        </w:rPr>
        <w:t xml:space="preserve">. </w:t>
      </w:r>
    </w:p>
    <w:p w:rsidR="00FA293C" w:rsidRPr="00FA293C" w:rsidRDefault="00FA293C" w:rsidP="001376FD">
      <w:pPr>
        <w:pStyle w:val="aa"/>
        <w:numPr>
          <w:ilvl w:val="0"/>
          <w:numId w:val="12"/>
        </w:numPr>
        <w:ind w:left="1418"/>
        <w:rPr>
          <w:sz w:val="20"/>
        </w:rPr>
      </w:pPr>
      <w:r>
        <w:rPr>
          <w:bCs/>
          <w:color w:val="000000"/>
          <w:sz w:val="20"/>
          <w:shd w:val="clear" w:color="auto" w:fill="FFFFFF"/>
        </w:rPr>
        <w:t>Сочетание более трех различных фактур в орнаментальной композиции</w:t>
      </w:r>
    </w:p>
    <w:p w:rsidR="00BB4871" w:rsidRPr="002B04B4" w:rsidRDefault="00FA293C" w:rsidP="00BB4871">
      <w:pPr>
        <w:pStyle w:val="aa"/>
        <w:numPr>
          <w:ilvl w:val="0"/>
          <w:numId w:val="11"/>
        </w:numPr>
        <w:rPr>
          <w:i/>
          <w:sz w:val="20"/>
        </w:rPr>
      </w:pPr>
      <w:r w:rsidRPr="002B04B4">
        <w:rPr>
          <w:bCs/>
          <w:i/>
          <w:color w:val="000000"/>
          <w:sz w:val="20"/>
          <w:shd w:val="clear" w:color="auto" w:fill="FFFFFF"/>
        </w:rPr>
        <w:t>Перенос традиционных сюжетов в современный контекст культуры</w:t>
      </w:r>
    </w:p>
    <w:p w:rsidR="00FA293C" w:rsidRDefault="00FA293C" w:rsidP="00FA293C">
      <w:pPr>
        <w:pStyle w:val="aa"/>
        <w:numPr>
          <w:ilvl w:val="0"/>
          <w:numId w:val="13"/>
        </w:numPr>
        <w:ind w:left="1418"/>
        <w:rPr>
          <w:sz w:val="20"/>
        </w:rPr>
      </w:pPr>
      <w:r>
        <w:rPr>
          <w:sz w:val="20"/>
        </w:rPr>
        <w:t>Изменение конфигурации жилого пространства влечет за собой изменение форм элементов интерьера</w:t>
      </w:r>
    </w:p>
    <w:p w:rsidR="00FA293C" w:rsidRDefault="00FA293C" w:rsidP="00FA293C">
      <w:pPr>
        <w:pStyle w:val="aa"/>
        <w:numPr>
          <w:ilvl w:val="0"/>
          <w:numId w:val="13"/>
        </w:numPr>
        <w:ind w:left="1418"/>
        <w:rPr>
          <w:sz w:val="20"/>
        </w:rPr>
      </w:pPr>
      <w:r>
        <w:rPr>
          <w:sz w:val="20"/>
        </w:rPr>
        <w:t>Образно-символический контекст орнамента воплощается в малых архитектурных формах, скульптурах, ограждениях</w:t>
      </w:r>
    </w:p>
    <w:p w:rsidR="00FA293C" w:rsidRDefault="00FA293C" w:rsidP="00FA293C">
      <w:pPr>
        <w:pStyle w:val="aa"/>
        <w:numPr>
          <w:ilvl w:val="0"/>
          <w:numId w:val="13"/>
        </w:numPr>
        <w:ind w:left="1418"/>
        <w:rPr>
          <w:sz w:val="20"/>
        </w:rPr>
      </w:pPr>
      <w:r>
        <w:rPr>
          <w:sz w:val="20"/>
        </w:rPr>
        <w:t>Форма орнамента</w:t>
      </w:r>
      <w:r w:rsidR="00BB4871">
        <w:rPr>
          <w:sz w:val="20"/>
        </w:rPr>
        <w:t xml:space="preserve"> в объемно пространственных формах приобретает пластику человеческой фигуры</w:t>
      </w:r>
    </w:p>
    <w:p w:rsidR="00BB4871" w:rsidRDefault="00BB4871" w:rsidP="002B04B4">
      <w:pPr>
        <w:pStyle w:val="aa"/>
        <w:numPr>
          <w:ilvl w:val="0"/>
          <w:numId w:val="13"/>
        </w:numPr>
        <w:ind w:left="1418"/>
        <w:rPr>
          <w:sz w:val="20"/>
        </w:rPr>
      </w:pPr>
      <w:r>
        <w:rPr>
          <w:sz w:val="20"/>
        </w:rPr>
        <w:t>Использование казахского орнамента в организации садов, парков, цветников</w:t>
      </w:r>
    </w:p>
    <w:p w:rsidR="002B04B4" w:rsidRDefault="002B04B4" w:rsidP="002B04B4">
      <w:pPr>
        <w:pStyle w:val="aa"/>
        <w:numPr>
          <w:ilvl w:val="0"/>
          <w:numId w:val="13"/>
        </w:numPr>
        <w:ind w:left="1418"/>
        <w:rPr>
          <w:sz w:val="20"/>
        </w:rPr>
      </w:pPr>
      <w:r>
        <w:rPr>
          <w:sz w:val="20"/>
        </w:rPr>
        <w:t>Использование орнамента не как декор, а как конструктивную основу формы</w:t>
      </w:r>
    </w:p>
    <w:p w:rsidR="002B04B4" w:rsidRPr="002B04B4" w:rsidRDefault="002B04B4" w:rsidP="002B04B4">
      <w:pPr>
        <w:pStyle w:val="aa"/>
        <w:numPr>
          <w:ilvl w:val="0"/>
          <w:numId w:val="13"/>
        </w:numPr>
        <w:ind w:left="1418"/>
        <w:rPr>
          <w:sz w:val="20"/>
        </w:rPr>
      </w:pPr>
      <w:r w:rsidRPr="002B04B4">
        <w:rPr>
          <w:bCs/>
          <w:color w:val="000000"/>
          <w:sz w:val="20"/>
          <w:shd w:val="clear" w:color="auto" w:fill="FFFFFF"/>
        </w:rPr>
        <w:t>использование нетрадиционных цветовых сочетаний;</w:t>
      </w:r>
    </w:p>
    <w:p w:rsidR="002B04B4" w:rsidRPr="002B04B4" w:rsidRDefault="002B04B4" w:rsidP="002B04B4">
      <w:pPr>
        <w:pStyle w:val="aa"/>
        <w:numPr>
          <w:ilvl w:val="0"/>
          <w:numId w:val="13"/>
        </w:numPr>
        <w:ind w:left="1418"/>
        <w:rPr>
          <w:sz w:val="20"/>
        </w:rPr>
      </w:pPr>
      <w:r>
        <w:rPr>
          <w:sz w:val="20"/>
        </w:rPr>
        <w:t>Наложение традиционных форм казахской культуры на инновационные материалы в сочетании с новыми функциями.</w:t>
      </w:r>
    </w:p>
    <w:p w:rsidR="002B04B4" w:rsidRPr="002B04B4" w:rsidRDefault="002B04B4" w:rsidP="00FA293C">
      <w:pPr>
        <w:pStyle w:val="aa"/>
        <w:numPr>
          <w:ilvl w:val="0"/>
          <w:numId w:val="11"/>
        </w:numPr>
        <w:rPr>
          <w:i/>
          <w:sz w:val="20"/>
        </w:rPr>
      </w:pPr>
      <w:r w:rsidRPr="002B04B4">
        <w:rPr>
          <w:i/>
          <w:sz w:val="20"/>
        </w:rPr>
        <w:t>Синтез различных культурных достижений, развившихся на территории Казахстана</w:t>
      </w:r>
      <w:r>
        <w:rPr>
          <w:i/>
          <w:sz w:val="20"/>
        </w:rPr>
        <w:t>, объединение разновременных стилей</w:t>
      </w:r>
      <w:r w:rsidRPr="002B04B4">
        <w:rPr>
          <w:i/>
          <w:sz w:val="20"/>
        </w:rPr>
        <w:t xml:space="preserve"> </w:t>
      </w:r>
    </w:p>
    <w:p w:rsidR="002B04B4" w:rsidRDefault="002B04B4" w:rsidP="002B04B4">
      <w:pPr>
        <w:pStyle w:val="aa"/>
        <w:numPr>
          <w:ilvl w:val="0"/>
          <w:numId w:val="14"/>
        </w:numPr>
        <w:ind w:left="1418"/>
        <w:rPr>
          <w:sz w:val="20"/>
        </w:rPr>
      </w:pPr>
      <w:r w:rsidRPr="00BB4871">
        <w:rPr>
          <w:sz w:val="20"/>
        </w:rPr>
        <w:t>Наложение древних и традиционных форм казахской культуры</w:t>
      </w:r>
    </w:p>
    <w:p w:rsidR="002B04B4" w:rsidRDefault="00F55D79" w:rsidP="00F55D79">
      <w:pPr>
        <w:pStyle w:val="aa"/>
        <w:ind w:firstLine="709"/>
        <w:rPr>
          <w:sz w:val="20"/>
        </w:rPr>
      </w:pPr>
      <w:r>
        <w:rPr>
          <w:sz w:val="20"/>
        </w:rPr>
        <w:t>Задача современного дизайна не создание традиционной одежды, а продвижение традиций в формы, образующиеся на основе неизбежных процессов глобализации, влекущих за собой появление новых объектов материальной культуры, которые должны нести в себе признаки самобытности, зашифрованные в инновационных материалах, эргономических расчетах и потребительском комфорте.</w:t>
      </w:r>
    </w:p>
    <w:p w:rsidR="00F55D79" w:rsidRDefault="00F55D79" w:rsidP="00F55D79">
      <w:pPr>
        <w:pStyle w:val="ac"/>
        <w:ind w:firstLine="709"/>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Рассмотрим классификацию</w:t>
      </w:r>
      <w:r w:rsidR="00393DD4" w:rsidRPr="009C26F5">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типов одежды в связи с особенностями ее декорирования традиционными казахскими орнаментальными мотивами:</w:t>
      </w:r>
    </w:p>
    <w:p w:rsidR="00393DD4" w:rsidRPr="009C26F5" w:rsidRDefault="00F55D79" w:rsidP="00F55D79">
      <w:pPr>
        <w:pStyle w:val="ac"/>
        <w:numPr>
          <w:ilvl w:val="0"/>
          <w:numId w:val="14"/>
        </w:numPr>
        <w:ind w:left="993"/>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Бытовая</w:t>
      </w:r>
      <w:r w:rsidR="00393DD4" w:rsidRPr="009C26F5">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одежда (халаты, тапочки, фартуки, косынки и т.д.)</w:t>
      </w:r>
    </w:p>
    <w:p w:rsidR="00393DD4" w:rsidRPr="009C26F5" w:rsidRDefault="00393DD4" w:rsidP="00F55D79">
      <w:pPr>
        <w:pStyle w:val="ac"/>
        <w:numPr>
          <w:ilvl w:val="0"/>
          <w:numId w:val="14"/>
        </w:numPr>
        <w:ind w:left="993"/>
        <w:jc w:val="both"/>
        <w:rPr>
          <w:rFonts w:ascii="Times New Roman" w:hAnsi="Times New Roman" w:cs="Times New Roman"/>
          <w:sz w:val="20"/>
          <w:szCs w:val="20"/>
          <w:shd w:val="clear" w:color="auto" w:fill="FFFFFF"/>
        </w:rPr>
      </w:pPr>
      <w:r w:rsidRPr="009C26F5">
        <w:rPr>
          <w:rFonts w:ascii="Times New Roman" w:hAnsi="Times New Roman" w:cs="Times New Roman"/>
          <w:sz w:val="20"/>
          <w:szCs w:val="20"/>
          <w:shd w:val="clear" w:color="auto" w:fill="FFFFFF"/>
        </w:rPr>
        <w:t>П</w:t>
      </w:r>
      <w:r w:rsidR="00E2521A" w:rsidRPr="009C26F5">
        <w:rPr>
          <w:rFonts w:ascii="Times New Roman" w:hAnsi="Times New Roman" w:cs="Times New Roman"/>
          <w:sz w:val="20"/>
          <w:szCs w:val="20"/>
          <w:shd w:val="clear" w:color="auto" w:fill="FFFFFF"/>
        </w:rPr>
        <w:t>ра</w:t>
      </w:r>
      <w:r w:rsidRPr="009C26F5">
        <w:rPr>
          <w:rFonts w:ascii="Times New Roman" w:hAnsi="Times New Roman" w:cs="Times New Roman"/>
          <w:sz w:val="20"/>
          <w:szCs w:val="20"/>
          <w:shd w:val="clear" w:color="auto" w:fill="FFFFFF"/>
        </w:rPr>
        <w:t>здничная одежда</w:t>
      </w:r>
      <w:r w:rsidR="00F55D79">
        <w:rPr>
          <w:rFonts w:ascii="Times New Roman" w:hAnsi="Times New Roman" w:cs="Times New Roman"/>
          <w:sz w:val="20"/>
          <w:szCs w:val="20"/>
          <w:shd w:val="clear" w:color="auto" w:fill="FFFFFF"/>
        </w:rPr>
        <w:t xml:space="preserve"> (</w:t>
      </w:r>
      <w:r w:rsidR="00512CC4">
        <w:rPr>
          <w:rFonts w:ascii="Times New Roman" w:hAnsi="Times New Roman" w:cs="Times New Roman"/>
          <w:sz w:val="20"/>
          <w:szCs w:val="20"/>
          <w:shd w:val="clear" w:color="auto" w:fill="FFFFFF"/>
        </w:rPr>
        <w:t>вечерние платья, одежда для особых случаев и т.д.</w:t>
      </w:r>
      <w:r w:rsidR="00F55D79">
        <w:rPr>
          <w:rFonts w:ascii="Times New Roman" w:hAnsi="Times New Roman" w:cs="Times New Roman"/>
          <w:sz w:val="20"/>
          <w:szCs w:val="20"/>
          <w:shd w:val="clear" w:color="auto" w:fill="FFFFFF"/>
        </w:rPr>
        <w:t>)</w:t>
      </w:r>
    </w:p>
    <w:p w:rsidR="00393DD4" w:rsidRPr="009C26F5" w:rsidRDefault="00E2521A" w:rsidP="00F55D79">
      <w:pPr>
        <w:pStyle w:val="ac"/>
        <w:numPr>
          <w:ilvl w:val="0"/>
          <w:numId w:val="14"/>
        </w:numPr>
        <w:ind w:left="993"/>
        <w:jc w:val="both"/>
        <w:rPr>
          <w:rFonts w:ascii="Times New Roman" w:hAnsi="Times New Roman" w:cs="Times New Roman"/>
          <w:sz w:val="20"/>
          <w:szCs w:val="20"/>
          <w:shd w:val="clear" w:color="auto" w:fill="FFFFFF"/>
        </w:rPr>
      </w:pPr>
      <w:r w:rsidRPr="009C26F5">
        <w:rPr>
          <w:rFonts w:ascii="Times New Roman" w:hAnsi="Times New Roman" w:cs="Times New Roman"/>
          <w:sz w:val="20"/>
          <w:szCs w:val="20"/>
          <w:shd w:val="clear" w:color="auto" w:fill="FFFFFF"/>
        </w:rPr>
        <w:t>Сценическая</w:t>
      </w:r>
      <w:r w:rsidR="00512CC4">
        <w:rPr>
          <w:rFonts w:ascii="Times New Roman" w:hAnsi="Times New Roman" w:cs="Times New Roman"/>
          <w:sz w:val="20"/>
          <w:szCs w:val="20"/>
          <w:shd w:val="clear" w:color="auto" w:fill="FFFFFF"/>
        </w:rPr>
        <w:t xml:space="preserve"> (Костюмы для музыкальных и танцевальных коллективов, авторские костюмы, казахские костюмы для оформления профессиональных мероприятий)</w:t>
      </w:r>
    </w:p>
    <w:p w:rsidR="00E2521A" w:rsidRPr="009C26F5" w:rsidRDefault="00E2521A" w:rsidP="00F55D79">
      <w:pPr>
        <w:pStyle w:val="ac"/>
        <w:numPr>
          <w:ilvl w:val="0"/>
          <w:numId w:val="14"/>
        </w:numPr>
        <w:ind w:left="993"/>
        <w:jc w:val="both"/>
        <w:rPr>
          <w:rFonts w:ascii="Times New Roman" w:hAnsi="Times New Roman" w:cs="Times New Roman"/>
          <w:sz w:val="20"/>
          <w:szCs w:val="20"/>
          <w:shd w:val="clear" w:color="auto" w:fill="FFFFFF"/>
        </w:rPr>
      </w:pPr>
      <w:r w:rsidRPr="009C26F5">
        <w:rPr>
          <w:rFonts w:ascii="Times New Roman" w:hAnsi="Times New Roman" w:cs="Times New Roman"/>
          <w:sz w:val="20"/>
          <w:szCs w:val="20"/>
          <w:shd w:val="clear" w:color="auto" w:fill="FFFFFF"/>
        </w:rPr>
        <w:t>Повседневная верхняя</w:t>
      </w:r>
      <w:r w:rsidR="00512CC4">
        <w:rPr>
          <w:rFonts w:ascii="Times New Roman" w:hAnsi="Times New Roman" w:cs="Times New Roman"/>
          <w:sz w:val="20"/>
          <w:szCs w:val="20"/>
          <w:shd w:val="clear" w:color="auto" w:fill="FFFFFF"/>
        </w:rPr>
        <w:t xml:space="preserve"> (пальто, куртки и т.д.)</w:t>
      </w:r>
    </w:p>
    <w:p w:rsidR="00E2521A" w:rsidRDefault="00512CC4" w:rsidP="00F55D79">
      <w:pPr>
        <w:pStyle w:val="ac"/>
        <w:numPr>
          <w:ilvl w:val="0"/>
          <w:numId w:val="14"/>
        </w:numPr>
        <w:ind w:left="993"/>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Аксессуары (сумки, украшения, пояса, обувь и т.д.)</w:t>
      </w:r>
    </w:p>
    <w:p w:rsidR="00512CC4" w:rsidRPr="009C26F5" w:rsidRDefault="00512CC4" w:rsidP="00F55D79">
      <w:pPr>
        <w:pStyle w:val="ac"/>
        <w:numPr>
          <w:ilvl w:val="0"/>
          <w:numId w:val="14"/>
        </w:numPr>
        <w:ind w:left="993"/>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Молодежная одежда</w:t>
      </w:r>
    </w:p>
    <w:p w:rsidR="00512CC4" w:rsidRDefault="00512CC4" w:rsidP="00512CC4">
      <w:pPr>
        <w:pStyle w:val="ac"/>
        <w:ind w:firstLine="709"/>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В контексте молодежной моды продвижение традиционных мотивов самый трудный момент. Орнамент воспринимается дизайнерами традиционно, а в глазах молодежи, часто и неуместно.</w:t>
      </w:r>
    </w:p>
    <w:p w:rsidR="00512CC4" w:rsidRDefault="00512CC4" w:rsidP="00512CC4">
      <w:pPr>
        <w:pStyle w:val="ac"/>
        <w:ind w:firstLine="709"/>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Именно поэтому авторская концепция коллекции пре де порте в области молодежной моды это всегда фактор инновационного подхода. </w:t>
      </w:r>
      <w:r w:rsidR="000E1468">
        <w:rPr>
          <w:rFonts w:ascii="Times New Roman" w:hAnsi="Times New Roman" w:cs="Times New Roman"/>
          <w:sz w:val="20"/>
          <w:szCs w:val="20"/>
          <w:shd w:val="clear" w:color="auto" w:fill="FFFFFF"/>
        </w:rPr>
        <w:t>Данный подход делится на три вида:</w:t>
      </w:r>
    </w:p>
    <w:p w:rsidR="000E1468" w:rsidRDefault="000E1468" w:rsidP="000E1468">
      <w:pPr>
        <w:pStyle w:val="ac"/>
        <w:numPr>
          <w:ilvl w:val="0"/>
          <w:numId w:val="15"/>
        </w:numPr>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Использование исторических культурных традиций Казахстана</w:t>
      </w:r>
      <w:r w:rsidR="00BC5C0D">
        <w:rPr>
          <w:rFonts w:ascii="Times New Roman" w:hAnsi="Times New Roman" w:cs="Times New Roman"/>
          <w:sz w:val="20"/>
          <w:szCs w:val="20"/>
          <w:shd w:val="clear" w:color="auto" w:fill="FFFFFF"/>
        </w:rPr>
        <w:t xml:space="preserve"> – «Исторический стиль»</w:t>
      </w:r>
    </w:p>
    <w:p w:rsidR="000E1468" w:rsidRDefault="000E1468" w:rsidP="000E1468">
      <w:pPr>
        <w:pStyle w:val="ac"/>
        <w:numPr>
          <w:ilvl w:val="0"/>
          <w:numId w:val="15"/>
        </w:numPr>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Использование национальных казахских традиций</w:t>
      </w:r>
      <w:r w:rsidR="00BC5C0D">
        <w:rPr>
          <w:rFonts w:ascii="Times New Roman" w:hAnsi="Times New Roman" w:cs="Times New Roman"/>
          <w:sz w:val="20"/>
          <w:szCs w:val="20"/>
          <w:shd w:val="clear" w:color="auto" w:fill="FFFFFF"/>
        </w:rPr>
        <w:t xml:space="preserve"> – «Национальный стиль»</w:t>
      </w:r>
    </w:p>
    <w:p w:rsidR="000E1468" w:rsidRDefault="000E1468" w:rsidP="000E1468">
      <w:pPr>
        <w:pStyle w:val="ac"/>
        <w:numPr>
          <w:ilvl w:val="0"/>
          <w:numId w:val="15"/>
        </w:numPr>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Использование обще мусульманских культурных принципов, относящихся к понятию «</w:t>
      </w:r>
      <w:r w:rsidR="00BC5C0D">
        <w:rPr>
          <w:rFonts w:ascii="Times New Roman" w:hAnsi="Times New Roman" w:cs="Times New Roman"/>
          <w:sz w:val="20"/>
          <w:szCs w:val="20"/>
          <w:shd w:val="clear" w:color="auto" w:fill="FFFFFF"/>
        </w:rPr>
        <w:t>В</w:t>
      </w:r>
      <w:r>
        <w:rPr>
          <w:rFonts w:ascii="Times New Roman" w:hAnsi="Times New Roman" w:cs="Times New Roman"/>
          <w:sz w:val="20"/>
          <w:szCs w:val="20"/>
          <w:shd w:val="clear" w:color="auto" w:fill="FFFFFF"/>
        </w:rPr>
        <w:t xml:space="preserve">осточный стиль» </w:t>
      </w:r>
    </w:p>
    <w:p w:rsidR="00BC5C0D" w:rsidRDefault="00BC5C0D" w:rsidP="000E1468">
      <w:pPr>
        <w:pStyle w:val="ac"/>
        <w:ind w:firstLine="709"/>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Разница приведенных стилей очевидна, рассмотрим ее более подробно в таблице </w:t>
      </w:r>
      <w:r w:rsidR="002E55DB">
        <w:rPr>
          <w:rFonts w:ascii="Times New Roman" w:hAnsi="Times New Roman" w:cs="Times New Roman"/>
          <w:sz w:val="20"/>
          <w:szCs w:val="20"/>
          <w:shd w:val="clear" w:color="auto" w:fill="FFFFFF"/>
        </w:rPr>
        <w:t>2</w:t>
      </w:r>
    </w:p>
    <w:p w:rsidR="00BC5C0D" w:rsidRDefault="00BC5C0D" w:rsidP="000E1468">
      <w:pPr>
        <w:pStyle w:val="ac"/>
        <w:ind w:firstLine="709"/>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Таблица </w:t>
      </w:r>
      <w:r w:rsidR="002E55DB">
        <w:rPr>
          <w:rFonts w:ascii="Times New Roman" w:hAnsi="Times New Roman" w:cs="Times New Roman"/>
          <w:sz w:val="20"/>
          <w:szCs w:val="20"/>
          <w:shd w:val="clear" w:color="auto" w:fill="FFFFFF"/>
        </w:rPr>
        <w:t>2 –</w:t>
      </w:r>
      <w:r>
        <w:rPr>
          <w:rFonts w:ascii="Times New Roman" w:hAnsi="Times New Roman" w:cs="Times New Roman"/>
          <w:sz w:val="20"/>
          <w:szCs w:val="20"/>
          <w:shd w:val="clear" w:color="auto" w:fill="FFFFFF"/>
        </w:rPr>
        <w:t xml:space="preserve"> Стилевые направления формирующие самобытные признаки казахстанского дизайна</w:t>
      </w:r>
    </w:p>
    <w:tbl>
      <w:tblPr>
        <w:tblStyle w:val="a4"/>
        <w:tblW w:w="9639" w:type="dxa"/>
        <w:tblInd w:w="392" w:type="dxa"/>
        <w:tblLook w:val="04A0" w:firstRow="1" w:lastRow="0" w:firstColumn="1" w:lastColumn="0" w:noHBand="0" w:noVBand="1"/>
      </w:tblPr>
      <w:tblGrid>
        <w:gridCol w:w="2268"/>
        <w:gridCol w:w="3544"/>
        <w:gridCol w:w="3827"/>
      </w:tblGrid>
      <w:tr w:rsidR="00CA4579" w:rsidTr="00CA4579">
        <w:tc>
          <w:tcPr>
            <w:tcW w:w="2268" w:type="dxa"/>
          </w:tcPr>
          <w:p w:rsidR="00CA4579" w:rsidRPr="00BC5C0D" w:rsidRDefault="00CA4579" w:rsidP="00BC5C0D">
            <w:pPr>
              <w:pStyle w:val="ac"/>
              <w:jc w:val="both"/>
              <w:rPr>
                <w:rFonts w:ascii="Times New Roman" w:hAnsi="Times New Roman" w:cs="Times New Roman"/>
                <w:b/>
                <w:sz w:val="20"/>
                <w:szCs w:val="20"/>
                <w:shd w:val="clear" w:color="auto" w:fill="FFFFFF"/>
              </w:rPr>
            </w:pPr>
            <w:r w:rsidRPr="00BC5C0D">
              <w:rPr>
                <w:rFonts w:ascii="Times New Roman" w:hAnsi="Times New Roman" w:cs="Times New Roman"/>
                <w:b/>
                <w:sz w:val="20"/>
                <w:szCs w:val="20"/>
                <w:shd w:val="clear" w:color="auto" w:fill="FFFFFF"/>
              </w:rPr>
              <w:t xml:space="preserve">Классификация видов дизайн - концепций </w:t>
            </w:r>
          </w:p>
        </w:tc>
        <w:tc>
          <w:tcPr>
            <w:tcW w:w="3544" w:type="dxa"/>
          </w:tcPr>
          <w:p w:rsidR="00CA4579" w:rsidRPr="00BC5C0D" w:rsidRDefault="00CA4579" w:rsidP="000E1468">
            <w:pPr>
              <w:pStyle w:val="ac"/>
              <w:jc w:val="both"/>
              <w:rPr>
                <w:rFonts w:ascii="Times New Roman" w:hAnsi="Times New Roman" w:cs="Times New Roman"/>
                <w:b/>
                <w:sz w:val="20"/>
                <w:szCs w:val="20"/>
                <w:shd w:val="clear" w:color="auto" w:fill="FFFFFF"/>
              </w:rPr>
            </w:pPr>
            <w:r w:rsidRPr="00BC5C0D">
              <w:rPr>
                <w:rFonts w:ascii="Times New Roman" w:hAnsi="Times New Roman" w:cs="Times New Roman"/>
                <w:b/>
                <w:sz w:val="20"/>
                <w:szCs w:val="20"/>
                <w:shd w:val="clear" w:color="auto" w:fill="FFFFFF"/>
              </w:rPr>
              <w:t>Принципы использования в объектах дизайна</w:t>
            </w:r>
          </w:p>
        </w:tc>
        <w:tc>
          <w:tcPr>
            <w:tcW w:w="3827" w:type="dxa"/>
          </w:tcPr>
          <w:p w:rsidR="00CA4579" w:rsidRPr="00BC5C0D" w:rsidRDefault="00CA4579" w:rsidP="000E1468">
            <w:pPr>
              <w:pStyle w:val="ac"/>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Особенности применения в зависимости от функциональных задач объекта</w:t>
            </w:r>
          </w:p>
        </w:tc>
      </w:tr>
      <w:tr w:rsidR="00CA4579" w:rsidTr="00CA4579">
        <w:tc>
          <w:tcPr>
            <w:tcW w:w="2268" w:type="dxa"/>
          </w:tcPr>
          <w:p w:rsidR="00CA4579" w:rsidRDefault="00CA4579" w:rsidP="000E1468">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«Исторический стиль»</w:t>
            </w:r>
          </w:p>
        </w:tc>
        <w:tc>
          <w:tcPr>
            <w:tcW w:w="3544" w:type="dxa"/>
          </w:tcPr>
          <w:p w:rsidR="00CA4579" w:rsidRDefault="00CA4579" w:rsidP="000E1468">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исторические культурные традиции позволяют дизайнеру углубиться в широкий аспект многовековых достижений, обнаруженных на территории Казахстана</w:t>
            </w:r>
          </w:p>
        </w:tc>
        <w:tc>
          <w:tcPr>
            <w:tcW w:w="3827" w:type="dxa"/>
          </w:tcPr>
          <w:p w:rsidR="00CA4579" w:rsidRDefault="00CA4579" w:rsidP="000E1468">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Монументальные росписи, оформление архитектурных фасадов,</w:t>
            </w:r>
          </w:p>
          <w:p w:rsidR="00CA4579" w:rsidRDefault="00CA4579" w:rsidP="005F2B31">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Как декор определяющий смысловую характеристику таких зданий как музеи, выставочные комплексы, национальны</w:t>
            </w:r>
            <w:r w:rsidR="005F2B31">
              <w:rPr>
                <w:rFonts w:ascii="Times New Roman" w:hAnsi="Times New Roman" w:cs="Times New Roman"/>
                <w:sz w:val="20"/>
                <w:szCs w:val="20"/>
                <w:shd w:val="clear" w:color="auto" w:fill="FFFFFF"/>
              </w:rPr>
              <w:t>е</w:t>
            </w:r>
            <w:r>
              <w:rPr>
                <w:rFonts w:ascii="Times New Roman" w:hAnsi="Times New Roman" w:cs="Times New Roman"/>
                <w:sz w:val="20"/>
                <w:szCs w:val="20"/>
                <w:shd w:val="clear" w:color="auto" w:fill="FFFFFF"/>
              </w:rPr>
              <w:t xml:space="preserve"> центры, парковая скульптура</w:t>
            </w:r>
          </w:p>
        </w:tc>
      </w:tr>
      <w:tr w:rsidR="00CA4579" w:rsidTr="00CA4579">
        <w:tc>
          <w:tcPr>
            <w:tcW w:w="2268" w:type="dxa"/>
          </w:tcPr>
          <w:p w:rsidR="00CA4579" w:rsidRDefault="00CA4579" w:rsidP="000E1468">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«Национальный </w:t>
            </w:r>
            <w:r w:rsidR="004605C6">
              <w:rPr>
                <w:rFonts w:ascii="Times New Roman" w:hAnsi="Times New Roman" w:cs="Times New Roman"/>
                <w:sz w:val="20"/>
                <w:szCs w:val="20"/>
                <w:shd w:val="clear" w:color="auto" w:fill="FFFFFF"/>
              </w:rPr>
              <w:t xml:space="preserve">или фольклорный </w:t>
            </w:r>
            <w:r>
              <w:rPr>
                <w:rFonts w:ascii="Times New Roman" w:hAnsi="Times New Roman" w:cs="Times New Roman"/>
                <w:sz w:val="20"/>
                <w:szCs w:val="20"/>
                <w:shd w:val="clear" w:color="auto" w:fill="FFFFFF"/>
              </w:rPr>
              <w:t>стиль»</w:t>
            </w:r>
          </w:p>
        </w:tc>
        <w:tc>
          <w:tcPr>
            <w:tcW w:w="3544" w:type="dxa"/>
          </w:tcPr>
          <w:p w:rsidR="00CA4579" w:rsidRDefault="00CA4579" w:rsidP="000E1468">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Обращение к национальным казахским традициям предполагает использование только традиционного культурного опыта накопленного в рамках становления мусульманских традиций</w:t>
            </w:r>
          </w:p>
        </w:tc>
        <w:tc>
          <w:tcPr>
            <w:tcW w:w="3827" w:type="dxa"/>
          </w:tcPr>
          <w:p w:rsidR="00CA4579" w:rsidRDefault="00CA4579" w:rsidP="000E1468">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Оформление интерьера, декорирование одежды и аксессуаров, художественный и бытовой текстиль, полиграфия, ювелирное искусство </w:t>
            </w:r>
          </w:p>
        </w:tc>
      </w:tr>
      <w:tr w:rsidR="00CA4579" w:rsidTr="00CA4579">
        <w:tc>
          <w:tcPr>
            <w:tcW w:w="2268" w:type="dxa"/>
          </w:tcPr>
          <w:p w:rsidR="00CA4579" w:rsidRDefault="00CA4579" w:rsidP="000E1468">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«Восточный стиль» </w:t>
            </w:r>
          </w:p>
        </w:tc>
        <w:tc>
          <w:tcPr>
            <w:tcW w:w="3544" w:type="dxa"/>
          </w:tcPr>
          <w:p w:rsidR="00CA4579" w:rsidRDefault="00CA4579" w:rsidP="000E1468">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Признаки восточного стиля проявляются в синтезе типичных восточных элементов в сочетании с казахским национальным орнаментом</w:t>
            </w:r>
            <w:r w:rsidR="005D1AE2">
              <w:rPr>
                <w:rFonts w:ascii="Times New Roman" w:hAnsi="Times New Roman" w:cs="Times New Roman"/>
                <w:sz w:val="20"/>
                <w:szCs w:val="20"/>
                <w:shd w:val="clear" w:color="auto" w:fill="FFFFFF"/>
              </w:rPr>
              <w:t>. Это стиль является выражением современной национальной эклектики</w:t>
            </w:r>
          </w:p>
        </w:tc>
        <w:tc>
          <w:tcPr>
            <w:tcW w:w="3827" w:type="dxa"/>
          </w:tcPr>
          <w:p w:rsidR="00CA4579" w:rsidRDefault="00CA4579" w:rsidP="00CA4579">
            <w:pPr>
              <w:pStyle w:val="ac"/>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Дизайн интерьеров ресторанов, баров, гостиниц, сценические костюмы, обувь, украшения, аксессуары</w:t>
            </w:r>
          </w:p>
        </w:tc>
      </w:tr>
    </w:tbl>
    <w:p w:rsidR="00BC5C0D" w:rsidRDefault="00BC5C0D" w:rsidP="000E1468">
      <w:pPr>
        <w:pStyle w:val="ac"/>
        <w:ind w:firstLine="709"/>
        <w:jc w:val="both"/>
        <w:rPr>
          <w:rFonts w:ascii="Times New Roman" w:hAnsi="Times New Roman" w:cs="Times New Roman"/>
          <w:sz w:val="20"/>
          <w:szCs w:val="20"/>
          <w:shd w:val="clear" w:color="auto" w:fill="FFFFFF"/>
        </w:rPr>
      </w:pPr>
    </w:p>
    <w:p w:rsidR="00E2521A" w:rsidRPr="009C26F5" w:rsidRDefault="00512CC4" w:rsidP="007C4182">
      <w:pPr>
        <w:pStyle w:val="ac"/>
        <w:ind w:firstLine="709"/>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Рассмотрим особенность использования </w:t>
      </w:r>
      <w:r w:rsidR="00CA4579">
        <w:rPr>
          <w:rFonts w:ascii="Times New Roman" w:hAnsi="Times New Roman" w:cs="Times New Roman"/>
          <w:sz w:val="20"/>
          <w:szCs w:val="20"/>
          <w:shd w:val="clear" w:color="auto" w:fill="FFFFFF"/>
        </w:rPr>
        <w:t>стилевых направлений в авторском дизайне на примере проектирования молодежной коллекции</w:t>
      </w:r>
      <w:r>
        <w:rPr>
          <w:rFonts w:ascii="Times New Roman" w:hAnsi="Times New Roman" w:cs="Times New Roman"/>
          <w:sz w:val="20"/>
          <w:szCs w:val="20"/>
          <w:shd w:val="clear" w:color="auto" w:fill="FFFFFF"/>
        </w:rPr>
        <w:t xml:space="preserve"> </w:t>
      </w:r>
      <w:r w:rsidR="004605C6">
        <w:rPr>
          <w:rFonts w:ascii="Times New Roman" w:hAnsi="Times New Roman" w:cs="Times New Roman"/>
          <w:sz w:val="20"/>
          <w:szCs w:val="20"/>
          <w:shd w:val="clear" w:color="auto" w:fill="FFFFFF"/>
        </w:rPr>
        <w:t>на основе исторического стиля.</w:t>
      </w:r>
    </w:p>
    <w:p w:rsidR="00A67436" w:rsidRPr="009C26F5" w:rsidRDefault="004605C6" w:rsidP="00EE2D0E">
      <w:pPr>
        <w:pStyle w:val="ac"/>
        <w:ind w:firstLine="567"/>
        <w:jc w:val="both"/>
        <w:rPr>
          <w:rFonts w:ascii="Times New Roman" w:hAnsi="Times New Roman" w:cs="Times New Roman"/>
          <w:sz w:val="20"/>
          <w:szCs w:val="20"/>
          <w:shd w:val="clear" w:color="auto" w:fill="FFFFFF"/>
        </w:rPr>
      </w:pPr>
      <w:r w:rsidRPr="004605C6">
        <w:rPr>
          <w:rFonts w:ascii="Times New Roman" w:hAnsi="Times New Roman" w:cs="Times New Roman"/>
          <w:sz w:val="20"/>
          <w:szCs w:val="20"/>
        </w:rPr>
        <w:t xml:space="preserve">Авторская концепция является </w:t>
      </w:r>
      <w:r>
        <w:rPr>
          <w:rFonts w:ascii="Times New Roman" w:hAnsi="Times New Roman" w:cs="Times New Roman"/>
          <w:sz w:val="20"/>
          <w:szCs w:val="20"/>
        </w:rPr>
        <w:t xml:space="preserve">отправной точкой формообразования. Идеи дизайнеров чаще всего остаются внутри предпроектных размышлений. </w:t>
      </w:r>
      <w:r w:rsidR="00A67436" w:rsidRPr="009C26F5">
        <w:rPr>
          <w:rFonts w:ascii="Times New Roman" w:hAnsi="Times New Roman" w:cs="Times New Roman"/>
          <w:sz w:val="20"/>
          <w:szCs w:val="20"/>
          <w:shd w:val="clear" w:color="auto" w:fill="FFFFFF"/>
        </w:rPr>
        <w:t xml:space="preserve">Творческие переработки </w:t>
      </w:r>
      <w:r>
        <w:rPr>
          <w:rFonts w:ascii="Times New Roman" w:hAnsi="Times New Roman" w:cs="Times New Roman"/>
          <w:sz w:val="20"/>
          <w:szCs w:val="20"/>
          <w:shd w:val="clear" w:color="auto" w:fill="FFFFFF"/>
        </w:rPr>
        <w:t xml:space="preserve">исторических традиций </w:t>
      </w:r>
      <w:r w:rsidR="00A67436" w:rsidRPr="009C26F5">
        <w:rPr>
          <w:rFonts w:ascii="Times New Roman" w:hAnsi="Times New Roman" w:cs="Times New Roman"/>
          <w:sz w:val="20"/>
          <w:szCs w:val="20"/>
          <w:shd w:val="clear" w:color="auto" w:fill="FFFFFF"/>
        </w:rPr>
        <w:t>способствуют его обогащению</w:t>
      </w:r>
      <w:r>
        <w:rPr>
          <w:rFonts w:ascii="Times New Roman" w:hAnsi="Times New Roman" w:cs="Times New Roman"/>
          <w:sz w:val="20"/>
          <w:szCs w:val="20"/>
          <w:shd w:val="clear" w:color="auto" w:fill="FFFFFF"/>
        </w:rPr>
        <w:t xml:space="preserve"> искусства</w:t>
      </w:r>
      <w:r w:rsidR="00A67436" w:rsidRPr="009C26F5">
        <w:rPr>
          <w:rFonts w:ascii="Times New Roman" w:hAnsi="Times New Roman" w:cs="Times New Roman"/>
          <w:sz w:val="20"/>
          <w:szCs w:val="20"/>
          <w:shd w:val="clear" w:color="auto" w:fill="FFFFFF"/>
        </w:rPr>
        <w:t>, разви</w:t>
      </w:r>
      <w:r>
        <w:rPr>
          <w:rFonts w:ascii="Times New Roman" w:hAnsi="Times New Roman" w:cs="Times New Roman"/>
          <w:sz w:val="20"/>
          <w:szCs w:val="20"/>
          <w:shd w:val="clear" w:color="auto" w:fill="FFFFFF"/>
        </w:rPr>
        <w:t>вая</w:t>
      </w:r>
      <w:r w:rsidR="00A67436" w:rsidRPr="009C26F5">
        <w:rPr>
          <w:rFonts w:ascii="Times New Roman" w:hAnsi="Times New Roman" w:cs="Times New Roman"/>
          <w:sz w:val="20"/>
          <w:szCs w:val="20"/>
          <w:shd w:val="clear" w:color="auto" w:fill="FFFFFF"/>
        </w:rPr>
        <w:t>, обновл</w:t>
      </w:r>
      <w:r>
        <w:rPr>
          <w:rFonts w:ascii="Times New Roman" w:hAnsi="Times New Roman" w:cs="Times New Roman"/>
          <w:sz w:val="20"/>
          <w:szCs w:val="20"/>
          <w:shd w:val="clear" w:color="auto" w:fill="FFFFFF"/>
        </w:rPr>
        <w:t>яя</w:t>
      </w:r>
      <w:r w:rsidR="00A67436" w:rsidRPr="009C26F5">
        <w:rPr>
          <w:rFonts w:ascii="Times New Roman" w:hAnsi="Times New Roman" w:cs="Times New Roman"/>
          <w:sz w:val="20"/>
          <w:szCs w:val="20"/>
          <w:shd w:val="clear" w:color="auto" w:fill="FFFFFF"/>
        </w:rPr>
        <w:t xml:space="preserve">, своеобразный национальный колорит.  С помощью конструктивных решений отделки, напоминающих по рисунку и фактуре народное творчество, достигается эмоциональная выразительность одежды. </w:t>
      </w:r>
      <w:r w:rsidR="005C684A">
        <w:rPr>
          <w:rFonts w:ascii="Times New Roman" w:hAnsi="Times New Roman" w:cs="Times New Roman"/>
          <w:sz w:val="20"/>
          <w:szCs w:val="20"/>
          <w:shd w:val="clear" w:color="auto" w:fill="FFFFFF"/>
        </w:rPr>
        <w:t>[2]</w:t>
      </w:r>
    </w:p>
    <w:p w:rsidR="004605C6" w:rsidRDefault="005A043E" w:rsidP="00A03270">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Факторы, которые аккумулирует дизайнер, воплощая свои идеи должны содержать главный посыл, способствующий принятию определенного решения. Обычно эти решения формируются на основе трех значений: возраста заказчика, функциональной необходимости и смыслового посыла дизайнера</w:t>
      </w:r>
    </w:p>
    <w:p w:rsidR="00854A54" w:rsidRPr="009C26F5" w:rsidRDefault="005A043E" w:rsidP="005A043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Возраст мы определили</w:t>
      </w:r>
      <w:r w:rsidR="007E5F1A">
        <w:rPr>
          <w:rFonts w:ascii="Times New Roman" w:hAnsi="Times New Roman" w:cs="Times New Roman"/>
          <w:sz w:val="20"/>
          <w:szCs w:val="20"/>
        </w:rPr>
        <w:t>:</w:t>
      </w:r>
      <w:r>
        <w:rPr>
          <w:rFonts w:ascii="Times New Roman" w:hAnsi="Times New Roman" w:cs="Times New Roman"/>
          <w:sz w:val="20"/>
          <w:szCs w:val="20"/>
        </w:rPr>
        <w:t xml:space="preserve"> понятие молодежная коллекция от 16 до 22 лет. Ф</w:t>
      </w:r>
      <w:r w:rsidR="00EE2D0E" w:rsidRPr="009C26F5">
        <w:rPr>
          <w:rFonts w:ascii="Times New Roman" w:hAnsi="Times New Roman" w:cs="Times New Roman"/>
          <w:sz w:val="20"/>
          <w:szCs w:val="20"/>
        </w:rPr>
        <w:t>ункциональные</w:t>
      </w:r>
      <w:r w:rsidR="00BB15E8" w:rsidRPr="009C26F5">
        <w:rPr>
          <w:rFonts w:ascii="Times New Roman" w:hAnsi="Times New Roman" w:cs="Times New Roman"/>
          <w:sz w:val="20"/>
          <w:szCs w:val="20"/>
        </w:rPr>
        <w:t xml:space="preserve"> данные потребителя помога</w:t>
      </w:r>
      <w:r>
        <w:rPr>
          <w:rFonts w:ascii="Times New Roman" w:hAnsi="Times New Roman" w:cs="Times New Roman"/>
          <w:sz w:val="20"/>
          <w:szCs w:val="20"/>
        </w:rPr>
        <w:t>ют</w:t>
      </w:r>
      <w:r w:rsidR="00BB15E8" w:rsidRPr="009C26F5">
        <w:rPr>
          <w:rFonts w:ascii="Times New Roman" w:hAnsi="Times New Roman" w:cs="Times New Roman"/>
          <w:sz w:val="20"/>
          <w:szCs w:val="20"/>
        </w:rPr>
        <w:t xml:space="preserve"> вычленить некоторые принципиальные особенности, приводящие к </w:t>
      </w:r>
      <w:r>
        <w:rPr>
          <w:rFonts w:ascii="Times New Roman" w:hAnsi="Times New Roman" w:cs="Times New Roman"/>
          <w:sz w:val="20"/>
          <w:szCs w:val="20"/>
        </w:rPr>
        <w:t xml:space="preserve">выбранному </w:t>
      </w:r>
      <w:r w:rsidR="00BB15E8" w:rsidRPr="009C26F5">
        <w:rPr>
          <w:rFonts w:ascii="Times New Roman" w:hAnsi="Times New Roman" w:cs="Times New Roman"/>
          <w:sz w:val="20"/>
          <w:szCs w:val="20"/>
        </w:rPr>
        <w:t xml:space="preserve">конструктивному решению, способному объединить в себе художественное формообразование </w:t>
      </w:r>
      <w:r>
        <w:rPr>
          <w:rFonts w:ascii="Times New Roman" w:hAnsi="Times New Roman" w:cs="Times New Roman"/>
          <w:sz w:val="20"/>
          <w:szCs w:val="20"/>
        </w:rPr>
        <w:t>и</w:t>
      </w:r>
      <w:r w:rsidR="00BB15E8" w:rsidRPr="009C26F5">
        <w:rPr>
          <w:rFonts w:ascii="Times New Roman" w:hAnsi="Times New Roman" w:cs="Times New Roman"/>
          <w:sz w:val="20"/>
          <w:szCs w:val="20"/>
        </w:rPr>
        <w:t xml:space="preserve"> технологию.</w:t>
      </w:r>
    </w:p>
    <w:p w:rsidR="00FC554C" w:rsidRPr="005A043E" w:rsidRDefault="005A043E" w:rsidP="005A043E">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Рассматривая в</w:t>
      </w:r>
      <w:r w:rsidR="00EE2D0E" w:rsidRPr="009C26F5">
        <w:rPr>
          <w:rFonts w:ascii="Times New Roman" w:hAnsi="Times New Roman" w:cs="Times New Roman"/>
          <w:sz w:val="20"/>
          <w:szCs w:val="20"/>
        </w:rPr>
        <w:t>ажнейшие</w:t>
      </w:r>
      <w:r>
        <w:rPr>
          <w:rFonts w:ascii="Times New Roman" w:hAnsi="Times New Roman" w:cs="Times New Roman"/>
          <w:sz w:val="20"/>
          <w:szCs w:val="20"/>
        </w:rPr>
        <w:t xml:space="preserve"> принципы</w:t>
      </w:r>
      <w:r w:rsidR="00BB15E8" w:rsidRPr="009C26F5">
        <w:rPr>
          <w:rFonts w:ascii="Times New Roman" w:hAnsi="Times New Roman" w:cs="Times New Roman"/>
          <w:sz w:val="20"/>
          <w:szCs w:val="20"/>
        </w:rPr>
        <w:t xml:space="preserve"> дизайна: удобство – польза – красота</w:t>
      </w:r>
      <w:r>
        <w:rPr>
          <w:rFonts w:ascii="Times New Roman" w:hAnsi="Times New Roman" w:cs="Times New Roman"/>
          <w:sz w:val="20"/>
          <w:szCs w:val="20"/>
        </w:rPr>
        <w:t xml:space="preserve">, дизайнер определяет, что лежит </w:t>
      </w:r>
      <w:r w:rsidR="00BB15E8" w:rsidRPr="009C26F5">
        <w:rPr>
          <w:rFonts w:ascii="Times New Roman" w:hAnsi="Times New Roman" w:cs="Times New Roman"/>
          <w:sz w:val="20"/>
          <w:szCs w:val="20"/>
        </w:rPr>
        <w:t>в основе ее функциональности</w:t>
      </w:r>
      <w:r w:rsidR="00F05E4F">
        <w:rPr>
          <w:rFonts w:ascii="Times New Roman" w:hAnsi="Times New Roman" w:cs="Times New Roman"/>
          <w:sz w:val="20"/>
          <w:szCs w:val="20"/>
        </w:rPr>
        <w:t>,</w:t>
      </w:r>
      <w:r w:rsidR="00BB15E8" w:rsidRPr="009C26F5">
        <w:rPr>
          <w:rFonts w:ascii="Times New Roman" w:hAnsi="Times New Roman" w:cs="Times New Roman"/>
          <w:sz w:val="20"/>
          <w:szCs w:val="20"/>
        </w:rPr>
        <w:t xml:space="preserve"> и в чем проявляется художественная ценность. </w:t>
      </w:r>
      <w:r w:rsidR="00BB15E8" w:rsidRPr="005A043E">
        <w:rPr>
          <w:rFonts w:ascii="Times New Roman" w:hAnsi="Times New Roman" w:cs="Times New Roman"/>
          <w:sz w:val="20"/>
          <w:szCs w:val="20"/>
        </w:rPr>
        <w:t>(</w:t>
      </w:r>
      <w:r w:rsidR="00BB15E8" w:rsidRPr="009C26F5">
        <w:rPr>
          <w:rFonts w:ascii="Times New Roman" w:hAnsi="Times New Roman" w:cs="Times New Roman"/>
          <w:sz w:val="20"/>
          <w:szCs w:val="20"/>
        </w:rPr>
        <w:t>Таблиц</w:t>
      </w:r>
      <w:r>
        <w:rPr>
          <w:rFonts w:ascii="Times New Roman" w:hAnsi="Times New Roman" w:cs="Times New Roman"/>
          <w:sz w:val="20"/>
          <w:szCs w:val="20"/>
        </w:rPr>
        <w:t>а</w:t>
      </w:r>
      <w:r w:rsidR="00BB15E8" w:rsidRPr="009C26F5">
        <w:rPr>
          <w:rFonts w:ascii="Times New Roman" w:hAnsi="Times New Roman" w:cs="Times New Roman"/>
          <w:sz w:val="20"/>
          <w:szCs w:val="20"/>
        </w:rPr>
        <w:t xml:space="preserve"> </w:t>
      </w:r>
      <w:r w:rsidR="002E55DB">
        <w:rPr>
          <w:rFonts w:ascii="Times New Roman" w:hAnsi="Times New Roman" w:cs="Times New Roman"/>
          <w:sz w:val="20"/>
          <w:szCs w:val="20"/>
        </w:rPr>
        <w:t>3</w:t>
      </w:r>
      <w:r w:rsidR="00BB15E8" w:rsidRPr="005A043E">
        <w:rPr>
          <w:rFonts w:ascii="Times New Roman" w:hAnsi="Times New Roman" w:cs="Times New Roman"/>
          <w:sz w:val="20"/>
          <w:szCs w:val="20"/>
        </w:rPr>
        <w:t>)</w:t>
      </w:r>
    </w:p>
    <w:p w:rsidR="00BB15E8" w:rsidRPr="009C26F5" w:rsidRDefault="00E06B80" w:rsidP="005D1AE2">
      <w:pPr>
        <w:spacing w:after="0" w:line="240" w:lineRule="auto"/>
        <w:ind w:right="283" w:firstLine="709"/>
        <w:contextualSpacing/>
        <w:jc w:val="both"/>
        <w:rPr>
          <w:rFonts w:ascii="Times New Roman" w:hAnsi="Times New Roman" w:cs="Times New Roman"/>
          <w:sz w:val="20"/>
          <w:szCs w:val="20"/>
        </w:rPr>
      </w:pPr>
      <w:r w:rsidRPr="009C26F5">
        <w:rPr>
          <w:rFonts w:ascii="Times New Roman" w:hAnsi="Times New Roman" w:cs="Times New Roman"/>
          <w:sz w:val="20"/>
          <w:szCs w:val="20"/>
        </w:rPr>
        <w:t xml:space="preserve">Таблица </w:t>
      </w:r>
      <w:r w:rsidR="002E55DB">
        <w:rPr>
          <w:rFonts w:ascii="Times New Roman" w:hAnsi="Times New Roman" w:cs="Times New Roman"/>
          <w:sz w:val="20"/>
          <w:szCs w:val="20"/>
        </w:rPr>
        <w:t>3</w:t>
      </w:r>
      <w:r w:rsidR="00A50069" w:rsidRPr="009C26F5">
        <w:rPr>
          <w:rFonts w:ascii="Times New Roman" w:hAnsi="Times New Roman" w:cs="Times New Roman"/>
          <w:sz w:val="20"/>
          <w:szCs w:val="20"/>
        </w:rPr>
        <w:t xml:space="preserve"> – </w:t>
      </w:r>
      <w:r w:rsidR="005A043E">
        <w:rPr>
          <w:rFonts w:ascii="Times New Roman" w:hAnsi="Times New Roman" w:cs="Times New Roman"/>
          <w:sz w:val="20"/>
          <w:szCs w:val="20"/>
        </w:rPr>
        <w:t>Систематизация проектных данных на основе главных п</w:t>
      </w:r>
      <w:r w:rsidR="00A50069" w:rsidRPr="009C26F5">
        <w:rPr>
          <w:rFonts w:ascii="Times New Roman" w:hAnsi="Times New Roman" w:cs="Times New Roman"/>
          <w:sz w:val="20"/>
          <w:szCs w:val="20"/>
        </w:rPr>
        <w:t>ринцип</w:t>
      </w:r>
      <w:r w:rsidR="005A043E">
        <w:rPr>
          <w:rFonts w:ascii="Times New Roman" w:hAnsi="Times New Roman" w:cs="Times New Roman"/>
          <w:sz w:val="20"/>
          <w:szCs w:val="20"/>
        </w:rPr>
        <w:t>ов</w:t>
      </w:r>
      <w:r w:rsidR="00A50069" w:rsidRPr="009C26F5">
        <w:rPr>
          <w:rFonts w:ascii="Times New Roman" w:hAnsi="Times New Roman" w:cs="Times New Roman"/>
          <w:sz w:val="20"/>
          <w:szCs w:val="20"/>
        </w:rPr>
        <w:t xml:space="preserve"> дизайна</w:t>
      </w:r>
    </w:p>
    <w:tbl>
      <w:tblPr>
        <w:tblStyle w:val="a4"/>
        <w:tblW w:w="9497" w:type="dxa"/>
        <w:tblInd w:w="392" w:type="dxa"/>
        <w:tblLook w:val="04A0" w:firstRow="1" w:lastRow="0" w:firstColumn="1" w:lastColumn="0" w:noHBand="0" w:noVBand="1"/>
      </w:tblPr>
      <w:tblGrid>
        <w:gridCol w:w="2977"/>
        <w:gridCol w:w="3260"/>
        <w:gridCol w:w="3260"/>
      </w:tblGrid>
      <w:tr w:rsidR="00BB15E8" w:rsidRPr="009C26F5" w:rsidTr="005A043E">
        <w:tc>
          <w:tcPr>
            <w:tcW w:w="2977" w:type="dxa"/>
          </w:tcPr>
          <w:p w:rsidR="00BB15E8" w:rsidRPr="009C26F5" w:rsidRDefault="00BB15E8" w:rsidP="00ED2B54">
            <w:pPr>
              <w:pStyle w:val="ac"/>
              <w:jc w:val="center"/>
              <w:rPr>
                <w:rFonts w:ascii="Times New Roman" w:hAnsi="Times New Roman" w:cs="Times New Roman"/>
                <w:b/>
                <w:sz w:val="20"/>
                <w:szCs w:val="20"/>
              </w:rPr>
            </w:pPr>
            <w:r w:rsidRPr="009C26F5">
              <w:rPr>
                <w:rFonts w:ascii="Times New Roman" w:hAnsi="Times New Roman" w:cs="Times New Roman"/>
                <w:b/>
                <w:sz w:val="20"/>
                <w:szCs w:val="20"/>
              </w:rPr>
              <w:t>Удобство</w:t>
            </w:r>
          </w:p>
        </w:tc>
        <w:tc>
          <w:tcPr>
            <w:tcW w:w="3260" w:type="dxa"/>
          </w:tcPr>
          <w:p w:rsidR="00BB15E8" w:rsidRPr="009C26F5" w:rsidRDefault="00BB15E8" w:rsidP="00ED2B54">
            <w:pPr>
              <w:pStyle w:val="ac"/>
              <w:tabs>
                <w:tab w:val="left" w:pos="1055"/>
              </w:tabs>
              <w:jc w:val="center"/>
              <w:rPr>
                <w:rFonts w:ascii="Times New Roman" w:hAnsi="Times New Roman" w:cs="Times New Roman"/>
                <w:b/>
                <w:sz w:val="20"/>
                <w:szCs w:val="20"/>
              </w:rPr>
            </w:pPr>
            <w:r w:rsidRPr="009C26F5">
              <w:rPr>
                <w:rFonts w:ascii="Times New Roman" w:hAnsi="Times New Roman" w:cs="Times New Roman"/>
                <w:b/>
                <w:sz w:val="20"/>
                <w:szCs w:val="20"/>
              </w:rPr>
              <w:t>Польза</w:t>
            </w:r>
          </w:p>
        </w:tc>
        <w:tc>
          <w:tcPr>
            <w:tcW w:w="3260" w:type="dxa"/>
          </w:tcPr>
          <w:p w:rsidR="00BB15E8" w:rsidRPr="009C26F5" w:rsidRDefault="00BB15E8" w:rsidP="00ED2B54">
            <w:pPr>
              <w:pStyle w:val="ac"/>
              <w:tabs>
                <w:tab w:val="left" w:pos="1055"/>
              </w:tabs>
              <w:jc w:val="center"/>
              <w:rPr>
                <w:rFonts w:ascii="Times New Roman" w:hAnsi="Times New Roman" w:cs="Times New Roman"/>
                <w:b/>
                <w:sz w:val="20"/>
                <w:szCs w:val="20"/>
              </w:rPr>
            </w:pPr>
            <w:r w:rsidRPr="009C26F5">
              <w:rPr>
                <w:rFonts w:ascii="Times New Roman" w:hAnsi="Times New Roman" w:cs="Times New Roman"/>
                <w:b/>
                <w:sz w:val="20"/>
                <w:szCs w:val="20"/>
              </w:rPr>
              <w:t>Красота</w:t>
            </w:r>
          </w:p>
        </w:tc>
      </w:tr>
      <w:tr w:rsidR="00BB15E8" w:rsidRPr="009C26F5" w:rsidTr="001F77D7">
        <w:trPr>
          <w:trHeight w:val="274"/>
        </w:trPr>
        <w:tc>
          <w:tcPr>
            <w:tcW w:w="2977" w:type="dxa"/>
          </w:tcPr>
          <w:p w:rsidR="00BB15E8" w:rsidRPr="009C26F5" w:rsidRDefault="00BB15E8" w:rsidP="005A043E">
            <w:pPr>
              <w:pStyle w:val="a3"/>
              <w:numPr>
                <w:ilvl w:val="0"/>
                <w:numId w:val="9"/>
              </w:numPr>
              <w:ind w:left="36" w:firstLine="8"/>
              <w:rPr>
                <w:rFonts w:ascii="Times New Roman" w:hAnsi="Times New Roman" w:cs="Times New Roman"/>
                <w:sz w:val="20"/>
                <w:szCs w:val="20"/>
              </w:rPr>
            </w:pPr>
            <w:r w:rsidRPr="009C26F5">
              <w:rPr>
                <w:rFonts w:ascii="Times New Roman" w:hAnsi="Times New Roman" w:cs="Times New Roman"/>
                <w:sz w:val="20"/>
                <w:szCs w:val="20"/>
              </w:rPr>
              <w:t>Форма одежды свободная, что исключает ограничения в использовании.</w:t>
            </w:r>
          </w:p>
          <w:p w:rsidR="00BB15E8" w:rsidRPr="009C26F5" w:rsidRDefault="00BB15E8" w:rsidP="005A043E">
            <w:pPr>
              <w:pStyle w:val="a3"/>
              <w:numPr>
                <w:ilvl w:val="0"/>
                <w:numId w:val="9"/>
              </w:numPr>
              <w:ind w:left="36" w:firstLine="8"/>
              <w:rPr>
                <w:rFonts w:ascii="Times New Roman" w:hAnsi="Times New Roman" w:cs="Times New Roman"/>
                <w:sz w:val="20"/>
                <w:szCs w:val="20"/>
              </w:rPr>
            </w:pPr>
            <w:r w:rsidRPr="009C26F5">
              <w:rPr>
                <w:rFonts w:ascii="Times New Roman" w:hAnsi="Times New Roman" w:cs="Times New Roman"/>
                <w:sz w:val="20"/>
                <w:szCs w:val="20"/>
              </w:rPr>
              <w:t>Использование х/б ткани делает коллекцию и повседневной, и нарядной одновременно</w:t>
            </w:r>
          </w:p>
          <w:p w:rsidR="00BB15E8" w:rsidRPr="009C26F5" w:rsidRDefault="00BB15E8" w:rsidP="005A043E">
            <w:pPr>
              <w:pStyle w:val="a3"/>
              <w:numPr>
                <w:ilvl w:val="0"/>
                <w:numId w:val="9"/>
              </w:numPr>
              <w:ind w:left="36" w:firstLine="8"/>
              <w:rPr>
                <w:rFonts w:ascii="Times New Roman" w:hAnsi="Times New Roman" w:cs="Times New Roman"/>
                <w:sz w:val="20"/>
                <w:szCs w:val="20"/>
              </w:rPr>
            </w:pPr>
            <w:r w:rsidRPr="009C26F5">
              <w:rPr>
                <w:rFonts w:ascii="Times New Roman" w:hAnsi="Times New Roman" w:cs="Times New Roman"/>
                <w:sz w:val="20"/>
                <w:szCs w:val="20"/>
              </w:rPr>
              <w:t>Простота форм</w:t>
            </w:r>
            <w:r w:rsidR="006D66BB">
              <w:rPr>
                <w:rFonts w:ascii="Times New Roman" w:hAnsi="Times New Roman" w:cs="Times New Roman"/>
                <w:sz w:val="20"/>
                <w:szCs w:val="20"/>
              </w:rPr>
              <w:t>ы</w:t>
            </w:r>
            <w:r w:rsidRPr="009C26F5">
              <w:rPr>
                <w:rFonts w:ascii="Times New Roman" w:hAnsi="Times New Roman" w:cs="Times New Roman"/>
                <w:sz w:val="20"/>
                <w:szCs w:val="20"/>
              </w:rPr>
              <w:t xml:space="preserve"> и технология нанесения орнамента, позволяют не использовать для изготовления коллекции сложные технические приспособления, а потому коллекция будет недорогой</w:t>
            </w:r>
          </w:p>
          <w:p w:rsidR="00BB15E8" w:rsidRPr="009C26F5" w:rsidRDefault="00BB15E8" w:rsidP="005A043E">
            <w:pPr>
              <w:ind w:left="36" w:firstLine="8"/>
              <w:rPr>
                <w:rFonts w:ascii="Times New Roman" w:hAnsi="Times New Roman" w:cs="Times New Roman"/>
                <w:sz w:val="20"/>
                <w:szCs w:val="20"/>
              </w:rPr>
            </w:pPr>
            <w:r w:rsidRPr="009C26F5">
              <w:rPr>
                <w:rFonts w:ascii="Times New Roman" w:hAnsi="Times New Roman" w:cs="Times New Roman"/>
                <w:sz w:val="20"/>
                <w:szCs w:val="20"/>
              </w:rPr>
              <w:t xml:space="preserve">(см. 3 колонку). </w:t>
            </w:r>
          </w:p>
          <w:p w:rsidR="00BB15E8" w:rsidRPr="009C26F5" w:rsidRDefault="00BB15E8" w:rsidP="00ED2B54">
            <w:pPr>
              <w:pStyle w:val="a3"/>
              <w:ind w:left="311"/>
              <w:rPr>
                <w:rFonts w:ascii="Times New Roman" w:hAnsi="Times New Roman" w:cs="Times New Roman"/>
                <w:sz w:val="20"/>
                <w:szCs w:val="20"/>
              </w:rPr>
            </w:pPr>
          </w:p>
        </w:tc>
        <w:tc>
          <w:tcPr>
            <w:tcW w:w="3260" w:type="dxa"/>
          </w:tcPr>
          <w:p w:rsidR="00BB15E8" w:rsidRPr="009C26F5" w:rsidRDefault="00BB15E8" w:rsidP="005A043E">
            <w:pPr>
              <w:pStyle w:val="ac"/>
              <w:numPr>
                <w:ilvl w:val="0"/>
                <w:numId w:val="10"/>
              </w:numPr>
              <w:ind w:left="0" w:firstLine="0"/>
              <w:rPr>
                <w:rFonts w:ascii="Times New Roman" w:hAnsi="Times New Roman" w:cs="Times New Roman"/>
                <w:sz w:val="20"/>
                <w:szCs w:val="20"/>
              </w:rPr>
            </w:pPr>
            <w:r w:rsidRPr="009C26F5">
              <w:rPr>
                <w:rFonts w:ascii="Times New Roman" w:hAnsi="Times New Roman" w:cs="Times New Roman"/>
                <w:sz w:val="20"/>
                <w:szCs w:val="20"/>
              </w:rPr>
              <w:t xml:space="preserve">Сохранение и продвижение культурного наследия народа Казахстана. </w:t>
            </w:r>
          </w:p>
          <w:p w:rsidR="00BB15E8" w:rsidRPr="009C26F5" w:rsidRDefault="00BB15E8" w:rsidP="005A043E">
            <w:pPr>
              <w:pStyle w:val="a3"/>
              <w:numPr>
                <w:ilvl w:val="0"/>
                <w:numId w:val="10"/>
              </w:numPr>
              <w:ind w:left="0" w:firstLine="0"/>
              <w:rPr>
                <w:rFonts w:ascii="Times New Roman" w:hAnsi="Times New Roman" w:cs="Times New Roman"/>
                <w:sz w:val="20"/>
                <w:szCs w:val="20"/>
              </w:rPr>
            </w:pPr>
            <w:r w:rsidRPr="009C26F5">
              <w:rPr>
                <w:rFonts w:ascii="Times New Roman" w:hAnsi="Times New Roman" w:cs="Times New Roman"/>
                <w:sz w:val="20"/>
                <w:szCs w:val="20"/>
              </w:rPr>
              <w:t xml:space="preserve">Популяризация обычаев и традиций казахского народа. </w:t>
            </w:r>
          </w:p>
          <w:p w:rsidR="00BB15E8" w:rsidRPr="009C26F5" w:rsidRDefault="00BB15E8" w:rsidP="005A043E">
            <w:pPr>
              <w:pStyle w:val="a3"/>
              <w:numPr>
                <w:ilvl w:val="0"/>
                <w:numId w:val="10"/>
              </w:numPr>
              <w:ind w:left="0" w:firstLine="0"/>
              <w:rPr>
                <w:rFonts w:ascii="Times New Roman" w:hAnsi="Times New Roman" w:cs="Times New Roman"/>
                <w:sz w:val="20"/>
                <w:szCs w:val="20"/>
              </w:rPr>
            </w:pPr>
            <w:r w:rsidRPr="009C26F5">
              <w:rPr>
                <w:rFonts w:ascii="Times New Roman" w:hAnsi="Times New Roman" w:cs="Times New Roman"/>
                <w:sz w:val="20"/>
                <w:szCs w:val="20"/>
              </w:rPr>
              <w:t xml:space="preserve">Коллекция может стать </w:t>
            </w:r>
            <w:proofErr w:type="spellStart"/>
            <w:r w:rsidRPr="009C26F5">
              <w:rPr>
                <w:rFonts w:ascii="Times New Roman" w:hAnsi="Times New Roman" w:cs="Times New Roman"/>
                <w:sz w:val="20"/>
                <w:szCs w:val="20"/>
              </w:rPr>
              <w:t>иммиджевым</w:t>
            </w:r>
            <w:proofErr w:type="spellEnd"/>
            <w:r w:rsidRPr="009C26F5">
              <w:rPr>
                <w:rFonts w:ascii="Times New Roman" w:hAnsi="Times New Roman" w:cs="Times New Roman"/>
                <w:sz w:val="20"/>
                <w:szCs w:val="20"/>
              </w:rPr>
              <w:t xml:space="preserve"> компонентом</w:t>
            </w:r>
            <w:r w:rsidR="006D66BB">
              <w:rPr>
                <w:rFonts w:ascii="Times New Roman" w:hAnsi="Times New Roman" w:cs="Times New Roman"/>
                <w:sz w:val="20"/>
                <w:szCs w:val="20"/>
              </w:rPr>
              <w:t>,</w:t>
            </w:r>
            <w:r w:rsidRPr="009C26F5">
              <w:rPr>
                <w:rFonts w:ascii="Times New Roman" w:hAnsi="Times New Roman" w:cs="Times New Roman"/>
                <w:sz w:val="20"/>
                <w:szCs w:val="20"/>
              </w:rPr>
              <w:t xml:space="preserve"> или фирменным стилем любого предприятия </w:t>
            </w:r>
          </w:p>
          <w:p w:rsidR="00BB15E8" w:rsidRPr="009C26F5" w:rsidRDefault="00BB15E8" w:rsidP="005A043E">
            <w:pPr>
              <w:pStyle w:val="a3"/>
              <w:numPr>
                <w:ilvl w:val="0"/>
                <w:numId w:val="10"/>
              </w:numPr>
              <w:ind w:left="0" w:firstLine="0"/>
              <w:rPr>
                <w:rFonts w:ascii="Times New Roman" w:hAnsi="Times New Roman" w:cs="Times New Roman"/>
                <w:sz w:val="20"/>
                <w:szCs w:val="20"/>
              </w:rPr>
            </w:pPr>
            <w:r w:rsidRPr="009C26F5">
              <w:rPr>
                <w:rFonts w:ascii="Times New Roman" w:hAnsi="Times New Roman" w:cs="Times New Roman"/>
                <w:sz w:val="20"/>
                <w:szCs w:val="20"/>
              </w:rPr>
              <w:t xml:space="preserve">Использование простых форм и х/б материала задает экологический вектор данной коллекции. Она антиаллергенна, легко стирается, можно не гладить, </w:t>
            </w:r>
          </w:p>
        </w:tc>
        <w:tc>
          <w:tcPr>
            <w:tcW w:w="3260" w:type="dxa"/>
          </w:tcPr>
          <w:p w:rsidR="00BB15E8" w:rsidRPr="009C26F5" w:rsidRDefault="00BB15E8" w:rsidP="005A043E">
            <w:pPr>
              <w:pStyle w:val="a3"/>
              <w:numPr>
                <w:ilvl w:val="0"/>
                <w:numId w:val="10"/>
              </w:numPr>
              <w:ind w:left="32" w:firstLine="1"/>
              <w:rPr>
                <w:rFonts w:ascii="Times New Roman" w:hAnsi="Times New Roman" w:cs="Times New Roman"/>
                <w:sz w:val="20"/>
                <w:szCs w:val="20"/>
              </w:rPr>
            </w:pPr>
            <w:r w:rsidRPr="009C26F5">
              <w:rPr>
                <w:rFonts w:ascii="Times New Roman" w:hAnsi="Times New Roman" w:cs="Times New Roman"/>
                <w:sz w:val="20"/>
                <w:szCs w:val="20"/>
              </w:rPr>
              <w:t xml:space="preserve">Коллекция является выражением национальной идеи “Рухани </w:t>
            </w:r>
            <w:proofErr w:type="spellStart"/>
            <w:r w:rsidRPr="009C26F5">
              <w:rPr>
                <w:rFonts w:ascii="Times New Roman" w:hAnsi="Times New Roman" w:cs="Times New Roman"/>
                <w:sz w:val="20"/>
                <w:szCs w:val="20"/>
              </w:rPr>
              <w:t>жангыру</w:t>
            </w:r>
            <w:proofErr w:type="spellEnd"/>
            <w:r w:rsidRPr="009C26F5">
              <w:rPr>
                <w:rFonts w:ascii="Times New Roman" w:hAnsi="Times New Roman" w:cs="Times New Roman"/>
                <w:sz w:val="20"/>
                <w:szCs w:val="20"/>
              </w:rPr>
              <w:t xml:space="preserve">”, </w:t>
            </w:r>
          </w:p>
          <w:p w:rsidR="00BB15E8" w:rsidRPr="009C26F5" w:rsidRDefault="00BB15E8" w:rsidP="005A043E">
            <w:pPr>
              <w:pStyle w:val="a3"/>
              <w:numPr>
                <w:ilvl w:val="0"/>
                <w:numId w:val="9"/>
              </w:numPr>
              <w:ind w:left="32" w:firstLine="1"/>
              <w:rPr>
                <w:rFonts w:ascii="Times New Roman" w:hAnsi="Times New Roman" w:cs="Times New Roman"/>
                <w:sz w:val="20"/>
                <w:szCs w:val="20"/>
              </w:rPr>
            </w:pPr>
            <w:r w:rsidRPr="009C26F5">
              <w:rPr>
                <w:rFonts w:ascii="Times New Roman" w:hAnsi="Times New Roman" w:cs="Times New Roman"/>
                <w:sz w:val="20"/>
                <w:szCs w:val="20"/>
              </w:rPr>
              <w:t>Одежда несет в себе информационный контент о традиционной культуре Казахстана</w:t>
            </w:r>
          </w:p>
          <w:p w:rsidR="00BB15E8" w:rsidRPr="009C26F5" w:rsidRDefault="00BB15E8" w:rsidP="005A043E">
            <w:pPr>
              <w:pStyle w:val="a3"/>
              <w:numPr>
                <w:ilvl w:val="0"/>
                <w:numId w:val="9"/>
              </w:numPr>
              <w:ind w:left="32" w:firstLine="1"/>
              <w:rPr>
                <w:rFonts w:ascii="Times New Roman" w:hAnsi="Times New Roman" w:cs="Times New Roman"/>
                <w:sz w:val="20"/>
                <w:szCs w:val="20"/>
              </w:rPr>
            </w:pPr>
            <w:r w:rsidRPr="009C26F5">
              <w:rPr>
                <w:rFonts w:ascii="Times New Roman" w:hAnsi="Times New Roman" w:cs="Times New Roman"/>
                <w:sz w:val="20"/>
                <w:szCs w:val="20"/>
              </w:rPr>
              <w:t>Оригинальный дизайн за счёт орнаментов и узоров</w:t>
            </w:r>
          </w:p>
          <w:p w:rsidR="00BB15E8" w:rsidRPr="009C26F5" w:rsidRDefault="00BB15E8" w:rsidP="005A043E">
            <w:pPr>
              <w:pStyle w:val="a3"/>
              <w:numPr>
                <w:ilvl w:val="0"/>
                <w:numId w:val="9"/>
              </w:numPr>
              <w:ind w:left="32" w:firstLine="1"/>
              <w:rPr>
                <w:rFonts w:ascii="Times New Roman" w:hAnsi="Times New Roman" w:cs="Times New Roman"/>
                <w:sz w:val="20"/>
                <w:szCs w:val="20"/>
              </w:rPr>
            </w:pPr>
            <w:r w:rsidRPr="009C26F5">
              <w:rPr>
                <w:rFonts w:ascii="Times New Roman" w:hAnsi="Times New Roman" w:cs="Times New Roman"/>
                <w:sz w:val="20"/>
                <w:szCs w:val="20"/>
              </w:rPr>
              <w:t>Использование большого спектра цветовых сочетаний</w:t>
            </w:r>
          </w:p>
          <w:p w:rsidR="00BB15E8" w:rsidRPr="009C26F5" w:rsidRDefault="00BB15E8" w:rsidP="006D66BB">
            <w:pPr>
              <w:pStyle w:val="a3"/>
              <w:numPr>
                <w:ilvl w:val="0"/>
                <w:numId w:val="9"/>
              </w:numPr>
              <w:ind w:left="32" w:firstLine="1"/>
              <w:rPr>
                <w:rFonts w:ascii="Times New Roman" w:hAnsi="Times New Roman" w:cs="Times New Roman"/>
                <w:sz w:val="20"/>
                <w:szCs w:val="20"/>
              </w:rPr>
            </w:pPr>
            <w:r w:rsidRPr="009C26F5">
              <w:rPr>
                <w:rFonts w:ascii="Times New Roman" w:hAnsi="Times New Roman" w:cs="Times New Roman"/>
                <w:sz w:val="20"/>
                <w:szCs w:val="20"/>
              </w:rPr>
              <w:t xml:space="preserve">Для придания коллекции более творческого образа, </w:t>
            </w:r>
            <w:r w:rsidR="006D66BB">
              <w:rPr>
                <w:rFonts w:ascii="Times New Roman" w:hAnsi="Times New Roman" w:cs="Times New Roman"/>
                <w:sz w:val="20"/>
                <w:szCs w:val="20"/>
              </w:rPr>
              <w:t>о</w:t>
            </w:r>
            <w:r w:rsidRPr="009C26F5">
              <w:rPr>
                <w:rFonts w:ascii="Times New Roman" w:hAnsi="Times New Roman" w:cs="Times New Roman"/>
                <w:sz w:val="20"/>
                <w:szCs w:val="20"/>
              </w:rPr>
              <w:t>рнамент может сочетаться с дополнительными декоративными элементами из традиционных материалов (кожа, керамика)</w:t>
            </w:r>
          </w:p>
        </w:tc>
      </w:tr>
    </w:tbl>
    <w:p w:rsidR="003F381D" w:rsidRPr="009C26F5" w:rsidRDefault="003F381D" w:rsidP="00A03270">
      <w:pPr>
        <w:spacing w:after="0" w:line="240" w:lineRule="auto"/>
        <w:ind w:firstLine="709"/>
        <w:contextualSpacing/>
        <w:jc w:val="both"/>
        <w:rPr>
          <w:rFonts w:ascii="Times New Roman" w:hAnsi="Times New Roman" w:cs="Times New Roman"/>
          <w:sz w:val="20"/>
          <w:szCs w:val="20"/>
        </w:rPr>
      </w:pPr>
    </w:p>
    <w:p w:rsidR="00B54D35" w:rsidRPr="009C26F5" w:rsidRDefault="00B54D35" w:rsidP="00A03270">
      <w:pPr>
        <w:spacing w:after="0" w:line="240" w:lineRule="auto"/>
        <w:ind w:firstLine="709"/>
        <w:contextualSpacing/>
        <w:jc w:val="both"/>
        <w:rPr>
          <w:rFonts w:ascii="Times New Roman" w:hAnsi="Times New Roman" w:cs="Times New Roman"/>
          <w:sz w:val="20"/>
          <w:szCs w:val="20"/>
        </w:rPr>
      </w:pPr>
      <w:r w:rsidRPr="009C26F5">
        <w:rPr>
          <w:rFonts w:ascii="Times New Roman" w:hAnsi="Times New Roman" w:cs="Times New Roman"/>
          <w:sz w:val="20"/>
          <w:szCs w:val="20"/>
        </w:rPr>
        <w:t xml:space="preserve">На основании данной таблицы </w:t>
      </w:r>
      <w:r w:rsidR="005911D5">
        <w:rPr>
          <w:rFonts w:ascii="Times New Roman" w:hAnsi="Times New Roman" w:cs="Times New Roman"/>
          <w:sz w:val="20"/>
          <w:szCs w:val="20"/>
        </w:rPr>
        <w:t>2</w:t>
      </w:r>
      <w:r w:rsidR="00E9256E" w:rsidRPr="009C26F5">
        <w:rPr>
          <w:rFonts w:ascii="Times New Roman" w:hAnsi="Times New Roman" w:cs="Times New Roman"/>
          <w:sz w:val="20"/>
          <w:szCs w:val="20"/>
        </w:rPr>
        <w:t xml:space="preserve"> </w:t>
      </w:r>
      <w:r w:rsidRPr="009C26F5">
        <w:rPr>
          <w:rFonts w:ascii="Times New Roman" w:hAnsi="Times New Roman" w:cs="Times New Roman"/>
          <w:sz w:val="20"/>
          <w:szCs w:val="20"/>
        </w:rPr>
        <w:t>можно сделать вывод:</w:t>
      </w:r>
    </w:p>
    <w:p w:rsidR="00B54D35" w:rsidRPr="009C26F5" w:rsidRDefault="00B54D35" w:rsidP="00A03270">
      <w:pPr>
        <w:spacing w:after="0" w:line="240" w:lineRule="auto"/>
        <w:ind w:firstLine="709"/>
        <w:contextualSpacing/>
        <w:jc w:val="both"/>
        <w:rPr>
          <w:rFonts w:ascii="Times New Roman" w:hAnsi="Times New Roman" w:cs="Times New Roman"/>
          <w:sz w:val="20"/>
          <w:szCs w:val="20"/>
        </w:rPr>
      </w:pPr>
      <w:r w:rsidRPr="009C26F5">
        <w:rPr>
          <w:rFonts w:ascii="Times New Roman" w:hAnsi="Times New Roman" w:cs="Times New Roman"/>
          <w:i/>
          <w:sz w:val="20"/>
          <w:szCs w:val="20"/>
        </w:rPr>
        <w:lastRenderedPageBreak/>
        <w:t xml:space="preserve">Удобство </w:t>
      </w:r>
      <w:r w:rsidRPr="009C26F5">
        <w:rPr>
          <w:rFonts w:ascii="Times New Roman" w:hAnsi="Times New Roman" w:cs="Times New Roman"/>
          <w:sz w:val="20"/>
          <w:szCs w:val="20"/>
        </w:rPr>
        <w:t>определяется в основном конструктивными факторами</w:t>
      </w:r>
    </w:p>
    <w:p w:rsidR="00842E20" w:rsidRPr="009C26F5" w:rsidRDefault="00842E20" w:rsidP="00A03270">
      <w:pPr>
        <w:spacing w:after="0" w:line="240" w:lineRule="auto"/>
        <w:ind w:firstLine="709"/>
        <w:contextualSpacing/>
        <w:jc w:val="both"/>
        <w:rPr>
          <w:rFonts w:ascii="Times New Roman" w:hAnsi="Times New Roman" w:cs="Times New Roman"/>
          <w:sz w:val="20"/>
          <w:szCs w:val="20"/>
        </w:rPr>
      </w:pPr>
      <w:r w:rsidRPr="009C26F5">
        <w:rPr>
          <w:rFonts w:ascii="Times New Roman" w:hAnsi="Times New Roman" w:cs="Times New Roman"/>
          <w:i/>
          <w:sz w:val="20"/>
          <w:szCs w:val="20"/>
        </w:rPr>
        <w:t xml:space="preserve">Польза </w:t>
      </w:r>
      <w:r w:rsidRPr="009C26F5">
        <w:rPr>
          <w:rFonts w:ascii="Times New Roman" w:hAnsi="Times New Roman" w:cs="Times New Roman"/>
          <w:sz w:val="20"/>
          <w:szCs w:val="20"/>
        </w:rPr>
        <w:t>заключена в популяризации обычаев народа, что даёт возможность сохранять культурное наследие.</w:t>
      </w:r>
    </w:p>
    <w:p w:rsidR="000230E0" w:rsidRPr="009C26F5" w:rsidRDefault="00842E20" w:rsidP="003F381D">
      <w:pPr>
        <w:spacing w:after="0" w:line="240" w:lineRule="auto"/>
        <w:ind w:firstLine="709"/>
        <w:contextualSpacing/>
        <w:jc w:val="both"/>
        <w:rPr>
          <w:rFonts w:ascii="Times New Roman" w:hAnsi="Times New Roman" w:cs="Times New Roman"/>
          <w:sz w:val="20"/>
          <w:szCs w:val="20"/>
        </w:rPr>
      </w:pPr>
      <w:r w:rsidRPr="009C26F5">
        <w:rPr>
          <w:rFonts w:ascii="Times New Roman" w:hAnsi="Times New Roman" w:cs="Times New Roman"/>
          <w:i/>
          <w:sz w:val="20"/>
          <w:szCs w:val="20"/>
        </w:rPr>
        <w:t xml:space="preserve">Эстетика </w:t>
      </w:r>
      <w:r w:rsidRPr="009C26F5">
        <w:rPr>
          <w:rFonts w:ascii="Times New Roman" w:hAnsi="Times New Roman" w:cs="Times New Roman"/>
          <w:sz w:val="20"/>
          <w:szCs w:val="20"/>
        </w:rPr>
        <w:t>заключена в эксклюзивности использования орнаментов на одежде, придающе</w:t>
      </w:r>
      <w:r w:rsidR="001334CF">
        <w:rPr>
          <w:rFonts w:ascii="Times New Roman" w:hAnsi="Times New Roman" w:cs="Times New Roman"/>
          <w:sz w:val="20"/>
          <w:szCs w:val="20"/>
        </w:rPr>
        <w:t>й</w:t>
      </w:r>
      <w:r w:rsidRPr="009C26F5">
        <w:rPr>
          <w:rFonts w:ascii="Times New Roman" w:hAnsi="Times New Roman" w:cs="Times New Roman"/>
          <w:sz w:val="20"/>
          <w:szCs w:val="20"/>
        </w:rPr>
        <w:t xml:space="preserve"> всей коллекции неповторимый и запоминающийся образ.</w:t>
      </w:r>
    </w:p>
    <w:p w:rsidR="000230E0" w:rsidRPr="001F77D7" w:rsidRDefault="000230E0" w:rsidP="001F77D7">
      <w:pPr>
        <w:spacing w:after="0" w:line="240" w:lineRule="auto"/>
        <w:ind w:firstLine="709"/>
        <w:contextualSpacing/>
        <w:jc w:val="both"/>
        <w:rPr>
          <w:rFonts w:ascii="Times New Roman" w:hAnsi="Times New Roman" w:cs="Times New Roman"/>
          <w:i/>
          <w:sz w:val="20"/>
          <w:szCs w:val="20"/>
        </w:rPr>
      </w:pPr>
      <w:r w:rsidRPr="009C26F5">
        <w:rPr>
          <w:rFonts w:ascii="Times New Roman" w:hAnsi="Times New Roman" w:cs="Times New Roman"/>
          <w:sz w:val="20"/>
          <w:szCs w:val="20"/>
        </w:rPr>
        <w:t>Разработка коллекции одежды начинается с идеи формы и «концепции функции», которая будет влиять на структу</w:t>
      </w:r>
      <w:r w:rsidR="002E55DB">
        <w:rPr>
          <w:rFonts w:ascii="Times New Roman" w:hAnsi="Times New Roman" w:cs="Times New Roman"/>
          <w:sz w:val="20"/>
          <w:szCs w:val="20"/>
        </w:rPr>
        <w:t>ру и матери</w:t>
      </w:r>
      <w:r w:rsidR="001F77D7">
        <w:rPr>
          <w:rFonts w:ascii="Times New Roman" w:hAnsi="Times New Roman" w:cs="Times New Roman"/>
          <w:sz w:val="20"/>
          <w:szCs w:val="20"/>
        </w:rPr>
        <w:t>алы данной коллекции</w:t>
      </w:r>
      <w:r w:rsidR="002E55DB">
        <w:rPr>
          <w:rFonts w:ascii="Times New Roman" w:hAnsi="Times New Roman" w:cs="Times New Roman"/>
          <w:sz w:val="20"/>
          <w:szCs w:val="20"/>
        </w:rPr>
        <w:t>.</w:t>
      </w:r>
      <w:r w:rsidRPr="009C26F5">
        <w:rPr>
          <w:rFonts w:ascii="Times New Roman" w:hAnsi="Times New Roman" w:cs="Times New Roman"/>
          <w:sz w:val="20"/>
          <w:szCs w:val="20"/>
        </w:rPr>
        <w:t xml:space="preserve"> </w:t>
      </w:r>
      <w:r w:rsidR="006904C2">
        <w:rPr>
          <w:rFonts w:ascii="Times New Roman" w:hAnsi="Times New Roman" w:cs="Times New Roman"/>
          <w:sz w:val="20"/>
          <w:szCs w:val="20"/>
        </w:rPr>
        <w:t>В качестве стилизации выбраны мотивы наскальных рисунков ущелья Тамгалы</w:t>
      </w:r>
      <w:r w:rsidRPr="009C26F5">
        <w:rPr>
          <w:rFonts w:ascii="Times New Roman" w:hAnsi="Times New Roman" w:cs="Times New Roman"/>
          <w:sz w:val="20"/>
          <w:szCs w:val="20"/>
        </w:rPr>
        <w:t xml:space="preserve">. </w:t>
      </w:r>
      <w:r w:rsidR="006904C2">
        <w:rPr>
          <w:rFonts w:ascii="Times New Roman" w:hAnsi="Times New Roman" w:cs="Times New Roman"/>
          <w:sz w:val="20"/>
          <w:szCs w:val="20"/>
        </w:rPr>
        <w:t xml:space="preserve">Исторический контекст тенгрианской культуры сразу выходит на передний план. Но орнамент не доминирует как смысловой контекст коллекции. Скорее распределение орнаментального мотива на форме костюма конструирует модель одежды, акцентирует внимание на ее пропорциях, сочетаниях фактур, ритмических изменениях цветовых пятен. </w:t>
      </w:r>
    </w:p>
    <w:p w:rsidR="000230E0" w:rsidRPr="009C26F5" w:rsidRDefault="006904C2" w:rsidP="00E9256E">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 xml:space="preserve">Распределение орнамента позволяет нам формировать разное впечатление от его формы, интриговать своей незавершённостью, стимулировать любознательность окружающих. Среди задач дизайна, образовательная является одной из важнейших. Данная </w:t>
      </w:r>
      <w:r w:rsidR="006F0B7C">
        <w:rPr>
          <w:rFonts w:ascii="Times New Roman" w:hAnsi="Times New Roman" w:cs="Times New Roman"/>
          <w:sz w:val="20"/>
          <w:szCs w:val="20"/>
        </w:rPr>
        <w:t>коллекция, включая эту задачу ставит своей целью рассказать или заинтересовать историческими особенностями рисунков, нанесенных на ткань. Каждая модель с определенным орнаментом будет сопровождаться кратким содержанием исторических аспектов данного мотива и возможно станет основой знаний о ценностных объектах Казахстана.</w:t>
      </w:r>
    </w:p>
    <w:p w:rsidR="00B020AA" w:rsidRDefault="006F0B7C" w:rsidP="002660D4">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 xml:space="preserve">Пластические характеристики данных мотивов не являются окончательным решением, его конфигурация, пластика и количество детализирующих элементов позволяют находить множество вариаций для формирования новых впечатлений от формы одежды. Важным качеством такого подхода к орнаментации форм костюма является разные принципы нанесения рисунка на ткань. В связи с этим в рамках данной проектной задачи изучались </w:t>
      </w:r>
      <w:r w:rsidR="00B020AA">
        <w:rPr>
          <w:rFonts w:ascii="Times New Roman" w:hAnsi="Times New Roman" w:cs="Times New Roman"/>
          <w:sz w:val="20"/>
          <w:szCs w:val="20"/>
        </w:rPr>
        <w:t>экономические и экологические факторы,</w:t>
      </w:r>
      <w:r>
        <w:rPr>
          <w:rFonts w:ascii="Times New Roman" w:hAnsi="Times New Roman" w:cs="Times New Roman"/>
          <w:sz w:val="20"/>
          <w:szCs w:val="20"/>
        </w:rPr>
        <w:t xml:space="preserve"> </w:t>
      </w:r>
      <w:r w:rsidR="00B020AA">
        <w:rPr>
          <w:rFonts w:ascii="Times New Roman" w:hAnsi="Times New Roman" w:cs="Times New Roman"/>
          <w:sz w:val="20"/>
          <w:szCs w:val="20"/>
        </w:rPr>
        <w:t xml:space="preserve">определяющие жизнеспособность коллекции. В рамках экономических факторов проводился расчет конструктивных принципов кроя, способствующих минимальным затратам материальных ресурсов и позволяющих использовать отходы швейного производства. В таблице 3 приведены схемы кроя, конструктивные модули на основе которых производились расчеты на материалы. </w:t>
      </w:r>
    </w:p>
    <w:p w:rsidR="00D70D6A" w:rsidRPr="00B020AA" w:rsidRDefault="002660D4" w:rsidP="00B020AA">
      <w:pPr>
        <w:spacing w:after="0" w:line="240" w:lineRule="auto"/>
        <w:contextualSpacing/>
        <w:jc w:val="both"/>
        <w:rPr>
          <w:rFonts w:ascii="Times New Roman" w:hAnsi="Times New Roman" w:cs="Times New Roman"/>
          <w:sz w:val="20"/>
          <w:szCs w:val="20"/>
        </w:rPr>
      </w:pPr>
      <w:r w:rsidRPr="009C26F5">
        <w:rPr>
          <w:rFonts w:ascii="Times New Roman" w:hAnsi="Times New Roman" w:cs="Times New Roman"/>
          <w:sz w:val="20"/>
          <w:szCs w:val="20"/>
        </w:rPr>
        <w:t>Таблица 3 –</w:t>
      </w:r>
      <w:r w:rsidRPr="009C26F5">
        <w:rPr>
          <w:rFonts w:ascii="Times New Roman" w:hAnsi="Times New Roman" w:cs="Times New Roman"/>
          <w:b/>
          <w:sz w:val="20"/>
          <w:szCs w:val="20"/>
        </w:rPr>
        <w:t xml:space="preserve"> </w:t>
      </w:r>
      <w:r w:rsidR="000230E0" w:rsidRPr="009C26F5">
        <w:rPr>
          <w:rFonts w:ascii="Times New Roman" w:hAnsi="Times New Roman" w:cs="Times New Roman"/>
          <w:sz w:val="20"/>
          <w:szCs w:val="20"/>
        </w:rPr>
        <w:t>Характеристика орнамента и принципы его применения в декорировании современной одежды.</w:t>
      </w:r>
    </w:p>
    <w:tbl>
      <w:tblPr>
        <w:tblStyle w:val="a4"/>
        <w:tblW w:w="9555" w:type="dxa"/>
        <w:jc w:val="center"/>
        <w:tblLayout w:type="fixed"/>
        <w:tblLook w:val="04A0" w:firstRow="1" w:lastRow="0" w:firstColumn="1" w:lastColumn="0" w:noHBand="0" w:noVBand="1"/>
      </w:tblPr>
      <w:tblGrid>
        <w:gridCol w:w="1759"/>
        <w:gridCol w:w="1843"/>
        <w:gridCol w:w="2268"/>
        <w:gridCol w:w="3685"/>
      </w:tblGrid>
      <w:tr w:rsidR="006875CE" w:rsidRPr="009C26F5" w:rsidTr="009C26F5">
        <w:trPr>
          <w:jc w:val="center"/>
        </w:trPr>
        <w:tc>
          <w:tcPr>
            <w:tcW w:w="1759" w:type="dxa"/>
            <w:vAlign w:val="center"/>
          </w:tcPr>
          <w:p w:rsidR="006875CE" w:rsidRPr="009C26F5" w:rsidRDefault="006875CE" w:rsidP="00ED2B54">
            <w:pPr>
              <w:jc w:val="center"/>
              <w:rPr>
                <w:rFonts w:ascii="Times New Roman" w:hAnsi="Times New Roman" w:cs="Times New Roman"/>
                <w:b/>
                <w:noProof/>
                <w:sz w:val="20"/>
                <w:szCs w:val="20"/>
              </w:rPr>
            </w:pPr>
            <w:r w:rsidRPr="009C26F5">
              <w:rPr>
                <w:rFonts w:ascii="Times New Roman" w:hAnsi="Times New Roman" w:cs="Times New Roman"/>
                <w:b/>
                <w:noProof/>
                <w:sz w:val="20"/>
                <w:szCs w:val="20"/>
              </w:rPr>
              <w:t>Орнаменты</w:t>
            </w:r>
            <w:r w:rsidRPr="009C26F5">
              <w:rPr>
                <w:rFonts w:ascii="Times New Roman" w:hAnsi="Times New Roman" w:cs="Times New Roman"/>
                <w:b/>
                <w:noProof/>
                <w:sz w:val="20"/>
                <w:szCs w:val="20"/>
                <w:lang w:val="en-US"/>
              </w:rPr>
              <w:t xml:space="preserve">, </w:t>
            </w:r>
            <w:r w:rsidRPr="009C26F5">
              <w:rPr>
                <w:rFonts w:ascii="Times New Roman" w:hAnsi="Times New Roman" w:cs="Times New Roman"/>
                <w:b/>
                <w:noProof/>
                <w:sz w:val="20"/>
                <w:szCs w:val="20"/>
              </w:rPr>
              <w:t>петроглифы</w:t>
            </w:r>
          </w:p>
        </w:tc>
        <w:tc>
          <w:tcPr>
            <w:tcW w:w="1843" w:type="dxa"/>
            <w:vAlign w:val="center"/>
          </w:tcPr>
          <w:p w:rsidR="006875CE" w:rsidRPr="009C26F5" w:rsidRDefault="006875CE" w:rsidP="00ED2B54">
            <w:pPr>
              <w:jc w:val="center"/>
              <w:rPr>
                <w:rFonts w:ascii="Times New Roman" w:hAnsi="Times New Roman" w:cs="Times New Roman"/>
                <w:b/>
                <w:sz w:val="20"/>
                <w:szCs w:val="20"/>
              </w:rPr>
            </w:pPr>
            <w:r w:rsidRPr="009C26F5">
              <w:rPr>
                <w:rFonts w:ascii="Times New Roman" w:hAnsi="Times New Roman" w:cs="Times New Roman"/>
                <w:b/>
                <w:sz w:val="20"/>
                <w:szCs w:val="20"/>
              </w:rPr>
              <w:t>История и смысловая основа орнамента</w:t>
            </w:r>
          </w:p>
        </w:tc>
        <w:tc>
          <w:tcPr>
            <w:tcW w:w="2268" w:type="dxa"/>
            <w:vAlign w:val="center"/>
          </w:tcPr>
          <w:p w:rsidR="006875CE" w:rsidRPr="009C26F5" w:rsidRDefault="006875CE" w:rsidP="00ED2B54">
            <w:pPr>
              <w:jc w:val="center"/>
              <w:rPr>
                <w:rFonts w:ascii="Times New Roman" w:hAnsi="Times New Roman" w:cs="Times New Roman"/>
                <w:b/>
                <w:sz w:val="20"/>
                <w:szCs w:val="20"/>
              </w:rPr>
            </w:pPr>
            <w:r w:rsidRPr="009C26F5">
              <w:rPr>
                <w:rFonts w:ascii="Times New Roman" w:hAnsi="Times New Roman" w:cs="Times New Roman"/>
                <w:b/>
                <w:sz w:val="20"/>
                <w:szCs w:val="20"/>
              </w:rPr>
              <w:t>Варианты композиционных решений орнамента в связи с конструкцией и формой одежды</w:t>
            </w:r>
          </w:p>
        </w:tc>
        <w:tc>
          <w:tcPr>
            <w:tcW w:w="3685" w:type="dxa"/>
            <w:vAlign w:val="center"/>
          </w:tcPr>
          <w:p w:rsidR="006875CE" w:rsidRPr="009C26F5" w:rsidRDefault="006875CE" w:rsidP="00ED2B54">
            <w:pPr>
              <w:jc w:val="center"/>
              <w:rPr>
                <w:rFonts w:ascii="Times New Roman" w:hAnsi="Times New Roman" w:cs="Times New Roman"/>
                <w:b/>
                <w:sz w:val="20"/>
                <w:szCs w:val="20"/>
              </w:rPr>
            </w:pPr>
            <w:r w:rsidRPr="009C26F5">
              <w:rPr>
                <w:rFonts w:ascii="Times New Roman" w:hAnsi="Times New Roman" w:cs="Times New Roman"/>
                <w:b/>
                <w:sz w:val="20"/>
                <w:szCs w:val="20"/>
              </w:rPr>
              <w:t xml:space="preserve">Конструктивно-техническое решение </w:t>
            </w:r>
          </w:p>
        </w:tc>
      </w:tr>
      <w:tr w:rsidR="006875CE" w:rsidRPr="009C26F5" w:rsidTr="009C26F5">
        <w:trPr>
          <w:trHeight w:val="1644"/>
          <w:jc w:val="center"/>
        </w:trPr>
        <w:tc>
          <w:tcPr>
            <w:tcW w:w="1759" w:type="dxa"/>
          </w:tcPr>
          <w:p w:rsidR="006875CE" w:rsidRPr="009C26F5" w:rsidRDefault="00323AE7" w:rsidP="00ED2B54">
            <w:pPr>
              <w:jc w:val="center"/>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0041A48A" wp14:editId="7151E6C5">
                  <wp:extent cx="594360" cy="1092366"/>
                  <wp:effectExtent l="0" t="0" r="0" b="0"/>
                  <wp:docPr id="18" name="Рисунок 18" descr="C:\Users\Daulet\Desktop\Учёба\ДИПЛОМКА\Руны и узор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ulet\Desktop\Учёба\ДИПЛОМКА\Руны и узоры\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252" cy="1105032"/>
                          </a:xfrm>
                          <a:prstGeom prst="rect">
                            <a:avLst/>
                          </a:prstGeom>
                          <a:noFill/>
                          <a:ln>
                            <a:noFill/>
                          </a:ln>
                        </pic:spPr>
                      </pic:pic>
                    </a:graphicData>
                  </a:graphic>
                </wp:inline>
              </w:drawing>
            </w:r>
          </w:p>
        </w:tc>
        <w:tc>
          <w:tcPr>
            <w:tcW w:w="1843" w:type="dxa"/>
          </w:tcPr>
          <w:p w:rsidR="006875CE" w:rsidRPr="009C26F5" w:rsidRDefault="006875CE" w:rsidP="008E4637">
            <w:pPr>
              <w:rPr>
                <w:rFonts w:ascii="Times New Roman" w:hAnsi="Times New Roman" w:cs="Times New Roman"/>
                <w:sz w:val="20"/>
                <w:szCs w:val="20"/>
              </w:rPr>
            </w:pPr>
            <w:r w:rsidRPr="009C26F5">
              <w:rPr>
                <w:rFonts w:ascii="Times New Roman" w:hAnsi="Times New Roman" w:cs="Times New Roman"/>
                <w:sz w:val="20"/>
                <w:szCs w:val="20"/>
              </w:rPr>
              <w:t>Петроглиф “Человек-солнце”, вычерчен</w:t>
            </w:r>
            <w:r w:rsidR="008E4637" w:rsidRPr="009C26F5">
              <w:rPr>
                <w:rFonts w:ascii="Times New Roman" w:hAnsi="Times New Roman" w:cs="Times New Roman"/>
                <w:sz w:val="20"/>
                <w:szCs w:val="20"/>
              </w:rPr>
              <w:t>ные на древних скалах и пещерах</w:t>
            </w:r>
          </w:p>
        </w:tc>
        <w:tc>
          <w:tcPr>
            <w:tcW w:w="2268" w:type="dxa"/>
          </w:tcPr>
          <w:p w:rsidR="006875CE" w:rsidRPr="009C26F5" w:rsidRDefault="008E4637" w:rsidP="00D70D6A">
            <w:pPr>
              <w:jc w:val="center"/>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6E0F0CF3" wp14:editId="5270B864">
                  <wp:extent cx="736092" cy="998645"/>
                  <wp:effectExtent l="0" t="0" r="6985" b="0"/>
                  <wp:docPr id="13" name="Рисунок 13" descr="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6569" cy="1012859"/>
                          </a:xfrm>
                          <a:prstGeom prst="rect">
                            <a:avLst/>
                          </a:prstGeom>
                          <a:noFill/>
                          <a:ln>
                            <a:noFill/>
                          </a:ln>
                        </pic:spPr>
                      </pic:pic>
                    </a:graphicData>
                  </a:graphic>
                </wp:inline>
              </w:drawing>
            </w:r>
          </w:p>
        </w:tc>
        <w:tc>
          <w:tcPr>
            <w:tcW w:w="3685" w:type="dxa"/>
          </w:tcPr>
          <w:p w:rsidR="006875CE" w:rsidRPr="009C26F5" w:rsidRDefault="00AB14F8" w:rsidP="00B6295A">
            <w:pPr>
              <w:jc w:val="center"/>
              <w:rPr>
                <w:rFonts w:ascii="Times New Roman" w:hAnsi="Times New Roman" w:cs="Times New Roman"/>
                <w:sz w:val="20"/>
                <w:szCs w:val="20"/>
              </w:rPr>
            </w:pPr>
            <w:r>
              <w:rPr>
                <w:rFonts w:ascii="Times New Roman" w:eastAsiaTheme="minorHAnsi" w:hAnsi="Times New Roman" w:cs="Times New Roman"/>
                <w:sz w:val="20"/>
                <w:szCs w:val="20"/>
                <w:lang w:eastAsia="en-US"/>
              </w:rPr>
              <w:pict>
                <v:shape id="_x0000_i1033" type="#_x0000_t75" style="width:122.25pt;height:97.5pt">
                  <v:imagedata r:id="rId19" o:title="1"/>
                </v:shape>
              </w:pict>
            </w:r>
          </w:p>
        </w:tc>
      </w:tr>
      <w:tr w:rsidR="006875CE" w:rsidRPr="009C26F5" w:rsidTr="009C26F5">
        <w:trPr>
          <w:trHeight w:val="1856"/>
          <w:jc w:val="center"/>
        </w:trPr>
        <w:tc>
          <w:tcPr>
            <w:tcW w:w="1759" w:type="dxa"/>
          </w:tcPr>
          <w:p w:rsidR="006875CE" w:rsidRPr="009C26F5" w:rsidRDefault="00323AE7" w:rsidP="00ED2B54">
            <w:pPr>
              <w:jc w:val="center"/>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495EC6BE" wp14:editId="53FB4EE0">
                  <wp:extent cx="594360" cy="1092366"/>
                  <wp:effectExtent l="0" t="0" r="0" b="0"/>
                  <wp:docPr id="19" name="Рисунок 19" descr="C:\Users\Daulet\Desktop\Учёба\ДИПЛОМКА\Руны и узор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ulet\Desktop\Учёба\ДИПЛОМКА\Руны и узоры\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252" cy="1105032"/>
                          </a:xfrm>
                          <a:prstGeom prst="rect">
                            <a:avLst/>
                          </a:prstGeom>
                          <a:noFill/>
                          <a:ln>
                            <a:noFill/>
                          </a:ln>
                        </pic:spPr>
                      </pic:pic>
                    </a:graphicData>
                  </a:graphic>
                </wp:inline>
              </w:drawing>
            </w:r>
          </w:p>
        </w:tc>
        <w:tc>
          <w:tcPr>
            <w:tcW w:w="1843" w:type="dxa"/>
          </w:tcPr>
          <w:p w:rsidR="006875CE" w:rsidRDefault="00B020AA" w:rsidP="00ED2B54">
            <w:pPr>
              <w:jc w:val="both"/>
              <w:rPr>
                <w:rFonts w:ascii="Times New Roman" w:hAnsi="Times New Roman" w:cs="Times New Roman"/>
                <w:sz w:val="20"/>
                <w:szCs w:val="20"/>
              </w:rPr>
            </w:pPr>
            <w:r w:rsidRPr="009C26F5">
              <w:rPr>
                <w:rFonts w:ascii="Times New Roman" w:hAnsi="Times New Roman" w:cs="Times New Roman"/>
                <w:sz w:val="20"/>
                <w:szCs w:val="20"/>
              </w:rPr>
              <w:t>Петроглиф “Человек-солнце”,</w:t>
            </w:r>
          </w:p>
          <w:p w:rsidR="00B020AA" w:rsidRPr="009C26F5" w:rsidRDefault="00B020AA" w:rsidP="005911D5">
            <w:pPr>
              <w:rPr>
                <w:rFonts w:ascii="Times New Roman" w:hAnsi="Times New Roman" w:cs="Times New Roman"/>
                <w:sz w:val="20"/>
                <w:szCs w:val="20"/>
              </w:rPr>
            </w:pPr>
            <w:r>
              <w:rPr>
                <w:rFonts w:ascii="Times New Roman" w:hAnsi="Times New Roman" w:cs="Times New Roman"/>
                <w:sz w:val="20"/>
                <w:szCs w:val="20"/>
              </w:rPr>
              <w:t>Вариант распределения орнамента на модели</w:t>
            </w:r>
          </w:p>
        </w:tc>
        <w:tc>
          <w:tcPr>
            <w:tcW w:w="2268" w:type="dxa"/>
          </w:tcPr>
          <w:p w:rsidR="006875CE" w:rsidRPr="009C26F5" w:rsidRDefault="006875CE" w:rsidP="00323AE7">
            <w:pPr>
              <w:jc w:val="center"/>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6B0DB7C5" wp14:editId="084FFCF3">
                  <wp:extent cx="772668" cy="1098631"/>
                  <wp:effectExtent l="0" t="0" r="8890" b="6350"/>
                  <wp:docPr id="17" name="Рисунок 17" descr="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2)"/>
                          <pic:cNvPicPr>
                            <a:picLocks noChangeAspect="1" noChangeArrowheads="1"/>
                          </pic:cNvPicPr>
                        </pic:nvPicPr>
                        <pic:blipFill>
                          <a:blip r:embed="rId20">
                            <a:extLst>
                              <a:ext uri="{28A0092B-C50C-407E-A947-70E740481C1C}">
                                <a14:useLocalDpi xmlns:a14="http://schemas.microsoft.com/office/drawing/2010/main" val="0"/>
                              </a:ext>
                            </a:extLst>
                          </a:blip>
                          <a:srcRect l="16129" r="17728" b="3754"/>
                          <a:stretch>
                            <a:fillRect/>
                          </a:stretch>
                        </pic:blipFill>
                        <pic:spPr bwMode="auto">
                          <a:xfrm>
                            <a:off x="0" y="0"/>
                            <a:ext cx="775832" cy="1103130"/>
                          </a:xfrm>
                          <a:prstGeom prst="rect">
                            <a:avLst/>
                          </a:prstGeom>
                          <a:noFill/>
                          <a:ln>
                            <a:noFill/>
                          </a:ln>
                        </pic:spPr>
                      </pic:pic>
                    </a:graphicData>
                  </a:graphic>
                </wp:inline>
              </w:drawing>
            </w:r>
          </w:p>
        </w:tc>
        <w:tc>
          <w:tcPr>
            <w:tcW w:w="3685" w:type="dxa"/>
          </w:tcPr>
          <w:p w:rsidR="006875CE" w:rsidRPr="009C26F5" w:rsidRDefault="00B6295A" w:rsidP="00B6295A">
            <w:pPr>
              <w:jc w:val="center"/>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7FA7BDD5" wp14:editId="612A8020">
                  <wp:extent cx="1390660" cy="1098550"/>
                  <wp:effectExtent l="0" t="0" r="0" b="6350"/>
                  <wp:docPr id="10" name="Рисунок 10" descr="C:\Users\Daulet\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ulet\AppData\Local\Microsoft\Windows\INetCache\Content.Word\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2663" cy="1100132"/>
                          </a:xfrm>
                          <a:prstGeom prst="rect">
                            <a:avLst/>
                          </a:prstGeom>
                          <a:noFill/>
                          <a:ln>
                            <a:noFill/>
                          </a:ln>
                        </pic:spPr>
                      </pic:pic>
                    </a:graphicData>
                  </a:graphic>
                </wp:inline>
              </w:drawing>
            </w:r>
          </w:p>
        </w:tc>
      </w:tr>
      <w:tr w:rsidR="006875CE" w:rsidRPr="009C26F5" w:rsidTr="009C26F5">
        <w:trPr>
          <w:trHeight w:val="1757"/>
          <w:jc w:val="center"/>
        </w:trPr>
        <w:tc>
          <w:tcPr>
            <w:tcW w:w="1759" w:type="dxa"/>
          </w:tcPr>
          <w:p w:rsidR="006875CE" w:rsidRPr="009C26F5" w:rsidRDefault="00323AE7" w:rsidP="00ED2B54">
            <w:pPr>
              <w:jc w:val="both"/>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36822D42" wp14:editId="3B0F0A74">
                  <wp:extent cx="771377" cy="679269"/>
                  <wp:effectExtent l="0" t="0" r="0" b="6985"/>
                  <wp:docPr id="20" name="Рисунок 20" descr="C:\Users\Daulet\Desktop\Учёба\ДИПЛОМКА\Руны и узоры\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ulet\Desktop\Учёба\ДИПЛОМКА\Руны и узоры\3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5767" cy="683135"/>
                          </a:xfrm>
                          <a:prstGeom prst="rect">
                            <a:avLst/>
                          </a:prstGeom>
                          <a:noFill/>
                          <a:ln>
                            <a:noFill/>
                          </a:ln>
                        </pic:spPr>
                      </pic:pic>
                    </a:graphicData>
                  </a:graphic>
                </wp:inline>
              </w:drawing>
            </w:r>
          </w:p>
          <w:p w:rsidR="006875CE" w:rsidRPr="009C26F5" w:rsidRDefault="006875CE" w:rsidP="00ED2B54">
            <w:pPr>
              <w:jc w:val="center"/>
              <w:rPr>
                <w:rFonts w:ascii="Times New Roman" w:hAnsi="Times New Roman" w:cs="Times New Roman"/>
                <w:sz w:val="20"/>
                <w:szCs w:val="20"/>
              </w:rPr>
            </w:pPr>
          </w:p>
        </w:tc>
        <w:tc>
          <w:tcPr>
            <w:tcW w:w="1843" w:type="dxa"/>
          </w:tcPr>
          <w:p w:rsidR="006875CE" w:rsidRPr="009C26F5" w:rsidRDefault="006875CE" w:rsidP="00ED2B54">
            <w:pPr>
              <w:rPr>
                <w:rFonts w:ascii="Times New Roman" w:hAnsi="Times New Roman" w:cs="Times New Roman"/>
                <w:sz w:val="20"/>
                <w:szCs w:val="20"/>
              </w:rPr>
            </w:pPr>
          </w:p>
          <w:p w:rsidR="006875CE" w:rsidRPr="009C26F5" w:rsidRDefault="006875CE" w:rsidP="00ED2B54">
            <w:pPr>
              <w:rPr>
                <w:rFonts w:ascii="Times New Roman" w:hAnsi="Times New Roman" w:cs="Times New Roman"/>
                <w:sz w:val="20"/>
                <w:szCs w:val="20"/>
              </w:rPr>
            </w:pPr>
            <w:r w:rsidRPr="009C26F5">
              <w:rPr>
                <w:rFonts w:ascii="Times New Roman" w:hAnsi="Times New Roman" w:cs="Times New Roman"/>
                <w:sz w:val="20"/>
                <w:szCs w:val="20"/>
              </w:rPr>
              <w:t>Петроглиф в виде двух птиц.</w:t>
            </w:r>
          </w:p>
        </w:tc>
        <w:tc>
          <w:tcPr>
            <w:tcW w:w="2268" w:type="dxa"/>
          </w:tcPr>
          <w:p w:rsidR="006875CE" w:rsidRDefault="00B020AA" w:rsidP="00B020AA">
            <w:pPr>
              <w:jc w:val="center"/>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37AD78C5" wp14:editId="14FEF263">
                  <wp:extent cx="471196" cy="1110877"/>
                  <wp:effectExtent l="0" t="0" r="5080" b="0"/>
                  <wp:docPr id="2" name="Рисунок 2" descr="C:\Users\Daulet\AppData\Local\Microsoft\Windows\INetCache\Content.Word\15 недел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30635" name="Picture 4278" descr="C:\Users\Daulet\AppData\Local\Microsoft\Windows\INetCache\Content.Word\15 неделя (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926" r="17768"/>
                          <a:stretch/>
                        </pic:blipFill>
                        <pic:spPr bwMode="auto">
                          <a:xfrm>
                            <a:off x="0" y="0"/>
                            <a:ext cx="487264" cy="1148759"/>
                          </a:xfrm>
                          <a:prstGeom prst="rect">
                            <a:avLst/>
                          </a:prstGeom>
                          <a:noFill/>
                          <a:ln>
                            <a:noFill/>
                          </a:ln>
                          <a:extLst>
                            <a:ext uri="{53640926-AAD7-44D8-BBD7-CCE9431645EC}">
                              <a14:shadowObscured xmlns:a14="http://schemas.microsoft.com/office/drawing/2010/main"/>
                            </a:ext>
                          </a:extLst>
                        </pic:spPr>
                      </pic:pic>
                    </a:graphicData>
                  </a:graphic>
                </wp:inline>
              </w:drawing>
            </w:r>
          </w:p>
          <w:p w:rsidR="00B020AA" w:rsidRPr="009C26F5" w:rsidRDefault="00B020AA" w:rsidP="00B020AA">
            <w:pPr>
              <w:jc w:val="center"/>
              <w:rPr>
                <w:rFonts w:ascii="Times New Roman" w:hAnsi="Times New Roman" w:cs="Times New Roman"/>
                <w:sz w:val="20"/>
                <w:szCs w:val="20"/>
              </w:rPr>
            </w:pPr>
          </w:p>
        </w:tc>
        <w:tc>
          <w:tcPr>
            <w:tcW w:w="3685" w:type="dxa"/>
          </w:tcPr>
          <w:p w:rsidR="006875CE" w:rsidRPr="009C26F5" w:rsidRDefault="00CB597D" w:rsidP="00CB597D">
            <w:pPr>
              <w:jc w:val="center"/>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415F443A" wp14:editId="7EC93670">
                  <wp:extent cx="1410789" cy="1082331"/>
                  <wp:effectExtent l="0" t="0" r="0" b="3810"/>
                  <wp:docPr id="3" name="Рисунок 3" descr="C:\Users\Daulet\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ulet\AppData\Local\Microsoft\Windows\INetCache\Content.Word\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6203" cy="1094156"/>
                          </a:xfrm>
                          <a:prstGeom prst="rect">
                            <a:avLst/>
                          </a:prstGeom>
                          <a:noFill/>
                          <a:ln>
                            <a:noFill/>
                          </a:ln>
                        </pic:spPr>
                      </pic:pic>
                    </a:graphicData>
                  </a:graphic>
                </wp:inline>
              </w:drawing>
            </w:r>
          </w:p>
        </w:tc>
      </w:tr>
      <w:tr w:rsidR="006875CE" w:rsidRPr="009C26F5" w:rsidTr="009C26F5">
        <w:trPr>
          <w:jc w:val="center"/>
        </w:trPr>
        <w:tc>
          <w:tcPr>
            <w:tcW w:w="1759" w:type="dxa"/>
          </w:tcPr>
          <w:p w:rsidR="006875CE" w:rsidRPr="009C26F5" w:rsidRDefault="006875CE" w:rsidP="00ED2B54">
            <w:pPr>
              <w:jc w:val="center"/>
              <w:rPr>
                <w:rFonts w:ascii="Times New Roman" w:hAnsi="Times New Roman" w:cs="Times New Roman"/>
                <w:sz w:val="20"/>
                <w:szCs w:val="20"/>
              </w:rPr>
            </w:pPr>
          </w:p>
          <w:p w:rsidR="006875CE" w:rsidRPr="009C26F5" w:rsidRDefault="00AB14F8" w:rsidP="00ED2B54">
            <w:pPr>
              <w:jc w:val="center"/>
              <w:rPr>
                <w:rFonts w:ascii="Times New Roman" w:hAnsi="Times New Roman" w:cs="Times New Roman"/>
                <w:sz w:val="20"/>
                <w:szCs w:val="20"/>
              </w:rPr>
            </w:pPr>
            <w:r>
              <w:rPr>
                <w:rFonts w:ascii="Times New Roman" w:eastAsiaTheme="minorHAnsi" w:hAnsi="Times New Roman" w:cs="Times New Roman"/>
                <w:noProof/>
                <w:sz w:val="20"/>
                <w:szCs w:val="20"/>
                <w:lang w:eastAsia="en-US"/>
              </w:rPr>
              <w:pict>
                <v:shape id="_x0000_i1034" type="#_x0000_t75" style="width:59.25pt;height:87.75pt">
                  <v:imagedata r:id="rId25" o:title="2"/>
                </v:shape>
              </w:pict>
            </w:r>
          </w:p>
        </w:tc>
        <w:tc>
          <w:tcPr>
            <w:tcW w:w="1843" w:type="dxa"/>
          </w:tcPr>
          <w:p w:rsidR="006875CE" w:rsidRPr="009C26F5" w:rsidRDefault="006875CE" w:rsidP="00ED2B54">
            <w:pPr>
              <w:rPr>
                <w:rFonts w:ascii="Times New Roman" w:hAnsi="Times New Roman" w:cs="Times New Roman"/>
                <w:sz w:val="20"/>
                <w:szCs w:val="20"/>
              </w:rPr>
            </w:pPr>
          </w:p>
          <w:p w:rsidR="006875CE" w:rsidRPr="009C26F5" w:rsidRDefault="006875CE" w:rsidP="00ED2B54">
            <w:pPr>
              <w:rPr>
                <w:rFonts w:ascii="Times New Roman" w:hAnsi="Times New Roman" w:cs="Times New Roman"/>
                <w:sz w:val="20"/>
                <w:szCs w:val="20"/>
                <w:lang w:val="en-US"/>
              </w:rPr>
            </w:pPr>
            <w:r w:rsidRPr="009C26F5">
              <w:rPr>
                <w:rFonts w:ascii="Times New Roman" w:hAnsi="Times New Roman" w:cs="Times New Roman"/>
                <w:sz w:val="20"/>
                <w:szCs w:val="20"/>
              </w:rPr>
              <w:t>Петроглиф “Человек-солнце”</w:t>
            </w:r>
            <w:r w:rsidRPr="009C26F5">
              <w:rPr>
                <w:rFonts w:ascii="Times New Roman" w:hAnsi="Times New Roman" w:cs="Times New Roman"/>
                <w:sz w:val="20"/>
                <w:szCs w:val="20"/>
                <w:lang w:val="en-US"/>
              </w:rPr>
              <w:t>.</w:t>
            </w:r>
          </w:p>
          <w:p w:rsidR="006875CE" w:rsidRPr="009C26F5" w:rsidRDefault="006875CE" w:rsidP="00ED2B54">
            <w:pPr>
              <w:jc w:val="center"/>
              <w:rPr>
                <w:rFonts w:ascii="Times New Roman" w:hAnsi="Times New Roman" w:cs="Times New Roman"/>
                <w:sz w:val="20"/>
                <w:szCs w:val="20"/>
              </w:rPr>
            </w:pPr>
          </w:p>
        </w:tc>
        <w:tc>
          <w:tcPr>
            <w:tcW w:w="2268" w:type="dxa"/>
          </w:tcPr>
          <w:p w:rsidR="006875CE" w:rsidRPr="009C26F5" w:rsidRDefault="00B020AA" w:rsidP="00B020AA">
            <w:pPr>
              <w:jc w:val="center"/>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4DAF082A" wp14:editId="4ED90E38">
                  <wp:extent cx="667139" cy="1268303"/>
                  <wp:effectExtent l="0" t="0" r="0" b="8255"/>
                  <wp:docPr id="8" name="Рисунок 8" descr="15 недел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 неделя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3816" r="15952"/>
                          <a:stretch/>
                        </pic:blipFill>
                        <pic:spPr bwMode="auto">
                          <a:xfrm>
                            <a:off x="0" y="0"/>
                            <a:ext cx="678919" cy="12906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rsidR="006875CE" w:rsidRPr="009C26F5" w:rsidRDefault="00AB14F8" w:rsidP="00CB597D">
            <w:pPr>
              <w:jc w:val="center"/>
              <w:rPr>
                <w:rFonts w:ascii="Times New Roman" w:hAnsi="Times New Roman" w:cs="Times New Roman"/>
                <w:sz w:val="20"/>
                <w:szCs w:val="20"/>
              </w:rPr>
            </w:pPr>
            <w:r>
              <w:rPr>
                <w:rFonts w:ascii="Times New Roman" w:eastAsiaTheme="minorHAnsi" w:hAnsi="Times New Roman" w:cs="Times New Roman"/>
                <w:sz w:val="20"/>
                <w:szCs w:val="20"/>
                <w:lang w:eastAsia="en-US"/>
              </w:rPr>
              <w:pict>
                <v:shape id="_x0000_i1035" type="#_x0000_t75" style="width:114pt;height:87.75pt">
                  <v:imagedata r:id="rId27" o:title="3"/>
                </v:shape>
              </w:pict>
            </w:r>
          </w:p>
        </w:tc>
      </w:tr>
      <w:tr w:rsidR="006875CE" w:rsidRPr="009C26F5" w:rsidTr="009C26F5">
        <w:trPr>
          <w:jc w:val="center"/>
        </w:trPr>
        <w:tc>
          <w:tcPr>
            <w:tcW w:w="1759" w:type="dxa"/>
          </w:tcPr>
          <w:p w:rsidR="006875CE" w:rsidRPr="009C26F5" w:rsidRDefault="006875CE" w:rsidP="00ED2B54">
            <w:pPr>
              <w:jc w:val="both"/>
              <w:rPr>
                <w:rFonts w:ascii="Times New Roman" w:hAnsi="Times New Roman" w:cs="Times New Roman"/>
                <w:noProof/>
                <w:sz w:val="20"/>
                <w:szCs w:val="20"/>
              </w:rPr>
            </w:pPr>
          </w:p>
          <w:p w:rsidR="006875CE" w:rsidRPr="009C26F5" w:rsidRDefault="006875CE" w:rsidP="00ED2B54">
            <w:pPr>
              <w:jc w:val="center"/>
              <w:rPr>
                <w:rFonts w:ascii="Times New Roman" w:hAnsi="Times New Roman" w:cs="Times New Roman"/>
                <w:noProof/>
                <w:sz w:val="20"/>
                <w:szCs w:val="20"/>
              </w:rPr>
            </w:pPr>
          </w:p>
          <w:p w:rsidR="006875CE" w:rsidRPr="009C26F5" w:rsidRDefault="006875CE" w:rsidP="00ED2B54">
            <w:pPr>
              <w:jc w:val="center"/>
              <w:rPr>
                <w:rFonts w:ascii="Times New Roman" w:hAnsi="Times New Roman" w:cs="Times New Roman"/>
                <w:noProof/>
                <w:sz w:val="20"/>
                <w:szCs w:val="20"/>
              </w:rPr>
            </w:pPr>
          </w:p>
          <w:p w:rsidR="006875CE" w:rsidRPr="009C26F5" w:rsidRDefault="006875CE" w:rsidP="00ED2B54">
            <w:pPr>
              <w:jc w:val="center"/>
              <w:rPr>
                <w:rFonts w:ascii="Times New Roman" w:hAnsi="Times New Roman" w:cs="Times New Roman"/>
                <w:sz w:val="20"/>
                <w:szCs w:val="20"/>
              </w:rPr>
            </w:pPr>
            <w:r w:rsidRPr="009C26F5">
              <w:rPr>
                <w:rFonts w:ascii="Times New Roman" w:hAnsi="Times New Roman" w:cs="Times New Roman"/>
                <w:noProof/>
                <w:sz w:val="20"/>
                <w:szCs w:val="20"/>
              </w:rPr>
              <w:drawing>
                <wp:inline distT="0" distB="0" distL="0" distR="0" wp14:anchorId="2652C887" wp14:editId="50E3AC9F">
                  <wp:extent cx="568234" cy="463591"/>
                  <wp:effectExtent l="0" t="0" r="3810" b="0"/>
                  <wp:docPr id="1" name="Рисунок 1" descr="C:\Users\Daulet\AppData\Local\Microsoft\Windows\INetCache\Content.Word\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01382" name="Picture 3301" descr="C:\Users\Daulet\AppData\Local\Microsoft\Windows\INetCache\Content.Word\p (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1540" t="41580" r="49025" b="26927"/>
                          <a:stretch>
                            <a:fillRect/>
                          </a:stretch>
                        </pic:blipFill>
                        <pic:spPr bwMode="auto">
                          <a:xfrm>
                            <a:off x="0" y="0"/>
                            <a:ext cx="595509" cy="485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rsidR="006875CE" w:rsidRPr="009C26F5" w:rsidRDefault="006875CE" w:rsidP="00ED2B54">
            <w:pPr>
              <w:jc w:val="both"/>
              <w:rPr>
                <w:rFonts w:ascii="Times New Roman" w:hAnsi="Times New Roman" w:cs="Times New Roman"/>
                <w:sz w:val="20"/>
                <w:szCs w:val="20"/>
              </w:rPr>
            </w:pPr>
          </w:p>
          <w:p w:rsidR="006875CE" w:rsidRPr="009C26F5" w:rsidRDefault="006875CE" w:rsidP="00ED2B54">
            <w:pPr>
              <w:jc w:val="both"/>
              <w:rPr>
                <w:rFonts w:ascii="Times New Roman" w:hAnsi="Times New Roman" w:cs="Times New Roman"/>
                <w:sz w:val="20"/>
                <w:szCs w:val="20"/>
                <w:lang w:val="en-US"/>
              </w:rPr>
            </w:pPr>
            <w:r w:rsidRPr="009C26F5">
              <w:rPr>
                <w:rFonts w:ascii="Times New Roman" w:hAnsi="Times New Roman" w:cs="Times New Roman"/>
                <w:sz w:val="20"/>
                <w:szCs w:val="20"/>
              </w:rPr>
              <w:t>Петроглиф рогатого животного</w:t>
            </w:r>
            <w:r w:rsidRPr="009C26F5">
              <w:rPr>
                <w:rFonts w:ascii="Times New Roman" w:hAnsi="Times New Roman" w:cs="Times New Roman"/>
                <w:sz w:val="20"/>
                <w:szCs w:val="20"/>
                <w:lang w:val="en-US"/>
              </w:rPr>
              <w:t>.</w:t>
            </w:r>
          </w:p>
        </w:tc>
        <w:tc>
          <w:tcPr>
            <w:tcW w:w="2268" w:type="dxa"/>
          </w:tcPr>
          <w:p w:rsidR="006875CE" w:rsidRPr="00B020AA" w:rsidRDefault="00B020AA" w:rsidP="00B020AA">
            <w:pPr>
              <w:jc w:val="center"/>
              <w:rPr>
                <w:rFonts w:ascii="Times New Roman" w:hAnsi="Times New Roman" w:cs="Times New Roman"/>
                <w:sz w:val="20"/>
                <w:szCs w:val="20"/>
                <w:lang w:val="en-US"/>
              </w:rPr>
            </w:pPr>
            <w:r>
              <w:rPr>
                <w:rFonts w:ascii="Times New Roman" w:hAnsi="Times New Roman" w:cs="Times New Roman"/>
                <w:noProof/>
                <w:sz w:val="20"/>
                <w:szCs w:val="20"/>
              </w:rPr>
              <w:drawing>
                <wp:inline distT="0" distB="0" distL="0" distR="0">
                  <wp:extent cx="643812" cy="1192273"/>
                  <wp:effectExtent l="0" t="0" r="4445" b="8255"/>
                  <wp:docPr id="4" name="Рисунок 4" descr="15 недел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 неделя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762" r="13590"/>
                          <a:stretch/>
                        </pic:blipFill>
                        <pic:spPr bwMode="auto">
                          <a:xfrm>
                            <a:off x="0" y="0"/>
                            <a:ext cx="646527" cy="1197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rsidR="006875CE" w:rsidRPr="009C26F5" w:rsidRDefault="00AB14F8" w:rsidP="00CB24C2">
            <w:pPr>
              <w:jc w:val="center"/>
              <w:rPr>
                <w:rFonts w:ascii="Times New Roman" w:hAnsi="Times New Roman" w:cs="Times New Roman"/>
                <w:sz w:val="20"/>
                <w:szCs w:val="20"/>
              </w:rPr>
            </w:pPr>
            <w:r>
              <w:rPr>
                <w:rFonts w:ascii="Times New Roman" w:eastAsiaTheme="minorHAnsi" w:hAnsi="Times New Roman" w:cs="Times New Roman"/>
                <w:sz w:val="20"/>
                <w:szCs w:val="20"/>
                <w:lang w:eastAsia="en-US"/>
              </w:rPr>
              <w:pict>
                <v:shape id="_x0000_i1036" type="#_x0000_t75" style="width:127.5pt;height:97.5pt">
                  <v:imagedata r:id="rId30" o:title="1"/>
                </v:shape>
              </w:pict>
            </w:r>
          </w:p>
        </w:tc>
      </w:tr>
    </w:tbl>
    <w:p w:rsidR="000E6A12" w:rsidRPr="009C26F5" w:rsidRDefault="000E6A12" w:rsidP="003B0BA7">
      <w:pPr>
        <w:spacing w:after="0" w:line="240" w:lineRule="auto"/>
        <w:ind w:firstLine="709"/>
        <w:contextualSpacing/>
        <w:jc w:val="both"/>
        <w:rPr>
          <w:rFonts w:ascii="Times New Roman" w:hAnsi="Times New Roman" w:cs="Times New Roman"/>
          <w:sz w:val="20"/>
          <w:szCs w:val="20"/>
        </w:rPr>
      </w:pPr>
    </w:p>
    <w:p w:rsidR="00A00F2D" w:rsidRPr="009C26F5" w:rsidRDefault="000230E0" w:rsidP="005D1AE2">
      <w:pPr>
        <w:spacing w:after="0" w:line="240" w:lineRule="auto"/>
        <w:ind w:firstLine="709"/>
        <w:contextualSpacing/>
        <w:jc w:val="both"/>
        <w:rPr>
          <w:rFonts w:ascii="Times New Roman" w:hAnsi="Times New Roman" w:cs="Times New Roman"/>
          <w:sz w:val="20"/>
          <w:szCs w:val="20"/>
        </w:rPr>
      </w:pPr>
      <w:r w:rsidRPr="009C26F5">
        <w:rPr>
          <w:rFonts w:ascii="Times New Roman" w:hAnsi="Times New Roman" w:cs="Times New Roman"/>
          <w:sz w:val="20"/>
          <w:szCs w:val="20"/>
        </w:rPr>
        <w:t>На таблице 3 видно</w:t>
      </w:r>
      <w:r w:rsidR="00445F12" w:rsidRPr="009C26F5">
        <w:rPr>
          <w:rFonts w:ascii="Times New Roman" w:hAnsi="Times New Roman" w:cs="Times New Roman"/>
          <w:sz w:val="20"/>
          <w:szCs w:val="20"/>
        </w:rPr>
        <w:t>, как различные узоры можно нанести на одежду, подстраиваясь под фигуру человека.</w:t>
      </w:r>
    </w:p>
    <w:p w:rsidR="00D53F8E" w:rsidRDefault="005D1AE2" w:rsidP="005D1AE2">
      <w:pPr>
        <w:pStyle w:val="a3"/>
        <w:spacing w:after="0" w:line="240" w:lineRule="auto"/>
        <w:ind w:left="709"/>
        <w:jc w:val="both"/>
        <w:rPr>
          <w:rFonts w:ascii="Times New Roman" w:hAnsi="Times New Roman" w:cs="Times New Roman"/>
          <w:sz w:val="20"/>
          <w:szCs w:val="20"/>
        </w:rPr>
      </w:pPr>
      <w:r w:rsidRPr="005D1AE2">
        <w:rPr>
          <w:rFonts w:ascii="Times New Roman" w:hAnsi="Times New Roman" w:cs="Times New Roman"/>
          <w:b/>
          <w:sz w:val="20"/>
          <w:szCs w:val="20"/>
        </w:rPr>
        <w:t>Обсуждение</w:t>
      </w:r>
      <w:r w:rsidR="00D53F8E" w:rsidRPr="009C26F5">
        <w:rPr>
          <w:rFonts w:ascii="Times New Roman" w:hAnsi="Times New Roman" w:cs="Times New Roman"/>
          <w:sz w:val="20"/>
          <w:szCs w:val="20"/>
        </w:rPr>
        <w:t xml:space="preserve"> </w:t>
      </w:r>
    </w:p>
    <w:p w:rsidR="005D1AE2" w:rsidRPr="009C26F5" w:rsidRDefault="005C684A" w:rsidP="005C684A">
      <w:pPr>
        <w:pStyle w:val="a3"/>
        <w:spacing w:after="0" w:line="240" w:lineRule="auto"/>
        <w:ind w:left="0" w:firstLine="709"/>
        <w:jc w:val="both"/>
        <w:rPr>
          <w:rFonts w:ascii="Times New Roman" w:hAnsi="Times New Roman" w:cs="Times New Roman"/>
          <w:sz w:val="20"/>
          <w:szCs w:val="20"/>
        </w:rPr>
      </w:pPr>
      <w:r>
        <w:rPr>
          <w:rFonts w:ascii="Times New Roman" w:hAnsi="Times New Roman" w:cs="Times New Roman"/>
          <w:sz w:val="20"/>
          <w:szCs w:val="20"/>
        </w:rPr>
        <w:t xml:space="preserve">Различные факторы проектирования позволяют дизайнеру прийти к совершенно разному результату. В котором национальный аспект может сработать как абсолютно стандартный фольклорный, а может воплотиться в качественно новую форму, воспринимаемую как инновация. </w:t>
      </w:r>
    </w:p>
    <w:p w:rsidR="00D53F8E" w:rsidRPr="009C26F5" w:rsidRDefault="002E55DB" w:rsidP="00D53F8E">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Формирование и аккумулирование идей по трансформации национальных орнаментов в современные объекты дизайна является задачей современного времени. Классификация и систематизация опыта современных дизайнеров будет основой для поиска новых идей в будущем</w:t>
      </w:r>
    </w:p>
    <w:p w:rsidR="002141BD" w:rsidRDefault="002E55DB" w:rsidP="00D53F8E">
      <w:pPr>
        <w:spacing w:after="0" w:line="240" w:lineRule="auto"/>
        <w:ind w:firstLine="709"/>
        <w:contextualSpacing/>
        <w:jc w:val="both"/>
        <w:rPr>
          <w:rFonts w:ascii="Times New Roman" w:hAnsi="Times New Roman" w:cs="Times New Roman"/>
          <w:sz w:val="20"/>
          <w:szCs w:val="20"/>
        </w:rPr>
      </w:pPr>
      <w:r w:rsidRPr="002141BD">
        <w:rPr>
          <w:rFonts w:ascii="Times New Roman" w:hAnsi="Times New Roman" w:cs="Times New Roman"/>
          <w:sz w:val="20"/>
          <w:szCs w:val="20"/>
        </w:rPr>
        <w:t>Задача современного дизайна заключается в умении найти стыковку между современными достижениями</w:t>
      </w:r>
      <w:r w:rsidR="002141BD" w:rsidRPr="002141BD">
        <w:rPr>
          <w:rFonts w:ascii="Times New Roman" w:hAnsi="Times New Roman" w:cs="Times New Roman"/>
          <w:sz w:val="20"/>
          <w:szCs w:val="20"/>
        </w:rPr>
        <w:t xml:space="preserve"> и инновациями,</w:t>
      </w:r>
      <w:r w:rsidRPr="002141BD">
        <w:rPr>
          <w:rFonts w:ascii="Times New Roman" w:hAnsi="Times New Roman" w:cs="Times New Roman"/>
          <w:sz w:val="20"/>
          <w:szCs w:val="20"/>
        </w:rPr>
        <w:t xml:space="preserve"> и желанием сохранить глубинные национальные признаки культуры. </w:t>
      </w:r>
      <w:r w:rsidR="00D53F8E" w:rsidRPr="002141BD">
        <w:rPr>
          <w:rFonts w:ascii="Times New Roman" w:hAnsi="Times New Roman" w:cs="Times New Roman"/>
          <w:sz w:val="20"/>
          <w:szCs w:val="20"/>
        </w:rPr>
        <w:t>Находить пути взаимодействия и сотрудничества различных отраслей науки и пр</w:t>
      </w:r>
      <w:r w:rsidR="002141BD" w:rsidRPr="002141BD">
        <w:rPr>
          <w:rFonts w:ascii="Times New Roman" w:hAnsi="Times New Roman" w:cs="Times New Roman"/>
          <w:sz w:val="20"/>
          <w:szCs w:val="20"/>
        </w:rPr>
        <w:t>оизводства для получения высокого качества современной продукции, и одновременно сохран</w:t>
      </w:r>
      <w:r w:rsidR="002141BD">
        <w:rPr>
          <w:rFonts w:ascii="Times New Roman" w:hAnsi="Times New Roman" w:cs="Times New Roman"/>
          <w:sz w:val="20"/>
          <w:szCs w:val="20"/>
        </w:rPr>
        <w:t>я</w:t>
      </w:r>
      <w:r w:rsidR="002141BD" w:rsidRPr="002141BD">
        <w:rPr>
          <w:rFonts w:ascii="Times New Roman" w:hAnsi="Times New Roman" w:cs="Times New Roman"/>
          <w:sz w:val="20"/>
          <w:szCs w:val="20"/>
        </w:rPr>
        <w:t>ть ее самобытность.</w:t>
      </w:r>
      <w:r w:rsidR="002141BD">
        <w:rPr>
          <w:rFonts w:ascii="Times New Roman" w:hAnsi="Times New Roman" w:cs="Times New Roman"/>
          <w:sz w:val="20"/>
          <w:szCs w:val="20"/>
        </w:rPr>
        <w:t xml:space="preserve"> </w:t>
      </w:r>
    </w:p>
    <w:p w:rsidR="00D53F8E" w:rsidRDefault="002141BD" w:rsidP="00D53F8E">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Важным аспектом данной статьи является поиск возможностей использования орнамента в молодежной моде. Проектная идея заключается в том, чтобы орнамент стал своеобразным порталом погружения в истоки, историю традиций и исторических артефактов. Одежда, в которой бирка станет компонентом коллекции, и будет нести интересную информацию</w:t>
      </w:r>
      <w:r w:rsidR="003C7F99">
        <w:rPr>
          <w:rFonts w:ascii="Times New Roman" w:hAnsi="Times New Roman" w:cs="Times New Roman"/>
          <w:sz w:val="20"/>
          <w:szCs w:val="20"/>
        </w:rPr>
        <w:t xml:space="preserve"> орнаменте и его смысловом контенте.</w:t>
      </w:r>
    </w:p>
    <w:p w:rsidR="005C684A" w:rsidRDefault="003C7F99" w:rsidP="005C684A">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 xml:space="preserve">Эмоциональная составляющая современной моды заключена в отсутствии стилистики формы. Дизайнер творит, как-бы вне времени. Но </w:t>
      </w:r>
      <w:r w:rsidR="00C325E3">
        <w:rPr>
          <w:rFonts w:ascii="Times New Roman" w:hAnsi="Times New Roman" w:cs="Times New Roman"/>
          <w:sz w:val="20"/>
          <w:szCs w:val="20"/>
        </w:rPr>
        <w:t xml:space="preserve">информационная составляющая имеет важное значение для дизайнера. Авторская концепция становится своеобразным флагманом идеи. </w:t>
      </w:r>
    </w:p>
    <w:p w:rsidR="003C7F99" w:rsidRPr="002141BD" w:rsidRDefault="00C325E3" w:rsidP="005C684A">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 xml:space="preserve">Вопросы, которые задает себе дизайнер, отражаются на всех результатах проектирования. Например, как работа над формой позволит поменять мышление современной молодежи и обратить ее интерес к археологическим открытиям, как сделать коллекцию привлекательной используя исторический контекст, как объединить историю и современность сохранив выразительность и информативность исторических форм, </w:t>
      </w:r>
      <w:r w:rsidR="002A74C0">
        <w:rPr>
          <w:rFonts w:ascii="Times New Roman" w:hAnsi="Times New Roman" w:cs="Times New Roman"/>
          <w:sz w:val="20"/>
          <w:szCs w:val="20"/>
        </w:rPr>
        <w:t>как</w:t>
      </w:r>
      <w:r>
        <w:rPr>
          <w:rFonts w:ascii="Times New Roman" w:hAnsi="Times New Roman" w:cs="Times New Roman"/>
          <w:sz w:val="20"/>
          <w:szCs w:val="20"/>
        </w:rPr>
        <w:t xml:space="preserve"> рассказать о них языком </w:t>
      </w:r>
      <w:r w:rsidR="002A74C0">
        <w:rPr>
          <w:rFonts w:ascii="Times New Roman" w:hAnsi="Times New Roman" w:cs="Times New Roman"/>
          <w:sz w:val="20"/>
          <w:szCs w:val="20"/>
        </w:rPr>
        <w:t>понятным,</w:t>
      </w:r>
      <w:r>
        <w:rPr>
          <w:rFonts w:ascii="Times New Roman" w:hAnsi="Times New Roman" w:cs="Times New Roman"/>
          <w:sz w:val="20"/>
          <w:szCs w:val="20"/>
        </w:rPr>
        <w:t xml:space="preserve"> применив </w:t>
      </w:r>
      <w:r w:rsidR="005C684A">
        <w:rPr>
          <w:rFonts w:ascii="Times New Roman" w:hAnsi="Times New Roman" w:cs="Times New Roman"/>
          <w:sz w:val="20"/>
          <w:szCs w:val="20"/>
        </w:rPr>
        <w:t>инновационные</w:t>
      </w:r>
      <w:r>
        <w:rPr>
          <w:rFonts w:ascii="Times New Roman" w:hAnsi="Times New Roman" w:cs="Times New Roman"/>
          <w:sz w:val="20"/>
          <w:szCs w:val="20"/>
        </w:rPr>
        <w:t xml:space="preserve"> технологии и материалы.</w:t>
      </w:r>
      <w:r w:rsidR="005C684A">
        <w:rPr>
          <w:rFonts w:ascii="Times New Roman" w:hAnsi="Times New Roman" w:cs="Times New Roman"/>
          <w:sz w:val="20"/>
          <w:szCs w:val="20"/>
        </w:rPr>
        <w:t xml:space="preserve"> Ответы на них уже даны в работах дизайнеров последних лет. Наша задача была выявить системный фактор трансформации традиций в современность и определить общие тенденции и принципы этих изменений.</w:t>
      </w:r>
    </w:p>
    <w:p w:rsidR="005C684A" w:rsidRPr="005D1AE2" w:rsidRDefault="005C684A" w:rsidP="005C684A">
      <w:pPr>
        <w:spacing w:after="0" w:line="240" w:lineRule="auto"/>
        <w:ind w:firstLine="709"/>
        <w:contextualSpacing/>
        <w:jc w:val="both"/>
        <w:rPr>
          <w:rFonts w:ascii="Times New Roman" w:hAnsi="Times New Roman" w:cs="Times New Roman"/>
          <w:b/>
          <w:sz w:val="20"/>
          <w:szCs w:val="20"/>
        </w:rPr>
      </w:pPr>
      <w:r w:rsidRPr="005D1AE2">
        <w:rPr>
          <w:rFonts w:ascii="Times New Roman" w:hAnsi="Times New Roman" w:cs="Times New Roman"/>
          <w:b/>
          <w:sz w:val="20"/>
          <w:szCs w:val="20"/>
        </w:rPr>
        <w:t>Заключение</w:t>
      </w:r>
      <w:r>
        <w:rPr>
          <w:rFonts w:ascii="Times New Roman" w:hAnsi="Times New Roman" w:cs="Times New Roman"/>
          <w:b/>
          <w:sz w:val="20"/>
          <w:szCs w:val="20"/>
        </w:rPr>
        <w:t xml:space="preserve"> </w:t>
      </w:r>
    </w:p>
    <w:p w:rsidR="000E37C9" w:rsidRPr="00D60E2A" w:rsidRDefault="006703DF" w:rsidP="00D60E2A">
      <w:pPr>
        <w:spacing w:after="0" w:line="240" w:lineRule="auto"/>
        <w:ind w:firstLine="709"/>
        <w:contextualSpacing/>
        <w:jc w:val="both"/>
        <w:rPr>
          <w:rFonts w:ascii="Times New Roman" w:hAnsi="Times New Roman" w:cs="Times New Roman"/>
          <w:sz w:val="20"/>
          <w:szCs w:val="20"/>
        </w:rPr>
      </w:pPr>
      <w:r>
        <w:rPr>
          <w:rFonts w:ascii="Times New Roman" w:hAnsi="Times New Roman" w:cs="Times New Roman"/>
          <w:sz w:val="20"/>
          <w:szCs w:val="20"/>
        </w:rPr>
        <w:t xml:space="preserve">Анализ, проведенный в данной научной статье, это первая попытка классифицировать и систематизировать особенности </w:t>
      </w:r>
      <w:r w:rsidR="00216E9D">
        <w:rPr>
          <w:rFonts w:ascii="Times New Roman" w:hAnsi="Times New Roman" w:cs="Times New Roman"/>
          <w:sz w:val="20"/>
          <w:szCs w:val="20"/>
        </w:rPr>
        <w:t>реализации</w:t>
      </w:r>
      <w:r w:rsidR="00DB4D8A" w:rsidRPr="009C26F5">
        <w:rPr>
          <w:rFonts w:ascii="Times New Roman" w:hAnsi="Times New Roman" w:cs="Times New Roman"/>
          <w:sz w:val="20"/>
          <w:szCs w:val="20"/>
        </w:rPr>
        <w:t xml:space="preserve"> </w:t>
      </w:r>
      <w:r>
        <w:rPr>
          <w:rFonts w:ascii="Times New Roman" w:hAnsi="Times New Roman" w:cs="Times New Roman"/>
          <w:sz w:val="20"/>
          <w:szCs w:val="20"/>
        </w:rPr>
        <w:t xml:space="preserve">проектных решений </w:t>
      </w:r>
      <w:r w:rsidR="00DB4D8A" w:rsidRPr="009C26F5">
        <w:rPr>
          <w:rFonts w:ascii="Times New Roman" w:hAnsi="Times New Roman" w:cs="Times New Roman"/>
          <w:sz w:val="20"/>
          <w:szCs w:val="20"/>
        </w:rPr>
        <w:t>в дизайне одежды</w:t>
      </w:r>
      <w:r>
        <w:rPr>
          <w:rFonts w:ascii="Times New Roman" w:hAnsi="Times New Roman" w:cs="Times New Roman"/>
          <w:sz w:val="20"/>
          <w:szCs w:val="20"/>
        </w:rPr>
        <w:t>,</w:t>
      </w:r>
      <w:r w:rsidR="00DB4D8A" w:rsidRPr="009C26F5">
        <w:rPr>
          <w:rFonts w:ascii="Times New Roman" w:hAnsi="Times New Roman" w:cs="Times New Roman"/>
          <w:sz w:val="20"/>
          <w:szCs w:val="20"/>
        </w:rPr>
        <w:t xml:space="preserve"> </w:t>
      </w:r>
      <w:r>
        <w:rPr>
          <w:rFonts w:ascii="Times New Roman" w:hAnsi="Times New Roman" w:cs="Times New Roman"/>
          <w:sz w:val="20"/>
          <w:szCs w:val="20"/>
        </w:rPr>
        <w:t xml:space="preserve">на основе национального стиля. Данная классификация может быть использована как способ выявления общих стилевых тенденций современного </w:t>
      </w:r>
      <w:r w:rsidR="00216E9D">
        <w:rPr>
          <w:rFonts w:ascii="Times New Roman" w:hAnsi="Times New Roman" w:cs="Times New Roman"/>
          <w:sz w:val="20"/>
          <w:szCs w:val="20"/>
        </w:rPr>
        <w:t>творчества,</w:t>
      </w:r>
      <w:r>
        <w:rPr>
          <w:rFonts w:ascii="Times New Roman" w:hAnsi="Times New Roman" w:cs="Times New Roman"/>
          <w:sz w:val="20"/>
          <w:szCs w:val="20"/>
        </w:rPr>
        <w:t xml:space="preserve"> на основе которого могут быть продолжены исследования</w:t>
      </w:r>
      <w:r w:rsidR="0026361D">
        <w:rPr>
          <w:rFonts w:ascii="Times New Roman" w:hAnsi="Times New Roman" w:cs="Times New Roman"/>
          <w:sz w:val="20"/>
          <w:szCs w:val="20"/>
        </w:rPr>
        <w:t xml:space="preserve"> </w:t>
      </w:r>
      <w:r w:rsidR="00216E9D">
        <w:rPr>
          <w:rFonts w:ascii="Times New Roman" w:hAnsi="Times New Roman" w:cs="Times New Roman"/>
          <w:sz w:val="20"/>
          <w:szCs w:val="20"/>
        </w:rPr>
        <w:t>методов</w:t>
      </w:r>
      <w:r>
        <w:rPr>
          <w:rFonts w:ascii="Times New Roman" w:hAnsi="Times New Roman" w:cs="Times New Roman"/>
          <w:sz w:val="20"/>
          <w:szCs w:val="20"/>
        </w:rPr>
        <w:t xml:space="preserve"> </w:t>
      </w:r>
      <w:r w:rsidR="00216E9D">
        <w:rPr>
          <w:rFonts w:ascii="Times New Roman" w:hAnsi="Times New Roman" w:cs="Times New Roman"/>
          <w:sz w:val="20"/>
          <w:szCs w:val="20"/>
        </w:rPr>
        <w:t>авторского дизайна</w:t>
      </w:r>
      <w:r>
        <w:rPr>
          <w:rFonts w:ascii="Times New Roman" w:hAnsi="Times New Roman" w:cs="Times New Roman"/>
          <w:sz w:val="20"/>
          <w:szCs w:val="20"/>
        </w:rPr>
        <w:t>, определяющих жизнеспособность народного искусства и национальных традиций. Пути развития современного дизайна</w:t>
      </w:r>
      <w:r w:rsidR="00216E9D">
        <w:rPr>
          <w:rFonts w:ascii="Times New Roman" w:hAnsi="Times New Roman" w:cs="Times New Roman"/>
          <w:sz w:val="20"/>
          <w:szCs w:val="20"/>
        </w:rPr>
        <w:t>,</w:t>
      </w:r>
      <w:r>
        <w:rPr>
          <w:rFonts w:ascii="Times New Roman" w:hAnsi="Times New Roman" w:cs="Times New Roman"/>
          <w:sz w:val="20"/>
          <w:szCs w:val="20"/>
        </w:rPr>
        <w:t xml:space="preserve"> должны быть связаны с поиском идей для сохранения самобытности и уникальности национальных культур. Именно дизайн</w:t>
      </w:r>
      <w:r w:rsidR="00216E9D">
        <w:rPr>
          <w:rFonts w:ascii="Times New Roman" w:hAnsi="Times New Roman" w:cs="Times New Roman"/>
          <w:sz w:val="20"/>
          <w:szCs w:val="20"/>
        </w:rPr>
        <w:t xml:space="preserve"> одежды</w:t>
      </w:r>
      <w:r>
        <w:rPr>
          <w:rFonts w:ascii="Times New Roman" w:hAnsi="Times New Roman" w:cs="Times New Roman"/>
          <w:sz w:val="20"/>
          <w:szCs w:val="20"/>
        </w:rPr>
        <w:t xml:space="preserve"> </w:t>
      </w:r>
      <w:r w:rsidR="00DB4D8A" w:rsidRPr="009C26F5">
        <w:rPr>
          <w:rFonts w:ascii="Times New Roman" w:hAnsi="Times New Roman" w:cs="Times New Roman"/>
          <w:sz w:val="20"/>
          <w:szCs w:val="20"/>
        </w:rPr>
        <w:t>может сделать их достояни</w:t>
      </w:r>
      <w:r>
        <w:rPr>
          <w:rFonts w:ascii="Times New Roman" w:hAnsi="Times New Roman" w:cs="Times New Roman"/>
          <w:sz w:val="20"/>
          <w:szCs w:val="20"/>
        </w:rPr>
        <w:t>ем широкого круга потребителей, а п</w:t>
      </w:r>
      <w:r w:rsidR="006C1AF7">
        <w:rPr>
          <w:rFonts w:ascii="Times New Roman" w:hAnsi="Times New Roman" w:cs="Times New Roman"/>
          <w:sz w:val="20"/>
          <w:szCs w:val="20"/>
        </w:rPr>
        <w:t xml:space="preserve">одобные коллекции </w:t>
      </w:r>
      <w:r w:rsidR="00216E9D">
        <w:rPr>
          <w:rFonts w:ascii="Times New Roman" w:hAnsi="Times New Roman" w:cs="Times New Roman"/>
          <w:sz w:val="20"/>
          <w:szCs w:val="20"/>
        </w:rPr>
        <w:t>должны лечь в основу</w:t>
      </w:r>
      <w:r w:rsidR="006C1AF7">
        <w:rPr>
          <w:rFonts w:ascii="Times New Roman" w:hAnsi="Times New Roman" w:cs="Times New Roman"/>
          <w:sz w:val="20"/>
          <w:szCs w:val="20"/>
        </w:rPr>
        <w:t xml:space="preserve"> национальных брендов.</w:t>
      </w:r>
    </w:p>
    <w:p w:rsidR="000E37C9" w:rsidRPr="009C26F5" w:rsidRDefault="000E37C9" w:rsidP="000E6A12">
      <w:pPr>
        <w:autoSpaceDE w:val="0"/>
        <w:autoSpaceDN w:val="0"/>
        <w:adjustRightInd w:val="0"/>
        <w:spacing w:after="0" w:line="240" w:lineRule="auto"/>
        <w:rPr>
          <w:rFonts w:ascii="Times New Roman" w:hAnsi="Times New Roman" w:cs="Times New Roman"/>
          <w:b/>
          <w:bCs/>
          <w:sz w:val="20"/>
          <w:szCs w:val="20"/>
        </w:rPr>
      </w:pPr>
    </w:p>
    <w:p w:rsidR="000E6A12" w:rsidRPr="00E4327B" w:rsidRDefault="000E6A12" w:rsidP="000E6A12">
      <w:pPr>
        <w:pStyle w:val="a3"/>
        <w:autoSpaceDE w:val="0"/>
        <w:autoSpaceDN w:val="0"/>
        <w:adjustRightInd w:val="0"/>
        <w:spacing w:after="0" w:line="240" w:lineRule="auto"/>
        <w:jc w:val="center"/>
        <w:rPr>
          <w:rFonts w:ascii="Times New Roman" w:hAnsi="Times New Roman" w:cs="Times New Roman"/>
          <w:b/>
          <w:bCs/>
          <w:sz w:val="20"/>
          <w:szCs w:val="20"/>
        </w:rPr>
      </w:pPr>
      <w:r w:rsidRPr="00E4327B">
        <w:rPr>
          <w:rFonts w:ascii="Times New Roman" w:hAnsi="Times New Roman" w:cs="Times New Roman"/>
          <w:b/>
          <w:bCs/>
          <w:sz w:val="20"/>
          <w:szCs w:val="20"/>
        </w:rPr>
        <w:t>СПИСОК ИСПОЛЬЗОВАННЫХ ИСТОЧНИКОВ</w:t>
      </w:r>
    </w:p>
    <w:p w:rsidR="000E6A12" w:rsidRPr="00E4327B" w:rsidRDefault="000E6A12" w:rsidP="000E6A12">
      <w:pPr>
        <w:pStyle w:val="a3"/>
        <w:autoSpaceDE w:val="0"/>
        <w:autoSpaceDN w:val="0"/>
        <w:adjustRightInd w:val="0"/>
        <w:spacing w:after="0" w:line="240" w:lineRule="auto"/>
        <w:jc w:val="center"/>
        <w:rPr>
          <w:rFonts w:ascii="Times New Roman" w:hAnsi="Times New Roman" w:cs="Times New Roman"/>
          <w:b/>
          <w:bCs/>
          <w:sz w:val="20"/>
          <w:szCs w:val="20"/>
        </w:rPr>
      </w:pPr>
    </w:p>
    <w:p w:rsidR="00ED2B54" w:rsidRPr="00E4327B" w:rsidRDefault="00282E54" w:rsidP="00ED2B54">
      <w:pPr>
        <w:pStyle w:val="a3"/>
        <w:numPr>
          <w:ilvl w:val="0"/>
          <w:numId w:val="8"/>
        </w:numPr>
        <w:rPr>
          <w:rFonts w:ascii="Times New Roman" w:hAnsi="Times New Roman" w:cs="Times New Roman"/>
          <w:sz w:val="20"/>
          <w:szCs w:val="20"/>
        </w:rPr>
      </w:pPr>
      <w:r w:rsidRPr="00E4327B">
        <w:rPr>
          <w:rStyle w:val="a9"/>
          <w:rFonts w:ascii="Times New Roman" w:hAnsi="Times New Roman" w:cs="Times New Roman"/>
          <w:i w:val="0"/>
          <w:sz w:val="20"/>
          <w:szCs w:val="20"/>
          <w:shd w:val="clear" w:color="auto" w:fill="FFFFFF"/>
        </w:rPr>
        <w:t>«Используют в одежде казахские орнаменты загробной жизни»: эксперт об ошибках дизайнеров</w:t>
      </w:r>
      <w:r w:rsidR="001A19BA" w:rsidRPr="00E4327B">
        <w:rPr>
          <w:rFonts w:ascii="Times New Roman" w:hAnsi="Times New Roman" w:cs="Times New Roman"/>
          <w:sz w:val="20"/>
          <w:szCs w:val="20"/>
        </w:rPr>
        <w:t xml:space="preserve"> [Электронный ресурс]. - Режим доступа: </w:t>
      </w:r>
      <w:hyperlink r:id="rId31" w:history="1">
        <w:r w:rsidR="00ED2B54" w:rsidRPr="00E4327B">
          <w:rPr>
            <w:rStyle w:val="a5"/>
            <w:rFonts w:ascii="Times New Roman" w:hAnsi="Times New Roman" w:cs="Times New Roman"/>
            <w:b/>
            <w:sz w:val="20"/>
            <w:szCs w:val="20"/>
          </w:rPr>
          <w:t>http://ru.zhambylnews.kz/lentanews/81506-ispolzuyut-v-odezhde-kazahskie-ornamenty-zagrobnoj-zhizni-ekspert-ob-oshibkah-dizajnerov.html</w:t>
        </w:r>
      </w:hyperlink>
      <w:r w:rsidR="00ED2B54" w:rsidRPr="00E4327B">
        <w:rPr>
          <w:rFonts w:ascii="Times New Roman" w:hAnsi="Times New Roman" w:cs="Times New Roman"/>
          <w:b/>
          <w:sz w:val="20"/>
          <w:szCs w:val="20"/>
          <w:u w:val="single"/>
        </w:rPr>
        <w:t xml:space="preserve"> </w:t>
      </w:r>
    </w:p>
    <w:p w:rsidR="004D3D16" w:rsidRPr="00E4327B" w:rsidRDefault="00ED2B54" w:rsidP="004D3D16">
      <w:pPr>
        <w:pStyle w:val="a3"/>
        <w:numPr>
          <w:ilvl w:val="0"/>
          <w:numId w:val="8"/>
        </w:numPr>
        <w:rPr>
          <w:rStyle w:val="a9"/>
          <w:rFonts w:ascii="Times New Roman" w:hAnsi="Times New Roman" w:cs="Times New Roman"/>
          <w:i w:val="0"/>
          <w:sz w:val="20"/>
          <w:szCs w:val="20"/>
          <w:shd w:val="clear" w:color="auto" w:fill="FFFFFF"/>
        </w:rPr>
      </w:pPr>
      <w:r w:rsidRPr="00E4327B">
        <w:rPr>
          <w:rStyle w:val="a9"/>
          <w:rFonts w:ascii="Times New Roman" w:hAnsi="Times New Roman" w:cs="Times New Roman"/>
          <w:i w:val="0"/>
          <w:sz w:val="20"/>
          <w:szCs w:val="20"/>
          <w:shd w:val="clear" w:color="auto" w:fill="FFFFFF"/>
        </w:rPr>
        <w:t xml:space="preserve">Этника в современной моде [Электронный ресурс]. - Режим доступа: </w:t>
      </w:r>
      <w:hyperlink r:id="rId32" w:history="1">
        <w:r w:rsidR="004D3D16" w:rsidRPr="00E4327B">
          <w:rPr>
            <w:rStyle w:val="a9"/>
            <w:rFonts w:ascii="Times New Roman" w:hAnsi="Times New Roman" w:cs="Times New Roman"/>
            <w:i w:val="0"/>
            <w:sz w:val="20"/>
            <w:szCs w:val="20"/>
            <w:shd w:val="clear" w:color="auto" w:fill="FFFFFF"/>
          </w:rPr>
          <w:t>https://www.liveinternet.ru/users/4796452/post433758791/</w:t>
        </w:r>
      </w:hyperlink>
      <w:r w:rsidRPr="00E4327B">
        <w:rPr>
          <w:rStyle w:val="a9"/>
          <w:rFonts w:ascii="Times New Roman" w:hAnsi="Times New Roman" w:cs="Times New Roman"/>
          <w:i w:val="0"/>
          <w:sz w:val="20"/>
          <w:szCs w:val="20"/>
          <w:shd w:val="clear" w:color="auto" w:fill="FFFFFF"/>
        </w:rPr>
        <w:t xml:space="preserve"> </w:t>
      </w:r>
    </w:p>
    <w:p w:rsidR="00995477" w:rsidRPr="00E4327B" w:rsidRDefault="00D60E2A" w:rsidP="00995477">
      <w:pPr>
        <w:pStyle w:val="a3"/>
        <w:numPr>
          <w:ilvl w:val="0"/>
          <w:numId w:val="8"/>
        </w:numPr>
        <w:rPr>
          <w:rFonts w:ascii="Times New Roman" w:hAnsi="Times New Roman" w:cs="Times New Roman"/>
          <w:iCs/>
          <w:sz w:val="20"/>
          <w:szCs w:val="20"/>
          <w:shd w:val="clear" w:color="auto" w:fill="FFFFFF"/>
        </w:rPr>
      </w:pPr>
      <w:hyperlink r:id="rId33" w:tooltip="Список публикаций этого автора" w:history="1">
        <w:r w:rsidR="004D3D16" w:rsidRPr="00E4327B">
          <w:rPr>
            <w:rStyle w:val="a9"/>
            <w:rFonts w:ascii="Times New Roman" w:hAnsi="Times New Roman" w:cs="Times New Roman"/>
            <w:i w:val="0"/>
            <w:sz w:val="20"/>
            <w:szCs w:val="20"/>
            <w:shd w:val="clear" w:color="auto" w:fill="FFFFFF"/>
          </w:rPr>
          <w:t>Н</w:t>
        </w:r>
        <w:r w:rsidR="00995477" w:rsidRPr="00E4327B">
          <w:rPr>
            <w:rStyle w:val="a9"/>
            <w:rFonts w:ascii="Times New Roman" w:hAnsi="Times New Roman" w:cs="Times New Roman"/>
            <w:i w:val="0"/>
            <w:sz w:val="20"/>
            <w:szCs w:val="20"/>
            <w:shd w:val="clear" w:color="auto" w:fill="FFFFFF"/>
          </w:rPr>
          <w:t>уркушева</w:t>
        </w:r>
        <w:r w:rsidR="00162DEC" w:rsidRPr="00E4327B">
          <w:rPr>
            <w:rStyle w:val="a9"/>
            <w:rFonts w:ascii="Times New Roman" w:hAnsi="Times New Roman" w:cs="Times New Roman"/>
            <w:i w:val="0"/>
            <w:sz w:val="20"/>
            <w:szCs w:val="20"/>
            <w:shd w:val="clear" w:color="auto" w:fill="FFFFFF"/>
          </w:rPr>
          <w:t xml:space="preserve"> </w:t>
        </w:r>
        <w:r w:rsidR="004D3D16" w:rsidRPr="00E4327B">
          <w:rPr>
            <w:rStyle w:val="a9"/>
            <w:rFonts w:ascii="Times New Roman" w:hAnsi="Times New Roman" w:cs="Times New Roman"/>
            <w:i w:val="0"/>
            <w:sz w:val="20"/>
            <w:szCs w:val="20"/>
            <w:shd w:val="clear" w:color="auto" w:fill="FFFFFF"/>
          </w:rPr>
          <w:t>Л.Т.</w:t>
        </w:r>
      </w:hyperlink>
      <w:r w:rsidR="004D3D16" w:rsidRPr="00E4327B">
        <w:rPr>
          <w:rStyle w:val="a9"/>
          <w:rFonts w:ascii="Times New Roman" w:hAnsi="Times New Roman" w:cs="Times New Roman"/>
          <w:i w:val="0"/>
          <w:sz w:val="20"/>
          <w:szCs w:val="20"/>
          <w:shd w:val="clear" w:color="auto" w:fill="FFFFFF"/>
        </w:rPr>
        <w:t>,</w:t>
      </w:r>
      <w:r w:rsidR="00162DEC" w:rsidRPr="00E4327B">
        <w:rPr>
          <w:rStyle w:val="a9"/>
          <w:rFonts w:ascii="Times New Roman" w:hAnsi="Times New Roman" w:cs="Times New Roman"/>
          <w:i w:val="0"/>
          <w:sz w:val="20"/>
          <w:szCs w:val="20"/>
          <w:shd w:val="clear" w:color="auto" w:fill="FFFFFF"/>
        </w:rPr>
        <w:t xml:space="preserve"> </w:t>
      </w:r>
      <w:r w:rsidR="004D3D16" w:rsidRPr="00E4327B">
        <w:rPr>
          <w:rStyle w:val="a9"/>
          <w:rFonts w:ascii="Times New Roman" w:hAnsi="Times New Roman" w:cs="Times New Roman"/>
          <w:i w:val="0"/>
          <w:sz w:val="20"/>
          <w:szCs w:val="20"/>
          <w:shd w:val="clear" w:color="auto" w:fill="FFFFFF"/>
        </w:rPr>
        <w:t>И</w:t>
      </w:r>
      <w:r w:rsidR="00995477" w:rsidRPr="00E4327B">
        <w:rPr>
          <w:rStyle w:val="a9"/>
          <w:rFonts w:ascii="Times New Roman" w:hAnsi="Times New Roman" w:cs="Times New Roman"/>
          <w:i w:val="0"/>
          <w:sz w:val="20"/>
          <w:szCs w:val="20"/>
          <w:shd w:val="clear" w:color="auto" w:fill="FFFFFF"/>
        </w:rPr>
        <w:t>манбаева</w:t>
      </w:r>
      <w:r w:rsidR="004D3D16" w:rsidRPr="00E4327B">
        <w:rPr>
          <w:rStyle w:val="a9"/>
          <w:rFonts w:ascii="Times New Roman" w:hAnsi="Times New Roman" w:cs="Times New Roman"/>
          <w:i w:val="0"/>
          <w:sz w:val="20"/>
          <w:szCs w:val="20"/>
          <w:shd w:val="clear" w:color="auto" w:fill="FFFFFF"/>
        </w:rPr>
        <w:t xml:space="preserve"> Ж.А. Поэтапная структура организации процесса курсового проектирования., Декоративно</w:t>
      </w:r>
      <w:r w:rsidR="00454EB7">
        <w:rPr>
          <w:rStyle w:val="a9"/>
          <w:rFonts w:ascii="Times New Roman" w:hAnsi="Times New Roman" w:cs="Times New Roman"/>
          <w:i w:val="0"/>
          <w:sz w:val="20"/>
          <w:szCs w:val="20"/>
          <w:shd w:val="clear" w:color="auto" w:fill="FFFFFF"/>
        </w:rPr>
        <w:t>е</w:t>
      </w:r>
      <w:r w:rsidR="004D3D16" w:rsidRPr="00E4327B">
        <w:rPr>
          <w:rStyle w:val="a9"/>
          <w:rFonts w:ascii="Times New Roman" w:hAnsi="Times New Roman" w:cs="Times New Roman"/>
          <w:i w:val="0"/>
          <w:sz w:val="20"/>
          <w:szCs w:val="20"/>
          <w:shd w:val="clear" w:color="auto" w:fill="FFFFFF"/>
        </w:rPr>
        <w:t xml:space="preserve"> искусство и предметно-пространственная среда. Вестник МГХПА, </w:t>
      </w:r>
      <w:r w:rsidR="00995477" w:rsidRPr="00E4327B">
        <w:rPr>
          <w:rStyle w:val="a9"/>
          <w:rFonts w:ascii="Times New Roman" w:hAnsi="Times New Roman" w:cs="Times New Roman"/>
          <w:i w:val="0"/>
          <w:sz w:val="20"/>
          <w:szCs w:val="20"/>
          <w:shd w:val="clear" w:color="auto" w:fill="FFFFFF"/>
        </w:rPr>
        <w:t xml:space="preserve">2014. </w:t>
      </w:r>
      <w:hyperlink r:id="rId34" w:history="1">
        <w:r w:rsidR="00995477" w:rsidRPr="00E4327B">
          <w:rPr>
            <w:rStyle w:val="a9"/>
            <w:rFonts w:ascii="Times New Roman" w:hAnsi="Times New Roman" w:cs="Times New Roman"/>
            <w:i w:val="0"/>
            <w:sz w:val="20"/>
            <w:szCs w:val="20"/>
            <w:shd w:val="clear" w:color="auto" w:fill="FFFFFF"/>
          </w:rPr>
          <w:t xml:space="preserve">№ </w:t>
        </w:r>
        <w:r w:rsidR="00D30035" w:rsidRPr="00E4327B">
          <w:rPr>
            <w:rStyle w:val="a9"/>
            <w:rFonts w:ascii="Times New Roman" w:hAnsi="Times New Roman" w:cs="Times New Roman"/>
            <w:i w:val="0"/>
            <w:sz w:val="20"/>
            <w:szCs w:val="20"/>
            <w:shd w:val="clear" w:color="auto" w:fill="FFFFFF"/>
          </w:rPr>
          <w:t>2</w:t>
        </w:r>
      </w:hyperlink>
      <w:r w:rsidR="00D30035" w:rsidRPr="00E4327B">
        <w:rPr>
          <w:rStyle w:val="a9"/>
          <w:rFonts w:ascii="Times New Roman" w:hAnsi="Times New Roman" w:cs="Times New Roman"/>
          <w:i w:val="0"/>
          <w:sz w:val="20"/>
          <w:szCs w:val="20"/>
          <w:shd w:val="clear" w:color="auto" w:fill="FFFFFF"/>
        </w:rPr>
        <w:t>. С. 36-41.</w:t>
      </w:r>
    </w:p>
    <w:p w:rsidR="00995477" w:rsidRPr="000E37C9" w:rsidRDefault="00995477" w:rsidP="005D1AE2">
      <w:pPr>
        <w:pStyle w:val="a3"/>
        <w:autoSpaceDE w:val="0"/>
        <w:autoSpaceDN w:val="0"/>
        <w:adjustRightInd w:val="0"/>
        <w:spacing w:after="0" w:line="240" w:lineRule="auto"/>
        <w:jc w:val="center"/>
        <w:rPr>
          <w:rFonts w:ascii="Times New Roman" w:hAnsi="Times New Roman"/>
          <w:b/>
          <w:bCs/>
          <w:sz w:val="20"/>
          <w:szCs w:val="20"/>
          <w:highlight w:val="yellow"/>
        </w:rPr>
      </w:pPr>
    </w:p>
    <w:p w:rsidR="005D1AE2" w:rsidRPr="000E37C9" w:rsidRDefault="005D1AE2" w:rsidP="005D1AE2">
      <w:pPr>
        <w:pStyle w:val="a3"/>
        <w:autoSpaceDE w:val="0"/>
        <w:autoSpaceDN w:val="0"/>
        <w:adjustRightInd w:val="0"/>
        <w:spacing w:after="0" w:line="240" w:lineRule="auto"/>
        <w:jc w:val="center"/>
        <w:rPr>
          <w:rFonts w:ascii="Times New Roman" w:hAnsi="Times New Roman"/>
          <w:b/>
          <w:bCs/>
          <w:sz w:val="20"/>
          <w:szCs w:val="20"/>
        </w:rPr>
      </w:pPr>
      <w:r w:rsidRPr="000E37C9">
        <w:rPr>
          <w:rFonts w:ascii="Times New Roman" w:hAnsi="Times New Roman"/>
          <w:b/>
          <w:bCs/>
          <w:sz w:val="20"/>
          <w:szCs w:val="20"/>
          <w:lang w:val="en-US"/>
        </w:rPr>
        <w:t>REFERENCES</w:t>
      </w:r>
    </w:p>
    <w:p w:rsidR="000E37C9" w:rsidRPr="00E4327B" w:rsidRDefault="000E37C9" w:rsidP="000E37C9">
      <w:pPr>
        <w:pStyle w:val="a3"/>
        <w:numPr>
          <w:ilvl w:val="0"/>
          <w:numId w:val="8"/>
        </w:numPr>
        <w:rPr>
          <w:rFonts w:ascii="Times New Roman" w:hAnsi="Times New Roman" w:cs="Times New Roman"/>
          <w:sz w:val="20"/>
          <w:szCs w:val="20"/>
          <w:lang w:val="en-US"/>
        </w:rPr>
      </w:pPr>
      <w:r w:rsidRPr="00E4327B">
        <w:rPr>
          <w:rStyle w:val="a9"/>
          <w:rFonts w:ascii="Times New Roman" w:hAnsi="Times New Roman" w:cs="Times New Roman"/>
          <w:i w:val="0"/>
          <w:sz w:val="20"/>
          <w:szCs w:val="20"/>
          <w:shd w:val="clear" w:color="auto" w:fill="FFFFFF"/>
          <w:lang w:val="en-US"/>
        </w:rPr>
        <w:t>«</w:t>
      </w:r>
      <w:r w:rsidRPr="00E4327B">
        <w:rPr>
          <w:rStyle w:val="jlqj4b"/>
          <w:rFonts w:ascii="Times New Roman" w:hAnsi="Times New Roman" w:cs="Times New Roman"/>
          <w:sz w:val="20"/>
          <w:szCs w:val="20"/>
          <w:lang w:val="en"/>
        </w:rPr>
        <w:t>Us</w:t>
      </w:r>
      <w:r w:rsidRPr="00E4327B">
        <w:rPr>
          <w:rStyle w:val="jlqj4b"/>
          <w:rFonts w:ascii="Times New Roman" w:hAnsi="Times New Roman" w:cs="Times New Roman"/>
          <w:sz w:val="20"/>
          <w:szCs w:val="20"/>
          <w:lang w:val="en-US"/>
        </w:rPr>
        <w:t xml:space="preserve">e </w:t>
      </w:r>
      <w:r w:rsidRPr="00E4327B">
        <w:rPr>
          <w:rStyle w:val="jlqj4b"/>
          <w:rFonts w:ascii="Times New Roman" w:hAnsi="Times New Roman" w:cs="Times New Roman"/>
          <w:sz w:val="20"/>
          <w:szCs w:val="20"/>
          <w:lang w:val="en"/>
        </w:rPr>
        <w:t>ornaments</w:t>
      </w:r>
      <w:r w:rsidRPr="00E4327B">
        <w:rPr>
          <w:rStyle w:val="jlqj4b"/>
          <w:rFonts w:ascii="Times New Roman" w:hAnsi="Times New Roman" w:cs="Times New Roman"/>
          <w:sz w:val="20"/>
          <w:szCs w:val="20"/>
          <w:lang w:val="en-US"/>
        </w:rPr>
        <w:t xml:space="preserve"> </w:t>
      </w:r>
      <w:r w:rsidRPr="00E4327B">
        <w:rPr>
          <w:rStyle w:val="jlqj4b"/>
          <w:rFonts w:ascii="Times New Roman" w:hAnsi="Times New Roman" w:cs="Times New Roman"/>
          <w:sz w:val="20"/>
          <w:szCs w:val="20"/>
          <w:lang w:val="en"/>
        </w:rPr>
        <w:t>of</w:t>
      </w:r>
      <w:r w:rsidRPr="00E4327B">
        <w:rPr>
          <w:rStyle w:val="jlqj4b"/>
          <w:rFonts w:ascii="Times New Roman" w:hAnsi="Times New Roman" w:cs="Times New Roman"/>
          <w:sz w:val="20"/>
          <w:szCs w:val="20"/>
          <w:lang w:val="en-US"/>
        </w:rPr>
        <w:t xml:space="preserve"> </w:t>
      </w:r>
      <w:r w:rsidRPr="00E4327B">
        <w:rPr>
          <w:rStyle w:val="jlqj4b"/>
          <w:rFonts w:ascii="Times New Roman" w:hAnsi="Times New Roman" w:cs="Times New Roman"/>
          <w:sz w:val="20"/>
          <w:szCs w:val="20"/>
          <w:lang w:val="en"/>
        </w:rPr>
        <w:t>the</w:t>
      </w:r>
      <w:r w:rsidRPr="00E4327B">
        <w:rPr>
          <w:rStyle w:val="jlqj4b"/>
          <w:rFonts w:ascii="Times New Roman" w:hAnsi="Times New Roman" w:cs="Times New Roman"/>
          <w:sz w:val="20"/>
          <w:szCs w:val="20"/>
          <w:lang w:val="en-US"/>
        </w:rPr>
        <w:t xml:space="preserve"> </w:t>
      </w:r>
      <w:r w:rsidRPr="00E4327B">
        <w:rPr>
          <w:rStyle w:val="jlqj4b"/>
          <w:rFonts w:ascii="Times New Roman" w:hAnsi="Times New Roman" w:cs="Times New Roman"/>
          <w:sz w:val="20"/>
          <w:szCs w:val="20"/>
          <w:lang w:val="en"/>
        </w:rPr>
        <w:t>afterlife</w:t>
      </w:r>
      <w:r w:rsidRPr="00E4327B">
        <w:rPr>
          <w:rStyle w:val="jlqj4b"/>
          <w:rFonts w:ascii="Times New Roman" w:hAnsi="Times New Roman" w:cs="Times New Roman"/>
          <w:sz w:val="20"/>
          <w:szCs w:val="20"/>
          <w:lang w:val="en-US"/>
        </w:rPr>
        <w:t xml:space="preserve"> </w:t>
      </w:r>
      <w:r w:rsidRPr="00E4327B">
        <w:rPr>
          <w:rStyle w:val="jlqj4b"/>
          <w:rFonts w:ascii="Times New Roman" w:hAnsi="Times New Roman" w:cs="Times New Roman"/>
          <w:sz w:val="20"/>
          <w:szCs w:val="20"/>
          <w:lang w:val="en"/>
        </w:rPr>
        <w:t>in</w:t>
      </w:r>
      <w:r w:rsidRPr="00E4327B">
        <w:rPr>
          <w:rStyle w:val="jlqj4b"/>
          <w:rFonts w:ascii="Times New Roman" w:hAnsi="Times New Roman" w:cs="Times New Roman"/>
          <w:sz w:val="20"/>
          <w:szCs w:val="20"/>
          <w:lang w:val="en-US"/>
        </w:rPr>
        <w:t xml:space="preserve"> </w:t>
      </w:r>
      <w:r w:rsidRPr="00E4327B">
        <w:rPr>
          <w:rStyle w:val="jlqj4b"/>
          <w:rFonts w:ascii="Times New Roman" w:hAnsi="Times New Roman" w:cs="Times New Roman"/>
          <w:sz w:val="20"/>
          <w:szCs w:val="20"/>
          <w:lang w:val="en"/>
        </w:rPr>
        <w:t>their</w:t>
      </w:r>
      <w:r w:rsidRPr="00E4327B">
        <w:rPr>
          <w:rStyle w:val="jlqj4b"/>
          <w:rFonts w:ascii="Times New Roman" w:hAnsi="Times New Roman" w:cs="Times New Roman"/>
          <w:sz w:val="20"/>
          <w:szCs w:val="20"/>
          <w:lang w:val="en-US"/>
        </w:rPr>
        <w:t xml:space="preserve"> </w:t>
      </w:r>
      <w:r w:rsidRPr="00E4327B">
        <w:rPr>
          <w:rStyle w:val="jlqj4b"/>
          <w:rFonts w:ascii="Times New Roman" w:hAnsi="Times New Roman" w:cs="Times New Roman"/>
          <w:sz w:val="20"/>
          <w:szCs w:val="20"/>
          <w:lang w:val="en"/>
        </w:rPr>
        <w:t>clothes</w:t>
      </w:r>
      <w:r w:rsidRPr="00E4327B">
        <w:rPr>
          <w:rStyle w:val="jlqj4b"/>
          <w:rFonts w:ascii="Times New Roman" w:hAnsi="Times New Roman" w:cs="Times New Roman"/>
          <w:sz w:val="20"/>
          <w:szCs w:val="20"/>
          <w:lang w:val="en-US"/>
        </w:rPr>
        <w:t xml:space="preserve"> ": </w:t>
      </w:r>
      <w:r w:rsidRPr="00E4327B">
        <w:rPr>
          <w:rStyle w:val="jlqj4b"/>
          <w:rFonts w:ascii="Times New Roman" w:hAnsi="Times New Roman" w:cs="Times New Roman"/>
          <w:sz w:val="20"/>
          <w:szCs w:val="20"/>
          <w:lang w:val="en"/>
        </w:rPr>
        <w:t>expert on design mistakes</w:t>
      </w:r>
      <w:r w:rsidRPr="00E4327B">
        <w:rPr>
          <w:rFonts w:ascii="Times New Roman" w:hAnsi="Times New Roman" w:cs="Times New Roman"/>
          <w:sz w:val="20"/>
          <w:szCs w:val="20"/>
          <w:lang w:val="en-US"/>
        </w:rPr>
        <w:t xml:space="preserve"> [</w:t>
      </w:r>
      <w:r w:rsidRPr="00E4327B">
        <w:rPr>
          <w:rStyle w:val="jlqj4b"/>
          <w:rFonts w:ascii="Times New Roman" w:hAnsi="Times New Roman" w:cs="Times New Roman"/>
          <w:sz w:val="20"/>
          <w:szCs w:val="20"/>
          <w:lang w:val="en"/>
        </w:rPr>
        <w:t>Electronic resource</w:t>
      </w:r>
      <w:r w:rsidRPr="00E4327B">
        <w:rPr>
          <w:rFonts w:ascii="Times New Roman" w:hAnsi="Times New Roman" w:cs="Times New Roman"/>
          <w:sz w:val="20"/>
          <w:szCs w:val="20"/>
          <w:lang w:val="en-US"/>
        </w:rPr>
        <w:t xml:space="preserve">]. - </w:t>
      </w:r>
      <w:r w:rsidR="00E4327B" w:rsidRPr="00E4327B">
        <w:rPr>
          <w:rStyle w:val="jlqj4b"/>
          <w:rFonts w:ascii="Times New Roman" w:hAnsi="Times New Roman" w:cs="Times New Roman"/>
          <w:sz w:val="20"/>
          <w:szCs w:val="20"/>
          <w:lang w:val="en"/>
        </w:rPr>
        <w:t>Access mode</w:t>
      </w:r>
      <w:r w:rsidRPr="00E4327B">
        <w:rPr>
          <w:rFonts w:ascii="Times New Roman" w:hAnsi="Times New Roman" w:cs="Times New Roman"/>
          <w:sz w:val="20"/>
          <w:szCs w:val="20"/>
          <w:lang w:val="en-US"/>
        </w:rPr>
        <w:t xml:space="preserve">: </w:t>
      </w:r>
      <w:hyperlink r:id="rId35" w:history="1">
        <w:r w:rsidRPr="00E4327B">
          <w:rPr>
            <w:rStyle w:val="a5"/>
            <w:rFonts w:ascii="Times New Roman" w:hAnsi="Times New Roman" w:cs="Times New Roman"/>
            <w:b/>
            <w:sz w:val="20"/>
            <w:szCs w:val="20"/>
            <w:lang w:val="en-US"/>
          </w:rPr>
          <w:t>http://ru.zhambylnews.kz/lentanews/81506-ispolzuyut-v-odezhde-kazahskie-ornamenty-zagrobnoj-zhizni-ekspert-ob-oshibkah-dizajnerov.html</w:t>
        </w:r>
      </w:hyperlink>
      <w:r w:rsidRPr="00E4327B">
        <w:rPr>
          <w:rFonts w:ascii="Times New Roman" w:hAnsi="Times New Roman" w:cs="Times New Roman"/>
          <w:b/>
          <w:sz w:val="20"/>
          <w:szCs w:val="20"/>
          <w:u w:val="single"/>
          <w:lang w:val="en-US"/>
        </w:rPr>
        <w:t xml:space="preserve"> </w:t>
      </w:r>
    </w:p>
    <w:p w:rsidR="000E37C9" w:rsidRPr="00E4327B" w:rsidRDefault="00E4327B" w:rsidP="000E37C9">
      <w:pPr>
        <w:pStyle w:val="a3"/>
        <w:numPr>
          <w:ilvl w:val="0"/>
          <w:numId w:val="8"/>
        </w:numPr>
        <w:rPr>
          <w:rStyle w:val="a9"/>
          <w:rFonts w:ascii="Times New Roman" w:hAnsi="Times New Roman" w:cs="Times New Roman"/>
          <w:i w:val="0"/>
          <w:sz w:val="20"/>
          <w:szCs w:val="20"/>
          <w:shd w:val="clear" w:color="auto" w:fill="FFFFFF"/>
          <w:lang w:val="en-US"/>
        </w:rPr>
      </w:pPr>
      <w:r w:rsidRPr="00E4327B">
        <w:rPr>
          <w:rStyle w:val="jlqj4b"/>
          <w:rFonts w:ascii="Times New Roman" w:hAnsi="Times New Roman" w:cs="Times New Roman"/>
          <w:sz w:val="20"/>
          <w:szCs w:val="20"/>
          <w:lang w:val="en"/>
        </w:rPr>
        <w:t>Ethnicity in modern fashion</w:t>
      </w:r>
      <w:r w:rsidRPr="00E4327B">
        <w:rPr>
          <w:rStyle w:val="a9"/>
          <w:rFonts w:ascii="Times New Roman" w:hAnsi="Times New Roman" w:cs="Times New Roman"/>
          <w:i w:val="0"/>
          <w:sz w:val="20"/>
          <w:szCs w:val="20"/>
          <w:shd w:val="clear" w:color="auto" w:fill="FFFFFF"/>
          <w:lang w:val="en-US"/>
        </w:rPr>
        <w:t xml:space="preserve"> </w:t>
      </w:r>
      <w:r w:rsidR="000E37C9" w:rsidRPr="00E4327B">
        <w:rPr>
          <w:rStyle w:val="a9"/>
          <w:rFonts w:ascii="Times New Roman" w:hAnsi="Times New Roman" w:cs="Times New Roman"/>
          <w:i w:val="0"/>
          <w:sz w:val="20"/>
          <w:szCs w:val="20"/>
          <w:shd w:val="clear" w:color="auto" w:fill="FFFFFF"/>
          <w:lang w:val="en-US"/>
        </w:rPr>
        <w:t>[</w:t>
      </w:r>
      <w:r w:rsidRPr="00E4327B">
        <w:rPr>
          <w:rStyle w:val="jlqj4b"/>
          <w:rFonts w:ascii="Times New Roman" w:hAnsi="Times New Roman" w:cs="Times New Roman"/>
          <w:sz w:val="20"/>
          <w:szCs w:val="20"/>
          <w:lang w:val="en"/>
        </w:rPr>
        <w:t>Electronic resource</w:t>
      </w:r>
      <w:r w:rsidR="000E37C9" w:rsidRPr="00E4327B">
        <w:rPr>
          <w:rStyle w:val="a9"/>
          <w:rFonts w:ascii="Times New Roman" w:hAnsi="Times New Roman" w:cs="Times New Roman"/>
          <w:i w:val="0"/>
          <w:sz w:val="20"/>
          <w:szCs w:val="20"/>
          <w:shd w:val="clear" w:color="auto" w:fill="FFFFFF"/>
          <w:lang w:val="en-US"/>
        </w:rPr>
        <w:t xml:space="preserve">]. - </w:t>
      </w:r>
      <w:r w:rsidRPr="00E4327B">
        <w:rPr>
          <w:rStyle w:val="jlqj4b"/>
          <w:rFonts w:ascii="Times New Roman" w:hAnsi="Times New Roman" w:cs="Times New Roman"/>
          <w:sz w:val="20"/>
          <w:szCs w:val="20"/>
          <w:lang w:val="en"/>
        </w:rPr>
        <w:t>Access mode</w:t>
      </w:r>
      <w:r w:rsidR="000E37C9" w:rsidRPr="00E4327B">
        <w:rPr>
          <w:rStyle w:val="a9"/>
          <w:rFonts w:ascii="Times New Roman" w:hAnsi="Times New Roman" w:cs="Times New Roman"/>
          <w:i w:val="0"/>
          <w:sz w:val="20"/>
          <w:szCs w:val="20"/>
          <w:shd w:val="clear" w:color="auto" w:fill="FFFFFF"/>
          <w:lang w:val="en-US"/>
        </w:rPr>
        <w:t xml:space="preserve">: </w:t>
      </w:r>
      <w:hyperlink r:id="rId36" w:history="1">
        <w:r w:rsidR="000E37C9" w:rsidRPr="00E4327B">
          <w:rPr>
            <w:rStyle w:val="a9"/>
            <w:rFonts w:ascii="Times New Roman" w:hAnsi="Times New Roman" w:cs="Times New Roman"/>
            <w:i w:val="0"/>
            <w:sz w:val="20"/>
            <w:szCs w:val="20"/>
            <w:shd w:val="clear" w:color="auto" w:fill="FFFFFF"/>
            <w:lang w:val="en-US"/>
          </w:rPr>
          <w:t>https://www.liveinternet.ru/users/4796452/post433758791/</w:t>
        </w:r>
      </w:hyperlink>
      <w:r w:rsidR="000E37C9" w:rsidRPr="00E4327B">
        <w:rPr>
          <w:rStyle w:val="a9"/>
          <w:rFonts w:ascii="Times New Roman" w:hAnsi="Times New Roman" w:cs="Times New Roman"/>
          <w:i w:val="0"/>
          <w:sz w:val="20"/>
          <w:szCs w:val="20"/>
          <w:shd w:val="clear" w:color="auto" w:fill="FFFFFF"/>
          <w:lang w:val="en-US"/>
        </w:rPr>
        <w:t xml:space="preserve"> </w:t>
      </w:r>
    </w:p>
    <w:p w:rsidR="00B560FE" w:rsidRPr="00E4327B" w:rsidRDefault="00E4327B" w:rsidP="000E37C9">
      <w:pPr>
        <w:pStyle w:val="a3"/>
        <w:numPr>
          <w:ilvl w:val="0"/>
          <w:numId w:val="8"/>
        </w:numPr>
        <w:rPr>
          <w:rFonts w:ascii="Times New Roman" w:hAnsi="Times New Roman" w:cs="Times New Roman"/>
          <w:iCs/>
          <w:sz w:val="20"/>
          <w:szCs w:val="20"/>
          <w:shd w:val="clear" w:color="auto" w:fill="FFFFFF"/>
        </w:rPr>
      </w:pPr>
      <w:proofErr w:type="spellStart"/>
      <w:r w:rsidRPr="00E4327B">
        <w:rPr>
          <w:rFonts w:ascii="Times New Roman" w:hAnsi="Times New Roman" w:cs="Times New Roman"/>
          <w:sz w:val="20"/>
          <w:szCs w:val="20"/>
          <w:lang w:val="en-US"/>
        </w:rPr>
        <w:t>Nurkusheva</w:t>
      </w:r>
      <w:proofErr w:type="spellEnd"/>
      <w:r w:rsidR="000E37C9" w:rsidRPr="00E4327B">
        <w:fldChar w:fldCharType="begin"/>
      </w:r>
      <w:r w:rsidR="000E37C9" w:rsidRPr="00E4327B">
        <w:rPr>
          <w:rFonts w:ascii="Times New Roman" w:hAnsi="Times New Roman" w:cs="Times New Roman"/>
          <w:sz w:val="20"/>
          <w:szCs w:val="20"/>
          <w:lang w:val="en-US"/>
        </w:rPr>
        <w:instrText xml:space="preserve"> HYPERLINK "https://www.elibrary.ru/author_items.asp?authorid=1058343" \o "</w:instrText>
      </w:r>
      <w:r w:rsidR="000E37C9" w:rsidRPr="00E4327B">
        <w:rPr>
          <w:rFonts w:ascii="Times New Roman" w:hAnsi="Times New Roman" w:cs="Times New Roman"/>
          <w:sz w:val="20"/>
          <w:szCs w:val="20"/>
        </w:rPr>
        <w:instrText>Список</w:instrText>
      </w:r>
      <w:r w:rsidR="000E37C9" w:rsidRPr="00E4327B">
        <w:rPr>
          <w:rFonts w:ascii="Times New Roman" w:hAnsi="Times New Roman" w:cs="Times New Roman"/>
          <w:sz w:val="20"/>
          <w:szCs w:val="20"/>
          <w:lang w:val="en-US"/>
        </w:rPr>
        <w:instrText xml:space="preserve"> </w:instrText>
      </w:r>
      <w:r w:rsidR="000E37C9" w:rsidRPr="00E4327B">
        <w:rPr>
          <w:rFonts w:ascii="Times New Roman" w:hAnsi="Times New Roman" w:cs="Times New Roman"/>
          <w:sz w:val="20"/>
          <w:szCs w:val="20"/>
        </w:rPr>
        <w:instrText>публикаций</w:instrText>
      </w:r>
      <w:r w:rsidR="000E37C9" w:rsidRPr="00E4327B">
        <w:rPr>
          <w:rFonts w:ascii="Times New Roman" w:hAnsi="Times New Roman" w:cs="Times New Roman"/>
          <w:sz w:val="20"/>
          <w:szCs w:val="20"/>
          <w:lang w:val="en-US"/>
        </w:rPr>
        <w:instrText xml:space="preserve"> </w:instrText>
      </w:r>
      <w:r w:rsidR="000E37C9" w:rsidRPr="00E4327B">
        <w:rPr>
          <w:rFonts w:ascii="Times New Roman" w:hAnsi="Times New Roman" w:cs="Times New Roman"/>
          <w:sz w:val="20"/>
          <w:szCs w:val="20"/>
        </w:rPr>
        <w:instrText>этого</w:instrText>
      </w:r>
      <w:r w:rsidR="000E37C9" w:rsidRPr="00E4327B">
        <w:rPr>
          <w:rFonts w:ascii="Times New Roman" w:hAnsi="Times New Roman" w:cs="Times New Roman"/>
          <w:sz w:val="20"/>
          <w:szCs w:val="20"/>
          <w:lang w:val="en-US"/>
        </w:rPr>
        <w:instrText xml:space="preserve"> </w:instrText>
      </w:r>
      <w:r w:rsidR="000E37C9" w:rsidRPr="00E4327B">
        <w:rPr>
          <w:rFonts w:ascii="Times New Roman" w:hAnsi="Times New Roman" w:cs="Times New Roman"/>
          <w:sz w:val="20"/>
          <w:szCs w:val="20"/>
        </w:rPr>
        <w:instrText>автора</w:instrText>
      </w:r>
      <w:r w:rsidR="000E37C9" w:rsidRPr="00E4327B">
        <w:rPr>
          <w:rFonts w:ascii="Times New Roman" w:hAnsi="Times New Roman" w:cs="Times New Roman"/>
          <w:sz w:val="20"/>
          <w:szCs w:val="20"/>
          <w:lang w:val="en-US"/>
        </w:rPr>
        <w:instrText xml:space="preserve">" </w:instrText>
      </w:r>
      <w:r w:rsidR="000E37C9" w:rsidRPr="00E4327B">
        <w:fldChar w:fldCharType="separate"/>
      </w:r>
      <w:r w:rsidR="000E37C9" w:rsidRPr="00E4327B">
        <w:rPr>
          <w:rStyle w:val="a9"/>
          <w:rFonts w:ascii="Times New Roman" w:hAnsi="Times New Roman" w:cs="Times New Roman"/>
          <w:i w:val="0"/>
          <w:sz w:val="20"/>
          <w:szCs w:val="20"/>
          <w:shd w:val="clear" w:color="auto" w:fill="FFFFFF"/>
          <w:lang w:val="en-US"/>
        </w:rPr>
        <w:t xml:space="preserve"> </w:t>
      </w:r>
      <w:r w:rsidRPr="00E4327B">
        <w:rPr>
          <w:rStyle w:val="a9"/>
          <w:rFonts w:ascii="Times New Roman" w:hAnsi="Times New Roman" w:cs="Times New Roman"/>
          <w:i w:val="0"/>
          <w:sz w:val="20"/>
          <w:szCs w:val="20"/>
          <w:shd w:val="clear" w:color="auto" w:fill="FFFFFF"/>
          <w:lang w:val="en-US"/>
        </w:rPr>
        <w:t>L.T</w:t>
      </w:r>
      <w:r w:rsidR="000E37C9" w:rsidRPr="00E4327B">
        <w:rPr>
          <w:rStyle w:val="a9"/>
          <w:rFonts w:ascii="Times New Roman" w:hAnsi="Times New Roman" w:cs="Times New Roman"/>
          <w:i w:val="0"/>
          <w:sz w:val="20"/>
          <w:szCs w:val="20"/>
          <w:shd w:val="clear" w:color="auto" w:fill="FFFFFF"/>
          <w:lang w:val="en-US"/>
        </w:rPr>
        <w:t>.</w:t>
      </w:r>
      <w:r w:rsidR="000E37C9" w:rsidRPr="00E4327B">
        <w:rPr>
          <w:rStyle w:val="a9"/>
          <w:rFonts w:ascii="Times New Roman" w:hAnsi="Times New Roman" w:cs="Times New Roman"/>
          <w:i w:val="0"/>
          <w:sz w:val="20"/>
          <w:szCs w:val="20"/>
          <w:shd w:val="clear" w:color="auto" w:fill="FFFFFF"/>
        </w:rPr>
        <w:fldChar w:fldCharType="end"/>
      </w:r>
      <w:r w:rsidR="000E37C9" w:rsidRPr="00E4327B">
        <w:rPr>
          <w:rStyle w:val="a9"/>
          <w:rFonts w:ascii="Times New Roman" w:hAnsi="Times New Roman" w:cs="Times New Roman"/>
          <w:i w:val="0"/>
          <w:sz w:val="20"/>
          <w:szCs w:val="20"/>
          <w:shd w:val="clear" w:color="auto" w:fill="FFFFFF"/>
          <w:lang w:val="en-US"/>
        </w:rPr>
        <w:t xml:space="preserve">, </w:t>
      </w:r>
      <w:proofErr w:type="spellStart"/>
      <w:r w:rsidRPr="00E4327B">
        <w:rPr>
          <w:rStyle w:val="a9"/>
          <w:rFonts w:ascii="Times New Roman" w:hAnsi="Times New Roman" w:cs="Times New Roman"/>
          <w:i w:val="0"/>
          <w:sz w:val="20"/>
          <w:szCs w:val="20"/>
          <w:shd w:val="clear" w:color="auto" w:fill="FFFFFF"/>
          <w:lang w:val="en-US"/>
        </w:rPr>
        <w:t>Imanbayeva</w:t>
      </w:r>
      <w:proofErr w:type="spellEnd"/>
      <w:r w:rsidRPr="00E4327B">
        <w:rPr>
          <w:rStyle w:val="a9"/>
          <w:rFonts w:ascii="Times New Roman" w:hAnsi="Times New Roman" w:cs="Times New Roman"/>
          <w:i w:val="0"/>
          <w:sz w:val="20"/>
          <w:szCs w:val="20"/>
          <w:shd w:val="clear" w:color="auto" w:fill="FFFFFF"/>
          <w:lang w:val="en-US"/>
        </w:rPr>
        <w:t xml:space="preserve"> Z</w:t>
      </w:r>
      <w:r w:rsidR="00454EB7">
        <w:rPr>
          <w:rStyle w:val="a9"/>
          <w:rFonts w:ascii="Times New Roman" w:hAnsi="Times New Roman" w:cs="Times New Roman"/>
          <w:i w:val="0"/>
          <w:sz w:val="20"/>
          <w:szCs w:val="20"/>
          <w:shd w:val="clear" w:color="auto" w:fill="FFFFFF"/>
          <w:lang w:val="en-US"/>
        </w:rPr>
        <w:t>.A</w:t>
      </w:r>
      <w:r w:rsidR="000E37C9" w:rsidRPr="00E4327B">
        <w:rPr>
          <w:rStyle w:val="a9"/>
          <w:rFonts w:ascii="Times New Roman" w:hAnsi="Times New Roman" w:cs="Times New Roman"/>
          <w:i w:val="0"/>
          <w:sz w:val="20"/>
          <w:szCs w:val="20"/>
          <w:shd w:val="clear" w:color="auto" w:fill="FFFFFF"/>
          <w:lang w:val="en-US"/>
        </w:rPr>
        <w:t xml:space="preserve">. </w:t>
      </w:r>
      <w:r w:rsidRPr="00E4327B">
        <w:rPr>
          <w:rStyle w:val="jlqj4b"/>
          <w:rFonts w:ascii="Times New Roman" w:hAnsi="Times New Roman" w:cs="Times New Roman"/>
          <w:sz w:val="20"/>
          <w:szCs w:val="20"/>
          <w:lang w:val="en"/>
        </w:rPr>
        <w:t>The phased structure of the organization of the course design process</w:t>
      </w:r>
      <w:r w:rsidR="000E37C9" w:rsidRPr="00E4327B">
        <w:rPr>
          <w:rStyle w:val="a9"/>
          <w:rFonts w:ascii="Times New Roman" w:hAnsi="Times New Roman" w:cs="Times New Roman"/>
          <w:i w:val="0"/>
          <w:sz w:val="20"/>
          <w:szCs w:val="20"/>
          <w:shd w:val="clear" w:color="auto" w:fill="FFFFFF"/>
          <w:lang w:val="en-US"/>
        </w:rPr>
        <w:t xml:space="preserve">, </w:t>
      </w:r>
      <w:r w:rsidRPr="00E4327B">
        <w:rPr>
          <w:rStyle w:val="jlqj4b"/>
          <w:rFonts w:ascii="Times New Roman" w:hAnsi="Times New Roman" w:cs="Times New Roman"/>
          <w:sz w:val="20"/>
          <w:szCs w:val="20"/>
          <w:lang w:val="en"/>
        </w:rPr>
        <w:t>Decorative art and subject-spatial environment</w:t>
      </w:r>
      <w:r w:rsidR="000E37C9" w:rsidRPr="00E4327B">
        <w:rPr>
          <w:rStyle w:val="a9"/>
          <w:rFonts w:ascii="Times New Roman" w:hAnsi="Times New Roman" w:cs="Times New Roman"/>
          <w:i w:val="0"/>
          <w:sz w:val="20"/>
          <w:szCs w:val="20"/>
          <w:shd w:val="clear" w:color="auto" w:fill="FFFFFF"/>
          <w:lang w:val="en-US"/>
        </w:rPr>
        <w:t xml:space="preserve">. </w:t>
      </w:r>
      <w:proofErr w:type="spellStart"/>
      <w:r w:rsidRPr="00E4327B">
        <w:rPr>
          <w:rStyle w:val="a9"/>
          <w:rFonts w:ascii="Times New Roman" w:hAnsi="Times New Roman" w:cs="Times New Roman"/>
          <w:i w:val="0"/>
          <w:sz w:val="20"/>
          <w:szCs w:val="20"/>
          <w:shd w:val="clear" w:color="auto" w:fill="FFFFFF"/>
          <w:lang w:val="en-US"/>
        </w:rPr>
        <w:t>Vestnik</w:t>
      </w:r>
      <w:proofErr w:type="spellEnd"/>
      <w:r w:rsidR="000E37C9" w:rsidRPr="00454EB7">
        <w:rPr>
          <w:rStyle w:val="a9"/>
          <w:rFonts w:ascii="Times New Roman" w:hAnsi="Times New Roman" w:cs="Times New Roman"/>
          <w:i w:val="0"/>
          <w:sz w:val="20"/>
          <w:szCs w:val="20"/>
          <w:shd w:val="clear" w:color="auto" w:fill="FFFFFF"/>
          <w:lang w:val="en-US"/>
        </w:rPr>
        <w:t xml:space="preserve"> </w:t>
      </w:r>
      <w:r w:rsidRPr="00E4327B">
        <w:rPr>
          <w:rStyle w:val="a9"/>
          <w:rFonts w:ascii="Times New Roman" w:hAnsi="Times New Roman" w:cs="Times New Roman"/>
          <w:i w:val="0"/>
          <w:sz w:val="20"/>
          <w:szCs w:val="20"/>
          <w:shd w:val="clear" w:color="auto" w:fill="FFFFFF"/>
          <w:lang w:val="en-US"/>
        </w:rPr>
        <w:t>MSAAI</w:t>
      </w:r>
      <w:r w:rsidR="000E37C9" w:rsidRPr="00454EB7">
        <w:rPr>
          <w:rStyle w:val="a9"/>
          <w:rFonts w:ascii="Times New Roman" w:hAnsi="Times New Roman" w:cs="Times New Roman"/>
          <w:i w:val="0"/>
          <w:sz w:val="20"/>
          <w:szCs w:val="20"/>
          <w:shd w:val="clear" w:color="auto" w:fill="FFFFFF"/>
          <w:lang w:val="en-US"/>
        </w:rPr>
        <w:t xml:space="preserve">, 2014. </w:t>
      </w:r>
      <w:hyperlink r:id="rId37" w:history="1">
        <w:r w:rsidR="000E37C9" w:rsidRPr="00E4327B">
          <w:rPr>
            <w:rStyle w:val="a9"/>
            <w:rFonts w:ascii="Times New Roman" w:hAnsi="Times New Roman" w:cs="Times New Roman"/>
            <w:i w:val="0"/>
            <w:sz w:val="20"/>
            <w:szCs w:val="20"/>
            <w:shd w:val="clear" w:color="auto" w:fill="FFFFFF"/>
          </w:rPr>
          <w:t>№ 2</w:t>
        </w:r>
      </w:hyperlink>
      <w:r w:rsidR="000E37C9" w:rsidRPr="00E4327B">
        <w:rPr>
          <w:rStyle w:val="a9"/>
          <w:rFonts w:ascii="Times New Roman" w:hAnsi="Times New Roman" w:cs="Times New Roman"/>
          <w:i w:val="0"/>
          <w:sz w:val="20"/>
          <w:szCs w:val="20"/>
          <w:shd w:val="clear" w:color="auto" w:fill="FFFFFF"/>
        </w:rPr>
        <w:t>. С. 36-41.</w:t>
      </w:r>
    </w:p>
    <w:p w:rsidR="00216E9D" w:rsidRPr="00E4327B" w:rsidRDefault="00216E9D" w:rsidP="006C6F17">
      <w:pPr>
        <w:spacing w:before="100" w:beforeAutospacing="1" w:after="100" w:afterAutospacing="1" w:line="240" w:lineRule="auto"/>
        <w:ind w:left="993" w:right="284" w:firstLine="709"/>
        <w:contextualSpacing/>
        <w:jc w:val="both"/>
        <w:rPr>
          <w:rFonts w:ascii="Times New Roman" w:hAnsi="Times New Roman" w:cs="Times New Roman"/>
          <w:b/>
          <w:sz w:val="20"/>
          <w:szCs w:val="20"/>
        </w:rPr>
      </w:pPr>
    </w:p>
    <w:p w:rsidR="00B84B09" w:rsidRDefault="005D1AE2" w:rsidP="005D1AE2">
      <w:pPr>
        <w:autoSpaceDE w:val="0"/>
        <w:autoSpaceDN w:val="0"/>
        <w:adjustRightInd w:val="0"/>
        <w:spacing w:after="0" w:line="240" w:lineRule="auto"/>
        <w:contextualSpacing/>
        <w:jc w:val="both"/>
        <w:rPr>
          <w:rFonts w:ascii="Times New Roman" w:hAnsi="Times New Roman" w:cs="Times New Roman"/>
          <w:i/>
          <w:sz w:val="20"/>
          <w:szCs w:val="20"/>
        </w:rPr>
      </w:pPr>
      <w:r w:rsidRPr="002E55DB">
        <w:rPr>
          <w:rFonts w:ascii="Times New Roman" w:hAnsi="Times New Roman" w:cs="Times New Roman"/>
          <w:b/>
          <w:i/>
          <w:sz w:val="20"/>
          <w:szCs w:val="20"/>
        </w:rPr>
        <w:t>Е.Н. Копосова</w:t>
      </w:r>
      <w:r w:rsidRPr="002E55DB">
        <w:rPr>
          <w:rFonts w:ascii="Times New Roman" w:hAnsi="Times New Roman" w:cs="Times New Roman"/>
          <w:i/>
          <w:sz w:val="20"/>
          <w:szCs w:val="20"/>
        </w:rPr>
        <w:t xml:space="preserve">, </w:t>
      </w:r>
      <w:proofErr w:type="spellStart"/>
      <w:r w:rsidR="00B84B09" w:rsidRPr="00B84B09">
        <w:rPr>
          <w:rFonts w:ascii="Times New Roman" w:hAnsi="Times New Roman" w:cs="Times New Roman"/>
          <w:i/>
          <w:sz w:val="20"/>
          <w:szCs w:val="20"/>
        </w:rPr>
        <w:t>аға</w:t>
      </w:r>
      <w:proofErr w:type="spellEnd"/>
      <w:r w:rsidR="00B84B09" w:rsidRPr="00B84B09">
        <w:rPr>
          <w:rFonts w:ascii="Times New Roman" w:hAnsi="Times New Roman" w:cs="Times New Roman"/>
          <w:i/>
          <w:sz w:val="20"/>
          <w:szCs w:val="20"/>
        </w:rPr>
        <w:t xml:space="preserve"> </w:t>
      </w:r>
      <w:proofErr w:type="spellStart"/>
      <w:r w:rsidR="00B84B09" w:rsidRPr="00B84B09">
        <w:rPr>
          <w:rFonts w:ascii="Times New Roman" w:hAnsi="Times New Roman" w:cs="Times New Roman"/>
          <w:i/>
          <w:sz w:val="20"/>
          <w:szCs w:val="20"/>
        </w:rPr>
        <w:t>оқытушы</w:t>
      </w:r>
      <w:proofErr w:type="spellEnd"/>
      <w:r w:rsidR="00B84B09" w:rsidRPr="00B84B09">
        <w:rPr>
          <w:rFonts w:ascii="Times New Roman" w:hAnsi="Times New Roman" w:cs="Times New Roman"/>
          <w:i/>
          <w:sz w:val="20"/>
          <w:szCs w:val="20"/>
        </w:rPr>
        <w:t xml:space="preserve">, </w:t>
      </w:r>
      <w:proofErr w:type="spellStart"/>
      <w:r w:rsidR="00B84B09" w:rsidRPr="00B84B09">
        <w:rPr>
          <w:rFonts w:ascii="Times New Roman" w:hAnsi="Times New Roman" w:cs="Times New Roman"/>
          <w:i/>
          <w:sz w:val="20"/>
          <w:szCs w:val="20"/>
        </w:rPr>
        <w:t>Инновациялық</w:t>
      </w:r>
      <w:proofErr w:type="spellEnd"/>
      <w:r w:rsidR="00B84B09" w:rsidRPr="00B84B09">
        <w:rPr>
          <w:rFonts w:ascii="Times New Roman" w:hAnsi="Times New Roman" w:cs="Times New Roman"/>
          <w:i/>
          <w:sz w:val="20"/>
          <w:szCs w:val="20"/>
        </w:rPr>
        <w:t xml:space="preserve"> </w:t>
      </w:r>
      <w:proofErr w:type="spellStart"/>
      <w:r w:rsidR="00B84B09" w:rsidRPr="00B84B09">
        <w:rPr>
          <w:rFonts w:ascii="Times New Roman" w:hAnsi="Times New Roman" w:cs="Times New Roman"/>
          <w:i/>
          <w:sz w:val="20"/>
          <w:szCs w:val="20"/>
        </w:rPr>
        <w:t>Еуразия</w:t>
      </w:r>
      <w:proofErr w:type="spellEnd"/>
      <w:r w:rsidR="00B84B09" w:rsidRPr="00B84B09">
        <w:rPr>
          <w:rFonts w:ascii="Times New Roman" w:hAnsi="Times New Roman" w:cs="Times New Roman"/>
          <w:i/>
          <w:sz w:val="20"/>
          <w:szCs w:val="20"/>
        </w:rPr>
        <w:t xml:space="preserve"> </w:t>
      </w:r>
      <w:proofErr w:type="spellStart"/>
      <w:r w:rsidR="00B84B09" w:rsidRPr="00B84B09">
        <w:rPr>
          <w:rFonts w:ascii="Times New Roman" w:hAnsi="Times New Roman" w:cs="Times New Roman"/>
          <w:i/>
          <w:sz w:val="20"/>
          <w:szCs w:val="20"/>
        </w:rPr>
        <w:t>университеті</w:t>
      </w:r>
      <w:proofErr w:type="spellEnd"/>
      <w:r w:rsidR="00B84B09" w:rsidRPr="00B84B09">
        <w:rPr>
          <w:rFonts w:ascii="Times New Roman" w:hAnsi="Times New Roman" w:cs="Times New Roman"/>
          <w:i/>
          <w:sz w:val="20"/>
          <w:szCs w:val="20"/>
        </w:rPr>
        <w:t xml:space="preserve"> (Павлодар қ., </w:t>
      </w:r>
      <w:proofErr w:type="spellStart"/>
      <w:r w:rsidR="00B84B09" w:rsidRPr="00B84B09">
        <w:rPr>
          <w:rFonts w:ascii="Times New Roman" w:hAnsi="Times New Roman" w:cs="Times New Roman"/>
          <w:i/>
          <w:sz w:val="20"/>
          <w:szCs w:val="20"/>
        </w:rPr>
        <w:t>Қазақстан</w:t>
      </w:r>
      <w:proofErr w:type="spellEnd"/>
      <w:r w:rsidR="00B84B09" w:rsidRPr="00B84B09">
        <w:rPr>
          <w:rFonts w:ascii="Times New Roman" w:hAnsi="Times New Roman" w:cs="Times New Roman"/>
          <w:i/>
          <w:sz w:val="20"/>
          <w:szCs w:val="20"/>
        </w:rPr>
        <w:t xml:space="preserve"> </w:t>
      </w:r>
      <w:proofErr w:type="spellStart"/>
      <w:r w:rsidR="00B84B09" w:rsidRPr="00B84B09">
        <w:rPr>
          <w:rFonts w:ascii="Times New Roman" w:hAnsi="Times New Roman" w:cs="Times New Roman"/>
          <w:i/>
          <w:sz w:val="20"/>
          <w:szCs w:val="20"/>
        </w:rPr>
        <w:t>Республикасы</w:t>
      </w:r>
      <w:proofErr w:type="spellEnd"/>
      <w:r w:rsidR="00B84B09" w:rsidRPr="00B84B09">
        <w:rPr>
          <w:rFonts w:ascii="Times New Roman" w:hAnsi="Times New Roman" w:cs="Times New Roman"/>
          <w:i/>
          <w:sz w:val="20"/>
          <w:szCs w:val="20"/>
        </w:rPr>
        <w:t>)</w:t>
      </w:r>
    </w:p>
    <w:p w:rsidR="005D1AE2" w:rsidRPr="002E55DB" w:rsidRDefault="005D1AE2" w:rsidP="005D1AE2">
      <w:pPr>
        <w:autoSpaceDE w:val="0"/>
        <w:autoSpaceDN w:val="0"/>
        <w:adjustRightInd w:val="0"/>
        <w:spacing w:after="0" w:line="240" w:lineRule="auto"/>
        <w:contextualSpacing/>
        <w:jc w:val="both"/>
        <w:rPr>
          <w:rFonts w:ascii="Times New Roman" w:hAnsi="Times New Roman" w:cs="Times New Roman"/>
          <w:i/>
          <w:sz w:val="20"/>
          <w:szCs w:val="20"/>
        </w:rPr>
      </w:pPr>
      <w:r w:rsidRPr="002E55DB">
        <w:rPr>
          <w:rFonts w:ascii="Times New Roman" w:hAnsi="Times New Roman" w:cs="Times New Roman"/>
          <w:i/>
          <w:sz w:val="20"/>
          <w:szCs w:val="20"/>
        </w:rPr>
        <w:t>elena_koposova1@mail.ru</w:t>
      </w:r>
    </w:p>
    <w:p w:rsidR="00B84B09" w:rsidRPr="00B84B09" w:rsidRDefault="005D1AE2" w:rsidP="00B84B09">
      <w:pPr>
        <w:spacing w:after="0" w:line="240" w:lineRule="auto"/>
        <w:contextualSpacing/>
        <w:jc w:val="both"/>
        <w:rPr>
          <w:rFonts w:ascii="Times New Roman" w:hAnsi="Times New Roman" w:cs="Times New Roman"/>
          <w:i/>
          <w:sz w:val="20"/>
          <w:szCs w:val="20"/>
        </w:rPr>
      </w:pPr>
      <w:r w:rsidRPr="002E55DB">
        <w:rPr>
          <w:rFonts w:ascii="Times New Roman" w:hAnsi="Times New Roman" w:cs="Times New Roman"/>
          <w:b/>
          <w:i/>
          <w:sz w:val="20"/>
          <w:szCs w:val="20"/>
        </w:rPr>
        <w:t xml:space="preserve">О.К. </w:t>
      </w:r>
      <w:proofErr w:type="spellStart"/>
      <w:r w:rsidRPr="002E55DB">
        <w:rPr>
          <w:rFonts w:ascii="Times New Roman" w:hAnsi="Times New Roman" w:cs="Times New Roman"/>
          <w:b/>
          <w:i/>
          <w:sz w:val="20"/>
          <w:szCs w:val="20"/>
        </w:rPr>
        <w:t>Даулетбек</w:t>
      </w:r>
      <w:proofErr w:type="spellEnd"/>
      <w:r w:rsidR="00ED2B54">
        <w:rPr>
          <w:rFonts w:ascii="Times New Roman" w:hAnsi="Times New Roman" w:cs="Times New Roman"/>
          <w:b/>
          <w:i/>
          <w:sz w:val="20"/>
          <w:szCs w:val="20"/>
        </w:rPr>
        <w:t xml:space="preserve"> </w:t>
      </w:r>
      <w:r w:rsidR="00B84B09" w:rsidRPr="00B84B09">
        <w:rPr>
          <w:rFonts w:ascii="Times New Roman" w:hAnsi="Times New Roman" w:cs="Times New Roman"/>
          <w:i/>
          <w:sz w:val="20"/>
          <w:szCs w:val="20"/>
        </w:rPr>
        <w:t xml:space="preserve">студент, </w:t>
      </w:r>
      <w:proofErr w:type="spellStart"/>
      <w:r w:rsidR="00B84B09" w:rsidRPr="00B84B09">
        <w:rPr>
          <w:rFonts w:ascii="Times New Roman" w:hAnsi="Times New Roman" w:cs="Times New Roman"/>
          <w:i/>
          <w:sz w:val="20"/>
          <w:szCs w:val="20"/>
        </w:rPr>
        <w:t>бакалавриат</w:t>
      </w:r>
      <w:proofErr w:type="spellEnd"/>
      <w:r w:rsidR="00B84B09" w:rsidRPr="00B84B09">
        <w:rPr>
          <w:rFonts w:ascii="Times New Roman" w:hAnsi="Times New Roman" w:cs="Times New Roman"/>
          <w:i/>
          <w:sz w:val="20"/>
          <w:szCs w:val="20"/>
        </w:rPr>
        <w:t xml:space="preserve"> гр. Д-402 с</w:t>
      </w:r>
    </w:p>
    <w:p w:rsidR="00B84B09" w:rsidRDefault="00B84B09" w:rsidP="00B84B09">
      <w:pPr>
        <w:spacing w:after="0" w:line="240" w:lineRule="auto"/>
        <w:contextualSpacing/>
        <w:jc w:val="both"/>
        <w:rPr>
          <w:rFonts w:ascii="Times New Roman" w:hAnsi="Times New Roman" w:cs="Times New Roman"/>
          <w:i/>
          <w:sz w:val="20"/>
          <w:szCs w:val="20"/>
        </w:rPr>
      </w:pPr>
      <w:proofErr w:type="spellStart"/>
      <w:r w:rsidRPr="00B84B09">
        <w:rPr>
          <w:rFonts w:ascii="Times New Roman" w:hAnsi="Times New Roman" w:cs="Times New Roman"/>
          <w:i/>
          <w:sz w:val="20"/>
          <w:szCs w:val="20"/>
        </w:rPr>
        <w:t>Инновациялық</w:t>
      </w:r>
      <w:proofErr w:type="spellEnd"/>
      <w:r w:rsidRPr="00B84B09">
        <w:rPr>
          <w:rFonts w:ascii="Times New Roman" w:hAnsi="Times New Roman" w:cs="Times New Roman"/>
          <w:i/>
          <w:sz w:val="20"/>
          <w:szCs w:val="20"/>
        </w:rPr>
        <w:t xml:space="preserve"> </w:t>
      </w:r>
      <w:proofErr w:type="spellStart"/>
      <w:r w:rsidRPr="00B84B09">
        <w:rPr>
          <w:rFonts w:ascii="Times New Roman" w:hAnsi="Times New Roman" w:cs="Times New Roman"/>
          <w:i/>
          <w:sz w:val="20"/>
          <w:szCs w:val="20"/>
        </w:rPr>
        <w:t>Еуразия</w:t>
      </w:r>
      <w:proofErr w:type="spellEnd"/>
      <w:r w:rsidRPr="00B84B09">
        <w:rPr>
          <w:rFonts w:ascii="Times New Roman" w:hAnsi="Times New Roman" w:cs="Times New Roman"/>
          <w:i/>
          <w:sz w:val="20"/>
          <w:szCs w:val="20"/>
        </w:rPr>
        <w:t xml:space="preserve"> </w:t>
      </w:r>
      <w:proofErr w:type="spellStart"/>
      <w:r w:rsidRPr="00B84B09">
        <w:rPr>
          <w:rFonts w:ascii="Times New Roman" w:hAnsi="Times New Roman" w:cs="Times New Roman"/>
          <w:i/>
          <w:sz w:val="20"/>
          <w:szCs w:val="20"/>
        </w:rPr>
        <w:t>университеті</w:t>
      </w:r>
      <w:proofErr w:type="spellEnd"/>
      <w:r w:rsidRPr="00B84B09">
        <w:rPr>
          <w:rFonts w:ascii="Times New Roman" w:hAnsi="Times New Roman" w:cs="Times New Roman"/>
          <w:i/>
          <w:sz w:val="20"/>
          <w:szCs w:val="20"/>
        </w:rPr>
        <w:t xml:space="preserve"> (Павлодар қ., </w:t>
      </w:r>
      <w:proofErr w:type="spellStart"/>
      <w:r w:rsidRPr="00B84B09">
        <w:rPr>
          <w:rFonts w:ascii="Times New Roman" w:hAnsi="Times New Roman" w:cs="Times New Roman"/>
          <w:i/>
          <w:sz w:val="20"/>
          <w:szCs w:val="20"/>
        </w:rPr>
        <w:t>Қазақстан</w:t>
      </w:r>
      <w:proofErr w:type="spellEnd"/>
      <w:r w:rsidRPr="00B84B09">
        <w:rPr>
          <w:rFonts w:ascii="Times New Roman" w:hAnsi="Times New Roman" w:cs="Times New Roman"/>
          <w:i/>
          <w:sz w:val="20"/>
          <w:szCs w:val="20"/>
        </w:rPr>
        <w:t xml:space="preserve"> </w:t>
      </w:r>
      <w:proofErr w:type="spellStart"/>
      <w:r w:rsidRPr="00B84B09">
        <w:rPr>
          <w:rFonts w:ascii="Times New Roman" w:hAnsi="Times New Roman" w:cs="Times New Roman"/>
          <w:i/>
          <w:sz w:val="20"/>
          <w:szCs w:val="20"/>
        </w:rPr>
        <w:t>Республикасы</w:t>
      </w:r>
      <w:proofErr w:type="spellEnd"/>
      <w:r w:rsidRPr="00B84B09">
        <w:rPr>
          <w:rFonts w:ascii="Times New Roman" w:hAnsi="Times New Roman" w:cs="Times New Roman"/>
          <w:i/>
          <w:sz w:val="20"/>
          <w:szCs w:val="20"/>
        </w:rPr>
        <w:t>)</w:t>
      </w:r>
    </w:p>
    <w:p w:rsidR="005D1AE2" w:rsidRPr="002E55DB" w:rsidRDefault="005D1AE2" w:rsidP="00B84B09">
      <w:pPr>
        <w:spacing w:after="0" w:line="240" w:lineRule="auto"/>
        <w:contextualSpacing/>
        <w:jc w:val="both"/>
        <w:rPr>
          <w:rFonts w:ascii="Times New Roman" w:hAnsi="Times New Roman" w:cs="Times New Roman"/>
          <w:i/>
          <w:sz w:val="20"/>
          <w:szCs w:val="20"/>
          <w:lang w:val="fr-FR"/>
        </w:rPr>
      </w:pPr>
      <w:r w:rsidRPr="002E55DB">
        <w:rPr>
          <w:rFonts w:ascii="Times New Roman" w:hAnsi="Times New Roman" w:cs="Times New Roman"/>
          <w:i/>
          <w:sz w:val="20"/>
          <w:szCs w:val="20"/>
        </w:rPr>
        <w:t>Е</w:t>
      </w:r>
      <w:r w:rsidRPr="002E55DB">
        <w:rPr>
          <w:rFonts w:ascii="Times New Roman" w:hAnsi="Times New Roman" w:cs="Times New Roman"/>
          <w:i/>
          <w:sz w:val="20"/>
          <w:szCs w:val="20"/>
          <w:lang w:val="fr-FR"/>
        </w:rPr>
        <w:t xml:space="preserve">-mail: </w:t>
      </w:r>
      <w:r w:rsidRPr="002E55DB">
        <w:rPr>
          <w:rFonts w:ascii="Times New Roman" w:hAnsi="Times New Roman" w:cs="Times New Roman"/>
          <w:i/>
          <w:sz w:val="20"/>
          <w:szCs w:val="20"/>
          <w:lang w:val="en-US"/>
        </w:rPr>
        <w:t>asphodel</w:t>
      </w:r>
      <w:r w:rsidRPr="005C684A">
        <w:rPr>
          <w:rFonts w:ascii="Times New Roman" w:hAnsi="Times New Roman" w:cs="Times New Roman"/>
          <w:i/>
          <w:sz w:val="20"/>
          <w:szCs w:val="20"/>
        </w:rPr>
        <w:t>_9@</w:t>
      </w:r>
      <w:r w:rsidRPr="002E55DB">
        <w:rPr>
          <w:rFonts w:ascii="Times New Roman" w:hAnsi="Times New Roman" w:cs="Times New Roman"/>
          <w:i/>
          <w:sz w:val="20"/>
          <w:szCs w:val="20"/>
          <w:lang w:val="en-US"/>
        </w:rPr>
        <w:t>mail</w:t>
      </w:r>
      <w:r w:rsidRPr="005C684A">
        <w:rPr>
          <w:rFonts w:ascii="Times New Roman" w:hAnsi="Times New Roman" w:cs="Times New Roman"/>
          <w:i/>
          <w:sz w:val="20"/>
          <w:szCs w:val="20"/>
        </w:rPr>
        <w:t>.</w:t>
      </w:r>
      <w:proofErr w:type="spellStart"/>
      <w:r w:rsidRPr="002E55DB">
        <w:rPr>
          <w:rFonts w:ascii="Times New Roman" w:hAnsi="Times New Roman" w:cs="Times New Roman"/>
          <w:i/>
          <w:sz w:val="20"/>
          <w:szCs w:val="20"/>
          <w:lang w:val="en-US"/>
        </w:rPr>
        <w:t>ru</w:t>
      </w:r>
      <w:proofErr w:type="spellEnd"/>
      <w:r w:rsidRPr="002E55DB">
        <w:rPr>
          <w:rFonts w:ascii="Times New Roman" w:hAnsi="Times New Roman" w:cs="Times New Roman"/>
          <w:i/>
          <w:sz w:val="20"/>
          <w:szCs w:val="20"/>
          <w:lang w:val="fr-FR"/>
        </w:rPr>
        <w:t xml:space="preserve"> </w:t>
      </w:r>
    </w:p>
    <w:p w:rsidR="005D1AE2" w:rsidRPr="002E55DB" w:rsidRDefault="005D1AE2" w:rsidP="00B84B09">
      <w:pPr>
        <w:autoSpaceDE w:val="0"/>
        <w:autoSpaceDN w:val="0"/>
        <w:adjustRightInd w:val="0"/>
        <w:spacing w:after="0" w:line="240" w:lineRule="auto"/>
        <w:contextualSpacing/>
        <w:jc w:val="both"/>
        <w:rPr>
          <w:rFonts w:ascii="Times New Roman" w:hAnsi="Times New Roman" w:cs="Times New Roman"/>
          <w:b/>
          <w:bCs/>
          <w:sz w:val="20"/>
          <w:szCs w:val="20"/>
          <w:lang w:val="fr-FR"/>
        </w:rPr>
      </w:pPr>
    </w:p>
    <w:p w:rsidR="005D1AE2" w:rsidRPr="00B84B09" w:rsidRDefault="00B84B09" w:rsidP="00B84B09">
      <w:pPr>
        <w:pStyle w:val="ac"/>
        <w:jc w:val="center"/>
        <w:rPr>
          <w:rFonts w:ascii="Times New Roman" w:hAnsi="Times New Roman" w:cs="Times New Roman"/>
          <w:sz w:val="20"/>
          <w:szCs w:val="20"/>
          <w:lang w:val="fr-FR"/>
        </w:rPr>
      </w:pPr>
      <w:proofErr w:type="spellStart"/>
      <w:r w:rsidRPr="00B84B09">
        <w:rPr>
          <w:rFonts w:ascii="Times New Roman" w:hAnsi="Times New Roman" w:cs="Times New Roman"/>
          <w:b/>
          <w:sz w:val="20"/>
          <w:szCs w:val="20"/>
        </w:rPr>
        <w:t>Қазіргі</w:t>
      </w:r>
      <w:proofErr w:type="spellEnd"/>
      <w:r w:rsidRPr="00B84B09">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жастар</w:t>
      </w:r>
      <w:proofErr w:type="spellEnd"/>
      <w:r w:rsidRPr="00B84B09">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киімдерінің</w:t>
      </w:r>
      <w:proofErr w:type="spellEnd"/>
      <w:r w:rsidRPr="00B84B09">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коллекциясын</w:t>
      </w:r>
      <w:proofErr w:type="spellEnd"/>
      <w:r w:rsidRPr="00B84B09">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жасау</w:t>
      </w:r>
      <w:proofErr w:type="spellEnd"/>
      <w:r w:rsidRPr="00B84B09">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үшін</w:t>
      </w:r>
      <w:proofErr w:type="spellEnd"/>
      <w:r w:rsidRPr="00B84B09">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ою</w:t>
      </w:r>
      <w:proofErr w:type="spellEnd"/>
      <w:r w:rsidRPr="00B84B09">
        <w:rPr>
          <w:rFonts w:ascii="Times New Roman" w:hAnsi="Times New Roman" w:cs="Times New Roman"/>
          <w:b/>
          <w:sz w:val="20"/>
          <w:szCs w:val="20"/>
          <w:lang w:val="fr-FR"/>
        </w:rPr>
        <w:t>-</w:t>
      </w:r>
      <w:proofErr w:type="spellStart"/>
      <w:r w:rsidRPr="00B84B09">
        <w:rPr>
          <w:rFonts w:ascii="Times New Roman" w:hAnsi="Times New Roman" w:cs="Times New Roman"/>
          <w:b/>
          <w:sz w:val="20"/>
          <w:szCs w:val="20"/>
        </w:rPr>
        <w:t>өрнек</w:t>
      </w:r>
      <w:proofErr w:type="spellEnd"/>
      <w:r w:rsidRPr="00B84B09">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мотивтерін</w:t>
      </w:r>
      <w:proofErr w:type="spellEnd"/>
      <w:r w:rsidRPr="00B84B09">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қолдану</w:t>
      </w:r>
      <w:proofErr w:type="spellEnd"/>
      <w:r w:rsidRPr="00B84B09">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принциптері</w:t>
      </w:r>
      <w:proofErr w:type="spellEnd"/>
    </w:p>
    <w:p w:rsidR="005D1AE2" w:rsidRPr="00B84B09" w:rsidRDefault="005D1AE2" w:rsidP="005D1AE2">
      <w:pPr>
        <w:spacing w:after="0" w:line="240" w:lineRule="auto"/>
        <w:ind w:firstLine="709"/>
        <w:jc w:val="both"/>
        <w:rPr>
          <w:rFonts w:ascii="Times New Roman" w:hAnsi="Times New Roman" w:cs="Times New Roman"/>
          <w:bCs/>
          <w:i/>
          <w:iCs/>
          <w:sz w:val="20"/>
          <w:szCs w:val="20"/>
          <w:lang w:val="fr-FR"/>
        </w:rPr>
      </w:pPr>
      <w:r w:rsidRPr="00512CC4">
        <w:rPr>
          <w:rFonts w:ascii="Times New Roman" w:hAnsi="Times New Roman" w:cs="Times New Roman"/>
          <w:b/>
          <w:bCs/>
          <w:i/>
          <w:iCs/>
          <w:sz w:val="20"/>
          <w:szCs w:val="20"/>
        </w:rPr>
        <w:t>Аннотация</w:t>
      </w:r>
      <w:r w:rsidRPr="00B84B09">
        <w:rPr>
          <w:rFonts w:ascii="Times New Roman" w:hAnsi="Times New Roman" w:cs="Times New Roman"/>
          <w:b/>
          <w:bCs/>
          <w:i/>
          <w:iCs/>
          <w:sz w:val="20"/>
          <w:szCs w:val="20"/>
          <w:lang w:val="fr-FR"/>
        </w:rPr>
        <w:t xml:space="preserve">: </w:t>
      </w:r>
    </w:p>
    <w:p w:rsidR="00B84B09" w:rsidRPr="00B84B09" w:rsidRDefault="00B84B09" w:rsidP="00B84B09">
      <w:pPr>
        <w:spacing w:after="0" w:line="240" w:lineRule="auto"/>
        <w:jc w:val="both"/>
        <w:rPr>
          <w:rFonts w:ascii="Times New Roman" w:hAnsi="Times New Roman" w:cs="Times New Roman"/>
          <w:sz w:val="20"/>
          <w:szCs w:val="20"/>
          <w:lang w:val="fr-FR"/>
        </w:rPr>
      </w:pPr>
      <w:proofErr w:type="spellStart"/>
      <w:r w:rsidRPr="00B84B09">
        <w:rPr>
          <w:rFonts w:ascii="Times New Roman" w:hAnsi="Times New Roman" w:cs="Times New Roman"/>
          <w:sz w:val="20"/>
          <w:szCs w:val="20"/>
        </w:rPr>
        <w:t>Мақаладағы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басты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мәселе</w:t>
      </w:r>
      <w:proofErr w:type="spellEnd"/>
      <w:r w:rsidRPr="00B84B09">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киімге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ою</w:t>
      </w:r>
      <w:proofErr w:type="spellEnd"/>
      <w:r w:rsidRPr="00B84B09">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өрнек</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жасау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саласында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инновациялық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технологияларды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қолдану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мысалын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қолдана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отырып</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этникалық</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стиль</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элементтері</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бар</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күнделікті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киім</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коллекциясын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жасау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әдістері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Ою</w:t>
      </w:r>
      <w:proofErr w:type="spellEnd"/>
      <w:r w:rsidRPr="00B84B09">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өрнектердің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қалыптасу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факторлары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адам</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денесінің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құрылымына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негізделген</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Автор</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эргономикалық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факторларға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байланысты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киімнің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арнайы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визуалды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сипаттамаларына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негізделген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қалыптастыру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факторларын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қарастырады</w:t>
      </w:r>
      <w:proofErr w:type="spellEnd"/>
      <w:r w:rsidRPr="00B84B09">
        <w:rPr>
          <w:rFonts w:ascii="Times New Roman" w:hAnsi="Times New Roman" w:cs="Times New Roman"/>
          <w:sz w:val="20"/>
          <w:szCs w:val="20"/>
          <w:lang w:val="fr-FR"/>
        </w:rPr>
        <w:t>.</w:t>
      </w:r>
    </w:p>
    <w:p w:rsidR="00B84B09" w:rsidRPr="00B84B09" w:rsidRDefault="00B84B09" w:rsidP="00B84B09">
      <w:pPr>
        <w:spacing w:after="0" w:line="240" w:lineRule="auto"/>
        <w:jc w:val="both"/>
        <w:rPr>
          <w:rFonts w:ascii="Times New Roman" w:hAnsi="Times New Roman" w:cs="Times New Roman"/>
          <w:sz w:val="20"/>
          <w:szCs w:val="20"/>
          <w:lang w:val="fr-FR"/>
        </w:rPr>
      </w:pPr>
      <w:proofErr w:type="spellStart"/>
      <w:r w:rsidRPr="00B84B09">
        <w:rPr>
          <w:rFonts w:ascii="Times New Roman" w:hAnsi="Times New Roman" w:cs="Times New Roman"/>
          <w:sz w:val="20"/>
          <w:szCs w:val="20"/>
        </w:rPr>
        <w:t>Мақсаты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Қазіргі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жастар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киімінің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құрамдас</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бөлігіне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айналдыру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үшін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ою</w:t>
      </w:r>
      <w:proofErr w:type="spellEnd"/>
      <w:r w:rsidRPr="00B84B09">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өрнек</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мотивтерінің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ерекшеліктерін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зерттеу</w:t>
      </w:r>
      <w:proofErr w:type="spellEnd"/>
    </w:p>
    <w:p w:rsidR="00B84B09" w:rsidRPr="00B84B09" w:rsidRDefault="00B84B09" w:rsidP="00B84B09">
      <w:pPr>
        <w:spacing w:after="0" w:line="240" w:lineRule="auto"/>
        <w:jc w:val="both"/>
        <w:rPr>
          <w:rFonts w:ascii="Times New Roman" w:hAnsi="Times New Roman" w:cs="Times New Roman"/>
          <w:sz w:val="20"/>
          <w:szCs w:val="20"/>
          <w:lang w:val="fr-FR"/>
        </w:rPr>
      </w:pPr>
      <w:proofErr w:type="spellStart"/>
      <w:r w:rsidRPr="00B84B09">
        <w:rPr>
          <w:rFonts w:ascii="Times New Roman" w:hAnsi="Times New Roman" w:cs="Times New Roman"/>
          <w:sz w:val="20"/>
          <w:szCs w:val="20"/>
        </w:rPr>
        <w:t>Әдістері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Заманауи</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жалпы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ғылыми</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әдістерге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негізделген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қоршаған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ортаға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көзқарас</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мониторингі</w:t>
      </w:r>
      <w:proofErr w:type="spellEnd"/>
      <w:r w:rsidRPr="00B84B09">
        <w:rPr>
          <w:rFonts w:ascii="Times New Roman" w:hAnsi="Times New Roman" w:cs="Times New Roman"/>
          <w:sz w:val="20"/>
          <w:szCs w:val="20"/>
          <w:lang w:val="fr-FR"/>
        </w:rPr>
        <w:t xml:space="preserve"> - </w:t>
      </w:r>
      <w:proofErr w:type="spellStart"/>
      <w:r w:rsidRPr="00B84B09">
        <w:rPr>
          <w:rFonts w:ascii="Times New Roman" w:hAnsi="Times New Roman" w:cs="Times New Roman"/>
          <w:sz w:val="20"/>
          <w:szCs w:val="20"/>
        </w:rPr>
        <w:t>адамдар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жасаған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ең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жақсысын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таңдау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негізінде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мәдени</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құндылықтар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туралы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білім</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алу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мәдени</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халықтық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дәстүрлермен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танысу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адам</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мен</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мәдениеттің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диалогы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Мақала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жазу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кезінде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Авторлық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және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эксперименттік</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зерттеу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әдістері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кестелерде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және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авторлық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эскиздерде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ақпаратты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белгілеу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қолданылды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Санаттар</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мен</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анықтамаларды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зерттеу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ақпаратты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іріктеу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және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жіктеу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сондай</w:t>
      </w:r>
      <w:proofErr w:type="spellEnd"/>
      <w:r w:rsidRPr="00B84B09">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ақ</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оны</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талдау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әдісімен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жүргізілді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Дәстүрлі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және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қазіргі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заманғы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мәдениет</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нысандарын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салыстырмалы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талдау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сәулет</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өнер</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философия</w:t>
      </w:r>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психология</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бойынша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библиографияларды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зерттеу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ғылыми</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монографиялардың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авторефераттар</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мен</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диссертациялардың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мақалалардың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сәулет</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және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өнер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шеберлерінің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шығармашылық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эсселерінің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материалдарын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олардағы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тұжырымдамалар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принциптер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ұғымдық</w:t>
      </w:r>
      <w:proofErr w:type="spellEnd"/>
      <w:r w:rsidRPr="00B84B09">
        <w:rPr>
          <w:rFonts w:ascii="Times New Roman" w:hAnsi="Times New Roman" w:cs="Times New Roman"/>
          <w:sz w:val="20"/>
          <w:szCs w:val="20"/>
          <w:lang w:val="fr-FR"/>
        </w:rPr>
        <w:t xml:space="preserve"> - </w:t>
      </w:r>
      <w:proofErr w:type="spellStart"/>
      <w:r w:rsidRPr="00B84B09">
        <w:rPr>
          <w:rFonts w:ascii="Times New Roman" w:hAnsi="Times New Roman" w:cs="Times New Roman"/>
          <w:sz w:val="20"/>
          <w:szCs w:val="20"/>
        </w:rPr>
        <w:t>терминологиялық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тұжырымдар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тұрғысынан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талдау</w:t>
      </w:r>
      <w:proofErr w:type="spellEnd"/>
      <w:r w:rsidRPr="00B84B09">
        <w:rPr>
          <w:rFonts w:ascii="Times New Roman" w:hAnsi="Times New Roman" w:cs="Times New Roman"/>
          <w:sz w:val="20"/>
          <w:szCs w:val="20"/>
          <w:lang w:val="fr-FR"/>
        </w:rPr>
        <w:t>.</w:t>
      </w:r>
    </w:p>
    <w:p w:rsidR="00B84B09" w:rsidRPr="00B84B09" w:rsidRDefault="00B84B09" w:rsidP="00B84B09">
      <w:pPr>
        <w:spacing w:after="0" w:line="240" w:lineRule="auto"/>
        <w:jc w:val="both"/>
        <w:rPr>
          <w:rFonts w:ascii="Times New Roman" w:hAnsi="Times New Roman" w:cs="Times New Roman"/>
          <w:sz w:val="20"/>
          <w:szCs w:val="20"/>
          <w:lang w:val="fr-FR"/>
        </w:rPr>
      </w:pPr>
      <w:proofErr w:type="spellStart"/>
      <w:r w:rsidRPr="00B84B09">
        <w:rPr>
          <w:rFonts w:ascii="Times New Roman" w:hAnsi="Times New Roman" w:cs="Times New Roman"/>
          <w:sz w:val="20"/>
          <w:szCs w:val="20"/>
        </w:rPr>
        <w:t>Сонымен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қатар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жеке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ғылыми</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әдістер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қолданылады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өнердегі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қазіргі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қалыптасу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тенденцияларын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анықтау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үшін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әдеби</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дереккөздерді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талдау</w:t>
      </w:r>
      <w:proofErr w:type="spellEnd"/>
      <w:r w:rsidRPr="00B84B09">
        <w:rPr>
          <w:rFonts w:ascii="Times New Roman" w:hAnsi="Times New Roman" w:cs="Times New Roman"/>
          <w:sz w:val="20"/>
          <w:szCs w:val="20"/>
          <w:lang w:val="fr-FR"/>
        </w:rPr>
        <w:t>.</w:t>
      </w:r>
    </w:p>
    <w:p w:rsidR="00B84B09" w:rsidRPr="00B84B09" w:rsidRDefault="00B84B09" w:rsidP="00B84B09">
      <w:pPr>
        <w:spacing w:after="0" w:line="240" w:lineRule="auto"/>
        <w:jc w:val="both"/>
        <w:rPr>
          <w:rFonts w:ascii="Times New Roman" w:hAnsi="Times New Roman" w:cs="Times New Roman"/>
          <w:sz w:val="20"/>
          <w:szCs w:val="20"/>
          <w:lang w:val="fr-FR"/>
        </w:rPr>
      </w:pPr>
      <w:proofErr w:type="spellStart"/>
      <w:r w:rsidRPr="00B84B09">
        <w:rPr>
          <w:rFonts w:ascii="Times New Roman" w:hAnsi="Times New Roman" w:cs="Times New Roman"/>
          <w:sz w:val="20"/>
          <w:szCs w:val="20"/>
        </w:rPr>
        <w:t>Нәтижелер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және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олардың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маңыздылығы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Зерттеу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нәтижелері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ретінде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киімдерді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безендірудің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әр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түрлі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түрлерін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қарастыратын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жинақ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жасалды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ою</w:t>
      </w:r>
      <w:proofErr w:type="spellEnd"/>
      <w:r w:rsidRPr="00B84B09">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өрнекті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костюмнің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құрылымдық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құрылымына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қосу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әдістері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қолданылды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модельдер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есептеулер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және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сызбалар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келтірілген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Авторлық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коллекцияда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ою</w:t>
      </w:r>
      <w:proofErr w:type="spellEnd"/>
      <w:r w:rsidRPr="00B84B09">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өрнектің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коллекцияның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таңдалған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көркемдік</w:t>
      </w:r>
      <w:proofErr w:type="spellEnd"/>
      <w:r w:rsidRPr="00B84B09">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бейнелік</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міндетіне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байланысты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сондай</w:t>
      </w:r>
      <w:proofErr w:type="spellEnd"/>
      <w:r w:rsidRPr="00B84B09">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ақ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оның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функционалдық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мақсатына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байланысты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қолданылуы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негізделген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Барлық</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осы</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факторлар</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формативті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болып</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табылады</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Ал</w:t>
      </w:r>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осы</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зерттеудің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практикалық</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тәжірибесі</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Қазақстан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мәдениетінің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тарихи</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жетістіктерін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көпшілікке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ілгерілету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және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оларды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танымал</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ету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қажеттілігіне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байланысты</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ғана</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емес</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сонымен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қатар</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оны</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заманауи</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дизайн</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объектілеріне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тарату</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мүмкіндіктерін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түсінуге</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ықпал</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ететін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әдіс</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ретінде</w:t>
      </w:r>
      <w:proofErr w:type="spellEnd"/>
      <w:r w:rsidRPr="00B84B09">
        <w:rPr>
          <w:rFonts w:ascii="Times New Roman" w:hAnsi="Times New Roman" w:cs="Times New Roman"/>
          <w:sz w:val="20"/>
          <w:szCs w:val="20"/>
          <w:lang w:val="fr-FR"/>
        </w:rPr>
        <w:t xml:space="preserve"> </w:t>
      </w:r>
      <w:r w:rsidRPr="00B84B09">
        <w:rPr>
          <w:rFonts w:ascii="Times New Roman" w:hAnsi="Times New Roman" w:cs="Times New Roman"/>
          <w:sz w:val="20"/>
          <w:szCs w:val="20"/>
        </w:rPr>
        <w:t>осы</w:t>
      </w:r>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тақырыптың</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өзектілігін</w:t>
      </w:r>
      <w:proofErr w:type="spellEnd"/>
      <w:r w:rsidRPr="00B84B09">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көрсетеді</w:t>
      </w:r>
      <w:proofErr w:type="spellEnd"/>
      <w:r>
        <w:rPr>
          <w:rFonts w:ascii="Times New Roman" w:hAnsi="Times New Roman" w:cs="Times New Roman"/>
          <w:sz w:val="20"/>
          <w:szCs w:val="20"/>
          <w:lang w:val="fr-FR"/>
        </w:rPr>
        <w:t>.</w:t>
      </w:r>
    </w:p>
    <w:p w:rsidR="00B84B09" w:rsidRPr="005C684A" w:rsidRDefault="00B84B09" w:rsidP="00B84B09">
      <w:pPr>
        <w:spacing w:after="0" w:line="240" w:lineRule="auto"/>
        <w:jc w:val="both"/>
        <w:rPr>
          <w:rFonts w:ascii="Times New Roman" w:hAnsi="Times New Roman" w:cs="Times New Roman"/>
          <w:sz w:val="20"/>
          <w:szCs w:val="20"/>
          <w:lang w:val="fr-FR"/>
        </w:rPr>
      </w:pPr>
      <w:proofErr w:type="spellStart"/>
      <w:r w:rsidRPr="00B84B09">
        <w:rPr>
          <w:rFonts w:ascii="Times New Roman" w:hAnsi="Times New Roman" w:cs="Times New Roman"/>
          <w:b/>
          <w:sz w:val="20"/>
          <w:szCs w:val="20"/>
        </w:rPr>
        <w:t>Түйінді</w:t>
      </w:r>
      <w:proofErr w:type="spellEnd"/>
      <w:r w:rsidRPr="005C684A">
        <w:rPr>
          <w:rFonts w:ascii="Times New Roman" w:hAnsi="Times New Roman" w:cs="Times New Roman"/>
          <w:b/>
          <w:sz w:val="20"/>
          <w:szCs w:val="20"/>
          <w:lang w:val="fr-FR"/>
        </w:rPr>
        <w:t xml:space="preserve"> </w:t>
      </w:r>
      <w:proofErr w:type="spellStart"/>
      <w:r w:rsidRPr="00B84B09">
        <w:rPr>
          <w:rFonts w:ascii="Times New Roman" w:hAnsi="Times New Roman" w:cs="Times New Roman"/>
          <w:b/>
          <w:sz w:val="20"/>
          <w:szCs w:val="20"/>
        </w:rPr>
        <w:t>сөздер</w:t>
      </w:r>
      <w:proofErr w:type="spellEnd"/>
      <w:r w:rsidRPr="005C684A">
        <w:rPr>
          <w:rFonts w:ascii="Times New Roman" w:hAnsi="Times New Roman" w:cs="Times New Roman"/>
          <w:b/>
          <w:sz w:val="20"/>
          <w:szCs w:val="20"/>
          <w:lang w:val="fr-FR"/>
        </w:rPr>
        <w:t>:</w:t>
      </w:r>
      <w:r w:rsidRPr="005C684A">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ою</w:t>
      </w:r>
      <w:proofErr w:type="spellEnd"/>
      <w:r w:rsidRPr="005C684A">
        <w:rPr>
          <w:rFonts w:ascii="Times New Roman" w:hAnsi="Times New Roman" w:cs="Times New Roman"/>
          <w:sz w:val="20"/>
          <w:szCs w:val="20"/>
          <w:lang w:val="fr-FR"/>
        </w:rPr>
        <w:t>-</w:t>
      </w:r>
      <w:proofErr w:type="spellStart"/>
      <w:r w:rsidRPr="00B84B09">
        <w:rPr>
          <w:rFonts w:ascii="Times New Roman" w:hAnsi="Times New Roman" w:cs="Times New Roman"/>
          <w:sz w:val="20"/>
          <w:szCs w:val="20"/>
        </w:rPr>
        <w:t>өрнек</w:t>
      </w:r>
      <w:proofErr w:type="spellEnd"/>
      <w:r w:rsidRPr="005C684A">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жастар</w:t>
      </w:r>
      <w:proofErr w:type="spellEnd"/>
      <w:r w:rsidRPr="005C684A">
        <w:rPr>
          <w:rFonts w:ascii="Times New Roman" w:hAnsi="Times New Roman" w:cs="Times New Roman"/>
          <w:sz w:val="20"/>
          <w:szCs w:val="20"/>
          <w:lang w:val="fr-FR"/>
        </w:rPr>
        <w:t xml:space="preserve">, </w:t>
      </w:r>
      <w:r w:rsidRPr="00B84B09">
        <w:rPr>
          <w:rFonts w:ascii="Times New Roman" w:hAnsi="Times New Roman" w:cs="Times New Roman"/>
          <w:sz w:val="20"/>
          <w:szCs w:val="20"/>
        </w:rPr>
        <w:t>модель</w:t>
      </w:r>
      <w:r w:rsidRPr="005C684A">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топтама</w:t>
      </w:r>
      <w:proofErr w:type="spellEnd"/>
      <w:r w:rsidRPr="005C684A">
        <w:rPr>
          <w:rFonts w:ascii="Times New Roman" w:hAnsi="Times New Roman" w:cs="Times New Roman"/>
          <w:sz w:val="20"/>
          <w:szCs w:val="20"/>
          <w:lang w:val="fr-FR"/>
        </w:rPr>
        <w:t xml:space="preserve">, </w:t>
      </w:r>
      <w:proofErr w:type="spellStart"/>
      <w:r w:rsidRPr="00B84B09">
        <w:rPr>
          <w:rFonts w:ascii="Times New Roman" w:hAnsi="Times New Roman" w:cs="Times New Roman"/>
          <w:sz w:val="20"/>
          <w:szCs w:val="20"/>
        </w:rPr>
        <w:t>Қазақстан</w:t>
      </w:r>
      <w:proofErr w:type="spellEnd"/>
      <w:r w:rsidRPr="005C684A">
        <w:rPr>
          <w:rFonts w:ascii="Times New Roman" w:hAnsi="Times New Roman" w:cs="Times New Roman"/>
          <w:sz w:val="20"/>
          <w:szCs w:val="20"/>
          <w:lang w:val="fr-FR"/>
        </w:rPr>
        <w:t>,</w:t>
      </w:r>
    </w:p>
    <w:p w:rsidR="00B84B09" w:rsidRPr="005C684A" w:rsidRDefault="00B84B09" w:rsidP="00B84B09">
      <w:pPr>
        <w:spacing w:after="0" w:line="240" w:lineRule="auto"/>
        <w:jc w:val="both"/>
        <w:rPr>
          <w:rFonts w:ascii="Times New Roman" w:hAnsi="Times New Roman" w:cs="Times New Roman"/>
          <w:sz w:val="20"/>
          <w:szCs w:val="20"/>
          <w:lang w:val="fr-FR"/>
        </w:rPr>
      </w:pPr>
    </w:p>
    <w:p w:rsidR="00B84B09" w:rsidRPr="000E37C9" w:rsidRDefault="00B84B09" w:rsidP="00B84B09">
      <w:pPr>
        <w:spacing w:after="0" w:line="240" w:lineRule="auto"/>
        <w:jc w:val="both"/>
        <w:rPr>
          <w:rFonts w:ascii="Times New Roman" w:hAnsi="Times New Roman" w:cs="Times New Roman"/>
          <w:sz w:val="20"/>
          <w:szCs w:val="20"/>
          <w:lang w:val="fr-FR"/>
        </w:rPr>
      </w:pPr>
    </w:p>
    <w:p w:rsidR="00B84B09" w:rsidRDefault="00B84B09" w:rsidP="00B84B09">
      <w:pPr>
        <w:autoSpaceDE w:val="0"/>
        <w:autoSpaceDN w:val="0"/>
        <w:adjustRightInd w:val="0"/>
        <w:spacing w:after="0" w:line="240" w:lineRule="auto"/>
        <w:contextualSpacing/>
        <w:jc w:val="both"/>
        <w:rPr>
          <w:rFonts w:ascii="Times New Roman" w:hAnsi="Times New Roman" w:cs="Times New Roman"/>
          <w:b/>
          <w:i/>
          <w:sz w:val="20"/>
          <w:szCs w:val="20"/>
          <w:lang w:val="en-US"/>
        </w:rPr>
      </w:pPr>
      <w:r w:rsidRPr="00B84B09">
        <w:rPr>
          <w:rFonts w:ascii="Times New Roman" w:hAnsi="Times New Roman" w:cs="Times New Roman"/>
          <w:b/>
          <w:i/>
          <w:sz w:val="20"/>
          <w:szCs w:val="20"/>
          <w:lang w:val="en-US"/>
        </w:rPr>
        <w:t xml:space="preserve">E. N. </w:t>
      </w:r>
      <w:proofErr w:type="spellStart"/>
      <w:r w:rsidRPr="00B84B09">
        <w:rPr>
          <w:rFonts w:ascii="Times New Roman" w:hAnsi="Times New Roman" w:cs="Times New Roman"/>
          <w:b/>
          <w:i/>
          <w:sz w:val="20"/>
          <w:szCs w:val="20"/>
          <w:lang w:val="en-US"/>
        </w:rPr>
        <w:t>koposova</w:t>
      </w:r>
      <w:proofErr w:type="spellEnd"/>
      <w:r w:rsidRPr="00B84B09">
        <w:rPr>
          <w:rFonts w:ascii="Times New Roman" w:hAnsi="Times New Roman" w:cs="Times New Roman"/>
          <w:b/>
          <w:i/>
          <w:sz w:val="20"/>
          <w:szCs w:val="20"/>
          <w:lang w:val="en-US"/>
        </w:rPr>
        <w:t>, senior lecturer, Innovative Eurasian University (Pavlodar, Republic of Kazakhstan)</w:t>
      </w:r>
    </w:p>
    <w:p w:rsidR="00B84B09" w:rsidRPr="00B84B09" w:rsidRDefault="00B84B09" w:rsidP="00B84B09">
      <w:pPr>
        <w:autoSpaceDE w:val="0"/>
        <w:autoSpaceDN w:val="0"/>
        <w:adjustRightInd w:val="0"/>
        <w:spacing w:after="0" w:line="240" w:lineRule="auto"/>
        <w:contextualSpacing/>
        <w:jc w:val="both"/>
        <w:rPr>
          <w:rFonts w:ascii="Times New Roman" w:hAnsi="Times New Roman" w:cs="Times New Roman"/>
          <w:i/>
          <w:sz w:val="20"/>
          <w:szCs w:val="20"/>
          <w:lang w:val="en-US"/>
        </w:rPr>
      </w:pPr>
      <w:r w:rsidRPr="00B84B09">
        <w:rPr>
          <w:rFonts w:ascii="Times New Roman" w:hAnsi="Times New Roman" w:cs="Times New Roman"/>
          <w:i/>
          <w:sz w:val="20"/>
          <w:szCs w:val="20"/>
          <w:lang w:val="en-US"/>
        </w:rPr>
        <w:t>elena_koposova1@mail.ru</w:t>
      </w:r>
    </w:p>
    <w:p w:rsidR="003769CA" w:rsidRPr="005C684A" w:rsidRDefault="00B84B09" w:rsidP="003769CA">
      <w:pPr>
        <w:spacing w:after="0" w:line="240" w:lineRule="auto"/>
        <w:contextualSpacing/>
        <w:jc w:val="both"/>
        <w:rPr>
          <w:rFonts w:ascii="Times New Roman" w:hAnsi="Times New Roman" w:cs="Times New Roman"/>
          <w:i/>
          <w:sz w:val="20"/>
          <w:szCs w:val="20"/>
          <w:lang w:val="en-US"/>
        </w:rPr>
      </w:pPr>
      <w:r w:rsidRPr="002E55DB">
        <w:rPr>
          <w:rFonts w:ascii="Times New Roman" w:hAnsi="Times New Roman" w:cs="Times New Roman"/>
          <w:b/>
          <w:i/>
          <w:sz w:val="20"/>
          <w:szCs w:val="20"/>
        </w:rPr>
        <w:t>О</w:t>
      </w:r>
      <w:r w:rsidRPr="003769CA">
        <w:rPr>
          <w:rFonts w:ascii="Times New Roman" w:hAnsi="Times New Roman" w:cs="Times New Roman"/>
          <w:b/>
          <w:i/>
          <w:sz w:val="20"/>
          <w:szCs w:val="20"/>
          <w:lang w:val="en-US"/>
        </w:rPr>
        <w:t>.</w:t>
      </w:r>
      <w:r w:rsidRPr="002E55DB">
        <w:rPr>
          <w:rFonts w:ascii="Times New Roman" w:hAnsi="Times New Roman" w:cs="Times New Roman"/>
          <w:b/>
          <w:i/>
          <w:sz w:val="20"/>
          <w:szCs w:val="20"/>
        </w:rPr>
        <w:t>К</w:t>
      </w:r>
      <w:r w:rsidRPr="003769CA">
        <w:rPr>
          <w:rFonts w:ascii="Times New Roman" w:hAnsi="Times New Roman" w:cs="Times New Roman"/>
          <w:b/>
          <w:i/>
          <w:sz w:val="20"/>
          <w:szCs w:val="20"/>
          <w:lang w:val="en-US"/>
        </w:rPr>
        <w:t xml:space="preserve">. </w:t>
      </w:r>
      <w:proofErr w:type="spellStart"/>
      <w:r w:rsidRPr="002E55DB">
        <w:rPr>
          <w:rFonts w:ascii="Times New Roman" w:hAnsi="Times New Roman" w:cs="Times New Roman"/>
          <w:b/>
          <w:i/>
          <w:sz w:val="20"/>
          <w:szCs w:val="20"/>
        </w:rPr>
        <w:t>Даулетбек</w:t>
      </w:r>
      <w:proofErr w:type="spellEnd"/>
      <w:r w:rsidRPr="003769CA">
        <w:rPr>
          <w:rFonts w:ascii="Times New Roman" w:hAnsi="Times New Roman" w:cs="Times New Roman"/>
          <w:i/>
          <w:sz w:val="20"/>
          <w:szCs w:val="20"/>
          <w:lang w:val="en-US"/>
        </w:rPr>
        <w:t xml:space="preserve">, </w:t>
      </w:r>
      <w:r w:rsidR="003769CA" w:rsidRPr="003769CA">
        <w:rPr>
          <w:rFonts w:ascii="Times New Roman" w:hAnsi="Times New Roman" w:cs="Times New Roman"/>
          <w:i/>
          <w:sz w:val="20"/>
          <w:szCs w:val="20"/>
          <w:lang w:val="en-US"/>
        </w:rPr>
        <w:t xml:space="preserve">student, baccalaureate gr. </w:t>
      </w:r>
      <w:r w:rsidR="003769CA" w:rsidRPr="005C684A">
        <w:rPr>
          <w:rFonts w:ascii="Times New Roman" w:hAnsi="Times New Roman" w:cs="Times New Roman"/>
          <w:i/>
          <w:sz w:val="20"/>
          <w:szCs w:val="20"/>
          <w:lang w:val="en-US"/>
        </w:rPr>
        <w:t>D-402 s</w:t>
      </w:r>
    </w:p>
    <w:p w:rsidR="003769CA" w:rsidRDefault="003769CA" w:rsidP="003769CA">
      <w:pPr>
        <w:spacing w:after="0" w:line="240" w:lineRule="auto"/>
        <w:contextualSpacing/>
        <w:jc w:val="both"/>
        <w:rPr>
          <w:rFonts w:ascii="Times New Roman" w:hAnsi="Times New Roman" w:cs="Times New Roman"/>
          <w:i/>
          <w:sz w:val="20"/>
          <w:szCs w:val="20"/>
          <w:lang w:val="en-US"/>
        </w:rPr>
      </w:pPr>
      <w:r w:rsidRPr="003769CA">
        <w:rPr>
          <w:rFonts w:ascii="Times New Roman" w:hAnsi="Times New Roman" w:cs="Times New Roman"/>
          <w:i/>
          <w:sz w:val="20"/>
          <w:szCs w:val="20"/>
          <w:lang w:val="en-US"/>
        </w:rPr>
        <w:t>Innovative Eurasian University (Pavlodar, Republic of Kazakhstan)</w:t>
      </w:r>
    </w:p>
    <w:p w:rsidR="00B84B09" w:rsidRPr="002E55DB" w:rsidRDefault="00B84B09" w:rsidP="003769CA">
      <w:pPr>
        <w:spacing w:after="0" w:line="240" w:lineRule="auto"/>
        <w:contextualSpacing/>
        <w:jc w:val="both"/>
        <w:rPr>
          <w:rFonts w:ascii="Times New Roman" w:hAnsi="Times New Roman" w:cs="Times New Roman"/>
          <w:i/>
          <w:sz w:val="20"/>
          <w:szCs w:val="20"/>
          <w:lang w:val="fr-FR"/>
        </w:rPr>
      </w:pPr>
      <w:r w:rsidRPr="002E55DB">
        <w:rPr>
          <w:rFonts w:ascii="Times New Roman" w:hAnsi="Times New Roman" w:cs="Times New Roman"/>
          <w:i/>
          <w:sz w:val="20"/>
          <w:szCs w:val="20"/>
        </w:rPr>
        <w:t>Е</w:t>
      </w:r>
      <w:r w:rsidRPr="002E55DB">
        <w:rPr>
          <w:rFonts w:ascii="Times New Roman" w:hAnsi="Times New Roman" w:cs="Times New Roman"/>
          <w:i/>
          <w:sz w:val="20"/>
          <w:szCs w:val="20"/>
          <w:lang w:val="fr-FR"/>
        </w:rPr>
        <w:t xml:space="preserve">-mail: </w:t>
      </w:r>
      <w:r w:rsidRPr="002E55DB">
        <w:rPr>
          <w:rFonts w:ascii="Times New Roman" w:hAnsi="Times New Roman" w:cs="Times New Roman"/>
          <w:i/>
          <w:sz w:val="20"/>
          <w:szCs w:val="20"/>
          <w:lang w:val="en-US"/>
        </w:rPr>
        <w:t>asphodel</w:t>
      </w:r>
      <w:r w:rsidRPr="003769CA">
        <w:rPr>
          <w:rFonts w:ascii="Times New Roman" w:hAnsi="Times New Roman" w:cs="Times New Roman"/>
          <w:i/>
          <w:sz w:val="20"/>
          <w:szCs w:val="20"/>
          <w:lang w:val="en-US"/>
        </w:rPr>
        <w:t>_9@</w:t>
      </w:r>
      <w:r w:rsidRPr="002E55DB">
        <w:rPr>
          <w:rFonts w:ascii="Times New Roman" w:hAnsi="Times New Roman" w:cs="Times New Roman"/>
          <w:i/>
          <w:sz w:val="20"/>
          <w:szCs w:val="20"/>
          <w:lang w:val="en-US"/>
        </w:rPr>
        <w:t>mail</w:t>
      </w:r>
      <w:r w:rsidRPr="003769CA">
        <w:rPr>
          <w:rFonts w:ascii="Times New Roman" w:hAnsi="Times New Roman" w:cs="Times New Roman"/>
          <w:i/>
          <w:sz w:val="20"/>
          <w:szCs w:val="20"/>
          <w:lang w:val="en-US"/>
        </w:rPr>
        <w:t>.</w:t>
      </w:r>
      <w:r w:rsidRPr="002E55DB">
        <w:rPr>
          <w:rFonts w:ascii="Times New Roman" w:hAnsi="Times New Roman" w:cs="Times New Roman"/>
          <w:i/>
          <w:sz w:val="20"/>
          <w:szCs w:val="20"/>
          <w:lang w:val="en-US"/>
        </w:rPr>
        <w:t>ru</w:t>
      </w:r>
      <w:r w:rsidRPr="002E55DB">
        <w:rPr>
          <w:rFonts w:ascii="Times New Roman" w:hAnsi="Times New Roman" w:cs="Times New Roman"/>
          <w:i/>
          <w:sz w:val="20"/>
          <w:szCs w:val="20"/>
          <w:lang w:val="fr-FR"/>
        </w:rPr>
        <w:t xml:space="preserve"> </w:t>
      </w:r>
    </w:p>
    <w:p w:rsidR="00B84B09" w:rsidRPr="002E55DB" w:rsidRDefault="00B84B09" w:rsidP="003769CA">
      <w:pPr>
        <w:autoSpaceDE w:val="0"/>
        <w:autoSpaceDN w:val="0"/>
        <w:adjustRightInd w:val="0"/>
        <w:spacing w:after="0" w:line="240" w:lineRule="auto"/>
        <w:contextualSpacing/>
        <w:jc w:val="both"/>
        <w:rPr>
          <w:rFonts w:ascii="Times New Roman" w:hAnsi="Times New Roman" w:cs="Times New Roman"/>
          <w:b/>
          <w:bCs/>
          <w:sz w:val="20"/>
          <w:szCs w:val="20"/>
          <w:lang w:val="fr-FR"/>
        </w:rPr>
      </w:pPr>
    </w:p>
    <w:p w:rsidR="00B84B09" w:rsidRPr="003769CA" w:rsidRDefault="003769CA" w:rsidP="003769CA">
      <w:pPr>
        <w:pStyle w:val="ac"/>
        <w:ind w:firstLine="708"/>
        <w:jc w:val="center"/>
        <w:rPr>
          <w:rFonts w:ascii="Times New Roman" w:hAnsi="Times New Roman" w:cs="Times New Roman"/>
          <w:sz w:val="20"/>
          <w:szCs w:val="20"/>
          <w:lang w:val="en-US"/>
        </w:rPr>
      </w:pPr>
      <w:r w:rsidRPr="003769CA">
        <w:rPr>
          <w:rFonts w:ascii="Times New Roman" w:hAnsi="Times New Roman" w:cs="Times New Roman"/>
          <w:b/>
          <w:sz w:val="20"/>
          <w:szCs w:val="20"/>
          <w:lang w:val="en-US"/>
        </w:rPr>
        <w:t>Principles of using ornamental motifs to create a collection of modern youth clothing</w:t>
      </w:r>
    </w:p>
    <w:p w:rsidR="003769CA" w:rsidRPr="003769CA" w:rsidRDefault="003769CA" w:rsidP="003769CA">
      <w:pPr>
        <w:spacing w:after="0" w:line="240" w:lineRule="auto"/>
        <w:jc w:val="both"/>
        <w:rPr>
          <w:rFonts w:ascii="Times New Roman" w:hAnsi="Times New Roman" w:cs="Times New Roman"/>
          <w:b/>
          <w:bCs/>
          <w:i/>
          <w:iCs/>
          <w:sz w:val="20"/>
          <w:szCs w:val="20"/>
          <w:lang w:val="en-US"/>
        </w:rPr>
      </w:pPr>
      <w:r w:rsidRPr="003769CA">
        <w:rPr>
          <w:rFonts w:ascii="Times New Roman" w:hAnsi="Times New Roman" w:cs="Times New Roman"/>
          <w:b/>
          <w:bCs/>
          <w:i/>
          <w:iCs/>
          <w:sz w:val="20"/>
          <w:szCs w:val="20"/>
          <w:lang w:val="en-US"/>
        </w:rPr>
        <w:t>Annotation:</w:t>
      </w:r>
    </w:p>
    <w:p w:rsidR="003769CA" w:rsidRPr="003769CA" w:rsidRDefault="003769CA" w:rsidP="003769CA">
      <w:pPr>
        <w:spacing w:after="0" w:line="240" w:lineRule="auto"/>
        <w:jc w:val="both"/>
        <w:rPr>
          <w:rFonts w:ascii="Times New Roman" w:hAnsi="Times New Roman" w:cs="Times New Roman"/>
          <w:bCs/>
          <w:iCs/>
          <w:sz w:val="20"/>
          <w:szCs w:val="20"/>
          <w:lang w:val="en-US"/>
        </w:rPr>
      </w:pPr>
      <w:r w:rsidRPr="003769CA">
        <w:rPr>
          <w:rFonts w:ascii="Times New Roman" w:hAnsi="Times New Roman" w:cs="Times New Roman"/>
          <w:bCs/>
          <w:iCs/>
          <w:sz w:val="20"/>
          <w:szCs w:val="20"/>
          <w:lang w:val="en-US"/>
        </w:rPr>
        <w:t xml:space="preserve">The main problem the article discusses the methods of developing a collection of casual clothing with elements of ethnic style, using the example of innovative technologies in the field of creating ornaments for clothing. Factors of </w:t>
      </w:r>
      <w:r w:rsidRPr="003769CA">
        <w:rPr>
          <w:rFonts w:ascii="Times New Roman" w:hAnsi="Times New Roman" w:cs="Times New Roman"/>
          <w:bCs/>
          <w:iCs/>
          <w:sz w:val="20"/>
          <w:szCs w:val="20"/>
          <w:lang w:val="en-US"/>
        </w:rPr>
        <w:lastRenderedPageBreak/>
        <w:t>formation of ornaments based on the structure of the human body are justified. The author considers the factors of shaping, based on special visual features of clothing in connection with ergonomic factors.</w:t>
      </w:r>
    </w:p>
    <w:p w:rsidR="003769CA" w:rsidRPr="003769CA" w:rsidRDefault="003769CA" w:rsidP="003769CA">
      <w:pPr>
        <w:spacing w:after="0" w:line="240" w:lineRule="auto"/>
        <w:jc w:val="both"/>
        <w:rPr>
          <w:rFonts w:ascii="Times New Roman" w:hAnsi="Times New Roman" w:cs="Times New Roman"/>
          <w:bCs/>
          <w:iCs/>
          <w:sz w:val="20"/>
          <w:szCs w:val="20"/>
          <w:lang w:val="en-US"/>
        </w:rPr>
      </w:pPr>
      <w:r w:rsidRPr="003769CA">
        <w:rPr>
          <w:rFonts w:ascii="Times New Roman" w:hAnsi="Times New Roman" w:cs="Times New Roman"/>
          <w:bCs/>
          <w:iCs/>
          <w:sz w:val="20"/>
          <w:szCs w:val="20"/>
          <w:lang w:val="en-US"/>
        </w:rPr>
        <w:t>Goal. Study of the specifics of ornamental motifs to transform them into a component of modern youth clothing</w:t>
      </w:r>
    </w:p>
    <w:p w:rsidR="003769CA" w:rsidRPr="003769CA" w:rsidRDefault="003769CA" w:rsidP="003769CA">
      <w:pPr>
        <w:spacing w:after="0" w:line="240" w:lineRule="auto"/>
        <w:jc w:val="both"/>
        <w:rPr>
          <w:rFonts w:ascii="Times New Roman" w:hAnsi="Times New Roman" w:cs="Times New Roman"/>
          <w:bCs/>
          <w:iCs/>
          <w:sz w:val="20"/>
          <w:szCs w:val="20"/>
          <w:lang w:val="en-US"/>
        </w:rPr>
      </w:pPr>
      <w:r w:rsidRPr="003769CA">
        <w:rPr>
          <w:rFonts w:ascii="Times New Roman" w:hAnsi="Times New Roman" w:cs="Times New Roman"/>
          <w:bCs/>
          <w:iCs/>
          <w:sz w:val="20"/>
          <w:szCs w:val="20"/>
          <w:lang w:val="en-US"/>
        </w:rPr>
        <w:t xml:space="preserve">Methods: based on modern General scientific methods: monitoring of the environmental approach-the acquisition of knowledge about cultural values based on the selection of all the best that </w:t>
      </w:r>
      <w:proofErr w:type="gramStart"/>
      <w:r w:rsidRPr="003769CA">
        <w:rPr>
          <w:rFonts w:ascii="Times New Roman" w:hAnsi="Times New Roman" w:cs="Times New Roman"/>
          <w:bCs/>
          <w:iCs/>
          <w:sz w:val="20"/>
          <w:szCs w:val="20"/>
          <w:lang w:val="en-US"/>
        </w:rPr>
        <w:t>was created</w:t>
      </w:r>
      <w:proofErr w:type="gramEnd"/>
      <w:r w:rsidRPr="003769CA">
        <w:rPr>
          <w:rFonts w:ascii="Times New Roman" w:hAnsi="Times New Roman" w:cs="Times New Roman"/>
          <w:bCs/>
          <w:iCs/>
          <w:sz w:val="20"/>
          <w:szCs w:val="20"/>
          <w:lang w:val="en-US"/>
        </w:rPr>
        <w:t xml:space="preserve"> by the people, familiarization with cultural folk traditions, dialogue between man and culture. When writing the article, we used </w:t>
      </w:r>
      <w:proofErr w:type="gramStart"/>
      <w:r w:rsidRPr="003769CA">
        <w:rPr>
          <w:rFonts w:ascii="Times New Roman" w:hAnsi="Times New Roman" w:cs="Times New Roman"/>
          <w:bCs/>
          <w:iCs/>
          <w:sz w:val="20"/>
          <w:szCs w:val="20"/>
          <w:lang w:val="en-US"/>
        </w:rPr>
        <w:t>author's</w:t>
      </w:r>
      <w:proofErr w:type="gramEnd"/>
      <w:r w:rsidRPr="003769CA">
        <w:rPr>
          <w:rFonts w:ascii="Times New Roman" w:hAnsi="Times New Roman" w:cs="Times New Roman"/>
          <w:bCs/>
          <w:iCs/>
          <w:sz w:val="20"/>
          <w:szCs w:val="20"/>
          <w:lang w:val="en-US"/>
        </w:rPr>
        <w:t xml:space="preserve"> and experimental research methods, fixing information in tables and author's sketches. The study of categories and definitions </w:t>
      </w:r>
      <w:proofErr w:type="gramStart"/>
      <w:r w:rsidRPr="003769CA">
        <w:rPr>
          <w:rFonts w:ascii="Times New Roman" w:hAnsi="Times New Roman" w:cs="Times New Roman"/>
          <w:bCs/>
          <w:iCs/>
          <w:sz w:val="20"/>
          <w:szCs w:val="20"/>
          <w:lang w:val="en-US"/>
        </w:rPr>
        <w:t>was carried out</w:t>
      </w:r>
      <w:proofErr w:type="gramEnd"/>
      <w:r w:rsidRPr="003769CA">
        <w:rPr>
          <w:rFonts w:ascii="Times New Roman" w:hAnsi="Times New Roman" w:cs="Times New Roman"/>
          <w:bCs/>
          <w:iCs/>
          <w:sz w:val="20"/>
          <w:szCs w:val="20"/>
          <w:lang w:val="en-US"/>
        </w:rPr>
        <w:t xml:space="preserve"> by the method of selecting and classifying information, as well as its analysis. Comparative analysis of forms of traditional and modern culture, study of bibliographies on architecture, art, philosophy, psychology; analysis of materials of scientific monographs, abstracts and dissertations, articles, creative essays of masters of architecture and art, from the point of view of the concepts, principles, conceptual and terminological formulations contained in them.</w:t>
      </w:r>
    </w:p>
    <w:p w:rsidR="003769CA" w:rsidRPr="003769CA" w:rsidRDefault="003769CA" w:rsidP="003769CA">
      <w:pPr>
        <w:spacing w:after="0" w:line="240" w:lineRule="auto"/>
        <w:jc w:val="both"/>
        <w:rPr>
          <w:rFonts w:ascii="Times New Roman" w:hAnsi="Times New Roman" w:cs="Times New Roman"/>
          <w:bCs/>
          <w:iCs/>
          <w:sz w:val="20"/>
          <w:szCs w:val="20"/>
          <w:lang w:val="en-US"/>
        </w:rPr>
      </w:pPr>
      <w:r w:rsidRPr="003769CA">
        <w:rPr>
          <w:rFonts w:ascii="Times New Roman" w:hAnsi="Times New Roman" w:cs="Times New Roman"/>
          <w:bCs/>
          <w:iCs/>
          <w:sz w:val="20"/>
          <w:szCs w:val="20"/>
          <w:lang w:val="en-US"/>
        </w:rPr>
        <w:t>In addition, private scientific methods are used: analysis of literary sources to identify current trends in the formation of art.</w:t>
      </w:r>
    </w:p>
    <w:p w:rsidR="003769CA" w:rsidRPr="003769CA" w:rsidRDefault="003769CA" w:rsidP="003769CA">
      <w:pPr>
        <w:spacing w:after="0" w:line="240" w:lineRule="auto"/>
        <w:jc w:val="both"/>
        <w:rPr>
          <w:rFonts w:ascii="Times New Roman" w:hAnsi="Times New Roman" w:cs="Times New Roman"/>
          <w:bCs/>
          <w:iCs/>
          <w:sz w:val="20"/>
          <w:szCs w:val="20"/>
          <w:lang w:val="en-US"/>
        </w:rPr>
      </w:pPr>
      <w:r w:rsidRPr="003769CA">
        <w:rPr>
          <w:rFonts w:ascii="Times New Roman" w:hAnsi="Times New Roman" w:cs="Times New Roman"/>
          <w:bCs/>
          <w:iCs/>
          <w:sz w:val="20"/>
          <w:szCs w:val="20"/>
          <w:lang w:val="en-US"/>
        </w:rPr>
        <w:t xml:space="preserve">Results and their significance: as the results of the research, a collection has been developed that considers various types of clothing decoration, uses methods for including ornaments in the structural structure of the costume, and provides models, calculations, and drawings. The author's collection justifies the use of ornaments in connection with the selected artistic and figurative task of the collection, as well as in connection with its functional purpose. All these factors are formative. </w:t>
      </w:r>
      <w:proofErr w:type="gramStart"/>
      <w:r w:rsidRPr="003769CA">
        <w:rPr>
          <w:rFonts w:ascii="Times New Roman" w:hAnsi="Times New Roman" w:cs="Times New Roman"/>
          <w:bCs/>
          <w:iCs/>
          <w:sz w:val="20"/>
          <w:szCs w:val="20"/>
          <w:lang w:val="en-US"/>
        </w:rPr>
        <w:t>And</w:t>
      </w:r>
      <w:proofErr w:type="gramEnd"/>
      <w:r w:rsidRPr="003769CA">
        <w:rPr>
          <w:rFonts w:ascii="Times New Roman" w:hAnsi="Times New Roman" w:cs="Times New Roman"/>
          <w:bCs/>
          <w:iCs/>
          <w:sz w:val="20"/>
          <w:szCs w:val="20"/>
          <w:lang w:val="en-US"/>
        </w:rPr>
        <w:t xml:space="preserve"> the practical experience of this research shows the relevance of this topic in connection with the need not only to promote the historical achievements of Kazakhstan's culture to the masses and popularize them, but also as a method that helps to understand the possibilities of its translat</w:t>
      </w:r>
      <w:r>
        <w:rPr>
          <w:rFonts w:ascii="Times New Roman" w:hAnsi="Times New Roman" w:cs="Times New Roman"/>
          <w:bCs/>
          <w:iCs/>
          <w:sz w:val="20"/>
          <w:szCs w:val="20"/>
          <w:lang w:val="en-US"/>
        </w:rPr>
        <w:t>ion into modern design objects.</w:t>
      </w:r>
    </w:p>
    <w:p w:rsidR="00B84B09" w:rsidRDefault="003769CA" w:rsidP="003769CA">
      <w:pPr>
        <w:spacing w:after="0" w:line="240" w:lineRule="auto"/>
        <w:jc w:val="both"/>
        <w:rPr>
          <w:rFonts w:ascii="Times New Roman" w:hAnsi="Times New Roman" w:cs="Times New Roman"/>
          <w:bCs/>
          <w:i/>
          <w:iCs/>
          <w:sz w:val="20"/>
          <w:szCs w:val="20"/>
          <w:lang w:val="en-US"/>
        </w:rPr>
      </w:pPr>
      <w:r w:rsidRPr="003769CA">
        <w:rPr>
          <w:rFonts w:ascii="Times New Roman" w:hAnsi="Times New Roman" w:cs="Times New Roman"/>
          <w:b/>
          <w:bCs/>
          <w:i/>
          <w:iCs/>
          <w:sz w:val="20"/>
          <w:szCs w:val="20"/>
          <w:lang w:val="en-US"/>
        </w:rPr>
        <w:t>Keywords</w:t>
      </w:r>
      <w:r w:rsidRPr="003769CA">
        <w:rPr>
          <w:rFonts w:ascii="Times New Roman" w:hAnsi="Times New Roman" w:cs="Times New Roman"/>
          <w:bCs/>
          <w:i/>
          <w:iCs/>
          <w:sz w:val="20"/>
          <w:szCs w:val="20"/>
          <w:lang w:val="en-US"/>
        </w:rPr>
        <w:t>: ornament, youth, model, collection, Kazakhstan,</w:t>
      </w:r>
    </w:p>
    <w:p w:rsidR="003769CA" w:rsidRDefault="003769CA" w:rsidP="003769CA">
      <w:pPr>
        <w:spacing w:after="0" w:line="240" w:lineRule="auto"/>
        <w:jc w:val="both"/>
        <w:rPr>
          <w:rFonts w:ascii="Times New Roman" w:hAnsi="Times New Roman" w:cs="Times New Roman"/>
          <w:bCs/>
          <w:i/>
          <w:iCs/>
          <w:sz w:val="20"/>
          <w:szCs w:val="20"/>
          <w:lang w:val="en-US"/>
        </w:rPr>
      </w:pPr>
    </w:p>
    <w:p w:rsidR="003769CA" w:rsidRDefault="003769CA" w:rsidP="003769CA">
      <w:pPr>
        <w:spacing w:after="0" w:line="240" w:lineRule="auto"/>
        <w:jc w:val="both"/>
        <w:rPr>
          <w:rFonts w:ascii="Times New Roman" w:hAnsi="Times New Roman" w:cs="Times New Roman"/>
          <w:bCs/>
          <w:i/>
          <w:iCs/>
          <w:sz w:val="20"/>
          <w:szCs w:val="20"/>
          <w:lang w:val="en-US"/>
        </w:rPr>
      </w:pPr>
    </w:p>
    <w:p w:rsidR="003769CA" w:rsidRDefault="003769CA" w:rsidP="003769CA">
      <w:pPr>
        <w:spacing w:after="0" w:line="240" w:lineRule="auto"/>
        <w:jc w:val="both"/>
        <w:rPr>
          <w:rFonts w:ascii="Times New Roman" w:hAnsi="Times New Roman" w:cs="Times New Roman"/>
          <w:bCs/>
          <w:i/>
          <w:iCs/>
          <w:sz w:val="20"/>
          <w:szCs w:val="20"/>
          <w:lang w:val="en-US"/>
        </w:rPr>
      </w:pPr>
    </w:p>
    <w:p w:rsidR="003769CA" w:rsidRPr="00ED2B54" w:rsidRDefault="003769CA" w:rsidP="003769CA">
      <w:pPr>
        <w:spacing w:after="0" w:line="240" w:lineRule="auto"/>
        <w:jc w:val="both"/>
        <w:rPr>
          <w:rFonts w:ascii="Times New Roman" w:hAnsi="Times New Roman" w:cs="Times New Roman"/>
          <w:b/>
          <w:bCs/>
          <w:iCs/>
          <w:sz w:val="20"/>
          <w:szCs w:val="20"/>
          <w:lang w:val="en-US"/>
        </w:rPr>
      </w:pPr>
      <w:r w:rsidRPr="003769CA">
        <w:rPr>
          <w:rFonts w:ascii="Times New Roman" w:hAnsi="Times New Roman" w:cs="Times New Roman"/>
          <w:b/>
          <w:bCs/>
          <w:iCs/>
          <w:sz w:val="20"/>
          <w:szCs w:val="20"/>
        </w:rPr>
        <w:t>Сведения</w:t>
      </w:r>
      <w:r w:rsidRPr="00ED2B54">
        <w:rPr>
          <w:rFonts w:ascii="Times New Roman" w:hAnsi="Times New Roman" w:cs="Times New Roman"/>
          <w:b/>
          <w:bCs/>
          <w:iCs/>
          <w:sz w:val="20"/>
          <w:szCs w:val="20"/>
          <w:lang w:val="en-US"/>
        </w:rPr>
        <w:t xml:space="preserve"> </w:t>
      </w:r>
      <w:r w:rsidRPr="003769CA">
        <w:rPr>
          <w:rFonts w:ascii="Times New Roman" w:hAnsi="Times New Roman" w:cs="Times New Roman"/>
          <w:b/>
          <w:bCs/>
          <w:iCs/>
          <w:sz w:val="20"/>
          <w:szCs w:val="20"/>
        </w:rPr>
        <w:t>об</w:t>
      </w:r>
      <w:r w:rsidRPr="00ED2B54">
        <w:rPr>
          <w:rFonts w:ascii="Times New Roman" w:hAnsi="Times New Roman" w:cs="Times New Roman"/>
          <w:b/>
          <w:bCs/>
          <w:iCs/>
          <w:sz w:val="20"/>
          <w:szCs w:val="20"/>
          <w:lang w:val="en-US"/>
        </w:rPr>
        <w:t xml:space="preserve"> </w:t>
      </w:r>
      <w:r w:rsidRPr="003769CA">
        <w:rPr>
          <w:rFonts w:ascii="Times New Roman" w:hAnsi="Times New Roman" w:cs="Times New Roman"/>
          <w:b/>
          <w:bCs/>
          <w:iCs/>
          <w:sz w:val="20"/>
          <w:szCs w:val="20"/>
        </w:rPr>
        <w:t>авторах</w:t>
      </w:r>
    </w:p>
    <w:p w:rsidR="00ED2B54" w:rsidRPr="00ED2B54" w:rsidRDefault="00ED2B54" w:rsidP="00ED2B54">
      <w:pPr>
        <w:autoSpaceDE w:val="0"/>
        <w:autoSpaceDN w:val="0"/>
        <w:adjustRightInd w:val="0"/>
        <w:spacing w:after="0" w:line="240" w:lineRule="auto"/>
        <w:contextualSpacing/>
        <w:jc w:val="both"/>
        <w:rPr>
          <w:rFonts w:ascii="Times New Roman" w:hAnsi="Times New Roman" w:cs="Times New Roman"/>
          <w:b/>
          <w:i/>
          <w:sz w:val="20"/>
          <w:szCs w:val="20"/>
          <w:lang w:val="en-US"/>
        </w:rPr>
      </w:pPr>
      <w:bookmarkStart w:id="0" w:name="_GoBack"/>
      <w:bookmarkEnd w:id="0"/>
      <w:r w:rsidRPr="002E55DB">
        <w:rPr>
          <w:rFonts w:ascii="Times New Roman" w:hAnsi="Times New Roman" w:cs="Times New Roman"/>
          <w:b/>
          <w:i/>
          <w:sz w:val="20"/>
          <w:szCs w:val="20"/>
        </w:rPr>
        <w:t>Е</w:t>
      </w:r>
      <w:r w:rsidRPr="00ED2B54">
        <w:rPr>
          <w:rFonts w:ascii="Times New Roman" w:hAnsi="Times New Roman" w:cs="Times New Roman"/>
          <w:b/>
          <w:i/>
          <w:sz w:val="20"/>
          <w:szCs w:val="20"/>
          <w:lang w:val="en-US"/>
        </w:rPr>
        <w:t>.</w:t>
      </w:r>
      <w:r w:rsidRPr="002E55DB">
        <w:rPr>
          <w:rFonts w:ascii="Times New Roman" w:hAnsi="Times New Roman" w:cs="Times New Roman"/>
          <w:b/>
          <w:i/>
          <w:sz w:val="20"/>
          <w:szCs w:val="20"/>
        </w:rPr>
        <w:t>Н</w:t>
      </w:r>
      <w:r w:rsidRPr="00ED2B54">
        <w:rPr>
          <w:rFonts w:ascii="Times New Roman" w:hAnsi="Times New Roman" w:cs="Times New Roman"/>
          <w:b/>
          <w:i/>
          <w:sz w:val="20"/>
          <w:szCs w:val="20"/>
          <w:lang w:val="en-US"/>
        </w:rPr>
        <w:t xml:space="preserve">. </w:t>
      </w:r>
      <w:r w:rsidRPr="002E55DB">
        <w:rPr>
          <w:rFonts w:ascii="Times New Roman" w:hAnsi="Times New Roman" w:cs="Times New Roman"/>
          <w:b/>
          <w:i/>
          <w:sz w:val="20"/>
          <w:szCs w:val="20"/>
        </w:rPr>
        <w:t>Копосова</w:t>
      </w:r>
      <w:r w:rsidRPr="00ED2B54">
        <w:rPr>
          <w:rFonts w:ascii="Times New Roman" w:hAnsi="Times New Roman" w:cs="Times New Roman"/>
          <w:i/>
          <w:sz w:val="20"/>
          <w:szCs w:val="20"/>
          <w:lang w:val="en-US"/>
        </w:rPr>
        <w:t xml:space="preserve">, </w:t>
      </w:r>
      <w:r w:rsidRPr="00ED2B54">
        <w:rPr>
          <w:rFonts w:ascii="Times New Roman" w:hAnsi="Times New Roman" w:cs="Times New Roman"/>
          <w:sz w:val="20"/>
          <w:szCs w:val="20"/>
        </w:rPr>
        <w:t>старший</w:t>
      </w:r>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преподаватель</w:t>
      </w:r>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Инновационный</w:t>
      </w:r>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Евразийский</w:t>
      </w:r>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университет</w:t>
      </w:r>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г</w:t>
      </w:r>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Павлодар</w:t>
      </w:r>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Республика</w:t>
      </w:r>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Казахстан</w:t>
      </w:r>
      <w:r w:rsidRPr="00ED2B54">
        <w:rPr>
          <w:rFonts w:ascii="Times New Roman" w:hAnsi="Times New Roman" w:cs="Times New Roman"/>
          <w:sz w:val="20"/>
          <w:szCs w:val="20"/>
          <w:lang w:val="en-US"/>
        </w:rPr>
        <w:t xml:space="preserve">), </w:t>
      </w:r>
      <w:proofErr w:type="spellStart"/>
      <w:r w:rsidRPr="00ED2B54">
        <w:rPr>
          <w:rFonts w:ascii="Times New Roman" w:hAnsi="Times New Roman" w:cs="Times New Roman"/>
          <w:sz w:val="20"/>
          <w:szCs w:val="20"/>
        </w:rPr>
        <w:t>аға</w:t>
      </w:r>
      <w:proofErr w:type="spellEnd"/>
      <w:r w:rsidRPr="00ED2B54">
        <w:rPr>
          <w:rFonts w:ascii="Times New Roman" w:hAnsi="Times New Roman" w:cs="Times New Roman"/>
          <w:sz w:val="20"/>
          <w:szCs w:val="20"/>
          <w:lang w:val="en-US"/>
        </w:rPr>
        <w:t xml:space="preserve"> </w:t>
      </w:r>
      <w:proofErr w:type="spellStart"/>
      <w:r w:rsidRPr="00ED2B54">
        <w:rPr>
          <w:rFonts w:ascii="Times New Roman" w:hAnsi="Times New Roman" w:cs="Times New Roman"/>
          <w:sz w:val="20"/>
          <w:szCs w:val="20"/>
        </w:rPr>
        <w:t>оқытушы</w:t>
      </w:r>
      <w:proofErr w:type="spellEnd"/>
      <w:r w:rsidRPr="00ED2B54">
        <w:rPr>
          <w:rFonts w:ascii="Times New Roman" w:hAnsi="Times New Roman" w:cs="Times New Roman"/>
          <w:sz w:val="20"/>
          <w:szCs w:val="20"/>
          <w:lang w:val="en-US"/>
        </w:rPr>
        <w:t xml:space="preserve">, </w:t>
      </w:r>
      <w:proofErr w:type="spellStart"/>
      <w:r w:rsidRPr="00ED2B54">
        <w:rPr>
          <w:rFonts w:ascii="Times New Roman" w:hAnsi="Times New Roman" w:cs="Times New Roman"/>
          <w:sz w:val="20"/>
          <w:szCs w:val="20"/>
        </w:rPr>
        <w:t>Инновациялық</w:t>
      </w:r>
      <w:proofErr w:type="spellEnd"/>
      <w:r w:rsidRPr="00ED2B54">
        <w:rPr>
          <w:rFonts w:ascii="Times New Roman" w:hAnsi="Times New Roman" w:cs="Times New Roman"/>
          <w:sz w:val="20"/>
          <w:szCs w:val="20"/>
          <w:lang w:val="en-US"/>
        </w:rPr>
        <w:t xml:space="preserve"> </w:t>
      </w:r>
      <w:proofErr w:type="spellStart"/>
      <w:r w:rsidRPr="00ED2B54">
        <w:rPr>
          <w:rFonts w:ascii="Times New Roman" w:hAnsi="Times New Roman" w:cs="Times New Roman"/>
          <w:sz w:val="20"/>
          <w:szCs w:val="20"/>
        </w:rPr>
        <w:t>Еуразия</w:t>
      </w:r>
      <w:proofErr w:type="spellEnd"/>
      <w:r w:rsidRPr="00ED2B54">
        <w:rPr>
          <w:rFonts w:ascii="Times New Roman" w:hAnsi="Times New Roman" w:cs="Times New Roman"/>
          <w:sz w:val="20"/>
          <w:szCs w:val="20"/>
          <w:lang w:val="en-US"/>
        </w:rPr>
        <w:t xml:space="preserve"> </w:t>
      </w:r>
      <w:proofErr w:type="spellStart"/>
      <w:r w:rsidRPr="00ED2B54">
        <w:rPr>
          <w:rFonts w:ascii="Times New Roman" w:hAnsi="Times New Roman" w:cs="Times New Roman"/>
          <w:sz w:val="20"/>
          <w:szCs w:val="20"/>
        </w:rPr>
        <w:t>университеті</w:t>
      </w:r>
      <w:proofErr w:type="spellEnd"/>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Павлодар</w:t>
      </w:r>
      <w:r w:rsidRPr="00ED2B54">
        <w:rPr>
          <w:rFonts w:ascii="Times New Roman" w:hAnsi="Times New Roman" w:cs="Times New Roman"/>
          <w:sz w:val="20"/>
          <w:szCs w:val="20"/>
          <w:lang w:val="en-US"/>
        </w:rPr>
        <w:t xml:space="preserve"> </w:t>
      </w:r>
      <w:r w:rsidRPr="00ED2B54">
        <w:rPr>
          <w:rFonts w:ascii="Times New Roman" w:hAnsi="Times New Roman" w:cs="Times New Roman"/>
          <w:sz w:val="20"/>
          <w:szCs w:val="20"/>
        </w:rPr>
        <w:t>қ</w:t>
      </w:r>
      <w:r w:rsidRPr="00ED2B54">
        <w:rPr>
          <w:rFonts w:ascii="Times New Roman" w:hAnsi="Times New Roman" w:cs="Times New Roman"/>
          <w:sz w:val="20"/>
          <w:szCs w:val="20"/>
          <w:lang w:val="en-US"/>
        </w:rPr>
        <w:t xml:space="preserve">., </w:t>
      </w:r>
      <w:proofErr w:type="spellStart"/>
      <w:r w:rsidRPr="00ED2B54">
        <w:rPr>
          <w:rFonts w:ascii="Times New Roman" w:hAnsi="Times New Roman" w:cs="Times New Roman"/>
          <w:sz w:val="20"/>
          <w:szCs w:val="20"/>
        </w:rPr>
        <w:t>Қазақстан</w:t>
      </w:r>
      <w:proofErr w:type="spellEnd"/>
      <w:r w:rsidRPr="00ED2B54">
        <w:rPr>
          <w:rFonts w:ascii="Times New Roman" w:hAnsi="Times New Roman" w:cs="Times New Roman"/>
          <w:sz w:val="20"/>
          <w:szCs w:val="20"/>
          <w:lang w:val="en-US"/>
        </w:rPr>
        <w:t xml:space="preserve"> </w:t>
      </w:r>
      <w:proofErr w:type="spellStart"/>
      <w:r w:rsidRPr="00ED2B54">
        <w:rPr>
          <w:rFonts w:ascii="Times New Roman" w:hAnsi="Times New Roman" w:cs="Times New Roman"/>
          <w:sz w:val="20"/>
          <w:szCs w:val="20"/>
        </w:rPr>
        <w:t>Республикасы</w:t>
      </w:r>
      <w:proofErr w:type="spellEnd"/>
      <w:r w:rsidRPr="00ED2B54">
        <w:rPr>
          <w:rFonts w:ascii="Times New Roman" w:hAnsi="Times New Roman" w:cs="Times New Roman"/>
          <w:sz w:val="20"/>
          <w:szCs w:val="20"/>
          <w:lang w:val="en-US"/>
        </w:rPr>
        <w:t>),</w:t>
      </w:r>
      <w:r w:rsidRPr="00ED2B54">
        <w:rPr>
          <w:rFonts w:ascii="Times New Roman" w:hAnsi="Times New Roman" w:cs="Times New Roman"/>
          <w:b/>
          <w:sz w:val="20"/>
          <w:szCs w:val="20"/>
          <w:lang w:val="en-US"/>
        </w:rPr>
        <w:t xml:space="preserve"> </w:t>
      </w:r>
      <w:r w:rsidRPr="00ED2B54">
        <w:rPr>
          <w:rFonts w:ascii="Times New Roman" w:hAnsi="Times New Roman" w:cs="Times New Roman"/>
          <w:sz w:val="20"/>
          <w:szCs w:val="20"/>
          <w:lang w:val="en-US"/>
        </w:rPr>
        <w:t>senior lecturer, Innovative Eurasian University (Pavlodar, Republic of Kazakhstan)</w:t>
      </w:r>
      <w:r w:rsidRPr="00ED2B54">
        <w:rPr>
          <w:rFonts w:ascii="Times New Roman" w:hAnsi="Times New Roman" w:cs="Times New Roman"/>
          <w:b/>
          <w:i/>
          <w:sz w:val="20"/>
          <w:szCs w:val="20"/>
          <w:lang w:val="en-US"/>
        </w:rPr>
        <w:t xml:space="preserve"> </w:t>
      </w:r>
      <w:hyperlink r:id="rId38" w:history="1">
        <w:r w:rsidRPr="00B1368F">
          <w:rPr>
            <w:rStyle w:val="a5"/>
            <w:rFonts w:ascii="Times New Roman" w:hAnsi="Times New Roman" w:cs="Times New Roman"/>
            <w:i/>
            <w:sz w:val="20"/>
            <w:szCs w:val="20"/>
            <w:lang w:val="en-US"/>
          </w:rPr>
          <w:t>elena_koposova1@mail.ru</w:t>
        </w:r>
      </w:hyperlink>
      <w:r w:rsidRPr="00ED2B54">
        <w:rPr>
          <w:rFonts w:ascii="Times New Roman" w:hAnsi="Times New Roman" w:cs="Times New Roman"/>
          <w:i/>
          <w:sz w:val="20"/>
          <w:szCs w:val="20"/>
          <w:lang w:val="en-US"/>
        </w:rPr>
        <w:t xml:space="preserve"> </w:t>
      </w:r>
    </w:p>
    <w:p w:rsidR="00ED2B54" w:rsidRDefault="00ED2B54" w:rsidP="00ED2B54">
      <w:pPr>
        <w:spacing w:after="0" w:line="240" w:lineRule="auto"/>
        <w:contextualSpacing/>
        <w:jc w:val="both"/>
        <w:rPr>
          <w:rFonts w:ascii="Times New Roman" w:hAnsi="Times New Roman" w:cs="Times New Roman"/>
          <w:i/>
          <w:sz w:val="20"/>
          <w:szCs w:val="20"/>
        </w:rPr>
      </w:pPr>
      <w:r w:rsidRPr="002E55DB">
        <w:rPr>
          <w:rFonts w:ascii="Times New Roman" w:hAnsi="Times New Roman" w:cs="Times New Roman"/>
          <w:b/>
          <w:i/>
          <w:sz w:val="20"/>
          <w:szCs w:val="20"/>
        </w:rPr>
        <w:t xml:space="preserve">О.К. </w:t>
      </w:r>
      <w:proofErr w:type="spellStart"/>
      <w:r w:rsidRPr="002E55DB">
        <w:rPr>
          <w:rFonts w:ascii="Times New Roman" w:hAnsi="Times New Roman" w:cs="Times New Roman"/>
          <w:b/>
          <w:i/>
          <w:sz w:val="20"/>
          <w:szCs w:val="20"/>
        </w:rPr>
        <w:t>Даулетбек</w:t>
      </w:r>
      <w:proofErr w:type="spellEnd"/>
      <w:r w:rsidRPr="002E55DB">
        <w:rPr>
          <w:rFonts w:ascii="Times New Roman" w:hAnsi="Times New Roman" w:cs="Times New Roman"/>
          <w:i/>
          <w:sz w:val="20"/>
          <w:szCs w:val="20"/>
        </w:rPr>
        <w:t xml:space="preserve">, студент, </w:t>
      </w:r>
      <w:proofErr w:type="spellStart"/>
      <w:r w:rsidRPr="002E55DB">
        <w:rPr>
          <w:rFonts w:ascii="Times New Roman" w:hAnsi="Times New Roman" w:cs="Times New Roman"/>
          <w:i/>
          <w:sz w:val="20"/>
          <w:szCs w:val="20"/>
        </w:rPr>
        <w:t>бакалавриат</w:t>
      </w:r>
      <w:proofErr w:type="spellEnd"/>
      <w:r w:rsidRPr="002E55DB">
        <w:rPr>
          <w:rFonts w:ascii="Times New Roman" w:hAnsi="Times New Roman" w:cs="Times New Roman"/>
          <w:i/>
          <w:sz w:val="20"/>
          <w:szCs w:val="20"/>
        </w:rPr>
        <w:t xml:space="preserve"> гр. Д-402с</w:t>
      </w:r>
      <w:r>
        <w:rPr>
          <w:rFonts w:ascii="Times New Roman" w:hAnsi="Times New Roman" w:cs="Times New Roman"/>
          <w:i/>
          <w:sz w:val="20"/>
          <w:szCs w:val="20"/>
        </w:rPr>
        <w:t xml:space="preserve"> </w:t>
      </w:r>
      <w:r w:rsidRPr="002E55DB">
        <w:rPr>
          <w:rFonts w:ascii="Times New Roman" w:hAnsi="Times New Roman" w:cs="Times New Roman"/>
          <w:i/>
          <w:sz w:val="20"/>
          <w:szCs w:val="20"/>
        </w:rPr>
        <w:t>Инновационный Евразийский университет (г. Павлодар, Республика Казахстан)</w:t>
      </w:r>
      <w:r>
        <w:rPr>
          <w:rFonts w:ascii="Times New Roman" w:hAnsi="Times New Roman" w:cs="Times New Roman"/>
          <w:i/>
          <w:sz w:val="20"/>
          <w:szCs w:val="20"/>
        </w:rPr>
        <w:t xml:space="preserve">, </w:t>
      </w:r>
      <w:proofErr w:type="spellStart"/>
      <w:r w:rsidRPr="00B84B09">
        <w:rPr>
          <w:rFonts w:ascii="Times New Roman" w:hAnsi="Times New Roman" w:cs="Times New Roman"/>
          <w:i/>
          <w:sz w:val="20"/>
          <w:szCs w:val="20"/>
        </w:rPr>
        <w:t>Инновациялық</w:t>
      </w:r>
      <w:proofErr w:type="spellEnd"/>
      <w:r w:rsidRPr="00B84B09">
        <w:rPr>
          <w:rFonts w:ascii="Times New Roman" w:hAnsi="Times New Roman" w:cs="Times New Roman"/>
          <w:i/>
          <w:sz w:val="20"/>
          <w:szCs w:val="20"/>
        </w:rPr>
        <w:t xml:space="preserve"> </w:t>
      </w:r>
      <w:proofErr w:type="spellStart"/>
      <w:r w:rsidRPr="00B84B09">
        <w:rPr>
          <w:rFonts w:ascii="Times New Roman" w:hAnsi="Times New Roman" w:cs="Times New Roman"/>
          <w:i/>
          <w:sz w:val="20"/>
          <w:szCs w:val="20"/>
        </w:rPr>
        <w:t>Еуразия</w:t>
      </w:r>
      <w:proofErr w:type="spellEnd"/>
      <w:r w:rsidRPr="00B84B09">
        <w:rPr>
          <w:rFonts w:ascii="Times New Roman" w:hAnsi="Times New Roman" w:cs="Times New Roman"/>
          <w:i/>
          <w:sz w:val="20"/>
          <w:szCs w:val="20"/>
        </w:rPr>
        <w:t xml:space="preserve"> </w:t>
      </w:r>
      <w:proofErr w:type="spellStart"/>
      <w:r w:rsidRPr="00B84B09">
        <w:rPr>
          <w:rFonts w:ascii="Times New Roman" w:hAnsi="Times New Roman" w:cs="Times New Roman"/>
          <w:i/>
          <w:sz w:val="20"/>
          <w:szCs w:val="20"/>
        </w:rPr>
        <w:t>университеті</w:t>
      </w:r>
      <w:proofErr w:type="spellEnd"/>
      <w:r w:rsidRPr="00B84B09">
        <w:rPr>
          <w:rFonts w:ascii="Times New Roman" w:hAnsi="Times New Roman" w:cs="Times New Roman"/>
          <w:i/>
          <w:sz w:val="20"/>
          <w:szCs w:val="20"/>
        </w:rPr>
        <w:t xml:space="preserve"> (Павлодар қ., </w:t>
      </w:r>
      <w:proofErr w:type="spellStart"/>
      <w:r w:rsidRPr="00B84B09">
        <w:rPr>
          <w:rFonts w:ascii="Times New Roman" w:hAnsi="Times New Roman" w:cs="Times New Roman"/>
          <w:i/>
          <w:sz w:val="20"/>
          <w:szCs w:val="20"/>
        </w:rPr>
        <w:t>Қазақстан</w:t>
      </w:r>
      <w:proofErr w:type="spellEnd"/>
      <w:r w:rsidRPr="00B84B09">
        <w:rPr>
          <w:rFonts w:ascii="Times New Roman" w:hAnsi="Times New Roman" w:cs="Times New Roman"/>
          <w:i/>
          <w:sz w:val="20"/>
          <w:szCs w:val="20"/>
        </w:rPr>
        <w:t xml:space="preserve"> </w:t>
      </w:r>
      <w:proofErr w:type="spellStart"/>
      <w:r w:rsidRPr="00B84B09">
        <w:rPr>
          <w:rFonts w:ascii="Times New Roman" w:hAnsi="Times New Roman" w:cs="Times New Roman"/>
          <w:i/>
          <w:sz w:val="20"/>
          <w:szCs w:val="20"/>
        </w:rPr>
        <w:t>Республикасы</w:t>
      </w:r>
      <w:proofErr w:type="spellEnd"/>
      <w:r w:rsidRPr="00B84B09">
        <w:rPr>
          <w:rFonts w:ascii="Times New Roman" w:hAnsi="Times New Roman" w:cs="Times New Roman"/>
          <w:i/>
          <w:sz w:val="20"/>
          <w:szCs w:val="20"/>
        </w:rPr>
        <w:t>)</w:t>
      </w:r>
      <w:r>
        <w:rPr>
          <w:rFonts w:ascii="Times New Roman" w:hAnsi="Times New Roman" w:cs="Times New Roman"/>
          <w:i/>
          <w:sz w:val="20"/>
          <w:szCs w:val="20"/>
        </w:rPr>
        <w:t xml:space="preserve">, </w:t>
      </w:r>
    </w:p>
    <w:p w:rsidR="00ED2B54" w:rsidRPr="00ED2B54" w:rsidRDefault="00ED2B54" w:rsidP="00ED2B54">
      <w:pPr>
        <w:spacing w:after="0" w:line="240" w:lineRule="auto"/>
        <w:contextualSpacing/>
        <w:jc w:val="both"/>
        <w:rPr>
          <w:rFonts w:ascii="Times New Roman" w:hAnsi="Times New Roman" w:cs="Times New Roman"/>
          <w:i/>
          <w:sz w:val="20"/>
          <w:szCs w:val="20"/>
          <w:lang w:val="fr-FR"/>
        </w:rPr>
      </w:pPr>
      <w:r w:rsidRPr="003769CA">
        <w:rPr>
          <w:rFonts w:ascii="Times New Roman" w:hAnsi="Times New Roman" w:cs="Times New Roman"/>
          <w:i/>
          <w:sz w:val="20"/>
          <w:szCs w:val="20"/>
          <w:lang w:val="en-US"/>
        </w:rPr>
        <w:t>Student</w:t>
      </w:r>
      <w:r w:rsidRPr="00ED2B54">
        <w:rPr>
          <w:rFonts w:ascii="Times New Roman" w:hAnsi="Times New Roman" w:cs="Times New Roman"/>
          <w:i/>
          <w:sz w:val="20"/>
          <w:szCs w:val="20"/>
          <w:lang w:val="en-US"/>
        </w:rPr>
        <w:t xml:space="preserve">, </w:t>
      </w:r>
      <w:r w:rsidRPr="003769CA">
        <w:rPr>
          <w:rFonts w:ascii="Times New Roman" w:hAnsi="Times New Roman" w:cs="Times New Roman"/>
          <w:i/>
          <w:sz w:val="20"/>
          <w:szCs w:val="20"/>
          <w:lang w:val="en-US"/>
        </w:rPr>
        <w:t>baccalaureate</w:t>
      </w:r>
      <w:r w:rsidRPr="00ED2B54">
        <w:rPr>
          <w:rFonts w:ascii="Times New Roman" w:hAnsi="Times New Roman" w:cs="Times New Roman"/>
          <w:i/>
          <w:sz w:val="20"/>
          <w:szCs w:val="20"/>
          <w:lang w:val="en-US"/>
        </w:rPr>
        <w:t xml:space="preserve"> </w:t>
      </w:r>
      <w:r w:rsidRPr="003769CA">
        <w:rPr>
          <w:rFonts w:ascii="Times New Roman" w:hAnsi="Times New Roman" w:cs="Times New Roman"/>
          <w:i/>
          <w:sz w:val="20"/>
          <w:szCs w:val="20"/>
          <w:lang w:val="en-US"/>
        </w:rPr>
        <w:t>gr</w:t>
      </w:r>
      <w:r w:rsidRPr="00ED2B54">
        <w:rPr>
          <w:rFonts w:ascii="Times New Roman" w:hAnsi="Times New Roman" w:cs="Times New Roman"/>
          <w:i/>
          <w:sz w:val="20"/>
          <w:szCs w:val="20"/>
          <w:lang w:val="en-US"/>
        </w:rPr>
        <w:t xml:space="preserve">. D-402 s </w:t>
      </w:r>
      <w:r w:rsidRPr="003769CA">
        <w:rPr>
          <w:rFonts w:ascii="Times New Roman" w:hAnsi="Times New Roman" w:cs="Times New Roman"/>
          <w:i/>
          <w:sz w:val="20"/>
          <w:szCs w:val="20"/>
          <w:lang w:val="en-US"/>
        </w:rPr>
        <w:t>Innovative Eurasian University (Pavlodar, Republic of Kazakhstan)</w:t>
      </w:r>
      <w:r w:rsidRPr="00ED2B54">
        <w:rPr>
          <w:rFonts w:ascii="Times New Roman" w:hAnsi="Times New Roman" w:cs="Times New Roman"/>
          <w:i/>
          <w:sz w:val="20"/>
          <w:szCs w:val="20"/>
          <w:lang w:val="en-US"/>
        </w:rPr>
        <w:t xml:space="preserve"> </w:t>
      </w:r>
      <w:r w:rsidRPr="002E55DB">
        <w:rPr>
          <w:rFonts w:ascii="Times New Roman" w:hAnsi="Times New Roman" w:cs="Times New Roman"/>
          <w:i/>
          <w:sz w:val="20"/>
          <w:szCs w:val="20"/>
        </w:rPr>
        <w:t>Е</w:t>
      </w:r>
      <w:r w:rsidRPr="002E55DB">
        <w:rPr>
          <w:rFonts w:ascii="Times New Roman" w:hAnsi="Times New Roman" w:cs="Times New Roman"/>
          <w:i/>
          <w:sz w:val="20"/>
          <w:szCs w:val="20"/>
          <w:lang w:val="fr-FR"/>
        </w:rPr>
        <w:t xml:space="preserve">-mail: </w:t>
      </w:r>
      <w:hyperlink r:id="rId39" w:history="1">
        <w:r w:rsidRPr="00B1368F">
          <w:rPr>
            <w:rStyle w:val="a5"/>
            <w:rFonts w:ascii="Times New Roman" w:hAnsi="Times New Roman" w:cs="Times New Roman"/>
            <w:i/>
            <w:sz w:val="20"/>
            <w:szCs w:val="20"/>
            <w:lang w:val="en-US"/>
          </w:rPr>
          <w:t>asphodel_9@mail.ru</w:t>
        </w:r>
      </w:hyperlink>
      <w:r>
        <w:rPr>
          <w:rFonts w:ascii="Times New Roman" w:hAnsi="Times New Roman" w:cs="Times New Roman"/>
          <w:i/>
          <w:sz w:val="20"/>
          <w:szCs w:val="20"/>
          <w:lang w:val="fr-FR"/>
        </w:rPr>
        <w:t xml:space="preserve"> </w:t>
      </w:r>
    </w:p>
    <w:p w:rsidR="003769CA" w:rsidRPr="00ED2B54" w:rsidRDefault="003769CA" w:rsidP="00ED2B54">
      <w:pPr>
        <w:spacing w:after="0" w:line="240" w:lineRule="auto"/>
        <w:jc w:val="both"/>
        <w:rPr>
          <w:rFonts w:ascii="Times New Roman" w:hAnsi="Times New Roman" w:cs="Times New Roman"/>
          <w:sz w:val="20"/>
          <w:szCs w:val="20"/>
          <w:lang w:val="en-US"/>
        </w:rPr>
      </w:pPr>
    </w:p>
    <w:sectPr w:rsidR="003769CA" w:rsidRPr="00ED2B54" w:rsidSect="009C26F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3F2"/>
    <w:multiLevelType w:val="hybridMultilevel"/>
    <w:tmpl w:val="EBDCE5E4"/>
    <w:lvl w:ilvl="0" w:tplc="02B8BCC6">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33F2869"/>
    <w:multiLevelType w:val="hybridMultilevel"/>
    <w:tmpl w:val="EFE481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44C0F06"/>
    <w:multiLevelType w:val="hybridMultilevel"/>
    <w:tmpl w:val="19180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84073"/>
    <w:multiLevelType w:val="hybridMultilevel"/>
    <w:tmpl w:val="7AC072A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15:restartNumberingAfterBreak="0">
    <w:nsid w:val="0B810BEF"/>
    <w:multiLevelType w:val="hybridMultilevel"/>
    <w:tmpl w:val="0DD627D8"/>
    <w:lvl w:ilvl="0" w:tplc="42701E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D6F0E5D"/>
    <w:multiLevelType w:val="hybridMultilevel"/>
    <w:tmpl w:val="58D42E36"/>
    <w:lvl w:ilvl="0" w:tplc="42701E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3D03DA6"/>
    <w:multiLevelType w:val="hybridMultilevel"/>
    <w:tmpl w:val="ABA0B0BC"/>
    <w:lvl w:ilvl="0" w:tplc="89A4F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414F70"/>
    <w:multiLevelType w:val="hybridMultilevel"/>
    <w:tmpl w:val="07C6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E8468D"/>
    <w:multiLevelType w:val="hybridMultilevel"/>
    <w:tmpl w:val="B73E7034"/>
    <w:lvl w:ilvl="0" w:tplc="0974F90A">
      <w:start w:val="1"/>
      <w:numFmt w:val="bullet"/>
      <w:lvlText w:val="˗"/>
      <w:lvlJc w:val="left"/>
      <w:pPr>
        <w:ind w:left="1788" w:hanging="360"/>
      </w:pPr>
      <w:rPr>
        <w:rFonts w:ascii="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9" w15:restartNumberingAfterBreak="0">
    <w:nsid w:val="33DF4072"/>
    <w:multiLevelType w:val="hybridMultilevel"/>
    <w:tmpl w:val="4F2E2008"/>
    <w:lvl w:ilvl="0" w:tplc="0974F90A">
      <w:start w:val="1"/>
      <w:numFmt w:val="bullet"/>
      <w:lvlText w:val="˗"/>
      <w:lvlJc w:val="left"/>
      <w:pPr>
        <w:ind w:left="1788" w:hanging="360"/>
      </w:pPr>
      <w:rPr>
        <w:rFonts w:ascii="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0" w15:restartNumberingAfterBreak="0">
    <w:nsid w:val="40C879F3"/>
    <w:multiLevelType w:val="hybridMultilevel"/>
    <w:tmpl w:val="3230EBF2"/>
    <w:lvl w:ilvl="0" w:tplc="3552E2E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6B3280"/>
    <w:multiLevelType w:val="hybridMultilevel"/>
    <w:tmpl w:val="58D42E36"/>
    <w:lvl w:ilvl="0" w:tplc="42701E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8B759F4"/>
    <w:multiLevelType w:val="hybridMultilevel"/>
    <w:tmpl w:val="5882E076"/>
    <w:lvl w:ilvl="0" w:tplc="89A4FD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552532EA"/>
    <w:multiLevelType w:val="hybridMultilevel"/>
    <w:tmpl w:val="005413EC"/>
    <w:lvl w:ilvl="0" w:tplc="0974F90A">
      <w:start w:val="1"/>
      <w:numFmt w:val="bullet"/>
      <w:lvlText w:val="˗"/>
      <w:lvlJc w:val="left"/>
      <w:pPr>
        <w:ind w:left="1788" w:hanging="360"/>
      </w:pPr>
      <w:rPr>
        <w:rFonts w:ascii="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4" w15:restartNumberingAfterBreak="0">
    <w:nsid w:val="65CA315E"/>
    <w:multiLevelType w:val="hybridMultilevel"/>
    <w:tmpl w:val="554CA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B2682C"/>
    <w:multiLevelType w:val="hybridMultilevel"/>
    <w:tmpl w:val="58D42E36"/>
    <w:lvl w:ilvl="0" w:tplc="42701E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696647E8"/>
    <w:multiLevelType w:val="hybridMultilevel"/>
    <w:tmpl w:val="58D42E36"/>
    <w:lvl w:ilvl="0" w:tplc="42701E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6FCD683E"/>
    <w:multiLevelType w:val="hybridMultilevel"/>
    <w:tmpl w:val="8C1A37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3"/>
  </w:num>
  <w:num w:numId="3">
    <w:abstractNumId w:val="6"/>
  </w:num>
  <w:num w:numId="4">
    <w:abstractNumId w:val="17"/>
  </w:num>
  <w:num w:numId="5">
    <w:abstractNumId w:val="10"/>
  </w:num>
  <w:num w:numId="6">
    <w:abstractNumId w:val="0"/>
  </w:num>
  <w:num w:numId="7">
    <w:abstractNumId w:val="1"/>
  </w:num>
  <w:num w:numId="8">
    <w:abstractNumId w:val="14"/>
  </w:num>
  <w:num w:numId="9">
    <w:abstractNumId w:val="2"/>
  </w:num>
  <w:num w:numId="10">
    <w:abstractNumId w:val="7"/>
  </w:num>
  <w:num w:numId="11">
    <w:abstractNumId w:val="4"/>
  </w:num>
  <w:num w:numId="12">
    <w:abstractNumId w:val="13"/>
  </w:num>
  <w:num w:numId="13">
    <w:abstractNumId w:val="8"/>
  </w:num>
  <w:num w:numId="14">
    <w:abstractNumId w:val="9"/>
  </w:num>
  <w:num w:numId="15">
    <w:abstractNumId w:val="15"/>
  </w:num>
  <w:num w:numId="16">
    <w:abstractNumId w:val="11"/>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179"/>
    <w:rsid w:val="00012849"/>
    <w:rsid w:val="000230E0"/>
    <w:rsid w:val="00033AE0"/>
    <w:rsid w:val="000563CA"/>
    <w:rsid w:val="00060902"/>
    <w:rsid w:val="00070D55"/>
    <w:rsid w:val="00075A18"/>
    <w:rsid w:val="000872B2"/>
    <w:rsid w:val="000A435A"/>
    <w:rsid w:val="000C381A"/>
    <w:rsid w:val="000E1468"/>
    <w:rsid w:val="000E37C9"/>
    <w:rsid w:val="000E3B0B"/>
    <w:rsid w:val="000E6A12"/>
    <w:rsid w:val="000F2490"/>
    <w:rsid w:val="000F6ED4"/>
    <w:rsid w:val="001334CF"/>
    <w:rsid w:val="001376FD"/>
    <w:rsid w:val="0014589D"/>
    <w:rsid w:val="0015121A"/>
    <w:rsid w:val="00162DEC"/>
    <w:rsid w:val="001679AD"/>
    <w:rsid w:val="001739EF"/>
    <w:rsid w:val="00183892"/>
    <w:rsid w:val="001853A8"/>
    <w:rsid w:val="00190789"/>
    <w:rsid w:val="001941F7"/>
    <w:rsid w:val="001A19BA"/>
    <w:rsid w:val="001A2212"/>
    <w:rsid w:val="001C299B"/>
    <w:rsid w:val="001E0B63"/>
    <w:rsid w:val="001E1EBA"/>
    <w:rsid w:val="001F77D7"/>
    <w:rsid w:val="00201203"/>
    <w:rsid w:val="0020561F"/>
    <w:rsid w:val="002141BD"/>
    <w:rsid w:val="00214889"/>
    <w:rsid w:val="00216E9D"/>
    <w:rsid w:val="00233359"/>
    <w:rsid w:val="00235ACE"/>
    <w:rsid w:val="0026361D"/>
    <w:rsid w:val="00265F2F"/>
    <w:rsid w:val="002660D4"/>
    <w:rsid w:val="00280D2A"/>
    <w:rsid w:val="00282E54"/>
    <w:rsid w:val="0028659A"/>
    <w:rsid w:val="002A74C0"/>
    <w:rsid w:val="002B04B4"/>
    <w:rsid w:val="002C4236"/>
    <w:rsid w:val="002C4F8B"/>
    <w:rsid w:val="002D70AF"/>
    <w:rsid w:val="002E55DB"/>
    <w:rsid w:val="002F5980"/>
    <w:rsid w:val="002F697B"/>
    <w:rsid w:val="0030648F"/>
    <w:rsid w:val="0032341C"/>
    <w:rsid w:val="00323AE7"/>
    <w:rsid w:val="00344FDD"/>
    <w:rsid w:val="00373ECF"/>
    <w:rsid w:val="003769CA"/>
    <w:rsid w:val="0038089A"/>
    <w:rsid w:val="00385F61"/>
    <w:rsid w:val="003866CE"/>
    <w:rsid w:val="00387850"/>
    <w:rsid w:val="00387BC0"/>
    <w:rsid w:val="00393DD4"/>
    <w:rsid w:val="00397119"/>
    <w:rsid w:val="003B0BA7"/>
    <w:rsid w:val="003C7F99"/>
    <w:rsid w:val="003E17CB"/>
    <w:rsid w:val="003E37CB"/>
    <w:rsid w:val="003F381D"/>
    <w:rsid w:val="004132BA"/>
    <w:rsid w:val="004373AD"/>
    <w:rsid w:val="0044033D"/>
    <w:rsid w:val="00445F12"/>
    <w:rsid w:val="00454EB7"/>
    <w:rsid w:val="004605C6"/>
    <w:rsid w:val="004A1958"/>
    <w:rsid w:val="004A3F54"/>
    <w:rsid w:val="004C087B"/>
    <w:rsid w:val="004C6850"/>
    <w:rsid w:val="004D3D16"/>
    <w:rsid w:val="004F0F68"/>
    <w:rsid w:val="004F1499"/>
    <w:rsid w:val="005003CD"/>
    <w:rsid w:val="00512CC4"/>
    <w:rsid w:val="00525EBB"/>
    <w:rsid w:val="00575B78"/>
    <w:rsid w:val="005911D5"/>
    <w:rsid w:val="00595F75"/>
    <w:rsid w:val="005A043E"/>
    <w:rsid w:val="005A53DD"/>
    <w:rsid w:val="005C684A"/>
    <w:rsid w:val="005D1AE2"/>
    <w:rsid w:val="005F2B31"/>
    <w:rsid w:val="0060261F"/>
    <w:rsid w:val="00604442"/>
    <w:rsid w:val="00632AAA"/>
    <w:rsid w:val="00651340"/>
    <w:rsid w:val="00665152"/>
    <w:rsid w:val="006703DF"/>
    <w:rsid w:val="00673476"/>
    <w:rsid w:val="00683138"/>
    <w:rsid w:val="00686401"/>
    <w:rsid w:val="006875CE"/>
    <w:rsid w:val="00687832"/>
    <w:rsid w:val="00690075"/>
    <w:rsid w:val="006904C2"/>
    <w:rsid w:val="0069791A"/>
    <w:rsid w:val="006A20AE"/>
    <w:rsid w:val="006C1AF7"/>
    <w:rsid w:val="006C6F17"/>
    <w:rsid w:val="006D66BB"/>
    <w:rsid w:val="006E5ACF"/>
    <w:rsid w:val="006F0B7C"/>
    <w:rsid w:val="0072249F"/>
    <w:rsid w:val="00723534"/>
    <w:rsid w:val="00727E63"/>
    <w:rsid w:val="00737304"/>
    <w:rsid w:val="00744CA6"/>
    <w:rsid w:val="00745C1F"/>
    <w:rsid w:val="007A07AA"/>
    <w:rsid w:val="007A3424"/>
    <w:rsid w:val="007C4182"/>
    <w:rsid w:val="007D0F1B"/>
    <w:rsid w:val="007D1C01"/>
    <w:rsid w:val="007E5F1A"/>
    <w:rsid w:val="00812F1C"/>
    <w:rsid w:val="0082023A"/>
    <w:rsid w:val="00825C5D"/>
    <w:rsid w:val="0082773A"/>
    <w:rsid w:val="008364A4"/>
    <w:rsid w:val="00842E20"/>
    <w:rsid w:val="00854A54"/>
    <w:rsid w:val="00856060"/>
    <w:rsid w:val="00862A62"/>
    <w:rsid w:val="00893F76"/>
    <w:rsid w:val="008C33D8"/>
    <w:rsid w:val="008C416D"/>
    <w:rsid w:val="008D1145"/>
    <w:rsid w:val="008E4637"/>
    <w:rsid w:val="008F0234"/>
    <w:rsid w:val="009154D3"/>
    <w:rsid w:val="00941675"/>
    <w:rsid w:val="00987AA9"/>
    <w:rsid w:val="00993343"/>
    <w:rsid w:val="0099492A"/>
    <w:rsid w:val="00995477"/>
    <w:rsid w:val="009A3E79"/>
    <w:rsid w:val="009B3759"/>
    <w:rsid w:val="009C26F5"/>
    <w:rsid w:val="009C7EDC"/>
    <w:rsid w:val="009D3433"/>
    <w:rsid w:val="009E7A7D"/>
    <w:rsid w:val="00A00F2D"/>
    <w:rsid w:val="00A03270"/>
    <w:rsid w:val="00A04667"/>
    <w:rsid w:val="00A0785B"/>
    <w:rsid w:val="00A11F13"/>
    <w:rsid w:val="00A124AD"/>
    <w:rsid w:val="00A15BAB"/>
    <w:rsid w:val="00A303DA"/>
    <w:rsid w:val="00A45755"/>
    <w:rsid w:val="00A45EC1"/>
    <w:rsid w:val="00A50069"/>
    <w:rsid w:val="00A5178F"/>
    <w:rsid w:val="00A63FA7"/>
    <w:rsid w:val="00A67436"/>
    <w:rsid w:val="00A71EC4"/>
    <w:rsid w:val="00A7776F"/>
    <w:rsid w:val="00A80AEF"/>
    <w:rsid w:val="00A86555"/>
    <w:rsid w:val="00A957EE"/>
    <w:rsid w:val="00AA7606"/>
    <w:rsid w:val="00AB1225"/>
    <w:rsid w:val="00AB14F8"/>
    <w:rsid w:val="00AC2B2C"/>
    <w:rsid w:val="00AD7C54"/>
    <w:rsid w:val="00B020AA"/>
    <w:rsid w:val="00B02284"/>
    <w:rsid w:val="00B13764"/>
    <w:rsid w:val="00B27885"/>
    <w:rsid w:val="00B36483"/>
    <w:rsid w:val="00B40948"/>
    <w:rsid w:val="00B502ED"/>
    <w:rsid w:val="00B54D35"/>
    <w:rsid w:val="00B559E3"/>
    <w:rsid w:val="00B560FE"/>
    <w:rsid w:val="00B56BDB"/>
    <w:rsid w:val="00B60838"/>
    <w:rsid w:val="00B6295A"/>
    <w:rsid w:val="00B75DC2"/>
    <w:rsid w:val="00B80ECA"/>
    <w:rsid w:val="00B8477D"/>
    <w:rsid w:val="00B84B09"/>
    <w:rsid w:val="00B90714"/>
    <w:rsid w:val="00B90B9F"/>
    <w:rsid w:val="00B937ED"/>
    <w:rsid w:val="00B974E6"/>
    <w:rsid w:val="00BA1A2F"/>
    <w:rsid w:val="00BB15E8"/>
    <w:rsid w:val="00BB4871"/>
    <w:rsid w:val="00BC2583"/>
    <w:rsid w:val="00BC4DC7"/>
    <w:rsid w:val="00BC5C0D"/>
    <w:rsid w:val="00C325E3"/>
    <w:rsid w:val="00C54438"/>
    <w:rsid w:val="00C563AD"/>
    <w:rsid w:val="00C76D44"/>
    <w:rsid w:val="00C909B3"/>
    <w:rsid w:val="00CA44EB"/>
    <w:rsid w:val="00CA4579"/>
    <w:rsid w:val="00CA5F06"/>
    <w:rsid w:val="00CB24C2"/>
    <w:rsid w:val="00CB5658"/>
    <w:rsid w:val="00CB5691"/>
    <w:rsid w:val="00CB597D"/>
    <w:rsid w:val="00D0295F"/>
    <w:rsid w:val="00D229EC"/>
    <w:rsid w:val="00D30035"/>
    <w:rsid w:val="00D32DB1"/>
    <w:rsid w:val="00D35DAA"/>
    <w:rsid w:val="00D516CF"/>
    <w:rsid w:val="00D53F8E"/>
    <w:rsid w:val="00D60E2A"/>
    <w:rsid w:val="00D70D6A"/>
    <w:rsid w:val="00D71F18"/>
    <w:rsid w:val="00D74885"/>
    <w:rsid w:val="00D81796"/>
    <w:rsid w:val="00D844EF"/>
    <w:rsid w:val="00D87179"/>
    <w:rsid w:val="00D93FCC"/>
    <w:rsid w:val="00D95DB8"/>
    <w:rsid w:val="00DA0607"/>
    <w:rsid w:val="00DA1138"/>
    <w:rsid w:val="00DA4A83"/>
    <w:rsid w:val="00DB14C2"/>
    <w:rsid w:val="00DB4D8A"/>
    <w:rsid w:val="00DC162D"/>
    <w:rsid w:val="00DD0451"/>
    <w:rsid w:val="00DF1044"/>
    <w:rsid w:val="00E022A4"/>
    <w:rsid w:val="00E03D63"/>
    <w:rsid w:val="00E06B80"/>
    <w:rsid w:val="00E135F8"/>
    <w:rsid w:val="00E20332"/>
    <w:rsid w:val="00E24F10"/>
    <w:rsid w:val="00E2521A"/>
    <w:rsid w:val="00E4327B"/>
    <w:rsid w:val="00E43A04"/>
    <w:rsid w:val="00E51614"/>
    <w:rsid w:val="00E61F6E"/>
    <w:rsid w:val="00E67457"/>
    <w:rsid w:val="00E8342A"/>
    <w:rsid w:val="00E83D37"/>
    <w:rsid w:val="00E8771A"/>
    <w:rsid w:val="00E9256E"/>
    <w:rsid w:val="00E94461"/>
    <w:rsid w:val="00E963D1"/>
    <w:rsid w:val="00EC240A"/>
    <w:rsid w:val="00EC6664"/>
    <w:rsid w:val="00EC7E4A"/>
    <w:rsid w:val="00ED2B54"/>
    <w:rsid w:val="00ED3EBC"/>
    <w:rsid w:val="00ED61DD"/>
    <w:rsid w:val="00ED7994"/>
    <w:rsid w:val="00EE2D0E"/>
    <w:rsid w:val="00EE32BA"/>
    <w:rsid w:val="00EF16FC"/>
    <w:rsid w:val="00EF69BC"/>
    <w:rsid w:val="00F05E4F"/>
    <w:rsid w:val="00F17771"/>
    <w:rsid w:val="00F23CBC"/>
    <w:rsid w:val="00F251F2"/>
    <w:rsid w:val="00F25EA1"/>
    <w:rsid w:val="00F36D65"/>
    <w:rsid w:val="00F45C31"/>
    <w:rsid w:val="00F55D79"/>
    <w:rsid w:val="00FA081D"/>
    <w:rsid w:val="00FA293C"/>
    <w:rsid w:val="00FB0610"/>
    <w:rsid w:val="00FC554C"/>
    <w:rsid w:val="00FD30E7"/>
    <w:rsid w:val="00FF4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AAB62"/>
  <w15:docId w15:val="{45F9E336-6DF0-43C0-AA18-60C243762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A19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659A"/>
    <w:pPr>
      <w:ind w:left="720"/>
      <w:contextualSpacing/>
    </w:pPr>
    <w:rPr>
      <w:rFonts w:eastAsiaTheme="minorEastAsia"/>
      <w:lang w:eastAsia="ru-RU"/>
    </w:rPr>
  </w:style>
  <w:style w:type="table" w:styleId="a4">
    <w:name w:val="Table Grid"/>
    <w:basedOn w:val="a1"/>
    <w:uiPriority w:val="39"/>
    <w:rsid w:val="00F1777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uiPriority w:val="99"/>
    <w:unhideWhenUsed/>
    <w:rsid w:val="006C6F17"/>
    <w:rPr>
      <w:color w:val="0000FF"/>
      <w:u w:val="single"/>
    </w:rPr>
  </w:style>
  <w:style w:type="paragraph" w:styleId="a6">
    <w:name w:val="Balloon Text"/>
    <w:basedOn w:val="a"/>
    <w:link w:val="a7"/>
    <w:uiPriority w:val="99"/>
    <w:semiHidden/>
    <w:unhideWhenUsed/>
    <w:rsid w:val="00E06B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6B80"/>
    <w:rPr>
      <w:rFonts w:ascii="Tahoma" w:hAnsi="Tahoma" w:cs="Tahoma"/>
      <w:sz w:val="16"/>
      <w:szCs w:val="16"/>
    </w:rPr>
  </w:style>
  <w:style w:type="character" w:styleId="a8">
    <w:name w:val="FollowedHyperlink"/>
    <w:basedOn w:val="a0"/>
    <w:uiPriority w:val="99"/>
    <w:semiHidden/>
    <w:unhideWhenUsed/>
    <w:rsid w:val="001A19BA"/>
    <w:rPr>
      <w:color w:val="800080" w:themeColor="followedHyperlink"/>
      <w:u w:val="single"/>
    </w:rPr>
  </w:style>
  <w:style w:type="character" w:customStyle="1" w:styleId="10">
    <w:name w:val="Заголовок 1 Знак"/>
    <w:basedOn w:val="a0"/>
    <w:link w:val="1"/>
    <w:uiPriority w:val="9"/>
    <w:rsid w:val="001A19BA"/>
    <w:rPr>
      <w:rFonts w:ascii="Times New Roman" w:eastAsia="Times New Roman" w:hAnsi="Times New Roman" w:cs="Times New Roman"/>
      <w:b/>
      <w:bCs/>
      <w:kern w:val="36"/>
      <w:sz w:val="48"/>
      <w:szCs w:val="48"/>
      <w:lang w:eastAsia="ru-RU"/>
    </w:rPr>
  </w:style>
  <w:style w:type="character" w:styleId="a9">
    <w:name w:val="Emphasis"/>
    <w:basedOn w:val="a0"/>
    <w:uiPriority w:val="20"/>
    <w:qFormat/>
    <w:rsid w:val="001A19BA"/>
    <w:rPr>
      <w:i/>
      <w:iCs/>
    </w:rPr>
  </w:style>
  <w:style w:type="paragraph" w:styleId="aa">
    <w:name w:val="Body Text Indent"/>
    <w:basedOn w:val="a"/>
    <w:link w:val="ab"/>
    <w:uiPriority w:val="99"/>
    <w:rsid w:val="001E0B63"/>
    <w:pPr>
      <w:suppressAutoHyphens/>
      <w:autoSpaceDE w:val="0"/>
      <w:spacing w:after="0" w:line="240" w:lineRule="auto"/>
      <w:ind w:firstLine="426"/>
      <w:jc w:val="both"/>
    </w:pPr>
    <w:rPr>
      <w:rFonts w:ascii="Times New Roman" w:eastAsia="Times New Roman" w:hAnsi="Times New Roman" w:cs="Times New Roman"/>
      <w:sz w:val="24"/>
      <w:szCs w:val="20"/>
      <w:lang w:eastAsia="ar-SA"/>
    </w:rPr>
  </w:style>
  <w:style w:type="character" w:customStyle="1" w:styleId="ab">
    <w:name w:val="Основной текст с отступом Знак"/>
    <w:basedOn w:val="a0"/>
    <w:link w:val="aa"/>
    <w:uiPriority w:val="99"/>
    <w:rsid w:val="001E0B63"/>
    <w:rPr>
      <w:rFonts w:ascii="Times New Roman" w:eastAsia="Times New Roman" w:hAnsi="Times New Roman" w:cs="Times New Roman"/>
      <w:sz w:val="24"/>
      <w:szCs w:val="20"/>
      <w:lang w:eastAsia="ar-SA"/>
    </w:rPr>
  </w:style>
  <w:style w:type="paragraph" w:styleId="ac">
    <w:name w:val="No Spacing"/>
    <w:uiPriority w:val="1"/>
    <w:qFormat/>
    <w:rsid w:val="001E0B63"/>
    <w:pPr>
      <w:spacing w:after="0" w:line="240" w:lineRule="auto"/>
    </w:pPr>
  </w:style>
  <w:style w:type="paragraph" w:customStyle="1" w:styleId="bigtext">
    <w:name w:val="bigtext"/>
    <w:basedOn w:val="a"/>
    <w:rsid w:val="004D3D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lqj4b">
    <w:name w:val="jlqj4b"/>
    <w:basedOn w:val="a0"/>
    <w:rsid w:val="000E3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765935">
      <w:bodyDiv w:val="1"/>
      <w:marLeft w:val="0"/>
      <w:marRight w:val="0"/>
      <w:marTop w:val="0"/>
      <w:marBottom w:val="0"/>
      <w:divBdr>
        <w:top w:val="none" w:sz="0" w:space="0" w:color="auto"/>
        <w:left w:val="none" w:sz="0" w:space="0" w:color="auto"/>
        <w:bottom w:val="none" w:sz="0" w:space="0" w:color="auto"/>
        <w:right w:val="none" w:sz="0" w:space="0" w:color="auto"/>
      </w:divBdr>
      <w:divsChild>
        <w:div w:id="617763312">
          <w:marLeft w:val="0"/>
          <w:marRight w:val="0"/>
          <w:marTop w:val="0"/>
          <w:marBottom w:val="0"/>
          <w:divBdr>
            <w:top w:val="none" w:sz="0" w:space="0" w:color="auto"/>
            <w:left w:val="none" w:sz="0" w:space="0" w:color="auto"/>
            <w:bottom w:val="none" w:sz="0" w:space="0" w:color="auto"/>
            <w:right w:val="none" w:sz="0" w:space="0" w:color="auto"/>
          </w:divBdr>
          <w:divsChild>
            <w:div w:id="1994598048">
              <w:marLeft w:val="0"/>
              <w:marRight w:val="0"/>
              <w:marTop w:val="0"/>
              <w:marBottom w:val="0"/>
              <w:divBdr>
                <w:top w:val="none" w:sz="0" w:space="0" w:color="auto"/>
                <w:left w:val="none" w:sz="0" w:space="0" w:color="auto"/>
                <w:bottom w:val="none" w:sz="0" w:space="0" w:color="auto"/>
                <w:right w:val="none" w:sz="0" w:space="0" w:color="auto"/>
              </w:divBdr>
            </w:div>
            <w:div w:id="16102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3395">
      <w:bodyDiv w:val="1"/>
      <w:marLeft w:val="0"/>
      <w:marRight w:val="0"/>
      <w:marTop w:val="0"/>
      <w:marBottom w:val="0"/>
      <w:divBdr>
        <w:top w:val="none" w:sz="0" w:space="0" w:color="auto"/>
        <w:left w:val="none" w:sz="0" w:space="0" w:color="auto"/>
        <w:bottom w:val="none" w:sz="0" w:space="0" w:color="auto"/>
        <w:right w:val="none" w:sz="0" w:space="0" w:color="auto"/>
      </w:divBdr>
    </w:div>
    <w:div w:id="144457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mailto:asphodel_9@mail.ru" TargetMode="External"/><Relationship Id="rId21" Type="http://schemas.openxmlformats.org/officeDocument/2006/relationships/image" Target="media/image17.png"/><Relationship Id="rId34" Type="http://schemas.openxmlformats.org/officeDocument/2006/relationships/hyperlink" Target="https://elibrary.ru/contents.asp?id=33957325&amp;selid=21468279"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www.liveinternet.ru/users/4796452/post433758791/" TargetMode="External"/><Relationship Id="rId37" Type="http://schemas.openxmlformats.org/officeDocument/2006/relationships/hyperlink" Target="https://elibrary.ru/contents.asp?id=33957325&amp;selid=21468279"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liveinternet.ru/users/4796452/post433758791/"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ru.zhambylnews.kz/lentanews/81506-ispolzuyut-v-odezhde-kazahskie-ornamenty-zagrobnoj-zhizni-ekspert-ob-oshibkah-dizajnerov.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ru.zhambylnews.kz/lentanews/81506-ispolzuyut-v-odezhde-kazahskie-ornamenty-zagrobnoj-zhizni-ekspert-ob-oshibkah-dizajnerov.html"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www.elibrary.ru/author_items.asp?authorid=1058343" TargetMode="External"/><Relationship Id="rId38" Type="http://schemas.openxmlformats.org/officeDocument/2006/relationships/hyperlink" Target="mailto:elena_koposova1@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4075</TotalTime>
  <Pages>8</Pages>
  <Words>4448</Words>
  <Characters>25360</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Membrane</dc:creator>
  <cp:keywords/>
  <dc:description/>
  <cp:lastModifiedBy>Пользователь Windows</cp:lastModifiedBy>
  <cp:revision>129</cp:revision>
  <dcterms:created xsi:type="dcterms:W3CDTF">2020-09-26T14:04:00Z</dcterms:created>
  <dcterms:modified xsi:type="dcterms:W3CDTF">2020-11-18T08:14:00Z</dcterms:modified>
</cp:coreProperties>
</file>