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F4D" w:rsidRPr="00411DFE" w:rsidRDefault="00CD5F4D" w:rsidP="00411DFE">
      <w:pPr>
        <w:spacing w:after="0" w:line="240" w:lineRule="auto"/>
        <w:ind w:firstLine="709"/>
        <w:rPr>
          <w:rFonts w:ascii="Times New Roman" w:eastAsia="Times New Roman" w:hAnsi="Times New Roman"/>
          <w:b/>
          <w:sz w:val="20"/>
          <w:szCs w:val="20"/>
          <w:lang w:val="kk-KZ" w:eastAsia="ru-RU"/>
        </w:rPr>
      </w:pPr>
      <w:r w:rsidRPr="00411DFE">
        <w:rPr>
          <w:rFonts w:ascii="Times New Roman" w:eastAsia="Times New Roman" w:hAnsi="Times New Roman"/>
          <w:b/>
          <w:sz w:val="20"/>
          <w:szCs w:val="20"/>
          <w:lang w:val="kk-KZ" w:eastAsia="ru-RU"/>
        </w:rPr>
        <w:t>ӘОЖ. 372.851</w:t>
      </w:r>
    </w:p>
    <w:p w:rsidR="00CD5F4D" w:rsidRPr="00411DFE" w:rsidRDefault="00CD5F4D" w:rsidP="00411DFE">
      <w:pPr>
        <w:spacing w:after="0" w:line="240" w:lineRule="auto"/>
        <w:ind w:firstLine="709"/>
        <w:rPr>
          <w:rFonts w:ascii="Times New Roman" w:eastAsia="Times New Roman" w:hAnsi="Times New Roman"/>
          <w:b/>
          <w:bCs/>
          <w:caps/>
          <w:kern w:val="36"/>
          <w:sz w:val="20"/>
          <w:szCs w:val="20"/>
          <w:lang w:val="kk-KZ" w:eastAsia="ru-RU"/>
        </w:rPr>
      </w:pPr>
      <w:r w:rsidRPr="00411DFE">
        <w:rPr>
          <w:rFonts w:ascii="Times New Roman" w:eastAsia="Times New Roman" w:hAnsi="Times New Roman"/>
          <w:b/>
          <w:bCs/>
          <w:caps/>
          <w:kern w:val="36"/>
          <w:sz w:val="20"/>
          <w:szCs w:val="20"/>
          <w:lang w:val="kk-KZ" w:eastAsia="ru-RU"/>
        </w:rPr>
        <w:t>ҒТАМР 14.25.09:27.21</w:t>
      </w:r>
    </w:p>
    <w:p w:rsidR="00180F0F" w:rsidRPr="00411DFE" w:rsidRDefault="00180F0F" w:rsidP="00411DFE">
      <w:pPr>
        <w:spacing w:after="0" w:line="240" w:lineRule="auto"/>
        <w:ind w:firstLine="709"/>
        <w:jc w:val="center"/>
        <w:rPr>
          <w:rFonts w:ascii="Times New Roman" w:eastAsia="Batang" w:hAnsi="Times New Roman"/>
          <w:b/>
          <w:bCs/>
          <w:sz w:val="20"/>
          <w:szCs w:val="20"/>
          <w:shd w:val="clear" w:color="auto" w:fill="FFFFFF"/>
          <w:lang w:eastAsia="ru-RU"/>
        </w:rPr>
      </w:pPr>
    </w:p>
    <w:p w:rsidR="00CD5F4D" w:rsidRPr="00411DFE" w:rsidRDefault="00FC0936" w:rsidP="00411DFE">
      <w:pPr>
        <w:spacing w:after="0" w:line="240" w:lineRule="auto"/>
        <w:ind w:firstLine="709"/>
        <w:jc w:val="center"/>
        <w:rPr>
          <w:rFonts w:ascii="Times New Roman" w:hAnsi="Times New Roman"/>
          <w:b/>
          <w:bCs/>
          <w:iCs/>
          <w:color w:val="000000"/>
          <w:sz w:val="20"/>
          <w:szCs w:val="20"/>
          <w:lang w:val="kk-KZ"/>
        </w:rPr>
      </w:pPr>
      <w:r w:rsidRPr="00411DFE">
        <w:rPr>
          <w:rFonts w:ascii="Times New Roman" w:hAnsi="Times New Roman"/>
          <w:b/>
          <w:bCs/>
          <w:iCs/>
          <w:color w:val="000000"/>
          <w:sz w:val="20"/>
          <w:szCs w:val="20"/>
          <w:lang w:val="kk-KZ"/>
        </w:rPr>
        <w:t>Н.К.</w:t>
      </w:r>
      <w:r w:rsidRPr="00411DFE">
        <w:rPr>
          <w:rFonts w:ascii="Times New Roman" w:hAnsi="Times New Roman"/>
          <w:b/>
          <w:bCs/>
          <w:iCs/>
          <w:color w:val="000000"/>
          <w:sz w:val="20"/>
          <w:szCs w:val="20"/>
        </w:rPr>
        <w:t>Мадияро</w:t>
      </w:r>
      <w:r w:rsidR="00771426" w:rsidRPr="00411DFE">
        <w:rPr>
          <w:rFonts w:ascii="Times New Roman" w:hAnsi="Times New Roman"/>
          <w:b/>
          <w:bCs/>
          <w:iCs/>
          <w:color w:val="000000"/>
          <w:sz w:val="20"/>
          <w:szCs w:val="20"/>
        </w:rPr>
        <w:t>в</w:t>
      </w:r>
      <w:r w:rsidR="00CD5F4D" w:rsidRPr="00411DFE">
        <w:rPr>
          <w:rFonts w:ascii="Times New Roman" w:hAnsi="Times New Roman"/>
          <w:b/>
          <w:bCs/>
          <w:iCs/>
          <w:color w:val="000000"/>
          <w:sz w:val="20"/>
          <w:szCs w:val="20"/>
          <w:vertAlign w:val="superscript"/>
          <w:lang w:val="kk-KZ"/>
        </w:rPr>
        <w:t>1</w:t>
      </w:r>
      <w:r w:rsidR="00CD5F4D" w:rsidRPr="00411DFE">
        <w:rPr>
          <w:rFonts w:ascii="Times New Roman" w:hAnsi="Times New Roman"/>
          <w:b/>
          <w:bCs/>
          <w:iCs/>
          <w:color w:val="000000"/>
          <w:sz w:val="20"/>
          <w:szCs w:val="20"/>
          <w:lang w:val="kk-KZ"/>
        </w:rPr>
        <w:t>, Э.А.Турсынкулова</w:t>
      </w:r>
      <w:r w:rsidR="00CD5F4D" w:rsidRPr="00411DFE">
        <w:rPr>
          <w:rFonts w:ascii="Times New Roman" w:hAnsi="Times New Roman"/>
          <w:b/>
          <w:bCs/>
          <w:iCs/>
          <w:color w:val="000000"/>
          <w:sz w:val="20"/>
          <w:szCs w:val="20"/>
          <w:vertAlign w:val="superscript"/>
          <w:lang w:val="kk-KZ"/>
        </w:rPr>
        <w:t>1⁕</w:t>
      </w:r>
    </w:p>
    <w:p w:rsidR="00541957" w:rsidRPr="00411DFE" w:rsidRDefault="00541957" w:rsidP="00411DFE">
      <w:pPr>
        <w:spacing w:after="0" w:line="240" w:lineRule="auto"/>
        <w:ind w:firstLine="709"/>
        <w:jc w:val="center"/>
        <w:rPr>
          <w:rFonts w:ascii="Times New Roman" w:hAnsi="Times New Roman"/>
          <w:color w:val="000000"/>
          <w:sz w:val="20"/>
          <w:szCs w:val="20"/>
          <w:lang w:val="kk-KZ"/>
        </w:rPr>
      </w:pPr>
      <w:r w:rsidRPr="00411DFE">
        <w:rPr>
          <w:rFonts w:ascii="Times New Roman" w:hAnsi="Times New Roman"/>
          <w:color w:val="000000"/>
          <w:sz w:val="20"/>
          <w:szCs w:val="20"/>
          <w:lang w:val="kk-KZ"/>
        </w:rPr>
        <w:t>М. Әуезов атындағы Оңтүстік Қазақстан университеті, Қазақстан</w:t>
      </w:r>
    </w:p>
    <w:p w:rsidR="00CD5F4D" w:rsidRDefault="00CD5F4D" w:rsidP="00411DFE">
      <w:pPr>
        <w:spacing w:after="0" w:line="240" w:lineRule="auto"/>
        <w:ind w:firstLine="709"/>
        <w:jc w:val="center"/>
        <w:rPr>
          <w:rFonts w:ascii="Times New Roman" w:hAnsi="Times New Roman"/>
          <w:bCs/>
          <w:iCs/>
          <w:sz w:val="20"/>
          <w:szCs w:val="20"/>
          <w:lang w:val="en-US"/>
        </w:rPr>
      </w:pPr>
      <w:r w:rsidRPr="00411DFE">
        <w:rPr>
          <w:rFonts w:ascii="Times New Roman" w:hAnsi="Times New Roman"/>
          <w:bCs/>
          <w:iCs/>
          <w:sz w:val="20"/>
          <w:szCs w:val="20"/>
          <w:lang w:val="en-US"/>
        </w:rPr>
        <w:t xml:space="preserve">*(e-mail: </w:t>
      </w:r>
      <w:hyperlink r:id="rId8" w:history="1">
        <w:r w:rsidRPr="00411DFE">
          <w:rPr>
            <w:rFonts w:ascii="Times New Roman" w:hAnsi="Times New Roman"/>
            <w:bCs/>
            <w:iCs/>
            <w:sz w:val="20"/>
            <w:szCs w:val="20"/>
            <w:u w:val="single"/>
            <w:lang w:val="en-US"/>
          </w:rPr>
          <w:t>etursynkulova@mail.ru</w:t>
        </w:r>
      </w:hyperlink>
      <w:r w:rsidRPr="00411DFE">
        <w:rPr>
          <w:rFonts w:ascii="Times New Roman" w:hAnsi="Times New Roman"/>
          <w:bCs/>
          <w:iCs/>
          <w:sz w:val="20"/>
          <w:szCs w:val="20"/>
          <w:u w:val="single"/>
          <w:lang w:val="en-US"/>
        </w:rPr>
        <w:t>)</w:t>
      </w:r>
    </w:p>
    <w:p w:rsidR="00411DFE" w:rsidRPr="00411DFE" w:rsidRDefault="00411DFE" w:rsidP="00411DFE">
      <w:pPr>
        <w:spacing w:after="0" w:line="240" w:lineRule="auto"/>
        <w:ind w:firstLine="709"/>
        <w:jc w:val="center"/>
        <w:rPr>
          <w:rFonts w:ascii="Times New Roman" w:hAnsi="Times New Roman"/>
          <w:bCs/>
          <w:iCs/>
          <w:sz w:val="20"/>
          <w:szCs w:val="20"/>
          <w:lang w:val="en-US"/>
        </w:rPr>
      </w:pPr>
    </w:p>
    <w:p w:rsidR="003033A3" w:rsidRPr="00411DFE" w:rsidRDefault="00CD5F4D" w:rsidP="00411DFE">
      <w:pPr>
        <w:spacing w:after="0" w:line="240" w:lineRule="auto"/>
        <w:ind w:firstLine="709"/>
        <w:jc w:val="center"/>
        <w:rPr>
          <w:rFonts w:ascii="Times New Roman" w:hAnsi="Times New Roman"/>
          <w:b/>
          <w:sz w:val="20"/>
          <w:szCs w:val="20"/>
          <w:lang w:val="kk-KZ"/>
        </w:rPr>
      </w:pPr>
      <w:r w:rsidRPr="00411DFE">
        <w:rPr>
          <w:rFonts w:ascii="Times New Roman" w:hAnsi="Times New Roman"/>
          <w:b/>
          <w:sz w:val="20"/>
          <w:szCs w:val="20"/>
          <w:lang w:val="kk-KZ"/>
        </w:rPr>
        <w:t>Болашақ математика мұғалімдерінің әдістемелік біліктіліктерін қалыптастыру үдерісін жетілдірудің негізгі бағыттары</w:t>
      </w:r>
    </w:p>
    <w:p w:rsidR="00C57B36" w:rsidRPr="00E06C49" w:rsidRDefault="00C57B36" w:rsidP="00411DFE">
      <w:pPr>
        <w:spacing w:after="0" w:line="240" w:lineRule="auto"/>
        <w:ind w:firstLine="709"/>
        <w:jc w:val="both"/>
        <w:rPr>
          <w:rFonts w:ascii="Times New Roman" w:hAnsi="Times New Roman"/>
          <w:sz w:val="20"/>
          <w:szCs w:val="20"/>
          <w:lang w:val="kk-KZ"/>
        </w:rPr>
      </w:pPr>
    </w:p>
    <w:p w:rsidR="004B2095" w:rsidRPr="00411DFE" w:rsidRDefault="00BA3FA8" w:rsidP="00411DFE">
      <w:pPr>
        <w:spacing w:after="0" w:line="240" w:lineRule="auto"/>
        <w:ind w:firstLine="709"/>
        <w:jc w:val="both"/>
        <w:rPr>
          <w:rFonts w:ascii="Times New Roman" w:hAnsi="Times New Roman"/>
          <w:b/>
          <w:sz w:val="20"/>
          <w:szCs w:val="20"/>
          <w:lang w:val="kk-KZ"/>
        </w:rPr>
      </w:pPr>
      <w:r w:rsidRPr="00411DFE">
        <w:rPr>
          <w:rFonts w:ascii="Times New Roman" w:hAnsi="Times New Roman"/>
          <w:b/>
          <w:sz w:val="20"/>
          <w:szCs w:val="20"/>
          <w:lang w:val="kk-KZ"/>
        </w:rPr>
        <w:t>Аңдатпа</w:t>
      </w:r>
    </w:p>
    <w:p w:rsidR="00CF28B6" w:rsidRDefault="00C57B36" w:rsidP="00411DFE">
      <w:pPr>
        <w:spacing w:after="0" w:line="240" w:lineRule="auto"/>
        <w:ind w:firstLine="709"/>
        <w:jc w:val="both"/>
        <w:rPr>
          <w:rFonts w:ascii="Times New Roman" w:hAnsi="Times New Roman"/>
          <w:color w:val="000000"/>
          <w:sz w:val="20"/>
          <w:szCs w:val="20"/>
          <w:lang w:val="kk-KZ"/>
        </w:rPr>
      </w:pPr>
      <w:r w:rsidRPr="00411DFE">
        <w:rPr>
          <w:rFonts w:ascii="Times New Roman" w:eastAsia="Times New Roman" w:hAnsi="Times New Roman"/>
          <w:i/>
          <w:sz w:val="20"/>
          <w:szCs w:val="20"/>
          <w:lang w:val="kk-KZ" w:eastAsia="ru-RU"/>
        </w:rPr>
        <w:t xml:space="preserve">Негізгі мәселе: </w:t>
      </w:r>
      <w:r w:rsidR="00A60268" w:rsidRPr="00411DFE">
        <w:rPr>
          <w:rFonts w:ascii="Times New Roman" w:hAnsi="Times New Roman"/>
          <w:sz w:val="20"/>
          <w:szCs w:val="20"/>
          <w:lang w:val="kk-KZ"/>
        </w:rPr>
        <w:t xml:space="preserve">мақалада «біліктілік» ұғымының </w:t>
      </w:r>
      <w:r w:rsidR="00137911">
        <w:rPr>
          <w:rFonts w:ascii="Times New Roman" w:hAnsi="Times New Roman"/>
          <w:sz w:val="20"/>
          <w:szCs w:val="20"/>
          <w:lang w:val="kk-KZ"/>
        </w:rPr>
        <w:t>әдістемелік</w:t>
      </w:r>
      <w:r w:rsidR="000757E0">
        <w:rPr>
          <w:rFonts w:ascii="Times New Roman" w:hAnsi="Times New Roman"/>
          <w:sz w:val="20"/>
          <w:szCs w:val="20"/>
          <w:lang w:val="kk-KZ"/>
        </w:rPr>
        <w:t xml:space="preserve"> аспек</w:t>
      </w:r>
      <w:r w:rsidR="00A60268" w:rsidRPr="00411DFE">
        <w:rPr>
          <w:rFonts w:ascii="Times New Roman" w:hAnsi="Times New Roman"/>
          <w:sz w:val="20"/>
          <w:szCs w:val="20"/>
          <w:lang w:val="kk-KZ"/>
        </w:rPr>
        <w:t xml:space="preserve">тісіне сүйене отырып, педагогикалық ЖОО-да болашақ математика мұғалімдерінің әдістемелік біліктілігін қалыптастыру және кәсіби дайындықты жетілдірудің негізгі бағыттарын талдау және осы мәселе бойынша жеке тұлғаның өзіндік ұстанымын қалыптастыру. </w:t>
      </w:r>
      <w:r w:rsidR="000757E0">
        <w:rPr>
          <w:rFonts w:ascii="Times New Roman" w:hAnsi="Times New Roman"/>
          <w:color w:val="000000"/>
          <w:sz w:val="20"/>
          <w:szCs w:val="20"/>
          <w:lang w:val="kk-KZ"/>
        </w:rPr>
        <w:t>ЖОО-ғы</w:t>
      </w:r>
      <w:r w:rsidR="00FA55C5" w:rsidRPr="00411DFE">
        <w:rPr>
          <w:rFonts w:ascii="Times New Roman" w:hAnsi="Times New Roman"/>
          <w:color w:val="000000"/>
          <w:sz w:val="20"/>
          <w:szCs w:val="20"/>
          <w:lang w:val="kk-KZ"/>
        </w:rPr>
        <w:t xml:space="preserve"> геометриялық пәндерді</w:t>
      </w:r>
      <w:r w:rsidR="00A60268" w:rsidRPr="00411DFE">
        <w:rPr>
          <w:rFonts w:ascii="Times New Roman" w:hAnsi="Times New Roman"/>
          <w:color w:val="000000"/>
          <w:sz w:val="20"/>
          <w:szCs w:val="20"/>
          <w:lang w:val="kk-KZ"/>
        </w:rPr>
        <w:t xml:space="preserve"> сапалы оқытуға және оқу үдерісін ұйымдастырудағы әдіснамалық және мазмұндық </w:t>
      </w:r>
      <w:r w:rsidR="00FA55C5" w:rsidRPr="00411DFE">
        <w:rPr>
          <w:rFonts w:ascii="Times New Roman" w:hAnsi="Times New Roman"/>
          <w:color w:val="000000"/>
          <w:sz w:val="20"/>
          <w:szCs w:val="20"/>
          <w:lang w:val="kk-KZ"/>
        </w:rPr>
        <w:t>әдіс</w:t>
      </w:r>
      <w:r w:rsidR="00A60268" w:rsidRPr="00411DFE">
        <w:rPr>
          <w:rFonts w:ascii="Times New Roman" w:hAnsi="Times New Roman"/>
          <w:color w:val="000000"/>
          <w:sz w:val="20"/>
          <w:szCs w:val="20"/>
          <w:lang w:val="kk-KZ"/>
        </w:rPr>
        <w:t>-тәсілд</w:t>
      </w:r>
      <w:r w:rsidR="00FA55C5" w:rsidRPr="00411DFE">
        <w:rPr>
          <w:rFonts w:ascii="Times New Roman" w:hAnsi="Times New Roman"/>
          <w:color w:val="000000"/>
          <w:sz w:val="20"/>
          <w:szCs w:val="20"/>
          <w:lang w:val="kk-KZ"/>
        </w:rPr>
        <w:t>ерін пайдалану арқылы</w:t>
      </w:r>
      <w:r w:rsidR="00A60268" w:rsidRPr="00411DFE">
        <w:rPr>
          <w:rFonts w:ascii="Times New Roman" w:hAnsi="Times New Roman"/>
          <w:color w:val="000000"/>
          <w:sz w:val="20"/>
          <w:szCs w:val="20"/>
          <w:lang w:val="kk-KZ"/>
        </w:rPr>
        <w:t xml:space="preserve"> қол жеткізуге болады. Білім беру үдерісінің белгілі бір құрылымын жасап, әдістемесі мен оқыту құралдарын анықтай отырып, пән мазмұнын мұқият таңдау педагогиканың нақты </w:t>
      </w:r>
      <w:r w:rsidR="00FA55C5" w:rsidRPr="00411DFE">
        <w:rPr>
          <w:rFonts w:ascii="Times New Roman" w:hAnsi="Times New Roman"/>
          <w:color w:val="000000"/>
          <w:sz w:val="20"/>
          <w:szCs w:val="20"/>
          <w:lang w:val="kk-KZ"/>
        </w:rPr>
        <w:t>принциптермен анықтал</w:t>
      </w:r>
      <w:r w:rsidR="00A60268" w:rsidRPr="00411DFE">
        <w:rPr>
          <w:rFonts w:ascii="Times New Roman" w:hAnsi="Times New Roman"/>
          <w:color w:val="000000"/>
          <w:sz w:val="20"/>
          <w:szCs w:val="20"/>
          <w:lang w:val="kk-KZ"/>
        </w:rPr>
        <w:t xml:space="preserve">ды. Негізінде бұл принциптер бүгінгі педагогиканың өзекті жетістіктері болып табылады және олар жүйелі түрде өзгеріп тұрады. Дидактикалық принциптердің қолданыстағы жүйесін біртіндеп өзгерту және ауқымын кеңейтуге болады. </w:t>
      </w:r>
    </w:p>
    <w:p w:rsidR="003859E1" w:rsidRPr="003859E1" w:rsidRDefault="003859E1" w:rsidP="003859E1">
      <w:pPr>
        <w:spacing w:after="0" w:line="240" w:lineRule="auto"/>
        <w:ind w:firstLine="709"/>
        <w:jc w:val="both"/>
        <w:rPr>
          <w:rFonts w:ascii="Times New Roman" w:hAnsi="Times New Roman"/>
          <w:color w:val="000000"/>
          <w:sz w:val="20"/>
          <w:szCs w:val="20"/>
          <w:lang w:val="kk-KZ"/>
        </w:rPr>
      </w:pPr>
      <w:r w:rsidRPr="003859E1">
        <w:rPr>
          <w:rFonts w:ascii="Times New Roman" w:hAnsi="Times New Roman"/>
          <w:i/>
          <w:color w:val="000000"/>
          <w:sz w:val="20"/>
          <w:szCs w:val="20"/>
          <w:lang w:val="kk-KZ"/>
        </w:rPr>
        <w:t>Мақсаты:</w:t>
      </w:r>
      <w:r w:rsidR="00BD7A2B">
        <w:rPr>
          <w:rFonts w:ascii="Times New Roman" w:hAnsi="Times New Roman"/>
          <w:color w:val="000000"/>
          <w:sz w:val="20"/>
          <w:szCs w:val="20"/>
          <w:lang w:val="kk-KZ"/>
        </w:rPr>
        <w:t xml:space="preserve"> п</w:t>
      </w:r>
      <w:r w:rsidRPr="003859E1">
        <w:rPr>
          <w:rFonts w:ascii="Times New Roman" w:hAnsi="Times New Roman"/>
          <w:color w:val="000000"/>
          <w:sz w:val="20"/>
          <w:szCs w:val="20"/>
          <w:lang w:val="kk-KZ"/>
        </w:rPr>
        <w:t>едагогикалық ЖОО-да болашақ математика мұғалімдерін геометриялық есептерді шығаруға және оны оқытуға әдістемелік даярлығын жетілдірудің негізгі дидактикалық принциптерін таңдау және ғылыми-әдістемелік негізін ұсыну.</w:t>
      </w:r>
    </w:p>
    <w:p w:rsidR="003859E1" w:rsidRPr="003859E1" w:rsidRDefault="003859E1" w:rsidP="003859E1">
      <w:pPr>
        <w:spacing w:after="0" w:line="240" w:lineRule="auto"/>
        <w:ind w:firstLine="709"/>
        <w:jc w:val="both"/>
        <w:rPr>
          <w:rFonts w:ascii="Times New Roman" w:hAnsi="Times New Roman"/>
          <w:color w:val="000000"/>
          <w:sz w:val="20"/>
          <w:szCs w:val="20"/>
          <w:lang w:val="kk-KZ"/>
        </w:rPr>
      </w:pPr>
      <w:r w:rsidRPr="003859E1">
        <w:rPr>
          <w:rFonts w:ascii="Times New Roman" w:hAnsi="Times New Roman"/>
          <w:i/>
          <w:color w:val="000000"/>
          <w:sz w:val="20"/>
          <w:szCs w:val="20"/>
          <w:lang w:val="kk-KZ"/>
        </w:rPr>
        <w:t>Әдістері:</w:t>
      </w:r>
      <w:r w:rsidR="00BD7A2B">
        <w:rPr>
          <w:rFonts w:ascii="Times New Roman" w:hAnsi="Times New Roman"/>
          <w:color w:val="000000"/>
          <w:sz w:val="20"/>
          <w:szCs w:val="20"/>
          <w:lang w:val="kk-KZ"/>
        </w:rPr>
        <w:t xml:space="preserve"> ғ</w:t>
      </w:r>
      <w:r w:rsidRPr="003859E1">
        <w:rPr>
          <w:rFonts w:ascii="Times New Roman" w:hAnsi="Times New Roman"/>
          <w:color w:val="000000"/>
          <w:sz w:val="20"/>
          <w:szCs w:val="20"/>
          <w:lang w:val="kk-KZ"/>
        </w:rPr>
        <w:t>ылыми-әдістемелік тұрғыдан геометрияны оқыту бойынша тәжірибелі мұғал</w:t>
      </w:r>
      <w:r w:rsidR="000A34BC">
        <w:rPr>
          <w:rFonts w:ascii="Times New Roman" w:hAnsi="Times New Roman"/>
          <w:color w:val="000000"/>
          <w:sz w:val="20"/>
          <w:szCs w:val="20"/>
          <w:lang w:val="kk-KZ"/>
        </w:rPr>
        <w:t>імдер мен әдіскерлерден сұхбат және</w:t>
      </w:r>
      <w:r w:rsidRPr="003859E1">
        <w:rPr>
          <w:rFonts w:ascii="Times New Roman" w:hAnsi="Times New Roman"/>
          <w:color w:val="000000"/>
          <w:sz w:val="20"/>
          <w:szCs w:val="20"/>
          <w:lang w:val="kk-KZ"/>
        </w:rPr>
        <w:t xml:space="preserve"> сауалнама алу, оқу бағдарламасы </w:t>
      </w:r>
      <w:r w:rsidR="000A34BC">
        <w:rPr>
          <w:rFonts w:ascii="Times New Roman" w:hAnsi="Times New Roman"/>
          <w:color w:val="000000"/>
          <w:sz w:val="20"/>
          <w:szCs w:val="20"/>
          <w:lang w:val="kk-KZ"/>
        </w:rPr>
        <w:t xml:space="preserve">мен мазмұнын талдау, </w:t>
      </w:r>
      <w:bookmarkStart w:id="0" w:name="_GoBack"/>
      <w:bookmarkEnd w:id="0"/>
      <w:r w:rsidRPr="003859E1">
        <w:rPr>
          <w:rFonts w:ascii="Times New Roman" w:hAnsi="Times New Roman"/>
          <w:color w:val="000000"/>
          <w:sz w:val="20"/>
          <w:szCs w:val="20"/>
          <w:lang w:val="kk-KZ"/>
        </w:rPr>
        <w:t xml:space="preserve">оқу үдерісіне педагогикалық бақылау мен диагностика жасалды. Өзіміздің ұсынған әдістердің тиімділігін тексеру мақсатында педагогикалық эксперимент жұмыстары </w:t>
      </w:r>
      <w:r w:rsidR="00BD7A2B">
        <w:rPr>
          <w:rFonts w:ascii="Times New Roman" w:hAnsi="Times New Roman"/>
          <w:color w:val="000000"/>
          <w:sz w:val="20"/>
          <w:szCs w:val="20"/>
          <w:lang w:val="kk-KZ"/>
        </w:rPr>
        <w:t>жүргізілді</w:t>
      </w:r>
      <w:r w:rsidRPr="003859E1">
        <w:rPr>
          <w:rFonts w:ascii="Times New Roman" w:hAnsi="Times New Roman"/>
          <w:color w:val="000000"/>
          <w:sz w:val="20"/>
          <w:szCs w:val="20"/>
          <w:lang w:val="kk-KZ"/>
        </w:rPr>
        <w:t xml:space="preserve">. </w:t>
      </w:r>
    </w:p>
    <w:p w:rsidR="003859E1" w:rsidRDefault="003859E1" w:rsidP="003859E1">
      <w:pPr>
        <w:spacing w:after="0" w:line="240" w:lineRule="auto"/>
        <w:ind w:firstLine="709"/>
        <w:jc w:val="both"/>
        <w:rPr>
          <w:rFonts w:ascii="Times New Roman" w:hAnsi="Times New Roman"/>
          <w:color w:val="000000"/>
          <w:sz w:val="20"/>
          <w:szCs w:val="20"/>
          <w:lang w:val="kk-KZ"/>
        </w:rPr>
      </w:pPr>
      <w:r w:rsidRPr="003859E1">
        <w:rPr>
          <w:rFonts w:ascii="Times New Roman" w:hAnsi="Times New Roman"/>
          <w:i/>
          <w:color w:val="000000"/>
          <w:sz w:val="20"/>
          <w:szCs w:val="20"/>
          <w:lang w:val="kk-KZ"/>
        </w:rPr>
        <w:t xml:space="preserve">Нәтижелері және олардың маңыздылығы: </w:t>
      </w:r>
      <w:r w:rsidRPr="003859E1">
        <w:rPr>
          <w:rFonts w:ascii="Times New Roman" w:hAnsi="Times New Roman"/>
          <w:color w:val="000000"/>
          <w:sz w:val="20"/>
          <w:szCs w:val="20"/>
          <w:lang w:val="kk-KZ"/>
        </w:rPr>
        <w:t xml:space="preserve">педагогикалық ЖОО-ның мақсаты практикалық және әдістемелік мәселелерді өздері шеше алуға қажетті білімдермен қаруланған білікті мұғалімдер дайындау. Бұл болашақ математика мұғалімдерін дайындаудың барлық жүйесіне, мектептегі білім берудің әдістемесіне, оның ішінде әрбір болашақ математика мұғалімдеріне қажетті математикалық білім деңгейіне қол жеткізуге мүмкіндік беретін геометриялық білім беруге де жаңа міндеттер қойып отыр. Сондықтан, педагогикалық ЖОО-да геометрияны оқытудың негізгі дидактикалық принциптері құрылып негізделген. Оның құрамына болашақ математика мұғалімнің оқытудың инновациялық әдістерін меңгеру пирнципі мен оқытудың жаңа педагогикалық және ақпараттық технологияларды меңгеру принципі енгізілген. Зерттеу жұмысының нәтижелерін ЖОО-да </w:t>
      </w:r>
      <w:r w:rsidR="00BD7A2B">
        <w:rPr>
          <w:rFonts w:ascii="Times New Roman" w:hAnsi="Times New Roman"/>
          <w:color w:val="000000"/>
          <w:sz w:val="20"/>
          <w:szCs w:val="20"/>
          <w:lang w:val="kk-KZ"/>
        </w:rPr>
        <w:t>геометрия</w:t>
      </w:r>
      <w:r w:rsidRPr="003859E1">
        <w:rPr>
          <w:rFonts w:ascii="Times New Roman" w:hAnsi="Times New Roman"/>
          <w:color w:val="000000"/>
          <w:sz w:val="20"/>
          <w:szCs w:val="20"/>
          <w:lang w:val="kk-KZ"/>
        </w:rPr>
        <w:t xml:space="preserve"> курсын оқытудың кәсіби бағыттылығының теориялық негіздерін әрі қарай зерттеу үшін әдіснамалық негіз ретінде қолдануға болады.</w:t>
      </w:r>
    </w:p>
    <w:p w:rsidR="00BA3FA8" w:rsidRPr="00411DFE" w:rsidRDefault="00C57B36" w:rsidP="000757E0">
      <w:pPr>
        <w:spacing w:after="0" w:line="240" w:lineRule="auto"/>
        <w:ind w:firstLine="708"/>
        <w:jc w:val="both"/>
        <w:rPr>
          <w:rFonts w:ascii="Times New Roman" w:hAnsi="Times New Roman"/>
          <w:sz w:val="20"/>
          <w:szCs w:val="20"/>
          <w:lang w:val="kk-KZ"/>
        </w:rPr>
      </w:pPr>
      <w:r w:rsidRPr="00411DFE">
        <w:rPr>
          <w:rFonts w:ascii="Times New Roman" w:hAnsi="Times New Roman"/>
          <w:i/>
          <w:sz w:val="20"/>
          <w:szCs w:val="20"/>
          <w:lang w:val="kk-KZ"/>
        </w:rPr>
        <w:t>Түйінді сөздер</w:t>
      </w:r>
      <w:r w:rsidR="004157D9" w:rsidRPr="00411DFE">
        <w:rPr>
          <w:rFonts w:ascii="Times New Roman" w:hAnsi="Times New Roman"/>
          <w:sz w:val="20"/>
          <w:szCs w:val="20"/>
          <w:lang w:val="kk-KZ"/>
        </w:rPr>
        <w:t xml:space="preserve">: </w:t>
      </w:r>
      <w:r w:rsidR="00824659" w:rsidRPr="00411DFE">
        <w:rPr>
          <w:rFonts w:ascii="Times New Roman" w:hAnsi="Times New Roman"/>
          <w:sz w:val="20"/>
          <w:szCs w:val="20"/>
          <w:lang w:val="kk-KZ"/>
        </w:rPr>
        <w:t>оқыту принциптер</w:t>
      </w:r>
      <w:r w:rsidR="002D187F" w:rsidRPr="00411DFE">
        <w:rPr>
          <w:rFonts w:ascii="Times New Roman" w:hAnsi="Times New Roman"/>
          <w:sz w:val="20"/>
          <w:szCs w:val="20"/>
          <w:lang w:val="kk-KZ"/>
        </w:rPr>
        <w:t>і</w:t>
      </w:r>
      <w:r w:rsidR="004157D9" w:rsidRPr="00411DFE">
        <w:rPr>
          <w:rFonts w:ascii="Times New Roman" w:hAnsi="Times New Roman"/>
          <w:sz w:val="20"/>
          <w:szCs w:val="20"/>
          <w:lang w:val="kk-KZ"/>
        </w:rPr>
        <w:t xml:space="preserve">, </w:t>
      </w:r>
      <w:r w:rsidR="00824659" w:rsidRPr="00411DFE">
        <w:rPr>
          <w:rFonts w:ascii="Times New Roman" w:hAnsi="Times New Roman"/>
          <w:sz w:val="20"/>
          <w:szCs w:val="20"/>
          <w:lang w:val="kk-KZ"/>
        </w:rPr>
        <w:t>математиканы оқыту</w:t>
      </w:r>
      <w:r w:rsidR="003A544B" w:rsidRPr="00411DFE">
        <w:rPr>
          <w:rFonts w:ascii="Times New Roman" w:hAnsi="Times New Roman"/>
          <w:sz w:val="20"/>
          <w:szCs w:val="20"/>
          <w:lang w:val="kk-KZ"/>
        </w:rPr>
        <w:t>дың әдістемесі</w:t>
      </w:r>
      <w:r w:rsidR="004157D9" w:rsidRPr="00411DFE">
        <w:rPr>
          <w:rFonts w:ascii="Times New Roman" w:hAnsi="Times New Roman"/>
          <w:sz w:val="20"/>
          <w:szCs w:val="20"/>
          <w:lang w:val="kk-KZ"/>
        </w:rPr>
        <w:t xml:space="preserve">, </w:t>
      </w:r>
      <w:r w:rsidR="00824659" w:rsidRPr="00411DFE">
        <w:rPr>
          <w:rFonts w:ascii="Times New Roman" w:hAnsi="Times New Roman"/>
          <w:sz w:val="20"/>
          <w:szCs w:val="20"/>
          <w:lang w:val="kk-KZ"/>
        </w:rPr>
        <w:t>біліктілік</w:t>
      </w:r>
      <w:r w:rsidR="003A544B" w:rsidRPr="00411DFE">
        <w:rPr>
          <w:rFonts w:ascii="Times New Roman" w:hAnsi="Times New Roman"/>
          <w:sz w:val="20"/>
          <w:szCs w:val="20"/>
          <w:lang w:val="kk-KZ"/>
        </w:rPr>
        <w:t xml:space="preserve">, математика мұғалімдерінің әдістемелік біліктілігі, математика мұғалімдерін даярлау, </w:t>
      </w:r>
      <w:r w:rsidR="00E76BD6" w:rsidRPr="00411DFE">
        <w:rPr>
          <w:rFonts w:ascii="Times New Roman" w:hAnsi="Times New Roman"/>
          <w:sz w:val="20"/>
          <w:szCs w:val="20"/>
          <w:lang w:val="kk-KZ"/>
        </w:rPr>
        <w:t xml:space="preserve">біліктілікті </w:t>
      </w:r>
      <w:r w:rsidR="003A544B" w:rsidRPr="00411DFE">
        <w:rPr>
          <w:rFonts w:ascii="Times New Roman" w:hAnsi="Times New Roman"/>
          <w:sz w:val="20"/>
          <w:szCs w:val="20"/>
          <w:lang w:val="kk-KZ"/>
        </w:rPr>
        <w:t>қалыптастыру кезеңдері.</w:t>
      </w:r>
    </w:p>
    <w:p w:rsidR="00CE6CD8" w:rsidRPr="00411DFE" w:rsidRDefault="00CE6CD8" w:rsidP="00411DFE">
      <w:pPr>
        <w:spacing w:after="0" w:line="240" w:lineRule="auto"/>
        <w:ind w:firstLine="709"/>
        <w:jc w:val="both"/>
        <w:rPr>
          <w:rFonts w:ascii="Times New Roman" w:hAnsi="Times New Roman"/>
          <w:sz w:val="20"/>
          <w:szCs w:val="20"/>
          <w:lang w:val="kk-KZ"/>
        </w:rPr>
      </w:pPr>
    </w:p>
    <w:p w:rsidR="00541957" w:rsidRPr="00411DFE" w:rsidRDefault="00541957" w:rsidP="00411DFE">
      <w:pPr>
        <w:spacing w:after="0" w:line="240" w:lineRule="auto"/>
        <w:ind w:firstLine="709"/>
        <w:jc w:val="both"/>
        <w:rPr>
          <w:rFonts w:ascii="Times New Roman" w:hAnsi="Times New Roman"/>
          <w:b/>
          <w:sz w:val="20"/>
          <w:szCs w:val="20"/>
          <w:lang w:val="kk-KZ"/>
        </w:rPr>
      </w:pPr>
      <w:r w:rsidRPr="00411DFE">
        <w:rPr>
          <w:rFonts w:ascii="Times New Roman" w:hAnsi="Times New Roman"/>
          <w:b/>
          <w:sz w:val="20"/>
          <w:szCs w:val="20"/>
          <w:lang w:val="kk-KZ"/>
        </w:rPr>
        <w:t xml:space="preserve">Кіріспе </w:t>
      </w:r>
    </w:p>
    <w:p w:rsidR="00555B3A" w:rsidRPr="00411DFE" w:rsidRDefault="00555B3A" w:rsidP="00411DFE">
      <w:pPr>
        <w:spacing w:after="0" w:line="240" w:lineRule="auto"/>
        <w:ind w:firstLine="709"/>
        <w:jc w:val="both"/>
        <w:rPr>
          <w:rFonts w:ascii="Times New Roman" w:eastAsia="Times New Roman" w:hAnsi="Times New Roman"/>
          <w:sz w:val="20"/>
          <w:szCs w:val="20"/>
          <w:lang w:val="kk-KZ" w:eastAsia="ru-RU"/>
        </w:rPr>
      </w:pPr>
      <w:r w:rsidRPr="00411DFE">
        <w:rPr>
          <w:rFonts w:ascii="Times New Roman" w:eastAsia="Times New Roman" w:hAnsi="Times New Roman"/>
          <w:sz w:val="20"/>
          <w:szCs w:val="20"/>
          <w:lang w:val="kk-KZ" w:eastAsia="ru-RU"/>
        </w:rPr>
        <w:t xml:space="preserve">Қазіргі таңда жоғары оқу орындарына академиялық еркіндік беріліп, мамандар даярлаудың білім беру бағдарламаларын әрбір ЖОО өзбетінше сапалы даярлауға әрекеттер жасауда. Осы жағдайда болашақ математика мұғалімдерін теориялық және әдістемелік даярлауды сапалы жүзеге асыруда өте мұхият болу қажет. Болашақ математика мұғалімдерінің оқу жоспарын мектеп математика курсымен өзара сабақтастықта талдай отырып құру маңызды. Сондай-ақ, бұл өзгерістер педагогикалық </w:t>
      </w:r>
      <w:r w:rsidR="00BD7A2B">
        <w:rPr>
          <w:rFonts w:ascii="Times New Roman" w:eastAsia="Times New Roman" w:hAnsi="Times New Roman"/>
          <w:sz w:val="20"/>
          <w:szCs w:val="20"/>
          <w:lang w:val="kk-KZ" w:eastAsia="ru-RU"/>
        </w:rPr>
        <w:t>ЖОО-да</w:t>
      </w:r>
      <w:r w:rsidRPr="00411DFE">
        <w:rPr>
          <w:rFonts w:ascii="Times New Roman" w:eastAsia="Times New Roman" w:hAnsi="Times New Roman"/>
          <w:sz w:val="20"/>
          <w:szCs w:val="20"/>
          <w:lang w:val="kk-KZ" w:eastAsia="ru-RU"/>
        </w:rPr>
        <w:t xml:space="preserve"> болашақ математика мұғалімін даярлау тәсілдерін жетілдіруді қажет етеді.</w:t>
      </w:r>
      <w:r w:rsidR="00D3127F" w:rsidRPr="00411DFE">
        <w:rPr>
          <w:rFonts w:ascii="Times New Roman" w:hAnsi="Times New Roman"/>
          <w:bCs/>
          <w:sz w:val="20"/>
          <w:szCs w:val="20"/>
          <w:lang w:val="kk-KZ"/>
        </w:rPr>
        <w:t xml:space="preserve"> Мектеп математикасы мұғалімінің әдістемелік дайындық дәрежесі көптеген кешенді мәселелерді шешумен байланысты. Бұл бірінші кезекте болашақ мұғалімнің </w:t>
      </w:r>
      <w:r w:rsidR="00BD7A2B">
        <w:rPr>
          <w:rFonts w:ascii="Times New Roman" w:hAnsi="Times New Roman"/>
          <w:bCs/>
          <w:sz w:val="20"/>
          <w:szCs w:val="20"/>
          <w:lang w:val="kk-KZ"/>
        </w:rPr>
        <w:t>ЖОО-да</w:t>
      </w:r>
      <w:r w:rsidR="00D3127F" w:rsidRPr="00411DFE">
        <w:rPr>
          <w:rFonts w:ascii="Times New Roman" w:hAnsi="Times New Roman"/>
          <w:bCs/>
          <w:sz w:val="20"/>
          <w:szCs w:val="20"/>
          <w:lang w:val="kk-KZ"/>
        </w:rPr>
        <w:t xml:space="preserve"> математиканы оқыту әдістемесі пәнінен алған білім, білік және дағдысына тәуелді.</w:t>
      </w:r>
    </w:p>
    <w:p w:rsidR="00555B3A" w:rsidRPr="00411DFE" w:rsidRDefault="00555B3A" w:rsidP="00411DFE">
      <w:pPr>
        <w:spacing w:after="0" w:line="240" w:lineRule="auto"/>
        <w:ind w:firstLine="709"/>
        <w:jc w:val="both"/>
        <w:rPr>
          <w:rFonts w:ascii="Times New Roman" w:hAnsi="Times New Roman"/>
          <w:bCs/>
          <w:color w:val="000000"/>
          <w:sz w:val="20"/>
          <w:szCs w:val="20"/>
          <w:lang w:val="kk-KZ"/>
        </w:rPr>
      </w:pPr>
      <w:r w:rsidRPr="00411DFE">
        <w:rPr>
          <w:rFonts w:ascii="Times New Roman" w:hAnsi="Times New Roman"/>
          <w:sz w:val="20"/>
          <w:szCs w:val="20"/>
          <w:lang w:val="kk-KZ"/>
        </w:rPr>
        <w:t xml:space="preserve">Математикалық және әдістемелік әдебиеттерді талдап, қазіргі кезде қолданылып жүрген мектеп геометрия оқулықтарын зерттеу барысы, </w:t>
      </w:r>
      <w:r w:rsidR="000757E0">
        <w:rPr>
          <w:rFonts w:ascii="Times New Roman" w:hAnsi="Times New Roman"/>
          <w:sz w:val="20"/>
          <w:szCs w:val="20"/>
          <w:lang w:val="kk-KZ"/>
        </w:rPr>
        <w:t>болашақ математика мұғалімдерінің</w:t>
      </w:r>
      <w:r w:rsidRPr="00411DFE">
        <w:rPr>
          <w:rFonts w:ascii="Times New Roman" w:hAnsi="Times New Roman"/>
          <w:sz w:val="20"/>
          <w:szCs w:val="20"/>
          <w:lang w:val="kk-KZ"/>
        </w:rPr>
        <w:t xml:space="preserve"> осы тақырып бойынша білімі мен дағдыларына қойылатын талаптар деңгейі төмен екендігін көрсетті. </w:t>
      </w:r>
      <w:r w:rsidRPr="00411DFE">
        <w:rPr>
          <w:rFonts w:ascii="Times New Roman" w:hAnsi="Times New Roman"/>
          <w:bCs/>
          <w:color w:val="000000"/>
          <w:sz w:val="20"/>
          <w:szCs w:val="20"/>
          <w:lang w:val="kk-KZ"/>
        </w:rPr>
        <w:t xml:space="preserve">Айқындау эксперименті барысында анықталған себептерді талдай отырып, геометрия </w:t>
      </w:r>
      <w:r w:rsidR="00E06C49">
        <w:rPr>
          <w:rFonts w:ascii="Times New Roman" w:hAnsi="Times New Roman"/>
          <w:bCs/>
          <w:color w:val="000000"/>
          <w:sz w:val="20"/>
          <w:szCs w:val="20"/>
          <w:lang w:val="kk-KZ"/>
        </w:rPr>
        <w:t>пәнін</w:t>
      </w:r>
      <w:r w:rsidRPr="00411DFE">
        <w:rPr>
          <w:rFonts w:ascii="Times New Roman" w:hAnsi="Times New Roman"/>
          <w:bCs/>
          <w:color w:val="000000"/>
          <w:sz w:val="20"/>
          <w:szCs w:val="20"/>
          <w:lang w:val="kk-KZ"/>
        </w:rPr>
        <w:t xml:space="preserve"> оқыту </w:t>
      </w:r>
      <w:r w:rsidR="00E06C49">
        <w:rPr>
          <w:rFonts w:ascii="Times New Roman" w:hAnsi="Times New Roman"/>
          <w:bCs/>
          <w:color w:val="000000"/>
          <w:sz w:val="20"/>
          <w:szCs w:val="20"/>
          <w:lang w:val="kk-KZ"/>
        </w:rPr>
        <w:t>мен</w:t>
      </w:r>
      <w:r w:rsidRPr="00411DFE">
        <w:rPr>
          <w:rFonts w:ascii="Times New Roman" w:hAnsi="Times New Roman"/>
          <w:bCs/>
          <w:color w:val="000000"/>
          <w:sz w:val="20"/>
          <w:szCs w:val="20"/>
          <w:lang w:val="kk-KZ"/>
        </w:rPr>
        <w:t xml:space="preserve"> болашақ математика мұғалімдерін даярлау үдерісінде мынадай қарама-қайшылықтардың бар екендігі анықталды:</w:t>
      </w:r>
    </w:p>
    <w:p w:rsidR="00555B3A" w:rsidRPr="00411DFE" w:rsidRDefault="00555B3A" w:rsidP="00411DFE">
      <w:pPr>
        <w:spacing w:after="0" w:line="240" w:lineRule="auto"/>
        <w:ind w:firstLine="709"/>
        <w:jc w:val="both"/>
        <w:rPr>
          <w:rFonts w:ascii="Times New Roman" w:hAnsi="Times New Roman"/>
          <w:color w:val="000000"/>
          <w:sz w:val="20"/>
          <w:szCs w:val="20"/>
          <w:lang w:val="kk-KZ"/>
        </w:rPr>
      </w:pPr>
      <w:r w:rsidRPr="00411DFE">
        <w:rPr>
          <w:rFonts w:ascii="Times New Roman" w:hAnsi="Times New Roman"/>
          <w:color w:val="000000"/>
          <w:sz w:val="20"/>
          <w:szCs w:val="20"/>
          <w:lang w:val="kk-KZ"/>
        </w:rPr>
        <w:t xml:space="preserve"> </w:t>
      </w:r>
      <w:r w:rsidRPr="00411DFE">
        <w:rPr>
          <w:rFonts w:ascii="Times New Roman" w:hAnsi="Times New Roman"/>
          <w:bCs/>
          <w:color w:val="000000"/>
          <w:sz w:val="20"/>
          <w:szCs w:val="20"/>
          <w:lang w:val="kk-KZ"/>
        </w:rPr>
        <w:t>•</w:t>
      </w:r>
      <w:r w:rsidR="0056145F" w:rsidRPr="00411DFE">
        <w:rPr>
          <w:rFonts w:ascii="Times New Roman" w:hAnsi="Times New Roman"/>
          <w:bCs/>
          <w:color w:val="000000"/>
          <w:sz w:val="20"/>
          <w:szCs w:val="20"/>
          <w:lang w:val="kk-KZ"/>
        </w:rPr>
        <w:t xml:space="preserve"> </w:t>
      </w:r>
      <w:r w:rsidRPr="00411DFE">
        <w:rPr>
          <w:rFonts w:ascii="Times New Roman" w:hAnsi="Times New Roman"/>
          <w:color w:val="000000"/>
          <w:sz w:val="20"/>
          <w:szCs w:val="20"/>
          <w:lang w:val="kk-KZ"/>
        </w:rPr>
        <w:t xml:space="preserve">Қазіргі ЖОО-ның академиялық еркіндігі жағдайында </w:t>
      </w:r>
      <w:r w:rsidR="00BF013D">
        <w:rPr>
          <w:rFonts w:ascii="Times New Roman" w:hAnsi="Times New Roman"/>
          <w:color w:val="000000"/>
          <w:sz w:val="20"/>
          <w:szCs w:val="20"/>
          <w:lang w:val="kk-KZ"/>
        </w:rPr>
        <w:t xml:space="preserve">болашақ математика мұғалімдерін </w:t>
      </w:r>
      <w:r w:rsidRPr="00411DFE">
        <w:rPr>
          <w:rFonts w:ascii="Times New Roman" w:hAnsi="Times New Roman"/>
          <w:color w:val="000000"/>
          <w:sz w:val="20"/>
          <w:szCs w:val="20"/>
          <w:lang w:val="kk-KZ"/>
        </w:rPr>
        <w:t xml:space="preserve">әдістемелік даярлау үдерісі </w:t>
      </w:r>
      <w:r w:rsidR="00BF013D">
        <w:rPr>
          <w:rFonts w:ascii="Times New Roman" w:hAnsi="Times New Roman"/>
          <w:color w:val="000000"/>
          <w:sz w:val="20"/>
          <w:szCs w:val="20"/>
          <w:lang w:val="kk-KZ"/>
        </w:rPr>
        <w:t xml:space="preserve">мен мектеп геометрия курсын </w:t>
      </w:r>
      <w:r w:rsidRPr="00411DFE">
        <w:rPr>
          <w:rFonts w:ascii="Times New Roman" w:hAnsi="Times New Roman"/>
          <w:color w:val="000000"/>
          <w:sz w:val="20"/>
          <w:szCs w:val="20"/>
          <w:lang w:val="kk-KZ"/>
        </w:rPr>
        <w:t>оқыту арасындағы алшақтық;</w:t>
      </w:r>
    </w:p>
    <w:p w:rsidR="00555B3A" w:rsidRPr="00411DFE" w:rsidRDefault="00555B3A" w:rsidP="00411DFE">
      <w:pPr>
        <w:tabs>
          <w:tab w:val="left" w:pos="851"/>
        </w:tabs>
        <w:spacing w:after="0" w:line="240" w:lineRule="auto"/>
        <w:ind w:firstLine="709"/>
        <w:jc w:val="both"/>
        <w:rPr>
          <w:rFonts w:ascii="Times New Roman" w:hAnsi="Times New Roman"/>
          <w:bCs/>
          <w:color w:val="000000"/>
          <w:sz w:val="20"/>
          <w:szCs w:val="20"/>
          <w:lang w:val="kk-KZ"/>
        </w:rPr>
      </w:pPr>
      <w:r w:rsidRPr="00411DFE">
        <w:rPr>
          <w:rFonts w:ascii="Times New Roman" w:hAnsi="Times New Roman"/>
          <w:bCs/>
          <w:color w:val="000000"/>
          <w:sz w:val="20"/>
          <w:szCs w:val="20"/>
          <w:lang w:val="kk-KZ"/>
        </w:rPr>
        <w:t>•</w:t>
      </w:r>
      <w:r w:rsidR="0056145F" w:rsidRPr="00411DFE">
        <w:rPr>
          <w:rFonts w:ascii="Times New Roman" w:hAnsi="Times New Roman"/>
          <w:bCs/>
          <w:color w:val="000000"/>
          <w:sz w:val="20"/>
          <w:szCs w:val="20"/>
          <w:lang w:val="kk-KZ"/>
        </w:rPr>
        <w:t xml:space="preserve"> </w:t>
      </w:r>
      <w:r w:rsidRPr="00411DFE">
        <w:rPr>
          <w:rFonts w:ascii="Times New Roman" w:hAnsi="Times New Roman"/>
          <w:bCs/>
          <w:color w:val="000000"/>
          <w:sz w:val="20"/>
          <w:szCs w:val="20"/>
          <w:lang w:val="kk-KZ"/>
        </w:rPr>
        <w:t>БББ-ның басым бөлігінің мазмұнының болашақ матем</w:t>
      </w:r>
      <w:r w:rsidR="00BF013D">
        <w:rPr>
          <w:rFonts w:ascii="Times New Roman" w:hAnsi="Times New Roman"/>
          <w:bCs/>
          <w:color w:val="000000"/>
          <w:sz w:val="20"/>
          <w:szCs w:val="20"/>
          <w:lang w:val="kk-KZ"/>
        </w:rPr>
        <w:t xml:space="preserve">атика мұғалімдерін геометрияны </w:t>
      </w:r>
      <w:r w:rsidRPr="00411DFE">
        <w:rPr>
          <w:rFonts w:ascii="Times New Roman" w:hAnsi="Times New Roman"/>
          <w:bCs/>
          <w:color w:val="000000"/>
          <w:sz w:val="20"/>
          <w:szCs w:val="20"/>
          <w:lang w:val="kk-KZ"/>
        </w:rPr>
        <w:t>оқытуға теориялық-әдістемелік даярлауға жеткіліксіздігі;</w:t>
      </w:r>
    </w:p>
    <w:p w:rsidR="00555B3A" w:rsidRPr="00411DFE" w:rsidRDefault="00555B3A" w:rsidP="00411DFE">
      <w:pPr>
        <w:spacing w:after="0" w:line="240" w:lineRule="auto"/>
        <w:ind w:firstLine="709"/>
        <w:jc w:val="both"/>
        <w:rPr>
          <w:rFonts w:ascii="Times New Roman" w:hAnsi="Times New Roman"/>
          <w:bCs/>
          <w:color w:val="000000"/>
          <w:sz w:val="20"/>
          <w:szCs w:val="20"/>
          <w:lang w:val="kk-KZ"/>
        </w:rPr>
      </w:pPr>
      <w:r w:rsidRPr="00411DFE">
        <w:rPr>
          <w:rFonts w:ascii="Times New Roman" w:hAnsi="Times New Roman"/>
          <w:bCs/>
          <w:color w:val="000000"/>
          <w:sz w:val="20"/>
          <w:szCs w:val="20"/>
          <w:lang w:val="kk-KZ"/>
        </w:rPr>
        <w:t>• БББ-лардың пәндік құрылымы мен мазмұнын құруда мектеп геометрия курсы мазмұнымен өзара сабақтастықтың ескерілмеуі;</w:t>
      </w:r>
    </w:p>
    <w:p w:rsidR="009F266B" w:rsidRPr="00411DFE" w:rsidRDefault="004157D9"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М</w:t>
      </w:r>
      <w:r w:rsidR="00F72256" w:rsidRPr="00411DFE">
        <w:rPr>
          <w:rFonts w:ascii="Times New Roman" w:hAnsi="Times New Roman"/>
          <w:sz w:val="20"/>
          <w:szCs w:val="20"/>
          <w:lang w:val="kk-KZ"/>
        </w:rPr>
        <w:t>ұғ</w:t>
      </w:r>
      <w:r w:rsidR="006D2FA7" w:rsidRPr="00411DFE">
        <w:rPr>
          <w:rFonts w:ascii="Times New Roman" w:hAnsi="Times New Roman"/>
          <w:sz w:val="20"/>
          <w:szCs w:val="20"/>
          <w:lang w:val="kk-KZ"/>
        </w:rPr>
        <w:t xml:space="preserve">алімнің </w:t>
      </w:r>
      <w:r w:rsidR="00C841D1" w:rsidRPr="00411DFE">
        <w:rPr>
          <w:rFonts w:ascii="Times New Roman" w:hAnsi="Times New Roman"/>
          <w:sz w:val="20"/>
          <w:szCs w:val="20"/>
          <w:lang w:val="kk-KZ"/>
        </w:rPr>
        <w:t>әдістемелік</w:t>
      </w:r>
      <w:r w:rsidR="006D2FA7" w:rsidRPr="00411DFE">
        <w:rPr>
          <w:rFonts w:ascii="Times New Roman" w:hAnsi="Times New Roman"/>
          <w:sz w:val="20"/>
          <w:szCs w:val="20"/>
          <w:lang w:val="kk-KZ"/>
        </w:rPr>
        <w:t xml:space="preserve"> даярлығының осы з</w:t>
      </w:r>
      <w:r w:rsidR="00F72256" w:rsidRPr="00411DFE">
        <w:rPr>
          <w:rFonts w:ascii="Times New Roman" w:hAnsi="Times New Roman"/>
          <w:sz w:val="20"/>
          <w:szCs w:val="20"/>
          <w:lang w:val="kk-KZ"/>
        </w:rPr>
        <w:t xml:space="preserve">аманғы жүйесі оқыту үрдісін мұғалім мен </w:t>
      </w:r>
      <w:r w:rsidR="000757E0">
        <w:rPr>
          <w:rFonts w:ascii="Times New Roman" w:hAnsi="Times New Roman"/>
          <w:sz w:val="20"/>
          <w:szCs w:val="20"/>
          <w:lang w:val="kk-KZ"/>
        </w:rPr>
        <w:t xml:space="preserve">болашақ математика мұғалімдерінің </w:t>
      </w:r>
      <w:r w:rsidR="00F72256" w:rsidRPr="00411DFE">
        <w:rPr>
          <w:rFonts w:ascii="Times New Roman" w:hAnsi="Times New Roman"/>
          <w:sz w:val="20"/>
          <w:szCs w:val="20"/>
          <w:lang w:val="kk-KZ"/>
        </w:rPr>
        <w:t>бірл</w:t>
      </w:r>
      <w:r w:rsidR="00085A75" w:rsidRPr="00411DFE">
        <w:rPr>
          <w:rFonts w:ascii="Times New Roman" w:hAnsi="Times New Roman"/>
          <w:sz w:val="20"/>
          <w:szCs w:val="20"/>
          <w:lang w:val="kk-KZ"/>
        </w:rPr>
        <w:t>ескен қызметі ретінде қарастыру</w:t>
      </w:r>
      <w:r w:rsidR="00F72256" w:rsidRPr="00411DFE">
        <w:rPr>
          <w:rFonts w:ascii="Times New Roman" w:hAnsi="Times New Roman"/>
          <w:sz w:val="20"/>
          <w:szCs w:val="20"/>
          <w:lang w:val="kk-KZ"/>
        </w:rPr>
        <w:t xml:space="preserve"> қажет. Мұнда </w:t>
      </w:r>
      <w:r w:rsidR="0056145F" w:rsidRPr="00411DFE">
        <w:rPr>
          <w:rFonts w:ascii="Times New Roman" w:hAnsi="Times New Roman"/>
          <w:sz w:val="20"/>
          <w:szCs w:val="20"/>
          <w:lang w:val="kk-KZ"/>
        </w:rPr>
        <w:t>оқытушы</w:t>
      </w:r>
      <w:r w:rsidR="00F72256" w:rsidRPr="00411DFE">
        <w:rPr>
          <w:rFonts w:ascii="Times New Roman" w:hAnsi="Times New Roman"/>
          <w:sz w:val="20"/>
          <w:szCs w:val="20"/>
          <w:lang w:val="kk-KZ"/>
        </w:rPr>
        <w:t xml:space="preserve"> басты назарды </w:t>
      </w:r>
      <w:r w:rsidR="00BF013D">
        <w:rPr>
          <w:rFonts w:ascii="Times New Roman" w:hAnsi="Times New Roman"/>
          <w:sz w:val="20"/>
          <w:szCs w:val="20"/>
          <w:lang w:val="kk-KZ"/>
        </w:rPr>
        <w:t>болашақ математика мұғалімдерінің</w:t>
      </w:r>
      <w:r w:rsidR="00F72256" w:rsidRPr="00411DFE">
        <w:rPr>
          <w:rFonts w:ascii="Times New Roman" w:hAnsi="Times New Roman"/>
          <w:sz w:val="20"/>
          <w:szCs w:val="20"/>
          <w:lang w:val="kk-KZ"/>
        </w:rPr>
        <w:t xml:space="preserve"> қызметін</w:t>
      </w:r>
      <w:r w:rsidR="00B6312A" w:rsidRPr="00411DFE">
        <w:rPr>
          <w:rFonts w:ascii="Times New Roman" w:hAnsi="Times New Roman"/>
          <w:sz w:val="20"/>
          <w:szCs w:val="20"/>
          <w:lang w:val="kk-KZ"/>
        </w:rPr>
        <w:t>е аударуы,</w:t>
      </w:r>
      <w:r w:rsidR="0056145F" w:rsidRPr="00411DFE">
        <w:rPr>
          <w:rFonts w:ascii="Times New Roman" w:hAnsi="Times New Roman"/>
          <w:sz w:val="20"/>
          <w:szCs w:val="20"/>
          <w:lang w:val="kk-KZ"/>
        </w:rPr>
        <w:t xml:space="preserve"> </w:t>
      </w:r>
      <w:r w:rsidR="00B6312A" w:rsidRPr="00411DFE">
        <w:rPr>
          <w:rFonts w:ascii="Times New Roman" w:hAnsi="Times New Roman"/>
          <w:sz w:val="20"/>
          <w:szCs w:val="20"/>
          <w:lang w:val="kk-KZ"/>
        </w:rPr>
        <w:t xml:space="preserve">оны жетілдірудің жолдары мен тәсілдерін іздестіруі тиіс, </w:t>
      </w:r>
      <w:r w:rsidR="00B6312A" w:rsidRPr="00411DFE">
        <w:rPr>
          <w:rFonts w:ascii="Times New Roman" w:hAnsi="Times New Roman"/>
          <w:sz w:val="20"/>
          <w:szCs w:val="20"/>
          <w:lang w:val="kk-KZ"/>
        </w:rPr>
        <w:lastRenderedPageBreak/>
        <w:t>оқушылар жұмысқа құлшына кірісіп кетулері үшін олардың жеке мүдделілігін оята білуі керек. Атап айтқанда, математика</w:t>
      </w:r>
      <w:r w:rsidR="00A744E5" w:rsidRPr="00411DFE">
        <w:rPr>
          <w:rFonts w:ascii="Times New Roman" w:hAnsi="Times New Roman"/>
          <w:sz w:val="20"/>
          <w:szCs w:val="20"/>
          <w:lang w:val="kk-KZ"/>
        </w:rPr>
        <w:t>ны</w:t>
      </w:r>
      <w:r w:rsidR="00B6312A" w:rsidRPr="00411DFE">
        <w:rPr>
          <w:rFonts w:ascii="Times New Roman" w:hAnsi="Times New Roman"/>
          <w:sz w:val="20"/>
          <w:szCs w:val="20"/>
          <w:lang w:val="kk-KZ"/>
        </w:rPr>
        <w:t xml:space="preserve"> оқытқан кезде теориялар, анықтамалар мен дәлелдеулер, ережелердің негізгі </w:t>
      </w:r>
      <w:r w:rsidR="00BF013D">
        <w:rPr>
          <w:rFonts w:ascii="Times New Roman" w:hAnsi="Times New Roman"/>
          <w:sz w:val="20"/>
          <w:szCs w:val="20"/>
          <w:lang w:val="kk-KZ"/>
        </w:rPr>
        <w:t>принциптері</w:t>
      </w:r>
      <w:r w:rsidR="00B6312A" w:rsidRPr="00411DFE">
        <w:rPr>
          <w:rFonts w:ascii="Times New Roman" w:hAnsi="Times New Roman"/>
          <w:sz w:val="20"/>
          <w:szCs w:val="20"/>
          <w:lang w:val="kk-KZ"/>
        </w:rPr>
        <w:t xml:space="preserve"> мен мән-мағынасын түсіндіре келе, сабақ беру барысында алға қойған мақсат түсінікті болып қана қоймай, оны </w:t>
      </w:r>
      <w:r w:rsidR="00BF013D">
        <w:rPr>
          <w:rFonts w:ascii="Times New Roman" w:hAnsi="Times New Roman"/>
          <w:sz w:val="20"/>
          <w:szCs w:val="20"/>
          <w:lang w:val="kk-KZ"/>
        </w:rPr>
        <w:t>болашақ математика мұғалімдері</w:t>
      </w:r>
      <w:r w:rsidR="00B6312A" w:rsidRPr="00411DFE">
        <w:rPr>
          <w:rFonts w:ascii="Times New Roman" w:hAnsi="Times New Roman"/>
          <w:sz w:val="20"/>
          <w:szCs w:val="20"/>
          <w:lang w:val="kk-KZ"/>
        </w:rPr>
        <w:t xml:space="preserve"> жан дүниесімен қабылдай алатындай болғаны жөн.</w:t>
      </w:r>
      <w:r w:rsidR="0056145F" w:rsidRPr="00411DFE">
        <w:rPr>
          <w:rFonts w:ascii="Times New Roman" w:hAnsi="Times New Roman"/>
          <w:sz w:val="20"/>
          <w:szCs w:val="20"/>
          <w:lang w:val="kk-KZ"/>
        </w:rPr>
        <w:t xml:space="preserve"> </w:t>
      </w:r>
      <w:r w:rsidR="00BF013D">
        <w:rPr>
          <w:rFonts w:ascii="Times New Roman" w:hAnsi="Times New Roman"/>
          <w:sz w:val="20"/>
          <w:szCs w:val="20"/>
          <w:lang w:val="kk-KZ"/>
        </w:rPr>
        <w:t>Болашақ математика мұғалімдердің</w:t>
      </w:r>
      <w:r w:rsidR="008F0CCA" w:rsidRPr="00411DFE">
        <w:rPr>
          <w:rFonts w:ascii="Times New Roman" w:hAnsi="Times New Roman"/>
          <w:sz w:val="20"/>
          <w:szCs w:val="20"/>
          <w:lang w:val="kk-KZ"/>
        </w:rPr>
        <w:t xml:space="preserve"> оқу үдерісіндегі іс-әрекеті оқу-танымдық сипатта болады.</w:t>
      </w:r>
      <w:r w:rsidR="00967494" w:rsidRPr="00411DFE">
        <w:rPr>
          <w:rFonts w:ascii="Times New Roman" w:hAnsi="Times New Roman"/>
          <w:sz w:val="20"/>
          <w:szCs w:val="20"/>
          <w:lang w:val="kk-KZ"/>
        </w:rPr>
        <w:t xml:space="preserve"> </w:t>
      </w:r>
      <w:r w:rsidR="008F0CCA" w:rsidRPr="00411DFE">
        <w:rPr>
          <w:rFonts w:ascii="Times New Roman" w:hAnsi="Times New Roman"/>
          <w:sz w:val="20"/>
          <w:szCs w:val="20"/>
          <w:lang w:val="kk-KZ"/>
        </w:rPr>
        <w:t xml:space="preserve">Сондықтан оқытудың тиімділігі оқытушының оқу үдерісін білім алушылардың оқу-танымдық іс-әрекеттерінің негізгі заңдылықтарына сәйкес ұйымдастыру шеберлігімен анықталады. </w:t>
      </w:r>
      <w:r w:rsidR="00C63E87" w:rsidRPr="00411DFE">
        <w:rPr>
          <w:rFonts w:ascii="Times New Roman" w:hAnsi="Times New Roman"/>
          <w:sz w:val="20"/>
          <w:szCs w:val="20"/>
          <w:lang w:val="kk-KZ"/>
        </w:rPr>
        <w:t xml:space="preserve">Жүйелі, дұрыс ұйымдастырылған </w:t>
      </w:r>
      <w:r w:rsidR="00BF013D">
        <w:rPr>
          <w:rFonts w:ascii="Times New Roman" w:hAnsi="Times New Roman"/>
          <w:sz w:val="20"/>
          <w:szCs w:val="20"/>
          <w:lang w:val="kk-KZ"/>
        </w:rPr>
        <w:t xml:space="preserve">әдістемелік біліктілікті қалыптастыру </w:t>
      </w:r>
      <w:r w:rsidR="00C63E87" w:rsidRPr="00411DFE">
        <w:rPr>
          <w:rFonts w:ascii="Times New Roman" w:hAnsi="Times New Roman"/>
          <w:sz w:val="20"/>
          <w:szCs w:val="20"/>
          <w:lang w:val="kk-KZ"/>
        </w:rPr>
        <w:t xml:space="preserve">нәтижесінде </w:t>
      </w:r>
      <w:r w:rsidR="00BF013D">
        <w:rPr>
          <w:rFonts w:ascii="Times New Roman" w:hAnsi="Times New Roman"/>
          <w:sz w:val="20"/>
          <w:szCs w:val="20"/>
          <w:lang w:val="kk-KZ"/>
        </w:rPr>
        <w:t>болашақ математика мұғалімдерінің</w:t>
      </w:r>
      <w:r w:rsidR="00C63E87" w:rsidRPr="00411DFE">
        <w:rPr>
          <w:rFonts w:ascii="Times New Roman" w:hAnsi="Times New Roman"/>
          <w:sz w:val="20"/>
          <w:szCs w:val="20"/>
          <w:lang w:val="kk-KZ"/>
        </w:rPr>
        <w:t xml:space="preserve"> білімі, білігі кеңейіп, </w:t>
      </w:r>
      <w:r w:rsidR="00BF013D">
        <w:rPr>
          <w:rFonts w:ascii="Times New Roman" w:hAnsi="Times New Roman"/>
          <w:sz w:val="20"/>
          <w:szCs w:val="20"/>
          <w:lang w:val="kk-KZ"/>
        </w:rPr>
        <w:t>әдістемелік біліктілігі,</w:t>
      </w:r>
      <w:r w:rsidR="00C63E87" w:rsidRPr="00411DFE">
        <w:rPr>
          <w:rFonts w:ascii="Times New Roman" w:hAnsi="Times New Roman"/>
          <w:sz w:val="20"/>
          <w:szCs w:val="20"/>
          <w:lang w:val="kk-KZ"/>
        </w:rPr>
        <w:t xml:space="preserve"> ізденімпаздығы қалыптасады. </w:t>
      </w:r>
      <w:r w:rsidR="00BF013D">
        <w:rPr>
          <w:rFonts w:ascii="Times New Roman" w:hAnsi="Times New Roman"/>
          <w:sz w:val="20"/>
          <w:szCs w:val="20"/>
          <w:lang w:val="kk-KZ"/>
        </w:rPr>
        <w:t>Әдістемелік біліктілікті қалыптастыру</w:t>
      </w:r>
      <w:r w:rsidR="008F0CCA" w:rsidRPr="00411DFE">
        <w:rPr>
          <w:rFonts w:ascii="Times New Roman" w:hAnsi="Times New Roman"/>
          <w:sz w:val="20"/>
          <w:szCs w:val="20"/>
          <w:lang w:val="kk-KZ"/>
        </w:rPr>
        <w:t xml:space="preserve"> </w:t>
      </w:r>
      <w:r w:rsidR="00BF013D">
        <w:rPr>
          <w:rFonts w:ascii="Times New Roman" w:hAnsi="Times New Roman"/>
          <w:sz w:val="20"/>
          <w:szCs w:val="20"/>
          <w:lang w:val="kk-KZ"/>
        </w:rPr>
        <w:t>болашақ математика мұғалімдерінің</w:t>
      </w:r>
      <w:r w:rsidR="008F0CCA" w:rsidRPr="00411DFE">
        <w:rPr>
          <w:rFonts w:ascii="Times New Roman" w:hAnsi="Times New Roman"/>
          <w:sz w:val="20"/>
          <w:szCs w:val="20"/>
          <w:lang w:val="kk-KZ"/>
        </w:rPr>
        <w:t xml:space="preserve"> білімге деген өте белсенді ақыл-ой әрекеті. </w:t>
      </w:r>
      <w:r w:rsidR="00363CC6" w:rsidRPr="00411DFE">
        <w:rPr>
          <w:rFonts w:ascii="Times New Roman" w:hAnsi="Times New Roman"/>
          <w:sz w:val="20"/>
          <w:szCs w:val="20"/>
          <w:lang w:val="kk-KZ"/>
        </w:rPr>
        <w:t>Болашақ мұғалімнің міндеті – осы ү</w:t>
      </w:r>
      <w:r w:rsidR="008F0CCA" w:rsidRPr="00411DFE">
        <w:rPr>
          <w:rFonts w:ascii="Times New Roman" w:hAnsi="Times New Roman"/>
          <w:sz w:val="20"/>
          <w:szCs w:val="20"/>
          <w:lang w:val="kk-KZ"/>
        </w:rPr>
        <w:t>дерісті</w:t>
      </w:r>
      <w:r w:rsidR="007207A4" w:rsidRPr="00411DFE">
        <w:rPr>
          <w:rFonts w:ascii="Times New Roman" w:hAnsi="Times New Roman"/>
          <w:sz w:val="20"/>
          <w:szCs w:val="20"/>
          <w:lang w:val="kk-KZ"/>
        </w:rPr>
        <w:t xml:space="preserve"> </w:t>
      </w:r>
      <w:r w:rsidR="00363CC6" w:rsidRPr="00411DFE">
        <w:rPr>
          <w:rFonts w:ascii="Times New Roman" w:hAnsi="Times New Roman"/>
          <w:sz w:val="20"/>
          <w:szCs w:val="20"/>
          <w:lang w:val="kk-KZ"/>
        </w:rPr>
        <w:t>шебер басқара білу, тек ойлау іс-әрекетінің нәтижелерін ғана емес, оның қалыптасу барысын да бақылап отыру</w:t>
      </w:r>
      <w:r w:rsidR="008F0CCA" w:rsidRPr="00411DFE">
        <w:rPr>
          <w:rFonts w:ascii="Times New Roman" w:hAnsi="Times New Roman"/>
          <w:sz w:val="20"/>
          <w:szCs w:val="20"/>
          <w:lang w:val="kk-KZ"/>
        </w:rPr>
        <w:t xml:space="preserve"> қажет</w:t>
      </w:r>
      <w:r w:rsidR="00363CC6" w:rsidRPr="00411DFE">
        <w:rPr>
          <w:rFonts w:ascii="Times New Roman" w:hAnsi="Times New Roman"/>
          <w:sz w:val="20"/>
          <w:szCs w:val="20"/>
          <w:lang w:val="kk-KZ"/>
        </w:rPr>
        <w:t>.</w:t>
      </w:r>
      <w:r w:rsidR="009A26B8" w:rsidRPr="00411DFE">
        <w:rPr>
          <w:rFonts w:ascii="Times New Roman" w:hAnsi="Times New Roman"/>
          <w:sz w:val="20"/>
          <w:szCs w:val="20"/>
          <w:lang w:val="kk-KZ"/>
        </w:rPr>
        <w:t xml:space="preserve"> </w:t>
      </w:r>
      <w:r w:rsidR="003A4D93" w:rsidRPr="00411DFE">
        <w:rPr>
          <w:rFonts w:ascii="Times New Roman" w:hAnsi="Times New Roman"/>
          <w:sz w:val="20"/>
          <w:szCs w:val="20"/>
          <w:lang w:val="kk-KZ"/>
        </w:rPr>
        <w:t>Демек, терең білім мен арнайы білік</w:t>
      </w:r>
      <w:r w:rsidR="00BF013D">
        <w:rPr>
          <w:rFonts w:ascii="Times New Roman" w:hAnsi="Times New Roman"/>
          <w:sz w:val="20"/>
          <w:szCs w:val="20"/>
          <w:lang w:val="kk-KZ"/>
        </w:rPr>
        <w:t>тілік</w:t>
      </w:r>
      <w:r w:rsidR="003A4D93" w:rsidRPr="00411DFE">
        <w:rPr>
          <w:rFonts w:ascii="Times New Roman" w:hAnsi="Times New Roman"/>
          <w:sz w:val="20"/>
          <w:szCs w:val="20"/>
          <w:lang w:val="kk-KZ"/>
        </w:rPr>
        <w:t>тер болашақ мамандардың білімді теориялық, танымдық негізде түсінуіне мүмкіндік беріп, интелектуалдық белсенді ойлауын жандандырып, шығармашылыққа ұмт</w:t>
      </w:r>
      <w:r w:rsidR="00726A1B" w:rsidRPr="00411DFE">
        <w:rPr>
          <w:rFonts w:ascii="Times New Roman" w:hAnsi="Times New Roman"/>
          <w:sz w:val="20"/>
          <w:szCs w:val="20"/>
          <w:lang w:val="kk-KZ"/>
        </w:rPr>
        <w:t xml:space="preserve">ылдырады. </w:t>
      </w:r>
      <w:r w:rsidR="00BF013D">
        <w:rPr>
          <w:rFonts w:ascii="Times New Roman" w:hAnsi="Times New Roman"/>
          <w:sz w:val="20"/>
          <w:szCs w:val="20"/>
          <w:lang w:val="kk-KZ"/>
        </w:rPr>
        <w:t>Болашақ математика мұғалімдерінің</w:t>
      </w:r>
      <w:r w:rsidR="003A4D93" w:rsidRPr="00411DFE">
        <w:rPr>
          <w:rFonts w:ascii="Times New Roman" w:hAnsi="Times New Roman"/>
          <w:sz w:val="20"/>
          <w:szCs w:val="20"/>
          <w:lang w:val="kk-KZ"/>
        </w:rPr>
        <w:t xml:space="preserve"> </w:t>
      </w:r>
      <w:r w:rsidR="00BF013D">
        <w:rPr>
          <w:rFonts w:ascii="Times New Roman" w:hAnsi="Times New Roman"/>
          <w:sz w:val="20"/>
          <w:szCs w:val="20"/>
          <w:lang w:val="kk-KZ"/>
        </w:rPr>
        <w:t xml:space="preserve">әдістемелік біліктіліктерін қалыптастыру </w:t>
      </w:r>
      <w:r w:rsidR="003A4D93" w:rsidRPr="00411DFE">
        <w:rPr>
          <w:rFonts w:ascii="Times New Roman" w:hAnsi="Times New Roman"/>
          <w:sz w:val="20"/>
          <w:szCs w:val="20"/>
          <w:lang w:val="kk-KZ"/>
        </w:rPr>
        <w:t xml:space="preserve">арқылы кез-келген іс-әрекет, оның ақыл-ойында жүйеленіп, бекітіп, танымдық әрекеттерді жоспарлау біліктілігі ретінде және оны ұйымдастыру </w:t>
      </w:r>
      <w:r w:rsidR="00BF013D">
        <w:rPr>
          <w:rFonts w:ascii="Times New Roman" w:hAnsi="Times New Roman"/>
          <w:sz w:val="20"/>
          <w:szCs w:val="20"/>
          <w:lang w:val="kk-KZ"/>
        </w:rPr>
        <w:t>іс-әрекетінде орындалады</w:t>
      </w:r>
      <w:r w:rsidR="003A4D93" w:rsidRPr="00411DFE">
        <w:rPr>
          <w:rFonts w:ascii="Times New Roman" w:hAnsi="Times New Roman"/>
          <w:sz w:val="20"/>
          <w:szCs w:val="20"/>
          <w:lang w:val="kk-KZ"/>
        </w:rPr>
        <w:t>.</w:t>
      </w:r>
      <w:r w:rsidR="007207A4" w:rsidRPr="00411DFE">
        <w:rPr>
          <w:rFonts w:ascii="Times New Roman" w:hAnsi="Times New Roman"/>
          <w:sz w:val="20"/>
          <w:szCs w:val="20"/>
          <w:lang w:val="kk-KZ"/>
        </w:rPr>
        <w:t xml:space="preserve"> </w:t>
      </w:r>
    </w:p>
    <w:p w:rsidR="00887DDD" w:rsidRPr="00EB3D54" w:rsidRDefault="00887DDD" w:rsidP="00411DFE">
      <w:pPr>
        <w:spacing w:after="0" w:line="240" w:lineRule="auto"/>
        <w:ind w:firstLine="709"/>
        <w:jc w:val="both"/>
        <w:rPr>
          <w:rFonts w:ascii="Times New Roman" w:eastAsia="Times New Roman" w:hAnsi="Times New Roman"/>
          <w:b/>
          <w:color w:val="0D0D0D" w:themeColor="text1" w:themeTint="F2"/>
          <w:sz w:val="20"/>
          <w:szCs w:val="20"/>
          <w:lang w:val="kk-KZ" w:eastAsia="ru-RU"/>
        </w:rPr>
      </w:pPr>
      <w:r w:rsidRPr="00EB3D54">
        <w:rPr>
          <w:rFonts w:ascii="Times New Roman" w:eastAsia="Times New Roman" w:hAnsi="Times New Roman"/>
          <w:b/>
          <w:color w:val="0D0D0D" w:themeColor="text1" w:themeTint="F2"/>
          <w:sz w:val="20"/>
          <w:szCs w:val="20"/>
          <w:lang w:val="kk-KZ" w:eastAsia="ru-RU"/>
        </w:rPr>
        <w:t>Материалдар мен әдістері</w:t>
      </w:r>
    </w:p>
    <w:p w:rsidR="007207A4" w:rsidRPr="00411DFE" w:rsidRDefault="000E05CD"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Математика мұғалімдерінің әдістемелік білім, біліктілік пен дағдыларын қалыптастырудың</w:t>
      </w:r>
      <w:r w:rsidR="007207A4" w:rsidRPr="00411DFE">
        <w:rPr>
          <w:rFonts w:ascii="Times New Roman" w:hAnsi="Times New Roman"/>
          <w:sz w:val="20"/>
          <w:szCs w:val="20"/>
          <w:lang w:val="kk-KZ"/>
        </w:rPr>
        <w:t xml:space="preserve"> әдісн</w:t>
      </w:r>
      <w:r w:rsidRPr="00411DFE">
        <w:rPr>
          <w:rFonts w:ascii="Times New Roman" w:hAnsi="Times New Roman"/>
          <w:sz w:val="20"/>
          <w:szCs w:val="20"/>
          <w:lang w:val="kk-KZ"/>
        </w:rPr>
        <w:t>амалық және теориялық негіздері,</w:t>
      </w:r>
      <w:r w:rsidR="007207A4" w:rsidRPr="00411DFE">
        <w:rPr>
          <w:rFonts w:ascii="Times New Roman" w:hAnsi="Times New Roman"/>
          <w:sz w:val="20"/>
          <w:szCs w:val="20"/>
          <w:lang w:val="kk-KZ"/>
        </w:rPr>
        <w:t xml:space="preserve"> </w:t>
      </w:r>
      <w:r w:rsidRPr="00411DFE">
        <w:rPr>
          <w:rFonts w:ascii="Times New Roman" w:hAnsi="Times New Roman"/>
          <w:sz w:val="20"/>
          <w:szCs w:val="20"/>
          <w:lang w:val="kk-KZ"/>
        </w:rPr>
        <w:t>«Математика мұғалімдері» білім беру бағдарламалары</w:t>
      </w:r>
      <w:r w:rsidR="007207A4" w:rsidRPr="00411DFE">
        <w:rPr>
          <w:rFonts w:ascii="Times New Roman" w:hAnsi="Times New Roman"/>
          <w:sz w:val="20"/>
          <w:szCs w:val="20"/>
          <w:lang w:val="kk-KZ"/>
        </w:rPr>
        <w:t xml:space="preserve"> және </w:t>
      </w:r>
      <w:r w:rsidRPr="00411DFE">
        <w:rPr>
          <w:rFonts w:ascii="Times New Roman" w:hAnsi="Times New Roman"/>
          <w:sz w:val="20"/>
          <w:szCs w:val="20"/>
          <w:lang w:val="kk-KZ"/>
        </w:rPr>
        <w:t>оқу үдеріс</w:t>
      </w:r>
      <w:r w:rsidR="007207A4" w:rsidRPr="00411DFE">
        <w:rPr>
          <w:rFonts w:ascii="Times New Roman" w:hAnsi="Times New Roman"/>
          <w:sz w:val="20"/>
          <w:szCs w:val="20"/>
          <w:lang w:val="kk-KZ"/>
        </w:rPr>
        <w:t xml:space="preserve">ін ұйымдастырудың тиімді әдістері, психологиялық-педагогикалық теориялар мен тұжырымдамалар, </w:t>
      </w:r>
      <w:r w:rsidR="00FF3A0F" w:rsidRPr="00411DFE">
        <w:rPr>
          <w:rFonts w:ascii="Times New Roman" w:hAnsi="Times New Roman"/>
          <w:sz w:val="20"/>
          <w:szCs w:val="20"/>
          <w:lang w:val="kk-KZ"/>
        </w:rPr>
        <w:t xml:space="preserve">геометрияны оқытудың </w:t>
      </w:r>
      <w:r w:rsidR="007207A4" w:rsidRPr="00411DFE">
        <w:rPr>
          <w:rFonts w:ascii="Times New Roman" w:hAnsi="Times New Roman"/>
          <w:sz w:val="20"/>
          <w:szCs w:val="20"/>
          <w:lang w:val="kk-KZ"/>
        </w:rPr>
        <w:t xml:space="preserve">теориясы мен әдістемесі, оқу </w:t>
      </w:r>
      <w:r w:rsidR="00FF3A0F" w:rsidRPr="00411DFE">
        <w:rPr>
          <w:rFonts w:ascii="Times New Roman" w:hAnsi="Times New Roman"/>
          <w:sz w:val="20"/>
          <w:szCs w:val="20"/>
          <w:lang w:val="kk-KZ"/>
        </w:rPr>
        <w:t xml:space="preserve">үдерісінде </w:t>
      </w:r>
      <w:r w:rsidR="00123F12" w:rsidRPr="00411DFE">
        <w:rPr>
          <w:rFonts w:ascii="Times New Roman" w:hAnsi="Times New Roman"/>
          <w:sz w:val="20"/>
          <w:szCs w:val="20"/>
          <w:lang w:val="kk-KZ"/>
        </w:rPr>
        <w:t>«</w:t>
      </w:r>
      <w:r w:rsidR="00FF3A0F" w:rsidRPr="00411DFE">
        <w:rPr>
          <w:rFonts w:ascii="Times New Roman" w:hAnsi="Times New Roman"/>
          <w:sz w:val="20"/>
          <w:szCs w:val="20"/>
          <w:lang w:val="kk-KZ"/>
        </w:rPr>
        <w:t>дидактикалық принциптерді</w:t>
      </w:r>
      <w:r w:rsidR="00123F12" w:rsidRPr="00411DFE">
        <w:rPr>
          <w:rFonts w:ascii="Times New Roman" w:hAnsi="Times New Roman"/>
          <w:sz w:val="20"/>
          <w:szCs w:val="20"/>
          <w:lang w:val="kk-KZ"/>
        </w:rPr>
        <w:t>»</w:t>
      </w:r>
      <w:r w:rsidR="007207A4" w:rsidRPr="00411DFE">
        <w:rPr>
          <w:rFonts w:ascii="Times New Roman" w:hAnsi="Times New Roman"/>
          <w:sz w:val="20"/>
          <w:szCs w:val="20"/>
          <w:lang w:val="kk-KZ"/>
        </w:rPr>
        <w:t xml:space="preserve"> қолдану жөніндегі зерттеулер қарастырылды.</w:t>
      </w:r>
    </w:p>
    <w:p w:rsidR="00D3127F" w:rsidRPr="00411DFE" w:rsidRDefault="00D3127F" w:rsidP="00411DFE">
      <w:pPr>
        <w:spacing w:after="0" w:line="240" w:lineRule="auto"/>
        <w:ind w:firstLine="709"/>
        <w:jc w:val="both"/>
        <w:rPr>
          <w:rFonts w:ascii="Times New Roman" w:hAnsi="Times New Roman"/>
          <w:bCs/>
          <w:sz w:val="20"/>
          <w:szCs w:val="20"/>
          <w:highlight w:val="cyan"/>
          <w:lang w:val="kk-KZ"/>
        </w:rPr>
      </w:pPr>
      <w:r w:rsidRPr="00411DFE">
        <w:rPr>
          <w:rFonts w:ascii="Times New Roman" w:hAnsi="Times New Roman"/>
          <w:bCs/>
          <w:sz w:val="20"/>
          <w:szCs w:val="20"/>
          <w:lang w:val="kk-KZ"/>
        </w:rPr>
        <w:t xml:space="preserve">Эксперименттің айқындау кезеңінде: зерттеу </w:t>
      </w:r>
      <w:r w:rsidR="00944DF9" w:rsidRPr="00411DFE">
        <w:rPr>
          <w:rFonts w:ascii="Times New Roman" w:hAnsi="Times New Roman"/>
          <w:bCs/>
          <w:sz w:val="20"/>
          <w:szCs w:val="20"/>
          <w:lang w:val="kk-KZ"/>
        </w:rPr>
        <w:t>тақырыбы бойынша тәжірибелі мұғалімдер</w:t>
      </w:r>
      <w:r w:rsidR="000E05CD" w:rsidRPr="00411DFE">
        <w:rPr>
          <w:rFonts w:ascii="Times New Roman" w:hAnsi="Times New Roman"/>
          <w:bCs/>
          <w:sz w:val="20"/>
          <w:szCs w:val="20"/>
          <w:lang w:val="kk-KZ"/>
        </w:rPr>
        <w:t xml:space="preserve"> мен әдіскерлер</w:t>
      </w:r>
      <w:r w:rsidR="00944DF9" w:rsidRPr="00411DFE">
        <w:rPr>
          <w:rFonts w:ascii="Times New Roman" w:hAnsi="Times New Roman"/>
          <w:bCs/>
          <w:sz w:val="20"/>
          <w:szCs w:val="20"/>
          <w:lang w:val="kk-KZ"/>
        </w:rPr>
        <w:t xml:space="preserve">ден </w:t>
      </w:r>
      <w:r w:rsidRPr="00411DFE">
        <w:rPr>
          <w:rFonts w:ascii="Times New Roman" w:hAnsi="Times New Roman"/>
          <w:bCs/>
          <w:sz w:val="20"/>
          <w:szCs w:val="20"/>
          <w:lang w:val="kk-KZ"/>
        </w:rPr>
        <w:t>сұхбат</w:t>
      </w:r>
      <w:r w:rsidR="000A3CDF" w:rsidRPr="00411DFE">
        <w:rPr>
          <w:rFonts w:ascii="Times New Roman" w:hAnsi="Times New Roman"/>
          <w:bCs/>
          <w:sz w:val="20"/>
          <w:szCs w:val="20"/>
          <w:lang w:val="kk-KZ"/>
        </w:rPr>
        <w:t>, сауалнама алу, оқу бағдарламасы мен мазмұнын талдау және т.б. әдістер қолданылды.</w:t>
      </w:r>
      <w:r w:rsidRPr="00411DFE">
        <w:rPr>
          <w:rFonts w:ascii="Times New Roman" w:hAnsi="Times New Roman"/>
          <w:bCs/>
          <w:sz w:val="20"/>
          <w:szCs w:val="20"/>
          <w:lang w:val="kk-KZ"/>
        </w:rPr>
        <w:t xml:space="preserve"> М.Әуезов атындағы Оңтүстік Қазақстан университеті «Математика» кафедрасының базасында «</w:t>
      </w:r>
      <w:r w:rsidRPr="00411DFE">
        <w:rPr>
          <w:rFonts w:ascii="Times New Roman" w:hAnsi="Times New Roman"/>
          <w:sz w:val="20"/>
          <w:szCs w:val="20"/>
          <w:lang w:val="kk-KZ"/>
        </w:rPr>
        <w:t>7М01510 – Математика» білім беру бағдарламасында білім алатын</w:t>
      </w:r>
      <w:r w:rsidR="000A3CDF" w:rsidRPr="00411DFE">
        <w:rPr>
          <w:rFonts w:ascii="Times New Roman" w:hAnsi="Times New Roman"/>
          <w:bCs/>
          <w:sz w:val="20"/>
          <w:szCs w:val="20"/>
          <w:lang w:val="kk-KZ"/>
        </w:rPr>
        <w:t xml:space="preserve"> магистранттарға тәжірибелік-</w:t>
      </w:r>
      <w:r w:rsidRPr="00411DFE">
        <w:rPr>
          <w:rFonts w:ascii="Times New Roman" w:hAnsi="Times New Roman"/>
          <w:bCs/>
          <w:sz w:val="20"/>
          <w:szCs w:val="20"/>
          <w:lang w:val="kk-KZ"/>
        </w:rPr>
        <w:t>зерттеу жұмыстары жүргізілді.</w:t>
      </w:r>
      <w:r w:rsidR="000A3CDF" w:rsidRPr="00411DFE">
        <w:rPr>
          <w:rFonts w:ascii="Times New Roman" w:hAnsi="Times New Roman"/>
          <w:bCs/>
          <w:sz w:val="20"/>
          <w:szCs w:val="20"/>
          <w:lang w:val="kk-KZ"/>
        </w:rPr>
        <w:t xml:space="preserve"> Бұл магистранттардың барлығының </w:t>
      </w:r>
      <w:r w:rsidR="00123F12" w:rsidRPr="00411DFE">
        <w:rPr>
          <w:rFonts w:ascii="Times New Roman" w:hAnsi="Times New Roman"/>
          <w:bCs/>
          <w:sz w:val="20"/>
          <w:szCs w:val="20"/>
          <w:lang w:val="kk-KZ"/>
        </w:rPr>
        <w:t xml:space="preserve">мектеп математика пәнінен </w:t>
      </w:r>
      <w:r w:rsidR="000A3CDF" w:rsidRPr="00411DFE">
        <w:rPr>
          <w:rFonts w:ascii="Times New Roman" w:hAnsi="Times New Roman"/>
          <w:bCs/>
          <w:sz w:val="20"/>
          <w:szCs w:val="20"/>
          <w:lang w:val="kk-KZ"/>
        </w:rPr>
        <w:t>мұғалімдік тәжірибесі бар.</w:t>
      </w:r>
    </w:p>
    <w:p w:rsidR="007207A4" w:rsidRPr="00EB3D54" w:rsidRDefault="0097405B" w:rsidP="00411DFE">
      <w:pPr>
        <w:autoSpaceDE w:val="0"/>
        <w:autoSpaceDN w:val="0"/>
        <w:adjustRightInd w:val="0"/>
        <w:spacing w:after="0" w:line="240" w:lineRule="auto"/>
        <w:ind w:firstLine="709"/>
        <w:jc w:val="both"/>
        <w:rPr>
          <w:rFonts w:ascii="Times New Roman" w:hAnsi="Times New Roman"/>
          <w:b/>
          <w:sz w:val="20"/>
          <w:szCs w:val="20"/>
          <w:lang w:val="kk-KZ"/>
        </w:rPr>
      </w:pPr>
      <w:r w:rsidRPr="00EB3D54">
        <w:rPr>
          <w:rFonts w:ascii="Times New Roman" w:hAnsi="Times New Roman"/>
          <w:b/>
          <w:sz w:val="20"/>
          <w:szCs w:val="20"/>
          <w:lang w:val="kk-KZ"/>
        </w:rPr>
        <w:t>Нәтижелері</w:t>
      </w:r>
    </w:p>
    <w:p w:rsidR="0074144C" w:rsidRPr="00411DFE" w:rsidRDefault="0074144C" w:rsidP="00411DFE">
      <w:pPr>
        <w:spacing w:after="0" w:line="240" w:lineRule="auto"/>
        <w:ind w:firstLine="709"/>
        <w:jc w:val="both"/>
        <w:rPr>
          <w:rFonts w:ascii="Times New Roman" w:hAnsi="Times New Roman"/>
          <w:bCs/>
          <w:sz w:val="20"/>
          <w:szCs w:val="20"/>
          <w:lang w:val="kk-KZ"/>
        </w:rPr>
      </w:pPr>
      <w:r w:rsidRPr="00411DFE">
        <w:rPr>
          <w:rFonts w:ascii="Times New Roman" w:hAnsi="Times New Roman"/>
          <w:sz w:val="20"/>
          <w:szCs w:val="20"/>
          <w:lang w:val="kk-KZ"/>
        </w:rPr>
        <w:t xml:space="preserve">Болашақ математика мұғалімдерінің әдістемелік біліктіліктерін қалыптастыру үдерісін жетілдірудің негізгі бағыттарын </w:t>
      </w:r>
      <w:r w:rsidRPr="00411DFE">
        <w:rPr>
          <w:rFonts w:ascii="Times New Roman" w:eastAsia="Times New Roman" w:hAnsi="Times New Roman"/>
          <w:bCs/>
          <w:color w:val="000000"/>
          <w:sz w:val="20"/>
          <w:szCs w:val="20"/>
          <w:shd w:val="clear" w:color="auto" w:fill="FFFFFF"/>
          <w:lang w:val="kk-KZ"/>
        </w:rPr>
        <w:t>анықтау мақсатында</w:t>
      </w:r>
      <w:r w:rsidRPr="00411DFE">
        <w:rPr>
          <w:rFonts w:ascii="Times New Roman" w:hAnsi="Times New Roman"/>
          <w:bCs/>
          <w:sz w:val="20"/>
          <w:szCs w:val="20"/>
          <w:lang w:val="kk-KZ"/>
        </w:rPr>
        <w:t xml:space="preserve"> тәжірибелік-зерттеу жұмыстары жүргізілді.</w:t>
      </w:r>
    </w:p>
    <w:p w:rsidR="0074144C" w:rsidRPr="00411DFE" w:rsidRDefault="0074144C"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1. Айқындаушы эксперимент кезінде</w:t>
      </w:r>
      <w:r w:rsidR="00207404" w:rsidRPr="00411DFE">
        <w:rPr>
          <w:rFonts w:ascii="Times New Roman" w:hAnsi="Times New Roman"/>
          <w:sz w:val="20"/>
          <w:szCs w:val="20"/>
          <w:lang w:val="kk-KZ"/>
        </w:rPr>
        <w:t>,</w:t>
      </w:r>
      <w:r w:rsidRPr="00411DFE">
        <w:rPr>
          <w:rFonts w:ascii="Times New Roman" w:hAnsi="Times New Roman"/>
          <w:sz w:val="20"/>
          <w:szCs w:val="20"/>
          <w:lang w:val="kk-KZ"/>
        </w:rPr>
        <w:t xml:space="preserve"> </w:t>
      </w:r>
      <w:r w:rsidR="00FF3A0F" w:rsidRPr="00411DFE">
        <w:rPr>
          <w:rFonts w:ascii="Times New Roman" w:hAnsi="Times New Roman"/>
          <w:sz w:val="20"/>
          <w:szCs w:val="20"/>
          <w:lang w:val="kk-KZ"/>
        </w:rPr>
        <w:t>болашақ математика мұғалімдеріне</w:t>
      </w:r>
      <w:r w:rsidR="00207404" w:rsidRPr="00411DFE">
        <w:rPr>
          <w:rFonts w:ascii="Times New Roman" w:hAnsi="Times New Roman"/>
          <w:sz w:val="20"/>
          <w:szCs w:val="20"/>
          <w:lang w:val="kk-KZ"/>
        </w:rPr>
        <w:t>-</w:t>
      </w:r>
      <w:r w:rsidRPr="00411DFE">
        <w:rPr>
          <w:rFonts w:ascii="Times New Roman" w:hAnsi="Times New Roman"/>
          <w:sz w:val="20"/>
          <w:szCs w:val="20"/>
          <w:lang w:val="kk-KZ"/>
        </w:rPr>
        <w:t xml:space="preserve">сауалнама мен </w:t>
      </w:r>
      <w:r w:rsidR="00FF3A0F" w:rsidRPr="00411DFE">
        <w:rPr>
          <w:rFonts w:ascii="Times New Roman" w:hAnsi="Times New Roman"/>
          <w:sz w:val="20"/>
          <w:szCs w:val="20"/>
          <w:lang w:val="kk-KZ"/>
        </w:rPr>
        <w:t>геометрия пәніне</w:t>
      </w:r>
      <w:r w:rsidRPr="00411DFE">
        <w:rPr>
          <w:rFonts w:ascii="Times New Roman" w:hAnsi="Times New Roman"/>
          <w:sz w:val="20"/>
          <w:szCs w:val="20"/>
          <w:lang w:val="kk-KZ"/>
        </w:rPr>
        <w:t xml:space="preserve"> байланысты жазбаша жұмыстар алынып, білікті оқытушылардан </w:t>
      </w:r>
      <w:r w:rsidR="00207404" w:rsidRPr="00411DFE">
        <w:rPr>
          <w:rFonts w:ascii="Times New Roman" w:hAnsi="Times New Roman"/>
          <w:sz w:val="20"/>
          <w:szCs w:val="20"/>
          <w:lang w:val="kk-KZ"/>
        </w:rPr>
        <w:t xml:space="preserve">- онлайн-сауалнама мен </w:t>
      </w:r>
      <w:r w:rsidRPr="00411DFE">
        <w:rPr>
          <w:rFonts w:ascii="Times New Roman" w:hAnsi="Times New Roman"/>
          <w:sz w:val="20"/>
          <w:szCs w:val="20"/>
          <w:lang w:val="kk-KZ"/>
        </w:rPr>
        <w:t xml:space="preserve">сұхбат алынып, </w:t>
      </w:r>
      <w:r w:rsidR="00207404" w:rsidRPr="00411DFE">
        <w:rPr>
          <w:rFonts w:ascii="Times New Roman" w:hAnsi="Times New Roman"/>
          <w:sz w:val="20"/>
          <w:szCs w:val="20"/>
          <w:lang w:val="kk-KZ"/>
        </w:rPr>
        <w:t xml:space="preserve">нәтижелеріне </w:t>
      </w:r>
      <w:r w:rsidRPr="00411DFE">
        <w:rPr>
          <w:rFonts w:ascii="Times New Roman" w:hAnsi="Times New Roman"/>
          <w:sz w:val="20"/>
          <w:szCs w:val="20"/>
          <w:lang w:val="kk-KZ"/>
        </w:rPr>
        <w:t>талдау жасалды</w:t>
      </w:r>
      <w:r w:rsidR="00207404" w:rsidRPr="00411DFE">
        <w:rPr>
          <w:rFonts w:ascii="Times New Roman" w:hAnsi="Times New Roman"/>
          <w:sz w:val="20"/>
          <w:szCs w:val="20"/>
          <w:lang w:val="kk-KZ"/>
        </w:rPr>
        <w:t xml:space="preserve"> (</w:t>
      </w:r>
      <w:r w:rsidR="00411DFE">
        <w:rPr>
          <w:rFonts w:ascii="Times New Roman" w:hAnsi="Times New Roman"/>
          <w:sz w:val="20"/>
          <w:szCs w:val="20"/>
          <w:lang w:val="kk-KZ"/>
        </w:rPr>
        <w:t>1</w:t>
      </w:r>
      <w:r w:rsidR="00207404" w:rsidRPr="00411DFE">
        <w:rPr>
          <w:rFonts w:ascii="Times New Roman" w:hAnsi="Times New Roman"/>
          <w:sz w:val="20"/>
          <w:szCs w:val="20"/>
          <w:lang w:val="kk-KZ"/>
        </w:rPr>
        <w:t xml:space="preserve">, </w:t>
      </w:r>
      <w:r w:rsidR="00411DFE">
        <w:rPr>
          <w:rFonts w:ascii="Times New Roman" w:hAnsi="Times New Roman"/>
          <w:sz w:val="20"/>
          <w:szCs w:val="20"/>
          <w:lang w:val="kk-KZ"/>
        </w:rPr>
        <w:t>2</w:t>
      </w:r>
      <w:r w:rsidRPr="00411DFE">
        <w:rPr>
          <w:rFonts w:ascii="Times New Roman" w:hAnsi="Times New Roman"/>
          <w:sz w:val="20"/>
          <w:szCs w:val="20"/>
          <w:lang w:val="kk-KZ"/>
        </w:rPr>
        <w:t>-суретте</w:t>
      </w:r>
      <w:r w:rsidR="00207404" w:rsidRPr="00411DFE">
        <w:rPr>
          <w:rFonts w:ascii="Times New Roman" w:hAnsi="Times New Roman"/>
          <w:sz w:val="20"/>
          <w:szCs w:val="20"/>
          <w:lang w:val="kk-KZ"/>
        </w:rPr>
        <w:t>р)</w:t>
      </w:r>
      <w:r w:rsidRPr="00411DFE">
        <w:rPr>
          <w:rFonts w:ascii="Times New Roman" w:hAnsi="Times New Roman"/>
          <w:sz w:val="20"/>
          <w:szCs w:val="20"/>
          <w:lang w:val="kk-KZ"/>
        </w:rPr>
        <w:t>.</w:t>
      </w:r>
    </w:p>
    <w:p w:rsidR="0074144C" w:rsidRPr="00411DFE" w:rsidRDefault="0074144C"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2. Екінші кезеңінде – геометрияны оқыту әдістемесін, тәсілдерін, </w:t>
      </w:r>
      <w:r w:rsidR="00FF3A0F" w:rsidRPr="00411DFE">
        <w:rPr>
          <w:rFonts w:ascii="Times New Roman" w:hAnsi="Times New Roman"/>
          <w:sz w:val="20"/>
          <w:szCs w:val="20"/>
          <w:lang w:val="kk-KZ"/>
        </w:rPr>
        <w:t>геометрияны оқытуда болашақ математика мұғалімдеріне арналған арнайы және әдістемелік дайындық жүйесін принциптер негізінде жүзеге асыруға арналған кезеңдерді</w:t>
      </w:r>
      <w:r w:rsidRPr="00411DFE">
        <w:rPr>
          <w:rFonts w:ascii="Times New Roman" w:hAnsi="Times New Roman"/>
          <w:sz w:val="20"/>
          <w:szCs w:val="20"/>
          <w:lang w:val="kk-KZ"/>
        </w:rPr>
        <w:t xml:space="preserve"> қолданып оқытудың әдістемелі</w:t>
      </w:r>
      <w:r w:rsidR="00411DFE">
        <w:rPr>
          <w:rFonts w:ascii="Times New Roman" w:hAnsi="Times New Roman"/>
          <w:sz w:val="20"/>
          <w:szCs w:val="20"/>
          <w:lang w:val="kk-KZ"/>
        </w:rPr>
        <w:t>к мәселелеріне негізделген</w:t>
      </w:r>
      <w:r w:rsidR="00FF3A0F" w:rsidRPr="00411DFE">
        <w:rPr>
          <w:rFonts w:ascii="Times New Roman" w:hAnsi="Times New Roman"/>
          <w:sz w:val="20"/>
          <w:szCs w:val="20"/>
          <w:lang w:val="kk-KZ"/>
        </w:rPr>
        <w:t xml:space="preserve"> модел</w:t>
      </w:r>
      <w:r w:rsidRPr="00411DFE">
        <w:rPr>
          <w:rFonts w:ascii="Times New Roman" w:hAnsi="Times New Roman"/>
          <w:sz w:val="20"/>
          <w:szCs w:val="20"/>
          <w:lang w:val="kk-KZ"/>
        </w:rPr>
        <w:t>дер дайындалып, түзетуші эксперименті жүргізілді.</w:t>
      </w:r>
    </w:p>
    <w:p w:rsidR="0074144C" w:rsidRPr="00411DFE" w:rsidRDefault="0074144C"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3.Үшінші кезеңінде зерттеу жұмысының теориялық мәселері нақтыланып оқыту эксперименті жүргізілді; эксперимент барысында нәтижелер сынақтан өткізілді; алынған нәтижелер талданды. Біз зерттеу нәтижелерінің сәйкестілігінің шынайылығын дәлелдеу үшін Стьюдент өлшемін пайдаландық.</w:t>
      </w:r>
    </w:p>
    <w:p w:rsidR="006D39CC" w:rsidRPr="00755A44" w:rsidRDefault="0074144C" w:rsidP="00755A44">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Айқындау эксперименттің кезеңінде зерттеу </w:t>
      </w:r>
      <w:r w:rsidRPr="00411DFE">
        <w:rPr>
          <w:rFonts w:ascii="Times New Roman" w:hAnsi="Times New Roman"/>
          <w:bCs/>
          <w:sz w:val="20"/>
          <w:szCs w:val="20"/>
          <w:lang w:val="kk-KZ"/>
        </w:rPr>
        <w:t>тақырыбы бойынша тәжірибелі мұғалімдерден сұхбат, сауалнама алу, оқу бағдарламасы мен мазмұнын талдау және т.б. әдістер қолданылды.</w:t>
      </w:r>
      <w:r w:rsidR="00755A44">
        <w:rPr>
          <w:rFonts w:ascii="Times New Roman" w:hAnsi="Times New Roman"/>
          <w:sz w:val="20"/>
          <w:szCs w:val="20"/>
          <w:lang w:val="kk-KZ"/>
        </w:rPr>
        <w:t xml:space="preserve"> </w:t>
      </w:r>
      <w:r w:rsidR="006D39CC" w:rsidRPr="00411DFE">
        <w:rPr>
          <w:rFonts w:ascii="Times New Roman" w:hAnsi="Times New Roman"/>
          <w:sz w:val="20"/>
          <w:szCs w:val="20"/>
          <w:lang w:val="kk-KZ"/>
        </w:rPr>
        <w:t>Айқындаушы экспериме</w:t>
      </w:r>
      <w:r w:rsidR="00755A44">
        <w:rPr>
          <w:rFonts w:ascii="Times New Roman" w:hAnsi="Times New Roman"/>
          <w:sz w:val="20"/>
          <w:szCs w:val="20"/>
          <w:lang w:val="kk-KZ"/>
        </w:rPr>
        <w:t xml:space="preserve">нт жүргізудің негізгі мақсаты: </w:t>
      </w:r>
      <w:r w:rsidR="006D39CC" w:rsidRPr="00411DFE">
        <w:rPr>
          <w:rFonts w:ascii="Times New Roman" w:hAnsi="Times New Roman"/>
          <w:sz w:val="20"/>
          <w:szCs w:val="20"/>
          <w:lang w:val="kk-KZ"/>
        </w:rPr>
        <w:t xml:space="preserve">болашақ математика мұғалімдерінің </w:t>
      </w:r>
      <w:r w:rsidR="006D39CC" w:rsidRPr="00411DFE">
        <w:rPr>
          <w:rFonts w:ascii="Times New Roman" w:hAnsi="Times New Roman"/>
          <w:bCs/>
          <w:sz w:val="20"/>
          <w:szCs w:val="20"/>
          <w:lang w:val="kk-KZ"/>
        </w:rPr>
        <w:t>әдістемелік біліктіліктерінің қалыптасу деңгейін анықтау;</w:t>
      </w:r>
      <w:r w:rsidR="006D39CC" w:rsidRPr="00411DFE">
        <w:rPr>
          <w:rFonts w:ascii="Times New Roman" w:hAnsi="Times New Roman"/>
          <w:b/>
          <w:bCs/>
          <w:sz w:val="20"/>
          <w:szCs w:val="20"/>
          <w:lang w:val="kk-KZ"/>
        </w:rPr>
        <w:t xml:space="preserve"> </w:t>
      </w:r>
      <w:r w:rsidR="00755A44">
        <w:rPr>
          <w:rFonts w:ascii="Times New Roman" w:hAnsi="Times New Roman"/>
          <w:sz w:val="20"/>
          <w:szCs w:val="20"/>
          <w:lang w:val="kk-KZ"/>
        </w:rPr>
        <w:t xml:space="preserve"> </w:t>
      </w:r>
      <w:r w:rsidR="006D39CC" w:rsidRPr="00411DFE">
        <w:rPr>
          <w:rFonts w:ascii="Times New Roman" w:hAnsi="Times New Roman"/>
          <w:bCs/>
          <w:sz w:val="20"/>
          <w:szCs w:val="20"/>
          <w:lang w:val="kk-KZ"/>
        </w:rPr>
        <w:t>болашақ математика мұғалімдерінің әдістемелік біліктіліктерін қалыптастыру үдерісін мазмұндық және әдіснамалық талдау.</w:t>
      </w:r>
    </w:p>
    <w:p w:rsidR="0074144C" w:rsidRPr="00411DFE" w:rsidRDefault="0074144C"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Мұғалімдердің әдістемелік біліктіліктерін қалыптастыру үдерісін жетілдірудің негізгі бағыттарын анықтау мақсатында </w:t>
      </w:r>
      <w:r w:rsidRPr="00411DFE">
        <w:rPr>
          <w:rFonts w:ascii="Times New Roman" w:hAnsi="Times New Roman"/>
          <w:bCs/>
          <w:sz w:val="20"/>
          <w:szCs w:val="20"/>
          <w:lang w:val="kk-KZ"/>
        </w:rPr>
        <w:t xml:space="preserve">алынған </w:t>
      </w:r>
      <w:r w:rsidRPr="00411DFE">
        <w:rPr>
          <w:rFonts w:ascii="Times New Roman" w:hAnsi="Times New Roman"/>
          <w:sz w:val="20"/>
          <w:szCs w:val="20"/>
          <w:lang w:val="kk-KZ"/>
        </w:rPr>
        <w:t>сауалнаманы талдау келесі нәтижелерді көрсетті:</w:t>
      </w:r>
    </w:p>
    <w:p w:rsidR="0074144C" w:rsidRPr="00411DFE" w:rsidRDefault="0074144C" w:rsidP="00755A44">
      <w:pPr>
        <w:numPr>
          <w:ilvl w:val="0"/>
          <w:numId w:val="16"/>
        </w:numPr>
        <w:tabs>
          <w:tab w:val="left" w:pos="284"/>
          <w:tab w:val="left" w:pos="851"/>
          <w:tab w:val="left" w:pos="993"/>
        </w:tabs>
        <w:autoSpaceDE w:val="0"/>
        <w:autoSpaceDN w:val="0"/>
        <w:adjustRightInd w:val="0"/>
        <w:spacing w:after="0" w:line="240" w:lineRule="auto"/>
        <w:ind w:left="0" w:firstLine="709"/>
        <w:contextualSpacing/>
        <w:jc w:val="both"/>
        <w:rPr>
          <w:rFonts w:ascii="Times New Roman" w:hAnsi="Times New Roman"/>
          <w:sz w:val="20"/>
          <w:szCs w:val="20"/>
          <w:lang w:val="kk-KZ"/>
        </w:rPr>
      </w:pPr>
      <w:r w:rsidRPr="00411DFE">
        <w:rPr>
          <w:rFonts w:ascii="Times New Roman" w:hAnsi="Times New Roman"/>
          <w:sz w:val="20"/>
          <w:szCs w:val="20"/>
          <w:lang w:val="kk-KZ"/>
        </w:rPr>
        <w:t xml:space="preserve">Теориялық материалдарды практикада қолдана білесіз бе? деген сұраққа </w:t>
      </w:r>
      <w:r w:rsidRPr="00411DFE">
        <w:rPr>
          <w:rFonts w:ascii="Times New Roman" w:hAnsi="Times New Roman"/>
          <w:color w:val="000000"/>
          <w:sz w:val="20"/>
          <w:szCs w:val="20"/>
          <w:lang w:val="kk-KZ"/>
        </w:rPr>
        <w:t>респонденттердің</w:t>
      </w:r>
      <w:r w:rsidRPr="00411DFE">
        <w:rPr>
          <w:rFonts w:ascii="Times New Roman" w:hAnsi="Times New Roman"/>
          <w:sz w:val="20"/>
          <w:szCs w:val="20"/>
          <w:lang w:val="kk-KZ"/>
        </w:rPr>
        <w:t xml:space="preserve"> 50 %-ы «иә», 20 %-ы «жоқ» және 30 %-ы «жауап беруге қиналатынын» білдірген.</w:t>
      </w:r>
    </w:p>
    <w:p w:rsidR="0074144C" w:rsidRDefault="0074144C" w:rsidP="00755A44">
      <w:pPr>
        <w:numPr>
          <w:ilvl w:val="0"/>
          <w:numId w:val="16"/>
        </w:numPr>
        <w:tabs>
          <w:tab w:val="left" w:pos="284"/>
          <w:tab w:val="left" w:pos="851"/>
          <w:tab w:val="left" w:pos="993"/>
        </w:tabs>
        <w:autoSpaceDE w:val="0"/>
        <w:autoSpaceDN w:val="0"/>
        <w:adjustRightInd w:val="0"/>
        <w:spacing w:after="0" w:line="240" w:lineRule="auto"/>
        <w:ind w:left="0" w:firstLine="709"/>
        <w:contextualSpacing/>
        <w:jc w:val="both"/>
        <w:rPr>
          <w:rFonts w:ascii="Times New Roman" w:hAnsi="Times New Roman"/>
          <w:sz w:val="20"/>
          <w:szCs w:val="20"/>
          <w:lang w:val="kk-KZ"/>
        </w:rPr>
      </w:pPr>
      <w:r w:rsidRPr="00411DFE">
        <w:rPr>
          <w:rFonts w:ascii="Times New Roman" w:hAnsi="Times New Roman"/>
          <w:sz w:val="20"/>
          <w:szCs w:val="20"/>
          <w:lang w:val="kk-KZ"/>
        </w:rPr>
        <w:t xml:space="preserve">«Сіз кәсіби іс-әрекетіңіздегі практикалық даярлық деңгейіңізге қанағаттанасыз ба?» деген сұраққа </w:t>
      </w:r>
      <w:r w:rsidRPr="00411DFE">
        <w:rPr>
          <w:rFonts w:ascii="Times New Roman" w:hAnsi="Times New Roman"/>
          <w:color w:val="000000"/>
          <w:sz w:val="20"/>
          <w:szCs w:val="20"/>
          <w:lang w:val="kk-KZ"/>
        </w:rPr>
        <w:t>респонденттердің</w:t>
      </w:r>
      <w:r w:rsidRPr="00411DFE">
        <w:rPr>
          <w:rFonts w:ascii="Times New Roman" w:hAnsi="Times New Roman"/>
          <w:sz w:val="20"/>
          <w:szCs w:val="20"/>
          <w:lang w:val="kk-KZ"/>
        </w:rPr>
        <w:t xml:space="preserve"> 35%-ы «иә», 26%-ы «жоқ» және 39%-ы «жауап беруге қиналатынын» білдірген. Бұл көрсеткішт</w:t>
      </w:r>
      <w:r w:rsidR="00D250FE" w:rsidRPr="00411DFE">
        <w:rPr>
          <w:rFonts w:ascii="Times New Roman" w:hAnsi="Times New Roman"/>
          <w:sz w:val="20"/>
          <w:szCs w:val="20"/>
          <w:lang w:val="kk-KZ"/>
        </w:rPr>
        <w:t>ің диаграмма түріндегі бейнесі 1</w:t>
      </w:r>
      <w:r w:rsidR="00EB3D54">
        <w:rPr>
          <w:rFonts w:ascii="Times New Roman" w:hAnsi="Times New Roman"/>
          <w:sz w:val="20"/>
          <w:szCs w:val="20"/>
          <w:lang w:val="kk-KZ"/>
        </w:rPr>
        <w:t>-</w:t>
      </w:r>
      <w:r w:rsidRPr="00411DFE">
        <w:rPr>
          <w:rFonts w:ascii="Times New Roman" w:hAnsi="Times New Roman"/>
          <w:sz w:val="20"/>
          <w:szCs w:val="20"/>
          <w:lang w:val="kk-KZ"/>
        </w:rPr>
        <w:t>суретте бейнеленді.</w:t>
      </w:r>
    </w:p>
    <w:p w:rsidR="00EB3D54" w:rsidRPr="00411DFE" w:rsidRDefault="00EB3D54" w:rsidP="00755A44">
      <w:pPr>
        <w:numPr>
          <w:ilvl w:val="0"/>
          <w:numId w:val="16"/>
        </w:numPr>
        <w:tabs>
          <w:tab w:val="left" w:pos="284"/>
          <w:tab w:val="left" w:pos="709"/>
          <w:tab w:val="left" w:pos="993"/>
        </w:tabs>
        <w:autoSpaceDE w:val="0"/>
        <w:autoSpaceDN w:val="0"/>
        <w:adjustRightInd w:val="0"/>
        <w:spacing w:after="0" w:line="240" w:lineRule="auto"/>
        <w:ind w:left="0" w:firstLine="709"/>
        <w:contextualSpacing/>
        <w:jc w:val="both"/>
        <w:rPr>
          <w:rFonts w:ascii="Times New Roman" w:hAnsi="Times New Roman"/>
          <w:sz w:val="20"/>
          <w:szCs w:val="20"/>
          <w:lang w:val="kk-KZ"/>
        </w:rPr>
      </w:pPr>
      <w:r w:rsidRPr="00411DFE">
        <w:rPr>
          <w:rFonts w:ascii="Times New Roman" w:hAnsi="Times New Roman"/>
          <w:sz w:val="20"/>
          <w:szCs w:val="20"/>
          <w:lang w:val="kk-KZ"/>
        </w:rPr>
        <w:t>Кәсіби, құзыретті мұғалім болу үшін қандай қажетті біліктіліктер қажет? деген сұраққа шамамен: а)</w:t>
      </w:r>
      <w:r w:rsidR="00BD7A2B">
        <w:rPr>
          <w:rFonts w:ascii="Times New Roman" w:hAnsi="Times New Roman"/>
          <w:sz w:val="20"/>
          <w:szCs w:val="20"/>
          <w:lang w:val="kk-KZ"/>
        </w:rPr>
        <w:t xml:space="preserve"> </w:t>
      </w:r>
      <w:r w:rsidRPr="00411DFE">
        <w:rPr>
          <w:rFonts w:ascii="Times New Roman" w:hAnsi="Times New Roman"/>
          <w:sz w:val="20"/>
          <w:szCs w:val="20"/>
          <w:lang w:val="kk-KZ"/>
        </w:rPr>
        <w:t>ұйымдастырушылық – 12%; б) басқарушылық – 22%; в) коммуникативтік – 45%, г) кәсіби бағдар жұмысын жүргізе алу – 11%; д) әдістемелік-рефлексивтік – 10% деп жауап берілді.</w:t>
      </w:r>
    </w:p>
    <w:p w:rsidR="00EB3D54" w:rsidRPr="00411DFE" w:rsidRDefault="00EB3D54" w:rsidP="00755A44">
      <w:pPr>
        <w:numPr>
          <w:ilvl w:val="0"/>
          <w:numId w:val="16"/>
        </w:numPr>
        <w:tabs>
          <w:tab w:val="left" w:pos="284"/>
          <w:tab w:val="left" w:pos="709"/>
          <w:tab w:val="left" w:pos="993"/>
        </w:tabs>
        <w:autoSpaceDE w:val="0"/>
        <w:autoSpaceDN w:val="0"/>
        <w:adjustRightInd w:val="0"/>
        <w:spacing w:after="0" w:line="240" w:lineRule="auto"/>
        <w:ind w:left="0" w:firstLine="709"/>
        <w:contextualSpacing/>
        <w:jc w:val="both"/>
        <w:rPr>
          <w:rFonts w:ascii="Times New Roman" w:hAnsi="Times New Roman"/>
          <w:sz w:val="20"/>
          <w:szCs w:val="20"/>
          <w:lang w:val="kk-KZ"/>
        </w:rPr>
      </w:pPr>
      <w:r w:rsidRPr="00411DFE">
        <w:rPr>
          <w:rFonts w:ascii="Times New Roman" w:hAnsi="Times New Roman"/>
          <w:sz w:val="20"/>
          <w:szCs w:val="20"/>
          <w:lang w:val="kk-KZ"/>
        </w:rPr>
        <w:t xml:space="preserve">Мұғалімдердің іс-әрекетінде туындауы мүмкін қиындықтарға байланысты сұраққа: а)15% оқу жоспарларын құруда, б)38% тақырыпқа байланысты тиімді әдіс-тәсілдерді таңдауда, в) 21% жаңа тақырыпты түсіндіру барысында, г) 10% -ы жұмыс іздеуде, д) 26% -ы геометрия пәнін оқытуда қиындықтарға тап болатындығын көрсетті. </w:t>
      </w:r>
    </w:p>
    <w:p w:rsidR="0074144C" w:rsidRPr="00755A44" w:rsidRDefault="00EB3D54" w:rsidP="00EB3D54">
      <w:pPr>
        <w:numPr>
          <w:ilvl w:val="0"/>
          <w:numId w:val="16"/>
        </w:numPr>
        <w:tabs>
          <w:tab w:val="left" w:pos="284"/>
          <w:tab w:val="left" w:pos="709"/>
          <w:tab w:val="left" w:pos="993"/>
        </w:tabs>
        <w:autoSpaceDE w:val="0"/>
        <w:autoSpaceDN w:val="0"/>
        <w:adjustRightInd w:val="0"/>
        <w:spacing w:after="0" w:line="240" w:lineRule="auto"/>
        <w:ind w:left="0" w:firstLine="709"/>
        <w:contextualSpacing/>
        <w:jc w:val="both"/>
        <w:rPr>
          <w:rFonts w:ascii="Times New Roman" w:hAnsi="Times New Roman"/>
          <w:sz w:val="20"/>
          <w:szCs w:val="20"/>
          <w:lang w:val="kk-KZ"/>
        </w:rPr>
      </w:pPr>
      <w:r w:rsidRPr="00411DFE">
        <w:rPr>
          <w:rFonts w:ascii="Times New Roman" w:hAnsi="Times New Roman"/>
          <w:sz w:val="20"/>
          <w:szCs w:val="20"/>
          <w:lang w:val="kk-KZ"/>
        </w:rPr>
        <w:t>Қазіргі мұғалім қандай болу керек? деген сұраққа респонденттер, ең алдымен, мыналарды сипаттады: түсіну (оқушылардың ойлары мен сезімдерін түсіну), қазіргі заманғы мұғалімнің білімі жоғары, жақсы оқи білуі, компьютер қолдана білуі, бала өсіре білуі және т.б.</w:t>
      </w:r>
      <w:r w:rsidR="00755A44">
        <w:rPr>
          <w:rFonts w:ascii="Times New Roman" w:hAnsi="Times New Roman"/>
          <w:sz w:val="20"/>
          <w:szCs w:val="20"/>
          <w:lang w:val="kk-KZ"/>
        </w:rPr>
        <w:t xml:space="preserve"> </w:t>
      </w:r>
      <w:r w:rsidRPr="00755A44">
        <w:rPr>
          <w:rFonts w:ascii="Times New Roman" w:hAnsi="Times New Roman"/>
          <w:sz w:val="20"/>
          <w:szCs w:val="20"/>
          <w:lang w:val="kk-KZ"/>
        </w:rPr>
        <w:t>Бұл көрсеткіштердің диаграмма түріндегі бейнесі 2-суретке сәйкес және 1-кестеде бейнеленген.</w:t>
      </w:r>
      <w:r w:rsidR="0074144C" w:rsidRPr="00755A44">
        <w:rPr>
          <w:rFonts w:ascii="Times New Roman" w:hAnsi="Times New Roman"/>
          <w:sz w:val="20"/>
          <w:szCs w:val="20"/>
          <w:lang w:val="kk-KZ"/>
        </w:rPr>
        <w:tab/>
      </w:r>
    </w:p>
    <w:p w:rsidR="0074144C" w:rsidRPr="00411DFE" w:rsidRDefault="0074144C" w:rsidP="00411DFE">
      <w:pPr>
        <w:tabs>
          <w:tab w:val="left" w:pos="284"/>
          <w:tab w:val="left" w:pos="851"/>
        </w:tabs>
        <w:autoSpaceDE w:val="0"/>
        <w:autoSpaceDN w:val="0"/>
        <w:adjustRightInd w:val="0"/>
        <w:spacing w:after="0" w:line="240" w:lineRule="auto"/>
        <w:ind w:firstLine="709"/>
        <w:contextualSpacing/>
        <w:jc w:val="both"/>
        <w:rPr>
          <w:rFonts w:ascii="Times New Roman" w:hAnsi="Times New Roman"/>
          <w:sz w:val="20"/>
          <w:szCs w:val="20"/>
          <w:lang w:val="kk-KZ"/>
        </w:rPr>
      </w:pPr>
    </w:p>
    <w:p w:rsidR="0074144C" w:rsidRPr="00411DFE" w:rsidRDefault="00755A44" w:rsidP="00411DFE">
      <w:pPr>
        <w:tabs>
          <w:tab w:val="left" w:pos="284"/>
          <w:tab w:val="left" w:pos="851"/>
        </w:tabs>
        <w:autoSpaceDE w:val="0"/>
        <w:autoSpaceDN w:val="0"/>
        <w:adjustRightInd w:val="0"/>
        <w:spacing w:after="0" w:line="240" w:lineRule="auto"/>
        <w:ind w:firstLine="709"/>
        <w:contextualSpacing/>
        <w:jc w:val="both"/>
        <w:rPr>
          <w:rFonts w:ascii="Times New Roman" w:hAnsi="Times New Roman"/>
          <w:sz w:val="20"/>
          <w:szCs w:val="20"/>
          <w:lang w:val="kk-KZ"/>
        </w:rPr>
      </w:pPr>
      <w:r w:rsidRPr="00411DFE">
        <w:rPr>
          <w:rFonts w:ascii="Times New Roman" w:hAnsi="Times New Roman"/>
          <w:noProof/>
          <w:sz w:val="20"/>
          <w:szCs w:val="20"/>
          <w:lang w:eastAsia="ru-RU"/>
        </w:rPr>
        <w:drawing>
          <wp:anchor distT="0" distB="0" distL="114300" distR="114300" simplePos="0" relativeHeight="251673088" behindDoc="1" locked="0" layoutInCell="1" allowOverlap="1">
            <wp:simplePos x="0" y="0"/>
            <wp:positionH relativeFrom="margin">
              <wp:posOffset>489585</wp:posOffset>
            </wp:positionH>
            <wp:positionV relativeFrom="paragraph">
              <wp:posOffset>6985</wp:posOffset>
            </wp:positionV>
            <wp:extent cx="4933950" cy="1381125"/>
            <wp:effectExtent l="0" t="0" r="0" b="9525"/>
            <wp:wrapNone/>
            <wp:docPr id="438"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74144C" w:rsidRPr="00411DFE" w:rsidRDefault="0074144C" w:rsidP="00411DFE">
      <w:pPr>
        <w:tabs>
          <w:tab w:val="left" w:pos="284"/>
          <w:tab w:val="left" w:pos="851"/>
        </w:tabs>
        <w:autoSpaceDE w:val="0"/>
        <w:autoSpaceDN w:val="0"/>
        <w:adjustRightInd w:val="0"/>
        <w:spacing w:after="0" w:line="240" w:lineRule="auto"/>
        <w:ind w:firstLine="709"/>
        <w:contextualSpacing/>
        <w:jc w:val="both"/>
        <w:rPr>
          <w:rFonts w:ascii="Times New Roman" w:hAnsi="Times New Roman"/>
          <w:sz w:val="20"/>
          <w:szCs w:val="20"/>
          <w:lang w:val="kk-KZ"/>
        </w:rPr>
      </w:pPr>
    </w:p>
    <w:p w:rsidR="0074144C" w:rsidRPr="00411DFE" w:rsidRDefault="0074144C" w:rsidP="00411DFE">
      <w:pPr>
        <w:tabs>
          <w:tab w:val="left" w:pos="284"/>
          <w:tab w:val="left" w:pos="3867"/>
        </w:tabs>
        <w:autoSpaceDE w:val="0"/>
        <w:autoSpaceDN w:val="0"/>
        <w:adjustRightInd w:val="0"/>
        <w:spacing w:after="0" w:line="240" w:lineRule="auto"/>
        <w:ind w:firstLine="709"/>
        <w:contextualSpacing/>
        <w:jc w:val="both"/>
        <w:rPr>
          <w:rFonts w:ascii="Times New Roman" w:hAnsi="Times New Roman"/>
          <w:sz w:val="20"/>
          <w:szCs w:val="20"/>
          <w:lang w:val="kk-KZ"/>
        </w:rPr>
      </w:pPr>
    </w:p>
    <w:p w:rsidR="0074144C" w:rsidRPr="00411DFE" w:rsidRDefault="0074144C" w:rsidP="00411DFE">
      <w:pPr>
        <w:tabs>
          <w:tab w:val="left" w:pos="284"/>
          <w:tab w:val="left" w:pos="3867"/>
        </w:tabs>
        <w:autoSpaceDE w:val="0"/>
        <w:autoSpaceDN w:val="0"/>
        <w:adjustRightInd w:val="0"/>
        <w:spacing w:after="0" w:line="240" w:lineRule="auto"/>
        <w:ind w:firstLine="709"/>
        <w:contextualSpacing/>
        <w:jc w:val="both"/>
        <w:rPr>
          <w:rFonts w:ascii="Times New Roman" w:hAnsi="Times New Roman"/>
          <w:sz w:val="20"/>
          <w:szCs w:val="20"/>
          <w:lang w:val="kk-KZ"/>
        </w:rPr>
      </w:pPr>
    </w:p>
    <w:p w:rsidR="0074144C" w:rsidRDefault="0074144C" w:rsidP="00411DFE">
      <w:pPr>
        <w:tabs>
          <w:tab w:val="left" w:pos="284"/>
          <w:tab w:val="left" w:pos="3867"/>
        </w:tabs>
        <w:autoSpaceDE w:val="0"/>
        <w:autoSpaceDN w:val="0"/>
        <w:adjustRightInd w:val="0"/>
        <w:spacing w:after="0" w:line="240" w:lineRule="auto"/>
        <w:ind w:firstLine="709"/>
        <w:contextualSpacing/>
        <w:jc w:val="both"/>
        <w:rPr>
          <w:rFonts w:ascii="Times New Roman" w:hAnsi="Times New Roman"/>
          <w:sz w:val="20"/>
          <w:szCs w:val="20"/>
          <w:lang w:val="kk-KZ"/>
        </w:rPr>
      </w:pPr>
    </w:p>
    <w:p w:rsidR="00411DFE" w:rsidRDefault="00411DFE" w:rsidP="00411DFE">
      <w:pPr>
        <w:tabs>
          <w:tab w:val="left" w:pos="284"/>
          <w:tab w:val="left" w:pos="3867"/>
        </w:tabs>
        <w:autoSpaceDE w:val="0"/>
        <w:autoSpaceDN w:val="0"/>
        <w:adjustRightInd w:val="0"/>
        <w:spacing w:after="0" w:line="240" w:lineRule="auto"/>
        <w:ind w:firstLine="709"/>
        <w:contextualSpacing/>
        <w:jc w:val="both"/>
        <w:rPr>
          <w:rFonts w:ascii="Times New Roman" w:hAnsi="Times New Roman"/>
          <w:sz w:val="20"/>
          <w:szCs w:val="20"/>
          <w:lang w:val="kk-KZ"/>
        </w:rPr>
      </w:pPr>
    </w:p>
    <w:p w:rsidR="00EB3D54" w:rsidRDefault="00EB3D54" w:rsidP="00411DFE">
      <w:pPr>
        <w:tabs>
          <w:tab w:val="left" w:pos="284"/>
          <w:tab w:val="left" w:pos="3867"/>
        </w:tabs>
        <w:autoSpaceDE w:val="0"/>
        <w:autoSpaceDN w:val="0"/>
        <w:adjustRightInd w:val="0"/>
        <w:spacing w:after="0" w:line="240" w:lineRule="auto"/>
        <w:ind w:firstLine="709"/>
        <w:contextualSpacing/>
        <w:jc w:val="both"/>
        <w:rPr>
          <w:rFonts w:ascii="Times New Roman" w:hAnsi="Times New Roman"/>
          <w:sz w:val="20"/>
          <w:szCs w:val="20"/>
          <w:lang w:val="kk-KZ"/>
        </w:rPr>
      </w:pPr>
    </w:p>
    <w:p w:rsidR="00EB3D54" w:rsidRDefault="00EB3D54" w:rsidP="00411DFE">
      <w:pPr>
        <w:tabs>
          <w:tab w:val="left" w:pos="284"/>
          <w:tab w:val="left" w:pos="3867"/>
        </w:tabs>
        <w:autoSpaceDE w:val="0"/>
        <w:autoSpaceDN w:val="0"/>
        <w:adjustRightInd w:val="0"/>
        <w:spacing w:after="0" w:line="240" w:lineRule="auto"/>
        <w:ind w:firstLine="709"/>
        <w:contextualSpacing/>
        <w:jc w:val="both"/>
        <w:rPr>
          <w:rFonts w:ascii="Times New Roman" w:hAnsi="Times New Roman"/>
          <w:sz w:val="20"/>
          <w:szCs w:val="20"/>
          <w:lang w:val="kk-KZ"/>
        </w:rPr>
      </w:pPr>
    </w:p>
    <w:p w:rsidR="00EB3D54" w:rsidRDefault="00EB3D54" w:rsidP="00411DFE">
      <w:pPr>
        <w:tabs>
          <w:tab w:val="left" w:pos="284"/>
          <w:tab w:val="left" w:pos="3867"/>
        </w:tabs>
        <w:autoSpaceDE w:val="0"/>
        <w:autoSpaceDN w:val="0"/>
        <w:adjustRightInd w:val="0"/>
        <w:spacing w:after="0" w:line="240" w:lineRule="auto"/>
        <w:ind w:firstLine="709"/>
        <w:contextualSpacing/>
        <w:jc w:val="both"/>
        <w:rPr>
          <w:rFonts w:ascii="Times New Roman" w:hAnsi="Times New Roman"/>
          <w:sz w:val="20"/>
          <w:szCs w:val="20"/>
          <w:lang w:val="kk-KZ"/>
        </w:rPr>
      </w:pPr>
    </w:p>
    <w:p w:rsidR="00411DFE" w:rsidRPr="00411DFE" w:rsidRDefault="00411DFE" w:rsidP="00755A44">
      <w:pPr>
        <w:tabs>
          <w:tab w:val="left" w:pos="284"/>
          <w:tab w:val="left" w:pos="3867"/>
        </w:tabs>
        <w:autoSpaceDE w:val="0"/>
        <w:autoSpaceDN w:val="0"/>
        <w:adjustRightInd w:val="0"/>
        <w:spacing w:after="0" w:line="240" w:lineRule="auto"/>
        <w:contextualSpacing/>
        <w:jc w:val="both"/>
        <w:rPr>
          <w:rFonts w:ascii="Times New Roman" w:hAnsi="Times New Roman"/>
          <w:sz w:val="20"/>
          <w:szCs w:val="20"/>
          <w:lang w:val="kk-KZ"/>
        </w:rPr>
      </w:pPr>
    </w:p>
    <w:p w:rsidR="00BA0855" w:rsidRPr="003E5246" w:rsidRDefault="00D250FE" w:rsidP="00BD7A2B">
      <w:pPr>
        <w:tabs>
          <w:tab w:val="left" w:pos="284"/>
          <w:tab w:val="left" w:pos="851"/>
        </w:tabs>
        <w:autoSpaceDE w:val="0"/>
        <w:autoSpaceDN w:val="0"/>
        <w:adjustRightInd w:val="0"/>
        <w:spacing w:after="0" w:line="240" w:lineRule="auto"/>
        <w:ind w:firstLine="709"/>
        <w:contextualSpacing/>
        <w:jc w:val="both"/>
        <w:rPr>
          <w:rFonts w:ascii="Times New Roman" w:hAnsi="Times New Roman"/>
          <w:bCs/>
          <w:sz w:val="20"/>
          <w:szCs w:val="20"/>
          <w:lang w:val="kk-KZ"/>
        </w:rPr>
      </w:pPr>
      <w:r w:rsidRPr="00411DFE">
        <w:rPr>
          <w:rFonts w:ascii="Times New Roman" w:hAnsi="Times New Roman"/>
          <w:sz w:val="20"/>
          <w:szCs w:val="20"/>
          <w:lang w:val="kk-KZ"/>
        </w:rPr>
        <w:t>1</w:t>
      </w:r>
      <w:r w:rsidR="0074144C" w:rsidRPr="00411DFE">
        <w:rPr>
          <w:rFonts w:ascii="Times New Roman" w:hAnsi="Times New Roman"/>
          <w:sz w:val="20"/>
          <w:szCs w:val="20"/>
          <w:lang w:val="kk-KZ"/>
        </w:rPr>
        <w:t>-сурет</w:t>
      </w:r>
      <w:r w:rsidR="00721B41">
        <w:rPr>
          <w:rFonts w:ascii="Times New Roman" w:hAnsi="Times New Roman"/>
          <w:sz w:val="20"/>
          <w:szCs w:val="20"/>
          <w:lang w:val="kk-KZ"/>
        </w:rPr>
        <w:t>-</w:t>
      </w:r>
      <w:r w:rsidR="00721B41">
        <w:rPr>
          <w:rFonts w:ascii="Times New Roman" w:hAnsi="Times New Roman"/>
          <w:bCs/>
          <w:sz w:val="20"/>
          <w:szCs w:val="20"/>
          <w:lang w:val="kk-KZ"/>
        </w:rPr>
        <w:t>б</w:t>
      </w:r>
      <w:r w:rsidR="0074144C" w:rsidRPr="00411DFE">
        <w:rPr>
          <w:rFonts w:ascii="Times New Roman" w:hAnsi="Times New Roman"/>
          <w:bCs/>
          <w:sz w:val="20"/>
          <w:szCs w:val="20"/>
          <w:lang w:val="kk-KZ"/>
        </w:rPr>
        <w:t>олашақ математика мұғалімдерінің әдістемелік білікт</w:t>
      </w:r>
      <w:r w:rsidR="003E5246">
        <w:rPr>
          <w:rFonts w:ascii="Times New Roman" w:hAnsi="Times New Roman"/>
          <w:bCs/>
          <w:sz w:val="20"/>
          <w:szCs w:val="20"/>
          <w:lang w:val="kk-KZ"/>
        </w:rPr>
        <w:t>іліктерін анықтау диагностикасы</w:t>
      </w:r>
    </w:p>
    <w:p w:rsidR="0074144C" w:rsidRPr="00411DFE" w:rsidRDefault="007729AD" w:rsidP="00411DFE">
      <w:pPr>
        <w:spacing w:after="0" w:line="240" w:lineRule="auto"/>
        <w:ind w:firstLine="709"/>
        <w:jc w:val="both"/>
        <w:rPr>
          <w:rFonts w:ascii="Times New Roman" w:hAnsi="Times New Roman"/>
          <w:sz w:val="20"/>
          <w:szCs w:val="20"/>
          <w:lang w:val="kk-KZ"/>
        </w:rPr>
      </w:pPr>
      <w:r w:rsidRPr="00411DFE">
        <w:rPr>
          <w:rFonts w:ascii="Times New Roman" w:hAnsi="Times New Roman"/>
          <w:noProof/>
          <w:sz w:val="20"/>
          <w:szCs w:val="20"/>
          <w:lang w:eastAsia="ru-RU"/>
        </w:rPr>
        <w:drawing>
          <wp:anchor distT="0" distB="0" distL="114300" distR="114300" simplePos="0" relativeHeight="251671040" behindDoc="1" locked="0" layoutInCell="1" allowOverlap="1">
            <wp:simplePos x="0" y="0"/>
            <wp:positionH relativeFrom="margin">
              <wp:posOffset>546735</wp:posOffset>
            </wp:positionH>
            <wp:positionV relativeFrom="paragraph">
              <wp:posOffset>70485</wp:posOffset>
            </wp:positionV>
            <wp:extent cx="4714875" cy="1247775"/>
            <wp:effectExtent l="0" t="0" r="9525" b="9525"/>
            <wp:wrapNone/>
            <wp:docPr id="437"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74144C" w:rsidRPr="00411DFE" w:rsidRDefault="0074144C" w:rsidP="00411DFE">
      <w:pPr>
        <w:spacing w:after="0" w:line="240" w:lineRule="auto"/>
        <w:ind w:firstLine="709"/>
        <w:jc w:val="both"/>
        <w:rPr>
          <w:rFonts w:ascii="Times New Roman" w:hAnsi="Times New Roman"/>
          <w:sz w:val="20"/>
          <w:szCs w:val="20"/>
          <w:lang w:val="kk-KZ"/>
        </w:rPr>
      </w:pPr>
    </w:p>
    <w:p w:rsidR="002B7F0B" w:rsidRPr="00411DFE" w:rsidRDefault="002B7F0B" w:rsidP="00411DFE">
      <w:pPr>
        <w:spacing w:after="0" w:line="240" w:lineRule="auto"/>
        <w:ind w:firstLine="709"/>
        <w:jc w:val="both"/>
        <w:rPr>
          <w:rFonts w:ascii="Times New Roman" w:hAnsi="Times New Roman"/>
          <w:sz w:val="20"/>
          <w:szCs w:val="20"/>
          <w:lang w:val="kk-KZ"/>
        </w:rPr>
      </w:pPr>
    </w:p>
    <w:p w:rsidR="002B7F0B" w:rsidRPr="00411DFE" w:rsidRDefault="002B7F0B" w:rsidP="00411DFE">
      <w:pPr>
        <w:spacing w:after="0" w:line="240" w:lineRule="auto"/>
        <w:ind w:firstLine="709"/>
        <w:jc w:val="both"/>
        <w:rPr>
          <w:rFonts w:ascii="Times New Roman" w:hAnsi="Times New Roman"/>
          <w:sz w:val="20"/>
          <w:szCs w:val="20"/>
          <w:lang w:val="kk-KZ"/>
        </w:rPr>
      </w:pPr>
    </w:p>
    <w:p w:rsidR="002B7F0B" w:rsidRPr="00411DFE" w:rsidRDefault="002B7F0B" w:rsidP="00411DFE">
      <w:pPr>
        <w:spacing w:after="0" w:line="240" w:lineRule="auto"/>
        <w:ind w:firstLine="709"/>
        <w:jc w:val="both"/>
        <w:rPr>
          <w:rFonts w:ascii="Times New Roman" w:hAnsi="Times New Roman"/>
          <w:sz w:val="20"/>
          <w:szCs w:val="20"/>
          <w:lang w:val="kk-KZ"/>
        </w:rPr>
      </w:pPr>
    </w:p>
    <w:p w:rsidR="002B7F0B" w:rsidRPr="00411DFE" w:rsidRDefault="002B7F0B" w:rsidP="00411DFE">
      <w:pPr>
        <w:spacing w:after="0" w:line="240" w:lineRule="auto"/>
        <w:ind w:firstLine="709"/>
        <w:jc w:val="both"/>
        <w:rPr>
          <w:rFonts w:ascii="Times New Roman" w:hAnsi="Times New Roman"/>
          <w:sz w:val="20"/>
          <w:szCs w:val="20"/>
          <w:lang w:val="kk-KZ"/>
        </w:rPr>
      </w:pPr>
    </w:p>
    <w:p w:rsidR="002B7F0B" w:rsidRDefault="002B7F0B" w:rsidP="00411DFE">
      <w:pPr>
        <w:spacing w:after="0" w:line="240" w:lineRule="auto"/>
        <w:ind w:firstLine="709"/>
        <w:jc w:val="both"/>
        <w:rPr>
          <w:rFonts w:ascii="Times New Roman" w:hAnsi="Times New Roman"/>
          <w:sz w:val="20"/>
          <w:szCs w:val="20"/>
          <w:lang w:val="kk-KZ"/>
        </w:rPr>
      </w:pPr>
    </w:p>
    <w:p w:rsidR="00721B41" w:rsidRDefault="00721B41" w:rsidP="00411DFE">
      <w:pPr>
        <w:spacing w:after="0" w:line="240" w:lineRule="auto"/>
        <w:ind w:firstLine="709"/>
        <w:jc w:val="both"/>
        <w:rPr>
          <w:rFonts w:ascii="Times New Roman" w:hAnsi="Times New Roman"/>
          <w:sz w:val="20"/>
          <w:szCs w:val="20"/>
          <w:lang w:val="kk-KZ"/>
        </w:rPr>
      </w:pPr>
    </w:p>
    <w:p w:rsidR="00721B41" w:rsidRDefault="00721B41" w:rsidP="00411DFE">
      <w:pPr>
        <w:spacing w:after="0" w:line="240" w:lineRule="auto"/>
        <w:ind w:firstLine="709"/>
        <w:jc w:val="both"/>
        <w:rPr>
          <w:rFonts w:ascii="Times New Roman" w:hAnsi="Times New Roman"/>
          <w:sz w:val="20"/>
          <w:szCs w:val="20"/>
          <w:lang w:val="kk-KZ"/>
        </w:rPr>
      </w:pPr>
    </w:p>
    <w:p w:rsidR="002B7F0B" w:rsidRPr="00411DFE" w:rsidRDefault="002B7F0B" w:rsidP="001F5782">
      <w:pPr>
        <w:spacing w:after="0" w:line="240" w:lineRule="auto"/>
        <w:jc w:val="both"/>
        <w:rPr>
          <w:rFonts w:ascii="Times New Roman" w:hAnsi="Times New Roman"/>
          <w:sz w:val="20"/>
          <w:szCs w:val="20"/>
          <w:lang w:val="kk-KZ"/>
        </w:rPr>
      </w:pPr>
    </w:p>
    <w:p w:rsidR="0074144C" w:rsidRDefault="00D9370A" w:rsidP="00755A44">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2</w:t>
      </w:r>
      <w:r w:rsidR="00721B41">
        <w:rPr>
          <w:rFonts w:ascii="Times New Roman" w:hAnsi="Times New Roman"/>
          <w:sz w:val="20"/>
          <w:szCs w:val="20"/>
          <w:lang w:val="kk-KZ"/>
        </w:rPr>
        <w:t>-</w:t>
      </w:r>
      <w:r w:rsidR="0074144C" w:rsidRPr="00411DFE">
        <w:rPr>
          <w:rFonts w:ascii="Times New Roman" w:hAnsi="Times New Roman"/>
          <w:sz w:val="20"/>
          <w:szCs w:val="20"/>
          <w:lang w:val="kk-KZ"/>
        </w:rPr>
        <w:t>сурет-</w:t>
      </w:r>
      <w:r w:rsidR="00721B41">
        <w:rPr>
          <w:rFonts w:ascii="Times New Roman" w:hAnsi="Times New Roman"/>
          <w:bCs/>
          <w:sz w:val="20"/>
          <w:szCs w:val="20"/>
          <w:lang w:val="kk-KZ"/>
        </w:rPr>
        <w:t>м</w:t>
      </w:r>
      <w:r w:rsidR="0074144C" w:rsidRPr="00411DFE">
        <w:rPr>
          <w:rFonts w:ascii="Times New Roman" w:hAnsi="Times New Roman"/>
          <w:bCs/>
          <w:sz w:val="20"/>
          <w:szCs w:val="20"/>
          <w:lang w:val="kk-KZ"/>
        </w:rPr>
        <w:t>ұғалімдердің әдістемелік біліктілігін қалыптастырудың теориялық және әдіснамалық даярлығын бағалау көрсеткіштері</w:t>
      </w:r>
    </w:p>
    <w:p w:rsidR="00755A44" w:rsidRPr="00755A44" w:rsidRDefault="00755A44" w:rsidP="00755A44">
      <w:pPr>
        <w:spacing w:after="0" w:line="240" w:lineRule="auto"/>
        <w:ind w:firstLine="709"/>
        <w:jc w:val="both"/>
        <w:rPr>
          <w:rFonts w:ascii="Times New Roman" w:hAnsi="Times New Roman"/>
          <w:sz w:val="20"/>
          <w:szCs w:val="20"/>
          <w:lang w:val="kk-KZ"/>
        </w:rPr>
      </w:pPr>
    </w:p>
    <w:p w:rsidR="0074144C" w:rsidRPr="00411DFE" w:rsidRDefault="00721B41" w:rsidP="00411DFE">
      <w:pPr>
        <w:widowControl w:val="0"/>
        <w:autoSpaceDE w:val="0"/>
        <w:autoSpaceDN w:val="0"/>
        <w:spacing w:after="0" w:line="240" w:lineRule="auto"/>
        <w:ind w:firstLine="709"/>
        <w:jc w:val="both"/>
        <w:rPr>
          <w:rFonts w:ascii="Times New Roman" w:eastAsia="Times New Roman" w:hAnsi="Times New Roman"/>
          <w:sz w:val="20"/>
          <w:szCs w:val="20"/>
          <w:lang w:val="kk-KZ"/>
        </w:rPr>
      </w:pPr>
      <w:r>
        <w:rPr>
          <w:rFonts w:ascii="Times New Roman" w:eastAsia="Times New Roman" w:hAnsi="Times New Roman"/>
          <w:sz w:val="20"/>
          <w:szCs w:val="20"/>
          <w:lang w:val="kk-KZ"/>
        </w:rPr>
        <w:t>1-кесте-</w:t>
      </w:r>
      <w:r w:rsidR="0074144C" w:rsidRPr="00411DFE">
        <w:rPr>
          <w:rFonts w:ascii="Times New Roman" w:eastAsia="Times New Roman" w:hAnsi="Times New Roman"/>
          <w:sz w:val="20"/>
          <w:szCs w:val="20"/>
          <w:lang w:val="kk-KZ"/>
        </w:rPr>
        <w:t>«Болашақ математика мұғалімдерінің әдістемелік біліктіліктерін қалыптастыру үдерісін жетілдірудің негізгі бағыттарын»</w:t>
      </w:r>
      <w:r w:rsidR="0074144C" w:rsidRPr="00411DFE">
        <w:rPr>
          <w:rFonts w:ascii="Times New Roman" w:eastAsia="Times New Roman" w:hAnsi="Times New Roman"/>
          <w:spacing w:val="1"/>
          <w:sz w:val="20"/>
          <w:szCs w:val="20"/>
          <w:lang w:val="kk-KZ"/>
        </w:rPr>
        <w:t xml:space="preserve"> </w:t>
      </w:r>
      <w:r w:rsidR="0074144C" w:rsidRPr="00411DFE">
        <w:rPr>
          <w:rFonts w:ascii="Times New Roman" w:eastAsia="Times New Roman" w:hAnsi="Times New Roman"/>
          <w:sz w:val="20"/>
          <w:szCs w:val="20"/>
          <w:lang w:val="kk-KZ"/>
        </w:rPr>
        <w:t>нәтижелерін айқындау</w:t>
      </w:r>
    </w:p>
    <w:p w:rsidR="0074144C" w:rsidRPr="00411DFE" w:rsidRDefault="0074144C" w:rsidP="00411DFE">
      <w:pPr>
        <w:widowControl w:val="0"/>
        <w:autoSpaceDE w:val="0"/>
        <w:autoSpaceDN w:val="0"/>
        <w:spacing w:after="0" w:line="240" w:lineRule="auto"/>
        <w:ind w:firstLine="709"/>
        <w:jc w:val="both"/>
        <w:rPr>
          <w:rFonts w:ascii="Times New Roman" w:eastAsia="Times New Roman" w:hAnsi="Times New Roman"/>
          <w:sz w:val="20"/>
          <w:szCs w:val="20"/>
          <w:lang w:val="kk-KZ"/>
        </w:rPr>
      </w:pPr>
    </w:p>
    <w:tbl>
      <w:tblPr>
        <w:tblStyle w:val="TableNormal2"/>
        <w:tblW w:w="922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850"/>
        <w:gridCol w:w="709"/>
        <w:gridCol w:w="709"/>
        <w:gridCol w:w="992"/>
        <w:gridCol w:w="860"/>
        <w:gridCol w:w="993"/>
      </w:tblGrid>
      <w:tr w:rsidR="002B7F0B" w:rsidRPr="001F5782" w:rsidTr="00755A44">
        <w:trPr>
          <w:trHeight w:val="276"/>
        </w:trPr>
        <w:tc>
          <w:tcPr>
            <w:tcW w:w="4111" w:type="dxa"/>
            <w:vMerge w:val="restart"/>
          </w:tcPr>
          <w:p w:rsidR="001F5782" w:rsidRDefault="001F5782" w:rsidP="001F5782">
            <w:pPr>
              <w:spacing w:after="0" w:line="240" w:lineRule="auto"/>
              <w:ind w:firstLine="709"/>
              <w:jc w:val="both"/>
              <w:rPr>
                <w:rFonts w:ascii="Times New Roman" w:eastAsia="Times New Roman" w:hAnsi="Times New Roman"/>
                <w:sz w:val="18"/>
                <w:szCs w:val="18"/>
                <w:lang w:val="kk-KZ"/>
              </w:rPr>
            </w:pPr>
          </w:p>
          <w:p w:rsidR="002B7F0B" w:rsidRPr="001F5782" w:rsidRDefault="002B7F0B" w:rsidP="001F5782">
            <w:pPr>
              <w:spacing w:after="0" w:line="240" w:lineRule="auto"/>
              <w:ind w:firstLine="709"/>
              <w:jc w:val="both"/>
              <w:rPr>
                <w:rFonts w:ascii="Times New Roman" w:eastAsia="Times New Roman" w:hAnsi="Times New Roman"/>
                <w:sz w:val="18"/>
                <w:szCs w:val="18"/>
                <w:lang w:val="kk-KZ"/>
              </w:rPr>
            </w:pPr>
            <w:r w:rsidRPr="001F5782">
              <w:rPr>
                <w:rFonts w:ascii="Times New Roman" w:eastAsia="Times New Roman" w:hAnsi="Times New Roman"/>
                <w:sz w:val="18"/>
                <w:szCs w:val="18"/>
                <w:lang w:val="kk-KZ"/>
              </w:rPr>
              <w:t>Компоненттер</w:t>
            </w:r>
          </w:p>
        </w:tc>
        <w:tc>
          <w:tcPr>
            <w:tcW w:w="2268" w:type="dxa"/>
            <w:gridSpan w:val="3"/>
          </w:tcPr>
          <w:p w:rsidR="002B7F0B" w:rsidRPr="001F5782" w:rsidRDefault="002B7F0B" w:rsidP="00721B41">
            <w:pPr>
              <w:spacing w:after="0" w:line="240" w:lineRule="auto"/>
              <w:ind w:firstLine="709"/>
              <w:jc w:val="center"/>
              <w:rPr>
                <w:rFonts w:ascii="Times New Roman" w:eastAsia="Times New Roman" w:hAnsi="Times New Roman"/>
                <w:sz w:val="18"/>
                <w:szCs w:val="18"/>
                <w:lang w:val="kk-KZ"/>
              </w:rPr>
            </w:pPr>
            <w:r w:rsidRPr="001F5782">
              <w:rPr>
                <w:rFonts w:ascii="Times New Roman" w:eastAsia="Times New Roman" w:hAnsi="Times New Roman"/>
                <w:sz w:val="18"/>
                <w:szCs w:val="18"/>
                <w:lang w:val="kk-KZ"/>
              </w:rPr>
              <w:t>Бақылау</w:t>
            </w:r>
            <w:r w:rsidRPr="001F5782">
              <w:rPr>
                <w:rFonts w:ascii="Times New Roman" w:eastAsia="Times New Roman" w:hAnsi="Times New Roman"/>
                <w:spacing w:val="-10"/>
                <w:sz w:val="18"/>
                <w:szCs w:val="18"/>
                <w:lang w:val="kk-KZ"/>
              </w:rPr>
              <w:t xml:space="preserve"> </w:t>
            </w:r>
            <w:r w:rsidRPr="001F5782">
              <w:rPr>
                <w:rFonts w:ascii="Times New Roman" w:eastAsia="Times New Roman" w:hAnsi="Times New Roman"/>
                <w:sz w:val="18"/>
                <w:szCs w:val="18"/>
                <w:lang w:val="kk-KZ"/>
              </w:rPr>
              <w:t>тобы</w:t>
            </w:r>
          </w:p>
        </w:tc>
        <w:tc>
          <w:tcPr>
            <w:tcW w:w="2845" w:type="dxa"/>
            <w:gridSpan w:val="3"/>
          </w:tcPr>
          <w:p w:rsidR="002B7F0B" w:rsidRPr="001F5782" w:rsidRDefault="002B7F0B" w:rsidP="00721B41">
            <w:pPr>
              <w:spacing w:after="0" w:line="240" w:lineRule="auto"/>
              <w:ind w:firstLine="709"/>
              <w:jc w:val="center"/>
              <w:rPr>
                <w:rFonts w:ascii="Times New Roman" w:eastAsia="Times New Roman" w:hAnsi="Times New Roman"/>
                <w:sz w:val="18"/>
                <w:szCs w:val="18"/>
                <w:lang w:val="kk-KZ"/>
              </w:rPr>
            </w:pPr>
            <w:r w:rsidRPr="001F5782">
              <w:rPr>
                <w:rFonts w:ascii="Times New Roman" w:eastAsia="Times New Roman" w:hAnsi="Times New Roman"/>
                <w:sz w:val="18"/>
                <w:szCs w:val="18"/>
                <w:lang w:val="kk-KZ"/>
              </w:rPr>
              <w:t>Эксперименттік</w:t>
            </w:r>
            <w:r w:rsidRPr="001F5782">
              <w:rPr>
                <w:rFonts w:ascii="Times New Roman" w:eastAsia="Times New Roman" w:hAnsi="Times New Roman"/>
                <w:spacing w:val="-7"/>
                <w:sz w:val="18"/>
                <w:szCs w:val="18"/>
                <w:lang w:val="kk-KZ"/>
              </w:rPr>
              <w:t xml:space="preserve"> </w:t>
            </w:r>
            <w:r w:rsidRPr="001F5782">
              <w:rPr>
                <w:rFonts w:ascii="Times New Roman" w:eastAsia="Times New Roman" w:hAnsi="Times New Roman"/>
                <w:sz w:val="18"/>
                <w:szCs w:val="18"/>
                <w:lang w:val="kk-KZ"/>
              </w:rPr>
              <w:t>топ</w:t>
            </w:r>
          </w:p>
        </w:tc>
      </w:tr>
      <w:tr w:rsidR="001F5782" w:rsidRPr="001F5782" w:rsidTr="00755A44">
        <w:trPr>
          <w:trHeight w:val="264"/>
        </w:trPr>
        <w:tc>
          <w:tcPr>
            <w:tcW w:w="4111" w:type="dxa"/>
            <w:vMerge/>
            <w:tcBorders>
              <w:top w:val="nil"/>
            </w:tcBorders>
          </w:tcPr>
          <w:p w:rsidR="002B7F0B" w:rsidRPr="001F5782" w:rsidRDefault="002B7F0B" w:rsidP="001F5782">
            <w:pPr>
              <w:spacing w:after="0" w:line="240" w:lineRule="auto"/>
              <w:ind w:firstLine="709"/>
              <w:jc w:val="both"/>
              <w:rPr>
                <w:rFonts w:ascii="Times New Roman" w:eastAsia="Times New Roman" w:hAnsi="Times New Roman"/>
                <w:sz w:val="18"/>
                <w:szCs w:val="18"/>
                <w:lang w:val="kk-KZ"/>
              </w:rPr>
            </w:pPr>
          </w:p>
        </w:tc>
        <w:tc>
          <w:tcPr>
            <w:tcW w:w="850" w:type="dxa"/>
          </w:tcPr>
          <w:p w:rsidR="002B7F0B" w:rsidRPr="001F5782" w:rsidRDefault="002B7F0B" w:rsidP="00721B41">
            <w:pPr>
              <w:spacing w:after="0" w:line="240" w:lineRule="auto"/>
              <w:ind w:firstLine="141"/>
              <w:jc w:val="center"/>
              <w:rPr>
                <w:rFonts w:ascii="Times New Roman" w:eastAsia="Times New Roman" w:hAnsi="Times New Roman"/>
                <w:sz w:val="18"/>
                <w:szCs w:val="18"/>
                <w:lang w:val="kk-KZ"/>
              </w:rPr>
            </w:pPr>
            <w:r w:rsidRPr="001F5782">
              <w:rPr>
                <w:rFonts w:ascii="Times New Roman" w:eastAsia="Times New Roman" w:hAnsi="Times New Roman"/>
                <w:sz w:val="18"/>
                <w:szCs w:val="18"/>
                <w:lang w:val="kk-KZ"/>
              </w:rPr>
              <w:t>Жоғары</w:t>
            </w:r>
          </w:p>
        </w:tc>
        <w:tc>
          <w:tcPr>
            <w:tcW w:w="709" w:type="dxa"/>
          </w:tcPr>
          <w:p w:rsidR="002B7F0B" w:rsidRPr="001F5782" w:rsidRDefault="002B7F0B" w:rsidP="00721B41">
            <w:pPr>
              <w:spacing w:after="0" w:line="240" w:lineRule="auto"/>
              <w:jc w:val="center"/>
              <w:rPr>
                <w:rFonts w:ascii="Times New Roman" w:eastAsia="Times New Roman" w:hAnsi="Times New Roman"/>
                <w:sz w:val="18"/>
                <w:szCs w:val="18"/>
                <w:lang w:val="kk-KZ"/>
              </w:rPr>
            </w:pPr>
            <w:r w:rsidRPr="001F5782">
              <w:rPr>
                <w:rFonts w:ascii="Times New Roman" w:eastAsia="Times New Roman" w:hAnsi="Times New Roman"/>
                <w:sz w:val="18"/>
                <w:szCs w:val="18"/>
                <w:lang w:val="kk-KZ"/>
              </w:rPr>
              <w:t>Орта</w:t>
            </w:r>
          </w:p>
        </w:tc>
        <w:tc>
          <w:tcPr>
            <w:tcW w:w="709" w:type="dxa"/>
          </w:tcPr>
          <w:p w:rsidR="002B7F0B" w:rsidRPr="001F5782" w:rsidRDefault="002B7F0B" w:rsidP="00721B41">
            <w:pPr>
              <w:spacing w:after="0" w:line="240" w:lineRule="auto"/>
              <w:jc w:val="center"/>
              <w:rPr>
                <w:rFonts w:ascii="Times New Roman" w:eastAsia="Times New Roman" w:hAnsi="Times New Roman"/>
                <w:sz w:val="18"/>
                <w:szCs w:val="18"/>
                <w:lang w:val="kk-KZ"/>
              </w:rPr>
            </w:pPr>
            <w:r w:rsidRPr="001F5782">
              <w:rPr>
                <w:rFonts w:ascii="Times New Roman" w:eastAsia="Times New Roman" w:hAnsi="Times New Roman"/>
                <w:sz w:val="18"/>
                <w:szCs w:val="18"/>
                <w:lang w:val="kk-KZ"/>
              </w:rPr>
              <w:t>Төмен</w:t>
            </w:r>
          </w:p>
        </w:tc>
        <w:tc>
          <w:tcPr>
            <w:tcW w:w="992" w:type="dxa"/>
          </w:tcPr>
          <w:p w:rsidR="002B7F0B" w:rsidRPr="001F5782" w:rsidRDefault="002B7F0B" w:rsidP="00721B41">
            <w:pPr>
              <w:spacing w:after="0" w:line="240" w:lineRule="auto"/>
              <w:jc w:val="center"/>
              <w:rPr>
                <w:rFonts w:ascii="Times New Roman" w:eastAsia="Times New Roman" w:hAnsi="Times New Roman"/>
                <w:sz w:val="18"/>
                <w:szCs w:val="18"/>
                <w:lang w:val="kk-KZ"/>
              </w:rPr>
            </w:pPr>
            <w:r w:rsidRPr="001F5782">
              <w:rPr>
                <w:rFonts w:ascii="Times New Roman" w:eastAsia="Times New Roman" w:hAnsi="Times New Roman"/>
                <w:sz w:val="18"/>
                <w:szCs w:val="18"/>
                <w:lang w:val="kk-KZ"/>
              </w:rPr>
              <w:t>Жоғары</w:t>
            </w:r>
          </w:p>
        </w:tc>
        <w:tc>
          <w:tcPr>
            <w:tcW w:w="860" w:type="dxa"/>
          </w:tcPr>
          <w:p w:rsidR="002B7F0B" w:rsidRPr="001F5782" w:rsidRDefault="002B7F0B" w:rsidP="00721B41">
            <w:pPr>
              <w:spacing w:after="0" w:line="240" w:lineRule="auto"/>
              <w:ind w:left="142"/>
              <w:jc w:val="center"/>
              <w:rPr>
                <w:rFonts w:ascii="Times New Roman" w:eastAsia="Times New Roman" w:hAnsi="Times New Roman"/>
                <w:sz w:val="18"/>
                <w:szCs w:val="18"/>
                <w:lang w:val="kk-KZ"/>
              </w:rPr>
            </w:pPr>
            <w:r w:rsidRPr="001F5782">
              <w:rPr>
                <w:rFonts w:ascii="Times New Roman" w:eastAsia="Times New Roman" w:hAnsi="Times New Roman"/>
                <w:sz w:val="18"/>
                <w:szCs w:val="18"/>
                <w:lang w:val="kk-KZ"/>
              </w:rPr>
              <w:t>Орта</w:t>
            </w:r>
          </w:p>
        </w:tc>
        <w:tc>
          <w:tcPr>
            <w:tcW w:w="993" w:type="dxa"/>
          </w:tcPr>
          <w:p w:rsidR="002B7F0B" w:rsidRPr="001F5782" w:rsidRDefault="002B7F0B" w:rsidP="00721B41">
            <w:pPr>
              <w:spacing w:after="0" w:line="240" w:lineRule="auto"/>
              <w:jc w:val="center"/>
              <w:rPr>
                <w:rFonts w:ascii="Times New Roman" w:eastAsia="Times New Roman" w:hAnsi="Times New Roman"/>
                <w:sz w:val="18"/>
                <w:szCs w:val="18"/>
                <w:lang w:val="kk-KZ"/>
              </w:rPr>
            </w:pPr>
            <w:r w:rsidRPr="001F5782">
              <w:rPr>
                <w:rFonts w:ascii="Times New Roman" w:eastAsia="Times New Roman" w:hAnsi="Times New Roman"/>
                <w:sz w:val="18"/>
                <w:szCs w:val="18"/>
                <w:lang w:val="kk-KZ"/>
              </w:rPr>
              <w:t>Төмен</w:t>
            </w:r>
          </w:p>
        </w:tc>
      </w:tr>
      <w:tr w:rsidR="001F5782" w:rsidRPr="001F5782" w:rsidTr="006B2D80">
        <w:trPr>
          <w:trHeight w:val="98"/>
        </w:trPr>
        <w:tc>
          <w:tcPr>
            <w:tcW w:w="4111" w:type="dxa"/>
          </w:tcPr>
          <w:tbl>
            <w:tblPr>
              <w:tblW w:w="4395" w:type="dxa"/>
              <w:tblBorders>
                <w:top w:val="nil"/>
                <w:left w:val="nil"/>
                <w:bottom w:val="nil"/>
                <w:right w:val="nil"/>
              </w:tblBorders>
              <w:tblLayout w:type="fixed"/>
              <w:tblLook w:val="0000" w:firstRow="0" w:lastRow="0" w:firstColumn="0" w:lastColumn="0" w:noHBand="0" w:noVBand="0"/>
            </w:tblPr>
            <w:tblGrid>
              <w:gridCol w:w="4395"/>
            </w:tblGrid>
            <w:tr w:rsidR="002B7F0B" w:rsidRPr="001F5782" w:rsidTr="001F5782">
              <w:tblPrEx>
                <w:tblCellMar>
                  <w:top w:w="0" w:type="dxa"/>
                  <w:bottom w:w="0" w:type="dxa"/>
                </w:tblCellMar>
              </w:tblPrEx>
              <w:trPr>
                <w:trHeight w:val="306"/>
              </w:trPr>
              <w:tc>
                <w:tcPr>
                  <w:tcW w:w="4395" w:type="dxa"/>
                </w:tcPr>
                <w:p w:rsidR="002B7F0B" w:rsidRPr="001F5782" w:rsidRDefault="00721B41" w:rsidP="00C6231C">
                  <w:pPr>
                    <w:autoSpaceDE w:val="0"/>
                    <w:autoSpaceDN w:val="0"/>
                    <w:adjustRightInd w:val="0"/>
                    <w:spacing w:after="0" w:line="240" w:lineRule="auto"/>
                    <w:ind w:firstLine="44"/>
                    <w:jc w:val="both"/>
                    <w:rPr>
                      <w:rFonts w:ascii="Times New Roman" w:hAnsi="Times New Roman"/>
                      <w:color w:val="000000"/>
                      <w:sz w:val="18"/>
                      <w:szCs w:val="18"/>
                      <w:lang w:val="kk-KZ"/>
                    </w:rPr>
                  </w:pPr>
                  <w:r w:rsidRPr="001F5782">
                    <w:rPr>
                      <w:rFonts w:ascii="Times New Roman" w:hAnsi="Times New Roman"/>
                      <w:color w:val="000000"/>
                      <w:sz w:val="18"/>
                      <w:szCs w:val="18"/>
                      <w:lang w:val="kk-KZ"/>
                    </w:rPr>
                    <w:t xml:space="preserve">Мотивациялық- </w:t>
                  </w:r>
                  <w:r w:rsidR="001F5782" w:rsidRPr="001F5782">
                    <w:rPr>
                      <w:rFonts w:ascii="Times New Roman" w:hAnsi="Times New Roman"/>
                      <w:color w:val="000000"/>
                      <w:sz w:val="18"/>
                      <w:szCs w:val="18"/>
                      <w:lang w:val="kk-KZ"/>
                    </w:rPr>
                    <w:t>мақсаттылық</w:t>
                  </w:r>
                  <w:r w:rsidR="001F5782">
                    <w:rPr>
                      <w:rFonts w:ascii="Times New Roman" w:hAnsi="Times New Roman"/>
                      <w:color w:val="000000"/>
                      <w:sz w:val="18"/>
                      <w:szCs w:val="18"/>
                      <w:lang w:val="kk-KZ"/>
                    </w:rPr>
                    <w:t xml:space="preserve"> </w:t>
                  </w:r>
                  <w:r w:rsidR="001F5782" w:rsidRPr="001F5782">
                    <w:rPr>
                      <w:rFonts w:ascii="Times New Roman" w:hAnsi="Times New Roman"/>
                      <w:color w:val="000000"/>
                      <w:sz w:val="18"/>
                      <w:szCs w:val="18"/>
                      <w:lang w:val="kk-KZ"/>
                    </w:rPr>
                    <w:t>компонент</w:t>
                  </w:r>
                </w:p>
              </w:tc>
            </w:tr>
          </w:tbl>
          <w:p w:rsidR="002B7F0B" w:rsidRPr="001F5782" w:rsidRDefault="002B7F0B" w:rsidP="00755A44">
            <w:pPr>
              <w:adjustRightInd w:val="0"/>
              <w:spacing w:after="0" w:line="240" w:lineRule="auto"/>
              <w:ind w:firstLine="709"/>
              <w:jc w:val="both"/>
              <w:rPr>
                <w:rFonts w:ascii="Times New Roman" w:hAnsi="Times New Roman"/>
                <w:b/>
                <w:bCs/>
                <w:sz w:val="18"/>
                <w:szCs w:val="18"/>
                <w:lang w:val="kk-KZ"/>
              </w:rPr>
            </w:pPr>
          </w:p>
        </w:tc>
        <w:tc>
          <w:tcPr>
            <w:tcW w:w="850" w:type="dxa"/>
          </w:tcPr>
          <w:p w:rsidR="002B7F0B" w:rsidRPr="001F5782" w:rsidRDefault="002B7F0B" w:rsidP="00755A44">
            <w:pPr>
              <w:spacing w:after="0" w:line="240" w:lineRule="auto"/>
              <w:jc w:val="center"/>
              <w:rPr>
                <w:rFonts w:ascii="Times New Roman" w:eastAsia="Times New Roman" w:hAnsi="Times New Roman"/>
                <w:sz w:val="18"/>
                <w:szCs w:val="18"/>
                <w:lang w:val="kk-KZ"/>
              </w:rPr>
            </w:pPr>
            <w:r w:rsidRPr="001F5782">
              <w:rPr>
                <w:rFonts w:ascii="Times New Roman" w:hAnsi="Times New Roman"/>
                <w:sz w:val="18"/>
                <w:szCs w:val="18"/>
              </w:rPr>
              <w:t>11,707</w:t>
            </w:r>
          </w:p>
        </w:tc>
        <w:tc>
          <w:tcPr>
            <w:tcW w:w="709" w:type="dxa"/>
          </w:tcPr>
          <w:p w:rsidR="002B7F0B" w:rsidRPr="001F5782" w:rsidRDefault="002B7F0B" w:rsidP="00755A44">
            <w:pPr>
              <w:spacing w:after="0" w:line="240" w:lineRule="auto"/>
              <w:jc w:val="center"/>
              <w:rPr>
                <w:rFonts w:ascii="Times New Roman" w:eastAsia="Times New Roman" w:hAnsi="Times New Roman"/>
                <w:sz w:val="18"/>
                <w:szCs w:val="18"/>
                <w:lang w:val="kk-KZ"/>
              </w:rPr>
            </w:pPr>
            <w:r w:rsidRPr="001F5782">
              <w:rPr>
                <w:rFonts w:ascii="Times New Roman" w:hAnsi="Times New Roman"/>
                <w:sz w:val="18"/>
                <w:szCs w:val="18"/>
              </w:rPr>
              <w:t>41,219</w:t>
            </w:r>
          </w:p>
        </w:tc>
        <w:tc>
          <w:tcPr>
            <w:tcW w:w="709" w:type="dxa"/>
          </w:tcPr>
          <w:p w:rsidR="002B7F0B" w:rsidRPr="001F5782" w:rsidRDefault="002B7F0B" w:rsidP="00755A44">
            <w:pPr>
              <w:spacing w:after="0" w:line="240" w:lineRule="auto"/>
              <w:jc w:val="center"/>
              <w:rPr>
                <w:rFonts w:ascii="Times New Roman" w:eastAsia="Times New Roman" w:hAnsi="Times New Roman"/>
                <w:sz w:val="18"/>
                <w:szCs w:val="18"/>
                <w:lang w:val="kk-KZ"/>
              </w:rPr>
            </w:pPr>
            <w:r w:rsidRPr="001F5782">
              <w:rPr>
                <w:rFonts w:ascii="Times New Roman" w:hAnsi="Times New Roman"/>
                <w:sz w:val="18"/>
                <w:szCs w:val="18"/>
              </w:rPr>
              <w:t>47,073</w:t>
            </w:r>
          </w:p>
        </w:tc>
        <w:tc>
          <w:tcPr>
            <w:tcW w:w="992" w:type="dxa"/>
          </w:tcPr>
          <w:p w:rsidR="002B7F0B" w:rsidRPr="001F5782" w:rsidRDefault="002B7F0B" w:rsidP="00755A44">
            <w:pPr>
              <w:adjustRightInd w:val="0"/>
              <w:spacing w:after="0" w:line="240" w:lineRule="auto"/>
              <w:jc w:val="center"/>
              <w:rPr>
                <w:rFonts w:ascii="Times New Roman" w:hAnsi="Times New Roman"/>
                <w:b/>
                <w:bCs/>
                <w:sz w:val="18"/>
                <w:szCs w:val="18"/>
              </w:rPr>
            </w:pPr>
            <w:r w:rsidRPr="001F5782">
              <w:rPr>
                <w:rFonts w:ascii="Times New Roman" w:hAnsi="Times New Roman"/>
                <w:sz w:val="18"/>
                <w:szCs w:val="18"/>
              </w:rPr>
              <w:t>11,8</w:t>
            </w:r>
          </w:p>
        </w:tc>
        <w:tc>
          <w:tcPr>
            <w:tcW w:w="860" w:type="dxa"/>
          </w:tcPr>
          <w:p w:rsidR="002B7F0B" w:rsidRPr="001F5782" w:rsidRDefault="002B7F0B" w:rsidP="00755A44">
            <w:pPr>
              <w:spacing w:after="0" w:line="240" w:lineRule="auto"/>
              <w:jc w:val="center"/>
              <w:rPr>
                <w:rFonts w:ascii="Times New Roman" w:eastAsia="Times New Roman" w:hAnsi="Times New Roman"/>
                <w:sz w:val="18"/>
                <w:szCs w:val="18"/>
                <w:lang w:val="kk-KZ"/>
              </w:rPr>
            </w:pPr>
            <w:r w:rsidRPr="001F5782">
              <w:rPr>
                <w:rFonts w:ascii="Times New Roman" w:hAnsi="Times New Roman"/>
                <w:sz w:val="18"/>
                <w:szCs w:val="18"/>
              </w:rPr>
              <w:t>41,2</w:t>
            </w:r>
          </w:p>
        </w:tc>
        <w:tc>
          <w:tcPr>
            <w:tcW w:w="993" w:type="dxa"/>
          </w:tcPr>
          <w:p w:rsidR="001F5782"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47,1</w:t>
            </w:r>
          </w:p>
        </w:tc>
      </w:tr>
      <w:tr w:rsidR="001F5782" w:rsidRPr="001F5782" w:rsidTr="00755A44">
        <w:trPr>
          <w:trHeight w:val="615"/>
        </w:trPr>
        <w:tc>
          <w:tcPr>
            <w:tcW w:w="4111" w:type="dxa"/>
          </w:tcPr>
          <w:p w:rsidR="002B7F0B" w:rsidRPr="001F5782" w:rsidRDefault="002B7F0B" w:rsidP="00C6231C">
            <w:pPr>
              <w:tabs>
                <w:tab w:val="left" w:pos="3827"/>
              </w:tabs>
              <w:adjustRightInd w:val="0"/>
              <w:spacing w:after="0" w:line="240" w:lineRule="auto"/>
              <w:ind w:left="152" w:right="142"/>
              <w:jc w:val="both"/>
              <w:rPr>
                <w:rFonts w:ascii="Times New Roman" w:hAnsi="Times New Roman"/>
                <w:color w:val="000000"/>
                <w:sz w:val="18"/>
                <w:szCs w:val="18"/>
                <w:lang w:val="kk-KZ"/>
              </w:rPr>
            </w:pPr>
            <w:r w:rsidRPr="001F5782">
              <w:rPr>
                <w:rFonts w:ascii="Times New Roman" w:hAnsi="Times New Roman"/>
                <w:color w:val="000000"/>
                <w:sz w:val="18"/>
                <w:szCs w:val="18"/>
                <w:lang w:val="kk-KZ"/>
              </w:rPr>
              <w:t>Мазмұндық-іс-әрекеттік компонент (теориялық білімнің</w:t>
            </w:r>
            <w:r w:rsidR="00BA0855">
              <w:rPr>
                <w:rFonts w:ascii="Times New Roman" w:hAnsi="Times New Roman"/>
                <w:color w:val="000000"/>
                <w:sz w:val="18"/>
                <w:szCs w:val="18"/>
                <w:lang w:val="kk-KZ"/>
              </w:rPr>
              <w:t xml:space="preserve"> болуы, әдістемелік </w:t>
            </w:r>
            <w:r w:rsidR="00D9370A" w:rsidRPr="001F5782">
              <w:rPr>
                <w:rFonts w:ascii="Times New Roman" w:hAnsi="Times New Roman"/>
                <w:color w:val="000000"/>
                <w:sz w:val="18"/>
                <w:szCs w:val="18"/>
                <w:lang w:val="kk-KZ"/>
              </w:rPr>
              <w:t xml:space="preserve">іс-әрекетін </w:t>
            </w:r>
            <w:r w:rsidRPr="001F5782">
              <w:rPr>
                <w:rFonts w:ascii="Times New Roman" w:hAnsi="Times New Roman"/>
                <w:color w:val="000000"/>
                <w:sz w:val="18"/>
                <w:szCs w:val="18"/>
                <w:lang w:val="kk-KZ"/>
              </w:rPr>
              <w:t>ұйымдастыра білу)</w:t>
            </w:r>
          </w:p>
        </w:tc>
        <w:tc>
          <w:tcPr>
            <w:tcW w:w="850"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11,7</w:t>
            </w:r>
          </w:p>
        </w:tc>
        <w:tc>
          <w:tcPr>
            <w:tcW w:w="709"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35,4</w:t>
            </w:r>
          </w:p>
        </w:tc>
        <w:tc>
          <w:tcPr>
            <w:tcW w:w="709"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52,9</w:t>
            </w:r>
          </w:p>
        </w:tc>
        <w:tc>
          <w:tcPr>
            <w:tcW w:w="992"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14,7</w:t>
            </w:r>
          </w:p>
        </w:tc>
        <w:tc>
          <w:tcPr>
            <w:tcW w:w="860"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35,4</w:t>
            </w:r>
          </w:p>
        </w:tc>
        <w:tc>
          <w:tcPr>
            <w:tcW w:w="993"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52,9</w:t>
            </w:r>
          </w:p>
        </w:tc>
      </w:tr>
      <w:tr w:rsidR="001F5782" w:rsidRPr="001F5782" w:rsidTr="00755A44">
        <w:trPr>
          <w:trHeight w:val="374"/>
        </w:trPr>
        <w:tc>
          <w:tcPr>
            <w:tcW w:w="4111" w:type="dxa"/>
          </w:tcPr>
          <w:p w:rsidR="002B7F0B" w:rsidRPr="001F5782" w:rsidRDefault="002B7F0B" w:rsidP="00C6231C">
            <w:pPr>
              <w:adjustRightInd w:val="0"/>
              <w:spacing w:after="0" w:line="240" w:lineRule="auto"/>
              <w:ind w:left="142" w:right="142"/>
              <w:jc w:val="both"/>
              <w:rPr>
                <w:rFonts w:ascii="Times New Roman" w:eastAsia="Times New Roman" w:hAnsi="Times New Roman"/>
                <w:color w:val="000000"/>
                <w:sz w:val="18"/>
                <w:szCs w:val="18"/>
                <w:lang w:val="kk-KZ"/>
              </w:rPr>
            </w:pPr>
            <w:r w:rsidRPr="001F5782">
              <w:rPr>
                <w:rFonts w:ascii="Times New Roman" w:hAnsi="Times New Roman"/>
                <w:color w:val="000000"/>
                <w:sz w:val="18"/>
                <w:szCs w:val="18"/>
                <w:lang w:val="kk-KZ"/>
              </w:rPr>
              <w:t>Бағалаушылық-рефлекси</w:t>
            </w:r>
            <w:r w:rsidR="00C6231C">
              <w:rPr>
                <w:rFonts w:ascii="Times New Roman" w:hAnsi="Times New Roman"/>
                <w:color w:val="000000"/>
                <w:sz w:val="18"/>
                <w:szCs w:val="18"/>
                <w:lang w:val="kk-KZ"/>
              </w:rPr>
              <w:t xml:space="preserve">ялық компоненті    </w:t>
            </w:r>
            <w:r w:rsidR="00C6231C">
              <w:rPr>
                <w:rFonts w:ascii="Times New Roman" w:hAnsi="Times New Roman"/>
                <w:color w:val="000000"/>
                <w:sz w:val="18"/>
                <w:szCs w:val="18"/>
                <w:lang w:val="ru-RU"/>
              </w:rPr>
              <w:t>(</w:t>
            </w:r>
            <w:r w:rsidRPr="001F5782">
              <w:rPr>
                <w:rFonts w:ascii="Times New Roman" w:hAnsi="Times New Roman"/>
                <w:color w:val="000000"/>
                <w:sz w:val="18"/>
                <w:szCs w:val="18"/>
                <w:lang w:val="kk-KZ"/>
              </w:rPr>
              <w:t>креативтілік деңгейлері)</w:t>
            </w:r>
          </w:p>
        </w:tc>
        <w:tc>
          <w:tcPr>
            <w:tcW w:w="850"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11,7</w:t>
            </w:r>
          </w:p>
        </w:tc>
        <w:tc>
          <w:tcPr>
            <w:tcW w:w="709"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23,5</w:t>
            </w:r>
          </w:p>
        </w:tc>
        <w:tc>
          <w:tcPr>
            <w:tcW w:w="709"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64,7</w:t>
            </w:r>
          </w:p>
        </w:tc>
        <w:tc>
          <w:tcPr>
            <w:tcW w:w="992"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11,7</w:t>
            </w:r>
          </w:p>
        </w:tc>
        <w:tc>
          <w:tcPr>
            <w:tcW w:w="860"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17,6</w:t>
            </w:r>
          </w:p>
        </w:tc>
        <w:tc>
          <w:tcPr>
            <w:tcW w:w="993"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sz w:val="18"/>
                <w:szCs w:val="18"/>
              </w:rPr>
              <w:t>70,6</w:t>
            </w:r>
          </w:p>
        </w:tc>
      </w:tr>
      <w:tr w:rsidR="001F5782" w:rsidRPr="001F5782" w:rsidTr="00755A44">
        <w:trPr>
          <w:trHeight w:val="263"/>
        </w:trPr>
        <w:tc>
          <w:tcPr>
            <w:tcW w:w="4111" w:type="dxa"/>
          </w:tcPr>
          <w:p w:rsidR="002B7F0B" w:rsidRPr="001F5782" w:rsidRDefault="00C6231C" w:rsidP="00C6231C">
            <w:pPr>
              <w:spacing w:after="0" w:line="240" w:lineRule="auto"/>
              <w:rPr>
                <w:rFonts w:ascii="Times New Roman" w:eastAsia="Times New Roman" w:hAnsi="Times New Roman"/>
                <w:sz w:val="18"/>
                <w:szCs w:val="18"/>
                <w:lang w:val="kk-KZ"/>
              </w:rPr>
            </w:pPr>
            <w:r>
              <w:rPr>
                <w:rFonts w:ascii="Times New Roman" w:eastAsia="Times New Roman" w:hAnsi="Times New Roman"/>
                <w:spacing w:val="-1"/>
                <w:sz w:val="18"/>
                <w:szCs w:val="18"/>
                <w:lang w:val="kk-KZ"/>
              </w:rPr>
              <w:t xml:space="preserve">   </w:t>
            </w:r>
            <w:r w:rsidR="002B7F0B" w:rsidRPr="001F5782">
              <w:rPr>
                <w:rFonts w:ascii="Times New Roman" w:eastAsia="Times New Roman" w:hAnsi="Times New Roman"/>
                <w:spacing w:val="-1"/>
                <w:sz w:val="18"/>
                <w:szCs w:val="18"/>
                <w:lang w:val="kk-KZ"/>
              </w:rPr>
              <w:t>Орташа</w:t>
            </w:r>
            <w:r w:rsidR="002B7F0B" w:rsidRPr="001F5782">
              <w:rPr>
                <w:rFonts w:ascii="Times New Roman" w:eastAsia="Times New Roman" w:hAnsi="Times New Roman"/>
                <w:spacing w:val="-14"/>
                <w:sz w:val="18"/>
                <w:szCs w:val="18"/>
                <w:lang w:val="kk-KZ"/>
              </w:rPr>
              <w:t xml:space="preserve"> </w:t>
            </w:r>
            <w:r w:rsidR="002B7F0B" w:rsidRPr="001F5782">
              <w:rPr>
                <w:rFonts w:ascii="Times New Roman" w:eastAsia="Times New Roman" w:hAnsi="Times New Roman"/>
                <w:sz w:val="18"/>
                <w:szCs w:val="18"/>
                <w:lang w:val="kk-KZ"/>
              </w:rPr>
              <w:t>есеппен</w:t>
            </w:r>
          </w:p>
        </w:tc>
        <w:tc>
          <w:tcPr>
            <w:tcW w:w="850" w:type="dxa"/>
          </w:tcPr>
          <w:p w:rsidR="002B7F0B" w:rsidRPr="001F5782" w:rsidRDefault="002B7F0B" w:rsidP="00755A44">
            <w:pPr>
              <w:spacing w:after="0" w:line="240" w:lineRule="auto"/>
              <w:jc w:val="center"/>
              <w:rPr>
                <w:rFonts w:ascii="Times New Roman" w:eastAsia="Times New Roman" w:hAnsi="Times New Roman"/>
                <w:sz w:val="18"/>
                <w:szCs w:val="18"/>
                <w:lang w:val="kk-KZ"/>
              </w:rPr>
            </w:pPr>
            <w:r w:rsidRPr="001F5782">
              <w:rPr>
                <w:rFonts w:ascii="Times New Roman" w:hAnsi="Times New Roman"/>
                <w:sz w:val="18"/>
                <w:szCs w:val="18"/>
              </w:rPr>
              <w:t>11,7</w:t>
            </w:r>
            <w:r w:rsidRPr="001F5782">
              <w:rPr>
                <w:rFonts w:ascii="Times New Roman" w:eastAsia="Times New Roman" w:hAnsi="Times New Roman"/>
                <w:sz w:val="18"/>
                <w:szCs w:val="18"/>
                <w:lang w:val="kk-KZ"/>
              </w:rPr>
              <w:t>%</w:t>
            </w:r>
          </w:p>
        </w:tc>
        <w:tc>
          <w:tcPr>
            <w:tcW w:w="709"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bCs/>
                <w:sz w:val="18"/>
                <w:szCs w:val="18"/>
              </w:rPr>
              <w:t>33,4</w:t>
            </w:r>
            <w:r w:rsidRPr="001F5782">
              <w:rPr>
                <w:rFonts w:ascii="Times New Roman" w:eastAsia="Times New Roman" w:hAnsi="Times New Roman"/>
                <w:sz w:val="18"/>
                <w:szCs w:val="18"/>
                <w:lang w:val="kk-KZ"/>
              </w:rPr>
              <w:t>%</w:t>
            </w:r>
          </w:p>
        </w:tc>
        <w:tc>
          <w:tcPr>
            <w:tcW w:w="709"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bCs/>
                <w:sz w:val="18"/>
                <w:szCs w:val="18"/>
              </w:rPr>
              <w:t>54,9</w:t>
            </w:r>
            <w:r w:rsidRPr="001F5782">
              <w:rPr>
                <w:rFonts w:ascii="Times New Roman" w:eastAsia="Times New Roman" w:hAnsi="Times New Roman"/>
                <w:sz w:val="18"/>
                <w:szCs w:val="18"/>
                <w:lang w:val="kk-KZ"/>
              </w:rPr>
              <w:t>%</w:t>
            </w:r>
          </w:p>
        </w:tc>
        <w:tc>
          <w:tcPr>
            <w:tcW w:w="992"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bCs/>
                <w:sz w:val="18"/>
                <w:szCs w:val="18"/>
              </w:rPr>
              <w:t>12,8</w:t>
            </w:r>
            <w:r w:rsidRPr="001F5782">
              <w:rPr>
                <w:rFonts w:ascii="Times New Roman" w:eastAsia="Times New Roman" w:hAnsi="Times New Roman"/>
                <w:sz w:val="18"/>
                <w:szCs w:val="18"/>
                <w:lang w:val="kk-KZ"/>
              </w:rPr>
              <w:t>%</w:t>
            </w:r>
          </w:p>
        </w:tc>
        <w:tc>
          <w:tcPr>
            <w:tcW w:w="860"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bCs/>
                <w:sz w:val="18"/>
                <w:szCs w:val="18"/>
              </w:rPr>
              <w:t>31,4</w:t>
            </w:r>
            <w:r w:rsidRPr="001F5782">
              <w:rPr>
                <w:rFonts w:ascii="Times New Roman" w:eastAsia="Times New Roman" w:hAnsi="Times New Roman"/>
                <w:sz w:val="18"/>
                <w:szCs w:val="18"/>
                <w:lang w:val="kk-KZ"/>
              </w:rPr>
              <w:t>%</w:t>
            </w:r>
          </w:p>
        </w:tc>
        <w:tc>
          <w:tcPr>
            <w:tcW w:w="993" w:type="dxa"/>
          </w:tcPr>
          <w:p w:rsidR="002B7F0B" w:rsidRPr="001F5782" w:rsidRDefault="002B7F0B" w:rsidP="00755A44">
            <w:pPr>
              <w:spacing w:after="0" w:line="240" w:lineRule="auto"/>
              <w:jc w:val="center"/>
              <w:rPr>
                <w:rFonts w:ascii="Times New Roman" w:hAnsi="Times New Roman"/>
                <w:sz w:val="18"/>
                <w:szCs w:val="18"/>
              </w:rPr>
            </w:pPr>
            <w:r w:rsidRPr="001F5782">
              <w:rPr>
                <w:rFonts w:ascii="Times New Roman" w:hAnsi="Times New Roman"/>
                <w:bCs/>
                <w:sz w:val="18"/>
                <w:szCs w:val="18"/>
              </w:rPr>
              <w:t>56,8</w:t>
            </w:r>
            <w:r w:rsidRPr="001F5782">
              <w:rPr>
                <w:rFonts w:ascii="Times New Roman" w:eastAsia="Times New Roman" w:hAnsi="Times New Roman"/>
                <w:sz w:val="18"/>
                <w:szCs w:val="18"/>
                <w:lang w:val="kk-KZ"/>
              </w:rPr>
              <w:t>%</w:t>
            </w:r>
          </w:p>
        </w:tc>
      </w:tr>
    </w:tbl>
    <w:p w:rsidR="00BE1448" w:rsidRDefault="00BE1448" w:rsidP="00BE1448">
      <w:pPr>
        <w:spacing w:after="0" w:line="240" w:lineRule="auto"/>
        <w:jc w:val="both"/>
        <w:rPr>
          <w:rFonts w:ascii="Times New Roman" w:hAnsi="Times New Roman"/>
          <w:sz w:val="20"/>
          <w:szCs w:val="20"/>
          <w:lang w:val="kk-KZ"/>
        </w:rPr>
      </w:pPr>
    </w:p>
    <w:p w:rsidR="0074144C" w:rsidRPr="00411DFE" w:rsidRDefault="0074144C"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Эксперимент соңында респонденттерден жеке алынған сұхбаттан мұғалімдердің жартысынан көбі математика пәнінің мұғалімі болу қиын екендігін, әсіресе геометрия пәнін өткенде әдістемелік біліктілігінің төмендігі кері әсерін тигізетіндігін, оқу жоспарларын құруда, тақырыпқа байланысты тиімді әдіс-тәсілдерді таңдауда, жаңа тақырыпты еркін түсіндіруге қиналатындығы көрсетілген.</w:t>
      </w:r>
    </w:p>
    <w:p w:rsidR="0074144C" w:rsidRPr="00411DFE" w:rsidRDefault="0074144C" w:rsidP="00411DFE">
      <w:pPr>
        <w:tabs>
          <w:tab w:val="left" w:pos="284"/>
          <w:tab w:val="left" w:pos="851"/>
        </w:tabs>
        <w:autoSpaceDE w:val="0"/>
        <w:autoSpaceDN w:val="0"/>
        <w:adjustRightInd w:val="0"/>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Қазіргі мұғалім оқушылардың ойлары мен сезімдерін түсінетін, білімі жоғары, компьютер қолдана білуі, әдістемелік біліктілігі жоғары болуы керек екендігін білгенімен, болашақ математика мұғалімдердің әдістемелік біліктіліктерін қалыптастыру деңгейі төмен екендігі анықталды.</w:t>
      </w:r>
    </w:p>
    <w:p w:rsidR="0074144C" w:rsidRPr="00411DFE" w:rsidRDefault="0074144C"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Айқындаушы эксперимент кезеңінде алынған бұл нәтижелер, болашақ математика мұғалімдерінің әдістемелік біліктіліктерін қалыптастыруды педагогикалық ЖОО-да оқу үдерісі шеңберінде жетілдіруді, әдістемелік біліктілікті қалыптастыру үшін жүйелі, мақсатты, үздіксіз жұмысты талап ететіндігін көрсетеді.</w:t>
      </w:r>
    </w:p>
    <w:p w:rsidR="0074144C" w:rsidRPr="00411DFE" w:rsidRDefault="0074144C" w:rsidP="00BA0855">
      <w:pPr>
        <w:autoSpaceDE w:val="0"/>
        <w:autoSpaceDN w:val="0"/>
        <w:adjustRightInd w:val="0"/>
        <w:spacing w:after="0" w:line="240" w:lineRule="auto"/>
        <w:ind w:firstLine="709"/>
        <w:jc w:val="both"/>
        <w:rPr>
          <w:rFonts w:ascii="Times New Roman" w:hAnsi="Times New Roman"/>
          <w:color w:val="000000"/>
          <w:sz w:val="20"/>
          <w:szCs w:val="20"/>
          <w:lang w:val="kk-KZ"/>
        </w:rPr>
      </w:pPr>
      <w:r w:rsidRPr="00411DFE">
        <w:rPr>
          <w:rFonts w:ascii="Times New Roman" w:hAnsi="Times New Roman"/>
          <w:color w:val="000000"/>
          <w:sz w:val="20"/>
          <w:szCs w:val="20"/>
          <w:lang w:val="kk-KZ"/>
        </w:rPr>
        <w:t xml:space="preserve">Зерттеу-тәжірибесінің үшінші – </w:t>
      </w:r>
      <w:r w:rsidRPr="00411DFE">
        <w:rPr>
          <w:rFonts w:ascii="Times New Roman" w:hAnsi="Times New Roman"/>
          <w:b/>
          <w:color w:val="000000"/>
          <w:sz w:val="20"/>
          <w:szCs w:val="20"/>
          <w:lang w:val="kk-KZ"/>
        </w:rPr>
        <w:t xml:space="preserve">қалыптастырушы эксперимент </w:t>
      </w:r>
      <w:r w:rsidRPr="00411DFE">
        <w:rPr>
          <w:rFonts w:ascii="Times New Roman" w:hAnsi="Times New Roman"/>
          <w:color w:val="000000"/>
          <w:sz w:val="20"/>
          <w:szCs w:val="20"/>
          <w:lang w:val="kk-KZ"/>
        </w:rPr>
        <w:t>кезеңінде геомтерияны оқытудың әдістемелік біліктіліктерін қалыптастыру үдерісін жетілдірудің негізгі бағыттары</w:t>
      </w:r>
      <w:r w:rsidR="00CC3D41" w:rsidRPr="00411DFE">
        <w:rPr>
          <w:rFonts w:ascii="Times New Roman" w:hAnsi="Times New Roman"/>
          <w:color w:val="000000"/>
          <w:sz w:val="20"/>
          <w:szCs w:val="20"/>
          <w:lang w:val="kk-KZ"/>
        </w:rPr>
        <w:t xml:space="preserve"> бойынша</w:t>
      </w:r>
      <w:r w:rsidRPr="00411DFE">
        <w:rPr>
          <w:rFonts w:ascii="Times New Roman" w:hAnsi="Times New Roman"/>
          <w:color w:val="000000"/>
          <w:sz w:val="20"/>
          <w:szCs w:val="20"/>
          <w:lang w:val="kk-KZ"/>
        </w:rPr>
        <w:t xml:space="preserve"> </w:t>
      </w:r>
      <w:r w:rsidR="00CC3D41" w:rsidRPr="00411DFE">
        <w:rPr>
          <w:rFonts w:ascii="Times New Roman" w:hAnsi="Times New Roman"/>
          <w:color w:val="000000"/>
          <w:sz w:val="20"/>
          <w:szCs w:val="20"/>
          <w:lang w:val="kk-KZ"/>
        </w:rPr>
        <w:t xml:space="preserve">ұсынылған </w:t>
      </w:r>
      <w:r w:rsidRPr="00411DFE">
        <w:rPr>
          <w:rFonts w:ascii="Times New Roman" w:hAnsi="Times New Roman"/>
          <w:color w:val="000000"/>
          <w:sz w:val="20"/>
          <w:szCs w:val="20"/>
          <w:lang w:val="kk-KZ"/>
        </w:rPr>
        <w:t>зерттеу</w:t>
      </w:r>
      <w:r w:rsidR="00CC3D41" w:rsidRPr="00411DFE">
        <w:rPr>
          <w:rFonts w:ascii="Times New Roman" w:hAnsi="Times New Roman"/>
          <w:color w:val="000000"/>
          <w:sz w:val="20"/>
          <w:szCs w:val="20"/>
          <w:lang w:val="kk-KZ"/>
        </w:rPr>
        <w:t xml:space="preserve"> нәтижелері енгізіліп, </w:t>
      </w:r>
      <w:r w:rsidRPr="00411DFE">
        <w:rPr>
          <w:rFonts w:ascii="Times New Roman" w:hAnsi="Times New Roman"/>
          <w:color w:val="000000"/>
          <w:sz w:val="20"/>
          <w:szCs w:val="20"/>
          <w:lang w:val="kk-KZ"/>
        </w:rPr>
        <w:t xml:space="preserve">ғылыми болжамының дұрыстығына көз жеткізу мақсатында </w:t>
      </w:r>
      <w:r w:rsidR="00CC3D41" w:rsidRPr="00411DFE">
        <w:rPr>
          <w:rFonts w:ascii="Times New Roman" w:hAnsi="Times New Roman"/>
          <w:color w:val="000000"/>
          <w:sz w:val="20"/>
          <w:szCs w:val="20"/>
          <w:lang w:val="kk-KZ"/>
        </w:rPr>
        <w:t>бақылау және</w:t>
      </w:r>
      <w:r w:rsidRPr="00411DFE">
        <w:rPr>
          <w:rFonts w:ascii="Times New Roman" w:hAnsi="Times New Roman"/>
          <w:color w:val="000000"/>
          <w:sz w:val="20"/>
          <w:szCs w:val="20"/>
          <w:lang w:val="kk-KZ"/>
        </w:rPr>
        <w:t xml:space="preserve"> эксперименттік топтардың білімі мен біліктерін</w:t>
      </w:r>
      <w:r w:rsidR="00CC3D41" w:rsidRPr="00411DFE">
        <w:rPr>
          <w:rFonts w:ascii="Times New Roman" w:hAnsi="Times New Roman"/>
          <w:color w:val="000000"/>
          <w:sz w:val="20"/>
          <w:szCs w:val="20"/>
          <w:lang w:val="kk-KZ"/>
        </w:rPr>
        <w:t>ің</w:t>
      </w:r>
      <w:r w:rsidRPr="00411DFE">
        <w:rPr>
          <w:rFonts w:ascii="Times New Roman" w:hAnsi="Times New Roman"/>
          <w:color w:val="000000"/>
          <w:sz w:val="20"/>
          <w:szCs w:val="20"/>
          <w:lang w:val="kk-KZ"/>
        </w:rPr>
        <w:t xml:space="preserve"> бастапқы және соңғы деңгейлерін салыстыру арқылы сандық және сапалық талдау </w:t>
      </w:r>
      <w:r w:rsidR="00CC3D41" w:rsidRPr="00411DFE">
        <w:rPr>
          <w:rFonts w:ascii="Times New Roman" w:hAnsi="Times New Roman"/>
          <w:color w:val="000000"/>
          <w:sz w:val="20"/>
          <w:szCs w:val="20"/>
          <w:lang w:val="kk-KZ"/>
        </w:rPr>
        <w:t>жасалды.</w:t>
      </w:r>
      <w:r w:rsidR="00BA0855">
        <w:rPr>
          <w:rFonts w:ascii="Times New Roman" w:hAnsi="Times New Roman"/>
          <w:color w:val="000000"/>
          <w:sz w:val="20"/>
          <w:szCs w:val="20"/>
          <w:lang w:val="kk-KZ"/>
        </w:rPr>
        <w:t xml:space="preserve"> </w:t>
      </w:r>
      <w:r w:rsidRPr="00411DFE">
        <w:rPr>
          <w:rFonts w:ascii="Times New Roman" w:hAnsi="Times New Roman"/>
          <w:color w:val="000000"/>
          <w:sz w:val="20"/>
          <w:szCs w:val="20"/>
          <w:lang w:val="kk-KZ"/>
        </w:rPr>
        <w:t xml:space="preserve">Ұсынылып отырған, болашақ математика мұғалімдерінің әдістемелік біліктіліктерін қалыптастыру үдерісін жетілдірудің негізгі бағыттарын анықтау барысында біз төменде көрсетілген белгілі дидактикалық принциптерді басшылыққа алдық: </w:t>
      </w:r>
    </w:p>
    <w:p w:rsidR="0074144C" w:rsidRPr="00411DFE" w:rsidRDefault="0074144C" w:rsidP="00411DFE">
      <w:pPr>
        <w:autoSpaceDE w:val="0"/>
        <w:autoSpaceDN w:val="0"/>
        <w:adjustRightInd w:val="0"/>
        <w:spacing w:after="0" w:line="240" w:lineRule="auto"/>
        <w:ind w:firstLine="709"/>
        <w:jc w:val="both"/>
        <w:rPr>
          <w:rFonts w:ascii="Times New Roman" w:hAnsi="Times New Roman"/>
          <w:color w:val="000000"/>
          <w:sz w:val="20"/>
          <w:szCs w:val="20"/>
          <w:lang w:val="kk-KZ"/>
        </w:rPr>
      </w:pPr>
      <w:r w:rsidRPr="00411DFE">
        <w:rPr>
          <w:rFonts w:ascii="Times New Roman" w:hAnsi="Times New Roman"/>
          <w:color w:val="000000"/>
          <w:sz w:val="20"/>
          <w:szCs w:val="20"/>
          <w:lang w:val="kk-KZ"/>
        </w:rPr>
        <w:t xml:space="preserve">1) оқыту әдістемесінің мақсатқа бағытталғандық принципі (мақсат тиянақты ойластырылады және қойылады, оның орындалуы </w:t>
      </w:r>
      <w:r w:rsidR="00ED1703" w:rsidRPr="00411DFE">
        <w:rPr>
          <w:rFonts w:ascii="Times New Roman" w:hAnsi="Times New Roman"/>
          <w:color w:val="000000"/>
          <w:sz w:val="20"/>
          <w:szCs w:val="20"/>
          <w:lang w:val="kk-KZ"/>
        </w:rPr>
        <w:t>оқытушы</w:t>
      </w:r>
      <w:r w:rsidRPr="00411DFE">
        <w:rPr>
          <w:rFonts w:ascii="Times New Roman" w:hAnsi="Times New Roman"/>
          <w:color w:val="000000"/>
          <w:sz w:val="20"/>
          <w:szCs w:val="20"/>
          <w:lang w:val="kk-KZ"/>
        </w:rPr>
        <w:t xml:space="preserve"> мен </w:t>
      </w:r>
      <w:r w:rsidR="001F5782">
        <w:rPr>
          <w:rFonts w:ascii="Times New Roman" w:hAnsi="Times New Roman"/>
          <w:color w:val="000000"/>
          <w:sz w:val="20"/>
          <w:szCs w:val="20"/>
          <w:lang w:val="kk-KZ"/>
        </w:rPr>
        <w:t>болашақ математика мұғалімдердің</w:t>
      </w:r>
      <w:r w:rsidRPr="00411DFE">
        <w:rPr>
          <w:rFonts w:ascii="Times New Roman" w:hAnsi="Times New Roman"/>
          <w:color w:val="000000"/>
          <w:sz w:val="20"/>
          <w:szCs w:val="20"/>
          <w:lang w:val="kk-KZ"/>
        </w:rPr>
        <w:t xml:space="preserve"> қызметінде байқалады); </w:t>
      </w:r>
    </w:p>
    <w:p w:rsidR="0074144C" w:rsidRPr="00411DFE" w:rsidRDefault="0074144C" w:rsidP="00411DFE">
      <w:pPr>
        <w:autoSpaceDE w:val="0"/>
        <w:autoSpaceDN w:val="0"/>
        <w:adjustRightInd w:val="0"/>
        <w:spacing w:after="0" w:line="240" w:lineRule="auto"/>
        <w:ind w:firstLine="709"/>
        <w:jc w:val="both"/>
        <w:rPr>
          <w:rFonts w:ascii="Times New Roman" w:hAnsi="Times New Roman"/>
          <w:color w:val="000000"/>
          <w:sz w:val="20"/>
          <w:szCs w:val="20"/>
          <w:lang w:val="kk-KZ"/>
        </w:rPr>
      </w:pPr>
      <w:r w:rsidRPr="00411DFE">
        <w:rPr>
          <w:rFonts w:ascii="Times New Roman" w:hAnsi="Times New Roman"/>
          <w:color w:val="000000"/>
          <w:sz w:val="20"/>
          <w:szCs w:val="20"/>
          <w:lang w:val="kk-KZ"/>
        </w:rPr>
        <w:t xml:space="preserve">2) </w:t>
      </w:r>
      <w:r w:rsidR="007416FE" w:rsidRPr="007416FE">
        <w:rPr>
          <w:rFonts w:ascii="Times New Roman" w:hAnsi="Times New Roman"/>
          <w:sz w:val="20"/>
          <w:szCs w:val="20"/>
          <w:lang w:val="kk-KZ"/>
        </w:rPr>
        <w:t>б</w:t>
      </w:r>
      <w:r w:rsidR="007416FE" w:rsidRPr="007416FE">
        <w:rPr>
          <w:rFonts w:ascii="Times New Roman" w:hAnsi="Times New Roman"/>
          <w:sz w:val="20"/>
          <w:szCs w:val="20"/>
          <w:lang w:val="kk-KZ"/>
        </w:rPr>
        <w:t>инарлық принцип</w:t>
      </w:r>
      <w:r w:rsidR="007416FE">
        <w:rPr>
          <w:rFonts w:ascii="Times New Roman" w:hAnsi="Times New Roman"/>
          <w:sz w:val="20"/>
          <w:szCs w:val="20"/>
          <w:lang w:val="kk-KZ"/>
        </w:rPr>
        <w:t>і</w:t>
      </w:r>
      <w:r w:rsidR="007416FE" w:rsidRPr="00411DFE">
        <w:rPr>
          <w:rFonts w:ascii="Times New Roman" w:hAnsi="Times New Roman"/>
          <w:sz w:val="20"/>
          <w:szCs w:val="20"/>
          <w:lang w:val="kk-KZ"/>
        </w:rPr>
        <w:t xml:space="preserve"> </w:t>
      </w:r>
      <w:r w:rsidRPr="00411DFE">
        <w:rPr>
          <w:rFonts w:ascii="Times New Roman" w:hAnsi="Times New Roman"/>
          <w:color w:val="000000"/>
          <w:sz w:val="20"/>
          <w:szCs w:val="20"/>
          <w:lang w:val="kk-KZ"/>
        </w:rPr>
        <w:t xml:space="preserve">(мазмұнды іріктеу кезінде қазіргі ғылымның деңгейімен сәйкес келуі біздің тарапымыздан басшылыққа алынды); </w:t>
      </w:r>
    </w:p>
    <w:p w:rsidR="0074144C" w:rsidRPr="00411DFE" w:rsidRDefault="0074144C" w:rsidP="00411DFE">
      <w:pPr>
        <w:autoSpaceDE w:val="0"/>
        <w:autoSpaceDN w:val="0"/>
        <w:adjustRightInd w:val="0"/>
        <w:spacing w:after="0" w:line="240" w:lineRule="auto"/>
        <w:ind w:firstLine="709"/>
        <w:jc w:val="both"/>
        <w:rPr>
          <w:rFonts w:ascii="Times New Roman" w:hAnsi="Times New Roman"/>
          <w:color w:val="000000"/>
          <w:sz w:val="20"/>
          <w:szCs w:val="20"/>
          <w:lang w:val="kk-KZ"/>
        </w:rPr>
      </w:pPr>
      <w:r w:rsidRPr="00411DFE">
        <w:rPr>
          <w:rFonts w:ascii="Times New Roman" w:hAnsi="Times New Roman"/>
          <w:color w:val="000000"/>
          <w:sz w:val="20"/>
          <w:szCs w:val="20"/>
          <w:lang w:val="kk-KZ"/>
        </w:rPr>
        <w:t xml:space="preserve">4) </w:t>
      </w:r>
      <w:r w:rsidR="007416FE" w:rsidRPr="007416FE">
        <w:rPr>
          <w:rFonts w:ascii="Times New Roman" w:hAnsi="Times New Roman"/>
          <w:sz w:val="20"/>
          <w:szCs w:val="20"/>
          <w:lang w:val="kk-KZ"/>
        </w:rPr>
        <w:t>р</w:t>
      </w:r>
      <w:r w:rsidR="007416FE" w:rsidRPr="007416FE">
        <w:rPr>
          <w:rFonts w:ascii="Times New Roman" w:hAnsi="Times New Roman"/>
          <w:sz w:val="20"/>
          <w:szCs w:val="20"/>
          <w:lang w:val="kk-KZ"/>
        </w:rPr>
        <w:t>ефлексия принципі</w:t>
      </w:r>
      <w:r w:rsidR="007416FE" w:rsidRPr="00411DFE">
        <w:rPr>
          <w:rFonts w:ascii="Times New Roman" w:hAnsi="Times New Roman"/>
          <w:color w:val="000000"/>
          <w:sz w:val="20"/>
          <w:szCs w:val="20"/>
          <w:lang w:val="kk-KZ"/>
        </w:rPr>
        <w:t xml:space="preserve"> </w:t>
      </w:r>
      <w:r w:rsidRPr="00411DFE">
        <w:rPr>
          <w:rFonts w:ascii="Times New Roman" w:hAnsi="Times New Roman"/>
          <w:color w:val="000000"/>
          <w:sz w:val="20"/>
          <w:szCs w:val="20"/>
          <w:lang w:val="kk-KZ"/>
        </w:rPr>
        <w:t xml:space="preserve">(сабақты жоспарлау кезінде оқу материалдарының тараулары арасындағы логикалық байланыс ескерілді және теориялық жұмыс пен практикалық жұмыстың, қайталау мен оқу материалын меңгеру деңгейін бақылаудың кезектесіп келуі сақталды); </w:t>
      </w:r>
    </w:p>
    <w:p w:rsidR="0074144C" w:rsidRPr="00411DFE" w:rsidRDefault="0074144C" w:rsidP="00411DFE">
      <w:pPr>
        <w:autoSpaceDE w:val="0"/>
        <w:autoSpaceDN w:val="0"/>
        <w:adjustRightInd w:val="0"/>
        <w:spacing w:after="0" w:line="240" w:lineRule="auto"/>
        <w:ind w:firstLine="709"/>
        <w:jc w:val="both"/>
        <w:rPr>
          <w:rFonts w:ascii="Times New Roman" w:eastAsia="TimesNewRomanPSMT" w:hAnsi="Times New Roman"/>
          <w:sz w:val="20"/>
          <w:szCs w:val="20"/>
          <w:lang w:val="kk-KZ"/>
        </w:rPr>
      </w:pPr>
      <w:r w:rsidRPr="00411DFE">
        <w:rPr>
          <w:rFonts w:ascii="Times New Roman" w:eastAsia="TimesNewRomanPSMT" w:hAnsi="Times New Roman"/>
          <w:sz w:val="20"/>
          <w:szCs w:val="20"/>
          <w:lang w:val="kk-KZ"/>
        </w:rPr>
        <w:lastRenderedPageBreak/>
        <w:t xml:space="preserve">5) </w:t>
      </w:r>
      <w:r w:rsidR="001F5782">
        <w:rPr>
          <w:rFonts w:ascii="Times New Roman" w:eastAsia="TimesNewRomanPSMT" w:hAnsi="Times New Roman"/>
          <w:sz w:val="20"/>
          <w:szCs w:val="20"/>
          <w:lang w:val="kk-KZ"/>
        </w:rPr>
        <w:t>і</w:t>
      </w:r>
      <w:r w:rsidRPr="00411DFE">
        <w:rPr>
          <w:rFonts w:ascii="Times New Roman" w:eastAsia="TimesNewRomanPSMT" w:hAnsi="Times New Roman"/>
          <w:sz w:val="20"/>
          <w:szCs w:val="20"/>
          <w:lang w:val="kk-KZ"/>
        </w:rPr>
        <w:t>ргелілік принципі – болашақ мұғалімнің кәсіби білім, біліктілігі мен дағдыларын теориялық жалпылау негізінде қалыптастыру;</w:t>
      </w:r>
    </w:p>
    <w:p w:rsidR="0074144C" w:rsidRPr="00411DFE" w:rsidRDefault="001F5782" w:rsidP="00411DFE">
      <w:pPr>
        <w:autoSpaceDE w:val="0"/>
        <w:autoSpaceDN w:val="0"/>
        <w:adjustRightInd w:val="0"/>
        <w:spacing w:after="0" w:line="240" w:lineRule="auto"/>
        <w:ind w:firstLine="709"/>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6) ж</w:t>
      </w:r>
      <w:r w:rsidR="0074144C" w:rsidRPr="00411DFE">
        <w:rPr>
          <w:rFonts w:ascii="Times New Roman" w:eastAsia="TimesNewRomanPSMT" w:hAnsi="Times New Roman"/>
          <w:sz w:val="20"/>
          <w:szCs w:val="20"/>
          <w:lang w:val="kk-KZ"/>
        </w:rPr>
        <w:t>етекші идеясының болуы принципі – педагогикалық ЖОО-дағы геометриялық курстардың мектеп геометрия курсымен байланысы;</w:t>
      </w:r>
    </w:p>
    <w:p w:rsidR="0074144C" w:rsidRPr="00411DFE" w:rsidRDefault="001F5782" w:rsidP="00411DFE">
      <w:pPr>
        <w:autoSpaceDE w:val="0"/>
        <w:autoSpaceDN w:val="0"/>
        <w:adjustRightInd w:val="0"/>
        <w:spacing w:after="0" w:line="240" w:lineRule="auto"/>
        <w:ind w:firstLine="709"/>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7) п</w:t>
      </w:r>
      <w:r w:rsidR="0074144C" w:rsidRPr="00411DFE">
        <w:rPr>
          <w:rFonts w:ascii="Times New Roman" w:eastAsia="TimesNewRomanPSMT" w:hAnsi="Times New Roman"/>
          <w:sz w:val="20"/>
          <w:szCs w:val="20"/>
          <w:lang w:val="kk-KZ"/>
        </w:rPr>
        <w:t>рактикалық бағыттаушы принципі – білім берудегі мотивацияны қамтамасыз ететін маңызды дидактикалық принцип болып табылады.</w:t>
      </w:r>
    </w:p>
    <w:p w:rsidR="000A3CDF" w:rsidRPr="00411DFE" w:rsidRDefault="001F5782" w:rsidP="00411DFE">
      <w:pPr>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t>8) и</w:t>
      </w:r>
      <w:r w:rsidR="0074144C" w:rsidRPr="00411DFE">
        <w:rPr>
          <w:rFonts w:ascii="Times New Roman" w:hAnsi="Times New Roman"/>
          <w:sz w:val="20"/>
          <w:szCs w:val="20"/>
          <w:lang w:val="kk-KZ"/>
        </w:rPr>
        <w:t>нтеграциялық оқыту принципі – зерттеудің соңғы мақсаты. Осы қағиданы біз эксперименттік жұмысты жүргізу шарттарын жоспарлау, алынған эксперименттік деректерді қад</w:t>
      </w:r>
      <w:r w:rsidR="00C841D1" w:rsidRPr="00411DFE">
        <w:rPr>
          <w:rFonts w:ascii="Times New Roman" w:hAnsi="Times New Roman"/>
          <w:sz w:val="20"/>
          <w:szCs w:val="20"/>
          <w:lang w:val="kk-KZ"/>
        </w:rPr>
        <w:t>ағалау кезінде басшылыққа алдық.</w:t>
      </w:r>
    </w:p>
    <w:p w:rsidR="003C1C29" w:rsidRPr="00411DFE" w:rsidRDefault="003C1C29" w:rsidP="00411DFE">
      <w:pPr>
        <w:autoSpaceDE w:val="0"/>
        <w:autoSpaceDN w:val="0"/>
        <w:adjustRightInd w:val="0"/>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Болашақ мамандарды даярлау үдерісінің педагогикалық негіздеріне, кәсіби </w:t>
      </w:r>
      <w:r w:rsidR="000A3CDF" w:rsidRPr="00411DFE">
        <w:rPr>
          <w:rFonts w:ascii="Times New Roman" w:hAnsi="Times New Roman"/>
          <w:sz w:val="20"/>
          <w:szCs w:val="20"/>
          <w:lang w:val="kk-KZ"/>
        </w:rPr>
        <w:t>біліктілігін</w:t>
      </w:r>
      <w:r w:rsidRPr="00411DFE">
        <w:rPr>
          <w:rFonts w:ascii="Times New Roman" w:hAnsi="Times New Roman"/>
          <w:sz w:val="20"/>
          <w:szCs w:val="20"/>
          <w:lang w:val="kk-KZ"/>
        </w:rPr>
        <w:t xml:space="preserve"> қалыптастыру мәселесіне, кәсіптік білі</w:t>
      </w:r>
      <w:r w:rsidR="00D45F10" w:rsidRPr="00411DFE">
        <w:rPr>
          <w:rFonts w:ascii="Times New Roman" w:hAnsi="Times New Roman"/>
          <w:sz w:val="20"/>
          <w:szCs w:val="20"/>
          <w:lang w:val="kk-KZ"/>
        </w:rPr>
        <w:t xml:space="preserve">м беру теориясы мен әдістемесін </w:t>
      </w:r>
      <w:r w:rsidR="004175A5" w:rsidRPr="00411DFE">
        <w:rPr>
          <w:rFonts w:ascii="Times New Roman" w:hAnsi="Times New Roman"/>
          <w:sz w:val="20"/>
          <w:szCs w:val="20"/>
          <w:lang w:val="kk-KZ"/>
        </w:rPr>
        <w:t>А.В.</w:t>
      </w:r>
      <w:r w:rsidR="009A26B8" w:rsidRPr="00411DFE">
        <w:rPr>
          <w:rFonts w:ascii="Times New Roman" w:hAnsi="Times New Roman"/>
          <w:sz w:val="20"/>
          <w:szCs w:val="20"/>
          <w:lang w:val="kk-KZ"/>
        </w:rPr>
        <w:t xml:space="preserve"> </w:t>
      </w:r>
      <w:r w:rsidR="004175A5" w:rsidRPr="00411DFE">
        <w:rPr>
          <w:rFonts w:ascii="Times New Roman" w:hAnsi="Times New Roman"/>
          <w:sz w:val="20"/>
          <w:szCs w:val="20"/>
          <w:lang w:val="kk-KZ"/>
        </w:rPr>
        <w:t>Усова, О.А.</w:t>
      </w:r>
      <w:r w:rsidR="009A26B8" w:rsidRPr="00411DFE">
        <w:rPr>
          <w:rFonts w:ascii="Times New Roman" w:hAnsi="Times New Roman"/>
          <w:sz w:val="20"/>
          <w:szCs w:val="20"/>
          <w:lang w:val="kk-KZ"/>
        </w:rPr>
        <w:t xml:space="preserve"> </w:t>
      </w:r>
      <w:r w:rsidR="004175A5" w:rsidRPr="00411DFE">
        <w:rPr>
          <w:rFonts w:ascii="Times New Roman" w:hAnsi="Times New Roman"/>
          <w:sz w:val="20"/>
          <w:szCs w:val="20"/>
          <w:lang w:val="kk-KZ"/>
        </w:rPr>
        <w:t xml:space="preserve">Абдуллина, </w:t>
      </w:r>
      <w:r w:rsidR="00B557D0" w:rsidRPr="00411DFE">
        <w:rPr>
          <w:rFonts w:ascii="Times New Roman" w:hAnsi="Times New Roman"/>
          <w:sz w:val="20"/>
          <w:szCs w:val="20"/>
          <w:lang w:val="kk-KZ"/>
        </w:rPr>
        <w:t>О.С.</w:t>
      </w:r>
      <w:r w:rsidR="009A26B8" w:rsidRPr="00411DFE">
        <w:rPr>
          <w:rFonts w:ascii="Times New Roman" w:hAnsi="Times New Roman"/>
          <w:sz w:val="20"/>
          <w:szCs w:val="20"/>
          <w:lang w:val="kk-KZ"/>
        </w:rPr>
        <w:t xml:space="preserve"> </w:t>
      </w:r>
      <w:r w:rsidR="00B557D0" w:rsidRPr="00411DFE">
        <w:rPr>
          <w:rFonts w:ascii="Times New Roman" w:hAnsi="Times New Roman"/>
          <w:sz w:val="20"/>
          <w:szCs w:val="20"/>
          <w:lang w:val="kk-KZ"/>
        </w:rPr>
        <w:t>Сыздық, М.С.</w:t>
      </w:r>
      <w:r w:rsidR="009A26B8" w:rsidRPr="00411DFE">
        <w:rPr>
          <w:rFonts w:ascii="Times New Roman" w:hAnsi="Times New Roman"/>
          <w:sz w:val="20"/>
          <w:szCs w:val="20"/>
          <w:lang w:val="kk-KZ"/>
        </w:rPr>
        <w:t xml:space="preserve"> </w:t>
      </w:r>
      <w:r w:rsidR="00B557D0" w:rsidRPr="00411DFE">
        <w:rPr>
          <w:rFonts w:ascii="Times New Roman" w:hAnsi="Times New Roman"/>
          <w:sz w:val="20"/>
          <w:szCs w:val="20"/>
          <w:lang w:val="kk-KZ"/>
        </w:rPr>
        <w:t>Молдабекова, А.А.</w:t>
      </w:r>
      <w:r w:rsidR="009A26B8" w:rsidRPr="00411DFE">
        <w:rPr>
          <w:rFonts w:ascii="Times New Roman" w:hAnsi="Times New Roman"/>
          <w:sz w:val="20"/>
          <w:szCs w:val="20"/>
          <w:lang w:val="kk-KZ"/>
        </w:rPr>
        <w:t xml:space="preserve"> </w:t>
      </w:r>
      <w:r w:rsidR="00B557D0" w:rsidRPr="00411DFE">
        <w:rPr>
          <w:rFonts w:ascii="Times New Roman" w:hAnsi="Times New Roman"/>
          <w:sz w:val="20"/>
          <w:szCs w:val="20"/>
          <w:lang w:val="kk-KZ"/>
        </w:rPr>
        <w:t>Саипов, С.</w:t>
      </w:r>
      <w:r w:rsidR="009A26B8" w:rsidRPr="00411DFE">
        <w:rPr>
          <w:rFonts w:ascii="Times New Roman" w:hAnsi="Times New Roman"/>
          <w:sz w:val="20"/>
          <w:szCs w:val="20"/>
          <w:lang w:val="kk-KZ"/>
        </w:rPr>
        <w:t xml:space="preserve"> </w:t>
      </w:r>
      <w:r w:rsidR="00B557D0" w:rsidRPr="00411DFE">
        <w:rPr>
          <w:rFonts w:ascii="Times New Roman" w:hAnsi="Times New Roman"/>
          <w:sz w:val="20"/>
          <w:szCs w:val="20"/>
          <w:lang w:val="kk-KZ"/>
        </w:rPr>
        <w:t xml:space="preserve">Маусымбаев, </w:t>
      </w:r>
      <w:r w:rsidRPr="00411DFE">
        <w:rPr>
          <w:rFonts w:ascii="Times New Roman" w:hAnsi="Times New Roman"/>
          <w:sz w:val="20"/>
          <w:szCs w:val="20"/>
          <w:lang w:val="kk-KZ"/>
        </w:rPr>
        <w:t>Ю.К.</w:t>
      </w:r>
      <w:r w:rsidR="009A26B8" w:rsidRPr="00411DFE">
        <w:rPr>
          <w:rFonts w:ascii="Times New Roman" w:hAnsi="Times New Roman"/>
          <w:sz w:val="20"/>
          <w:szCs w:val="20"/>
          <w:lang w:val="kk-KZ"/>
        </w:rPr>
        <w:t xml:space="preserve"> </w:t>
      </w:r>
      <w:r w:rsidRPr="00411DFE">
        <w:rPr>
          <w:rFonts w:ascii="Times New Roman" w:hAnsi="Times New Roman"/>
          <w:sz w:val="20"/>
          <w:szCs w:val="20"/>
          <w:lang w:val="kk-KZ"/>
        </w:rPr>
        <w:t>Бабанский, В.И.</w:t>
      </w:r>
      <w:r w:rsidR="009A26B8" w:rsidRPr="00411DFE">
        <w:rPr>
          <w:rFonts w:ascii="Times New Roman" w:hAnsi="Times New Roman"/>
          <w:sz w:val="20"/>
          <w:szCs w:val="20"/>
          <w:lang w:val="kk-KZ"/>
        </w:rPr>
        <w:t xml:space="preserve"> </w:t>
      </w:r>
      <w:r w:rsidRPr="00411DFE">
        <w:rPr>
          <w:rFonts w:ascii="Times New Roman" w:hAnsi="Times New Roman"/>
          <w:sz w:val="20"/>
          <w:szCs w:val="20"/>
          <w:lang w:val="kk-KZ"/>
        </w:rPr>
        <w:t>Андреев, С.Т.</w:t>
      </w:r>
      <w:r w:rsidR="009A26B8" w:rsidRPr="00411DFE">
        <w:rPr>
          <w:rFonts w:ascii="Times New Roman" w:hAnsi="Times New Roman"/>
          <w:sz w:val="20"/>
          <w:szCs w:val="20"/>
          <w:lang w:val="kk-KZ"/>
        </w:rPr>
        <w:t xml:space="preserve"> </w:t>
      </w:r>
      <w:r w:rsidRPr="00411DFE">
        <w:rPr>
          <w:rFonts w:ascii="Times New Roman" w:hAnsi="Times New Roman"/>
          <w:sz w:val="20"/>
          <w:szCs w:val="20"/>
          <w:lang w:val="kk-KZ"/>
        </w:rPr>
        <w:t>Каргин, В.В.</w:t>
      </w:r>
      <w:r w:rsidR="009A26B8" w:rsidRPr="00411DFE">
        <w:rPr>
          <w:rFonts w:ascii="Times New Roman" w:hAnsi="Times New Roman"/>
          <w:sz w:val="20"/>
          <w:szCs w:val="20"/>
          <w:lang w:val="kk-KZ"/>
        </w:rPr>
        <w:t xml:space="preserve"> </w:t>
      </w:r>
      <w:r w:rsidRPr="00411DFE">
        <w:rPr>
          <w:rFonts w:ascii="Times New Roman" w:hAnsi="Times New Roman"/>
          <w:sz w:val="20"/>
          <w:szCs w:val="20"/>
          <w:lang w:val="kk-KZ"/>
        </w:rPr>
        <w:t xml:space="preserve">Сериков, </w:t>
      </w:r>
      <w:r w:rsidR="00D45F10" w:rsidRPr="00411DFE">
        <w:rPr>
          <w:rFonts w:ascii="Times New Roman" w:hAnsi="Times New Roman"/>
          <w:iCs/>
          <w:sz w:val="20"/>
          <w:szCs w:val="20"/>
          <w:shd w:val="clear" w:color="auto" w:fill="FFFFFF"/>
          <w:lang w:val="kk-KZ"/>
        </w:rPr>
        <w:t xml:space="preserve">М.А. Абсатова [1], </w:t>
      </w:r>
      <w:r w:rsidRPr="00411DFE">
        <w:rPr>
          <w:rFonts w:ascii="Times New Roman" w:hAnsi="Times New Roman"/>
          <w:sz w:val="20"/>
          <w:szCs w:val="20"/>
          <w:lang w:val="kk-KZ"/>
        </w:rPr>
        <w:t>В.А.</w:t>
      </w:r>
      <w:r w:rsidR="00967494" w:rsidRPr="00411DFE">
        <w:rPr>
          <w:rFonts w:ascii="Times New Roman" w:hAnsi="Times New Roman"/>
          <w:sz w:val="20"/>
          <w:szCs w:val="20"/>
          <w:lang w:val="kk-KZ"/>
        </w:rPr>
        <w:t xml:space="preserve"> </w:t>
      </w:r>
      <w:r w:rsidRPr="00411DFE">
        <w:rPr>
          <w:rFonts w:ascii="Times New Roman" w:hAnsi="Times New Roman"/>
          <w:sz w:val="20"/>
          <w:szCs w:val="20"/>
          <w:lang w:val="kk-KZ"/>
        </w:rPr>
        <w:t>Сластенин</w:t>
      </w:r>
      <w:r w:rsidR="00B557D0" w:rsidRPr="00411DFE">
        <w:rPr>
          <w:rFonts w:ascii="Times New Roman" w:hAnsi="Times New Roman"/>
          <w:sz w:val="20"/>
          <w:szCs w:val="20"/>
          <w:lang w:val="kk-KZ"/>
        </w:rPr>
        <w:t xml:space="preserve"> [</w:t>
      </w:r>
      <w:r w:rsidR="004175A5" w:rsidRPr="00411DFE">
        <w:rPr>
          <w:rFonts w:ascii="Times New Roman" w:hAnsi="Times New Roman"/>
          <w:sz w:val="20"/>
          <w:szCs w:val="20"/>
          <w:lang w:val="kk-KZ"/>
        </w:rPr>
        <w:t>2</w:t>
      </w:r>
      <w:r w:rsidR="00B557D0" w:rsidRPr="00411DFE">
        <w:rPr>
          <w:rFonts w:ascii="Times New Roman" w:hAnsi="Times New Roman"/>
          <w:sz w:val="20"/>
          <w:szCs w:val="20"/>
          <w:lang w:val="kk-KZ"/>
        </w:rPr>
        <w:t>]</w:t>
      </w:r>
      <w:r w:rsidR="009A26B8" w:rsidRPr="00411DFE">
        <w:rPr>
          <w:rFonts w:ascii="Times New Roman" w:hAnsi="Times New Roman"/>
          <w:sz w:val="20"/>
          <w:szCs w:val="20"/>
          <w:lang w:val="kk-KZ"/>
        </w:rPr>
        <w:t xml:space="preserve"> </w:t>
      </w:r>
      <w:r w:rsidRPr="00411DFE">
        <w:rPr>
          <w:rFonts w:ascii="Times New Roman" w:hAnsi="Times New Roman"/>
          <w:sz w:val="20"/>
          <w:szCs w:val="20"/>
          <w:lang w:val="kk-KZ"/>
        </w:rPr>
        <w:t>және т.б. зерттеген.</w:t>
      </w:r>
    </w:p>
    <w:p w:rsidR="00D20240" w:rsidRPr="00F14FB3" w:rsidRDefault="00944AFF" w:rsidP="00F14FB3">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Кәсіптік педагогикалық бағдар тұжырымдамасы мұғалімнің кәсібіне және математикаға, ғылыми пән және оқу пәні ретінде оң көзқарастың қолайлы эмоционалдық </w:t>
      </w:r>
      <w:r w:rsidR="0056145F" w:rsidRPr="00411DFE">
        <w:rPr>
          <w:rFonts w:ascii="Times New Roman" w:hAnsi="Times New Roman"/>
          <w:sz w:val="20"/>
          <w:szCs w:val="20"/>
          <w:lang w:val="kk-KZ"/>
        </w:rPr>
        <w:t>көзқарасында</w:t>
      </w:r>
      <w:r w:rsidRPr="00411DFE">
        <w:rPr>
          <w:rFonts w:ascii="Times New Roman" w:hAnsi="Times New Roman"/>
          <w:sz w:val="20"/>
          <w:szCs w:val="20"/>
          <w:lang w:val="kk-KZ"/>
        </w:rPr>
        <w:t xml:space="preserve"> </w:t>
      </w:r>
      <w:r w:rsidR="0056145F" w:rsidRPr="00411DFE">
        <w:rPr>
          <w:rFonts w:ascii="Times New Roman" w:hAnsi="Times New Roman"/>
          <w:sz w:val="20"/>
          <w:szCs w:val="20"/>
          <w:lang w:val="kk-KZ"/>
        </w:rPr>
        <w:t>білім алушылар</w:t>
      </w:r>
      <w:r w:rsidRPr="00411DFE">
        <w:rPr>
          <w:rFonts w:ascii="Times New Roman" w:hAnsi="Times New Roman"/>
          <w:sz w:val="20"/>
          <w:szCs w:val="20"/>
          <w:lang w:val="kk-KZ"/>
        </w:rPr>
        <w:t xml:space="preserve"> арасында мектептегі геометрия курсын белсенді және терең </w:t>
      </w:r>
      <w:r w:rsidR="0056145F" w:rsidRPr="00411DFE">
        <w:rPr>
          <w:rFonts w:ascii="Times New Roman" w:hAnsi="Times New Roman"/>
          <w:sz w:val="20"/>
          <w:szCs w:val="20"/>
          <w:lang w:val="kk-KZ"/>
        </w:rPr>
        <w:t>игеруге</w:t>
      </w:r>
      <w:r w:rsidRPr="00411DFE">
        <w:rPr>
          <w:rFonts w:ascii="Times New Roman" w:hAnsi="Times New Roman"/>
          <w:sz w:val="20"/>
          <w:szCs w:val="20"/>
          <w:lang w:val="kk-KZ"/>
        </w:rPr>
        <w:t>, оның ғылыми және әдістемелік қамтамасыз етуге негізделген кәсіби дағдыларының негіздерін мақсатты және үздіксіз қалыпт</w:t>
      </w:r>
      <w:r w:rsidR="00F14FB3">
        <w:rPr>
          <w:rFonts w:ascii="Times New Roman" w:hAnsi="Times New Roman"/>
          <w:sz w:val="20"/>
          <w:szCs w:val="20"/>
          <w:lang w:val="kk-KZ"/>
        </w:rPr>
        <w:t xml:space="preserve">астыру қажеттілігін білдіреді. </w:t>
      </w:r>
      <w:r w:rsidR="00A744E5" w:rsidRPr="00411DFE">
        <w:rPr>
          <w:rFonts w:ascii="Times New Roman" w:hAnsi="Times New Roman"/>
          <w:sz w:val="20"/>
          <w:szCs w:val="20"/>
          <w:lang w:val="kk-KZ"/>
        </w:rPr>
        <w:t>Кез</w:t>
      </w:r>
      <w:r w:rsidR="00085A75" w:rsidRPr="00411DFE">
        <w:rPr>
          <w:rFonts w:ascii="Times New Roman" w:hAnsi="Times New Roman"/>
          <w:sz w:val="20"/>
          <w:szCs w:val="20"/>
          <w:lang w:val="kk-KZ"/>
        </w:rPr>
        <w:t>-</w:t>
      </w:r>
      <w:r w:rsidR="00D20240" w:rsidRPr="00411DFE">
        <w:rPr>
          <w:rFonts w:ascii="Times New Roman" w:hAnsi="Times New Roman"/>
          <w:sz w:val="20"/>
          <w:szCs w:val="20"/>
          <w:lang w:val="kk-KZ"/>
        </w:rPr>
        <w:t>келген маманның, сондай-ақ математика мұғалімдерінің кәсіби</w:t>
      </w:r>
      <w:r w:rsidR="00C10444" w:rsidRPr="00411DFE">
        <w:rPr>
          <w:rFonts w:ascii="Times New Roman" w:hAnsi="Times New Roman"/>
          <w:sz w:val="20"/>
          <w:szCs w:val="20"/>
          <w:lang w:val="kk-KZ"/>
        </w:rPr>
        <w:t xml:space="preserve"> білімін</w:t>
      </w:r>
      <w:r w:rsidR="00085A75" w:rsidRPr="00411DFE">
        <w:rPr>
          <w:rFonts w:ascii="Times New Roman" w:hAnsi="Times New Roman"/>
          <w:sz w:val="20"/>
          <w:szCs w:val="20"/>
          <w:lang w:val="kk-KZ"/>
        </w:rPr>
        <w:t xml:space="preserve"> қалыптасуында ЖОО-дағы білім </w:t>
      </w:r>
      <w:r w:rsidR="00D20240" w:rsidRPr="00411DFE">
        <w:rPr>
          <w:rFonts w:ascii="Times New Roman" w:hAnsi="Times New Roman"/>
          <w:sz w:val="20"/>
          <w:szCs w:val="20"/>
          <w:lang w:val="kk-KZ"/>
        </w:rPr>
        <w:t>беру салас</w:t>
      </w:r>
      <w:r w:rsidR="00085A75" w:rsidRPr="00411DFE">
        <w:rPr>
          <w:rFonts w:ascii="Times New Roman" w:hAnsi="Times New Roman"/>
          <w:sz w:val="20"/>
          <w:szCs w:val="20"/>
          <w:lang w:val="kk-KZ"/>
        </w:rPr>
        <w:t xml:space="preserve">ы маңызды рөл атқарады. Әдетте, </w:t>
      </w:r>
      <w:r w:rsidR="00D20240" w:rsidRPr="00411DFE">
        <w:rPr>
          <w:rFonts w:ascii="Times New Roman" w:hAnsi="Times New Roman"/>
          <w:sz w:val="20"/>
          <w:szCs w:val="20"/>
          <w:lang w:val="kk-KZ"/>
        </w:rPr>
        <w:t>болашақ мұғалімді даярлаудың ЖОО жүйесінде</w:t>
      </w:r>
      <w:r w:rsidR="000A3CDF" w:rsidRPr="00411DFE">
        <w:rPr>
          <w:rFonts w:ascii="Times New Roman" w:hAnsi="Times New Roman"/>
          <w:sz w:val="20"/>
          <w:szCs w:val="20"/>
          <w:lang w:val="kk-KZ"/>
        </w:rPr>
        <w:t xml:space="preserve"> </w:t>
      </w:r>
      <w:r w:rsidR="00A744E5" w:rsidRPr="00411DFE">
        <w:rPr>
          <w:rFonts w:ascii="Times New Roman" w:hAnsi="Times New Roman"/>
          <w:sz w:val="20"/>
          <w:szCs w:val="20"/>
          <w:lang w:val="kk-KZ"/>
        </w:rPr>
        <w:t>мате</w:t>
      </w:r>
      <w:r w:rsidR="000A3CDF" w:rsidRPr="00411DFE">
        <w:rPr>
          <w:rFonts w:ascii="Times New Roman" w:hAnsi="Times New Roman"/>
          <w:sz w:val="20"/>
          <w:szCs w:val="20"/>
          <w:lang w:val="kk-KZ"/>
        </w:rPr>
        <w:t>матика</w:t>
      </w:r>
      <w:r w:rsidR="00A744E5" w:rsidRPr="00411DFE">
        <w:rPr>
          <w:rFonts w:ascii="Times New Roman" w:hAnsi="Times New Roman"/>
          <w:sz w:val="20"/>
          <w:szCs w:val="20"/>
          <w:lang w:val="kk-KZ"/>
        </w:rPr>
        <w:t xml:space="preserve"> кафедра</w:t>
      </w:r>
      <w:r w:rsidR="000A3CDF" w:rsidRPr="00411DFE">
        <w:rPr>
          <w:rFonts w:ascii="Times New Roman" w:hAnsi="Times New Roman"/>
          <w:sz w:val="20"/>
          <w:szCs w:val="20"/>
          <w:lang w:val="kk-KZ"/>
        </w:rPr>
        <w:t xml:space="preserve">сының оқытушылары </w:t>
      </w:r>
      <w:r w:rsidR="00D20240" w:rsidRPr="00411DFE">
        <w:rPr>
          <w:rFonts w:ascii="Times New Roman" w:hAnsi="Times New Roman"/>
          <w:position w:val="-4"/>
          <w:sz w:val="20"/>
          <w:szCs w:val="20"/>
          <w:vertAlign w:val="subscript"/>
          <w:lang w:val="en-US"/>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2.85pt" o:ole="">
            <v:imagedata r:id="rId11" o:title=""/>
          </v:shape>
          <o:OLEObject Type="Embed" ProgID="Equation.3" ShapeID="_x0000_i1025" DrawAspect="Content" ObjectID="_1731076988" r:id="rId12"/>
        </w:object>
      </w:r>
      <w:r w:rsidR="00D20240" w:rsidRPr="00411DFE">
        <w:rPr>
          <w:rFonts w:ascii="Times New Roman" w:hAnsi="Times New Roman"/>
          <w:sz w:val="20"/>
          <w:szCs w:val="20"/>
          <w:vertAlign w:val="subscript"/>
          <w:lang w:val="kk-KZ"/>
        </w:rPr>
        <w:t>-</w:t>
      </w:r>
      <w:r w:rsidR="00D20240" w:rsidRPr="00411DFE">
        <w:rPr>
          <w:rFonts w:ascii="Times New Roman" w:hAnsi="Times New Roman"/>
          <w:sz w:val="20"/>
          <w:szCs w:val="20"/>
          <w:lang w:val="kk-KZ"/>
        </w:rPr>
        <w:t xml:space="preserve"> мұғалімдер</w:t>
      </w:r>
      <w:r w:rsidR="00A744E5" w:rsidRPr="00411DFE">
        <w:rPr>
          <w:rFonts w:ascii="Times New Roman" w:hAnsi="Times New Roman"/>
          <w:sz w:val="20"/>
          <w:szCs w:val="20"/>
          <w:lang w:val="kk-KZ"/>
        </w:rPr>
        <w:t>дің</w:t>
      </w:r>
      <w:r w:rsidR="000A3CDF" w:rsidRPr="00411DFE">
        <w:rPr>
          <w:rFonts w:ascii="Times New Roman" w:hAnsi="Times New Roman"/>
          <w:sz w:val="20"/>
          <w:szCs w:val="20"/>
          <w:lang w:val="kk-KZ"/>
        </w:rPr>
        <w:t xml:space="preserve"> </w:t>
      </w:r>
      <w:r w:rsidR="000A3CDF" w:rsidRPr="00411DFE">
        <w:rPr>
          <w:rFonts w:ascii="Times New Roman" w:hAnsi="Times New Roman"/>
          <w:position w:val="-6"/>
          <w:sz w:val="20"/>
          <w:szCs w:val="20"/>
          <w:lang w:val="kk-KZ"/>
        </w:rPr>
        <w:object w:dxaOrig="200" w:dyaOrig="279">
          <v:shape id="_x0000_i1026" type="#_x0000_t75" style="width:10.1pt;height:14.7pt" o:ole="">
            <v:imagedata r:id="rId13" o:title=""/>
          </v:shape>
          <o:OLEObject Type="Embed" ProgID="Equation.3" ShapeID="_x0000_i1026" DrawAspect="Content" ObjectID="_1731076989" r:id="rId14"/>
        </w:object>
      </w:r>
      <w:r w:rsidR="000A3CDF" w:rsidRPr="00411DFE">
        <w:rPr>
          <w:rFonts w:ascii="Times New Roman" w:hAnsi="Times New Roman"/>
          <w:position w:val="-6"/>
          <w:sz w:val="20"/>
          <w:szCs w:val="20"/>
          <w:lang w:val="kk-KZ"/>
        </w:rPr>
        <w:t xml:space="preserve"> </w:t>
      </w:r>
      <w:r w:rsidR="00D20240" w:rsidRPr="00411DFE">
        <w:rPr>
          <w:rFonts w:ascii="Times New Roman" w:hAnsi="Times New Roman"/>
          <w:sz w:val="20"/>
          <w:szCs w:val="20"/>
          <w:lang w:val="kk-KZ"/>
        </w:rPr>
        <w:t xml:space="preserve">математикалық компонентін қалыптастырумен, ал әдістемелік кафедра оқытушылары – кәсіби дайындықтың </w:t>
      </w:r>
      <w:r w:rsidR="000A3CDF" w:rsidRPr="00411DFE">
        <w:rPr>
          <w:rFonts w:ascii="Times New Roman" w:hAnsi="Times New Roman"/>
          <w:position w:val="-6"/>
          <w:sz w:val="20"/>
          <w:szCs w:val="20"/>
          <w:lang w:val="kk-KZ"/>
        </w:rPr>
        <w:object w:dxaOrig="220" w:dyaOrig="340">
          <v:shape id="_x0000_i1027" type="#_x0000_t75" style="width:11.45pt;height:17.45pt" o:ole="">
            <v:imagedata r:id="rId15" o:title=""/>
          </v:shape>
          <o:OLEObject Type="Embed" ProgID="Equation.3" ShapeID="_x0000_i1027" DrawAspect="Content" ObjectID="_1731076990" r:id="rId16"/>
        </w:object>
      </w:r>
      <w:r w:rsidR="00D20240" w:rsidRPr="00411DFE">
        <w:rPr>
          <w:rFonts w:ascii="Times New Roman" w:hAnsi="Times New Roman"/>
          <w:sz w:val="20"/>
          <w:szCs w:val="20"/>
          <w:lang w:val="kk-KZ"/>
        </w:rPr>
        <w:t xml:space="preserve">әдістемелік компонентін қалыптастыру бойынша жұмыс істейді. </w:t>
      </w:r>
      <w:r w:rsidR="00DE51E0" w:rsidRPr="00411DFE">
        <w:rPr>
          <w:rFonts w:ascii="Times New Roman" w:hAnsi="Times New Roman"/>
          <w:sz w:val="20"/>
          <w:szCs w:val="20"/>
          <w:lang w:val="kk-KZ"/>
        </w:rPr>
        <w:t>Б</w:t>
      </w:r>
      <w:r w:rsidR="00D20240" w:rsidRPr="00411DFE">
        <w:rPr>
          <w:rFonts w:ascii="Times New Roman" w:hAnsi="Times New Roman"/>
          <w:sz w:val="20"/>
          <w:szCs w:val="20"/>
          <w:lang w:val="kk-KZ"/>
        </w:rPr>
        <w:t>ұл компоненттердің нәтижесін</w:t>
      </w:r>
      <w:r w:rsidR="000A3CDF" w:rsidRPr="00411DFE">
        <w:rPr>
          <w:rFonts w:ascii="Times New Roman" w:hAnsi="Times New Roman"/>
          <w:sz w:val="20"/>
          <w:szCs w:val="20"/>
          <w:lang w:val="kk-KZ"/>
        </w:rPr>
        <w:t xml:space="preserve"> сурет түрінде былай бейнелеуге болады</w:t>
      </w:r>
      <w:r w:rsidR="00EB3D54">
        <w:rPr>
          <w:rFonts w:ascii="Times New Roman" w:hAnsi="Times New Roman"/>
          <w:sz w:val="20"/>
          <w:szCs w:val="20"/>
          <w:lang w:val="kk-KZ"/>
        </w:rPr>
        <w:t xml:space="preserve"> (3</w:t>
      </w:r>
      <w:r w:rsidR="00D20240" w:rsidRPr="00411DFE">
        <w:rPr>
          <w:rFonts w:ascii="Times New Roman" w:hAnsi="Times New Roman"/>
          <w:sz w:val="20"/>
          <w:szCs w:val="20"/>
          <w:lang w:val="kk-KZ"/>
        </w:rPr>
        <w:t>-сурет).</w:t>
      </w:r>
    </w:p>
    <w:p w:rsidR="00D20240" w:rsidRPr="00411DFE" w:rsidRDefault="007729AD" w:rsidP="00411DFE">
      <w:pPr>
        <w:spacing w:after="0" w:line="240" w:lineRule="auto"/>
        <w:ind w:firstLine="709"/>
        <w:jc w:val="both"/>
        <w:rPr>
          <w:rFonts w:ascii="Times New Roman" w:hAnsi="Times New Roman"/>
          <w:sz w:val="20"/>
          <w:szCs w:val="20"/>
          <w:lang w:val="kk-KZ"/>
        </w:rPr>
      </w:pPr>
      <w:r w:rsidRPr="00411DFE">
        <w:rPr>
          <w:rFonts w:ascii="Times New Roman" w:hAnsi="Times New Roman"/>
          <w:noProof/>
          <w:sz w:val="20"/>
          <w:szCs w:val="20"/>
          <w:lang w:eastAsia="ru-RU"/>
        </w:rPr>
        <mc:AlternateContent>
          <mc:Choice Requires="wpg">
            <w:drawing>
              <wp:anchor distT="0" distB="0" distL="114300" distR="114300" simplePos="0" relativeHeight="251652608" behindDoc="0" locked="0" layoutInCell="1" allowOverlap="1">
                <wp:simplePos x="0" y="0"/>
                <wp:positionH relativeFrom="column">
                  <wp:posOffset>403860</wp:posOffset>
                </wp:positionH>
                <wp:positionV relativeFrom="paragraph">
                  <wp:posOffset>74295</wp:posOffset>
                </wp:positionV>
                <wp:extent cx="4612005" cy="885825"/>
                <wp:effectExtent l="0" t="38100" r="0" b="9525"/>
                <wp:wrapNone/>
                <wp:docPr id="412"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005" cy="885825"/>
                          <a:chOff x="-5715" y="0"/>
                          <a:chExt cx="46120" cy="15144"/>
                        </a:xfrm>
                      </wpg:grpSpPr>
                      <wps:wsp>
                        <wps:cNvPr id="413" name="Text Box 29"/>
                        <wps:cNvSpPr txBox="1">
                          <a:spLocks noChangeArrowheads="1"/>
                        </wps:cNvSpPr>
                        <wps:spPr bwMode="auto">
                          <a:xfrm>
                            <a:off x="-5715" y="11156"/>
                            <a:ext cx="38671" cy="3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887DDD" w:rsidRDefault="006B2D80" w:rsidP="00D20240">
                              <w:pPr>
                                <w:rPr>
                                  <w:rFonts w:ascii="Times New Roman" w:hAnsi="Times New Roman"/>
                                  <w:sz w:val="20"/>
                                  <w:szCs w:val="20"/>
                                  <w:lang w:val="kk-KZ"/>
                                </w:rPr>
                              </w:pPr>
                              <w:r>
                                <w:rPr>
                                  <w:rFonts w:ascii="Times New Roman" w:hAnsi="Times New Roman"/>
                                  <w:sz w:val="20"/>
                                  <w:szCs w:val="20"/>
                                </w:rPr>
                                <w:t>3</w:t>
                              </w:r>
                              <w:r w:rsidRPr="00887DDD">
                                <w:rPr>
                                  <w:rFonts w:ascii="Times New Roman" w:hAnsi="Times New Roman"/>
                                  <w:sz w:val="20"/>
                                  <w:szCs w:val="20"/>
                                </w:rPr>
                                <w:t>-</w:t>
                              </w:r>
                              <w:r w:rsidRPr="00887DDD">
                                <w:rPr>
                                  <w:rFonts w:ascii="Times New Roman" w:hAnsi="Times New Roman"/>
                                  <w:sz w:val="20"/>
                                  <w:szCs w:val="20"/>
                                  <w:lang w:val="kk-KZ"/>
                                </w:rPr>
                                <w:t>сурет</w:t>
                              </w:r>
                              <w:r>
                                <w:rPr>
                                  <w:rFonts w:ascii="Times New Roman" w:hAnsi="Times New Roman"/>
                                  <w:sz w:val="20"/>
                                  <w:szCs w:val="20"/>
                                  <w:lang w:val="kk-KZ"/>
                                </w:rPr>
                                <w:t>-ә</w:t>
                              </w:r>
                              <w:r w:rsidRPr="00C57B36">
                                <w:rPr>
                                  <w:rFonts w:ascii="Times New Roman" w:hAnsi="Times New Roman"/>
                                  <w:sz w:val="20"/>
                                  <w:szCs w:val="20"/>
                                  <w:lang w:val="kk-KZ"/>
                                </w:rPr>
                                <w:t xml:space="preserve">дістемелік </w:t>
                              </w:r>
                              <w:r>
                                <w:rPr>
                                  <w:rFonts w:ascii="Times New Roman" w:hAnsi="Times New Roman"/>
                                  <w:sz w:val="20"/>
                                  <w:szCs w:val="20"/>
                                  <w:lang w:val="kk-KZ"/>
                                </w:rPr>
                                <w:t>компонентті</w:t>
                              </w:r>
                              <w:r w:rsidRPr="00C57B36">
                                <w:rPr>
                                  <w:rFonts w:ascii="Times New Roman" w:hAnsi="Times New Roman"/>
                                  <w:sz w:val="20"/>
                                  <w:szCs w:val="20"/>
                                  <w:lang w:val="kk-KZ"/>
                                </w:rPr>
                                <w:t xml:space="preserve"> қалыптастыру</w:t>
                              </w:r>
                              <w:r>
                                <w:rPr>
                                  <w:rFonts w:ascii="Times New Roman" w:hAnsi="Times New Roman"/>
                                  <w:sz w:val="20"/>
                                  <w:szCs w:val="20"/>
                                  <w:lang w:val="kk-KZ"/>
                                </w:rPr>
                                <w:t xml:space="preserve"> нәтижесі</w:t>
                              </w:r>
                            </w:p>
                          </w:txbxContent>
                        </wps:txbx>
                        <wps:bodyPr rot="0" vert="horz" wrap="square" lIns="91440" tIns="45720" rIns="91440" bIns="45720" anchor="t" anchorCtr="0" upright="1">
                          <a:noAutofit/>
                        </wps:bodyPr>
                      </wps:wsp>
                      <wpg:grpSp>
                        <wpg:cNvPr id="414" name="Группа 52"/>
                        <wpg:cNvGrpSpPr>
                          <a:grpSpLocks/>
                        </wpg:cNvGrpSpPr>
                        <wpg:grpSpPr bwMode="auto">
                          <a:xfrm>
                            <a:off x="0" y="1047"/>
                            <a:ext cx="21526" cy="10605"/>
                            <a:chOff x="0" y="0"/>
                            <a:chExt cx="21526" cy="10604"/>
                          </a:xfrm>
                        </wpg:grpSpPr>
                        <wps:wsp>
                          <wps:cNvPr id="415" name="Text Box 29"/>
                          <wps:cNvSpPr txBox="1">
                            <a:spLocks noChangeArrowheads="1"/>
                          </wps:cNvSpPr>
                          <wps:spPr bwMode="auto">
                            <a:xfrm>
                              <a:off x="7810" y="2286"/>
                              <a:ext cx="3105"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9036DD" w:rsidRDefault="006B2D80" w:rsidP="00D20240">
                                <w:pPr>
                                  <w:rPr>
                                    <w:rFonts w:ascii="Times New Roman" w:hAnsi="Times New Roman"/>
                                    <w:sz w:val="28"/>
                                    <w:szCs w:val="28"/>
                                    <w:lang w:val="kk-KZ"/>
                                  </w:rPr>
                                </w:pPr>
                                <w:r w:rsidRPr="009036DD">
                                  <w:rPr>
                                    <w:position w:val="-4"/>
                                    <w:sz w:val="28"/>
                                    <w:lang w:val="kk-KZ"/>
                                  </w:rPr>
                                  <w:object w:dxaOrig="200" w:dyaOrig="260">
                                    <v:shape id="_x0000_i1039" type="#_x0000_t75" style="width:10.1pt;height:12.85pt" o:ole="">
                                      <v:imagedata r:id="rId17" o:title=""/>
                                    </v:shape>
                                    <o:OLEObject Type="Embed" ProgID="Equation.3" ShapeID="_x0000_i1039" DrawAspect="Content" ObjectID="_1731077002" r:id="rId18"/>
                                  </w:object>
                                </w:r>
                              </w:p>
                            </w:txbxContent>
                          </wps:txbx>
                          <wps:bodyPr rot="0" vert="horz" wrap="none" lIns="91440" tIns="45720" rIns="91440" bIns="45720" anchor="t" anchorCtr="0" upright="1">
                            <a:noAutofit/>
                          </wps:bodyPr>
                        </wps:wsp>
                        <wpg:grpSp>
                          <wpg:cNvPr id="416" name="Группа 51"/>
                          <wpg:cNvGrpSpPr>
                            <a:grpSpLocks/>
                          </wpg:cNvGrpSpPr>
                          <wpg:grpSpPr bwMode="auto">
                            <a:xfrm>
                              <a:off x="0" y="0"/>
                              <a:ext cx="21526" cy="10604"/>
                              <a:chOff x="0" y="0"/>
                              <a:chExt cx="21526" cy="10604"/>
                            </a:xfrm>
                          </wpg:grpSpPr>
                          <wps:wsp>
                            <wps:cNvPr id="417" name="Text Box 29"/>
                            <wps:cNvSpPr txBox="1">
                              <a:spLocks noChangeArrowheads="1"/>
                            </wps:cNvSpPr>
                            <wps:spPr bwMode="auto">
                              <a:xfrm>
                                <a:off x="2953" y="5905"/>
                                <a:ext cx="3105" cy="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9036DD" w:rsidRDefault="006B2D80" w:rsidP="00D20240">
                                  <w:pPr>
                                    <w:rPr>
                                      <w:rFonts w:ascii="Times New Roman" w:hAnsi="Times New Roman"/>
                                      <w:sz w:val="28"/>
                                      <w:szCs w:val="28"/>
                                      <w:lang w:val="kk-KZ"/>
                                    </w:rPr>
                                  </w:pPr>
                                  <w:r w:rsidRPr="009036DD">
                                    <w:rPr>
                                      <w:position w:val="-6"/>
                                      <w:sz w:val="28"/>
                                      <w:lang w:val="kk-KZ"/>
                                    </w:rPr>
                                    <w:object w:dxaOrig="200" w:dyaOrig="279">
                                      <v:shape id="_x0000_i1040" type="#_x0000_t75" style="width:10.1pt;height:14.7pt" o:ole="">
                                        <v:imagedata r:id="rId13" o:title=""/>
                                      </v:shape>
                                      <o:OLEObject Type="Embed" ProgID="Equation.3" ShapeID="_x0000_i1040" DrawAspect="Content" ObjectID="_1731077003" r:id="rId19"/>
                                    </w:object>
                                  </w:r>
                                </w:p>
                              </w:txbxContent>
                            </wps:txbx>
                            <wps:bodyPr rot="0" vert="horz" wrap="square" lIns="91440" tIns="45720" rIns="91440" bIns="45720" anchor="t" anchorCtr="0" upright="1">
                              <a:noAutofit/>
                            </wps:bodyPr>
                          </wps:wsp>
                          <wpg:grpSp>
                            <wpg:cNvPr id="418" name="Группа 50"/>
                            <wpg:cNvGrpSpPr>
                              <a:grpSpLocks/>
                            </wpg:cNvGrpSpPr>
                            <wpg:grpSpPr bwMode="auto">
                              <a:xfrm>
                                <a:off x="0" y="0"/>
                                <a:ext cx="21526" cy="10604"/>
                                <a:chOff x="0" y="0"/>
                                <a:chExt cx="21526" cy="10604"/>
                              </a:xfrm>
                            </wpg:grpSpPr>
                            <wpg:grpSp>
                              <wpg:cNvPr id="419" name="Группа 49"/>
                              <wpg:cNvGrpSpPr>
                                <a:grpSpLocks/>
                              </wpg:cNvGrpSpPr>
                              <wpg:grpSpPr bwMode="auto">
                                <a:xfrm>
                                  <a:off x="0" y="0"/>
                                  <a:ext cx="21526" cy="8953"/>
                                  <a:chOff x="0" y="0"/>
                                  <a:chExt cx="21526" cy="8953"/>
                                </a:xfrm>
                              </wpg:grpSpPr>
                              <wps:wsp>
                                <wps:cNvPr id="420" name="Прямая со стрелкой 2"/>
                                <wps:cNvCnPr>
                                  <a:cxnSpLocks noChangeShapeType="1"/>
                                </wps:cNvCnPr>
                                <wps:spPr bwMode="auto">
                                  <a:xfrm flipH="1" flipV="1">
                                    <a:off x="0" y="4095"/>
                                    <a:ext cx="10668" cy="48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 name="Прямая со стрелкой 3"/>
                                <wps:cNvCnPr>
                                  <a:cxnSpLocks noChangeShapeType="1"/>
                                </wps:cNvCnPr>
                                <wps:spPr bwMode="auto">
                                  <a:xfrm flipH="1" flipV="1">
                                    <a:off x="10191" y="0"/>
                                    <a:ext cx="477" cy="8953"/>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Прямая со стрелкой 4"/>
                                <wps:cNvCnPr>
                                  <a:cxnSpLocks noChangeShapeType="1"/>
                                </wps:cNvCnPr>
                                <wps:spPr bwMode="auto">
                                  <a:xfrm flipV="1">
                                    <a:off x="10668" y="3429"/>
                                    <a:ext cx="10858" cy="5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 name="Прямая соединительная линия 5"/>
                                <wps:cNvCnPr>
                                  <a:cxnSpLocks noChangeShapeType="1"/>
                                </wps:cNvCnPr>
                                <wps:spPr bwMode="auto">
                                  <a:xfrm flipV="1">
                                    <a:off x="0" y="0"/>
                                    <a:ext cx="10191" cy="409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4" name="Прямая соединительная линия 6"/>
                                <wps:cNvCnPr>
                                  <a:cxnSpLocks noChangeShapeType="1"/>
                                </wps:cNvCnPr>
                                <wps:spPr bwMode="auto">
                                  <a:xfrm>
                                    <a:off x="10191" y="0"/>
                                    <a:ext cx="11335" cy="3429"/>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25" name="Text Box 29"/>
                              <wps:cNvSpPr txBox="1">
                                <a:spLocks noChangeArrowheads="1"/>
                              </wps:cNvSpPr>
                              <wps:spPr bwMode="auto">
                                <a:xfrm>
                                  <a:off x="15240" y="5905"/>
                                  <a:ext cx="3263" cy="4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9036DD" w:rsidRDefault="006B2D80" w:rsidP="00D20240">
                                    <w:pPr>
                                      <w:rPr>
                                        <w:rFonts w:ascii="Times New Roman" w:hAnsi="Times New Roman"/>
                                        <w:sz w:val="28"/>
                                        <w:szCs w:val="28"/>
                                        <w:lang w:val="kk-KZ"/>
                                      </w:rPr>
                                    </w:pPr>
                                    <w:r w:rsidRPr="009036DD">
                                      <w:rPr>
                                        <w:position w:val="-6"/>
                                        <w:sz w:val="28"/>
                                        <w:lang w:val="kk-KZ"/>
                                      </w:rPr>
                                      <w:object w:dxaOrig="220" w:dyaOrig="340">
                                        <v:shape id="_x0000_i1041" type="#_x0000_t75" style="width:11.45pt;height:17.45pt" o:ole="">
                                          <v:imagedata r:id="rId15" o:title=""/>
                                        </v:shape>
                                        <o:OLEObject Type="Embed" ProgID="Equation.3" ShapeID="_x0000_i1041" DrawAspect="Content" ObjectID="_1731077004" r:id="rId20"/>
                                      </w:object>
                                    </w:r>
                                  </w:p>
                                </w:txbxContent>
                              </wps:txbx>
                              <wps:bodyPr rot="0" vert="horz" wrap="square" lIns="91440" tIns="45720" rIns="91440" bIns="45720" anchor="t" anchorCtr="0" upright="1">
                                <a:noAutofit/>
                              </wps:bodyPr>
                            </wps:wsp>
                          </wpg:grpSp>
                        </wpg:grpSp>
                      </wpg:grpSp>
                      <wpg:grpSp>
                        <wpg:cNvPr id="426" name="Группа 60"/>
                        <wpg:cNvGrpSpPr>
                          <a:grpSpLocks/>
                        </wpg:cNvGrpSpPr>
                        <wpg:grpSpPr bwMode="auto">
                          <a:xfrm>
                            <a:off x="31146" y="0"/>
                            <a:ext cx="9259" cy="14192"/>
                            <a:chOff x="0" y="0"/>
                            <a:chExt cx="9258" cy="14192"/>
                          </a:xfrm>
                        </wpg:grpSpPr>
                        <wpg:grpSp>
                          <wpg:cNvPr id="427" name="Группа 59"/>
                          <wpg:cNvGrpSpPr>
                            <a:grpSpLocks/>
                          </wpg:cNvGrpSpPr>
                          <wpg:grpSpPr bwMode="auto">
                            <a:xfrm>
                              <a:off x="0" y="5048"/>
                              <a:ext cx="9258" cy="8801"/>
                              <a:chOff x="0" y="0"/>
                              <a:chExt cx="9258" cy="8801"/>
                            </a:xfrm>
                          </wpg:grpSpPr>
                          <wps:wsp>
                            <wps:cNvPr id="428" name="Text Box 29"/>
                            <wps:cNvSpPr txBox="1">
                              <a:spLocks noChangeArrowheads="1"/>
                            </wps:cNvSpPr>
                            <wps:spPr bwMode="auto">
                              <a:xfrm>
                                <a:off x="2000" y="0"/>
                                <a:ext cx="3105"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9036DD" w:rsidRDefault="006B2D80" w:rsidP="00D20240">
                                  <w:pPr>
                                    <w:rPr>
                                      <w:rFonts w:ascii="Times New Roman" w:hAnsi="Times New Roman"/>
                                      <w:sz w:val="28"/>
                                      <w:szCs w:val="28"/>
                                      <w:lang w:val="kk-KZ"/>
                                    </w:rPr>
                                  </w:pPr>
                                  <w:r w:rsidRPr="009036DD">
                                    <w:rPr>
                                      <w:position w:val="-4"/>
                                      <w:sz w:val="28"/>
                                      <w:lang w:val="kk-KZ"/>
                                    </w:rPr>
                                    <w:object w:dxaOrig="195" w:dyaOrig="255">
                                      <v:shape id="_x0000_i1042" type="#_x0000_t75" style="width:10.1pt;height:12.85pt" o:ole="">
                                        <v:imagedata r:id="rId17" o:title=""/>
                                      </v:shape>
                                      <o:OLEObject Type="Embed" ProgID="Equation.3" ShapeID="_x0000_i1042" DrawAspect="Content" ObjectID="_1731077005" r:id="rId21"/>
                                    </w:object>
                                  </w:r>
                                </w:p>
                              </w:txbxContent>
                            </wps:txbx>
                            <wps:bodyPr rot="0" vert="horz" wrap="none" lIns="91440" tIns="45720" rIns="91440" bIns="45720" anchor="t" anchorCtr="0" upright="1">
                              <a:noAutofit/>
                            </wps:bodyPr>
                          </wps:wsp>
                          <wps:wsp>
                            <wps:cNvPr id="429" name="Text Box 29"/>
                            <wps:cNvSpPr txBox="1">
                              <a:spLocks noChangeArrowheads="1"/>
                            </wps:cNvSpPr>
                            <wps:spPr bwMode="auto">
                              <a:xfrm>
                                <a:off x="6000" y="4095"/>
                                <a:ext cx="3258" cy="4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9036DD" w:rsidRDefault="006B2D80" w:rsidP="00D20240">
                                  <w:pPr>
                                    <w:rPr>
                                      <w:rFonts w:ascii="Times New Roman" w:hAnsi="Times New Roman"/>
                                      <w:sz w:val="28"/>
                                      <w:szCs w:val="28"/>
                                      <w:lang w:val="kk-KZ"/>
                                    </w:rPr>
                                  </w:pPr>
                                  <w:r w:rsidRPr="00E32D22">
                                    <w:rPr>
                                      <w:position w:val="-6"/>
                                      <w:sz w:val="28"/>
                                      <w:lang w:val="kk-KZ"/>
                                    </w:rPr>
                                    <w:object w:dxaOrig="225" w:dyaOrig="345">
                                      <v:shape id="_x0000_i1043" type="#_x0000_t75" style="width:11.45pt;height:17.45pt" o:ole="">
                                        <v:imagedata r:id="rId22" o:title=""/>
                                      </v:shape>
                                      <o:OLEObject Type="Embed" ProgID="Equation.3" ShapeID="_x0000_i1043" DrawAspect="Content" ObjectID="_1731077006" r:id="rId23"/>
                                    </w:object>
                                  </w:r>
                                </w:p>
                              </w:txbxContent>
                            </wps:txbx>
                            <wps:bodyPr rot="0" vert="horz" wrap="square" lIns="91440" tIns="45720" rIns="91440" bIns="45720" anchor="t" anchorCtr="0" upright="1">
                              <a:noAutofit/>
                            </wps:bodyPr>
                          </wps:wsp>
                          <wps:wsp>
                            <wps:cNvPr id="430" name="Text Box 29"/>
                            <wps:cNvSpPr txBox="1">
                              <a:spLocks noChangeArrowheads="1"/>
                            </wps:cNvSpPr>
                            <wps:spPr bwMode="auto">
                              <a:xfrm>
                                <a:off x="0" y="4096"/>
                                <a:ext cx="3105" cy="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9036DD" w:rsidRDefault="006B2D80" w:rsidP="00D20240">
                                  <w:pPr>
                                    <w:rPr>
                                      <w:rFonts w:ascii="Times New Roman" w:hAnsi="Times New Roman"/>
                                      <w:sz w:val="28"/>
                                      <w:szCs w:val="28"/>
                                      <w:lang w:val="kk-KZ"/>
                                    </w:rPr>
                                  </w:pPr>
                                  <w:r w:rsidRPr="00E32D22">
                                    <w:rPr>
                                      <w:position w:val="-6"/>
                                      <w:sz w:val="28"/>
                                      <w:lang w:val="kk-KZ"/>
                                    </w:rPr>
                                    <w:object w:dxaOrig="195" w:dyaOrig="285">
                                      <v:shape id="_x0000_i1044" type="#_x0000_t75" style="width:10.1pt;height:14.7pt" o:ole="">
                                        <v:imagedata r:id="rId24" o:title=""/>
                                      </v:shape>
                                      <o:OLEObject Type="Embed" ProgID="Equation.3" ShapeID="_x0000_i1044" DrawAspect="Content" ObjectID="_1731077007" r:id="rId25"/>
                                    </w:object>
                                  </w:r>
                                </w:p>
                              </w:txbxContent>
                            </wps:txbx>
                            <wps:bodyPr rot="0" vert="horz" wrap="square" lIns="91440" tIns="45720" rIns="91440" bIns="45720" anchor="t" anchorCtr="0" upright="1">
                              <a:noAutofit/>
                            </wps:bodyPr>
                          </wps:wsp>
                        </wpg:grpSp>
                        <wpg:grpSp>
                          <wpg:cNvPr id="431" name="Группа 58"/>
                          <wpg:cNvGrpSpPr>
                            <a:grpSpLocks/>
                          </wpg:cNvGrpSpPr>
                          <wpg:grpSpPr bwMode="auto">
                            <a:xfrm>
                              <a:off x="381" y="0"/>
                              <a:ext cx="8096" cy="14192"/>
                              <a:chOff x="0" y="0"/>
                              <a:chExt cx="8096" cy="14192"/>
                            </a:xfrm>
                          </wpg:grpSpPr>
                          <wps:wsp>
                            <wps:cNvPr id="432" name="Прямая со стрелкой 53"/>
                            <wps:cNvCnPr>
                              <a:cxnSpLocks noChangeShapeType="1"/>
                            </wps:cNvCnPr>
                            <wps:spPr bwMode="auto">
                              <a:xfrm flipH="1" flipV="1">
                                <a:off x="3810" y="0"/>
                                <a:ext cx="457" cy="14192"/>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3" name="Прямая со стрелкой 54"/>
                            <wps:cNvCnPr>
                              <a:cxnSpLocks noChangeShapeType="1"/>
                            </wps:cNvCnPr>
                            <wps:spPr bwMode="auto">
                              <a:xfrm flipV="1">
                                <a:off x="4286" y="6858"/>
                                <a:ext cx="3810" cy="7334"/>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Прямая со стрелкой 55"/>
                            <wps:cNvCnPr>
                              <a:cxnSpLocks noChangeShapeType="1"/>
                            </wps:cNvCnPr>
                            <wps:spPr bwMode="auto">
                              <a:xfrm flipH="1" flipV="1">
                                <a:off x="0" y="7334"/>
                                <a:ext cx="4260" cy="6858"/>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5" name="Прямая соединительная линия 56"/>
                            <wps:cNvCnPr>
                              <a:cxnSpLocks noChangeShapeType="1"/>
                            </wps:cNvCnPr>
                            <wps:spPr bwMode="auto">
                              <a:xfrm flipV="1">
                                <a:off x="0" y="0"/>
                                <a:ext cx="3810" cy="733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6" name="Прямая соединительная линия 57"/>
                            <wps:cNvCnPr>
                              <a:cxnSpLocks noChangeShapeType="1"/>
                            </wps:cNvCnPr>
                            <wps:spPr bwMode="auto">
                              <a:xfrm flipH="1" flipV="1">
                                <a:off x="3810" y="571"/>
                                <a:ext cx="4286" cy="676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Группа 61" o:spid="_x0000_s1026" style="position:absolute;left:0;text-align:left;margin-left:31.8pt;margin-top:5.85pt;width:363.15pt;height:69.75pt;z-index:251652608" coordorigin="-5715" coordsize="46120,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">
                <v:shapetype id="_x0000_t202" coordsize="21600,21600" o:spt="202" path="m,l,21600r21600,l21600,xe">
                  <v:stroke joinstyle="miter"/>
                  <v:path gradientshapeok="t" o:connecttype="rect"/>
                </v:shapetype>
                <v:shape id="Text Box 29" o:spid="_x0000_s1027" type="#_x0000_t202" style="position:absolute;left:-5715;top:11156;width:38671;height:3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0zsQA&#10;AADcAAAADwAAAGRycy9kb3ducmV2LnhtbESPQWvCQBSE74L/YXkFb7qrVbGpq4il0JNiWgu9PbLP&#10;JDT7NmRXE/+9Kwgeh5n5hlmuO1uJCzW+dKxhPFIgiDNnSs41/Hx/DhcgfEA2WDkmDVfysF71e0tM&#10;jGv5QJc05CJC2CeooQihTqT0WUEW/cjVxNE7ucZiiLLJpWmwjXBbyYlSc2mx5LhQYE3bgrL/9Gw1&#10;HHenv9+p2ucfdla3rlOS7ZvUevDSbd5BBOrCM/xofxkN0/Er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tM7EAAAA3AAAAA8AAAAAAAAAAAAAAAAAmAIAAGRycy9k&#10;b3ducmV2LnhtbFBLBQYAAAAABAAEAPUAAACJAwAAAAA=&#10;" filled="f" stroked="f">
                  <v:textbox>
                    <w:txbxContent>
                      <w:p w:rsidR="006B2D80" w:rsidRPr="00887DDD" w:rsidRDefault="006B2D80" w:rsidP="00D20240">
                        <w:pPr>
                          <w:rPr>
                            <w:rFonts w:ascii="Times New Roman" w:hAnsi="Times New Roman"/>
                            <w:sz w:val="20"/>
                            <w:szCs w:val="20"/>
                            <w:lang w:val="kk-KZ"/>
                          </w:rPr>
                        </w:pPr>
                        <w:r>
                          <w:rPr>
                            <w:rFonts w:ascii="Times New Roman" w:hAnsi="Times New Roman"/>
                            <w:sz w:val="20"/>
                            <w:szCs w:val="20"/>
                          </w:rPr>
                          <w:t>3</w:t>
                        </w:r>
                        <w:r w:rsidRPr="00887DDD">
                          <w:rPr>
                            <w:rFonts w:ascii="Times New Roman" w:hAnsi="Times New Roman"/>
                            <w:sz w:val="20"/>
                            <w:szCs w:val="20"/>
                          </w:rPr>
                          <w:t>-</w:t>
                        </w:r>
                        <w:r w:rsidRPr="00887DDD">
                          <w:rPr>
                            <w:rFonts w:ascii="Times New Roman" w:hAnsi="Times New Roman"/>
                            <w:sz w:val="20"/>
                            <w:szCs w:val="20"/>
                            <w:lang w:val="kk-KZ"/>
                          </w:rPr>
                          <w:t>сурет</w:t>
                        </w:r>
                        <w:r>
                          <w:rPr>
                            <w:rFonts w:ascii="Times New Roman" w:hAnsi="Times New Roman"/>
                            <w:sz w:val="20"/>
                            <w:szCs w:val="20"/>
                            <w:lang w:val="kk-KZ"/>
                          </w:rPr>
                          <w:t>-ә</w:t>
                        </w:r>
                        <w:r w:rsidRPr="00C57B36">
                          <w:rPr>
                            <w:rFonts w:ascii="Times New Roman" w:hAnsi="Times New Roman"/>
                            <w:sz w:val="20"/>
                            <w:szCs w:val="20"/>
                            <w:lang w:val="kk-KZ"/>
                          </w:rPr>
                          <w:t xml:space="preserve">дістемелік </w:t>
                        </w:r>
                        <w:r>
                          <w:rPr>
                            <w:rFonts w:ascii="Times New Roman" w:hAnsi="Times New Roman"/>
                            <w:sz w:val="20"/>
                            <w:szCs w:val="20"/>
                            <w:lang w:val="kk-KZ"/>
                          </w:rPr>
                          <w:t>компонентті</w:t>
                        </w:r>
                        <w:r w:rsidRPr="00C57B36">
                          <w:rPr>
                            <w:rFonts w:ascii="Times New Roman" w:hAnsi="Times New Roman"/>
                            <w:sz w:val="20"/>
                            <w:szCs w:val="20"/>
                            <w:lang w:val="kk-KZ"/>
                          </w:rPr>
                          <w:t xml:space="preserve"> қалыптастыру</w:t>
                        </w:r>
                        <w:r>
                          <w:rPr>
                            <w:rFonts w:ascii="Times New Roman" w:hAnsi="Times New Roman"/>
                            <w:sz w:val="20"/>
                            <w:szCs w:val="20"/>
                            <w:lang w:val="kk-KZ"/>
                          </w:rPr>
                          <w:t xml:space="preserve"> нәтижесі</w:t>
                        </w:r>
                      </w:p>
                    </w:txbxContent>
                  </v:textbox>
                </v:shape>
                <v:group id="Группа 52" o:spid="_x0000_s1028" style="position:absolute;top:1047;width:21526;height:10605" coordsize="21526,10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Text Box 29" o:spid="_x0000_s1029" type="#_x0000_t202" style="position:absolute;left:7810;top:2286;width:3105;height:40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988gA&#10;AADcAAAADwAAAGRycy9kb3ducmV2LnhtbESPQUvDQBSE70L/w/KEXsRuEqtI2m2RlkqhpWL14PE1&#10;+0xSs2/D7pqm/vquIHgcZuYbZjrvTSM6cr62rCAdJSCIC6trLhW8v61uH0H4gKyxsUwKzuRhPhtc&#10;TTHX9sSv1O1DKSKEfY4KqhDaXEpfVGTQj2xLHL1P6wyGKF0ptcNThJtGZknyIA3WHBcqbGlRUfG1&#10;/zYKfl7c1mbZ9jk9fNzVXVjeHHebnVLD6/5pAiJQH/7Df+21VjBO7+H3TDwC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TD3zyAAAANwAAAAPAAAAAAAAAAAAAAAAAJgCAABk&#10;cnMvZG93bnJldi54bWxQSwUGAAAAAAQABAD1AAAAjQMAAAAA&#10;" filled="f" stroked="f">
                    <v:textbox>
                      <w:txbxContent>
                        <w:p w:rsidR="006B2D80" w:rsidRPr="009036DD" w:rsidRDefault="006B2D80" w:rsidP="00D20240">
                          <w:pPr>
                            <w:rPr>
                              <w:rFonts w:ascii="Times New Roman" w:hAnsi="Times New Roman"/>
                              <w:sz w:val="28"/>
                              <w:szCs w:val="28"/>
                              <w:lang w:val="kk-KZ"/>
                            </w:rPr>
                          </w:pPr>
                          <w:r w:rsidRPr="009036DD">
                            <w:rPr>
                              <w:position w:val="-4"/>
                              <w:sz w:val="28"/>
                              <w:lang w:val="kk-KZ"/>
                            </w:rPr>
                            <w:object w:dxaOrig="200" w:dyaOrig="260">
                              <v:shape id="_x0000_i1039" type="#_x0000_t75" style="width:10.1pt;height:12.85pt" o:ole="">
                                <v:imagedata r:id="rId17" o:title=""/>
                              </v:shape>
                              <o:OLEObject Type="Embed" ProgID="Equation.3" ShapeID="_x0000_i1039" DrawAspect="Content" ObjectID="_1731077002" r:id="rId26"/>
                            </w:object>
                          </w:r>
                        </w:p>
                      </w:txbxContent>
                    </v:textbox>
                  </v:shape>
                  <v:group id="Группа 51" o:spid="_x0000_s1030" style="position:absolute;width:21526;height:10604" coordsize="21526,10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Text Box 29" o:spid="_x0000_s1031" type="#_x0000_t202" style="position:absolute;left:2953;top:5905;width:3105;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yzcUA&#10;AADcAAAADwAAAGRycy9kb3ducmV2LnhtbESPW2vCQBSE3wX/w3IKvumuYr2kriJKoU8V4wX6dsge&#10;k9Ds2ZDdmvTfdwuCj8PMfMOsNp2txJ0aXzrWMB4pEMSZMyXnGs6n9+EChA/IBivHpOGXPGzW/d4K&#10;E+NaPtI9DbmIEPYJaihCqBMpfVaQRT9yNXH0bq6xGKJscmkabCPcVnKi1ExaLDkuFFjTrqDsO/2x&#10;Gi6ft6/rVB3yvX2tW9cpyXYptR68dNs3EIG68Aw/2h9Gw3Q8h/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LNxQAAANwAAAAPAAAAAAAAAAAAAAAAAJgCAABkcnMv&#10;ZG93bnJldi54bWxQSwUGAAAAAAQABAD1AAAAigMAAAAA&#10;" filled="f" stroked="f">
                      <v:textbox>
                        <w:txbxContent>
                          <w:p w:rsidR="006B2D80" w:rsidRPr="009036DD" w:rsidRDefault="006B2D80" w:rsidP="00D20240">
                            <w:pPr>
                              <w:rPr>
                                <w:rFonts w:ascii="Times New Roman" w:hAnsi="Times New Roman"/>
                                <w:sz w:val="28"/>
                                <w:szCs w:val="28"/>
                                <w:lang w:val="kk-KZ"/>
                              </w:rPr>
                            </w:pPr>
                            <w:r w:rsidRPr="009036DD">
                              <w:rPr>
                                <w:position w:val="-6"/>
                                <w:sz w:val="28"/>
                                <w:lang w:val="kk-KZ"/>
                              </w:rPr>
                              <w:object w:dxaOrig="200" w:dyaOrig="279">
                                <v:shape id="_x0000_i1040" type="#_x0000_t75" style="width:10.1pt;height:14.7pt" o:ole="">
                                  <v:imagedata r:id="rId13" o:title=""/>
                                </v:shape>
                                <o:OLEObject Type="Embed" ProgID="Equation.3" ShapeID="_x0000_i1040" DrawAspect="Content" ObjectID="_1731077003" r:id="rId27"/>
                              </w:object>
                            </w:r>
                          </w:p>
                        </w:txbxContent>
                      </v:textbox>
                    </v:shape>
                    <v:group id="Группа 50" o:spid="_x0000_s1032" style="position:absolute;width:21526;height:10604" coordsize="21526,10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group id="Группа 49" o:spid="_x0000_s1033" style="position:absolute;width:21526;height:8953" coordsize="21526,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type id="_x0000_t32" coordsize="21600,21600" o:spt="32" o:oned="t" path="m,l21600,21600e" filled="f">
                          <v:path arrowok="t" fillok="f" o:connecttype="none"/>
                          <o:lock v:ext="edit" shapetype="t"/>
                        </v:shapetype>
                        <v:shape id="Прямая со стрелкой 2" o:spid="_x0000_s1034" type="#_x0000_t32" style="position:absolute;top:4095;width:10668;height:4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6Ag8AAAADcAAAADwAAAGRycy9kb3ducmV2LnhtbERPS2vCQBC+F/wPywi91Y0hiI2uIhZB&#10;pBcfhx6H7LgJZmdDdqrpv3cPBY8f33u5Hnyr7tTHJrCB6SQDRVwF27AzcDnvPuagoiBbbAOTgT+K&#10;sF6N3pZY2vDgI91P4lQK4ViigVqkK7WOVU0e4yR0xIm7ht6jJNg7bXt8pHDf6jzLZtpjw6mhxo62&#10;NVW306838HPx35958eVd4c5yFDo0eTEz5n08bBaghAZ5if/de2ugyNP8dCYdAb1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gIPAAAAA3AAAAA8AAAAAAAAAAAAAAAAA&#10;oQIAAGRycy9kb3ducmV2LnhtbFBLBQYAAAAABAAEAPkAAACOAwAAAAA=&#10;">
                          <v:stroke endarrow="block"/>
                        </v:shape>
                        <v:shape id="Прямая со стрелкой 3" o:spid="_x0000_s1035" type="#_x0000_t32" style="position:absolute;left:10191;width:477;height:89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tcsQAAADcAAAADwAAAGRycy9kb3ducmV2LnhtbESPwW7CMBBE70j9B2uReiMOtEJViolQ&#10;RaUe2kOAD9ja2yQkXgfbhfTvayQkjqOZeaNZlaPtxZl8aB0rmGc5CGLtTMu1gsP+ffYCIkRkg71j&#10;UvBHAcr1w2SFhXEXrui8i7VIEA4FKmhiHAopg27IYsjcQJy8H+ctxiR9LY3HS4LbXi7yfCkttpwW&#10;GhzorSHd7X6tgu7r+4hP/nOrzWljfBW0rmxQ6nE6bl5BRBrjPXxrfxgFz4s5XM+k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Eu1yxAAAANwAAAAPAAAAAAAAAAAA&#10;AAAAAKECAABkcnMvZG93bnJldi54bWxQSwUGAAAAAAQABAD5AAAAkgMAAAAA&#10;" strokeweight="3pt">
                          <v:stroke endarrow="block"/>
                        </v:shape>
                        <v:shape id="Прямая со стрелкой 4" o:spid="_x0000_s1036" type="#_x0000_t32" style="position:absolute;left:10668;top:3429;width:10858;height:5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h38QAAADcAAAADwAAAGRycy9kb3ducmV2LnhtbESPwWrDMBBE74X8g9hAb40c04bgRjZJ&#10;oBB6KU0C6XGxtraotTKWYjl/XxUKOQ4z84bZVJPtxEiDN44VLBcZCOLaacONgvPp7WkNwgdkjZ1j&#10;UnAjD1U5e9hgoV3kTxqPoREJwr5ABW0IfSGlr1uy6BeuJ07etxsshiSHRuoBY4LbTuZZtpIWDaeF&#10;Fnvat1T/HK9WgYkfZuwP+7h7v3x5HcncXpxR6nE+bV9BBJrCPfzfPmgFz3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66HfxAAAANwAAAAPAAAAAAAAAAAA&#10;AAAAAKECAABkcnMvZG93bnJldi54bWxQSwUGAAAAAAQABAD5AAAAkgMAAAAA&#10;">
                          <v:stroke endarrow="block"/>
                        </v:shape>
                        <v:line id="Прямая соединительная линия 5" o:spid="_x0000_s1037" style="position:absolute;flip:y;visibility:visible;mso-wrap-style:square" from="0,0" to="10191,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34T8UAAADcAAAADwAAAGRycy9kb3ducmV2LnhtbESP3WrCQBSE74W+w3IKvZG68YdSUlcp&#10;0aJ4Z9oHOGRPsqHZszG7avTpXUHwcpiZb5j5sreNOFHna8cKxqMEBHHhdM2Vgr/fn/dPED4ga2wc&#10;k4ILeVguXgZzTLU7855OeahEhLBPUYEJoU2l9IUhi37kWuLola6zGKLsKqk7PEe4beQkST6kxZrj&#10;gsGWMkPFf360CtabzBx2Qz3LtmU5vtrWrTbaKfX22n9/gQjUh2f40d5qBbPJFO5n4h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34T8UAAADcAAAADwAAAAAAAAAA&#10;AAAAAAChAgAAZHJzL2Rvd25yZXYueG1sUEsFBgAAAAAEAAQA+QAAAJMDAAAAAA==&#10;" strokeweight="1pt">
                          <v:stroke dashstyle="dash"/>
                        </v:line>
                        <v:line id="Прямая соединительная линия 6" o:spid="_x0000_s1038" style="position:absolute;visibility:visible;mso-wrap-style:square" from="10191,0" to="21526,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NktMAAAADcAAAADwAAAGRycy9kb3ducmV2LnhtbESPzYrCMBSF9wO+Q7iCuzEdERmqUWRA&#10;dCdVwe21udPUaW5KEm19eyMIszycn4+zWPW2EXfyoXas4GucgSAuna65UnA6bj6/QYSIrLFxTAoe&#10;FGC1HHwsMNeu44Luh1iJNMIhRwUmxjaXMpSGLIaxa4mT9+u8xZikr6T22KVx28hJls2kxZoTwWBL&#10;P4bKv8PNJm5B26v3s67nUF72V1oX5twpNRr26zmISH38D7/bO61gOpnC60w6An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jZLTAAAAA3AAAAA8AAAAAAAAAAAAAAAAA&#10;oQIAAGRycy9kb3ducmV2LnhtbFBLBQYAAAAABAAEAPkAAACOAwAAAAA=&#10;" strokeweight="1pt">
                          <v:stroke dashstyle="dash"/>
                        </v:line>
                      </v:group>
                      <v:shape id="Text Box 29" o:spid="_x0000_s1039" type="#_x0000_t202" style="position:absolute;left:15240;top:5905;width:3263;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rsidR="006B2D80" w:rsidRPr="009036DD" w:rsidRDefault="006B2D80" w:rsidP="00D20240">
                              <w:pPr>
                                <w:rPr>
                                  <w:rFonts w:ascii="Times New Roman" w:hAnsi="Times New Roman"/>
                                  <w:sz w:val="28"/>
                                  <w:szCs w:val="28"/>
                                  <w:lang w:val="kk-KZ"/>
                                </w:rPr>
                              </w:pPr>
                              <w:r w:rsidRPr="009036DD">
                                <w:rPr>
                                  <w:position w:val="-6"/>
                                  <w:sz w:val="28"/>
                                  <w:lang w:val="kk-KZ"/>
                                </w:rPr>
                                <w:object w:dxaOrig="220" w:dyaOrig="340">
                                  <v:shape id="_x0000_i1041" type="#_x0000_t75" style="width:11.45pt;height:17.45pt" o:ole="">
                                    <v:imagedata r:id="rId15" o:title=""/>
                                  </v:shape>
                                  <o:OLEObject Type="Embed" ProgID="Equation.3" ShapeID="_x0000_i1041" DrawAspect="Content" ObjectID="_1731077004" r:id="rId28"/>
                                </w:object>
                              </w:r>
                            </w:p>
                          </w:txbxContent>
                        </v:textbox>
                      </v:shape>
                    </v:group>
                  </v:group>
                </v:group>
                <v:group id="Группа 60" o:spid="_x0000_s1040" style="position:absolute;left:31146;width:9259;height:14192" coordsize="9258,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group id="Группа 59" o:spid="_x0000_s1041" style="position:absolute;top:5048;width:9258;height:8801" coordsize="9258,8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Text Box 29" o:spid="_x0000_s1042" type="#_x0000_t202" style="position:absolute;left:2000;width:3105;height:40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Y0MQA&#10;AADcAAAADwAAAGRycy9kb3ducmV2LnhtbERPz2vCMBS+C/4P4Qm7jJnaDRnVKLIxGSjK3A47Pptn&#10;W21eShJr3V9vDgOPH9/v6bwztWjJ+cqygtEwAUGcW11xoeDn++PpFYQPyBpry6TgSh7ms35vipm2&#10;F/6idhcKEUPYZ6igDKHJpPR5SQb90DbEkTtYZzBE6AqpHV5iuKllmiRjabDi2FBiQ28l5afd2Sj4&#10;27q1TdP1crT/fa7a8P543Kw2Sj0MusUERKAu3MX/7k+t4CWNa+OZe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WNDEAAAA3AAAAA8AAAAAAAAAAAAAAAAAmAIAAGRycy9k&#10;b3ducmV2LnhtbFBLBQYAAAAABAAEAPUAAACJAwAAAAA=&#10;" filled="f" stroked="f">
                      <v:textbox>
                        <w:txbxContent>
                          <w:p w:rsidR="006B2D80" w:rsidRPr="009036DD" w:rsidRDefault="006B2D80" w:rsidP="00D20240">
                            <w:pPr>
                              <w:rPr>
                                <w:rFonts w:ascii="Times New Roman" w:hAnsi="Times New Roman"/>
                                <w:sz w:val="28"/>
                                <w:szCs w:val="28"/>
                                <w:lang w:val="kk-KZ"/>
                              </w:rPr>
                            </w:pPr>
                            <w:r w:rsidRPr="009036DD">
                              <w:rPr>
                                <w:position w:val="-4"/>
                                <w:sz w:val="28"/>
                                <w:lang w:val="kk-KZ"/>
                              </w:rPr>
                              <w:object w:dxaOrig="195" w:dyaOrig="255">
                                <v:shape id="_x0000_i1042" type="#_x0000_t75" style="width:10.1pt;height:12.85pt" o:ole="">
                                  <v:imagedata r:id="rId17" o:title=""/>
                                </v:shape>
                                <o:OLEObject Type="Embed" ProgID="Equation.3" ShapeID="_x0000_i1042" DrawAspect="Content" ObjectID="_1731077005" r:id="rId29"/>
                              </w:object>
                            </w:r>
                          </w:p>
                        </w:txbxContent>
                      </v:textbox>
                    </v:shape>
                    <v:shape id="Text Box 29" o:spid="_x0000_s1043" type="#_x0000_t202" style="position:absolute;left:6000;top:4095;width:325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JmcQA&#10;AADcAAAADwAAAGRycy9kb3ducmV2LnhtbESPQWvCQBSE7wX/w/IEb3VXsUWjmyAWoaeWpip4e2Sf&#10;STD7NmS3Sfrvu4VCj8PMfMPsstE2oqfO1441LOYKBHHhTM2lhtPn8XENwgdkg41j0vBNHrJ08rDD&#10;xLiBP6jPQykihH2CGqoQ2kRKX1Rk0c9dSxy9m+sshii7UpoOhwi3jVwq9Swt1hwXKmzpUFFxz7+s&#10;hvPb7XpZqffyxT61gxuVZLuRWs+m434LItAY/sN/7VejYbXc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SZnEAAAA3AAAAA8AAAAAAAAAAAAAAAAAmAIAAGRycy9k&#10;b3ducmV2LnhtbFBLBQYAAAAABAAEAPUAAACJAwAAAAA=&#10;" filled="f" stroked="f">
                      <v:textbox>
                        <w:txbxContent>
                          <w:p w:rsidR="006B2D80" w:rsidRPr="009036DD" w:rsidRDefault="006B2D80" w:rsidP="00D20240">
                            <w:pPr>
                              <w:rPr>
                                <w:rFonts w:ascii="Times New Roman" w:hAnsi="Times New Roman"/>
                                <w:sz w:val="28"/>
                                <w:szCs w:val="28"/>
                                <w:lang w:val="kk-KZ"/>
                              </w:rPr>
                            </w:pPr>
                            <w:r w:rsidRPr="00E32D22">
                              <w:rPr>
                                <w:position w:val="-6"/>
                                <w:sz w:val="28"/>
                                <w:lang w:val="kk-KZ"/>
                              </w:rPr>
                              <w:object w:dxaOrig="225" w:dyaOrig="345">
                                <v:shape id="_x0000_i1043" type="#_x0000_t75" style="width:11.45pt;height:17.45pt" o:ole="">
                                  <v:imagedata r:id="rId22" o:title=""/>
                                </v:shape>
                                <o:OLEObject Type="Embed" ProgID="Equation.3" ShapeID="_x0000_i1043" DrawAspect="Content" ObjectID="_1731077006" r:id="rId30"/>
                              </w:object>
                            </w:r>
                          </w:p>
                        </w:txbxContent>
                      </v:textbox>
                    </v:shape>
                    <v:shape id="Text Box 29" o:spid="_x0000_s1044" type="#_x0000_t202" style="position:absolute;top:4096;width:3105;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22cAA&#10;AADcAAAADwAAAGRycy9kb3ducmV2LnhtbERPy4rCMBTdC/5DuII7TXwyVqOIMjArRWdGcHdprm2x&#10;uSlNxnb+3iwEl4fzXm1aW4oH1b5wrGE0VCCIU2cKzjT8fH8OPkD4gGywdEwa/snDZt3trDAxruET&#10;Pc4hEzGEfYIa8hCqREqf5mTRD11FHLmbqy2GCOtMmhqbGG5LOVZqLi0WHBtyrGiXU3o//1kNv4fb&#10;9TJVx2xvZ1XjWiXZLqTW/V67XYII1Ia3+OX+Mhqmk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J22cAAAADcAAAADwAAAAAAAAAAAAAAAACYAgAAZHJzL2Rvd25y&#10;ZXYueG1sUEsFBgAAAAAEAAQA9QAAAIUDAAAAAA==&#10;" filled="f" stroked="f">
                      <v:textbox>
                        <w:txbxContent>
                          <w:p w:rsidR="006B2D80" w:rsidRPr="009036DD" w:rsidRDefault="006B2D80" w:rsidP="00D20240">
                            <w:pPr>
                              <w:rPr>
                                <w:rFonts w:ascii="Times New Roman" w:hAnsi="Times New Roman"/>
                                <w:sz w:val="28"/>
                                <w:szCs w:val="28"/>
                                <w:lang w:val="kk-KZ"/>
                              </w:rPr>
                            </w:pPr>
                            <w:r w:rsidRPr="00E32D22">
                              <w:rPr>
                                <w:position w:val="-6"/>
                                <w:sz w:val="28"/>
                                <w:lang w:val="kk-KZ"/>
                              </w:rPr>
                              <w:object w:dxaOrig="195" w:dyaOrig="285">
                                <v:shape id="_x0000_i1044" type="#_x0000_t75" style="width:10.1pt;height:14.7pt" o:ole="">
                                  <v:imagedata r:id="rId24" o:title=""/>
                                </v:shape>
                                <o:OLEObject Type="Embed" ProgID="Equation.3" ShapeID="_x0000_i1044" DrawAspect="Content" ObjectID="_1731077007" r:id="rId31"/>
                              </w:object>
                            </w:r>
                          </w:p>
                        </w:txbxContent>
                      </v:textbox>
                    </v:shape>
                  </v:group>
                  <v:group id="Группа 58" o:spid="_x0000_s1045" style="position:absolute;left:381;width:8096;height:14192" coordsize="8096,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Прямая со стрелкой 53" o:spid="_x0000_s1046" type="#_x0000_t32" style="position:absolute;left:3810;width:457;height:141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nl2MQAAADcAAAADwAAAGRycy9kb3ducmV2LnhtbESPzW7CMBCE75V4B2uRuBWHH1UoYCJU&#10;gdQDHEL7AIu9JCHxOrVdSN++rlSpx9HMfKPZFIPtxJ18aBwrmE0zEMTamYYrBR/vh+cViBCRDXaO&#10;ScE3BSi2o6cN5sY9uKT7OVYiQTjkqKCOsc+lDLomi2HqeuLkXZ23GJP0lTQeHwluOznPshdpseG0&#10;UGNPrzXp9vxlFbSnyw0X/rjX5nNnfBm0Lm1QajIedmsQkYb4H/5rvxkFy8Ucfs+kI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GeXYxAAAANwAAAAPAAAAAAAAAAAA&#10;AAAAAKECAABkcnMvZG93bnJldi54bWxQSwUGAAAAAAQABAD5AAAAkgMAAAAA&#10;" strokeweight="3pt">
                      <v:stroke endarrow="block"/>
                    </v:shape>
                    <v:shape id="Прямая со стрелкой 54" o:spid="_x0000_s1047" type="#_x0000_t32" style="position:absolute;left:4286;top:6858;width:3810;height:7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l3a8QAAADcAAAADwAAAGRycy9kb3ducmV2LnhtbESPQWsCMRCF7wX/QxjBW81Wl1K2RimC&#10;WMGL2kOPw2bcrCaTNUl1/femUOjx8eZ9b95s0TsrrhRi61nBy7gAQVx73XKj4Ouwen4DEROyRuuZ&#10;FNwpwmI+eJphpf2Nd3Tdp0ZkCMcKFZiUukrKWBtyGMe+I87e0QeHKcvQSB3wluHOyklRvEqHLecG&#10;gx0tDdXn/Y/Lb5xOW2vX8t7syst3mKxXm9JYpUbD/uMdRKI+/R//pT+1gnI6hd8xmQB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OXdrxAAAANwAAAAPAAAAAAAAAAAA&#10;AAAAAKECAABkcnMvZG93bnJldi54bWxQSwUGAAAAAAQABAD5AAAAkgMAAAAA&#10;" strokeweight="1pt">
                      <v:stroke endarrow="block"/>
                    </v:shape>
                    <v:shape id="Прямая со стрелкой 55" o:spid="_x0000_s1048" type="#_x0000_t32" style="position:absolute;top:7334;width:4260;height:6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rhY8MAAADcAAAADwAAAGRycy9kb3ducmV2LnhtbESPQWvCQBSE74L/YXlCL6K7tqIluooI&#10;pfVoLLXHZ/aZBLNvQ3Zr0n/vCoLHYWa+YZbrzlbiSo0vHWuYjBUI4syZknMN34eP0TsIH5ANVo5J&#10;wz95WK/6vSUmxrW8p2sachEh7BPUUIRQJ1L6rCCLfuxq4uidXWMxRNnk0jTYRrit5KtSM2mx5LhQ&#10;YE3bgrJL+mc18C8pOTf74ecxne9U+5OrU9ho/TLoNgsQgbrwDD/aX0bD9G0K9zPxCM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K4WPDAAAA3AAAAA8AAAAAAAAAAAAA&#10;AAAAoQIAAGRycy9kb3ducmV2LnhtbFBLBQYAAAAABAAEAPkAAACRAwAAAAA=&#10;" strokeweight="1pt">
                      <v:stroke endarrow="block"/>
                    </v:shape>
                    <v:line id="Прямая соединительная линия 56" o:spid="_x0000_s1049" style="position:absolute;flip:y;visibility:visible;mso-wrap-style:square" from="0,0" to="3810,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BHEsMAAADcAAAADwAAAGRycy9kb3ducmV2LnhtbESPQWvCQBSE74X+h+UVetNNbRWJboIU&#10;LaV4Mer9JfvcBLNvQ3bV9N93BaHHYWa+YZb5YFtxpd43jhW8jRMQxJXTDRsFh/1mNAfhA7LG1jEp&#10;+CUPefb8tMRUuxvv6FoEIyKEfYoK6hC6VEpf1WTRj11HHL2T6y2GKHsjdY+3CLetnCTJTFpsOC7U&#10;2NFnTdW5uFgF5Xp1ND/lcW0nvNVfZlqULAulXl+G1QJEoCH8hx/tb63g430K9z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QRxLDAAAA3AAAAA8AAAAAAAAAAAAA&#10;AAAAoQIAAGRycy9kb3ducmV2LnhtbFBLBQYAAAAABAAEAPkAAACRAwAAAAA=&#10;">
                      <v:stroke dashstyle="dash"/>
                    </v:line>
                    <v:line id="Прямая соединительная линия 57" o:spid="_x0000_s1050" style="position:absolute;flip:x y;visibility:visible;mso-wrap-style:square" from="3810,571" to="8096,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3o0MYAAADcAAAADwAAAGRycy9kb3ducmV2LnhtbESP3WoCMRSE7wt9h3AKvSmaqK3oahSx&#10;FPy9WPUBDpvj7rabk2WT6vr2Rij0cpiZb5jpvLWVuFDjS8cael0FgjhzpuRcw+n41RmB8AHZYOWY&#10;NNzIw3z2/DTFxLgrp3Q5hFxECPsENRQh1ImUPivIou+6mjh6Z9dYDFE2uTQNXiPcVrKv1FBaLDku&#10;FFjTsqDs5/BrNah0+7Ebjdef6+9qlaq37cYN9hutX1/axQREoDb8h//aK6PhfTCEx5l4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t6NDGAAAA3AAAAA8AAAAAAAAA&#10;AAAAAAAAoQIAAGRycy9kb3ducmV2LnhtbFBLBQYAAAAABAAEAPkAAACUAwAAAAA=&#10;">
                      <v:stroke dashstyle="dash"/>
                    </v:line>
                  </v:group>
                </v:group>
              </v:group>
            </w:pict>
          </mc:Fallback>
        </mc:AlternateContent>
      </w:r>
    </w:p>
    <w:p w:rsidR="00D20240" w:rsidRPr="00411DFE" w:rsidRDefault="00D20240" w:rsidP="00411DFE">
      <w:pPr>
        <w:spacing w:after="0" w:line="240" w:lineRule="auto"/>
        <w:ind w:firstLine="709"/>
        <w:jc w:val="both"/>
        <w:rPr>
          <w:rFonts w:ascii="Times New Roman" w:hAnsi="Times New Roman"/>
          <w:sz w:val="20"/>
          <w:szCs w:val="20"/>
          <w:lang w:val="kk-KZ"/>
        </w:rPr>
      </w:pPr>
    </w:p>
    <w:p w:rsidR="00D20240" w:rsidRPr="00411DFE" w:rsidRDefault="00D20240" w:rsidP="00411DFE">
      <w:pPr>
        <w:spacing w:after="0" w:line="240" w:lineRule="auto"/>
        <w:ind w:firstLine="709"/>
        <w:jc w:val="both"/>
        <w:rPr>
          <w:rFonts w:ascii="Times New Roman" w:hAnsi="Times New Roman"/>
          <w:sz w:val="20"/>
          <w:szCs w:val="20"/>
          <w:lang w:val="kk-KZ"/>
        </w:rPr>
      </w:pPr>
    </w:p>
    <w:p w:rsidR="00D20240" w:rsidRPr="00411DFE" w:rsidRDefault="00D20240" w:rsidP="00411DFE">
      <w:pPr>
        <w:spacing w:after="0" w:line="240" w:lineRule="auto"/>
        <w:ind w:firstLine="709"/>
        <w:jc w:val="both"/>
        <w:rPr>
          <w:rFonts w:ascii="Times New Roman" w:hAnsi="Times New Roman"/>
          <w:sz w:val="20"/>
          <w:szCs w:val="20"/>
          <w:lang w:val="kk-KZ"/>
        </w:rPr>
      </w:pPr>
    </w:p>
    <w:p w:rsidR="00D20240" w:rsidRPr="00411DFE" w:rsidRDefault="00D20240" w:rsidP="00411DFE">
      <w:pPr>
        <w:tabs>
          <w:tab w:val="left" w:pos="5850"/>
        </w:tabs>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ab/>
      </w:r>
    </w:p>
    <w:p w:rsidR="006D2FA7" w:rsidRDefault="006D2FA7" w:rsidP="00721B41">
      <w:pPr>
        <w:tabs>
          <w:tab w:val="left" w:pos="2565"/>
        </w:tabs>
        <w:spacing w:after="0" w:line="240" w:lineRule="auto"/>
        <w:jc w:val="both"/>
        <w:rPr>
          <w:rFonts w:ascii="Times New Roman" w:hAnsi="Times New Roman"/>
          <w:sz w:val="20"/>
          <w:szCs w:val="20"/>
          <w:lang w:val="kk-KZ"/>
        </w:rPr>
      </w:pPr>
    </w:p>
    <w:p w:rsidR="00755A44" w:rsidRPr="00411DFE" w:rsidRDefault="00755A44" w:rsidP="00721B41">
      <w:pPr>
        <w:tabs>
          <w:tab w:val="left" w:pos="2565"/>
        </w:tabs>
        <w:spacing w:after="0" w:line="240" w:lineRule="auto"/>
        <w:jc w:val="both"/>
        <w:rPr>
          <w:rFonts w:ascii="Times New Roman" w:hAnsi="Times New Roman"/>
          <w:sz w:val="20"/>
          <w:szCs w:val="20"/>
          <w:lang w:val="kk-KZ"/>
        </w:rPr>
      </w:pPr>
    </w:p>
    <w:p w:rsidR="006C0EF2" w:rsidRPr="00411DFE" w:rsidRDefault="00D20240" w:rsidP="00EB3D54">
      <w:pPr>
        <w:tabs>
          <w:tab w:val="left" w:pos="2565"/>
        </w:tabs>
        <w:spacing w:after="0" w:line="240" w:lineRule="auto"/>
        <w:jc w:val="both"/>
        <w:rPr>
          <w:rFonts w:ascii="Times New Roman" w:hAnsi="Times New Roman"/>
          <w:sz w:val="20"/>
          <w:szCs w:val="20"/>
          <w:lang w:val="kk-KZ"/>
        </w:rPr>
      </w:pPr>
      <w:r w:rsidRPr="00411DFE">
        <w:rPr>
          <w:rFonts w:ascii="Times New Roman" w:hAnsi="Times New Roman"/>
          <w:sz w:val="20"/>
          <w:szCs w:val="20"/>
          <w:lang w:val="kk-KZ"/>
        </w:rPr>
        <w:t xml:space="preserve">мұндағы </w:t>
      </w:r>
      <w:r w:rsidRPr="00411DFE">
        <w:rPr>
          <w:rFonts w:ascii="Times New Roman" w:hAnsi="Times New Roman"/>
          <w:position w:val="-6"/>
          <w:sz w:val="20"/>
          <w:szCs w:val="20"/>
          <w:lang w:val="kk-KZ"/>
        </w:rPr>
        <w:object w:dxaOrig="200" w:dyaOrig="279">
          <v:shape id="_x0000_i1028" type="#_x0000_t75" style="width:9.65pt;height:14.7pt" o:ole="">
            <v:imagedata r:id="rId32" o:title=""/>
          </v:shape>
          <o:OLEObject Type="Embed" ProgID="Equation.3" ShapeID="_x0000_i1028" DrawAspect="Content" ObjectID="_1731076991" r:id="rId33"/>
        </w:object>
      </w:r>
      <w:r w:rsidRPr="00411DFE">
        <w:rPr>
          <w:rFonts w:ascii="Times New Roman" w:hAnsi="Times New Roman"/>
          <w:sz w:val="20"/>
          <w:szCs w:val="20"/>
          <w:lang w:val="kk-KZ"/>
        </w:rPr>
        <w:t xml:space="preserve">- математикалық, </w:t>
      </w:r>
      <w:r w:rsidRPr="00411DFE">
        <w:rPr>
          <w:rFonts w:ascii="Times New Roman" w:hAnsi="Times New Roman"/>
          <w:position w:val="-6"/>
          <w:sz w:val="20"/>
          <w:szCs w:val="20"/>
          <w:lang w:val="kk-KZ"/>
        </w:rPr>
        <w:object w:dxaOrig="220" w:dyaOrig="340">
          <v:shape id="_x0000_i1029" type="#_x0000_t75" style="width:11.45pt;height:16.95pt" o:ole="">
            <v:imagedata r:id="rId34" o:title=""/>
          </v:shape>
          <o:OLEObject Type="Embed" ProgID="Equation.3" ShapeID="_x0000_i1029" DrawAspect="Content" ObjectID="_1731076992" r:id="rId35"/>
        </w:object>
      </w:r>
      <w:r w:rsidRPr="00411DFE">
        <w:rPr>
          <w:rFonts w:ascii="Times New Roman" w:hAnsi="Times New Roman"/>
          <w:sz w:val="20"/>
          <w:szCs w:val="20"/>
          <w:lang w:val="kk-KZ"/>
        </w:rPr>
        <w:t>- әдістемелік компоненттер. Мұндағы</w:t>
      </w:r>
      <w:r w:rsidR="00967494" w:rsidRPr="00411DFE">
        <w:rPr>
          <w:rFonts w:ascii="Times New Roman" w:hAnsi="Times New Roman"/>
          <w:sz w:val="20"/>
          <w:szCs w:val="20"/>
          <w:lang w:val="kk-KZ"/>
        </w:rPr>
        <w:t xml:space="preserve"> </w:t>
      </w:r>
      <w:r w:rsidRPr="00411DFE">
        <w:rPr>
          <w:rFonts w:ascii="Times New Roman" w:hAnsi="Times New Roman"/>
          <w:sz w:val="20"/>
          <w:szCs w:val="20"/>
          <w:lang w:val="kk-KZ"/>
        </w:rPr>
        <w:t>компоненттер арасындағы бұрыш неғұрлым үлкен болс</w:t>
      </w:r>
      <w:r w:rsidR="00081060" w:rsidRPr="00411DFE">
        <w:rPr>
          <w:rFonts w:ascii="Times New Roman" w:hAnsi="Times New Roman"/>
          <w:sz w:val="20"/>
          <w:szCs w:val="20"/>
          <w:lang w:val="kk-KZ"/>
        </w:rPr>
        <w:t>а, математикалық білім мен</w:t>
      </w:r>
      <w:r w:rsidRPr="00411DFE">
        <w:rPr>
          <w:rFonts w:ascii="Times New Roman" w:hAnsi="Times New Roman"/>
          <w:sz w:val="20"/>
          <w:szCs w:val="20"/>
          <w:lang w:val="kk-KZ"/>
        </w:rPr>
        <w:t xml:space="preserve"> әдістемелік </w:t>
      </w:r>
      <w:r w:rsidR="00081060" w:rsidRPr="00411DFE">
        <w:rPr>
          <w:rFonts w:ascii="Times New Roman" w:hAnsi="Times New Roman"/>
          <w:sz w:val="20"/>
          <w:szCs w:val="20"/>
          <w:lang w:val="kk-KZ"/>
        </w:rPr>
        <w:t xml:space="preserve">жүйе </w:t>
      </w:r>
      <w:r w:rsidRPr="00411DFE">
        <w:rPr>
          <w:rFonts w:ascii="Times New Roman" w:hAnsi="Times New Roman"/>
          <w:sz w:val="20"/>
          <w:szCs w:val="20"/>
          <w:lang w:val="kk-KZ"/>
        </w:rPr>
        <w:t>арасындағы өзара байланыс төмен болады.</w:t>
      </w:r>
      <w:r w:rsidR="00B34449" w:rsidRPr="00411DFE">
        <w:rPr>
          <w:rFonts w:ascii="Times New Roman" w:hAnsi="Times New Roman"/>
          <w:sz w:val="20"/>
          <w:szCs w:val="20"/>
          <w:lang w:val="kk-KZ"/>
        </w:rPr>
        <w:t xml:space="preserve"> В.А. </w:t>
      </w:r>
      <w:r w:rsidR="00E73D29" w:rsidRPr="00411DFE">
        <w:rPr>
          <w:rFonts w:ascii="Times New Roman" w:hAnsi="Times New Roman"/>
          <w:sz w:val="20"/>
          <w:szCs w:val="20"/>
          <w:lang w:val="kk-KZ"/>
        </w:rPr>
        <w:t>Болотов, Е.</w:t>
      </w:r>
      <w:r w:rsidR="00967494" w:rsidRPr="00411DFE">
        <w:rPr>
          <w:rFonts w:ascii="Times New Roman" w:hAnsi="Times New Roman"/>
          <w:sz w:val="20"/>
          <w:szCs w:val="20"/>
          <w:lang w:val="kk-KZ"/>
        </w:rPr>
        <w:t xml:space="preserve"> </w:t>
      </w:r>
      <w:r w:rsidR="00E73D29" w:rsidRPr="00411DFE">
        <w:rPr>
          <w:rFonts w:ascii="Times New Roman" w:hAnsi="Times New Roman"/>
          <w:sz w:val="20"/>
          <w:szCs w:val="20"/>
          <w:lang w:val="kk-KZ"/>
        </w:rPr>
        <w:t xml:space="preserve">Исаев </w:t>
      </w:r>
      <w:r w:rsidRPr="00411DFE">
        <w:rPr>
          <w:rFonts w:ascii="Times New Roman" w:hAnsi="Times New Roman"/>
          <w:sz w:val="20"/>
          <w:szCs w:val="20"/>
          <w:lang w:val="kk-KZ"/>
        </w:rPr>
        <w:t>қазіргі уақытта ЖОО-да қалыптасқан жағдайды айта отырып, былай деп жазады:</w:t>
      </w:r>
      <w:r w:rsidR="00070A97" w:rsidRPr="00411DFE">
        <w:rPr>
          <w:rFonts w:ascii="Times New Roman" w:hAnsi="Times New Roman"/>
          <w:sz w:val="20"/>
          <w:szCs w:val="20"/>
          <w:lang w:val="kk-KZ"/>
        </w:rPr>
        <w:t xml:space="preserve"> білім алушылардың кәсіби дайындығы – нақты бір пән бойынша сабақ беруді қамтамасыз ететін арнайы білім, білік және дағды, сапалы тәжірибеге және тәртіп нормаларының жиынтығы. </w:t>
      </w:r>
      <w:r w:rsidR="005E442F" w:rsidRPr="00411DFE">
        <w:rPr>
          <w:rFonts w:ascii="Times New Roman" w:hAnsi="Times New Roman"/>
          <w:sz w:val="20"/>
          <w:szCs w:val="20"/>
          <w:lang w:val="kk-KZ"/>
        </w:rPr>
        <w:t>Б</w:t>
      </w:r>
      <w:r w:rsidR="006C0EF2" w:rsidRPr="00411DFE">
        <w:rPr>
          <w:rFonts w:ascii="Times New Roman" w:hAnsi="Times New Roman"/>
          <w:sz w:val="20"/>
          <w:szCs w:val="20"/>
          <w:lang w:val="kk-KZ"/>
        </w:rPr>
        <w:t xml:space="preserve">олашақ математика </w:t>
      </w:r>
      <w:r w:rsidR="00BA0855">
        <w:rPr>
          <w:rFonts w:ascii="Times New Roman" w:hAnsi="Times New Roman"/>
          <w:sz w:val="20"/>
          <w:szCs w:val="20"/>
          <w:lang w:val="kk-KZ"/>
        </w:rPr>
        <w:t>мұғалімдері</w:t>
      </w:r>
      <w:r w:rsidR="006C0EF2" w:rsidRPr="00411DFE">
        <w:rPr>
          <w:rFonts w:ascii="Times New Roman" w:hAnsi="Times New Roman"/>
          <w:sz w:val="20"/>
          <w:szCs w:val="20"/>
          <w:lang w:val="kk-KZ"/>
        </w:rPr>
        <w:t xml:space="preserve"> </w:t>
      </w:r>
      <w:r w:rsidR="00BA0855">
        <w:rPr>
          <w:rFonts w:ascii="Times New Roman" w:hAnsi="Times New Roman"/>
          <w:sz w:val="20"/>
          <w:szCs w:val="20"/>
          <w:lang w:val="kk-KZ"/>
        </w:rPr>
        <w:t>ЖОО-да</w:t>
      </w:r>
      <w:r w:rsidR="006C0EF2" w:rsidRPr="00411DFE">
        <w:rPr>
          <w:rFonts w:ascii="Times New Roman" w:hAnsi="Times New Roman"/>
          <w:sz w:val="20"/>
          <w:szCs w:val="20"/>
          <w:lang w:val="kk-KZ"/>
        </w:rPr>
        <w:t xml:space="preserve"> жан-жақты және кәсіби бағытта білім алуы қажет. </w:t>
      </w:r>
      <w:r w:rsidR="009D3BF9" w:rsidRPr="00411DFE">
        <w:rPr>
          <w:rFonts w:ascii="Times New Roman" w:hAnsi="Times New Roman"/>
          <w:sz w:val="20"/>
          <w:szCs w:val="20"/>
          <w:lang w:val="kk-KZ"/>
        </w:rPr>
        <w:t xml:space="preserve">Болашақ </w:t>
      </w:r>
      <w:r w:rsidR="00BA0855" w:rsidRPr="00411DFE">
        <w:rPr>
          <w:rFonts w:ascii="Times New Roman" w:hAnsi="Times New Roman"/>
          <w:sz w:val="20"/>
          <w:szCs w:val="20"/>
          <w:lang w:val="kk-KZ"/>
        </w:rPr>
        <w:t xml:space="preserve">математика </w:t>
      </w:r>
      <w:r w:rsidR="00BD7A2B">
        <w:rPr>
          <w:rFonts w:ascii="Times New Roman" w:hAnsi="Times New Roman"/>
          <w:sz w:val="20"/>
          <w:szCs w:val="20"/>
          <w:lang w:val="kk-KZ"/>
        </w:rPr>
        <w:t>мұғалімдері теориялық, практи</w:t>
      </w:r>
      <w:r w:rsidR="00BA0855">
        <w:rPr>
          <w:rFonts w:ascii="Times New Roman" w:hAnsi="Times New Roman"/>
          <w:sz w:val="20"/>
          <w:szCs w:val="20"/>
          <w:lang w:val="kk-KZ"/>
        </w:rPr>
        <w:t>калық, әдістемелік білім жина</w:t>
      </w:r>
      <w:r w:rsidR="009D3BF9" w:rsidRPr="00411DFE">
        <w:rPr>
          <w:rFonts w:ascii="Times New Roman" w:hAnsi="Times New Roman"/>
          <w:sz w:val="20"/>
          <w:szCs w:val="20"/>
          <w:lang w:val="kk-KZ"/>
        </w:rPr>
        <w:t xml:space="preserve">ған, жан-жақты дамыған </w:t>
      </w:r>
      <w:r w:rsidR="00BA0855">
        <w:rPr>
          <w:rFonts w:ascii="Times New Roman" w:hAnsi="Times New Roman"/>
          <w:sz w:val="20"/>
          <w:szCs w:val="20"/>
          <w:lang w:val="kk-KZ"/>
        </w:rPr>
        <w:t>мұғалім</w:t>
      </w:r>
      <w:r w:rsidR="009D3BF9" w:rsidRPr="00411DFE">
        <w:rPr>
          <w:rFonts w:ascii="Times New Roman" w:hAnsi="Times New Roman"/>
          <w:sz w:val="20"/>
          <w:szCs w:val="20"/>
          <w:lang w:val="kk-KZ"/>
        </w:rPr>
        <w:t xml:space="preserve"> ретінде дайындау түрлі бағыттар арқылы жүргізіледі.</w:t>
      </w:r>
    </w:p>
    <w:p w:rsidR="00F14FB3" w:rsidRDefault="006C0EF2" w:rsidP="00F14FB3">
      <w:pPr>
        <w:autoSpaceDE w:val="0"/>
        <w:autoSpaceDN w:val="0"/>
        <w:adjustRightInd w:val="0"/>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Болашақ </w:t>
      </w:r>
      <w:r w:rsidR="00BA0855">
        <w:rPr>
          <w:rFonts w:ascii="Times New Roman" w:hAnsi="Times New Roman"/>
          <w:sz w:val="20"/>
          <w:szCs w:val="20"/>
          <w:lang w:val="kk-KZ"/>
        </w:rPr>
        <w:t>мұғалімдерді</w:t>
      </w:r>
      <w:r w:rsidRPr="00411DFE">
        <w:rPr>
          <w:rFonts w:ascii="Times New Roman" w:hAnsi="Times New Roman"/>
          <w:sz w:val="20"/>
          <w:szCs w:val="20"/>
          <w:lang w:val="kk-KZ"/>
        </w:rPr>
        <w:t xml:space="preserve"> кәсіби іс-әрекетке даярлау мәселесі отандық ғылым</w:t>
      </w:r>
      <w:r w:rsidR="000D3BEE" w:rsidRPr="00411DFE">
        <w:rPr>
          <w:rFonts w:ascii="Times New Roman" w:hAnsi="Times New Roman"/>
          <w:sz w:val="20"/>
          <w:szCs w:val="20"/>
          <w:lang w:val="kk-KZ"/>
        </w:rPr>
        <w:t>и әдебиетте зерттелген. Мәселен</w:t>
      </w:r>
      <w:r w:rsidRPr="00411DFE">
        <w:rPr>
          <w:rFonts w:ascii="Times New Roman" w:hAnsi="Times New Roman"/>
          <w:sz w:val="20"/>
          <w:szCs w:val="20"/>
          <w:lang w:val="kk-KZ"/>
        </w:rPr>
        <w:t xml:space="preserve"> тұлғаны құндылық бағдарлау</w:t>
      </w:r>
      <w:r w:rsidR="0082010F" w:rsidRPr="00411DFE">
        <w:rPr>
          <w:rFonts w:ascii="Times New Roman" w:hAnsi="Times New Roman"/>
          <w:sz w:val="20"/>
          <w:szCs w:val="20"/>
          <w:lang w:val="kk-KZ"/>
        </w:rPr>
        <w:t xml:space="preserve"> жүйесіне мұғалімдерді даярлау </w:t>
      </w:r>
      <w:r w:rsidR="000A3CDF" w:rsidRPr="00411DFE">
        <w:rPr>
          <w:rFonts w:ascii="Times New Roman" w:hAnsi="Times New Roman"/>
          <w:sz w:val="20"/>
          <w:szCs w:val="20"/>
          <w:lang w:val="kk-KZ"/>
        </w:rPr>
        <w:t>(</w:t>
      </w:r>
      <w:r w:rsidR="0082010F" w:rsidRPr="00411DFE">
        <w:rPr>
          <w:rFonts w:ascii="Times New Roman" w:hAnsi="Times New Roman"/>
          <w:sz w:val="20"/>
          <w:szCs w:val="20"/>
          <w:lang w:val="kk-KZ"/>
        </w:rPr>
        <w:t>Г.К.</w:t>
      </w:r>
      <w:r w:rsidR="00967494" w:rsidRPr="00411DFE">
        <w:rPr>
          <w:rFonts w:ascii="Times New Roman" w:hAnsi="Times New Roman"/>
          <w:sz w:val="20"/>
          <w:szCs w:val="20"/>
          <w:lang w:val="kk-KZ"/>
        </w:rPr>
        <w:t xml:space="preserve"> </w:t>
      </w:r>
      <w:r w:rsidR="0082010F" w:rsidRPr="00411DFE">
        <w:rPr>
          <w:rFonts w:ascii="Times New Roman" w:hAnsi="Times New Roman"/>
          <w:sz w:val="20"/>
          <w:szCs w:val="20"/>
          <w:lang w:val="kk-KZ"/>
        </w:rPr>
        <w:t>Нургалиева</w:t>
      </w:r>
      <w:r w:rsidR="000A3CDF" w:rsidRPr="00411DFE">
        <w:rPr>
          <w:rFonts w:ascii="Times New Roman" w:hAnsi="Times New Roman"/>
          <w:sz w:val="20"/>
          <w:szCs w:val="20"/>
          <w:lang w:val="kk-KZ"/>
        </w:rPr>
        <w:t>)</w:t>
      </w:r>
      <w:r w:rsidR="000D3BEE" w:rsidRPr="00411DFE">
        <w:rPr>
          <w:rFonts w:ascii="Times New Roman" w:hAnsi="Times New Roman"/>
          <w:sz w:val="20"/>
          <w:szCs w:val="20"/>
          <w:lang w:val="kk-KZ"/>
        </w:rPr>
        <w:t>,</w:t>
      </w:r>
      <w:r w:rsidRPr="00411DFE">
        <w:rPr>
          <w:rFonts w:ascii="Times New Roman" w:hAnsi="Times New Roman"/>
          <w:sz w:val="20"/>
          <w:szCs w:val="20"/>
          <w:lang w:val="kk-KZ"/>
        </w:rPr>
        <w:t xml:space="preserve"> болашақ мұғ</w:t>
      </w:r>
      <w:r w:rsidR="0082010F" w:rsidRPr="00411DFE">
        <w:rPr>
          <w:rFonts w:ascii="Times New Roman" w:hAnsi="Times New Roman"/>
          <w:sz w:val="20"/>
          <w:szCs w:val="20"/>
          <w:lang w:val="kk-KZ"/>
        </w:rPr>
        <w:t xml:space="preserve">алімдерді дидактикалық даярлау </w:t>
      </w:r>
      <w:r w:rsidR="000A3CDF" w:rsidRPr="00411DFE">
        <w:rPr>
          <w:rFonts w:ascii="Times New Roman" w:hAnsi="Times New Roman"/>
          <w:sz w:val="20"/>
          <w:szCs w:val="20"/>
          <w:lang w:val="kk-KZ"/>
        </w:rPr>
        <w:t>(</w:t>
      </w:r>
      <w:r w:rsidRPr="00411DFE">
        <w:rPr>
          <w:rFonts w:ascii="Times New Roman" w:hAnsi="Times New Roman"/>
          <w:sz w:val="20"/>
          <w:szCs w:val="20"/>
          <w:lang w:val="kk-KZ"/>
        </w:rPr>
        <w:t>М.А.</w:t>
      </w:r>
      <w:r w:rsidR="00967494" w:rsidRPr="00411DFE">
        <w:rPr>
          <w:rFonts w:ascii="Times New Roman" w:hAnsi="Times New Roman"/>
          <w:sz w:val="20"/>
          <w:szCs w:val="20"/>
          <w:lang w:val="kk-KZ"/>
        </w:rPr>
        <w:t xml:space="preserve"> </w:t>
      </w:r>
      <w:r w:rsidRPr="00411DFE">
        <w:rPr>
          <w:rFonts w:ascii="Times New Roman" w:hAnsi="Times New Roman"/>
          <w:sz w:val="20"/>
          <w:szCs w:val="20"/>
          <w:lang w:val="kk-KZ"/>
        </w:rPr>
        <w:t>Құдайқұлов</w:t>
      </w:r>
      <w:r w:rsidR="0082010F" w:rsidRPr="00411DFE">
        <w:rPr>
          <w:rFonts w:ascii="Times New Roman" w:hAnsi="Times New Roman"/>
          <w:sz w:val="20"/>
          <w:szCs w:val="20"/>
          <w:lang w:val="kk-KZ"/>
        </w:rPr>
        <w:t>, М.</w:t>
      </w:r>
      <w:r w:rsidR="00967494" w:rsidRPr="00411DFE">
        <w:rPr>
          <w:rFonts w:ascii="Times New Roman" w:hAnsi="Times New Roman"/>
          <w:sz w:val="20"/>
          <w:szCs w:val="20"/>
          <w:lang w:val="kk-KZ"/>
        </w:rPr>
        <w:t xml:space="preserve"> </w:t>
      </w:r>
      <w:r w:rsidR="0082010F" w:rsidRPr="00411DFE">
        <w:rPr>
          <w:rFonts w:ascii="Times New Roman" w:hAnsi="Times New Roman"/>
          <w:sz w:val="20"/>
          <w:szCs w:val="20"/>
          <w:lang w:val="kk-KZ"/>
        </w:rPr>
        <w:t>Нұғыманов, Т.С.</w:t>
      </w:r>
      <w:r w:rsidR="00967494" w:rsidRPr="00411DFE">
        <w:rPr>
          <w:rFonts w:ascii="Times New Roman" w:hAnsi="Times New Roman"/>
          <w:sz w:val="20"/>
          <w:szCs w:val="20"/>
          <w:lang w:val="kk-KZ"/>
        </w:rPr>
        <w:t xml:space="preserve"> </w:t>
      </w:r>
      <w:r w:rsidR="0082010F" w:rsidRPr="00411DFE">
        <w:rPr>
          <w:rFonts w:ascii="Times New Roman" w:hAnsi="Times New Roman"/>
          <w:sz w:val="20"/>
          <w:szCs w:val="20"/>
          <w:lang w:val="kk-KZ"/>
        </w:rPr>
        <w:t>Сабиров</w:t>
      </w:r>
      <w:r w:rsidR="000A3CDF" w:rsidRPr="00411DFE">
        <w:rPr>
          <w:rFonts w:ascii="Times New Roman" w:hAnsi="Times New Roman"/>
          <w:sz w:val="20"/>
          <w:szCs w:val="20"/>
          <w:lang w:val="kk-KZ"/>
        </w:rPr>
        <w:t>)</w:t>
      </w:r>
      <w:r w:rsidR="000D3BEE" w:rsidRPr="00411DFE">
        <w:rPr>
          <w:rFonts w:ascii="Times New Roman" w:hAnsi="Times New Roman"/>
          <w:sz w:val="20"/>
          <w:szCs w:val="20"/>
          <w:lang w:val="kk-KZ"/>
        </w:rPr>
        <w:t>,</w:t>
      </w:r>
      <w:r w:rsidRPr="00411DFE">
        <w:rPr>
          <w:rFonts w:ascii="Times New Roman" w:hAnsi="Times New Roman"/>
          <w:sz w:val="20"/>
          <w:szCs w:val="20"/>
          <w:lang w:val="kk-KZ"/>
        </w:rPr>
        <w:t xml:space="preserve"> кәсіби-педагогикалық қарым-қатынас мәден</w:t>
      </w:r>
      <w:r w:rsidR="0082010F" w:rsidRPr="00411DFE">
        <w:rPr>
          <w:rFonts w:ascii="Times New Roman" w:hAnsi="Times New Roman"/>
          <w:sz w:val="20"/>
          <w:szCs w:val="20"/>
          <w:lang w:val="kk-KZ"/>
        </w:rPr>
        <w:t xml:space="preserve">иеті </w:t>
      </w:r>
      <w:r w:rsidR="000A3CDF" w:rsidRPr="00411DFE">
        <w:rPr>
          <w:rFonts w:ascii="Times New Roman" w:hAnsi="Times New Roman"/>
          <w:sz w:val="20"/>
          <w:szCs w:val="20"/>
          <w:lang w:val="kk-KZ"/>
        </w:rPr>
        <w:t>(</w:t>
      </w:r>
      <w:r w:rsidRPr="00411DFE">
        <w:rPr>
          <w:rFonts w:ascii="Times New Roman" w:hAnsi="Times New Roman"/>
          <w:sz w:val="20"/>
          <w:szCs w:val="20"/>
          <w:lang w:val="kk-KZ"/>
        </w:rPr>
        <w:t>Д.Г.</w:t>
      </w:r>
      <w:r w:rsidR="00967494" w:rsidRPr="00411DFE">
        <w:rPr>
          <w:rFonts w:ascii="Times New Roman" w:hAnsi="Times New Roman"/>
          <w:sz w:val="20"/>
          <w:szCs w:val="20"/>
          <w:lang w:val="kk-KZ"/>
        </w:rPr>
        <w:t xml:space="preserve"> </w:t>
      </w:r>
      <w:r w:rsidRPr="00411DFE">
        <w:rPr>
          <w:rFonts w:ascii="Times New Roman" w:hAnsi="Times New Roman"/>
          <w:sz w:val="20"/>
          <w:szCs w:val="20"/>
          <w:lang w:val="kk-KZ"/>
        </w:rPr>
        <w:t>Мухаме</w:t>
      </w:r>
      <w:r w:rsidR="0082010F" w:rsidRPr="00411DFE">
        <w:rPr>
          <w:rFonts w:ascii="Times New Roman" w:hAnsi="Times New Roman"/>
          <w:sz w:val="20"/>
          <w:szCs w:val="20"/>
          <w:lang w:val="kk-KZ"/>
        </w:rPr>
        <w:t>дханова, А.К.</w:t>
      </w:r>
      <w:r w:rsidR="00967494" w:rsidRPr="00411DFE">
        <w:rPr>
          <w:rFonts w:ascii="Times New Roman" w:hAnsi="Times New Roman"/>
          <w:sz w:val="20"/>
          <w:szCs w:val="20"/>
          <w:lang w:val="kk-KZ"/>
        </w:rPr>
        <w:t xml:space="preserve"> </w:t>
      </w:r>
      <w:r w:rsidR="000D3BEE" w:rsidRPr="00411DFE">
        <w:rPr>
          <w:rFonts w:ascii="Times New Roman" w:hAnsi="Times New Roman"/>
          <w:sz w:val="20"/>
          <w:szCs w:val="20"/>
          <w:lang w:val="kk-KZ"/>
        </w:rPr>
        <w:t>Рысбаева</w:t>
      </w:r>
      <w:r w:rsidR="000A3CDF" w:rsidRPr="00411DFE">
        <w:rPr>
          <w:rFonts w:ascii="Times New Roman" w:hAnsi="Times New Roman"/>
          <w:sz w:val="20"/>
          <w:szCs w:val="20"/>
          <w:lang w:val="kk-KZ"/>
        </w:rPr>
        <w:t>)</w:t>
      </w:r>
      <w:r w:rsidR="000D3BEE" w:rsidRPr="00411DFE">
        <w:rPr>
          <w:rFonts w:ascii="Times New Roman" w:hAnsi="Times New Roman"/>
          <w:sz w:val="20"/>
          <w:szCs w:val="20"/>
          <w:lang w:val="kk-KZ"/>
        </w:rPr>
        <w:t xml:space="preserve">, </w:t>
      </w:r>
      <w:r w:rsidRPr="00411DFE">
        <w:rPr>
          <w:rFonts w:ascii="Times New Roman" w:hAnsi="Times New Roman"/>
          <w:sz w:val="20"/>
          <w:szCs w:val="20"/>
          <w:lang w:val="kk-KZ"/>
        </w:rPr>
        <w:t xml:space="preserve">педагогикалық іс-әрекет пен қарым-қатынастың субъектілік сипаты </w:t>
      </w:r>
      <w:r w:rsidR="000A3CDF" w:rsidRPr="00411DFE">
        <w:rPr>
          <w:rFonts w:ascii="Times New Roman" w:hAnsi="Times New Roman"/>
          <w:sz w:val="20"/>
          <w:szCs w:val="20"/>
          <w:lang w:val="kk-KZ"/>
        </w:rPr>
        <w:t>(</w:t>
      </w:r>
      <w:r w:rsidRPr="00411DFE">
        <w:rPr>
          <w:rFonts w:ascii="Times New Roman" w:hAnsi="Times New Roman"/>
          <w:sz w:val="20"/>
          <w:szCs w:val="20"/>
          <w:lang w:val="kk-KZ"/>
        </w:rPr>
        <w:t>К.М.</w:t>
      </w:r>
      <w:r w:rsidR="003E4D18" w:rsidRPr="00411DFE">
        <w:rPr>
          <w:rFonts w:ascii="Times New Roman" w:hAnsi="Times New Roman"/>
          <w:sz w:val="20"/>
          <w:szCs w:val="20"/>
          <w:lang w:val="kk-KZ"/>
        </w:rPr>
        <w:t xml:space="preserve"> </w:t>
      </w:r>
      <w:r w:rsidRPr="00411DFE">
        <w:rPr>
          <w:rFonts w:ascii="Times New Roman" w:hAnsi="Times New Roman"/>
          <w:sz w:val="20"/>
          <w:szCs w:val="20"/>
          <w:lang w:val="kk-KZ"/>
        </w:rPr>
        <w:t>Арынғазин, Х.Т.</w:t>
      </w:r>
      <w:r w:rsidR="003E4D18" w:rsidRPr="00411DFE">
        <w:rPr>
          <w:rFonts w:ascii="Times New Roman" w:hAnsi="Times New Roman"/>
          <w:sz w:val="20"/>
          <w:szCs w:val="20"/>
          <w:lang w:val="kk-KZ"/>
        </w:rPr>
        <w:t xml:space="preserve"> </w:t>
      </w:r>
      <w:r w:rsidRPr="00411DFE">
        <w:rPr>
          <w:rFonts w:ascii="Times New Roman" w:hAnsi="Times New Roman"/>
          <w:sz w:val="20"/>
          <w:szCs w:val="20"/>
          <w:lang w:val="kk-KZ"/>
        </w:rPr>
        <w:t>Шерьязданова, М.</w:t>
      </w:r>
      <w:r w:rsidR="003E4D18" w:rsidRPr="00411DFE">
        <w:rPr>
          <w:rFonts w:ascii="Times New Roman" w:hAnsi="Times New Roman"/>
          <w:sz w:val="20"/>
          <w:szCs w:val="20"/>
          <w:lang w:val="kk-KZ"/>
        </w:rPr>
        <w:t xml:space="preserve"> </w:t>
      </w:r>
      <w:r w:rsidRPr="00411DFE">
        <w:rPr>
          <w:rFonts w:ascii="Times New Roman" w:hAnsi="Times New Roman"/>
          <w:sz w:val="20"/>
          <w:szCs w:val="20"/>
          <w:lang w:val="kk-KZ"/>
        </w:rPr>
        <w:t>Жақыпов, С.</w:t>
      </w:r>
      <w:r w:rsidR="003E4D18" w:rsidRPr="00411DFE">
        <w:rPr>
          <w:rFonts w:ascii="Times New Roman" w:hAnsi="Times New Roman"/>
          <w:sz w:val="20"/>
          <w:szCs w:val="20"/>
          <w:lang w:val="kk-KZ"/>
        </w:rPr>
        <w:t xml:space="preserve"> </w:t>
      </w:r>
      <w:r w:rsidR="008301F4" w:rsidRPr="00411DFE">
        <w:rPr>
          <w:rFonts w:ascii="Times New Roman" w:hAnsi="Times New Roman"/>
          <w:sz w:val="20"/>
          <w:szCs w:val="20"/>
          <w:lang w:val="kk-KZ"/>
        </w:rPr>
        <w:t>Елеусізова</w:t>
      </w:r>
      <w:r w:rsidR="000A3CDF" w:rsidRPr="00411DFE">
        <w:rPr>
          <w:rFonts w:ascii="Times New Roman" w:hAnsi="Times New Roman"/>
          <w:sz w:val="20"/>
          <w:szCs w:val="20"/>
          <w:lang w:val="kk-KZ"/>
        </w:rPr>
        <w:t>)</w:t>
      </w:r>
      <w:r w:rsidRPr="00411DFE">
        <w:rPr>
          <w:rFonts w:ascii="Times New Roman" w:hAnsi="Times New Roman"/>
          <w:sz w:val="20"/>
          <w:szCs w:val="20"/>
          <w:lang w:val="kk-KZ"/>
        </w:rPr>
        <w:t xml:space="preserve"> болашақ мұғалімдердің кәсіби құзыреттілігін</w:t>
      </w:r>
      <w:r w:rsidR="0082010F" w:rsidRPr="00411DFE">
        <w:rPr>
          <w:rFonts w:ascii="Times New Roman" w:hAnsi="Times New Roman"/>
          <w:sz w:val="20"/>
          <w:szCs w:val="20"/>
          <w:lang w:val="kk-KZ"/>
        </w:rPr>
        <w:t xml:space="preserve"> қалыптастырудың </w:t>
      </w:r>
      <w:r w:rsidR="000A3CDF" w:rsidRPr="00411DFE">
        <w:rPr>
          <w:rFonts w:ascii="Times New Roman" w:hAnsi="Times New Roman"/>
          <w:sz w:val="20"/>
          <w:szCs w:val="20"/>
          <w:lang w:val="kk-KZ"/>
        </w:rPr>
        <w:t>(</w:t>
      </w:r>
      <w:r w:rsidR="0082010F" w:rsidRPr="00411DFE">
        <w:rPr>
          <w:rFonts w:ascii="Times New Roman" w:hAnsi="Times New Roman"/>
          <w:sz w:val="20"/>
          <w:szCs w:val="20"/>
          <w:lang w:val="kk-KZ"/>
        </w:rPr>
        <w:t>Г.М.</w:t>
      </w:r>
      <w:r w:rsidR="003E4D18" w:rsidRPr="00411DFE">
        <w:rPr>
          <w:rFonts w:ascii="Times New Roman" w:hAnsi="Times New Roman"/>
          <w:sz w:val="20"/>
          <w:szCs w:val="20"/>
          <w:lang w:val="kk-KZ"/>
        </w:rPr>
        <w:t xml:space="preserve"> </w:t>
      </w:r>
      <w:r w:rsidR="0082010F" w:rsidRPr="00411DFE">
        <w:rPr>
          <w:rFonts w:ascii="Times New Roman" w:hAnsi="Times New Roman"/>
          <w:sz w:val="20"/>
          <w:szCs w:val="20"/>
          <w:lang w:val="kk-KZ"/>
        </w:rPr>
        <w:t>Меңлібекова</w:t>
      </w:r>
      <w:r w:rsidR="00EE4624" w:rsidRPr="00411DFE">
        <w:rPr>
          <w:rFonts w:ascii="Times New Roman" w:hAnsi="Times New Roman"/>
          <w:sz w:val="20"/>
          <w:szCs w:val="20"/>
          <w:lang w:val="kk-KZ"/>
        </w:rPr>
        <w:t>,</w:t>
      </w:r>
      <w:r w:rsidR="003E4D18" w:rsidRPr="00411DFE">
        <w:rPr>
          <w:rFonts w:ascii="Times New Roman" w:hAnsi="Times New Roman"/>
          <w:sz w:val="20"/>
          <w:szCs w:val="20"/>
          <w:lang w:val="kk-KZ"/>
        </w:rPr>
        <w:t xml:space="preserve"> </w:t>
      </w:r>
      <w:r w:rsidR="00EE4624" w:rsidRPr="00411DFE">
        <w:rPr>
          <w:rFonts w:ascii="Times New Roman" w:hAnsi="Times New Roman"/>
          <w:sz w:val="20"/>
          <w:szCs w:val="20"/>
          <w:lang w:val="kk-KZ"/>
        </w:rPr>
        <w:t>Б.Т.</w:t>
      </w:r>
      <w:r w:rsidR="003E4D18" w:rsidRPr="00411DFE">
        <w:rPr>
          <w:rFonts w:ascii="Times New Roman" w:hAnsi="Times New Roman"/>
          <w:sz w:val="20"/>
          <w:szCs w:val="20"/>
          <w:lang w:val="kk-KZ"/>
        </w:rPr>
        <w:t xml:space="preserve"> </w:t>
      </w:r>
      <w:r w:rsidR="00EE4624" w:rsidRPr="00411DFE">
        <w:rPr>
          <w:rFonts w:ascii="Times New Roman" w:hAnsi="Times New Roman"/>
          <w:sz w:val="20"/>
          <w:szCs w:val="20"/>
          <w:lang w:val="kk-KZ"/>
        </w:rPr>
        <w:t>Кенжебеков</w:t>
      </w:r>
      <w:r w:rsidR="000A3CDF" w:rsidRPr="00411DFE">
        <w:rPr>
          <w:rFonts w:ascii="Times New Roman" w:hAnsi="Times New Roman"/>
          <w:sz w:val="20"/>
          <w:szCs w:val="20"/>
          <w:lang w:val="kk-KZ"/>
        </w:rPr>
        <w:t xml:space="preserve"> </w:t>
      </w:r>
      <w:r w:rsidR="00EE4624" w:rsidRPr="00411DFE">
        <w:rPr>
          <w:rFonts w:ascii="Times New Roman" w:hAnsi="Times New Roman"/>
          <w:sz w:val="20"/>
          <w:szCs w:val="20"/>
          <w:lang w:val="kk-KZ"/>
        </w:rPr>
        <w:t xml:space="preserve">[3] </w:t>
      </w:r>
      <w:r w:rsidR="000A3CDF" w:rsidRPr="00411DFE">
        <w:rPr>
          <w:rFonts w:ascii="Times New Roman" w:hAnsi="Times New Roman"/>
          <w:sz w:val="20"/>
          <w:szCs w:val="20"/>
          <w:lang w:val="kk-KZ"/>
        </w:rPr>
        <w:t xml:space="preserve">) </w:t>
      </w:r>
      <w:r w:rsidRPr="00411DFE">
        <w:rPr>
          <w:rFonts w:ascii="Times New Roman" w:hAnsi="Times New Roman"/>
          <w:sz w:val="20"/>
          <w:szCs w:val="20"/>
          <w:lang w:val="kk-KZ"/>
        </w:rPr>
        <w:t>те</w:t>
      </w:r>
      <w:r w:rsidR="00F14FB3">
        <w:rPr>
          <w:rFonts w:ascii="Times New Roman" w:hAnsi="Times New Roman"/>
          <w:sz w:val="20"/>
          <w:szCs w:val="20"/>
          <w:lang w:val="kk-KZ"/>
        </w:rPr>
        <w:t>ориясы мен практикасы жасалған.</w:t>
      </w:r>
    </w:p>
    <w:p w:rsidR="00081060" w:rsidRPr="00F14FB3" w:rsidRDefault="005E442F" w:rsidP="00F14FB3">
      <w:pPr>
        <w:autoSpaceDE w:val="0"/>
        <w:autoSpaceDN w:val="0"/>
        <w:adjustRightInd w:val="0"/>
        <w:spacing w:after="0" w:line="240" w:lineRule="auto"/>
        <w:ind w:firstLine="709"/>
        <w:jc w:val="both"/>
        <w:rPr>
          <w:rFonts w:ascii="Times New Roman" w:hAnsi="Times New Roman"/>
          <w:sz w:val="20"/>
          <w:szCs w:val="20"/>
          <w:lang w:val="kk-KZ"/>
        </w:rPr>
      </w:pPr>
      <w:r w:rsidRPr="00411DFE">
        <w:rPr>
          <w:rFonts w:ascii="Times New Roman" w:hAnsi="Times New Roman"/>
          <w:color w:val="000000"/>
          <w:sz w:val="20"/>
          <w:szCs w:val="20"/>
          <w:lang w:val="kk-KZ"/>
        </w:rPr>
        <w:t>Қ</w:t>
      </w:r>
      <w:r w:rsidR="00944AFF" w:rsidRPr="00411DFE">
        <w:rPr>
          <w:rFonts w:ascii="Times New Roman" w:hAnsi="Times New Roman"/>
          <w:color w:val="000000"/>
          <w:sz w:val="20"/>
          <w:szCs w:val="20"/>
          <w:lang w:val="kk-KZ"/>
        </w:rPr>
        <w:t xml:space="preserve">оғам талабына сай білім беру парадигмасы өзгеруі, білім берудің мазмұны жаңаруына байланысты білім берудің ғылыми-педагогикалық негіздерін жаңа тұрғыдан қарау қажеттігі туындайды. Осыған орай педагогикалық </w:t>
      </w:r>
      <w:r w:rsidR="009F2B8A">
        <w:rPr>
          <w:rFonts w:ascii="Times New Roman" w:hAnsi="Times New Roman"/>
          <w:color w:val="000000"/>
          <w:sz w:val="20"/>
          <w:szCs w:val="20"/>
          <w:lang w:val="kk-KZ"/>
        </w:rPr>
        <w:t>ЖОО-да</w:t>
      </w:r>
      <w:r w:rsidR="00944AFF" w:rsidRPr="00411DFE">
        <w:rPr>
          <w:rFonts w:ascii="Times New Roman" w:hAnsi="Times New Roman"/>
          <w:color w:val="000000"/>
          <w:sz w:val="20"/>
          <w:szCs w:val="20"/>
          <w:lang w:val="kk-KZ"/>
        </w:rPr>
        <w:t xml:space="preserve"> </w:t>
      </w:r>
      <w:r w:rsidR="00BB01DF" w:rsidRPr="00411DFE">
        <w:rPr>
          <w:rFonts w:ascii="Times New Roman" w:hAnsi="Times New Roman"/>
          <w:color w:val="000000"/>
          <w:sz w:val="20"/>
          <w:szCs w:val="20"/>
          <w:lang w:val="kk-KZ"/>
        </w:rPr>
        <w:t xml:space="preserve">геометрияны </w:t>
      </w:r>
      <w:r w:rsidR="00944AFF" w:rsidRPr="00411DFE">
        <w:rPr>
          <w:rFonts w:ascii="Times New Roman" w:hAnsi="Times New Roman"/>
          <w:color w:val="000000"/>
          <w:sz w:val="20"/>
          <w:szCs w:val="20"/>
          <w:lang w:val="kk-KZ"/>
        </w:rPr>
        <w:t xml:space="preserve">оқытудың негізгі дидактикалық </w:t>
      </w:r>
      <w:r w:rsidR="009F2B8A">
        <w:rPr>
          <w:rFonts w:ascii="Times New Roman" w:hAnsi="Times New Roman"/>
          <w:i/>
          <w:iCs/>
          <w:color w:val="000000"/>
          <w:sz w:val="20"/>
          <w:szCs w:val="20"/>
          <w:lang w:val="kk-KZ"/>
        </w:rPr>
        <w:t>принциптерін</w:t>
      </w:r>
      <w:r w:rsidR="00944AFF" w:rsidRPr="00411DFE">
        <w:rPr>
          <w:rFonts w:ascii="Times New Roman" w:hAnsi="Times New Roman"/>
          <w:i/>
          <w:iCs/>
          <w:color w:val="000000"/>
          <w:sz w:val="20"/>
          <w:szCs w:val="20"/>
          <w:lang w:val="kk-KZ"/>
        </w:rPr>
        <w:t xml:space="preserve"> құру қажетті мәселе болып отыр. </w:t>
      </w:r>
      <w:r w:rsidR="00081060" w:rsidRPr="00411DFE">
        <w:rPr>
          <w:rStyle w:val="a9"/>
          <w:rFonts w:ascii="Times New Roman" w:hAnsi="Times New Roman"/>
          <w:b w:val="0"/>
          <w:sz w:val="20"/>
          <w:szCs w:val="20"/>
          <w:shd w:val="clear" w:color="auto" w:fill="FFFFFF"/>
          <w:lang w:val="kk-KZ"/>
        </w:rPr>
        <w:t xml:space="preserve">Дидактикалық принциптер - оқытудың мазмұнын, ұйымдастыру түрлерін, әдістерін оқытудың мақсаты мен заңдылықтарына сай анықтайтын </w:t>
      </w:r>
      <w:r w:rsidR="009F2B8A">
        <w:rPr>
          <w:rStyle w:val="a9"/>
          <w:rFonts w:ascii="Times New Roman" w:hAnsi="Times New Roman"/>
          <w:b w:val="0"/>
          <w:sz w:val="20"/>
          <w:szCs w:val="20"/>
          <w:shd w:val="clear" w:color="auto" w:fill="FFFFFF"/>
          <w:lang w:val="kk-KZ"/>
        </w:rPr>
        <w:t>принциптер</w:t>
      </w:r>
      <w:r w:rsidR="00081060" w:rsidRPr="00411DFE">
        <w:rPr>
          <w:rStyle w:val="a9"/>
          <w:rFonts w:ascii="Times New Roman" w:hAnsi="Times New Roman"/>
          <w:b w:val="0"/>
          <w:sz w:val="20"/>
          <w:szCs w:val="20"/>
          <w:shd w:val="clear" w:color="auto" w:fill="FFFFFF"/>
          <w:lang w:val="kk-KZ"/>
        </w:rPr>
        <w:t xml:space="preserve"> жүйесі деп түсініледі. Бұл оқыту </w:t>
      </w:r>
      <w:r w:rsidR="00CB7A4C" w:rsidRPr="00411DFE">
        <w:rPr>
          <w:rStyle w:val="a9"/>
          <w:rFonts w:ascii="Times New Roman" w:hAnsi="Times New Roman"/>
          <w:b w:val="0"/>
          <w:sz w:val="20"/>
          <w:szCs w:val="20"/>
          <w:shd w:val="clear" w:color="auto" w:fill="FFFFFF"/>
          <w:lang w:val="kk-KZ"/>
        </w:rPr>
        <w:t>үдерісінің</w:t>
      </w:r>
      <w:r w:rsidR="00081060" w:rsidRPr="00411DFE">
        <w:rPr>
          <w:rStyle w:val="a9"/>
          <w:rFonts w:ascii="Times New Roman" w:hAnsi="Times New Roman"/>
          <w:b w:val="0"/>
          <w:sz w:val="20"/>
          <w:szCs w:val="20"/>
          <w:shd w:val="clear" w:color="auto" w:fill="FFFFFF"/>
          <w:lang w:val="kk-KZ"/>
        </w:rPr>
        <w:t xml:space="preserve"> белгілі заңдылықтарына негізделген және </w:t>
      </w:r>
      <w:r w:rsidR="00CB7A4C" w:rsidRPr="00411DFE">
        <w:rPr>
          <w:rStyle w:val="a9"/>
          <w:rFonts w:ascii="Times New Roman" w:hAnsi="Times New Roman"/>
          <w:b w:val="0"/>
          <w:sz w:val="20"/>
          <w:szCs w:val="20"/>
          <w:shd w:val="clear" w:color="auto" w:fill="FFFFFF"/>
          <w:lang w:val="kk-KZ"/>
        </w:rPr>
        <w:t>болашақ математика мұғалімдерінің</w:t>
      </w:r>
      <w:r w:rsidR="00081060" w:rsidRPr="00411DFE">
        <w:rPr>
          <w:rStyle w:val="a9"/>
          <w:rFonts w:ascii="Times New Roman" w:hAnsi="Times New Roman"/>
          <w:b w:val="0"/>
          <w:sz w:val="20"/>
          <w:szCs w:val="20"/>
          <w:shd w:val="clear" w:color="auto" w:fill="FFFFFF"/>
          <w:lang w:val="kk-KZ"/>
        </w:rPr>
        <w:t xml:space="preserve"> психологиясын ескере отырып, оқыту мен оқу </w:t>
      </w:r>
      <w:r w:rsidR="00CB7A4C" w:rsidRPr="00411DFE">
        <w:rPr>
          <w:rStyle w:val="a9"/>
          <w:rFonts w:ascii="Times New Roman" w:hAnsi="Times New Roman"/>
          <w:b w:val="0"/>
          <w:sz w:val="20"/>
          <w:szCs w:val="20"/>
          <w:shd w:val="clear" w:color="auto" w:fill="FFFFFF"/>
          <w:lang w:val="kk-KZ"/>
        </w:rPr>
        <w:t>үдерісін</w:t>
      </w:r>
      <w:r w:rsidR="001105D7" w:rsidRPr="00411DFE">
        <w:rPr>
          <w:rStyle w:val="a9"/>
          <w:rFonts w:ascii="Times New Roman" w:hAnsi="Times New Roman"/>
          <w:b w:val="0"/>
          <w:sz w:val="20"/>
          <w:szCs w:val="20"/>
          <w:shd w:val="clear" w:color="auto" w:fill="FFFFFF"/>
          <w:lang w:val="kk-KZ"/>
        </w:rPr>
        <w:t xml:space="preserve"> </w:t>
      </w:r>
      <w:r w:rsidR="00081060" w:rsidRPr="00411DFE">
        <w:rPr>
          <w:rStyle w:val="a9"/>
          <w:rFonts w:ascii="Times New Roman" w:hAnsi="Times New Roman"/>
          <w:b w:val="0"/>
          <w:sz w:val="20"/>
          <w:szCs w:val="20"/>
          <w:shd w:val="clear" w:color="auto" w:fill="FFFFFF"/>
          <w:lang w:val="kk-KZ"/>
        </w:rPr>
        <w:t>ұйымдастыру ерекшеліктерін көрсететін нормативтік негіздер. Әдістеме оқу процесін жетілдіру үшін дидактика жетістіктерін қолданып қана қоймайды, сонымен қатар дидактиканың дамуына өз әсерін тигізеді.</w:t>
      </w:r>
    </w:p>
    <w:p w:rsidR="00081060" w:rsidRPr="00411DFE" w:rsidRDefault="00EF4425" w:rsidP="00411DFE">
      <w:pPr>
        <w:spacing w:after="0" w:line="240" w:lineRule="auto"/>
        <w:ind w:firstLine="709"/>
        <w:jc w:val="both"/>
        <w:rPr>
          <w:rFonts w:ascii="Times New Roman" w:hAnsi="Times New Roman"/>
          <w:sz w:val="20"/>
          <w:szCs w:val="20"/>
          <w:lang w:val="kk-KZ"/>
        </w:rPr>
      </w:pPr>
      <w:r w:rsidRPr="00411DFE">
        <w:rPr>
          <w:rFonts w:ascii="Times New Roman" w:hAnsi="Times New Roman"/>
          <w:b/>
          <w:i/>
          <w:sz w:val="20"/>
          <w:szCs w:val="20"/>
          <w:lang w:val="kk-KZ"/>
        </w:rPr>
        <w:t>Фундаменталдық принцип</w:t>
      </w:r>
      <w:r w:rsidR="00D20240" w:rsidRPr="00411DFE">
        <w:rPr>
          <w:rFonts w:ascii="Times New Roman" w:hAnsi="Times New Roman"/>
          <w:sz w:val="20"/>
          <w:szCs w:val="20"/>
          <w:lang w:val="kk-KZ"/>
        </w:rPr>
        <w:t xml:space="preserve"> – </w:t>
      </w:r>
      <w:r w:rsidRPr="00411DFE">
        <w:rPr>
          <w:rFonts w:ascii="Times New Roman" w:hAnsi="Times New Roman"/>
          <w:sz w:val="20"/>
          <w:szCs w:val="20"/>
          <w:lang w:val="kk-KZ"/>
        </w:rPr>
        <w:t>фундаменталдық математикалық дайындықдың қажеттілігі;</w:t>
      </w:r>
    </w:p>
    <w:p w:rsidR="00FC203F" w:rsidRPr="00411DFE" w:rsidRDefault="000A3CDF" w:rsidP="00411DFE">
      <w:pPr>
        <w:spacing w:after="0" w:line="240" w:lineRule="auto"/>
        <w:ind w:firstLine="709"/>
        <w:jc w:val="both"/>
        <w:rPr>
          <w:rFonts w:ascii="Times New Roman" w:hAnsi="Times New Roman"/>
          <w:sz w:val="20"/>
          <w:szCs w:val="20"/>
          <w:lang w:val="kk-KZ"/>
        </w:rPr>
      </w:pPr>
      <w:r w:rsidRPr="00411DFE">
        <w:rPr>
          <w:rFonts w:ascii="Times New Roman" w:hAnsi="Times New Roman"/>
          <w:b/>
          <w:i/>
          <w:sz w:val="20"/>
          <w:szCs w:val="20"/>
          <w:lang w:val="kk-KZ"/>
        </w:rPr>
        <w:t>Бинар</w:t>
      </w:r>
      <w:r w:rsidR="00EF4425" w:rsidRPr="00411DFE">
        <w:rPr>
          <w:rFonts w:ascii="Times New Roman" w:hAnsi="Times New Roman"/>
          <w:b/>
          <w:i/>
          <w:sz w:val="20"/>
          <w:szCs w:val="20"/>
          <w:lang w:val="kk-KZ"/>
        </w:rPr>
        <w:t>лық принцип</w:t>
      </w:r>
      <w:r w:rsidR="00D20240" w:rsidRPr="00411DFE">
        <w:rPr>
          <w:rFonts w:ascii="Times New Roman" w:hAnsi="Times New Roman"/>
          <w:sz w:val="20"/>
          <w:szCs w:val="20"/>
          <w:lang w:val="kk-KZ"/>
        </w:rPr>
        <w:t xml:space="preserve"> – педагогикалық оқу орнындағы математикалық пәндердің жалпы ғылымилық және әдістемелік </w:t>
      </w:r>
      <w:r w:rsidR="00763BE3" w:rsidRPr="00411DFE">
        <w:rPr>
          <w:rFonts w:ascii="Times New Roman" w:hAnsi="Times New Roman"/>
          <w:sz w:val="20"/>
          <w:szCs w:val="20"/>
          <w:lang w:val="kk-KZ"/>
        </w:rPr>
        <w:t>жүйелерін</w:t>
      </w:r>
      <w:r w:rsidR="003E4D18" w:rsidRPr="00411DFE">
        <w:rPr>
          <w:rFonts w:ascii="Times New Roman" w:hAnsi="Times New Roman"/>
          <w:sz w:val="20"/>
          <w:szCs w:val="20"/>
          <w:lang w:val="kk-KZ"/>
        </w:rPr>
        <w:t xml:space="preserve"> </w:t>
      </w:r>
      <w:r w:rsidR="00EF4425" w:rsidRPr="00411DFE">
        <w:rPr>
          <w:rFonts w:ascii="Times New Roman" w:hAnsi="Times New Roman"/>
          <w:sz w:val="20"/>
          <w:szCs w:val="20"/>
          <w:lang w:val="kk-KZ"/>
        </w:rPr>
        <w:t>біріктіру</w:t>
      </w:r>
      <w:r w:rsidR="00D20240" w:rsidRPr="00411DFE">
        <w:rPr>
          <w:rFonts w:ascii="Times New Roman" w:hAnsi="Times New Roman"/>
          <w:sz w:val="20"/>
          <w:szCs w:val="20"/>
          <w:lang w:val="kk-KZ"/>
        </w:rPr>
        <w:t xml:space="preserve">. Яғни педагогикалық ЖОО-ның оқытушысы оқыту әдістерін таңдау кезінде, </w:t>
      </w:r>
      <w:r w:rsidR="00763BE3" w:rsidRPr="00411DFE">
        <w:rPr>
          <w:rFonts w:ascii="Times New Roman" w:hAnsi="Times New Roman"/>
          <w:sz w:val="20"/>
          <w:szCs w:val="20"/>
          <w:lang w:val="kk-KZ"/>
        </w:rPr>
        <w:t>білім алушылардың</w:t>
      </w:r>
      <w:r w:rsidR="00D20240" w:rsidRPr="00411DFE">
        <w:rPr>
          <w:rFonts w:ascii="Times New Roman" w:hAnsi="Times New Roman"/>
          <w:sz w:val="20"/>
          <w:szCs w:val="20"/>
          <w:lang w:val="kk-KZ"/>
        </w:rPr>
        <w:t xml:space="preserve"> педагогикалық қызмет</w:t>
      </w:r>
      <w:r w:rsidR="00EF4425" w:rsidRPr="00411DFE">
        <w:rPr>
          <w:rFonts w:ascii="Times New Roman" w:hAnsi="Times New Roman"/>
          <w:sz w:val="20"/>
          <w:szCs w:val="20"/>
          <w:lang w:val="kk-KZ"/>
        </w:rPr>
        <w:t>інде қолданылаты</w:t>
      </w:r>
      <w:r w:rsidR="00FC203F" w:rsidRPr="00411DFE">
        <w:rPr>
          <w:rFonts w:ascii="Times New Roman" w:hAnsi="Times New Roman"/>
          <w:sz w:val="20"/>
          <w:szCs w:val="20"/>
          <w:lang w:val="kk-KZ"/>
        </w:rPr>
        <w:t>н тақырыптарын қарастыру қажет.</w:t>
      </w:r>
    </w:p>
    <w:p w:rsidR="00EF4425" w:rsidRPr="00411DFE" w:rsidRDefault="00D20240" w:rsidP="00411DFE">
      <w:pPr>
        <w:spacing w:after="0" w:line="240" w:lineRule="auto"/>
        <w:ind w:firstLine="709"/>
        <w:jc w:val="both"/>
        <w:rPr>
          <w:rFonts w:ascii="Times New Roman" w:hAnsi="Times New Roman"/>
          <w:sz w:val="20"/>
          <w:szCs w:val="20"/>
          <w:lang w:val="kk-KZ"/>
        </w:rPr>
      </w:pPr>
      <w:r w:rsidRPr="00411DFE">
        <w:rPr>
          <w:rFonts w:ascii="Times New Roman" w:hAnsi="Times New Roman"/>
          <w:b/>
          <w:i/>
          <w:sz w:val="20"/>
          <w:szCs w:val="20"/>
          <w:lang w:val="kk-KZ"/>
        </w:rPr>
        <w:t>Жетекші идея</w:t>
      </w:r>
      <w:r w:rsidR="00B12436" w:rsidRPr="00411DFE">
        <w:rPr>
          <w:rFonts w:ascii="Times New Roman" w:hAnsi="Times New Roman"/>
          <w:b/>
          <w:i/>
          <w:sz w:val="20"/>
          <w:szCs w:val="20"/>
          <w:lang w:val="kk-KZ"/>
        </w:rPr>
        <w:t>сы</w:t>
      </w:r>
      <w:r w:rsidRPr="00411DFE">
        <w:rPr>
          <w:rFonts w:ascii="Times New Roman" w:hAnsi="Times New Roman"/>
          <w:b/>
          <w:i/>
          <w:sz w:val="20"/>
          <w:szCs w:val="20"/>
          <w:lang w:val="kk-KZ"/>
        </w:rPr>
        <w:t xml:space="preserve">ның </w:t>
      </w:r>
      <w:r w:rsidR="00EF4425" w:rsidRPr="00411DFE">
        <w:rPr>
          <w:rFonts w:ascii="Times New Roman" w:hAnsi="Times New Roman"/>
          <w:b/>
          <w:i/>
          <w:sz w:val="20"/>
          <w:szCs w:val="20"/>
          <w:lang w:val="kk-KZ"/>
        </w:rPr>
        <w:t xml:space="preserve">болуы </w:t>
      </w:r>
      <w:r w:rsidRPr="00411DFE">
        <w:rPr>
          <w:rFonts w:ascii="Times New Roman" w:hAnsi="Times New Roman"/>
          <w:sz w:val="20"/>
          <w:szCs w:val="20"/>
          <w:lang w:val="kk-KZ"/>
        </w:rPr>
        <w:t>–</w:t>
      </w:r>
      <w:r w:rsidR="00FC203F" w:rsidRPr="00411DFE">
        <w:rPr>
          <w:rFonts w:ascii="Times New Roman" w:hAnsi="Times New Roman"/>
          <w:sz w:val="20"/>
          <w:szCs w:val="20"/>
          <w:lang w:val="kk-KZ"/>
        </w:rPr>
        <w:t xml:space="preserve"> </w:t>
      </w:r>
      <w:r w:rsidR="00B12436" w:rsidRPr="00411DFE">
        <w:rPr>
          <w:rFonts w:ascii="Times New Roman" w:hAnsi="Times New Roman"/>
          <w:sz w:val="20"/>
          <w:szCs w:val="20"/>
          <w:lang w:val="kk-KZ"/>
        </w:rPr>
        <w:t xml:space="preserve">әдістемелік құзырлылық, </w:t>
      </w:r>
      <w:r w:rsidR="00FC203F" w:rsidRPr="00411DFE">
        <w:rPr>
          <w:rFonts w:ascii="Times New Roman" w:hAnsi="Times New Roman"/>
          <w:sz w:val="20"/>
          <w:szCs w:val="20"/>
          <w:lang w:val="kk-KZ"/>
        </w:rPr>
        <w:t xml:space="preserve">педагогикалық ЖОО-дағы </w:t>
      </w:r>
      <w:r w:rsidRPr="00411DFE">
        <w:rPr>
          <w:rFonts w:ascii="Times New Roman" w:hAnsi="Times New Roman"/>
          <w:sz w:val="20"/>
          <w:szCs w:val="20"/>
          <w:lang w:val="kk-KZ"/>
        </w:rPr>
        <w:t>математикалық курстар</w:t>
      </w:r>
      <w:r w:rsidR="00EF4425" w:rsidRPr="00411DFE">
        <w:rPr>
          <w:rFonts w:ascii="Times New Roman" w:hAnsi="Times New Roman"/>
          <w:sz w:val="20"/>
          <w:szCs w:val="20"/>
          <w:lang w:val="kk-KZ"/>
        </w:rPr>
        <w:t>дың</w:t>
      </w:r>
      <w:r w:rsidRPr="00411DFE">
        <w:rPr>
          <w:rFonts w:ascii="Times New Roman" w:hAnsi="Times New Roman"/>
          <w:sz w:val="20"/>
          <w:szCs w:val="20"/>
          <w:lang w:val="kk-KZ"/>
        </w:rPr>
        <w:t xml:space="preserve"> мектеп математика курсы</w:t>
      </w:r>
      <w:r w:rsidR="00EF4425" w:rsidRPr="00411DFE">
        <w:rPr>
          <w:rFonts w:ascii="Times New Roman" w:hAnsi="Times New Roman"/>
          <w:sz w:val="20"/>
          <w:szCs w:val="20"/>
          <w:lang w:val="kk-KZ"/>
        </w:rPr>
        <w:t>мен байланы</w:t>
      </w:r>
      <w:r w:rsidR="000A3CDF" w:rsidRPr="00411DFE">
        <w:rPr>
          <w:rFonts w:ascii="Times New Roman" w:hAnsi="Times New Roman"/>
          <w:sz w:val="20"/>
          <w:szCs w:val="20"/>
          <w:lang w:val="kk-KZ"/>
        </w:rPr>
        <w:t>сы</w:t>
      </w:r>
      <w:r w:rsidR="00EF4425" w:rsidRPr="00411DFE">
        <w:rPr>
          <w:rFonts w:ascii="Times New Roman" w:hAnsi="Times New Roman"/>
          <w:sz w:val="20"/>
          <w:szCs w:val="20"/>
          <w:lang w:val="kk-KZ"/>
        </w:rPr>
        <w:t xml:space="preserve"> туралы.</w:t>
      </w:r>
      <w:r w:rsidRPr="00411DFE">
        <w:rPr>
          <w:rFonts w:ascii="Times New Roman" w:hAnsi="Times New Roman"/>
          <w:sz w:val="20"/>
          <w:szCs w:val="20"/>
          <w:lang w:val="kk-KZ"/>
        </w:rPr>
        <w:t xml:space="preserve"> </w:t>
      </w:r>
    </w:p>
    <w:p w:rsidR="00EF4425" w:rsidRPr="00411DFE" w:rsidRDefault="00D20240" w:rsidP="00411DFE">
      <w:pPr>
        <w:spacing w:after="0" w:line="240" w:lineRule="auto"/>
        <w:ind w:firstLine="709"/>
        <w:jc w:val="both"/>
        <w:rPr>
          <w:rFonts w:ascii="Times New Roman" w:hAnsi="Times New Roman"/>
          <w:sz w:val="20"/>
          <w:szCs w:val="20"/>
          <w:lang w:val="kk-KZ"/>
        </w:rPr>
      </w:pPr>
      <w:r w:rsidRPr="00411DFE">
        <w:rPr>
          <w:rFonts w:ascii="Times New Roman" w:hAnsi="Times New Roman"/>
          <w:b/>
          <w:i/>
          <w:sz w:val="20"/>
          <w:szCs w:val="20"/>
          <w:lang w:val="kk-KZ"/>
        </w:rPr>
        <w:t>Үздіксіздік принципі</w:t>
      </w:r>
      <w:r w:rsidRPr="00411DFE">
        <w:rPr>
          <w:rFonts w:ascii="Times New Roman" w:hAnsi="Times New Roman"/>
          <w:sz w:val="20"/>
          <w:szCs w:val="20"/>
          <w:lang w:val="kk-KZ"/>
        </w:rPr>
        <w:t xml:space="preserve"> –</w:t>
      </w:r>
      <w:r w:rsidR="00EF4425" w:rsidRPr="00411DFE">
        <w:rPr>
          <w:rFonts w:ascii="Times New Roman" w:hAnsi="Times New Roman"/>
          <w:sz w:val="20"/>
          <w:szCs w:val="20"/>
          <w:lang w:val="kk-KZ"/>
        </w:rPr>
        <w:t xml:space="preserve"> </w:t>
      </w:r>
      <w:r w:rsidR="00B12436" w:rsidRPr="00411DFE">
        <w:rPr>
          <w:rFonts w:ascii="Times New Roman" w:hAnsi="Times New Roman"/>
          <w:sz w:val="20"/>
          <w:szCs w:val="20"/>
          <w:lang w:val="kk-KZ"/>
        </w:rPr>
        <w:t>әдістемелік құзырлылықты қалыптастыруды математиканы оқыту әдістемесі жүйесімен үздіксіз байланыста жүргізу, әдістемелік іс-әрекетке үздіксіз үйрену, математикалық курстардың қазіргі және 12 жылдық мектеп математика курсымен байланысы</w:t>
      </w:r>
      <w:r w:rsidR="00EF4425" w:rsidRPr="00411DFE">
        <w:rPr>
          <w:rFonts w:ascii="Times New Roman" w:hAnsi="Times New Roman"/>
          <w:sz w:val="20"/>
          <w:szCs w:val="20"/>
          <w:lang w:val="kk-KZ"/>
        </w:rPr>
        <w:t xml:space="preserve">. </w:t>
      </w:r>
    </w:p>
    <w:p w:rsidR="001B0BC8" w:rsidRPr="00411DFE" w:rsidRDefault="007416FE" w:rsidP="009F2B8A">
      <w:pPr>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t xml:space="preserve">Бұл принциптер геометрияны </w:t>
      </w:r>
      <w:r w:rsidR="00EF4425" w:rsidRPr="00411DFE">
        <w:rPr>
          <w:rFonts w:ascii="Times New Roman" w:hAnsi="Times New Roman"/>
          <w:sz w:val="20"/>
          <w:szCs w:val="20"/>
          <w:lang w:val="kk-KZ"/>
        </w:rPr>
        <w:t>оқыту әдістемес</w:t>
      </w:r>
      <w:r>
        <w:rPr>
          <w:rFonts w:ascii="Times New Roman" w:hAnsi="Times New Roman"/>
          <w:sz w:val="20"/>
          <w:szCs w:val="20"/>
          <w:lang w:val="kk-KZ"/>
        </w:rPr>
        <w:t xml:space="preserve">ін жетілдіруде, әдістемелік біліктіліктерді қалыптастыру бағыттарын анықтауға мүмкіндік береді. Геометрияны </w:t>
      </w:r>
      <w:r w:rsidR="00D20240" w:rsidRPr="00411DFE">
        <w:rPr>
          <w:rFonts w:ascii="Times New Roman" w:hAnsi="Times New Roman"/>
          <w:sz w:val="20"/>
          <w:szCs w:val="20"/>
          <w:lang w:val="kk-KZ"/>
        </w:rPr>
        <w:t>оқытудың әдістемелік жүйесіне</w:t>
      </w:r>
      <w:r w:rsidR="003E4D18" w:rsidRPr="00411DFE">
        <w:rPr>
          <w:rFonts w:ascii="Times New Roman" w:hAnsi="Times New Roman"/>
          <w:sz w:val="20"/>
          <w:szCs w:val="20"/>
          <w:lang w:val="kk-KZ"/>
        </w:rPr>
        <w:t xml:space="preserve"> </w:t>
      </w:r>
      <w:r w:rsidR="001B0BC8" w:rsidRPr="00411DFE">
        <w:rPr>
          <w:rFonts w:ascii="Times New Roman" w:hAnsi="Times New Roman"/>
          <w:sz w:val="20"/>
          <w:szCs w:val="20"/>
          <w:lang w:val="kk-KZ"/>
        </w:rPr>
        <w:t>тигізетін әсері</w:t>
      </w:r>
      <w:r w:rsidR="003E4D18" w:rsidRPr="00411DFE">
        <w:rPr>
          <w:rFonts w:ascii="Times New Roman" w:hAnsi="Times New Roman"/>
          <w:sz w:val="20"/>
          <w:szCs w:val="20"/>
          <w:lang w:val="kk-KZ"/>
        </w:rPr>
        <w:t xml:space="preserve"> </w:t>
      </w:r>
      <w:r w:rsidR="00FC203F" w:rsidRPr="00411DFE">
        <w:rPr>
          <w:rFonts w:ascii="Times New Roman" w:hAnsi="Times New Roman"/>
          <w:sz w:val="20"/>
          <w:szCs w:val="20"/>
          <w:lang w:val="kk-KZ"/>
        </w:rPr>
        <w:t>ұсынылды</w:t>
      </w:r>
      <w:r w:rsidR="00633A9F" w:rsidRPr="00411DFE">
        <w:rPr>
          <w:rFonts w:ascii="Times New Roman" w:hAnsi="Times New Roman"/>
          <w:sz w:val="20"/>
          <w:szCs w:val="20"/>
          <w:lang w:val="kk-KZ"/>
        </w:rPr>
        <w:t xml:space="preserve"> (</w:t>
      </w:r>
      <w:r w:rsidR="00EB3D54">
        <w:rPr>
          <w:rFonts w:ascii="Times New Roman" w:hAnsi="Times New Roman"/>
          <w:sz w:val="20"/>
          <w:szCs w:val="20"/>
          <w:lang w:val="kk-KZ"/>
        </w:rPr>
        <w:t>4</w:t>
      </w:r>
      <w:r w:rsidR="00633A9F" w:rsidRPr="00411DFE">
        <w:rPr>
          <w:rFonts w:ascii="Times New Roman" w:hAnsi="Times New Roman"/>
          <w:sz w:val="20"/>
          <w:szCs w:val="20"/>
          <w:lang w:val="kk-KZ"/>
        </w:rPr>
        <w:t>-сурет)</w:t>
      </w:r>
      <w:r w:rsidR="00D20240" w:rsidRPr="00411DFE">
        <w:rPr>
          <w:rFonts w:ascii="Times New Roman" w:hAnsi="Times New Roman"/>
          <w:sz w:val="20"/>
          <w:szCs w:val="20"/>
          <w:lang w:val="kk-KZ"/>
        </w:rPr>
        <w:t>.</w:t>
      </w:r>
    </w:p>
    <w:p w:rsidR="00D20240" w:rsidRPr="00411DFE" w:rsidRDefault="001F5782" w:rsidP="00411DFE">
      <w:pPr>
        <w:spacing w:after="0" w:line="240" w:lineRule="auto"/>
        <w:ind w:firstLine="709"/>
        <w:jc w:val="both"/>
        <w:rPr>
          <w:rFonts w:ascii="Times New Roman" w:hAnsi="Times New Roman"/>
          <w:sz w:val="20"/>
          <w:szCs w:val="20"/>
          <w:lang w:val="kk-KZ"/>
        </w:rPr>
      </w:pPr>
      <w:r w:rsidRPr="00411DFE">
        <w:rPr>
          <w:rFonts w:ascii="Times New Roman" w:hAnsi="Times New Roman"/>
          <w:noProof/>
          <w:sz w:val="20"/>
          <w:szCs w:val="20"/>
          <w:lang w:eastAsia="ru-RU"/>
        </w:rPr>
        <w:lastRenderedPageBreak/>
        <mc:AlternateContent>
          <mc:Choice Requires="wpg">
            <w:drawing>
              <wp:anchor distT="0" distB="0" distL="114300" distR="114300" simplePos="0" relativeHeight="251653632" behindDoc="0" locked="0" layoutInCell="1" allowOverlap="1">
                <wp:simplePos x="0" y="0"/>
                <wp:positionH relativeFrom="margin">
                  <wp:align>center</wp:align>
                </wp:positionH>
                <wp:positionV relativeFrom="paragraph">
                  <wp:posOffset>14605</wp:posOffset>
                </wp:positionV>
                <wp:extent cx="5175250" cy="1447800"/>
                <wp:effectExtent l="0" t="0" r="25400" b="0"/>
                <wp:wrapNone/>
                <wp:docPr id="370"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1447800"/>
                          <a:chOff x="2063" y="3272"/>
                          <a:chExt cx="8150" cy="2564"/>
                        </a:xfrm>
                      </wpg:grpSpPr>
                      <wpg:grpSp>
                        <wpg:cNvPr id="371" name="Group 170"/>
                        <wpg:cNvGrpSpPr>
                          <a:grpSpLocks/>
                        </wpg:cNvGrpSpPr>
                        <wpg:grpSpPr bwMode="auto">
                          <a:xfrm>
                            <a:off x="2334" y="3901"/>
                            <a:ext cx="1530" cy="651"/>
                            <a:chOff x="1996" y="3897"/>
                            <a:chExt cx="1530" cy="651"/>
                          </a:xfrm>
                        </wpg:grpSpPr>
                        <wps:wsp>
                          <wps:cNvPr id="372" name="Надпись 162"/>
                          <wps:cNvSpPr txBox="1">
                            <a:spLocks noChangeArrowheads="1"/>
                          </wps:cNvSpPr>
                          <wps:spPr bwMode="auto">
                            <a:xfrm>
                              <a:off x="1996" y="3897"/>
                              <a:ext cx="153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755A44" w:rsidRDefault="006B2D80" w:rsidP="00460A61">
                                <w:pPr>
                                  <w:spacing w:after="0" w:line="240" w:lineRule="auto"/>
                                  <w:rPr>
                                    <w:rFonts w:ascii="Times New Roman" w:hAnsi="Times New Roman"/>
                                    <w:b/>
                                    <w:sz w:val="20"/>
                                    <w:szCs w:val="20"/>
                                  </w:rPr>
                                </w:pPr>
                                <w:r w:rsidRPr="00755A44">
                                  <w:rPr>
                                    <w:rFonts w:ascii="Times New Roman" w:hAnsi="Times New Roman"/>
                                    <w:b/>
                                    <w:sz w:val="20"/>
                                    <w:szCs w:val="20"/>
                                  </w:rPr>
                                  <w:t>Бинарлық принцип</w:t>
                                </w:r>
                              </w:p>
                              <w:p w:rsidR="006B2D80" w:rsidRPr="001B0BC8" w:rsidRDefault="006B2D80" w:rsidP="00460A61">
                                <w:pPr>
                                  <w:spacing w:after="0" w:line="240" w:lineRule="auto"/>
                                  <w:rPr>
                                    <w:sz w:val="20"/>
                                    <w:szCs w:val="20"/>
                                  </w:rPr>
                                </w:pPr>
                              </w:p>
                            </w:txbxContent>
                          </wps:txbx>
                          <wps:bodyPr rot="0" vert="horz" wrap="square" lIns="91440" tIns="45720" rIns="91440" bIns="45720" anchor="t" anchorCtr="0" upright="1">
                            <a:noAutofit/>
                          </wps:bodyPr>
                        </wps:wsp>
                        <wps:wsp>
                          <wps:cNvPr id="373" name="Прямоугольник 26"/>
                          <wps:cNvSpPr>
                            <a:spLocks noChangeArrowheads="1"/>
                          </wps:cNvSpPr>
                          <wps:spPr bwMode="auto">
                            <a:xfrm>
                              <a:off x="2069" y="3959"/>
                              <a:ext cx="1457" cy="58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4" name="Group 185"/>
                        <wpg:cNvGrpSpPr>
                          <a:grpSpLocks/>
                        </wpg:cNvGrpSpPr>
                        <wpg:grpSpPr bwMode="auto">
                          <a:xfrm>
                            <a:off x="2063" y="3272"/>
                            <a:ext cx="8150" cy="2564"/>
                            <a:chOff x="2063" y="3272"/>
                            <a:chExt cx="8150" cy="2564"/>
                          </a:xfrm>
                        </wpg:grpSpPr>
                        <wpg:grpSp>
                          <wpg:cNvPr id="375" name="Group 181"/>
                          <wpg:cNvGrpSpPr>
                            <a:grpSpLocks/>
                          </wpg:cNvGrpSpPr>
                          <wpg:grpSpPr bwMode="auto">
                            <a:xfrm>
                              <a:off x="5079" y="3272"/>
                              <a:ext cx="5134" cy="1264"/>
                              <a:chOff x="5079" y="3272"/>
                              <a:chExt cx="5134" cy="1264"/>
                            </a:xfrm>
                          </wpg:grpSpPr>
                          <wps:wsp>
                            <wps:cNvPr id="376" name="Надпись 44"/>
                            <wps:cNvSpPr txBox="1">
                              <a:spLocks noChangeArrowheads="1"/>
                            </wps:cNvSpPr>
                            <wps:spPr bwMode="auto">
                              <a:xfrm>
                                <a:off x="5079" y="3272"/>
                                <a:ext cx="226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755A44" w:rsidRDefault="006B2D80">
                                  <w:pPr>
                                    <w:rPr>
                                      <w:rFonts w:ascii="Times New Roman" w:hAnsi="Times New Roman"/>
                                      <w:b/>
                                      <w:i/>
                                      <w:sz w:val="20"/>
                                      <w:szCs w:val="20"/>
                                    </w:rPr>
                                  </w:pPr>
                                  <w:r w:rsidRPr="00755A44">
                                    <w:rPr>
                                      <w:rFonts w:ascii="Times New Roman" w:hAnsi="Times New Roman"/>
                                      <w:b/>
                                      <w:i/>
                                      <w:sz w:val="20"/>
                                      <w:szCs w:val="20"/>
                                    </w:rPr>
                                    <w:t>Оқытудың мақсаты</w:t>
                                  </w:r>
                                </w:p>
                              </w:txbxContent>
                            </wps:txbx>
                            <wps:bodyPr rot="0" vert="horz" wrap="square" lIns="91440" tIns="45720" rIns="91440" bIns="45720" anchor="t" anchorCtr="0" upright="1">
                              <a:noAutofit/>
                            </wps:bodyPr>
                          </wps:wsp>
                          <wpg:grpSp>
                            <wpg:cNvPr id="377" name="Group 172"/>
                            <wpg:cNvGrpSpPr>
                              <a:grpSpLocks/>
                            </wpg:cNvGrpSpPr>
                            <wpg:grpSpPr bwMode="auto">
                              <a:xfrm>
                                <a:off x="8676" y="3832"/>
                                <a:ext cx="1537" cy="704"/>
                                <a:chOff x="8676" y="3832"/>
                                <a:chExt cx="1537" cy="704"/>
                              </a:xfrm>
                            </wpg:grpSpPr>
                            <wps:wsp>
                              <wps:cNvPr id="378" name="Надпись 115"/>
                              <wps:cNvSpPr txBox="1">
                                <a:spLocks noChangeArrowheads="1"/>
                              </wps:cNvSpPr>
                              <wps:spPr bwMode="auto">
                                <a:xfrm>
                                  <a:off x="8676" y="3832"/>
                                  <a:ext cx="1431"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755A44" w:rsidRDefault="006B2D80" w:rsidP="00FC203F">
                                    <w:pPr>
                                      <w:spacing w:after="0" w:line="240" w:lineRule="auto"/>
                                      <w:rPr>
                                        <w:rFonts w:ascii="Times New Roman" w:hAnsi="Times New Roman"/>
                                        <w:b/>
                                        <w:sz w:val="20"/>
                                        <w:szCs w:val="20"/>
                                      </w:rPr>
                                    </w:pPr>
                                    <w:r w:rsidRPr="00755A44">
                                      <w:rPr>
                                        <w:rFonts w:ascii="Times New Roman" w:hAnsi="Times New Roman"/>
                                        <w:b/>
                                        <w:sz w:val="20"/>
                                        <w:szCs w:val="20"/>
                                      </w:rPr>
                                      <w:t>Үздіксіздік принцип</w:t>
                                    </w:r>
                                  </w:p>
                                </w:txbxContent>
                              </wps:txbx>
                              <wps:bodyPr rot="0" vert="horz" wrap="square" lIns="91440" tIns="45720" rIns="91440" bIns="45720" anchor="t" anchorCtr="0" upright="1">
                                <a:noAutofit/>
                              </wps:bodyPr>
                            </wps:wsp>
                            <wps:wsp>
                              <wps:cNvPr id="379" name="Прямоугольник 29"/>
                              <wps:cNvSpPr>
                                <a:spLocks noChangeArrowheads="1"/>
                              </wps:cNvSpPr>
                              <wps:spPr bwMode="auto">
                                <a:xfrm>
                                  <a:off x="8676" y="3901"/>
                                  <a:ext cx="1537" cy="53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380" name="Group 184"/>
                          <wpg:cNvGrpSpPr>
                            <a:grpSpLocks/>
                          </wpg:cNvGrpSpPr>
                          <wpg:grpSpPr bwMode="auto">
                            <a:xfrm>
                              <a:off x="2063" y="3306"/>
                              <a:ext cx="8070" cy="2530"/>
                              <a:chOff x="2063" y="3306"/>
                              <a:chExt cx="8070" cy="2530"/>
                            </a:xfrm>
                          </wpg:grpSpPr>
                          <wps:wsp>
                            <wps:cNvPr id="381" name="Прямоугольник 1"/>
                            <wps:cNvSpPr>
                              <a:spLocks noChangeArrowheads="1"/>
                            </wps:cNvSpPr>
                            <wps:spPr bwMode="auto">
                              <a:xfrm>
                                <a:off x="4953" y="3306"/>
                                <a:ext cx="2378" cy="3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382" name="Group 183"/>
                            <wpg:cNvGrpSpPr>
                              <a:grpSpLocks/>
                            </wpg:cNvGrpSpPr>
                            <wpg:grpSpPr bwMode="auto">
                              <a:xfrm>
                                <a:off x="2063" y="3446"/>
                                <a:ext cx="8070" cy="2390"/>
                                <a:chOff x="2063" y="3446"/>
                                <a:chExt cx="8070" cy="2390"/>
                              </a:xfrm>
                            </wpg:grpSpPr>
                            <wps:wsp>
                              <wps:cNvPr id="383" name="Надпись 2"/>
                              <wps:cNvSpPr txBox="1">
                                <a:spLocks noChangeArrowheads="1"/>
                              </wps:cNvSpPr>
                              <wps:spPr bwMode="auto">
                                <a:xfrm>
                                  <a:off x="3219" y="5385"/>
                                  <a:ext cx="664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1B0BC8" w:rsidRDefault="006B2D80" w:rsidP="001B0BC8">
                                    <w:pPr>
                                      <w:rPr>
                                        <w:rFonts w:ascii="Times New Roman" w:hAnsi="Times New Roman"/>
                                        <w:sz w:val="20"/>
                                        <w:szCs w:val="20"/>
                                      </w:rPr>
                                    </w:pPr>
                                    <w:r>
                                      <w:rPr>
                                        <w:rFonts w:ascii="Times New Roman" w:hAnsi="Times New Roman"/>
                                        <w:sz w:val="20"/>
                                        <w:szCs w:val="20"/>
                                      </w:rPr>
                                      <w:t xml:space="preserve">4-сурет-геометрияны </w:t>
                                    </w:r>
                                    <w:r w:rsidRPr="001B0BC8">
                                      <w:rPr>
                                        <w:rFonts w:ascii="Times New Roman" w:hAnsi="Times New Roman"/>
                                        <w:sz w:val="20"/>
                                        <w:szCs w:val="20"/>
                                      </w:rPr>
                                      <w:t>оқытуда</w:t>
                                    </w:r>
                                    <w:r>
                                      <w:rPr>
                                        <w:rFonts w:ascii="Times New Roman" w:hAnsi="Times New Roman"/>
                                        <w:sz w:val="20"/>
                                        <w:szCs w:val="20"/>
                                      </w:rPr>
                                      <w:t xml:space="preserve"> </w:t>
                                    </w:r>
                                    <w:r w:rsidRPr="001B0BC8">
                                      <w:rPr>
                                        <w:rFonts w:ascii="Times New Roman" w:hAnsi="Times New Roman"/>
                                        <w:sz w:val="20"/>
                                        <w:szCs w:val="20"/>
                                      </w:rPr>
                                      <w:t>қолданылатын принциптер</w:t>
                                    </w:r>
                                  </w:p>
                                  <w:p w:rsidR="006B2D80" w:rsidRDefault="006B2D80"/>
                                </w:txbxContent>
                              </wps:txbx>
                              <wps:bodyPr rot="0" vert="horz" wrap="square" lIns="91440" tIns="45720" rIns="91440" bIns="45720" anchor="t" anchorCtr="0" upright="1">
                                <a:noAutofit/>
                              </wps:bodyPr>
                            </wps:wsp>
                            <wpg:grpSp>
                              <wpg:cNvPr id="384" name="Group 182"/>
                              <wpg:cNvGrpSpPr>
                                <a:grpSpLocks/>
                              </wpg:cNvGrpSpPr>
                              <wpg:grpSpPr bwMode="auto">
                                <a:xfrm>
                                  <a:off x="2063" y="3446"/>
                                  <a:ext cx="8070" cy="1872"/>
                                  <a:chOff x="2063" y="3446"/>
                                  <a:chExt cx="8070" cy="1872"/>
                                </a:xfrm>
                              </wpg:grpSpPr>
                              <wpg:grpSp>
                                <wpg:cNvPr id="385" name="Group 179"/>
                                <wpg:cNvGrpSpPr>
                                  <a:grpSpLocks/>
                                </wpg:cNvGrpSpPr>
                                <wpg:grpSpPr bwMode="auto">
                                  <a:xfrm>
                                    <a:off x="4178" y="3936"/>
                                    <a:ext cx="2869" cy="1382"/>
                                    <a:chOff x="4178" y="3936"/>
                                    <a:chExt cx="2869" cy="1382"/>
                                  </a:xfrm>
                                </wpg:grpSpPr>
                                <wpg:grpSp>
                                  <wpg:cNvPr id="386" name="Group 169"/>
                                  <wpg:cNvGrpSpPr>
                                    <a:grpSpLocks/>
                                  </wpg:cNvGrpSpPr>
                                  <wpg:grpSpPr bwMode="auto">
                                    <a:xfrm>
                                      <a:off x="4178" y="3936"/>
                                      <a:ext cx="2124" cy="772"/>
                                      <a:chOff x="4178" y="3992"/>
                                      <a:chExt cx="2124" cy="600"/>
                                    </a:xfrm>
                                  </wpg:grpSpPr>
                                  <wps:wsp>
                                    <wps:cNvPr id="387" name="Надпись 113"/>
                                    <wps:cNvSpPr txBox="1">
                                      <a:spLocks noChangeArrowheads="1"/>
                                    </wps:cNvSpPr>
                                    <wps:spPr bwMode="auto">
                                      <a:xfrm>
                                        <a:off x="4241" y="3992"/>
                                        <a:ext cx="2037"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755A44" w:rsidRDefault="006B2D80" w:rsidP="00BB05C7">
                                          <w:pPr>
                                            <w:spacing w:after="0" w:line="240" w:lineRule="auto"/>
                                            <w:jc w:val="center"/>
                                            <w:rPr>
                                              <w:rFonts w:ascii="Times New Roman" w:hAnsi="Times New Roman"/>
                                              <w:b/>
                                              <w:sz w:val="20"/>
                                              <w:szCs w:val="20"/>
                                            </w:rPr>
                                          </w:pPr>
                                          <w:r w:rsidRPr="00755A44">
                                            <w:rPr>
                                              <w:rFonts w:ascii="Times New Roman" w:hAnsi="Times New Roman"/>
                                              <w:b/>
                                              <w:sz w:val="20"/>
                                              <w:szCs w:val="20"/>
                                            </w:rPr>
                                            <w:t>Фундаментальдық принцип</w:t>
                                          </w:r>
                                        </w:p>
                                        <w:p w:rsidR="006B2D80" w:rsidRPr="001B0BC8" w:rsidRDefault="006B2D80" w:rsidP="00E37246">
                                          <w:pPr>
                                            <w:rPr>
                                              <w:rFonts w:ascii="Times New Roman" w:hAnsi="Times New Roman"/>
                                              <w:sz w:val="20"/>
                                              <w:szCs w:val="20"/>
                                            </w:rPr>
                                          </w:pPr>
                                        </w:p>
                                      </w:txbxContent>
                                    </wps:txbx>
                                    <wps:bodyPr rot="0" vert="horz" wrap="square" lIns="91440" tIns="45720" rIns="91440" bIns="45720" anchor="t" anchorCtr="0" upright="1">
                                      <a:noAutofit/>
                                    </wps:bodyPr>
                                  </wps:wsp>
                                  <wps:wsp>
                                    <wps:cNvPr id="388" name="Прямоугольник 27"/>
                                    <wps:cNvSpPr>
                                      <a:spLocks noChangeArrowheads="1"/>
                                    </wps:cNvSpPr>
                                    <wps:spPr bwMode="auto">
                                      <a:xfrm>
                                        <a:off x="4178" y="4080"/>
                                        <a:ext cx="2124" cy="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89" name="Group 174"/>
                                  <wpg:cNvGrpSpPr>
                                    <a:grpSpLocks/>
                                  </wpg:cNvGrpSpPr>
                                  <wpg:grpSpPr bwMode="auto">
                                    <a:xfrm>
                                      <a:off x="4908" y="4870"/>
                                      <a:ext cx="2139" cy="448"/>
                                      <a:chOff x="4933" y="4937"/>
                                      <a:chExt cx="2139" cy="397"/>
                                    </a:xfrm>
                                  </wpg:grpSpPr>
                                  <wps:wsp>
                                    <wps:cNvPr id="390" name="Надпись 155"/>
                                    <wps:cNvSpPr txBox="1">
                                      <a:spLocks noChangeArrowheads="1"/>
                                    </wps:cNvSpPr>
                                    <wps:spPr bwMode="auto">
                                      <a:xfrm>
                                        <a:off x="4948" y="4937"/>
                                        <a:ext cx="2124"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755A44" w:rsidRDefault="006B2D80" w:rsidP="00BD0588">
                                          <w:pPr>
                                            <w:spacing w:after="0" w:line="240" w:lineRule="auto"/>
                                            <w:rPr>
                                              <w:rFonts w:ascii="Times New Roman" w:hAnsi="Times New Roman"/>
                                              <w:i/>
                                              <w:sz w:val="20"/>
                                              <w:szCs w:val="20"/>
                                            </w:rPr>
                                          </w:pPr>
                                          <w:r w:rsidRPr="00755A44">
                                            <w:rPr>
                                              <w:rFonts w:ascii="Times New Roman" w:hAnsi="Times New Roman"/>
                                              <w:i/>
                                              <w:sz w:val="20"/>
                                              <w:szCs w:val="20"/>
                                            </w:rPr>
                                            <w:t>Оқытудың мазмұны</w:t>
                                          </w:r>
                                        </w:p>
                                        <w:p w:rsidR="006B2D80" w:rsidRPr="001B0BC8" w:rsidRDefault="006B2D80">
                                          <w:pPr>
                                            <w:rPr>
                                              <w:rFonts w:ascii="Times New Roman" w:hAnsi="Times New Roman"/>
                                              <w:sz w:val="20"/>
                                              <w:szCs w:val="20"/>
                                            </w:rPr>
                                          </w:pPr>
                                        </w:p>
                                      </w:txbxContent>
                                    </wps:txbx>
                                    <wps:bodyPr rot="0" vert="horz" wrap="square" lIns="91440" tIns="45720" rIns="91440" bIns="45720" anchor="t" anchorCtr="0" upright="1">
                                      <a:noAutofit/>
                                    </wps:bodyPr>
                                  </wps:wsp>
                                  <wps:wsp>
                                    <wps:cNvPr id="391" name="Прямоугольник 30"/>
                                    <wps:cNvSpPr>
                                      <a:spLocks noChangeArrowheads="1"/>
                                    </wps:cNvSpPr>
                                    <wps:spPr bwMode="auto">
                                      <a:xfrm>
                                        <a:off x="4933" y="4941"/>
                                        <a:ext cx="2124" cy="39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392" name="Group 180"/>
                                <wpg:cNvGrpSpPr>
                                  <a:grpSpLocks/>
                                </wpg:cNvGrpSpPr>
                                <wpg:grpSpPr bwMode="auto">
                                  <a:xfrm>
                                    <a:off x="2063" y="3446"/>
                                    <a:ext cx="8070" cy="1872"/>
                                    <a:chOff x="2063" y="3446"/>
                                    <a:chExt cx="8070" cy="1872"/>
                                  </a:xfrm>
                                </wpg:grpSpPr>
                                <wpg:grpSp>
                                  <wpg:cNvPr id="393" name="Group 178"/>
                                  <wpg:cNvGrpSpPr>
                                    <a:grpSpLocks/>
                                  </wpg:cNvGrpSpPr>
                                  <wpg:grpSpPr bwMode="auto">
                                    <a:xfrm>
                                      <a:off x="2063" y="3446"/>
                                      <a:ext cx="7613" cy="1795"/>
                                      <a:chOff x="2063" y="3446"/>
                                      <a:chExt cx="7613" cy="1795"/>
                                    </a:xfrm>
                                  </wpg:grpSpPr>
                                  <wpg:grpSp>
                                    <wpg:cNvPr id="394" name="Group 177"/>
                                    <wpg:cNvGrpSpPr>
                                      <a:grpSpLocks/>
                                    </wpg:cNvGrpSpPr>
                                    <wpg:grpSpPr bwMode="auto">
                                      <a:xfrm>
                                        <a:off x="3111" y="3446"/>
                                        <a:ext cx="6565" cy="1443"/>
                                        <a:chOff x="3111" y="3446"/>
                                        <a:chExt cx="6565" cy="1443"/>
                                      </a:xfrm>
                                    </wpg:grpSpPr>
                                    <wps:wsp>
                                      <wps:cNvPr id="395" name="Прямая со стрелкой 33"/>
                                      <wps:cNvCnPr>
                                        <a:cxnSpLocks noChangeShapeType="1"/>
                                      </wps:cNvCnPr>
                                      <wps:spPr bwMode="auto">
                                        <a:xfrm flipV="1">
                                          <a:off x="3368" y="3446"/>
                                          <a:ext cx="1629" cy="517"/>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6" name="Прямая со стрелкой 36"/>
                                      <wps:cNvCnPr>
                                        <a:cxnSpLocks noChangeShapeType="1"/>
                                      </wps:cNvCnPr>
                                      <wps:spPr bwMode="auto">
                                        <a:xfrm>
                                          <a:off x="7293" y="3534"/>
                                          <a:ext cx="2082" cy="34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7" name="Прямая со стрелкой 37"/>
                                      <wps:cNvCnPr>
                                        <a:cxnSpLocks noChangeShapeType="1"/>
                                      </wps:cNvCnPr>
                                      <wps:spPr bwMode="auto">
                                        <a:xfrm flipH="1">
                                          <a:off x="5483" y="3668"/>
                                          <a:ext cx="261" cy="443"/>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8" name="Прямая со стрелкой 43"/>
                                      <wps:cNvCnPr>
                                        <a:cxnSpLocks noChangeShapeType="1"/>
                                      </wps:cNvCnPr>
                                      <wps:spPr bwMode="auto">
                                        <a:xfrm>
                                          <a:off x="6661" y="3685"/>
                                          <a:ext cx="352" cy="384"/>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9" name="Прямая со стрелкой 44"/>
                                      <wps:cNvCnPr>
                                        <a:cxnSpLocks noChangeShapeType="1"/>
                                      </wps:cNvCnPr>
                                      <wps:spPr bwMode="auto">
                                        <a:xfrm>
                                          <a:off x="3111" y="4522"/>
                                          <a:ext cx="108" cy="36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0" name="Прямая со стрелкой 46"/>
                                      <wps:cNvCnPr>
                                        <a:cxnSpLocks noChangeShapeType="1"/>
                                      </wps:cNvCnPr>
                                      <wps:spPr bwMode="auto">
                                        <a:xfrm>
                                          <a:off x="5046" y="4522"/>
                                          <a:ext cx="578" cy="367"/>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1" name="Прямая со стрелкой 62"/>
                                      <wps:cNvCnPr>
                                        <a:cxnSpLocks noChangeShapeType="1"/>
                                      </wps:cNvCnPr>
                                      <wps:spPr bwMode="auto">
                                        <a:xfrm flipH="1">
                                          <a:off x="6302" y="4501"/>
                                          <a:ext cx="638" cy="376"/>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2" name="Прямая со стрелкой 63"/>
                                      <wps:cNvCnPr>
                                        <a:cxnSpLocks noChangeShapeType="1"/>
                                      </wps:cNvCnPr>
                                      <wps:spPr bwMode="auto">
                                        <a:xfrm flipH="1">
                                          <a:off x="9158" y="4408"/>
                                          <a:ext cx="518" cy="332"/>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403" name="Group 171"/>
                                      <wpg:cNvGrpSpPr>
                                        <a:grpSpLocks/>
                                      </wpg:cNvGrpSpPr>
                                      <wpg:grpSpPr bwMode="auto">
                                        <a:xfrm>
                                          <a:off x="6365" y="3982"/>
                                          <a:ext cx="2117" cy="726"/>
                                          <a:chOff x="6365" y="3982"/>
                                          <a:chExt cx="2117" cy="726"/>
                                        </a:xfrm>
                                      </wpg:grpSpPr>
                                      <wps:wsp>
                                        <wps:cNvPr id="404" name="Надпись 114"/>
                                        <wps:cNvSpPr txBox="1">
                                          <a:spLocks noChangeArrowheads="1"/>
                                        </wps:cNvSpPr>
                                        <wps:spPr bwMode="auto">
                                          <a:xfrm>
                                            <a:off x="6365" y="3982"/>
                                            <a:ext cx="2102"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755A44" w:rsidRDefault="006B2D80" w:rsidP="001F5782">
                                              <w:pPr>
                                                <w:spacing w:after="0" w:line="240" w:lineRule="auto"/>
                                                <w:jc w:val="center"/>
                                                <w:rPr>
                                                  <w:rFonts w:ascii="Times New Roman" w:hAnsi="Times New Roman"/>
                                                  <w:b/>
                                                  <w:sz w:val="20"/>
                                                  <w:szCs w:val="20"/>
                                                </w:rPr>
                                              </w:pPr>
                                              <w:r w:rsidRPr="00755A44">
                                                <w:rPr>
                                                  <w:rFonts w:ascii="Times New Roman" w:hAnsi="Times New Roman"/>
                                                  <w:b/>
                                                  <w:sz w:val="20"/>
                                                  <w:szCs w:val="20"/>
                                                </w:rPr>
                                                <w:t>Жетекші идея принцип</w:t>
                                              </w:r>
                                            </w:p>
                                            <w:p w:rsidR="006B2D80" w:rsidRPr="001B0BC8" w:rsidRDefault="006B2D80" w:rsidP="001F5782">
                                              <w:pPr>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405" name="Прямоугольник 28"/>
                                        <wps:cNvSpPr>
                                          <a:spLocks noChangeArrowheads="1"/>
                                        </wps:cNvSpPr>
                                        <wps:spPr bwMode="auto">
                                          <a:xfrm>
                                            <a:off x="6447" y="4062"/>
                                            <a:ext cx="2035" cy="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406" name="Group 173"/>
                                    <wpg:cNvGrpSpPr>
                                      <a:grpSpLocks/>
                                    </wpg:cNvGrpSpPr>
                                    <wpg:grpSpPr bwMode="auto">
                                      <a:xfrm>
                                        <a:off x="2063" y="4806"/>
                                        <a:ext cx="2280" cy="435"/>
                                        <a:chOff x="2070" y="4806"/>
                                        <a:chExt cx="2378" cy="435"/>
                                      </a:xfrm>
                                    </wpg:grpSpPr>
                                    <wps:wsp>
                                      <wps:cNvPr id="407" name="Надпись 2"/>
                                      <wps:cNvSpPr txBox="1">
                                        <a:spLocks noChangeArrowheads="1"/>
                                      </wps:cNvSpPr>
                                      <wps:spPr bwMode="auto">
                                        <a:xfrm>
                                          <a:off x="2123" y="4806"/>
                                          <a:ext cx="23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755A44" w:rsidRDefault="006B2D80" w:rsidP="00E37246">
                                            <w:pPr>
                                              <w:spacing w:after="0" w:line="240" w:lineRule="auto"/>
                                              <w:rPr>
                                                <w:rFonts w:ascii="Times New Roman" w:hAnsi="Times New Roman"/>
                                                <w:i/>
                                                <w:sz w:val="20"/>
                                                <w:szCs w:val="20"/>
                                              </w:rPr>
                                            </w:pPr>
                                            <w:r w:rsidRPr="00755A44">
                                              <w:rPr>
                                                <w:rFonts w:ascii="Times New Roman" w:hAnsi="Times New Roman"/>
                                                <w:i/>
                                                <w:sz w:val="20"/>
                                                <w:szCs w:val="20"/>
                                              </w:rPr>
                                              <w:t>Оқытудың әдістері</w:t>
                                            </w:r>
                                          </w:p>
                                        </w:txbxContent>
                                      </wps:txbx>
                                      <wps:bodyPr rot="0" vert="horz" wrap="square" lIns="91440" tIns="45720" rIns="91440" bIns="45720" anchor="t" anchorCtr="0" upright="1">
                                        <a:noAutofit/>
                                      </wps:bodyPr>
                                    </wps:wsp>
                                    <wps:wsp>
                                      <wps:cNvPr id="408" name="Прямоугольник 31"/>
                                      <wps:cNvSpPr>
                                        <a:spLocks noChangeArrowheads="1"/>
                                      </wps:cNvSpPr>
                                      <wps:spPr bwMode="auto">
                                        <a:xfrm>
                                          <a:off x="2070" y="4806"/>
                                          <a:ext cx="2378" cy="4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409" name="Group 176"/>
                                  <wpg:cNvGrpSpPr>
                                    <a:grpSpLocks/>
                                  </wpg:cNvGrpSpPr>
                                  <wpg:grpSpPr bwMode="auto">
                                    <a:xfrm>
                                      <a:off x="7765" y="4658"/>
                                      <a:ext cx="2368" cy="660"/>
                                      <a:chOff x="7765" y="4658"/>
                                      <a:chExt cx="2368" cy="660"/>
                                    </a:xfrm>
                                  </wpg:grpSpPr>
                                  <wps:wsp>
                                    <wps:cNvPr id="410" name="Надпись 164"/>
                                    <wps:cNvSpPr txBox="1">
                                      <a:spLocks noChangeArrowheads="1"/>
                                    </wps:cNvSpPr>
                                    <wps:spPr bwMode="auto">
                                      <a:xfrm>
                                        <a:off x="7765" y="4658"/>
                                        <a:ext cx="236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755A44" w:rsidRDefault="006B2D80" w:rsidP="00BB05C7">
                                          <w:pPr>
                                            <w:spacing w:after="0" w:line="240" w:lineRule="auto"/>
                                            <w:rPr>
                                              <w:rFonts w:ascii="Times New Roman" w:hAnsi="Times New Roman"/>
                                              <w:i/>
                                              <w:sz w:val="20"/>
                                              <w:szCs w:val="20"/>
                                            </w:rPr>
                                          </w:pPr>
                                          <w:r w:rsidRPr="00755A44">
                                            <w:rPr>
                                              <w:rFonts w:ascii="Times New Roman" w:hAnsi="Times New Roman"/>
                                              <w:i/>
                                              <w:sz w:val="20"/>
                                              <w:szCs w:val="20"/>
                                            </w:rPr>
                                            <w:t>Оқытудың формалары, құралдары</w:t>
                                          </w:r>
                                        </w:p>
                                        <w:p w:rsidR="006B2D80" w:rsidRPr="0097405B" w:rsidRDefault="006B2D80">
                                          <w:pPr>
                                            <w:rPr>
                                              <w:sz w:val="20"/>
                                              <w:szCs w:val="20"/>
                                            </w:rPr>
                                          </w:pPr>
                                        </w:p>
                                      </w:txbxContent>
                                    </wps:txbx>
                                    <wps:bodyPr rot="0" vert="horz" wrap="square" lIns="91440" tIns="45720" rIns="91440" bIns="45720" anchor="t" anchorCtr="0" upright="1">
                                      <a:noAutofit/>
                                    </wps:bodyPr>
                                  </wps:wsp>
                                  <wps:wsp>
                                    <wps:cNvPr id="411" name="Прямоугольник 32"/>
                                    <wps:cNvSpPr>
                                      <a:spLocks noChangeArrowheads="1"/>
                                    </wps:cNvSpPr>
                                    <wps:spPr bwMode="auto">
                                      <a:xfrm>
                                        <a:off x="7795" y="4758"/>
                                        <a:ext cx="2248" cy="52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86" o:spid="_x0000_s1051" style="position:absolute;left:0;text-align:left;margin-left:0;margin-top:1.15pt;width:407.5pt;height:114pt;z-index:251653632;mso-position-horizontal:center;mso-position-horizontal-relative:margin" coordorigin="2063,3272" coordsize="8150,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">
                <v:group id="Group 170" o:spid="_x0000_s1052" style="position:absolute;left:2334;top:3901;width:1530;height:651" coordorigin="1996,3897" coordsize="1530,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Надпись 162" o:spid="_x0000_s1053" type="#_x0000_t202" style="position:absolute;left:1996;top:3897;width:1530;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sc8cA&#10;AADcAAAADwAAAGRycy9kb3ducmV2LnhtbESPzWvCQBTE70L/h+UVetNNU1olZhUJSEXagx8Xb8/s&#10;ywdm36bZrab9611B8DjMzG+YdN6bRpypc7VlBa+jCARxbnXNpYL9bjmcgHAeWWNjmRT8kYP57GmQ&#10;YqLthTd03vpSBAi7BBVU3reJlC6vyKAb2ZY4eIXtDPogu1LqDi8BbhoZR9GHNFhzWKiwpayi/LT9&#10;NQrW2fIbN8fYTP6b7POrWLQ/+8O7Ui/P/WIKwlPvH+F7e6UVvI1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ILHPHAAAA3AAAAA8AAAAAAAAAAAAAAAAAmAIAAGRy&#10;cy9kb3ducmV2LnhtbFBLBQYAAAAABAAEAPUAAACMAwAAAAA=&#10;" filled="f" stroked="f" strokeweight=".5pt">
                    <v:textbox>
                      <w:txbxContent>
                        <w:p w:rsidR="006B2D80" w:rsidRPr="00755A44" w:rsidRDefault="006B2D80" w:rsidP="00460A61">
                          <w:pPr>
                            <w:spacing w:after="0" w:line="240" w:lineRule="auto"/>
                            <w:rPr>
                              <w:rFonts w:ascii="Times New Roman" w:hAnsi="Times New Roman"/>
                              <w:b/>
                              <w:sz w:val="20"/>
                              <w:szCs w:val="20"/>
                            </w:rPr>
                          </w:pPr>
                          <w:r w:rsidRPr="00755A44">
                            <w:rPr>
                              <w:rFonts w:ascii="Times New Roman" w:hAnsi="Times New Roman"/>
                              <w:b/>
                              <w:sz w:val="20"/>
                              <w:szCs w:val="20"/>
                            </w:rPr>
                            <w:t>Бинарлық принцип</w:t>
                          </w:r>
                        </w:p>
                        <w:p w:rsidR="006B2D80" w:rsidRPr="001B0BC8" w:rsidRDefault="006B2D80" w:rsidP="00460A61">
                          <w:pPr>
                            <w:spacing w:after="0" w:line="240" w:lineRule="auto"/>
                            <w:rPr>
                              <w:sz w:val="20"/>
                              <w:szCs w:val="20"/>
                            </w:rPr>
                          </w:pPr>
                        </w:p>
                      </w:txbxContent>
                    </v:textbox>
                  </v:shape>
                  <v:rect id="Прямоугольник 26" o:spid="_x0000_s1054" style="position:absolute;left:2069;top:3959;width:1457;height: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3KGcUA&#10;AADcAAAADwAAAGRycy9kb3ducmV2LnhtbESPT4vCMBTE7wt+h/AEb2uqhV2pRvEPggcRV714ezbP&#10;tti8lCZq66ffCAt7HGbmN8xk1phSPKh2hWUFg34Egji1uuBMwem4/hyBcB5ZY2mZFLTkYDbtfEww&#10;0fbJP/Q4+EwECLsEFeTeV4mULs3JoOvbijh4V1sb9EHWmdQ1PgPclHIYRV/SYMFhIceKljmlt8Pd&#10;KDC4il/7S8vt8bI9lYvzbvea35XqdZv5GISnxv+H/9obrSD+juF9JhwB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coZxQAAANwAAAAPAAAAAAAAAAAAAAAAAJgCAABkcnMv&#10;ZG93bnJldi54bWxQSwUGAAAAAAQABAD1AAAAigMAAAAA&#10;" filled="f" strokeweight="1.5pt"/>
                </v:group>
                <v:group id="Group 185" o:spid="_x0000_s1055" style="position:absolute;left:2063;top:3272;width:8150;height:2564" coordorigin="2063,3272" coordsize="8150,2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group id="Group 181" o:spid="_x0000_s1056" style="position:absolute;left:5079;top:3272;width:5134;height:1264" coordorigin="5079,3272" coordsize="5134,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Надпись 44" o:spid="_x0000_s1057" type="#_x0000_t202" style="position:absolute;left:5079;top:3272;width:226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qcMcA&#10;AADcAAAADwAAAGRycy9kb3ducmV2LnhtbESPQWvCQBSE7wX/w/KE3upGSzVEV5GAWEp70ObS2zP7&#10;TILZtzG7TdL++m5B8DjMzDfMajOYWnTUusqygukkAkGcW11xoSD73D3FIJxH1lhbJgU/5GCzHj2s&#10;MNG25wN1R1+IAGGXoILS+yaR0uUlGXQT2xAH72xbgz7ItpC6xT7ATS1nUTSXBisOCyU2lJaUX47f&#10;RsFbuvvAw2lm4t863b+ft801+3pR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zKnDHAAAA3AAAAA8AAAAAAAAAAAAAAAAAmAIAAGRy&#10;cy9kb3ducmV2LnhtbFBLBQYAAAAABAAEAPUAAACMAwAAAAA=&#10;" filled="f" stroked="f" strokeweight=".5pt">
                      <v:textbox>
                        <w:txbxContent>
                          <w:p w:rsidR="006B2D80" w:rsidRPr="00755A44" w:rsidRDefault="006B2D80">
                            <w:pPr>
                              <w:rPr>
                                <w:rFonts w:ascii="Times New Roman" w:hAnsi="Times New Roman"/>
                                <w:b/>
                                <w:i/>
                                <w:sz w:val="20"/>
                                <w:szCs w:val="20"/>
                              </w:rPr>
                            </w:pPr>
                            <w:r w:rsidRPr="00755A44">
                              <w:rPr>
                                <w:rFonts w:ascii="Times New Roman" w:hAnsi="Times New Roman"/>
                                <w:b/>
                                <w:i/>
                                <w:sz w:val="20"/>
                                <w:szCs w:val="20"/>
                              </w:rPr>
                              <w:t>Оқытудың мақсаты</w:t>
                            </w:r>
                          </w:p>
                        </w:txbxContent>
                      </v:textbox>
                    </v:shape>
                    <v:group id="Group 172" o:spid="_x0000_s1058" style="position:absolute;left:8676;top:3832;width:1537;height:704" coordorigin="8676,3832" coordsize="1537,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Надпись 115" o:spid="_x0000_s1059" type="#_x0000_t202" style="position:absolute;left:8676;top:3832;width:1431;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bmcIA&#10;AADcAAAADwAAAGRycy9kb3ducmV2LnhtbERPy4rCMBTdD/gP4QruxlTFUapRpCCKOAsfG3fX5toW&#10;m5vaRK1+/WQx4PJw3tN5Y0rxoNoVlhX0uhEI4tTqgjMFx8PyewzCeWSNpWVS8CIH81nra4qxtk/e&#10;0WPvMxFC2MWoIPe+iqV0aU4GXddWxIG72NqgD7DOpK7xGcJNKftR9CMNFhwacqwoySm97u9GwSZZ&#10;/uLu3Dfjd5mstpdFdTuehkp12s1iAsJT4z/if/daKxiMwtp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BuZwgAAANwAAAAPAAAAAAAAAAAAAAAAAJgCAABkcnMvZG93&#10;bnJldi54bWxQSwUGAAAAAAQABAD1AAAAhwMAAAAA&#10;" filled="f" stroked="f" strokeweight=".5pt">
                        <v:textbox>
                          <w:txbxContent>
                            <w:p w:rsidR="006B2D80" w:rsidRPr="00755A44" w:rsidRDefault="006B2D80" w:rsidP="00FC203F">
                              <w:pPr>
                                <w:spacing w:after="0" w:line="240" w:lineRule="auto"/>
                                <w:rPr>
                                  <w:rFonts w:ascii="Times New Roman" w:hAnsi="Times New Roman"/>
                                  <w:b/>
                                  <w:sz w:val="20"/>
                                  <w:szCs w:val="20"/>
                                </w:rPr>
                              </w:pPr>
                              <w:r w:rsidRPr="00755A44">
                                <w:rPr>
                                  <w:rFonts w:ascii="Times New Roman" w:hAnsi="Times New Roman"/>
                                  <w:b/>
                                  <w:sz w:val="20"/>
                                  <w:szCs w:val="20"/>
                                </w:rPr>
                                <w:t>Үздіксіздік принцип</w:t>
                              </w:r>
                            </w:p>
                          </w:txbxContent>
                        </v:textbox>
                      </v:shape>
                      <v:rect id="Прямоугольник 29" o:spid="_x0000_s1060" style="position:absolute;left:8676;top:3901;width:1537;height: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988YA&#10;AADcAAAADwAAAGRycy9kb3ducmV2LnhtbESPS4vCQBCE7wv7H4Ze8LZOXMFHdBRXETyI+Lp4azNt&#10;Esz0hMyoib/eERb2WFTVV9R4WptC3KlyuWUFnXYEgjixOudUwfGw/B6AcB5ZY2GZFDTkYDr5/Bhj&#10;rO2Dd3Tf+1QECLsYFWTel7GULsnIoGvbkjh4F1sZ9EFWqdQVPgLcFPIninrSYM5hIcOS5hkl1/3N&#10;KDC46D6354abw3l9LH5Pm81zdlOq9VXPRiA81f4//NdeaQXd/hDeZ8IRkJ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X988YAAADcAAAADwAAAAAAAAAAAAAAAACYAgAAZHJz&#10;L2Rvd25yZXYueG1sUEsFBgAAAAAEAAQA9QAAAIsDAAAAAA==&#10;" filled="f" strokeweight="1.5pt"/>
                    </v:group>
                  </v:group>
                  <v:group id="Group 184" o:spid="_x0000_s1061" style="position:absolute;left:2063;top:3306;width:8070;height:2530" coordorigin="2063,3306" coordsize="8070,2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rect id="Прямоугольник 1" o:spid="_x0000_s1062" style="position:absolute;left:4953;top:3306;width:2378;height: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aB0sUA&#10;AADcAAAADwAAAGRycy9kb3ducmV2LnhtbESPQYvCMBSE78L+h/AWvNlUBZGuUdwVwYPIqr3s7dk8&#10;22LzUpqorb/eLAgeh5n5hpktWlOJGzWutKxgGMUgiDOrS84VpMf1YArCeWSNlWVS0JGDxfyjN8NE&#10;2zvv6XbwuQgQdgkqKLyvEyldVpBBF9maOHhn2xj0QTa51A3eA9xUchTHE2mw5LBQYE0/BWWXw9Uo&#10;MLgaP35PHXfH0zatvv92u8fyqlT/s11+gfDU+nf41d5oBePpEP7P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oHSxQAAANwAAAAPAAAAAAAAAAAAAAAAAJgCAABkcnMv&#10;ZG93bnJldi54bWxQSwUGAAAAAAQABAD1AAAAigMAAAAA&#10;" filled="f" strokeweight="1.5pt"/>
                    <v:group id="Group 183" o:spid="_x0000_s1063" style="position:absolute;left:2063;top:3446;width:8070;height:2390" coordorigin="2063,3446" coordsize="8070,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Надпись 2" o:spid="_x0000_s1064" type="#_x0000_t202" style="position:absolute;left:3219;top:5385;width:664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sLMMA&#10;AADcAAAADwAAAGRycy9kb3ducmV2LnhtbESPT4vCMBTE7wt+h/AEb5q4uqLVKLKy4MnFv+Dt0Tzb&#10;YvNSmqztfvuNIOxxmJnfMItVa0vxoNoXjjUMBwoEcepMwZmG0/GrPwXhA7LB0jFp+CUPq2XnbYGJ&#10;cQ3v6XEImYgQ9glqyEOoEil9mpNFP3AVcfRurrYYoqwzaWpsItyW8l2pibRYcFzIsaLPnNL74cdq&#10;OO9u18tYfWcb+1E1rlWS7Uxq3eu26zmIQG34D7/aW6NhNB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sLMMAAADcAAAADwAAAAAAAAAAAAAAAACYAgAAZHJzL2Rv&#10;d25yZXYueG1sUEsFBgAAAAAEAAQA9QAAAIgDAAAAAA==&#10;" filled="f" stroked="f">
                        <v:textbox>
                          <w:txbxContent>
                            <w:p w:rsidR="006B2D80" w:rsidRPr="001B0BC8" w:rsidRDefault="006B2D80" w:rsidP="001B0BC8">
                              <w:pPr>
                                <w:rPr>
                                  <w:rFonts w:ascii="Times New Roman" w:hAnsi="Times New Roman"/>
                                  <w:sz w:val="20"/>
                                  <w:szCs w:val="20"/>
                                </w:rPr>
                              </w:pPr>
                              <w:r>
                                <w:rPr>
                                  <w:rFonts w:ascii="Times New Roman" w:hAnsi="Times New Roman"/>
                                  <w:sz w:val="20"/>
                                  <w:szCs w:val="20"/>
                                </w:rPr>
                                <w:t xml:space="preserve">4-сурет-геометрияны </w:t>
                              </w:r>
                              <w:r w:rsidRPr="001B0BC8">
                                <w:rPr>
                                  <w:rFonts w:ascii="Times New Roman" w:hAnsi="Times New Roman"/>
                                  <w:sz w:val="20"/>
                                  <w:szCs w:val="20"/>
                                </w:rPr>
                                <w:t>оқытуда</w:t>
                              </w:r>
                              <w:r>
                                <w:rPr>
                                  <w:rFonts w:ascii="Times New Roman" w:hAnsi="Times New Roman"/>
                                  <w:sz w:val="20"/>
                                  <w:szCs w:val="20"/>
                                </w:rPr>
                                <w:t xml:space="preserve"> </w:t>
                              </w:r>
                              <w:r w:rsidRPr="001B0BC8">
                                <w:rPr>
                                  <w:rFonts w:ascii="Times New Roman" w:hAnsi="Times New Roman"/>
                                  <w:sz w:val="20"/>
                                  <w:szCs w:val="20"/>
                                </w:rPr>
                                <w:t>қолданылатын принциптер</w:t>
                              </w:r>
                            </w:p>
                            <w:p w:rsidR="006B2D80" w:rsidRDefault="006B2D80"/>
                          </w:txbxContent>
                        </v:textbox>
                      </v:shape>
                      <v:group id="Group 182" o:spid="_x0000_s1065" style="position:absolute;left:2063;top:3446;width:8070;height:1872" coordorigin="2063,3446" coordsize="8070,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group id="Group 179" o:spid="_x0000_s1066" style="position:absolute;left:4178;top:3936;width:2869;height:1382" coordorigin="4178,3936" coordsize="28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group id="Group 169" o:spid="_x0000_s1067" style="position:absolute;left:4178;top:3936;width:2124;height:772" coordorigin="4178,3992" coordsize="2124,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Надпись 113" o:spid="_x0000_s1068" type="#_x0000_t202" style="position:absolute;left:4241;top:3992;width:2037;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zMcA&#10;AADcAAAADwAAAGRycy9kb3ducmV2LnhtbESPzWvCQBTE70L/h+UVetNNLa0huhEJSEXagx8Xb8/s&#10;ywdm36bZrab9611B8DjMzG+Y2bw3jThT52rLCl5HEQji3OqaSwX73XIYg3AeWWNjmRT8kYN5+jSY&#10;YaLthTd03vpSBAi7BBVU3reJlC6vyKAb2ZY4eIXtDPogu1LqDi8Bbho5jqIPabDmsFBhS1lF+Wn7&#10;axSss+U3bo5jE/832edXsWh/9od3pV6e+8UUhKfeP8L39koreIsn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q/8zHAAAA3AAAAA8AAAAAAAAAAAAAAAAAmAIAAGRy&#10;cy9kb3ducmV2LnhtbFBLBQYAAAAABAAEAPUAAACMAwAAAAA=&#10;" filled="f" stroked="f" strokeweight=".5pt">
                              <v:textbox>
                                <w:txbxContent>
                                  <w:p w:rsidR="006B2D80" w:rsidRPr="00755A44" w:rsidRDefault="006B2D80" w:rsidP="00BB05C7">
                                    <w:pPr>
                                      <w:spacing w:after="0" w:line="240" w:lineRule="auto"/>
                                      <w:jc w:val="center"/>
                                      <w:rPr>
                                        <w:rFonts w:ascii="Times New Roman" w:hAnsi="Times New Roman"/>
                                        <w:b/>
                                        <w:sz w:val="20"/>
                                        <w:szCs w:val="20"/>
                                      </w:rPr>
                                    </w:pPr>
                                    <w:r w:rsidRPr="00755A44">
                                      <w:rPr>
                                        <w:rFonts w:ascii="Times New Roman" w:hAnsi="Times New Roman"/>
                                        <w:b/>
                                        <w:sz w:val="20"/>
                                        <w:szCs w:val="20"/>
                                      </w:rPr>
                                      <w:t>Фундаментальдық принцип</w:t>
                                    </w:r>
                                  </w:p>
                                  <w:p w:rsidR="006B2D80" w:rsidRPr="001B0BC8" w:rsidRDefault="006B2D80" w:rsidP="00E37246">
                                    <w:pPr>
                                      <w:rPr>
                                        <w:rFonts w:ascii="Times New Roman" w:hAnsi="Times New Roman"/>
                                        <w:sz w:val="20"/>
                                        <w:szCs w:val="20"/>
                                      </w:rPr>
                                    </w:pPr>
                                  </w:p>
                                </w:txbxContent>
                              </v:textbox>
                            </v:shape>
                            <v:rect id="Прямоугольник 27" o:spid="_x0000_s1069" style="position:absolute;left:4178;top:4080;width:2124;height: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oT8IA&#10;AADcAAAADwAAAGRycy9kb3ducmV2LnhtbERPy2rCQBTdF/yH4Qrd1YkNiERHUYvgooRW3bi7Zq5J&#10;MHMnZEbz+HpnUejycN7LdWcq8aTGlZYVTCcRCOLM6pJzBefT/mMOwnlkjZVlUtCTg/Vq9LbERNuW&#10;f+l59LkIIewSVFB4XydSuqwgg25ia+LA3Wxj0AfY5FI32IZwU8nPKJpJgyWHhgJr2hWU3Y8Po8Dg&#10;Vzz8XHvuT9fvc7W9pOmweSj1Pu42CxCeOv8v/nMftIJ4HtaG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ChPwgAAANwAAAAPAAAAAAAAAAAAAAAAAJgCAABkcnMvZG93&#10;bnJldi54bWxQSwUGAAAAAAQABAD1AAAAhwMAAAAA&#10;" filled="f" strokeweight="1.5pt"/>
                          </v:group>
                          <v:group id="Group 174" o:spid="_x0000_s1070" style="position:absolute;left:4908;top:4870;width:2139;height:448" coordorigin="4933,4937" coordsize="213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Надпись 155" o:spid="_x0000_s1071" type="#_x0000_t202" style="position:absolute;left:4948;top:4937;width:212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xZcMA&#10;AADcAAAADwAAAGRycy9kb3ducmV2LnhtbERPTYvCMBC9C/sfwix403QVRatRpCAuoge7XryNzdiW&#10;bSa1yWr115uDsMfH+54vW1OJGzWutKzgqx+BIM6sLjlXcPxZ9yYgnEfWWFkmBQ9ysFx8dOYYa3vn&#10;A91Sn4sQwi5GBYX3dSylywoy6Pq2Jg7cxTYGfYBNLnWD9xBuKjmIorE0WHJoKLCmpKDsN/0zCrbJ&#10;eo+H88BMnlWy2V1W9fV4GinV/WxXMxCeWv8vfru/tYLhN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rxZcMAAADcAAAADwAAAAAAAAAAAAAAAACYAgAAZHJzL2Rv&#10;d25yZXYueG1sUEsFBgAAAAAEAAQA9QAAAIgDAAAAAA==&#10;" filled="f" stroked="f" strokeweight=".5pt">
                              <v:textbox>
                                <w:txbxContent>
                                  <w:p w:rsidR="006B2D80" w:rsidRPr="00755A44" w:rsidRDefault="006B2D80" w:rsidP="00BD0588">
                                    <w:pPr>
                                      <w:spacing w:after="0" w:line="240" w:lineRule="auto"/>
                                      <w:rPr>
                                        <w:rFonts w:ascii="Times New Roman" w:hAnsi="Times New Roman"/>
                                        <w:i/>
                                        <w:sz w:val="20"/>
                                        <w:szCs w:val="20"/>
                                      </w:rPr>
                                    </w:pPr>
                                    <w:r w:rsidRPr="00755A44">
                                      <w:rPr>
                                        <w:rFonts w:ascii="Times New Roman" w:hAnsi="Times New Roman"/>
                                        <w:i/>
                                        <w:sz w:val="20"/>
                                        <w:szCs w:val="20"/>
                                      </w:rPr>
                                      <w:t>Оқытудың мазмұны</w:t>
                                    </w:r>
                                  </w:p>
                                  <w:p w:rsidR="006B2D80" w:rsidRPr="001B0BC8" w:rsidRDefault="006B2D80">
                                    <w:pPr>
                                      <w:rPr>
                                        <w:rFonts w:ascii="Times New Roman" w:hAnsi="Times New Roman"/>
                                        <w:sz w:val="20"/>
                                        <w:szCs w:val="20"/>
                                      </w:rPr>
                                    </w:pPr>
                                  </w:p>
                                </w:txbxContent>
                              </v:textbox>
                            </v:shape>
                            <v:rect id="Прямоугольник 30" o:spid="_x0000_s1072" style="position:absolute;left:4933;top:4941;width:2124;height: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XD8cA&#10;AADcAAAADwAAAGRycy9kb3ducmV2LnhtbESPT2vCQBTE70K/w/IKvelGhWJTV7GVQg9F2iSX3p7Z&#10;ZxLMvg3ZNX/89N2C4HGYmd8w6+1gatFR6yrLCuazCARxbnXFhYIs/ZiuQDiPrLG2TApGcrDdPEzW&#10;GGvb8w91iS9EgLCLUUHpfRNL6fKSDLqZbYiDd7KtQR9kW0jdYh/gppaLKHqWBisOCyU29F5Sfk4u&#10;RoHB/fL6fRx5TI9fWf32ezhcdxelnh6H3SsIT4O/h2/tT61g+TKH/zPhCM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Fw/HAAAA3AAAAA8AAAAAAAAAAAAAAAAAmAIAAGRy&#10;cy9kb3ducmV2LnhtbFBLBQYAAAAABAAEAPUAAACMAwAAAAA=&#10;" filled="f" strokeweight="1.5pt"/>
                          </v:group>
                        </v:group>
                        <v:group id="Group 180" o:spid="_x0000_s1073" style="position:absolute;left:2063;top:3446;width:8070;height:1872" coordorigin="2063,3446" coordsize="8070,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group id="Group 178" o:spid="_x0000_s1074" style="position:absolute;left:2063;top:3446;width:7613;height:1795" coordorigin="2063,3446" coordsize="7613,1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group id="Group 177" o:spid="_x0000_s1075" style="position:absolute;left:3111;top:3446;width:6565;height:1443" coordorigin="3111,3446" coordsize="6565,1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Прямая со стрелкой 33" o:spid="_x0000_s1076" type="#_x0000_t32" style="position:absolute;left:3368;top:3446;width:1629;height:5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MVZ8UAAADcAAAADwAAAGRycy9kb3ducmV2LnhtbESPQWvCQBSE7wX/w/KEXkQ3VSoaXaUI&#10;QqkHMRXPj+wzG8y+jdnVxH/fFYQeh5n5hlmuO1uJOzW+dKzgY5SAIM6dLrlQcPzdDmcgfEDWWDkm&#10;BQ/ysF713paYatfyge5ZKESEsE9RgQmhTqX0uSGLfuRq4uidXWMxRNkUUjfYRrit5DhJptJiyXHB&#10;YE0bQ/klu1kF2+y6mZn6pPdm8DgMfqa7drLfKfXe774WIAJ14T/8an9rBZP5JzzPx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MVZ8UAAADcAAAADwAAAAAAAAAA&#10;AAAAAAChAgAAZHJzL2Rvd25yZXYueG1sUEsFBgAAAAAEAAQA+QAAAJMDAAAAAA==&#10;" strokeweight="1.5pt">
                                <v:stroke startarrow="block" endarrow="block"/>
                              </v:shape>
                              <v:shape id="Прямая со стрелкой 36" o:spid="_x0000_s1077" type="#_x0000_t32" style="position:absolute;left:7293;top:3534;width:2082;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7y48UAAADcAAAADwAAAGRycy9kb3ducmV2LnhtbESPQWsCMRSE7wX/Q3iCl1KzWhHdGkUK&#10;itBTV0F6e2xeN6ublyVJ3fXfN4WCx2FmvmFWm9424kY+1I4VTMYZCOLS6ZorBafj7mUBIkRkjY1j&#10;UnCnAJv14GmFuXYdf9KtiJVIEA45KjAxtrmUoTRkMYxdS5y8b+ctxiR9JbXHLsFtI6dZNpcWa04L&#10;Blt6N1Reix+roLvIc1s8L4/exv2iMrvD7ONrptRo2G/fQETq4yP83z5oBa/LOfyd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7y48UAAADcAAAADwAAAAAAAAAA&#10;AAAAAAChAgAAZHJzL2Rvd25yZXYueG1sUEsFBgAAAAAEAAQA+QAAAJMDAAAAAA==&#10;" strokeweight="1.5pt">
                                <v:stroke startarrow="block" endarrow="block"/>
                              </v:shape>
                              <v:shape id="Прямая со стрелкой 37" o:spid="_x0000_s1078" type="#_x0000_t32" style="position:absolute;left:5483;top:3668;width:261;height:4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0ui8UAAADcAAAADwAAAGRycy9kb3ducmV2LnhtbESPQWvCQBSE74L/YXlCL6KbVtA0dZUi&#10;CKUexCieH9nXbGj2bZrdmvjvXUHwOMzMN8xy3dtaXKj1lWMFr9MEBHHhdMWlgtNxO0lB+ICssXZM&#10;Cq7kYb0aDpaYadfxgS55KEWEsM9QgQmhyaT0hSGLfuoa4uj9uNZiiLItpW6xi3Bby7ckmUuLFccF&#10;gw1tDBW/+b9VsM3/NqlpznpvxtfD+Hu+62b7nVIvo/7zA0SgPjzDj/aXVjB7X8D9TDw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0ui8UAAADcAAAADwAAAAAAAAAA&#10;AAAAAAChAgAAZHJzL2Rvd25yZXYueG1sUEsFBgAAAAAEAAQA+QAAAJMDAAAAAA==&#10;" strokeweight="1.5pt">
                                <v:stroke startarrow="block" endarrow="block"/>
                              </v:shape>
                              <v:shape id="Прямая со стрелкой 43" o:spid="_x0000_s1079" type="#_x0000_t32" style="position:absolute;left:6661;top:3685;width:352;height: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3DCsIAAADcAAAADwAAAGRycy9kb3ducmV2LnhtbERPz2vCMBS+C/sfwhvsIjN1img1igwc&#10;gierILs9mmfTrXkpSWa7/94cBI8f3+/VpreNuJEPtWMF41EGgrh0uuZKwfm0e5+DCBFZY+OYFPxT&#10;gM36ZbDCXLuOj3QrYiVSCIccFZgY21zKUBqyGEauJU7c1XmLMUFfSe2xS+G2kR9ZNpMWa04NBlv6&#10;NFT+Fn9WQfcjL20xXJy8jV/zyuz208P3VKm31367BBGpj0/xw73XCiaLtDadSUd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3DCsIAAADcAAAADwAAAAAAAAAAAAAA&#10;AAChAgAAZHJzL2Rvd25yZXYueG1sUEsFBgAAAAAEAAQA+QAAAJADAAAAAA==&#10;" strokeweight="1.5pt">
                                <v:stroke startarrow="block" endarrow="block"/>
                              </v:shape>
                              <v:shape id="Прямая со стрелкой 44" o:spid="_x0000_s1080" type="#_x0000_t32" style="position:absolute;left:3111;top:4522;width:108;height: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FmkcUAAADcAAAADwAAAGRycy9kb3ducmV2LnhtbESPQWsCMRSE74X+h/AKXopmtVLc1ShS&#10;UISeuhaKt8fmuVndvCxJ6q7/vikUehxm5htmtRlsK27kQ+NYwXSSgSCunG64VvB53I0XIEJE1tg6&#10;JgV3CrBZPz6ssNCu5w+6lbEWCcKhQAUmxq6QMlSGLIaJ64iTd3beYkzS11J77BPctnKWZa/SYsNp&#10;wWBHb4aqa/ltFfQX+dWVz/nR27hf1GZ3mL+f5kqNnobtEkSkIf6H/9oHreAlz+H3TDo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FmkcUAAADcAAAADwAAAAAAAAAA&#10;AAAAAAChAgAAZHJzL2Rvd25yZXYueG1sUEsFBgAAAAAEAAQA+QAAAJMDAAAAAA==&#10;" strokeweight="1.5pt">
                                <v:stroke startarrow="block" endarrow="block"/>
                              </v:shape>
                              <v:shape id="Прямая со стрелкой 46" o:spid="_x0000_s1081" type="#_x0000_t32" style="position:absolute;left:5046;top:4522;width:578;height:3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uX7sEAAADcAAAADwAAAGRycy9kb3ducmV2LnhtbERPz2vCMBS+D/wfwhN2GZpulKHVKCI4&#10;BE+rgnh7NM+m2ryUJLPdf28Ogx0/vt/L9WBb8SAfGscK3qcZCOLK6YZrBafjbjIDESKyxtYxKfil&#10;AOvV6GWJhXY9f9OjjLVIIRwKVGBi7AopQ2XIYpi6jjhxV+ctxgR9LbXHPoXbVn5k2ae02HBqMNjR&#10;1lB1L3+sgv4mz135Nj96G79mtdnt88MlV+p1PGwWICIN8V/8595rBXmW5qcz6Qj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e5fuwQAAANwAAAAPAAAAAAAAAAAAAAAA&#10;AKECAABkcnMvZG93bnJldi54bWxQSwUGAAAAAAQABAD5AAAAjwMAAAAA&#10;" strokeweight="1.5pt">
                                <v:stroke startarrow="block" endarrow="block"/>
                              </v:shape>
                              <v:shape id="Прямая со стрелкой 62" o:spid="_x0000_s1082" type="#_x0000_t32" style="position:absolute;left:6302;top:4501;width:638;height:3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hLhsQAAADcAAAADwAAAGRycy9kb3ducmV2LnhtbESPQYvCMBSE74L/ITxhL7KmriLSNYoI&#10;guhBrMueH83bpmzzUpto6783guBxmJlvmMWqs5W4UeNLxwrGowQEce50yYWCn/P2cw7CB2SNlWNS&#10;cCcPq2W/t8BUu5ZPdMtCISKEfYoKTAh1KqXPDVn0I1cTR+/PNRZDlE0hdYNthNtKfiXJTFosOS4Y&#10;rGljKP/PrlbBNrts5qb+1UczvJ+G+9mhnRwPSn0MuvU3iEBdeIdf7Z1WME3G8DwTj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EuGxAAAANwAAAAPAAAAAAAAAAAA&#10;AAAAAKECAABkcnMvZG93bnJldi54bWxQSwUGAAAAAAQABAD5AAAAkgMAAAAA&#10;" strokeweight="1.5pt">
                                <v:stroke startarrow="block" endarrow="block"/>
                              </v:shape>
                              <v:shape id="Прямая со стрелкой 63" o:spid="_x0000_s1083" type="#_x0000_t32" style="position:absolute;left:9158;top:4408;width:518;height:3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rV8cQAAADcAAAADwAAAGRycy9kb3ducmV2LnhtbESPT4vCMBTE74LfITxhL7Km/kGkaxQR&#10;hEUPYl32/GjeNmWbl9pEW7+9EQSPw8z8hlmuO1uJGzW+dKxgPEpAEOdOl1wo+DnvPhcgfEDWWDkm&#10;BXfysF71e0tMtWv5RLcsFCJC2KeowIRQp1L63JBFP3I1cfT+XGMxRNkUUjfYRrit5CRJ5tJiyXHB&#10;YE1bQ/l/drUKdtlluzD1rz6a4f003M8P7fR4UOpj0G2+QATqwjv8an9rBbNkAs8z8Qj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tXxxAAAANwAAAAPAAAAAAAAAAAA&#10;AAAAAKECAABkcnMvZG93bnJldi54bWxQSwUGAAAAAAQABAD5AAAAkgMAAAAA&#10;" strokeweight="1.5pt">
                                <v:stroke startarrow="block" endarrow="block"/>
                              </v:shape>
                              <v:group id="Group 171" o:spid="_x0000_s1084" style="position:absolute;left:6365;top:3982;width:2117;height:726" coordorigin="6365,3982" coordsize="2117,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Надпись 114" o:spid="_x0000_s1085" type="#_x0000_t202" style="position:absolute;left:6365;top:3982;width:2102;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vhMYA&#10;AADcAAAADwAAAGRycy9kb3ducmV2LnhtbESPQWvCQBSE7wX/w/IK3uqmYkVSVwmBUJH2oPXi7Zl9&#10;JqHZtzG7TaK/3i0IPQ4z8w2zXA+mFh21rrKs4HUSgSDOra64UHD4zl4WIJxH1lhbJgVXcrBejZ6W&#10;GGvb8466vS9EgLCLUUHpfRNL6fKSDLqJbYiDd7atQR9kW0jdYh/gppbTKJpLgxWHhRIbSkvKf/a/&#10;RsE2zb5wd5qaxa1OPz7PSXM5HN+UGj8PyTsIT4P/Dz/aG61gFs3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GvhMYAAADcAAAADwAAAAAAAAAAAAAAAACYAgAAZHJz&#10;L2Rvd25yZXYueG1sUEsFBgAAAAAEAAQA9QAAAIsDAAAAAA==&#10;" filled="f" stroked="f" strokeweight=".5pt">
                                  <v:textbox>
                                    <w:txbxContent>
                                      <w:p w:rsidR="006B2D80" w:rsidRPr="00755A44" w:rsidRDefault="006B2D80" w:rsidP="001F5782">
                                        <w:pPr>
                                          <w:spacing w:after="0" w:line="240" w:lineRule="auto"/>
                                          <w:jc w:val="center"/>
                                          <w:rPr>
                                            <w:rFonts w:ascii="Times New Roman" w:hAnsi="Times New Roman"/>
                                            <w:b/>
                                            <w:sz w:val="20"/>
                                            <w:szCs w:val="20"/>
                                          </w:rPr>
                                        </w:pPr>
                                        <w:r w:rsidRPr="00755A44">
                                          <w:rPr>
                                            <w:rFonts w:ascii="Times New Roman" w:hAnsi="Times New Roman"/>
                                            <w:b/>
                                            <w:sz w:val="20"/>
                                            <w:szCs w:val="20"/>
                                          </w:rPr>
                                          <w:t>Жетекші идея принцип</w:t>
                                        </w:r>
                                      </w:p>
                                      <w:p w:rsidR="006B2D80" w:rsidRPr="001B0BC8" w:rsidRDefault="006B2D80" w:rsidP="001F5782">
                                        <w:pPr>
                                          <w:jc w:val="center"/>
                                          <w:rPr>
                                            <w:rFonts w:ascii="Times New Roman" w:hAnsi="Times New Roman"/>
                                            <w:sz w:val="20"/>
                                            <w:szCs w:val="20"/>
                                          </w:rPr>
                                        </w:pPr>
                                      </w:p>
                                    </w:txbxContent>
                                  </v:textbox>
                                </v:shape>
                                <v:rect id="Прямоугольник 28" o:spid="_x0000_s1086" style="position:absolute;left:6447;top:4062;width:2035;height: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RJ7scA&#10;AADcAAAADwAAAGRycy9kb3ducmV2LnhtbESPT2vCQBTE7wW/w/KE3urG+gdJswmxUvBQpFUvvT2z&#10;r0lo9m3Irpr46btCocdhZn7DJFlvGnGhztWWFUwnEQjiwuqaSwXHw9vTCoTzyBoby6RgIAdZOnpI&#10;MNb2yp902ftSBAi7GBVU3rexlK6oyKCb2JY4eN+2M+iD7EqpO7wGuGnkcxQtpcGaw0KFLb1WVPzs&#10;z0aBwc3s9nEaeDic3o/N+mu3u+VnpR7Hff4CwlPv/8N/7a1WMI8W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kSe7HAAAA3AAAAA8AAAAAAAAAAAAAAAAAmAIAAGRy&#10;cy9kb3ducmV2LnhtbFBLBQYAAAAABAAEAPUAAACMAwAAAAA=&#10;" filled="f" strokeweight="1.5pt"/>
                              </v:group>
                            </v:group>
                            <v:group id="Group 173" o:spid="_x0000_s1087" style="position:absolute;left:2063;top:4806;width:2280;height:435" coordorigin="2070,4806" coordsize="2378,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Надпись 2" o:spid="_x0000_s1088" type="#_x0000_t202" style="position:absolute;left:2123;top:4806;width:23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kEMQA&#10;AADcAAAADwAAAGRycy9kb3ducmV2LnhtbESPQWvCQBSE7wX/w/IEb7qr2FbTbESUQk8tpip4e2Sf&#10;SWj2bchuTfrvuwWhx2FmvmHSzWAbcaPO1441zGcKBHHhTM2lhuPn63QFwgdkg41j0vBDHjbZ6CHF&#10;xLieD3TLQykihH2CGqoQ2kRKX1Rk0c9cSxy9q+sshii7UpoO+wi3jVwo9SQt1hwXKmxpV1HxlX9b&#10;Daf36+W8VB/l3j62vRuUZLuWWk/Gw/YFRKAh/Ifv7TejYam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JBDEAAAA3AAAAA8AAAAAAAAAAAAAAAAAmAIAAGRycy9k&#10;b3ducmV2LnhtbFBLBQYAAAAABAAEAPUAAACJAwAAAAA=&#10;" filled="f" stroked="f">
                                <v:textbox>
                                  <w:txbxContent>
                                    <w:p w:rsidR="006B2D80" w:rsidRPr="00755A44" w:rsidRDefault="006B2D80" w:rsidP="00E37246">
                                      <w:pPr>
                                        <w:spacing w:after="0" w:line="240" w:lineRule="auto"/>
                                        <w:rPr>
                                          <w:rFonts w:ascii="Times New Roman" w:hAnsi="Times New Roman"/>
                                          <w:i/>
                                          <w:sz w:val="20"/>
                                          <w:szCs w:val="20"/>
                                        </w:rPr>
                                      </w:pPr>
                                      <w:r w:rsidRPr="00755A44">
                                        <w:rPr>
                                          <w:rFonts w:ascii="Times New Roman" w:hAnsi="Times New Roman"/>
                                          <w:i/>
                                          <w:sz w:val="20"/>
                                          <w:szCs w:val="20"/>
                                        </w:rPr>
                                        <w:t>Оқытудың әдістері</w:t>
                                      </w:r>
                                    </w:p>
                                  </w:txbxContent>
                                </v:textbox>
                              </v:shape>
                              <v:rect id="Прямоугольник 31" o:spid="_x0000_s1089" style="position:absolute;left:2070;top:4806;width:2378;height: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mcMIA&#10;AADcAAAADwAAAGRycy9kb3ducmV2LnhtbERPyWrDMBC9F/IPYgK9NXLbEIpjOaQthR5CyHbpbWJN&#10;bFNrZCx5/frqUMjx8fZkM5hKdNS40rKC50UEgjizuuRcweX89fQGwnlkjZVlUjCSg006e0gw1rbn&#10;I3Unn4sQwi5GBYX3dSylywoy6Ba2Jg7czTYGfYBNLnWDfQg3lXyJopU0WHJoKLCmj4Ky31NrFBj8&#10;fJ0O15HH83V3qd5/9vtp2yr1OB+2axCeBn8X/7u/tYJlFNaGM+EI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eZwwgAAANwAAAAPAAAAAAAAAAAAAAAAAJgCAABkcnMvZG93&#10;bnJldi54bWxQSwUGAAAAAAQABAD1AAAAhwMAAAAA&#10;" filled="f" strokeweight="1.5pt"/>
                            </v:group>
                          </v:group>
                          <v:group id="Group 176" o:spid="_x0000_s1090" style="position:absolute;left:7765;top:4658;width:2368;height:660" coordorigin="7765,4658" coordsize="2368,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Надпись 164" o:spid="_x0000_s1091" type="#_x0000_t202" style="position:absolute;left:7765;top:4658;width:2368;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WsMA&#10;AADcAAAADwAAAGRycy9kb3ducmV2LnhtbERPTWvCQBC9F/wPywje6ibSFomuQQLSIvZg9OJtzI5J&#10;MDsbs1sT++u7h4LHx/tepoNpxJ06V1tWEE8jEMSF1TWXCo6HzeschPPIGhvLpOBBDtLV6GWJibY9&#10;7+me+1KEEHYJKqi8bxMpXVGRQTe1LXHgLrYz6APsSqk77EO4aeQsij6kwZpDQ4UtZRUV1/zHKNhm&#10;m2/cn2dm/ttkn7vLur0dT+9KTcbDegHC0+Cf4n/3l1bwFof5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M/WsMAAADcAAAADwAAAAAAAAAAAAAAAACYAgAAZHJzL2Rv&#10;d25yZXYueG1sUEsFBgAAAAAEAAQA9QAAAIgDAAAAAA==&#10;" filled="f" stroked="f" strokeweight=".5pt">
                              <v:textbox>
                                <w:txbxContent>
                                  <w:p w:rsidR="006B2D80" w:rsidRPr="00755A44" w:rsidRDefault="006B2D80" w:rsidP="00BB05C7">
                                    <w:pPr>
                                      <w:spacing w:after="0" w:line="240" w:lineRule="auto"/>
                                      <w:rPr>
                                        <w:rFonts w:ascii="Times New Roman" w:hAnsi="Times New Roman"/>
                                        <w:i/>
                                        <w:sz w:val="20"/>
                                        <w:szCs w:val="20"/>
                                      </w:rPr>
                                    </w:pPr>
                                    <w:r w:rsidRPr="00755A44">
                                      <w:rPr>
                                        <w:rFonts w:ascii="Times New Roman" w:hAnsi="Times New Roman"/>
                                        <w:i/>
                                        <w:sz w:val="20"/>
                                        <w:szCs w:val="20"/>
                                      </w:rPr>
                                      <w:t>Оқытудың формалары, құралдары</w:t>
                                    </w:r>
                                  </w:p>
                                  <w:p w:rsidR="006B2D80" w:rsidRPr="0097405B" w:rsidRDefault="006B2D80">
                                    <w:pPr>
                                      <w:rPr>
                                        <w:sz w:val="20"/>
                                        <w:szCs w:val="20"/>
                                      </w:rPr>
                                    </w:pPr>
                                  </w:p>
                                </w:txbxContent>
                              </v:textbox>
                            </v:shape>
                            <v:rect id="Прямоугольник 32" o:spid="_x0000_s1092" style="position:absolute;left:7795;top:4758;width:2248;height: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ZMMUA&#10;AADcAAAADwAAAGRycy9kb3ducmV2LnhtbESPT4vCMBTE78J+h/CEvWlaV0SqUVyXBQ8i65+Lt2fz&#10;bIvNS2mitn56syB4HGbmN8x03phS3Kh2hWUFcT8CQZxaXXCm4LD/7Y1BOI+ssbRMClpyMJ99dKaY&#10;aHvnLd12PhMBwi5BBbn3VSKlS3My6Pq2Ig7e2dYGfZB1JnWN9wA3pRxE0UgaLDgs5FjRMqf0srsa&#10;BQZ/vh5/p5bb/Wl9KL+Pm81jcVXqs9ssJiA8Nf4dfrVXWsEwjuH/TDg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tkwxQAAANwAAAAPAAAAAAAAAAAAAAAAAJgCAABkcnMv&#10;ZG93bnJldi54bWxQSwUGAAAAAAQABAD1AAAAigMAAAAA&#10;" filled="f" strokeweight="1.5pt"/>
                          </v:group>
                        </v:group>
                      </v:group>
                    </v:group>
                  </v:group>
                </v:group>
                <w10:wrap anchorx="margin"/>
              </v:group>
            </w:pict>
          </mc:Fallback>
        </mc:AlternateContent>
      </w:r>
    </w:p>
    <w:p w:rsidR="00D20240" w:rsidRPr="00411DFE" w:rsidRDefault="00D20240" w:rsidP="00411DFE">
      <w:pPr>
        <w:spacing w:after="0" w:line="240" w:lineRule="auto"/>
        <w:ind w:firstLine="709"/>
        <w:jc w:val="both"/>
        <w:rPr>
          <w:rFonts w:ascii="Times New Roman" w:hAnsi="Times New Roman"/>
          <w:sz w:val="20"/>
          <w:szCs w:val="20"/>
          <w:lang w:val="kk-KZ"/>
        </w:rPr>
      </w:pPr>
    </w:p>
    <w:p w:rsidR="00D20240" w:rsidRPr="00411DFE" w:rsidRDefault="00D20240" w:rsidP="00411DFE">
      <w:pPr>
        <w:spacing w:after="0" w:line="240" w:lineRule="auto"/>
        <w:ind w:firstLine="709"/>
        <w:jc w:val="both"/>
        <w:rPr>
          <w:rFonts w:ascii="Times New Roman" w:hAnsi="Times New Roman"/>
          <w:sz w:val="20"/>
          <w:szCs w:val="20"/>
          <w:lang w:val="kk-KZ"/>
        </w:rPr>
      </w:pPr>
    </w:p>
    <w:p w:rsidR="00D20240" w:rsidRPr="00411DFE" w:rsidRDefault="00D20240" w:rsidP="00411DFE">
      <w:pPr>
        <w:spacing w:after="0" w:line="240" w:lineRule="auto"/>
        <w:ind w:firstLine="709"/>
        <w:jc w:val="both"/>
        <w:rPr>
          <w:rFonts w:ascii="Times New Roman" w:hAnsi="Times New Roman"/>
          <w:sz w:val="20"/>
          <w:szCs w:val="20"/>
          <w:lang w:val="kk-KZ"/>
        </w:rPr>
      </w:pPr>
    </w:p>
    <w:p w:rsidR="00D20240" w:rsidRPr="00411DFE" w:rsidRDefault="00D20240" w:rsidP="00411DFE">
      <w:pPr>
        <w:spacing w:after="0" w:line="240" w:lineRule="auto"/>
        <w:ind w:firstLine="709"/>
        <w:jc w:val="both"/>
        <w:rPr>
          <w:rFonts w:ascii="Times New Roman" w:hAnsi="Times New Roman"/>
          <w:sz w:val="20"/>
          <w:szCs w:val="20"/>
          <w:lang w:val="kk-KZ"/>
        </w:rPr>
      </w:pPr>
    </w:p>
    <w:p w:rsidR="00D20240" w:rsidRPr="00411DFE" w:rsidRDefault="00D20240" w:rsidP="00411DFE">
      <w:pPr>
        <w:spacing w:after="0" w:line="240" w:lineRule="auto"/>
        <w:ind w:firstLine="709"/>
        <w:jc w:val="both"/>
        <w:rPr>
          <w:rFonts w:ascii="Times New Roman" w:hAnsi="Times New Roman"/>
          <w:sz w:val="20"/>
          <w:szCs w:val="20"/>
          <w:lang w:val="kk-KZ"/>
        </w:rPr>
      </w:pPr>
    </w:p>
    <w:p w:rsidR="00D20240" w:rsidRPr="00411DFE" w:rsidRDefault="00D20240" w:rsidP="00411DFE">
      <w:pPr>
        <w:spacing w:after="0" w:line="240" w:lineRule="auto"/>
        <w:ind w:firstLine="709"/>
        <w:jc w:val="both"/>
        <w:rPr>
          <w:rFonts w:ascii="Times New Roman" w:hAnsi="Times New Roman"/>
          <w:sz w:val="20"/>
          <w:szCs w:val="20"/>
          <w:lang w:val="kk-KZ"/>
        </w:rPr>
      </w:pPr>
    </w:p>
    <w:p w:rsidR="00D20240" w:rsidRPr="00411DFE" w:rsidRDefault="00D20240" w:rsidP="00411DFE">
      <w:pPr>
        <w:spacing w:after="0" w:line="240" w:lineRule="auto"/>
        <w:ind w:firstLine="709"/>
        <w:jc w:val="both"/>
        <w:rPr>
          <w:rFonts w:ascii="Times New Roman" w:hAnsi="Times New Roman"/>
          <w:sz w:val="20"/>
          <w:szCs w:val="20"/>
          <w:lang w:val="kk-KZ"/>
        </w:rPr>
      </w:pPr>
    </w:p>
    <w:p w:rsidR="00E73D29" w:rsidRPr="00411DFE" w:rsidRDefault="00E73D29" w:rsidP="00411DFE">
      <w:pPr>
        <w:spacing w:after="0" w:line="240" w:lineRule="auto"/>
        <w:ind w:firstLine="709"/>
        <w:jc w:val="both"/>
        <w:rPr>
          <w:rFonts w:ascii="Times New Roman" w:hAnsi="Times New Roman"/>
          <w:sz w:val="20"/>
          <w:szCs w:val="20"/>
          <w:lang w:val="kk-KZ"/>
        </w:rPr>
      </w:pPr>
    </w:p>
    <w:p w:rsidR="00E73D29" w:rsidRPr="00411DFE" w:rsidRDefault="00E73D29" w:rsidP="001F5782">
      <w:pPr>
        <w:spacing w:after="0" w:line="240" w:lineRule="auto"/>
        <w:jc w:val="both"/>
        <w:rPr>
          <w:rFonts w:ascii="Times New Roman" w:hAnsi="Times New Roman"/>
          <w:sz w:val="20"/>
          <w:szCs w:val="20"/>
          <w:lang w:val="kk-KZ"/>
        </w:rPr>
      </w:pPr>
    </w:p>
    <w:p w:rsidR="00D20240" w:rsidRPr="00411DFE" w:rsidRDefault="00F9050B"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Оқытушы бұл принциптерді жүзеге асыру барысында </w:t>
      </w:r>
      <w:r w:rsidR="001105D7" w:rsidRPr="00411DFE">
        <w:rPr>
          <w:rFonts w:ascii="Times New Roman" w:hAnsi="Times New Roman"/>
          <w:sz w:val="20"/>
          <w:szCs w:val="20"/>
          <w:lang w:val="kk-KZ"/>
        </w:rPr>
        <w:t>болашақ математика мұғалімдерінің</w:t>
      </w:r>
      <w:r w:rsidRPr="00411DFE">
        <w:rPr>
          <w:rFonts w:ascii="Times New Roman" w:hAnsi="Times New Roman"/>
          <w:sz w:val="20"/>
          <w:szCs w:val="20"/>
          <w:lang w:val="kk-KZ"/>
        </w:rPr>
        <w:t xml:space="preserve"> алған білім</w:t>
      </w:r>
      <w:r w:rsidR="001105D7" w:rsidRPr="00411DFE">
        <w:rPr>
          <w:rFonts w:ascii="Times New Roman" w:hAnsi="Times New Roman"/>
          <w:sz w:val="20"/>
          <w:szCs w:val="20"/>
          <w:lang w:val="kk-KZ"/>
        </w:rPr>
        <w:t>і</w:t>
      </w:r>
      <w:r w:rsidRPr="00411DFE">
        <w:rPr>
          <w:rFonts w:ascii="Times New Roman" w:hAnsi="Times New Roman"/>
          <w:sz w:val="20"/>
          <w:szCs w:val="20"/>
          <w:lang w:val="kk-KZ"/>
        </w:rPr>
        <w:t xml:space="preserve"> мен білікт</w:t>
      </w:r>
      <w:r w:rsidR="00324711" w:rsidRPr="00411DFE">
        <w:rPr>
          <w:rFonts w:ascii="Times New Roman" w:hAnsi="Times New Roman"/>
          <w:sz w:val="20"/>
          <w:szCs w:val="20"/>
          <w:lang w:val="kk-KZ"/>
        </w:rPr>
        <w:t>ерін жетілдере алады</w:t>
      </w:r>
      <w:r w:rsidRPr="00411DFE">
        <w:rPr>
          <w:rFonts w:ascii="Times New Roman" w:hAnsi="Times New Roman"/>
          <w:sz w:val="20"/>
          <w:szCs w:val="20"/>
          <w:lang w:val="kk-KZ"/>
        </w:rPr>
        <w:t>.</w:t>
      </w:r>
      <w:r w:rsidR="00633A9F" w:rsidRPr="00411DFE">
        <w:rPr>
          <w:rFonts w:ascii="Times New Roman" w:hAnsi="Times New Roman"/>
          <w:sz w:val="20"/>
          <w:szCs w:val="20"/>
          <w:lang w:val="kk-KZ"/>
        </w:rPr>
        <w:t xml:space="preserve"> Олар:</w:t>
      </w:r>
    </w:p>
    <w:p w:rsidR="00D20240" w:rsidRPr="007416FE" w:rsidRDefault="00D20240" w:rsidP="00411DFE">
      <w:pPr>
        <w:spacing w:after="0" w:line="240" w:lineRule="auto"/>
        <w:ind w:firstLine="709"/>
        <w:jc w:val="both"/>
        <w:rPr>
          <w:rFonts w:ascii="Times New Roman" w:hAnsi="Times New Roman"/>
          <w:color w:val="0D0D0D" w:themeColor="text1" w:themeTint="F2"/>
          <w:sz w:val="20"/>
          <w:szCs w:val="20"/>
          <w:lang w:val="kk-KZ"/>
        </w:rPr>
      </w:pPr>
      <w:r w:rsidRPr="007416FE">
        <w:rPr>
          <w:rFonts w:ascii="Times New Roman" w:hAnsi="Times New Roman"/>
          <w:color w:val="0D0D0D" w:themeColor="text1" w:themeTint="F2"/>
          <w:sz w:val="20"/>
          <w:szCs w:val="20"/>
          <w:lang w:val="kk-KZ"/>
        </w:rPr>
        <w:t xml:space="preserve">- </w:t>
      </w:r>
      <w:r w:rsidR="009F2B8A" w:rsidRPr="007416FE">
        <w:rPr>
          <w:rFonts w:ascii="Times New Roman" w:hAnsi="Times New Roman"/>
          <w:color w:val="0D0D0D" w:themeColor="text1" w:themeTint="F2"/>
          <w:sz w:val="20"/>
          <w:szCs w:val="20"/>
          <w:lang w:val="kk-KZ"/>
        </w:rPr>
        <w:t>болашақ математика мұғалімдерді</w:t>
      </w:r>
      <w:r w:rsidRPr="007416FE">
        <w:rPr>
          <w:rFonts w:ascii="Times New Roman" w:hAnsi="Times New Roman"/>
          <w:color w:val="0D0D0D" w:themeColor="text1" w:themeTint="F2"/>
          <w:sz w:val="20"/>
          <w:szCs w:val="20"/>
          <w:lang w:val="kk-KZ"/>
        </w:rPr>
        <w:t xml:space="preserve"> жалпы және математикалық мәдениетке, математикалық ойлауға тәрбиелей алу;</w:t>
      </w:r>
    </w:p>
    <w:p w:rsidR="00D20240" w:rsidRPr="007416FE" w:rsidRDefault="00D20240" w:rsidP="00411DFE">
      <w:pPr>
        <w:spacing w:after="0" w:line="240" w:lineRule="auto"/>
        <w:ind w:firstLine="709"/>
        <w:jc w:val="both"/>
        <w:rPr>
          <w:rFonts w:ascii="Times New Roman" w:hAnsi="Times New Roman"/>
          <w:color w:val="0D0D0D" w:themeColor="text1" w:themeTint="F2"/>
          <w:sz w:val="20"/>
          <w:szCs w:val="20"/>
          <w:lang w:val="kk-KZ"/>
        </w:rPr>
      </w:pPr>
      <w:r w:rsidRPr="007416FE">
        <w:rPr>
          <w:rFonts w:ascii="Times New Roman" w:hAnsi="Times New Roman"/>
          <w:color w:val="0D0D0D" w:themeColor="text1" w:themeTint="F2"/>
          <w:sz w:val="20"/>
          <w:szCs w:val="20"/>
          <w:lang w:val="kk-KZ"/>
        </w:rPr>
        <w:t xml:space="preserve">- </w:t>
      </w:r>
      <w:r w:rsidR="009F2B8A" w:rsidRPr="007416FE">
        <w:rPr>
          <w:rFonts w:ascii="Times New Roman" w:hAnsi="Times New Roman"/>
          <w:color w:val="0D0D0D" w:themeColor="text1" w:themeTint="F2"/>
          <w:sz w:val="20"/>
          <w:szCs w:val="20"/>
          <w:lang w:val="kk-KZ"/>
        </w:rPr>
        <w:t>геометрия пәніне</w:t>
      </w:r>
      <w:r w:rsidRPr="007416FE">
        <w:rPr>
          <w:rFonts w:ascii="Times New Roman" w:hAnsi="Times New Roman"/>
          <w:color w:val="0D0D0D" w:themeColor="text1" w:themeTint="F2"/>
          <w:sz w:val="20"/>
          <w:szCs w:val="20"/>
          <w:lang w:val="kk-KZ"/>
        </w:rPr>
        <w:t xml:space="preserve"> және оны оқыту әдістемесіне бейім болуы, </w:t>
      </w:r>
      <w:r w:rsidR="00137911">
        <w:rPr>
          <w:rFonts w:ascii="Times New Roman" w:hAnsi="Times New Roman"/>
          <w:color w:val="0D0D0D" w:themeColor="text1" w:themeTint="F2"/>
          <w:sz w:val="20"/>
          <w:szCs w:val="20"/>
          <w:lang w:val="kk-KZ"/>
        </w:rPr>
        <w:t>геометриялық</w:t>
      </w:r>
      <w:r w:rsidR="00324711" w:rsidRPr="007416FE">
        <w:rPr>
          <w:rFonts w:ascii="Times New Roman" w:hAnsi="Times New Roman"/>
          <w:color w:val="0D0D0D" w:themeColor="text1" w:themeTint="F2"/>
          <w:sz w:val="20"/>
          <w:szCs w:val="20"/>
          <w:lang w:val="kk-KZ"/>
        </w:rPr>
        <w:t xml:space="preserve"> дайындықтың кәсіби бағыттылығы</w:t>
      </w:r>
      <w:r w:rsidR="009F2B8A" w:rsidRPr="007416FE">
        <w:rPr>
          <w:rFonts w:ascii="Times New Roman" w:hAnsi="Times New Roman"/>
          <w:color w:val="0D0D0D" w:themeColor="text1" w:themeTint="F2"/>
          <w:sz w:val="20"/>
          <w:szCs w:val="20"/>
          <w:lang w:val="kk-KZ"/>
        </w:rPr>
        <w:t>нда</w:t>
      </w:r>
      <w:r w:rsidRPr="007416FE">
        <w:rPr>
          <w:rFonts w:ascii="Times New Roman" w:hAnsi="Times New Roman"/>
          <w:color w:val="0D0D0D" w:themeColor="text1" w:themeTint="F2"/>
          <w:sz w:val="20"/>
          <w:szCs w:val="20"/>
          <w:lang w:val="kk-KZ"/>
        </w:rPr>
        <w:t>;</w:t>
      </w:r>
    </w:p>
    <w:p w:rsidR="00D20240" w:rsidRPr="007416FE" w:rsidRDefault="00D20240" w:rsidP="00411DFE">
      <w:pPr>
        <w:spacing w:after="0" w:line="240" w:lineRule="auto"/>
        <w:ind w:firstLine="709"/>
        <w:jc w:val="both"/>
        <w:rPr>
          <w:rFonts w:ascii="Times New Roman" w:hAnsi="Times New Roman"/>
          <w:color w:val="0D0D0D" w:themeColor="text1" w:themeTint="F2"/>
          <w:sz w:val="20"/>
          <w:szCs w:val="20"/>
          <w:lang w:val="kk-KZ"/>
        </w:rPr>
      </w:pPr>
      <w:r w:rsidRPr="007416FE">
        <w:rPr>
          <w:rFonts w:ascii="Times New Roman" w:hAnsi="Times New Roman"/>
          <w:color w:val="0D0D0D" w:themeColor="text1" w:themeTint="F2"/>
          <w:sz w:val="20"/>
          <w:szCs w:val="20"/>
          <w:lang w:val="kk-KZ"/>
        </w:rPr>
        <w:t xml:space="preserve">- математикалық зеттеулерде өзіндік тәжірибесі болуы және осы тәжірибені </w:t>
      </w:r>
      <w:r w:rsidR="009F2B8A" w:rsidRPr="007416FE">
        <w:rPr>
          <w:rFonts w:ascii="Times New Roman" w:hAnsi="Times New Roman"/>
          <w:color w:val="0D0D0D" w:themeColor="text1" w:themeTint="F2"/>
          <w:sz w:val="20"/>
          <w:szCs w:val="20"/>
          <w:lang w:val="kk-KZ"/>
        </w:rPr>
        <w:t xml:space="preserve">болашақ математика мұғалімдерге </w:t>
      </w:r>
      <w:r w:rsidRPr="007416FE">
        <w:rPr>
          <w:rFonts w:ascii="Times New Roman" w:hAnsi="Times New Roman"/>
          <w:color w:val="0D0D0D" w:themeColor="text1" w:themeTint="F2"/>
          <w:sz w:val="20"/>
          <w:szCs w:val="20"/>
          <w:lang w:val="kk-KZ"/>
        </w:rPr>
        <w:t xml:space="preserve">үйрете алуы, оқу </w:t>
      </w:r>
      <w:r w:rsidR="00E73D29" w:rsidRPr="007416FE">
        <w:rPr>
          <w:rFonts w:ascii="Times New Roman" w:hAnsi="Times New Roman"/>
          <w:color w:val="0D0D0D" w:themeColor="text1" w:themeTint="F2"/>
          <w:sz w:val="20"/>
          <w:szCs w:val="20"/>
          <w:lang w:val="kk-KZ"/>
        </w:rPr>
        <w:t>үдерісінде</w:t>
      </w:r>
      <w:r w:rsidRPr="007416FE">
        <w:rPr>
          <w:rFonts w:ascii="Times New Roman" w:hAnsi="Times New Roman"/>
          <w:color w:val="0D0D0D" w:themeColor="text1" w:themeTint="F2"/>
          <w:sz w:val="20"/>
          <w:szCs w:val="20"/>
          <w:lang w:val="kk-KZ"/>
        </w:rPr>
        <w:t xml:space="preserve"> өзінің ғылыми-зерттеушілік қабілетін пайдалана алуы;</w:t>
      </w:r>
    </w:p>
    <w:p w:rsidR="00137911" w:rsidRDefault="00D20240" w:rsidP="00137911">
      <w:pPr>
        <w:spacing w:after="0" w:line="240" w:lineRule="auto"/>
        <w:ind w:firstLine="709"/>
        <w:jc w:val="both"/>
        <w:rPr>
          <w:rFonts w:ascii="Times New Roman" w:hAnsi="Times New Roman"/>
          <w:color w:val="0D0D0D" w:themeColor="text1" w:themeTint="F2"/>
          <w:sz w:val="20"/>
          <w:szCs w:val="20"/>
          <w:lang w:val="kk-KZ"/>
        </w:rPr>
      </w:pPr>
      <w:r w:rsidRPr="007416FE">
        <w:rPr>
          <w:rFonts w:ascii="Times New Roman" w:hAnsi="Times New Roman"/>
          <w:color w:val="0D0D0D" w:themeColor="text1" w:themeTint="F2"/>
          <w:sz w:val="20"/>
          <w:szCs w:val="20"/>
          <w:lang w:val="kk-KZ"/>
        </w:rPr>
        <w:t>-</w:t>
      </w:r>
      <w:r w:rsidR="00633A9F" w:rsidRPr="007416FE">
        <w:rPr>
          <w:rFonts w:ascii="Times New Roman" w:hAnsi="Times New Roman"/>
          <w:color w:val="0D0D0D" w:themeColor="text1" w:themeTint="F2"/>
          <w:sz w:val="20"/>
          <w:szCs w:val="20"/>
          <w:lang w:val="kk-KZ"/>
        </w:rPr>
        <w:t xml:space="preserve"> </w:t>
      </w:r>
      <w:r w:rsidRPr="007416FE">
        <w:rPr>
          <w:rFonts w:ascii="Times New Roman" w:hAnsi="Times New Roman"/>
          <w:color w:val="0D0D0D" w:themeColor="text1" w:themeTint="F2"/>
          <w:sz w:val="20"/>
          <w:szCs w:val="20"/>
          <w:lang w:val="kk-KZ"/>
        </w:rPr>
        <w:t xml:space="preserve">педагогикалық және </w:t>
      </w:r>
      <w:r w:rsidR="009F2B8A" w:rsidRPr="007416FE">
        <w:rPr>
          <w:rFonts w:ascii="Times New Roman" w:hAnsi="Times New Roman"/>
          <w:color w:val="0D0D0D" w:themeColor="text1" w:themeTint="F2"/>
          <w:sz w:val="20"/>
          <w:szCs w:val="20"/>
          <w:lang w:val="kk-KZ"/>
        </w:rPr>
        <w:t>әдістемелік</w:t>
      </w:r>
      <w:r w:rsidRPr="007416FE">
        <w:rPr>
          <w:rFonts w:ascii="Times New Roman" w:hAnsi="Times New Roman"/>
          <w:color w:val="0D0D0D" w:themeColor="text1" w:themeTint="F2"/>
          <w:sz w:val="20"/>
          <w:szCs w:val="20"/>
          <w:lang w:val="kk-KZ"/>
        </w:rPr>
        <w:t xml:space="preserve"> теорияны белсенді меңгеру, математикалық ойлауды қалыптастырудың </w:t>
      </w:r>
      <w:r w:rsidR="00137911">
        <w:rPr>
          <w:rFonts w:ascii="Times New Roman" w:hAnsi="Times New Roman"/>
          <w:color w:val="0D0D0D" w:themeColor="text1" w:themeTint="F2"/>
          <w:sz w:val="20"/>
          <w:szCs w:val="20"/>
          <w:lang w:val="kk-KZ"/>
        </w:rPr>
        <w:t>әдістемелік</w:t>
      </w:r>
      <w:r w:rsidRPr="007416FE">
        <w:rPr>
          <w:rFonts w:ascii="Times New Roman" w:hAnsi="Times New Roman"/>
          <w:color w:val="0D0D0D" w:themeColor="text1" w:themeTint="F2"/>
          <w:sz w:val="20"/>
          <w:szCs w:val="20"/>
          <w:lang w:val="kk-KZ"/>
        </w:rPr>
        <w:t xml:space="preserve"> ерекшеліктерін түсіну, оқытудың әдістерін, формалары мен құралдарын таңдаудың дидактикалық </w:t>
      </w:r>
      <w:r w:rsidR="00137911">
        <w:rPr>
          <w:rFonts w:ascii="Times New Roman" w:hAnsi="Times New Roman"/>
          <w:color w:val="0D0D0D" w:themeColor="text1" w:themeTint="F2"/>
          <w:sz w:val="20"/>
          <w:szCs w:val="20"/>
          <w:lang w:val="kk-KZ"/>
        </w:rPr>
        <w:t>негіздемелерін құра білуі.</w:t>
      </w:r>
    </w:p>
    <w:p w:rsidR="007062AD" w:rsidRPr="007416FE" w:rsidRDefault="000D3BEE" w:rsidP="00137911">
      <w:pPr>
        <w:spacing w:after="0" w:line="240" w:lineRule="auto"/>
        <w:ind w:firstLine="709"/>
        <w:jc w:val="both"/>
        <w:rPr>
          <w:rFonts w:ascii="Times New Roman" w:hAnsi="Times New Roman"/>
          <w:color w:val="0D0D0D" w:themeColor="text1" w:themeTint="F2"/>
          <w:sz w:val="20"/>
          <w:szCs w:val="20"/>
          <w:lang w:val="kk-KZ"/>
        </w:rPr>
      </w:pPr>
      <w:r w:rsidRPr="007416FE">
        <w:rPr>
          <w:rFonts w:ascii="Times New Roman" w:hAnsi="Times New Roman"/>
          <w:color w:val="0D0D0D" w:themeColor="text1" w:themeTint="F2"/>
          <w:sz w:val="20"/>
          <w:szCs w:val="20"/>
          <w:lang w:val="kk-KZ"/>
        </w:rPr>
        <w:t>Тұжырымдама негізінде,</w:t>
      </w:r>
      <w:r w:rsidR="00D20240" w:rsidRPr="007416FE">
        <w:rPr>
          <w:rFonts w:ascii="Times New Roman" w:hAnsi="Times New Roman"/>
          <w:color w:val="0D0D0D" w:themeColor="text1" w:themeTint="F2"/>
          <w:sz w:val="20"/>
          <w:szCs w:val="20"/>
          <w:lang w:val="kk-KZ"/>
        </w:rPr>
        <w:t xml:space="preserve"> кәсіби-педагогикалық тұрғыдан болашақ </w:t>
      </w:r>
      <w:r w:rsidR="009F2B8A" w:rsidRPr="007416FE">
        <w:rPr>
          <w:rFonts w:ascii="Times New Roman" w:hAnsi="Times New Roman"/>
          <w:color w:val="0D0D0D" w:themeColor="text1" w:themeTint="F2"/>
          <w:sz w:val="20"/>
          <w:szCs w:val="20"/>
          <w:lang w:val="kk-KZ"/>
        </w:rPr>
        <w:t xml:space="preserve">математика </w:t>
      </w:r>
      <w:r w:rsidR="00D20240" w:rsidRPr="007416FE">
        <w:rPr>
          <w:rFonts w:ascii="Times New Roman" w:hAnsi="Times New Roman"/>
          <w:color w:val="0D0D0D" w:themeColor="text1" w:themeTint="F2"/>
          <w:sz w:val="20"/>
          <w:szCs w:val="20"/>
          <w:lang w:val="kk-KZ"/>
        </w:rPr>
        <w:t xml:space="preserve">мұғалімдерге </w:t>
      </w:r>
      <w:r w:rsidR="009F2B8A" w:rsidRPr="007416FE">
        <w:rPr>
          <w:rFonts w:ascii="Times New Roman" w:hAnsi="Times New Roman"/>
          <w:color w:val="0D0D0D" w:themeColor="text1" w:themeTint="F2"/>
          <w:sz w:val="20"/>
          <w:szCs w:val="20"/>
          <w:lang w:val="kk-KZ"/>
        </w:rPr>
        <w:t>геометрияны</w:t>
      </w:r>
      <w:r w:rsidR="00B6505A" w:rsidRPr="007416FE">
        <w:rPr>
          <w:rFonts w:ascii="Times New Roman" w:hAnsi="Times New Roman"/>
          <w:color w:val="0D0D0D" w:themeColor="text1" w:themeTint="F2"/>
          <w:sz w:val="20"/>
          <w:szCs w:val="20"/>
          <w:lang w:val="kk-KZ"/>
        </w:rPr>
        <w:t xml:space="preserve"> оқытудың әдістемелік жүйесі құрастырылды</w:t>
      </w:r>
      <w:r w:rsidR="00D20240" w:rsidRPr="007416FE">
        <w:rPr>
          <w:rFonts w:ascii="Times New Roman" w:hAnsi="Times New Roman"/>
          <w:color w:val="0D0D0D" w:themeColor="text1" w:themeTint="F2"/>
          <w:sz w:val="20"/>
          <w:szCs w:val="20"/>
          <w:lang w:val="kk-KZ"/>
        </w:rPr>
        <w:t xml:space="preserve">. Онда </w:t>
      </w:r>
      <w:r w:rsidR="009F2B8A" w:rsidRPr="007416FE">
        <w:rPr>
          <w:rFonts w:ascii="Times New Roman" w:hAnsi="Times New Roman"/>
          <w:color w:val="0D0D0D" w:themeColor="text1" w:themeTint="F2"/>
          <w:sz w:val="20"/>
          <w:szCs w:val="20"/>
          <w:lang w:val="kk-KZ"/>
        </w:rPr>
        <w:t xml:space="preserve">геометрияны </w:t>
      </w:r>
      <w:r w:rsidR="00137911">
        <w:rPr>
          <w:rFonts w:ascii="Times New Roman" w:hAnsi="Times New Roman"/>
          <w:color w:val="0D0D0D" w:themeColor="text1" w:themeTint="F2"/>
          <w:sz w:val="20"/>
          <w:szCs w:val="20"/>
          <w:lang w:val="kk-KZ"/>
        </w:rPr>
        <w:t>оқытудың мақсаттары</w:t>
      </w:r>
      <w:r w:rsidR="00D20240" w:rsidRPr="007416FE">
        <w:rPr>
          <w:rFonts w:ascii="Times New Roman" w:hAnsi="Times New Roman"/>
          <w:color w:val="0D0D0D" w:themeColor="text1" w:themeTint="F2"/>
          <w:sz w:val="20"/>
          <w:szCs w:val="20"/>
          <w:lang w:val="kk-KZ"/>
        </w:rPr>
        <w:t>, ә</w:t>
      </w:r>
      <w:r w:rsidR="00137911">
        <w:rPr>
          <w:rFonts w:ascii="Times New Roman" w:hAnsi="Times New Roman"/>
          <w:color w:val="0D0D0D" w:themeColor="text1" w:themeTint="F2"/>
          <w:sz w:val="20"/>
          <w:szCs w:val="20"/>
          <w:lang w:val="kk-KZ"/>
        </w:rPr>
        <w:t>дістері мен формалары</w:t>
      </w:r>
      <w:r w:rsidR="00D20240" w:rsidRPr="007416FE">
        <w:rPr>
          <w:rFonts w:ascii="Times New Roman" w:hAnsi="Times New Roman"/>
          <w:color w:val="0D0D0D" w:themeColor="text1" w:themeTint="F2"/>
          <w:sz w:val="20"/>
          <w:szCs w:val="20"/>
          <w:lang w:val="kk-KZ"/>
        </w:rPr>
        <w:t xml:space="preserve">, сонымен қатар </w:t>
      </w:r>
      <w:r w:rsidR="009F2B8A" w:rsidRPr="007416FE">
        <w:rPr>
          <w:rFonts w:ascii="Times New Roman" w:hAnsi="Times New Roman"/>
          <w:color w:val="0D0D0D" w:themeColor="text1" w:themeTint="F2"/>
          <w:sz w:val="20"/>
          <w:szCs w:val="20"/>
          <w:lang w:val="kk-KZ"/>
        </w:rPr>
        <w:t>геометрия</w:t>
      </w:r>
      <w:r w:rsidR="00D20240" w:rsidRPr="007416FE">
        <w:rPr>
          <w:rFonts w:ascii="Times New Roman" w:hAnsi="Times New Roman"/>
          <w:color w:val="0D0D0D" w:themeColor="text1" w:themeTint="F2"/>
          <w:sz w:val="20"/>
          <w:szCs w:val="20"/>
          <w:lang w:val="kk-KZ"/>
        </w:rPr>
        <w:t xml:space="preserve"> курстардың бағдарламаларын құрастыру</w:t>
      </w:r>
      <w:r w:rsidR="009F2B8A" w:rsidRPr="007416FE">
        <w:rPr>
          <w:rFonts w:ascii="Times New Roman" w:hAnsi="Times New Roman"/>
          <w:color w:val="0D0D0D" w:themeColor="text1" w:themeTint="F2"/>
          <w:sz w:val="20"/>
          <w:szCs w:val="20"/>
          <w:lang w:val="kk-KZ"/>
        </w:rPr>
        <w:t>,</w:t>
      </w:r>
      <w:r w:rsidR="00D20240" w:rsidRPr="007416FE">
        <w:rPr>
          <w:rFonts w:ascii="Times New Roman" w:hAnsi="Times New Roman"/>
          <w:color w:val="0D0D0D" w:themeColor="text1" w:themeTint="F2"/>
          <w:sz w:val="20"/>
          <w:szCs w:val="20"/>
          <w:lang w:val="kk-KZ"/>
        </w:rPr>
        <w:t xml:space="preserve"> критер</w:t>
      </w:r>
      <w:r w:rsidRPr="007416FE">
        <w:rPr>
          <w:rFonts w:ascii="Times New Roman" w:hAnsi="Times New Roman"/>
          <w:color w:val="0D0D0D" w:themeColor="text1" w:themeTint="F2"/>
          <w:sz w:val="20"/>
          <w:szCs w:val="20"/>
          <w:lang w:val="kk-KZ"/>
        </w:rPr>
        <w:t xml:space="preserve">ийлерін қарастырып </w:t>
      </w:r>
      <w:r w:rsidR="005E442F" w:rsidRPr="007416FE">
        <w:rPr>
          <w:rFonts w:ascii="Times New Roman" w:hAnsi="Times New Roman"/>
          <w:color w:val="0D0D0D" w:themeColor="text1" w:themeTint="F2"/>
          <w:sz w:val="20"/>
          <w:szCs w:val="20"/>
          <w:lang w:val="kk-KZ"/>
        </w:rPr>
        <w:t>жүзеге асырылад</w:t>
      </w:r>
      <w:r w:rsidR="00D20240" w:rsidRPr="007416FE">
        <w:rPr>
          <w:rFonts w:ascii="Times New Roman" w:hAnsi="Times New Roman"/>
          <w:color w:val="0D0D0D" w:themeColor="text1" w:themeTint="F2"/>
          <w:sz w:val="20"/>
          <w:szCs w:val="20"/>
          <w:lang w:val="kk-KZ"/>
        </w:rPr>
        <w:t>ы.</w:t>
      </w:r>
    </w:p>
    <w:p w:rsidR="003565B7" w:rsidRPr="007416FE" w:rsidRDefault="003565B7" w:rsidP="00BE1448">
      <w:pPr>
        <w:spacing w:after="0" w:line="240" w:lineRule="auto"/>
        <w:ind w:firstLine="709"/>
        <w:jc w:val="both"/>
        <w:rPr>
          <w:rFonts w:ascii="Times New Roman" w:hAnsi="Times New Roman"/>
          <w:bCs/>
          <w:color w:val="0D0D0D" w:themeColor="text1" w:themeTint="F2"/>
          <w:sz w:val="20"/>
          <w:szCs w:val="20"/>
          <w:lang w:val="kk-KZ"/>
        </w:rPr>
      </w:pPr>
      <w:r w:rsidRPr="007416FE">
        <w:rPr>
          <w:rFonts w:ascii="Times New Roman" w:hAnsi="Times New Roman"/>
          <w:color w:val="0D0D0D" w:themeColor="text1" w:themeTint="F2"/>
          <w:sz w:val="20"/>
          <w:szCs w:val="20"/>
          <w:lang w:val="kk-KZ"/>
        </w:rPr>
        <w:t xml:space="preserve">Қазақстанда мұғалімді кәсіби даярлаудың теориялық-практикалық негіздерін М.Н. Сарыбеков, А.А. Калюжный, А.А. Бейсенбаева, Р.К. Бекмағамбетова, Н.Н. Хан, К.М. Беркімбаев, С.Н. Жиенбаева, Х.Д. </w:t>
      </w:r>
      <w:r w:rsidR="003E5246" w:rsidRPr="007416FE">
        <w:rPr>
          <w:rFonts w:ascii="Times New Roman" w:hAnsi="Times New Roman"/>
          <w:color w:val="0D0D0D" w:themeColor="text1" w:themeTint="F2"/>
          <w:sz w:val="20"/>
          <w:szCs w:val="20"/>
          <w:lang w:val="kk-KZ"/>
        </w:rPr>
        <w:t>Хмель [4</w:t>
      </w:r>
      <w:r w:rsidRPr="007416FE">
        <w:rPr>
          <w:rFonts w:ascii="Times New Roman" w:hAnsi="Times New Roman"/>
          <w:color w:val="0D0D0D" w:themeColor="text1" w:themeTint="F2"/>
          <w:sz w:val="20"/>
          <w:szCs w:val="20"/>
          <w:lang w:val="kk-KZ"/>
        </w:rPr>
        <w:t>] және т.б. ғалымдар зерттеген.</w:t>
      </w:r>
      <w:r w:rsidR="00BE1448" w:rsidRPr="007416FE">
        <w:rPr>
          <w:rFonts w:ascii="Times New Roman" w:hAnsi="Times New Roman"/>
          <w:bCs/>
          <w:color w:val="0D0D0D" w:themeColor="text1" w:themeTint="F2"/>
          <w:sz w:val="20"/>
          <w:szCs w:val="20"/>
          <w:lang w:val="kk-KZ"/>
        </w:rPr>
        <w:t xml:space="preserve"> </w:t>
      </w:r>
      <w:r w:rsidRPr="007416FE">
        <w:rPr>
          <w:rFonts w:ascii="Times New Roman" w:hAnsi="Times New Roman"/>
          <w:color w:val="0D0D0D" w:themeColor="text1" w:themeTint="F2"/>
          <w:sz w:val="20"/>
          <w:szCs w:val="20"/>
          <w:lang w:val="kk-KZ"/>
        </w:rPr>
        <w:t xml:space="preserve">Педагогикалық ЖОО-ның </w:t>
      </w:r>
      <w:r w:rsidR="00137911">
        <w:rPr>
          <w:rFonts w:ascii="Times New Roman" w:hAnsi="Times New Roman"/>
          <w:color w:val="0D0D0D" w:themeColor="text1" w:themeTint="F2"/>
          <w:sz w:val="20"/>
          <w:szCs w:val="20"/>
          <w:lang w:val="kk-KZ"/>
        </w:rPr>
        <w:t>болашақ математика мұғалімдеріне</w:t>
      </w:r>
      <w:r w:rsidRPr="007416FE">
        <w:rPr>
          <w:rFonts w:ascii="Times New Roman" w:hAnsi="Times New Roman"/>
          <w:color w:val="0D0D0D" w:themeColor="text1" w:themeTint="F2"/>
          <w:sz w:val="20"/>
          <w:szCs w:val="20"/>
          <w:lang w:val="kk-KZ"/>
        </w:rPr>
        <w:t xml:space="preserve"> іргелі математикалық курстарды оқытудың кәсіптік-педагогикалық бағытын дидактикалық категория негізінде қарастырып, болашақ мұғалімдердің әртүрлі математикалық пәндерді оқытудағы кәсіби дайындығының әр түрлі аспектілерін біртұтас зерттеуге мүмкіндік берді. А.Г. Мордкович әзірлеген тұжырымдамасын О.И. Иванов, А.И. Нижников, Г.Г. Хамов нақтылап және басқа да бірқатар зерттеушілер айтарлықтай толықтырып, егжей-тегжейлі өз зерттеулерінде көрсеткен.</w:t>
      </w:r>
    </w:p>
    <w:p w:rsidR="003565B7" w:rsidRPr="007416FE" w:rsidRDefault="003565B7" w:rsidP="00411DFE">
      <w:pPr>
        <w:spacing w:after="0" w:line="240" w:lineRule="auto"/>
        <w:ind w:firstLine="709"/>
        <w:jc w:val="both"/>
        <w:rPr>
          <w:rFonts w:ascii="Times New Roman" w:hAnsi="Times New Roman"/>
          <w:bCs/>
          <w:color w:val="0D0D0D" w:themeColor="text1" w:themeTint="F2"/>
          <w:sz w:val="20"/>
          <w:szCs w:val="20"/>
          <w:lang w:val="kk-KZ"/>
        </w:rPr>
      </w:pPr>
      <w:r w:rsidRPr="007416FE">
        <w:rPr>
          <w:rFonts w:ascii="Times New Roman" w:hAnsi="Times New Roman"/>
          <w:color w:val="0D0D0D" w:themeColor="text1" w:themeTint="F2"/>
          <w:sz w:val="20"/>
          <w:szCs w:val="20"/>
          <w:lang w:val="kk-KZ"/>
        </w:rPr>
        <w:t>Педагогикалық ЖОО-ның болашақ математика мұғалімдеріне арналған арнайы және әдістемелік дайындық жүйесін принциптер негізінде жүзеге асыруға мүмкіндік береді. Олар:</w:t>
      </w:r>
    </w:p>
    <w:p w:rsidR="003565B7" w:rsidRPr="007416FE" w:rsidRDefault="003565B7" w:rsidP="00411DFE">
      <w:pPr>
        <w:spacing w:after="0" w:line="240" w:lineRule="auto"/>
        <w:ind w:firstLine="709"/>
        <w:jc w:val="both"/>
        <w:rPr>
          <w:rFonts w:ascii="Times New Roman" w:hAnsi="Times New Roman"/>
          <w:color w:val="0D0D0D" w:themeColor="text1" w:themeTint="F2"/>
          <w:sz w:val="20"/>
          <w:szCs w:val="20"/>
          <w:lang w:val="kk-KZ"/>
        </w:rPr>
      </w:pPr>
      <w:r w:rsidRPr="007416FE">
        <w:rPr>
          <w:rFonts w:ascii="Times New Roman" w:hAnsi="Times New Roman"/>
          <w:b/>
          <w:i/>
          <w:color w:val="0D0D0D" w:themeColor="text1" w:themeTint="F2"/>
          <w:sz w:val="20"/>
          <w:szCs w:val="20"/>
          <w:lang w:val="kk-KZ"/>
        </w:rPr>
        <w:t xml:space="preserve">Іргелілік принципі </w:t>
      </w:r>
      <w:r w:rsidRPr="007416FE">
        <w:rPr>
          <w:rFonts w:ascii="Times New Roman" w:hAnsi="Times New Roman"/>
          <w:color w:val="0D0D0D" w:themeColor="text1" w:themeTint="F2"/>
          <w:sz w:val="20"/>
          <w:szCs w:val="20"/>
          <w:lang w:val="kk-KZ"/>
        </w:rPr>
        <w:t xml:space="preserve">болашақ </w:t>
      </w:r>
      <w:r w:rsidR="009F2B8A" w:rsidRPr="007416FE">
        <w:rPr>
          <w:rFonts w:ascii="Times New Roman" w:hAnsi="Times New Roman"/>
          <w:color w:val="0D0D0D" w:themeColor="text1" w:themeTint="F2"/>
          <w:sz w:val="20"/>
          <w:szCs w:val="20"/>
          <w:lang w:val="kk-KZ"/>
        </w:rPr>
        <w:t xml:space="preserve">математика </w:t>
      </w:r>
      <w:r w:rsidRPr="007416FE">
        <w:rPr>
          <w:rFonts w:ascii="Times New Roman" w:hAnsi="Times New Roman"/>
          <w:color w:val="0D0D0D" w:themeColor="text1" w:themeTint="F2"/>
          <w:sz w:val="20"/>
          <w:szCs w:val="20"/>
          <w:lang w:val="kk-KZ"/>
        </w:rPr>
        <w:t xml:space="preserve">мұғалімнің </w:t>
      </w:r>
      <w:r w:rsidR="009F2B8A" w:rsidRPr="007416FE">
        <w:rPr>
          <w:rFonts w:ascii="Times New Roman" w:hAnsi="Times New Roman"/>
          <w:color w:val="0D0D0D" w:themeColor="text1" w:themeTint="F2"/>
          <w:sz w:val="20"/>
          <w:szCs w:val="20"/>
          <w:lang w:val="kk-KZ"/>
        </w:rPr>
        <w:t>әдістемелік, кәсіби</w:t>
      </w:r>
      <w:r w:rsidRPr="007416FE">
        <w:rPr>
          <w:rFonts w:ascii="Times New Roman" w:hAnsi="Times New Roman"/>
          <w:color w:val="0D0D0D" w:themeColor="text1" w:themeTint="F2"/>
          <w:sz w:val="20"/>
          <w:szCs w:val="20"/>
          <w:lang w:val="kk-KZ"/>
        </w:rPr>
        <w:t xml:space="preserve"> білімі, біліктілігі және дағдылары негізгі теориялық білім негізінде қалыптасады.</w:t>
      </w:r>
    </w:p>
    <w:p w:rsidR="003565B7" w:rsidRPr="007416FE" w:rsidRDefault="003565B7" w:rsidP="00411DFE">
      <w:pPr>
        <w:spacing w:after="0" w:line="240" w:lineRule="auto"/>
        <w:ind w:firstLine="709"/>
        <w:jc w:val="both"/>
        <w:rPr>
          <w:rFonts w:ascii="Times New Roman" w:hAnsi="Times New Roman"/>
          <w:color w:val="0D0D0D" w:themeColor="text1" w:themeTint="F2"/>
          <w:sz w:val="20"/>
          <w:szCs w:val="20"/>
          <w:lang w:val="kk-KZ"/>
        </w:rPr>
      </w:pPr>
      <w:r w:rsidRPr="007416FE">
        <w:rPr>
          <w:rFonts w:ascii="Times New Roman" w:hAnsi="Times New Roman"/>
          <w:b/>
          <w:i/>
          <w:color w:val="0D0D0D" w:themeColor="text1" w:themeTint="F2"/>
          <w:sz w:val="20"/>
          <w:szCs w:val="20"/>
          <w:lang w:val="kk-KZ"/>
        </w:rPr>
        <w:t xml:space="preserve">Рефлексия принципі </w:t>
      </w:r>
      <w:r w:rsidRPr="007416FE">
        <w:rPr>
          <w:rFonts w:ascii="Times New Roman" w:hAnsi="Times New Roman"/>
          <w:color w:val="0D0D0D" w:themeColor="text1" w:themeTint="F2"/>
          <w:sz w:val="20"/>
          <w:szCs w:val="20"/>
          <w:lang w:val="kk-KZ"/>
        </w:rPr>
        <w:t xml:space="preserve">оқу үдерісін ұйымдастырудың және </w:t>
      </w:r>
      <w:r w:rsidR="009F2B8A" w:rsidRPr="007416FE">
        <w:rPr>
          <w:rFonts w:ascii="Times New Roman" w:hAnsi="Times New Roman"/>
          <w:color w:val="0D0D0D" w:themeColor="text1" w:themeTint="F2"/>
          <w:sz w:val="20"/>
          <w:szCs w:val="20"/>
          <w:lang w:val="kk-KZ"/>
        </w:rPr>
        <w:t>геометриялық</w:t>
      </w:r>
      <w:r w:rsidRPr="007416FE">
        <w:rPr>
          <w:rFonts w:ascii="Times New Roman" w:hAnsi="Times New Roman"/>
          <w:color w:val="0D0D0D" w:themeColor="text1" w:themeTint="F2"/>
          <w:sz w:val="20"/>
          <w:szCs w:val="20"/>
          <w:lang w:val="kk-KZ"/>
        </w:rPr>
        <w:t xml:space="preserve"> курстарды құрудың қажеттілігі, онда </w:t>
      </w:r>
      <w:r w:rsidR="009F2B8A" w:rsidRPr="007416FE">
        <w:rPr>
          <w:rFonts w:ascii="Times New Roman" w:hAnsi="Times New Roman"/>
          <w:color w:val="0D0D0D" w:themeColor="text1" w:themeTint="F2"/>
          <w:sz w:val="20"/>
          <w:szCs w:val="20"/>
          <w:lang w:val="kk-KZ"/>
        </w:rPr>
        <w:t xml:space="preserve">болашақ математика мұғалімдері </w:t>
      </w:r>
      <w:r w:rsidRPr="007416FE">
        <w:rPr>
          <w:rFonts w:ascii="Times New Roman" w:hAnsi="Times New Roman"/>
          <w:color w:val="0D0D0D" w:themeColor="text1" w:themeTint="F2"/>
          <w:sz w:val="20"/>
          <w:szCs w:val="20"/>
          <w:lang w:val="kk-KZ"/>
        </w:rPr>
        <w:t>математика дидактикасының негізгі принциптерін пайдаланады және осылайша олардың әдістемелік көзқарастар жүйесін қалыптастыруды қамтамасыз етеді.</w:t>
      </w:r>
    </w:p>
    <w:p w:rsidR="003565B7" w:rsidRPr="007416FE" w:rsidRDefault="003565B7" w:rsidP="00411DFE">
      <w:pPr>
        <w:spacing w:after="0" w:line="240" w:lineRule="auto"/>
        <w:ind w:firstLine="709"/>
        <w:jc w:val="both"/>
        <w:rPr>
          <w:rFonts w:ascii="Times New Roman" w:hAnsi="Times New Roman"/>
          <w:color w:val="0D0D0D" w:themeColor="text1" w:themeTint="F2"/>
          <w:sz w:val="20"/>
          <w:szCs w:val="20"/>
          <w:lang w:val="kk-KZ"/>
        </w:rPr>
      </w:pPr>
      <w:r w:rsidRPr="007416FE">
        <w:rPr>
          <w:rFonts w:ascii="Times New Roman" w:hAnsi="Times New Roman"/>
          <w:b/>
          <w:i/>
          <w:color w:val="0D0D0D" w:themeColor="text1" w:themeTint="F2"/>
          <w:sz w:val="20"/>
          <w:szCs w:val="20"/>
          <w:lang w:val="kk-KZ"/>
        </w:rPr>
        <w:t xml:space="preserve">Кумулятивті оқыту принципі </w:t>
      </w:r>
      <w:r w:rsidR="009F2B8A" w:rsidRPr="007416FE">
        <w:rPr>
          <w:rFonts w:ascii="Times New Roman" w:hAnsi="Times New Roman"/>
          <w:color w:val="0D0D0D" w:themeColor="text1" w:themeTint="F2"/>
          <w:sz w:val="20"/>
          <w:szCs w:val="20"/>
          <w:lang w:val="kk-KZ"/>
        </w:rPr>
        <w:t xml:space="preserve">болашақ математика мұғалімдердің </w:t>
      </w:r>
      <w:r w:rsidRPr="007416FE">
        <w:rPr>
          <w:rFonts w:ascii="Times New Roman" w:hAnsi="Times New Roman"/>
          <w:color w:val="0D0D0D" w:themeColor="text1" w:themeTint="F2"/>
          <w:sz w:val="20"/>
          <w:szCs w:val="20"/>
          <w:lang w:val="kk-KZ"/>
        </w:rPr>
        <w:t>білім жүйесінде де, олардың интеллектуалдық дамуында да құрылымдық, сапалық өзгерістерді қамтамасыз ету.</w:t>
      </w:r>
    </w:p>
    <w:p w:rsidR="003565B7" w:rsidRPr="007416FE" w:rsidRDefault="003565B7" w:rsidP="00411DFE">
      <w:pPr>
        <w:spacing w:after="0" w:line="240" w:lineRule="auto"/>
        <w:ind w:firstLine="709"/>
        <w:jc w:val="both"/>
        <w:rPr>
          <w:rFonts w:ascii="Times New Roman" w:hAnsi="Times New Roman"/>
          <w:color w:val="0D0D0D" w:themeColor="text1" w:themeTint="F2"/>
          <w:sz w:val="20"/>
          <w:szCs w:val="20"/>
          <w:lang w:val="kk-KZ"/>
        </w:rPr>
      </w:pPr>
      <w:r w:rsidRPr="007416FE">
        <w:rPr>
          <w:rFonts w:ascii="Times New Roman" w:hAnsi="Times New Roman"/>
          <w:b/>
          <w:i/>
          <w:color w:val="0D0D0D" w:themeColor="text1" w:themeTint="F2"/>
          <w:sz w:val="20"/>
          <w:szCs w:val="20"/>
          <w:lang w:val="kk-KZ"/>
        </w:rPr>
        <w:t xml:space="preserve">Полифониялық оқыту принципі </w:t>
      </w:r>
      <w:r w:rsidRPr="007416FE">
        <w:rPr>
          <w:rFonts w:ascii="Times New Roman" w:hAnsi="Times New Roman"/>
          <w:color w:val="0D0D0D" w:themeColor="text1" w:themeTint="F2"/>
          <w:sz w:val="20"/>
          <w:szCs w:val="20"/>
          <w:lang w:val="kk-KZ"/>
        </w:rPr>
        <w:t>оқыту үдерісінде теориялық материалды баяндауда да, практикалық дағдыларды қалыптастыруда да әртүрлі мазмұндық-әдістемелік желілерді біріктіру, олардың арасында жалпылама қайталаумен білімді тереңдету қажеттілігін</w:t>
      </w:r>
      <w:r w:rsidR="00633A9F" w:rsidRPr="007416FE">
        <w:rPr>
          <w:rFonts w:ascii="Times New Roman" w:hAnsi="Times New Roman"/>
          <w:color w:val="0D0D0D" w:themeColor="text1" w:themeTint="F2"/>
          <w:sz w:val="20"/>
          <w:szCs w:val="20"/>
          <w:lang w:val="kk-KZ"/>
        </w:rPr>
        <w:t xml:space="preserve"> </w:t>
      </w:r>
      <w:r w:rsidRPr="007416FE">
        <w:rPr>
          <w:rFonts w:ascii="Times New Roman" w:hAnsi="Times New Roman"/>
          <w:color w:val="0D0D0D" w:themeColor="text1" w:themeTint="F2"/>
          <w:sz w:val="20"/>
          <w:szCs w:val="20"/>
          <w:lang w:val="kk-KZ"/>
        </w:rPr>
        <w:t>қалыптастырады.</w:t>
      </w:r>
    </w:p>
    <w:p w:rsidR="003565B7" w:rsidRPr="007416FE" w:rsidRDefault="003565B7" w:rsidP="00411DFE">
      <w:pPr>
        <w:spacing w:after="0" w:line="240" w:lineRule="auto"/>
        <w:ind w:firstLine="709"/>
        <w:jc w:val="both"/>
        <w:rPr>
          <w:rFonts w:ascii="Times New Roman" w:hAnsi="Times New Roman"/>
          <w:color w:val="0D0D0D" w:themeColor="text1" w:themeTint="F2"/>
          <w:sz w:val="20"/>
          <w:szCs w:val="20"/>
          <w:lang w:val="kk-KZ"/>
        </w:rPr>
      </w:pPr>
      <w:r w:rsidRPr="007416FE">
        <w:rPr>
          <w:rFonts w:ascii="Times New Roman" w:hAnsi="Times New Roman"/>
          <w:b/>
          <w:i/>
          <w:color w:val="0D0D0D" w:themeColor="text1" w:themeTint="F2"/>
          <w:sz w:val="20"/>
          <w:szCs w:val="20"/>
          <w:lang w:val="kk-KZ"/>
        </w:rPr>
        <w:t xml:space="preserve">Интеграциялық оқыту принципі </w:t>
      </w:r>
      <w:r w:rsidRPr="007416FE">
        <w:rPr>
          <w:rFonts w:ascii="Times New Roman" w:hAnsi="Times New Roman"/>
          <w:color w:val="0D0D0D" w:themeColor="text1" w:themeTint="F2"/>
          <w:sz w:val="20"/>
          <w:szCs w:val="20"/>
          <w:lang w:val="kk-KZ"/>
        </w:rPr>
        <w:t>жоғарыда аталған принциптердің барлығын қолдану арқылы білім алушылардың бейіндік мектептердегі болашақ</w:t>
      </w:r>
      <w:r w:rsidR="009F2B8A" w:rsidRPr="007416FE">
        <w:rPr>
          <w:rFonts w:ascii="Times New Roman" w:hAnsi="Times New Roman"/>
          <w:color w:val="0D0D0D" w:themeColor="text1" w:themeTint="F2"/>
          <w:sz w:val="20"/>
          <w:szCs w:val="20"/>
          <w:lang w:val="kk-KZ"/>
        </w:rPr>
        <w:t xml:space="preserve"> математика</w:t>
      </w:r>
      <w:r w:rsidRPr="007416FE">
        <w:rPr>
          <w:rFonts w:ascii="Times New Roman" w:hAnsi="Times New Roman"/>
          <w:color w:val="0D0D0D" w:themeColor="text1" w:themeTint="F2"/>
          <w:sz w:val="20"/>
          <w:szCs w:val="20"/>
          <w:lang w:val="kk-KZ"/>
        </w:rPr>
        <w:t xml:space="preserve"> </w:t>
      </w:r>
      <w:r w:rsidR="00633A9F" w:rsidRPr="007416FE">
        <w:rPr>
          <w:rFonts w:ascii="Times New Roman" w:hAnsi="Times New Roman"/>
          <w:color w:val="0D0D0D" w:themeColor="text1" w:themeTint="F2"/>
          <w:sz w:val="20"/>
          <w:szCs w:val="20"/>
          <w:lang w:val="kk-KZ"/>
        </w:rPr>
        <w:t>мамандығына</w:t>
      </w:r>
      <w:r w:rsidRPr="007416FE">
        <w:rPr>
          <w:rFonts w:ascii="Times New Roman" w:hAnsi="Times New Roman"/>
          <w:color w:val="0D0D0D" w:themeColor="text1" w:themeTint="F2"/>
          <w:sz w:val="20"/>
          <w:szCs w:val="20"/>
          <w:lang w:val="kk-KZ"/>
        </w:rPr>
        <w:t xml:space="preserve"> қажетті педагог</w:t>
      </w:r>
      <w:r w:rsidR="00633A9F" w:rsidRPr="007416FE">
        <w:rPr>
          <w:rFonts w:ascii="Times New Roman" w:hAnsi="Times New Roman"/>
          <w:color w:val="0D0D0D" w:themeColor="text1" w:themeTint="F2"/>
          <w:sz w:val="20"/>
          <w:szCs w:val="20"/>
          <w:lang w:val="kk-KZ"/>
        </w:rPr>
        <w:t>икалық тәжірибені</w:t>
      </w:r>
      <w:r w:rsidRPr="007416FE">
        <w:rPr>
          <w:rFonts w:ascii="Times New Roman" w:hAnsi="Times New Roman"/>
          <w:color w:val="0D0D0D" w:themeColor="text1" w:themeTint="F2"/>
          <w:sz w:val="20"/>
          <w:szCs w:val="20"/>
          <w:lang w:val="kk-KZ"/>
        </w:rPr>
        <w:t xml:space="preserve"> қалыптастыру. </w:t>
      </w:r>
    </w:p>
    <w:p w:rsidR="003565B7" w:rsidRPr="00411DFE" w:rsidRDefault="009F2B8A" w:rsidP="00411DFE">
      <w:pPr>
        <w:spacing w:after="0" w:line="240" w:lineRule="auto"/>
        <w:ind w:firstLine="709"/>
        <w:jc w:val="both"/>
        <w:rPr>
          <w:rFonts w:ascii="Times New Roman" w:hAnsi="Times New Roman"/>
          <w:sz w:val="20"/>
          <w:szCs w:val="20"/>
          <w:lang w:val="kk-KZ"/>
        </w:rPr>
      </w:pPr>
      <w:r w:rsidRPr="009F2B8A">
        <w:rPr>
          <w:rFonts w:ascii="Times New Roman" w:hAnsi="Times New Roman"/>
          <w:b/>
          <w:sz w:val="20"/>
          <w:szCs w:val="20"/>
          <w:lang w:val="kk-KZ"/>
        </w:rPr>
        <w:t>Болашақ математика мұғалімдер</w:t>
      </w:r>
      <w:r>
        <w:rPr>
          <w:rFonts w:ascii="Times New Roman" w:hAnsi="Times New Roman"/>
          <w:b/>
          <w:i/>
          <w:sz w:val="20"/>
          <w:szCs w:val="20"/>
          <w:lang w:val="kk-KZ"/>
        </w:rPr>
        <w:t xml:space="preserve">ді </w:t>
      </w:r>
      <w:r w:rsidR="003565B7" w:rsidRPr="00411DFE">
        <w:rPr>
          <w:rFonts w:ascii="Times New Roman" w:hAnsi="Times New Roman"/>
          <w:b/>
          <w:i/>
          <w:sz w:val="20"/>
          <w:szCs w:val="20"/>
          <w:lang w:val="kk-KZ"/>
        </w:rPr>
        <w:t>оқытудың жаңа педагогикалық және ақпараттық теле-қатынастық технологияларды меңгеру принципі</w:t>
      </w:r>
      <w:r w:rsidR="003565B7" w:rsidRPr="00411DFE">
        <w:rPr>
          <w:rFonts w:ascii="Times New Roman" w:hAnsi="Times New Roman"/>
          <w:sz w:val="20"/>
          <w:szCs w:val="20"/>
          <w:lang w:val="kk-KZ"/>
        </w:rPr>
        <w:t xml:space="preserve"> қазіргі күні ақпараттық білім берудің жаңа сатысы – ақпараттық теле-қатынастық технологияларды қолданудың рөліне байланысты. Болашақ маманға қажет білім көлемі күннен күнге артып отыр. </w:t>
      </w:r>
      <w:r w:rsidR="00BD7A2B">
        <w:rPr>
          <w:rFonts w:ascii="Times New Roman" w:hAnsi="Times New Roman"/>
          <w:sz w:val="20"/>
          <w:szCs w:val="20"/>
          <w:lang w:val="kk-KZ"/>
        </w:rPr>
        <w:t>О</w:t>
      </w:r>
      <w:r w:rsidR="003565B7" w:rsidRPr="00411DFE">
        <w:rPr>
          <w:rFonts w:ascii="Times New Roman" w:hAnsi="Times New Roman"/>
          <w:sz w:val="20"/>
          <w:szCs w:val="20"/>
          <w:lang w:val="kk-KZ"/>
        </w:rPr>
        <w:t>қытудың дәстүрлі тәсілдері мен әдістері жоғары дәрежелі кәсіби маман дайындауда жеткіліксіз болды. Бүгінгі күні математиканы оқытудың жаңа технологияларын және есептеу техникасын тиімді қолдану мемлекеттік мән алып отыр.</w:t>
      </w:r>
    </w:p>
    <w:p w:rsidR="003565B7" w:rsidRPr="00411DFE" w:rsidRDefault="003565B7"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Педагогикалық ЖОО-да </w:t>
      </w:r>
      <w:r w:rsidR="001105D7" w:rsidRPr="00411DFE">
        <w:rPr>
          <w:rFonts w:ascii="Times New Roman" w:hAnsi="Times New Roman"/>
          <w:sz w:val="20"/>
          <w:szCs w:val="20"/>
          <w:lang w:val="kk-KZ"/>
        </w:rPr>
        <w:t>геометрияны</w:t>
      </w:r>
      <w:r w:rsidRPr="00411DFE">
        <w:rPr>
          <w:rFonts w:ascii="Times New Roman" w:hAnsi="Times New Roman"/>
          <w:sz w:val="20"/>
          <w:szCs w:val="20"/>
          <w:lang w:val="kk-KZ"/>
        </w:rPr>
        <w:t xml:space="preserve"> оқытудың әдістемелік жүйесін кәсіби педагогикалық көзқарас тұрғысынан Н.К. Мадияров диссертациясы</w:t>
      </w:r>
      <w:r w:rsidR="003E5246">
        <w:rPr>
          <w:rFonts w:ascii="Times New Roman" w:hAnsi="Times New Roman"/>
          <w:sz w:val="20"/>
          <w:szCs w:val="20"/>
          <w:lang w:val="kk-KZ"/>
        </w:rPr>
        <w:t>нда қарастырған [5</w:t>
      </w:r>
      <w:r w:rsidRPr="00411DFE">
        <w:rPr>
          <w:rFonts w:ascii="Times New Roman" w:hAnsi="Times New Roman"/>
          <w:sz w:val="20"/>
          <w:szCs w:val="20"/>
          <w:lang w:val="kk-KZ"/>
        </w:rPr>
        <w:t>]. Оқыту үдерісінде әдістемелік компонентті келесі әдістерді қолдана отырып жүзеге асыру</w:t>
      </w:r>
      <w:r w:rsidR="003E5246">
        <w:rPr>
          <w:rFonts w:ascii="Times New Roman" w:hAnsi="Times New Roman"/>
          <w:sz w:val="20"/>
          <w:szCs w:val="20"/>
          <w:lang w:val="kk-KZ"/>
        </w:rPr>
        <w:t>ды</w:t>
      </w:r>
      <w:r w:rsidRPr="00411DFE">
        <w:rPr>
          <w:rFonts w:ascii="Times New Roman" w:hAnsi="Times New Roman"/>
          <w:sz w:val="20"/>
          <w:szCs w:val="20"/>
          <w:lang w:val="kk-KZ"/>
        </w:rPr>
        <w:t xml:space="preserve"> ұсынады:</w:t>
      </w:r>
    </w:p>
    <w:p w:rsidR="003565B7" w:rsidRPr="00411DFE" w:rsidRDefault="003565B7"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1) оқыту барысын мотивациялық қамтама</w:t>
      </w:r>
      <w:r w:rsidR="005F27C1" w:rsidRPr="00411DFE">
        <w:rPr>
          <w:rFonts w:ascii="Times New Roman" w:hAnsi="Times New Roman"/>
          <w:sz w:val="20"/>
          <w:szCs w:val="20"/>
          <w:lang w:val="kk-KZ"/>
        </w:rPr>
        <w:t xml:space="preserve">сыз ету, </w:t>
      </w:r>
      <w:r w:rsidR="00BD7A2B">
        <w:rPr>
          <w:rFonts w:ascii="Times New Roman" w:hAnsi="Times New Roman"/>
          <w:sz w:val="20"/>
          <w:szCs w:val="20"/>
          <w:lang w:val="kk-KZ"/>
        </w:rPr>
        <w:t>болашақ математика мұғалімдерінің</w:t>
      </w:r>
      <w:r w:rsidR="00657EBA" w:rsidRPr="00411DFE">
        <w:rPr>
          <w:rFonts w:ascii="Times New Roman" w:hAnsi="Times New Roman"/>
          <w:sz w:val="20"/>
          <w:szCs w:val="20"/>
          <w:lang w:val="kk-KZ"/>
        </w:rPr>
        <w:t xml:space="preserve"> қызығушылығын ояту</w:t>
      </w:r>
      <w:r w:rsidRPr="00411DFE">
        <w:rPr>
          <w:rFonts w:ascii="Times New Roman" w:hAnsi="Times New Roman"/>
          <w:sz w:val="20"/>
          <w:szCs w:val="20"/>
          <w:lang w:val="kk-KZ"/>
        </w:rPr>
        <w:t>;</w:t>
      </w:r>
    </w:p>
    <w:p w:rsidR="003565B7" w:rsidRPr="00411DFE" w:rsidRDefault="003565B7" w:rsidP="00411DFE">
      <w:pPr>
        <w:spacing w:after="0" w:line="240" w:lineRule="auto"/>
        <w:ind w:firstLine="709"/>
        <w:jc w:val="both"/>
        <w:rPr>
          <w:rFonts w:ascii="Times New Roman" w:hAnsi="Times New Roman"/>
          <w:color w:val="000000"/>
          <w:sz w:val="20"/>
          <w:szCs w:val="20"/>
          <w:lang w:val="kk-KZ"/>
        </w:rPr>
      </w:pPr>
      <w:r w:rsidRPr="00411DFE">
        <w:rPr>
          <w:rFonts w:ascii="Times New Roman" w:hAnsi="Times New Roman"/>
          <w:sz w:val="20"/>
          <w:szCs w:val="20"/>
          <w:lang w:val="kk-KZ"/>
        </w:rPr>
        <w:t xml:space="preserve"> 2)</w:t>
      </w:r>
      <w:r w:rsidRPr="00411DFE">
        <w:rPr>
          <w:rFonts w:ascii="Times New Roman" w:hAnsi="Times New Roman"/>
          <w:color w:val="000000"/>
          <w:sz w:val="20"/>
          <w:szCs w:val="20"/>
          <w:lang w:val="kk-KZ"/>
        </w:rPr>
        <w:t xml:space="preserve"> бір есепті әр түрлі тәсілмен </w:t>
      </w:r>
      <w:r w:rsidR="00A93D5F" w:rsidRPr="00411DFE">
        <w:rPr>
          <w:rFonts w:ascii="Times New Roman" w:hAnsi="Times New Roman"/>
          <w:color w:val="000000"/>
          <w:sz w:val="20"/>
          <w:szCs w:val="20"/>
          <w:lang w:val="kk-KZ"/>
        </w:rPr>
        <w:t xml:space="preserve">шығаруды </w:t>
      </w:r>
      <w:r w:rsidR="00D43462" w:rsidRPr="00411DFE">
        <w:rPr>
          <w:rFonts w:ascii="Times New Roman" w:hAnsi="Times New Roman"/>
          <w:color w:val="000000"/>
          <w:sz w:val="20"/>
          <w:szCs w:val="20"/>
          <w:lang w:val="kk-KZ"/>
        </w:rPr>
        <w:t>көрсету</w:t>
      </w:r>
      <w:r w:rsidRPr="00411DFE">
        <w:rPr>
          <w:rFonts w:ascii="Times New Roman" w:hAnsi="Times New Roman"/>
          <w:color w:val="000000"/>
          <w:sz w:val="20"/>
          <w:szCs w:val="20"/>
          <w:lang w:val="kk-KZ"/>
        </w:rPr>
        <w:t>;</w:t>
      </w:r>
    </w:p>
    <w:p w:rsidR="003565B7" w:rsidRPr="00411DFE" w:rsidRDefault="003565B7"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3) болашақ мұғалімнің </w:t>
      </w:r>
      <w:r w:rsidR="0090466B" w:rsidRPr="00411DFE">
        <w:rPr>
          <w:rFonts w:ascii="Times New Roman" w:hAnsi="Times New Roman"/>
          <w:sz w:val="20"/>
          <w:szCs w:val="20"/>
          <w:lang w:val="kk-KZ"/>
        </w:rPr>
        <w:t>қиын есептерді шығара білу,</w:t>
      </w:r>
      <w:r w:rsidRPr="00411DFE">
        <w:rPr>
          <w:rFonts w:ascii="Times New Roman" w:hAnsi="Times New Roman"/>
          <w:sz w:val="20"/>
          <w:szCs w:val="20"/>
          <w:lang w:val="kk-KZ"/>
        </w:rPr>
        <w:t xml:space="preserve"> </w:t>
      </w:r>
      <w:r w:rsidR="0090466B" w:rsidRPr="00411DFE">
        <w:rPr>
          <w:rFonts w:ascii="Times New Roman" w:hAnsi="Times New Roman"/>
          <w:sz w:val="20"/>
          <w:szCs w:val="20"/>
          <w:lang w:val="kk-KZ"/>
        </w:rPr>
        <w:t xml:space="preserve">геометрияны оқыту </w:t>
      </w:r>
      <w:r w:rsidRPr="00411DFE">
        <w:rPr>
          <w:rFonts w:ascii="Times New Roman" w:hAnsi="Times New Roman"/>
          <w:sz w:val="20"/>
          <w:szCs w:val="20"/>
          <w:lang w:val="kk-KZ"/>
        </w:rPr>
        <w:t xml:space="preserve">үдерісінде </w:t>
      </w:r>
      <w:r w:rsidR="00995E69" w:rsidRPr="00411DFE">
        <w:rPr>
          <w:rFonts w:ascii="Times New Roman" w:hAnsi="Times New Roman"/>
          <w:sz w:val="20"/>
          <w:szCs w:val="20"/>
          <w:lang w:val="kk-KZ"/>
        </w:rPr>
        <w:t>таңдап алған құралдардың, оқытудың түрлерінің, әдістерінің тиімділігін болжамдай білу;</w:t>
      </w:r>
    </w:p>
    <w:p w:rsidR="003565B7" w:rsidRPr="00411DFE" w:rsidRDefault="003565B7"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lastRenderedPageBreak/>
        <w:t xml:space="preserve">4) </w:t>
      </w:r>
      <w:r w:rsidR="00995E69" w:rsidRPr="00411DFE">
        <w:rPr>
          <w:rFonts w:ascii="Times New Roman" w:hAnsi="Times New Roman"/>
          <w:sz w:val="20"/>
          <w:szCs w:val="20"/>
          <w:lang w:val="kk-KZ"/>
        </w:rPr>
        <w:t>оқытуда мектеп геометриялық білімнің орнын және рөлін, негізгі геометриялық құрылымдарды анық ұғыну</w:t>
      </w:r>
      <w:r w:rsidRPr="00411DFE">
        <w:rPr>
          <w:rFonts w:ascii="Times New Roman" w:hAnsi="Times New Roman"/>
          <w:sz w:val="20"/>
          <w:szCs w:val="20"/>
          <w:lang w:val="kk-KZ"/>
        </w:rPr>
        <w:t>;</w:t>
      </w:r>
    </w:p>
    <w:p w:rsidR="003565B7" w:rsidRPr="00411DFE" w:rsidRDefault="003565B7"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5) оқыту барысындағы проблема, проблемалық жағдаяттар тудыру, </w:t>
      </w:r>
      <w:r w:rsidR="00BD7A2B">
        <w:rPr>
          <w:rFonts w:ascii="Times New Roman" w:hAnsi="Times New Roman"/>
          <w:sz w:val="20"/>
          <w:szCs w:val="20"/>
          <w:lang w:val="kk-KZ"/>
        </w:rPr>
        <w:t>б</w:t>
      </w:r>
      <w:r w:rsidR="00BD7A2B">
        <w:rPr>
          <w:rFonts w:ascii="Times New Roman" w:hAnsi="Times New Roman"/>
          <w:sz w:val="20"/>
          <w:szCs w:val="20"/>
          <w:lang w:val="kk-KZ"/>
        </w:rPr>
        <w:t>олашақ математика мұғалімдерін</w:t>
      </w:r>
      <w:r w:rsidR="00BD7A2B" w:rsidRPr="00411DFE">
        <w:rPr>
          <w:rFonts w:ascii="Times New Roman" w:hAnsi="Times New Roman"/>
          <w:sz w:val="20"/>
          <w:szCs w:val="20"/>
          <w:lang w:val="kk-KZ"/>
        </w:rPr>
        <w:t xml:space="preserve"> </w:t>
      </w:r>
      <w:r w:rsidRPr="00411DFE">
        <w:rPr>
          <w:rFonts w:ascii="Times New Roman" w:hAnsi="Times New Roman"/>
          <w:sz w:val="20"/>
          <w:szCs w:val="20"/>
          <w:lang w:val="kk-KZ"/>
        </w:rPr>
        <w:t>жалпылау, жаңалық ашу мүмкіндігі, қарастырылып отырған әдіс-тәсілдерді тәжірибеде қолдану дағдыларына баулу;</w:t>
      </w:r>
    </w:p>
    <w:p w:rsidR="003565B7" w:rsidRPr="00411DFE" w:rsidRDefault="003565B7"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6) </w:t>
      </w:r>
      <w:r w:rsidR="00137911">
        <w:rPr>
          <w:rFonts w:ascii="Times New Roman" w:hAnsi="Times New Roman"/>
          <w:sz w:val="20"/>
          <w:szCs w:val="20"/>
          <w:lang w:val="kk-KZ"/>
        </w:rPr>
        <w:t>болашақ математика мұғалімдердің</w:t>
      </w:r>
      <w:r w:rsidRPr="00411DFE">
        <w:rPr>
          <w:rFonts w:ascii="Times New Roman" w:hAnsi="Times New Roman"/>
          <w:sz w:val="20"/>
          <w:szCs w:val="20"/>
          <w:lang w:val="kk-KZ"/>
        </w:rPr>
        <w:t xml:space="preserve"> оқу іс-әрекетінен кәсіби іс-әрекетке қайта бағдарлауға мүмкіндік беретін контекстік оқыту әдістерін пайдалану;</w:t>
      </w:r>
    </w:p>
    <w:p w:rsidR="003565B7" w:rsidRPr="00411DFE" w:rsidRDefault="00995E69"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7) </w:t>
      </w:r>
      <w:r w:rsidR="003565B7" w:rsidRPr="00411DFE">
        <w:rPr>
          <w:rFonts w:ascii="Times New Roman" w:hAnsi="Times New Roman"/>
          <w:sz w:val="20"/>
          <w:szCs w:val="20"/>
          <w:lang w:val="kk-KZ"/>
        </w:rPr>
        <w:t xml:space="preserve">оқу </w:t>
      </w:r>
      <w:r w:rsidRPr="00411DFE">
        <w:rPr>
          <w:rFonts w:ascii="Times New Roman" w:hAnsi="Times New Roman"/>
          <w:sz w:val="20"/>
          <w:szCs w:val="20"/>
          <w:lang w:val="kk-KZ"/>
        </w:rPr>
        <w:t>үдерісін</w:t>
      </w:r>
      <w:r w:rsidR="003565B7" w:rsidRPr="00411DFE">
        <w:rPr>
          <w:rFonts w:ascii="Times New Roman" w:hAnsi="Times New Roman"/>
          <w:sz w:val="20"/>
          <w:szCs w:val="20"/>
          <w:lang w:val="kk-KZ"/>
        </w:rPr>
        <w:t xml:space="preserve"> жүзеге асыру және материалды баянд</w:t>
      </w:r>
      <w:r w:rsidRPr="00411DFE">
        <w:rPr>
          <w:rFonts w:ascii="Times New Roman" w:hAnsi="Times New Roman"/>
          <w:sz w:val="20"/>
          <w:szCs w:val="20"/>
          <w:lang w:val="kk-KZ"/>
        </w:rPr>
        <w:t>ау кезінде жоғарыда көрсетілген модельді</w:t>
      </w:r>
      <w:r w:rsidR="003565B7" w:rsidRPr="00411DFE">
        <w:rPr>
          <w:rFonts w:ascii="Times New Roman" w:hAnsi="Times New Roman"/>
          <w:sz w:val="20"/>
          <w:szCs w:val="20"/>
          <w:lang w:val="kk-KZ"/>
        </w:rPr>
        <w:t xml:space="preserve"> қолдануға бағыттау арқылы </w:t>
      </w:r>
      <w:r w:rsidR="000A34BC">
        <w:rPr>
          <w:rFonts w:ascii="Times New Roman" w:hAnsi="Times New Roman"/>
          <w:sz w:val="20"/>
          <w:szCs w:val="20"/>
          <w:lang w:val="kk-KZ"/>
        </w:rPr>
        <w:t>болашақ математика мұғалімдеріне</w:t>
      </w:r>
      <w:r w:rsidR="003565B7" w:rsidRPr="00411DFE">
        <w:rPr>
          <w:rFonts w:ascii="Times New Roman" w:hAnsi="Times New Roman"/>
          <w:sz w:val="20"/>
          <w:szCs w:val="20"/>
          <w:lang w:val="kk-KZ"/>
        </w:rPr>
        <w:t xml:space="preserve"> дидактика</w:t>
      </w:r>
      <w:r w:rsidRPr="00411DFE">
        <w:rPr>
          <w:rFonts w:ascii="Times New Roman" w:hAnsi="Times New Roman"/>
          <w:sz w:val="20"/>
          <w:szCs w:val="20"/>
          <w:lang w:val="kk-KZ"/>
        </w:rPr>
        <w:t>лық принциптерді</w:t>
      </w:r>
      <w:r w:rsidR="003565B7" w:rsidRPr="00411DFE">
        <w:rPr>
          <w:rFonts w:ascii="Times New Roman" w:hAnsi="Times New Roman"/>
          <w:sz w:val="20"/>
          <w:szCs w:val="20"/>
          <w:lang w:val="kk-KZ"/>
        </w:rPr>
        <w:t xml:space="preserve"> үйрету;</w:t>
      </w:r>
    </w:p>
    <w:p w:rsidR="003565B7" w:rsidRPr="00411DFE" w:rsidRDefault="009F2B8A" w:rsidP="00411DFE">
      <w:pPr>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t>8</w:t>
      </w:r>
      <w:r w:rsidR="003565B7" w:rsidRPr="00411DFE">
        <w:rPr>
          <w:rFonts w:ascii="Times New Roman" w:hAnsi="Times New Roman"/>
          <w:sz w:val="20"/>
          <w:szCs w:val="20"/>
          <w:lang w:val="kk-KZ"/>
        </w:rPr>
        <w:t xml:space="preserve">) </w:t>
      </w:r>
      <w:r w:rsidR="00137911">
        <w:rPr>
          <w:rFonts w:ascii="Times New Roman" w:hAnsi="Times New Roman"/>
          <w:sz w:val="20"/>
          <w:szCs w:val="20"/>
          <w:lang w:val="kk-KZ"/>
        </w:rPr>
        <w:t>геометрия</w:t>
      </w:r>
      <w:r w:rsidR="003565B7" w:rsidRPr="00411DFE">
        <w:rPr>
          <w:rFonts w:ascii="Times New Roman" w:hAnsi="Times New Roman"/>
          <w:sz w:val="20"/>
          <w:szCs w:val="20"/>
          <w:lang w:val="kk-KZ"/>
        </w:rPr>
        <w:t xml:space="preserve"> оқулықтарын сабақта пайдалану, мектеп оқулықтарындағы есептердің баяндалуына талдау жасау арқылы логикалық олқылықтарды айқындау және оларды жою жолдарын анықтау, ұғымдар мен теоремаларды мектеп оқулықтарындағы мысалдармен көрсету, практикалық сабақтар, үй тапсырмалары, тест тапсырмалары жүйесіне мектеп оқу құралдары мен жинақтарынан тапсырмалар мен жаттығуларды енгізу, мектептегі теориялық сұрақтарды коллоквиум, емтихан сұрақтары жүйесіне енгізу;</w:t>
      </w:r>
    </w:p>
    <w:p w:rsidR="003565B7" w:rsidRPr="00411DFE" w:rsidRDefault="009F2B8A" w:rsidP="00411DFE">
      <w:pPr>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t>9</w:t>
      </w:r>
      <w:r w:rsidR="003565B7" w:rsidRPr="00411DFE">
        <w:rPr>
          <w:rFonts w:ascii="Times New Roman" w:hAnsi="Times New Roman"/>
          <w:sz w:val="20"/>
          <w:szCs w:val="20"/>
          <w:lang w:val="kk-KZ"/>
        </w:rPr>
        <w:t>) пәнаралық және пәнішілік бай</w:t>
      </w:r>
      <w:r w:rsidR="00A244A6">
        <w:rPr>
          <w:rFonts w:ascii="Times New Roman" w:hAnsi="Times New Roman"/>
          <w:sz w:val="20"/>
          <w:szCs w:val="20"/>
          <w:lang w:val="kk-KZ"/>
        </w:rPr>
        <w:t xml:space="preserve">ланыстарды жүзеге асыру болашақ </w:t>
      </w:r>
      <w:r w:rsidR="003565B7" w:rsidRPr="00411DFE">
        <w:rPr>
          <w:rFonts w:ascii="Times New Roman" w:hAnsi="Times New Roman"/>
          <w:sz w:val="20"/>
          <w:szCs w:val="20"/>
          <w:lang w:val="kk-KZ"/>
        </w:rPr>
        <w:t>мұғалім тұлғасына әр түрлі пән арқылы кәсібилік элементтерін біріктіруге мүмкіндік береді және педагогикалық қызметтің мотивациялық дамуына, педагогикалық қызметтің жүйелі көзқарасын қалыптастыруға ықпал жасайды.</w:t>
      </w:r>
    </w:p>
    <w:p w:rsidR="003565B7" w:rsidRPr="00411DFE" w:rsidRDefault="00A244A6" w:rsidP="00411DFE">
      <w:pPr>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t>10</w:t>
      </w:r>
      <w:r w:rsidR="003565B7" w:rsidRPr="00411DFE">
        <w:rPr>
          <w:rFonts w:ascii="Times New Roman" w:hAnsi="Times New Roman"/>
          <w:sz w:val="20"/>
          <w:szCs w:val="20"/>
          <w:lang w:val="kk-KZ"/>
        </w:rPr>
        <w:t xml:space="preserve">) оқытудың жаңа технологияларын және АКТ-ны меңгеру принципі болашақ мұғалімдерді жаңа технологияларды және қазіргі есептеу техникасын қолдана білетін біліммен және </w:t>
      </w:r>
      <w:r w:rsidR="009F2B8A">
        <w:rPr>
          <w:rFonts w:ascii="Times New Roman" w:hAnsi="Times New Roman"/>
          <w:sz w:val="20"/>
          <w:szCs w:val="20"/>
          <w:lang w:val="kk-KZ"/>
        </w:rPr>
        <w:t>біліктілікпен</w:t>
      </w:r>
      <w:r w:rsidR="003565B7" w:rsidRPr="00411DFE">
        <w:rPr>
          <w:rFonts w:ascii="Times New Roman" w:hAnsi="Times New Roman"/>
          <w:sz w:val="20"/>
          <w:szCs w:val="20"/>
          <w:lang w:val="kk-KZ"/>
        </w:rPr>
        <w:t xml:space="preserve"> қаруландыру қажеттігін көрсетеді. </w:t>
      </w:r>
      <w:r w:rsidR="003E5246">
        <w:rPr>
          <w:rFonts w:ascii="Times New Roman" w:hAnsi="Times New Roman"/>
          <w:sz w:val="20"/>
          <w:szCs w:val="20"/>
          <w:lang w:val="kk-KZ"/>
        </w:rPr>
        <w:t>[6</w:t>
      </w:r>
      <w:r w:rsidR="003565B7" w:rsidRPr="00411DFE">
        <w:rPr>
          <w:rFonts w:ascii="Times New Roman" w:hAnsi="Times New Roman"/>
          <w:sz w:val="20"/>
          <w:szCs w:val="20"/>
          <w:lang w:val="kk-KZ"/>
        </w:rPr>
        <w:t>].</w:t>
      </w:r>
    </w:p>
    <w:p w:rsidR="003565B7" w:rsidRPr="00411DFE" w:rsidRDefault="003565B7" w:rsidP="00411DFE">
      <w:pPr>
        <w:autoSpaceDE w:val="0"/>
        <w:autoSpaceDN w:val="0"/>
        <w:adjustRightInd w:val="0"/>
        <w:spacing w:after="0" w:line="240" w:lineRule="auto"/>
        <w:ind w:firstLine="709"/>
        <w:jc w:val="both"/>
        <w:rPr>
          <w:rFonts w:ascii="Times New Roman" w:hAnsi="Times New Roman"/>
          <w:color w:val="000000"/>
          <w:sz w:val="20"/>
          <w:szCs w:val="20"/>
          <w:lang w:val="kk-KZ"/>
        </w:rPr>
      </w:pPr>
      <w:r w:rsidRPr="00411DFE">
        <w:rPr>
          <w:rFonts w:ascii="Times New Roman" w:hAnsi="Times New Roman"/>
          <w:color w:val="000000"/>
          <w:sz w:val="20"/>
          <w:szCs w:val="20"/>
          <w:lang w:val="kk-KZ"/>
        </w:rPr>
        <w:t xml:space="preserve">Жоғары оқу орнында </w:t>
      </w:r>
      <w:r w:rsidR="00255AFE" w:rsidRPr="00411DFE">
        <w:rPr>
          <w:rFonts w:ascii="Times New Roman" w:hAnsi="Times New Roman"/>
          <w:color w:val="000000"/>
          <w:sz w:val="20"/>
          <w:szCs w:val="20"/>
          <w:lang w:val="kk-KZ"/>
        </w:rPr>
        <w:t xml:space="preserve">БББ </w:t>
      </w:r>
      <w:r w:rsidRPr="00411DFE">
        <w:rPr>
          <w:rFonts w:ascii="Times New Roman" w:hAnsi="Times New Roman"/>
          <w:color w:val="000000"/>
          <w:sz w:val="20"/>
          <w:szCs w:val="20"/>
          <w:lang w:val="kk-KZ"/>
        </w:rPr>
        <w:t xml:space="preserve">меңгеру </w:t>
      </w:r>
      <w:r w:rsidR="00255AFE" w:rsidRPr="00411DFE">
        <w:rPr>
          <w:rFonts w:ascii="Times New Roman" w:hAnsi="Times New Roman"/>
          <w:color w:val="000000"/>
          <w:sz w:val="20"/>
          <w:szCs w:val="20"/>
          <w:lang w:val="kk-KZ"/>
        </w:rPr>
        <w:t>үдерісінде</w:t>
      </w:r>
      <w:r w:rsidRPr="00411DFE">
        <w:rPr>
          <w:rFonts w:ascii="Times New Roman" w:hAnsi="Times New Roman"/>
          <w:color w:val="000000"/>
          <w:sz w:val="20"/>
          <w:szCs w:val="20"/>
          <w:lang w:val="kk-KZ"/>
        </w:rPr>
        <w:t xml:space="preserve"> </w:t>
      </w:r>
      <w:r w:rsidR="003E5246">
        <w:rPr>
          <w:rFonts w:ascii="Times New Roman" w:hAnsi="Times New Roman"/>
          <w:color w:val="000000"/>
          <w:sz w:val="20"/>
          <w:szCs w:val="20"/>
          <w:lang w:val="kk-KZ"/>
        </w:rPr>
        <w:t xml:space="preserve">болашақ математика мұғалімдері </w:t>
      </w:r>
      <w:r w:rsidRPr="00411DFE">
        <w:rPr>
          <w:rFonts w:ascii="Times New Roman" w:hAnsi="Times New Roman"/>
          <w:color w:val="000000"/>
          <w:sz w:val="20"/>
          <w:szCs w:val="20"/>
          <w:lang w:val="kk-KZ"/>
        </w:rPr>
        <w:t>жан-жақты дайын кәсіби маман болуы тиіс. Маманның сапалы кәсіби даярлығы дегенде бірқатар факторлар, солардың ішінде арнайы математикалық білімге негізделген тексерілген ғылыми даярлық, алдағы уақытта кәсіби қызметті жүргізуге қажетті әдістемелік және психологиялық білім мен құзыретті ескере отырып құрылған арнайы кәсіби-педагогикалық даярлық деп түсінуіміз</w:t>
      </w:r>
      <w:r w:rsidR="00255AFE" w:rsidRPr="00411DFE">
        <w:rPr>
          <w:rFonts w:ascii="Times New Roman" w:hAnsi="Times New Roman"/>
          <w:color w:val="000000"/>
          <w:sz w:val="20"/>
          <w:szCs w:val="20"/>
          <w:lang w:val="kk-KZ"/>
        </w:rPr>
        <w:t xml:space="preserve"> керек. Сонымен қатар болашақ математика мұғалімдерін </w:t>
      </w:r>
      <w:r w:rsidRPr="00411DFE">
        <w:rPr>
          <w:rFonts w:ascii="Times New Roman" w:hAnsi="Times New Roman"/>
          <w:color w:val="000000"/>
          <w:sz w:val="20"/>
          <w:szCs w:val="20"/>
          <w:lang w:val="kk-KZ"/>
        </w:rPr>
        <w:t>даярлау кезінде математикалық-тарихи даярлығына мән беруіміз қажет</w:t>
      </w:r>
      <w:r w:rsidR="003E5246">
        <w:rPr>
          <w:rFonts w:ascii="Times New Roman" w:hAnsi="Times New Roman"/>
          <w:color w:val="000000"/>
          <w:sz w:val="20"/>
          <w:szCs w:val="20"/>
          <w:lang w:val="kk-KZ"/>
        </w:rPr>
        <w:t xml:space="preserve"> [7</w:t>
      </w:r>
      <w:r w:rsidRPr="00411DFE">
        <w:rPr>
          <w:rFonts w:ascii="Times New Roman" w:hAnsi="Times New Roman"/>
          <w:color w:val="000000"/>
          <w:sz w:val="20"/>
          <w:szCs w:val="20"/>
          <w:lang w:val="kk-KZ"/>
        </w:rPr>
        <w:t xml:space="preserve">]. </w:t>
      </w:r>
    </w:p>
    <w:p w:rsidR="003565B7" w:rsidRPr="00411DFE" w:rsidRDefault="00137911" w:rsidP="00411DFE">
      <w:pPr>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t>ЖОО-да</w:t>
      </w:r>
      <w:r w:rsidR="003565B7" w:rsidRPr="00411DFE">
        <w:rPr>
          <w:rFonts w:ascii="Times New Roman" w:hAnsi="Times New Roman"/>
          <w:sz w:val="20"/>
          <w:szCs w:val="20"/>
          <w:lang w:val="kk-KZ"/>
        </w:rPr>
        <w:t xml:space="preserve"> математиканың </w:t>
      </w:r>
      <w:r w:rsidR="00255AFE" w:rsidRPr="00411DFE">
        <w:rPr>
          <w:rFonts w:ascii="Times New Roman" w:hAnsi="Times New Roman"/>
          <w:sz w:val="20"/>
          <w:szCs w:val="20"/>
          <w:lang w:val="kk-KZ"/>
        </w:rPr>
        <w:t>БББ</w:t>
      </w:r>
      <w:r w:rsidR="003565B7" w:rsidRPr="00411DFE">
        <w:rPr>
          <w:rFonts w:ascii="Times New Roman" w:hAnsi="Times New Roman"/>
          <w:sz w:val="20"/>
          <w:szCs w:val="20"/>
          <w:lang w:val="kk-KZ"/>
        </w:rPr>
        <w:t xml:space="preserve"> мен оны оқыту кәсіби бағдарына сәйкес болу керек. </w:t>
      </w:r>
      <w:r w:rsidR="00BD7A2B">
        <w:rPr>
          <w:rFonts w:ascii="Times New Roman" w:hAnsi="Times New Roman"/>
          <w:sz w:val="20"/>
          <w:szCs w:val="20"/>
          <w:lang w:val="kk-KZ"/>
        </w:rPr>
        <w:t>Болашақ математика мұғалімдерінің</w:t>
      </w:r>
      <w:r w:rsidR="00BD7A2B" w:rsidRPr="00411DFE">
        <w:rPr>
          <w:rFonts w:ascii="Times New Roman" w:hAnsi="Times New Roman"/>
          <w:sz w:val="20"/>
          <w:szCs w:val="20"/>
          <w:lang w:val="kk-KZ"/>
        </w:rPr>
        <w:t xml:space="preserve"> </w:t>
      </w:r>
      <w:r w:rsidR="003565B7" w:rsidRPr="00411DFE">
        <w:rPr>
          <w:rFonts w:ascii="Times New Roman" w:hAnsi="Times New Roman"/>
          <w:sz w:val="20"/>
          <w:szCs w:val="20"/>
          <w:lang w:val="kk-KZ"/>
        </w:rPr>
        <w:t xml:space="preserve">арнайы пәндерді жақсы түсінуі, олардың кәсіби және әдіснамалық даярлығын жетілдіре түсуі үшін, қолданылатын математикалық </w:t>
      </w:r>
      <w:r w:rsidR="00255AFE" w:rsidRPr="00411DFE">
        <w:rPr>
          <w:rFonts w:ascii="Times New Roman" w:hAnsi="Times New Roman"/>
          <w:sz w:val="20"/>
          <w:szCs w:val="20"/>
          <w:lang w:val="kk-KZ"/>
        </w:rPr>
        <w:t>теорияны</w:t>
      </w:r>
      <w:r w:rsidR="003565B7" w:rsidRPr="00411DFE">
        <w:rPr>
          <w:rFonts w:ascii="Times New Roman" w:hAnsi="Times New Roman"/>
          <w:sz w:val="20"/>
          <w:szCs w:val="20"/>
          <w:lang w:val="kk-KZ"/>
        </w:rPr>
        <w:t xml:space="preserve"> </w:t>
      </w:r>
      <w:r w:rsidR="00255AFE" w:rsidRPr="00411DFE">
        <w:rPr>
          <w:rFonts w:ascii="Times New Roman" w:hAnsi="Times New Roman"/>
          <w:sz w:val="20"/>
          <w:szCs w:val="20"/>
          <w:lang w:val="kk-KZ"/>
        </w:rPr>
        <w:t xml:space="preserve">түсіну </w:t>
      </w:r>
      <w:r w:rsidR="003565B7" w:rsidRPr="00411DFE">
        <w:rPr>
          <w:rFonts w:ascii="Times New Roman" w:hAnsi="Times New Roman"/>
          <w:sz w:val="20"/>
          <w:szCs w:val="20"/>
          <w:lang w:val="kk-KZ"/>
        </w:rPr>
        <w:t xml:space="preserve">үшін, </w:t>
      </w:r>
      <w:r w:rsidR="00BD7A2B">
        <w:rPr>
          <w:rFonts w:ascii="Times New Roman" w:hAnsi="Times New Roman"/>
          <w:sz w:val="20"/>
          <w:szCs w:val="20"/>
          <w:lang w:val="kk-KZ"/>
        </w:rPr>
        <w:t>болашақ математика мұғалімдерінің</w:t>
      </w:r>
      <w:r w:rsidR="00BD7A2B" w:rsidRPr="00411DFE">
        <w:rPr>
          <w:rFonts w:ascii="Times New Roman" w:hAnsi="Times New Roman"/>
          <w:sz w:val="20"/>
          <w:szCs w:val="20"/>
          <w:lang w:val="kk-KZ"/>
        </w:rPr>
        <w:t xml:space="preserve"> </w:t>
      </w:r>
      <w:r w:rsidR="00255AFE" w:rsidRPr="00411DFE">
        <w:rPr>
          <w:rFonts w:ascii="Times New Roman" w:hAnsi="Times New Roman"/>
          <w:sz w:val="20"/>
          <w:szCs w:val="20"/>
          <w:lang w:val="kk-KZ"/>
        </w:rPr>
        <w:t>ойлау жүйесі мен</w:t>
      </w:r>
      <w:r w:rsidR="003565B7" w:rsidRPr="00411DFE">
        <w:rPr>
          <w:rFonts w:ascii="Times New Roman" w:hAnsi="Times New Roman"/>
          <w:sz w:val="20"/>
          <w:szCs w:val="20"/>
          <w:lang w:val="kk-KZ"/>
        </w:rPr>
        <w:t xml:space="preserve"> олардың </w:t>
      </w:r>
      <w:r w:rsidR="00255AFE" w:rsidRPr="00411DFE">
        <w:rPr>
          <w:rFonts w:ascii="Times New Roman" w:hAnsi="Times New Roman"/>
          <w:sz w:val="20"/>
          <w:szCs w:val="20"/>
          <w:lang w:val="kk-KZ"/>
        </w:rPr>
        <w:t>елестету</w:t>
      </w:r>
      <w:r w:rsidR="003565B7" w:rsidRPr="00411DFE">
        <w:rPr>
          <w:rFonts w:ascii="Times New Roman" w:hAnsi="Times New Roman"/>
          <w:sz w:val="20"/>
          <w:szCs w:val="20"/>
          <w:lang w:val="kk-KZ"/>
        </w:rPr>
        <w:t xml:space="preserve"> қызметін жетілдіруге арналған тиімді тәсілдерді құрастыруды енгізу керек </w:t>
      </w:r>
      <w:r w:rsidR="003E5246">
        <w:rPr>
          <w:rFonts w:ascii="Times New Roman" w:hAnsi="Times New Roman"/>
          <w:sz w:val="20"/>
          <w:szCs w:val="20"/>
          <w:lang w:val="kk-KZ"/>
        </w:rPr>
        <w:t>[8</w:t>
      </w:r>
      <w:r w:rsidR="003565B7" w:rsidRPr="00411DFE">
        <w:rPr>
          <w:rFonts w:ascii="Times New Roman" w:hAnsi="Times New Roman"/>
          <w:sz w:val="20"/>
          <w:szCs w:val="20"/>
          <w:lang w:val="kk-KZ"/>
        </w:rPr>
        <w:t>].</w:t>
      </w:r>
    </w:p>
    <w:p w:rsidR="003565B7" w:rsidRPr="00411DFE" w:rsidRDefault="00A244A6" w:rsidP="00411DFE">
      <w:pPr>
        <w:autoSpaceDE w:val="0"/>
        <w:autoSpaceDN w:val="0"/>
        <w:adjustRightInd w:val="0"/>
        <w:spacing w:after="0" w:line="240" w:lineRule="auto"/>
        <w:ind w:firstLine="709"/>
        <w:jc w:val="both"/>
        <w:rPr>
          <w:rFonts w:ascii="Times New Roman" w:hAnsi="Times New Roman"/>
          <w:color w:val="000000"/>
          <w:sz w:val="20"/>
          <w:szCs w:val="20"/>
          <w:lang w:val="kk-KZ"/>
        </w:rPr>
      </w:pPr>
      <w:r>
        <w:rPr>
          <w:rFonts w:ascii="Times New Roman" w:hAnsi="Times New Roman"/>
          <w:sz w:val="20"/>
          <w:szCs w:val="20"/>
          <w:lang w:val="kk-KZ"/>
        </w:rPr>
        <w:t>Болашақ математика мұғалімдерді</w:t>
      </w:r>
      <w:r>
        <w:rPr>
          <w:rFonts w:ascii="Times New Roman" w:hAnsi="Times New Roman"/>
          <w:color w:val="000000"/>
          <w:sz w:val="20"/>
          <w:szCs w:val="20"/>
          <w:lang w:val="kk-KZ"/>
        </w:rPr>
        <w:t xml:space="preserve"> даярлауда</w:t>
      </w:r>
      <w:r w:rsidR="003565B7" w:rsidRPr="00411DFE">
        <w:rPr>
          <w:rFonts w:ascii="Times New Roman" w:hAnsi="Times New Roman"/>
          <w:color w:val="000000"/>
          <w:sz w:val="20"/>
          <w:szCs w:val="20"/>
          <w:lang w:val="kk-KZ"/>
        </w:rPr>
        <w:t xml:space="preserve"> білім беру сапасы мен кәсіби құзырет</w:t>
      </w:r>
      <w:r>
        <w:rPr>
          <w:rFonts w:ascii="Times New Roman" w:hAnsi="Times New Roman"/>
          <w:color w:val="000000"/>
          <w:sz w:val="20"/>
          <w:szCs w:val="20"/>
          <w:lang w:val="kk-KZ"/>
        </w:rPr>
        <w:t xml:space="preserve">тілігіне </w:t>
      </w:r>
      <w:r w:rsidR="003565B7" w:rsidRPr="00411DFE">
        <w:rPr>
          <w:rFonts w:ascii="Times New Roman" w:hAnsi="Times New Roman"/>
          <w:color w:val="000000"/>
          <w:sz w:val="20"/>
          <w:szCs w:val="20"/>
          <w:lang w:val="kk-KZ"/>
        </w:rPr>
        <w:t>қойылатын талаптың жоғарылуын ескере отырып, заманауи деңгейге өтуіне, білім беру жүйесін</w:t>
      </w:r>
      <w:r>
        <w:rPr>
          <w:rFonts w:ascii="Times New Roman" w:hAnsi="Times New Roman"/>
          <w:color w:val="000000"/>
          <w:sz w:val="20"/>
          <w:szCs w:val="20"/>
          <w:lang w:val="kk-KZ"/>
        </w:rPr>
        <w:t>нің</w:t>
      </w:r>
      <w:r w:rsidR="003565B7" w:rsidRPr="00411DFE">
        <w:rPr>
          <w:rFonts w:ascii="Times New Roman" w:hAnsi="Times New Roman"/>
          <w:color w:val="000000"/>
          <w:sz w:val="20"/>
          <w:szCs w:val="20"/>
          <w:lang w:val="kk-KZ"/>
        </w:rPr>
        <w:t xml:space="preserve"> жаңа ста</w:t>
      </w:r>
      <w:r w:rsidR="003E5246">
        <w:rPr>
          <w:rFonts w:ascii="Times New Roman" w:hAnsi="Times New Roman"/>
          <w:color w:val="000000"/>
          <w:sz w:val="20"/>
          <w:szCs w:val="20"/>
          <w:lang w:val="kk-KZ"/>
        </w:rPr>
        <w:t xml:space="preserve">ндарттарға сәйкес </w:t>
      </w:r>
      <w:r>
        <w:rPr>
          <w:rFonts w:ascii="Times New Roman" w:hAnsi="Times New Roman"/>
          <w:color w:val="000000"/>
          <w:sz w:val="20"/>
          <w:szCs w:val="20"/>
          <w:lang w:val="kk-KZ"/>
        </w:rPr>
        <w:t>біліктілікті жетілдіруді қажет етеді</w:t>
      </w:r>
      <w:r w:rsidR="003E5246">
        <w:rPr>
          <w:rFonts w:ascii="Times New Roman" w:hAnsi="Times New Roman"/>
          <w:color w:val="000000"/>
          <w:sz w:val="20"/>
          <w:szCs w:val="20"/>
          <w:lang w:val="kk-KZ"/>
        </w:rPr>
        <w:t xml:space="preserve"> [9</w:t>
      </w:r>
      <w:r w:rsidR="003565B7" w:rsidRPr="00411DFE">
        <w:rPr>
          <w:rFonts w:ascii="Times New Roman" w:hAnsi="Times New Roman"/>
          <w:color w:val="000000"/>
          <w:sz w:val="20"/>
          <w:szCs w:val="20"/>
          <w:lang w:val="kk-KZ"/>
        </w:rPr>
        <w:t xml:space="preserve">]. </w:t>
      </w:r>
    </w:p>
    <w:p w:rsidR="00555139" w:rsidRPr="00411DFE" w:rsidRDefault="00555139"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Педагогикалық ЖОО-да математика пәні мұғалімінің әдістемелік жүйесінің құрылымы мен қызмет етуінің схемасы негізгі ережелерге сүйене отырып жасал</w:t>
      </w:r>
      <w:r w:rsidR="00A244A6">
        <w:rPr>
          <w:rFonts w:ascii="Times New Roman" w:hAnsi="Times New Roman"/>
          <w:sz w:val="20"/>
          <w:szCs w:val="20"/>
          <w:lang w:val="kk-KZ"/>
        </w:rPr>
        <w:t>а</w:t>
      </w:r>
      <w:r w:rsidRPr="00411DFE">
        <w:rPr>
          <w:rFonts w:ascii="Times New Roman" w:hAnsi="Times New Roman"/>
          <w:sz w:val="20"/>
          <w:szCs w:val="20"/>
          <w:lang w:val="kk-KZ"/>
        </w:rPr>
        <w:t>ды. Білім берудің кәсіптік-педагогикалық бағыттылығы болашақ математика мұғалімін дайындаудағы маңызды бағыт екені сөзсіз, дегенме</w:t>
      </w:r>
      <w:r w:rsidR="00255AFE" w:rsidRPr="00411DFE">
        <w:rPr>
          <w:rFonts w:ascii="Times New Roman" w:hAnsi="Times New Roman"/>
          <w:sz w:val="20"/>
          <w:szCs w:val="20"/>
          <w:lang w:val="kk-KZ"/>
        </w:rPr>
        <w:t>н, қазіргі таңда зерттеушілер</w:t>
      </w:r>
      <w:r w:rsidRPr="00411DFE">
        <w:rPr>
          <w:rFonts w:ascii="Times New Roman" w:hAnsi="Times New Roman"/>
          <w:sz w:val="20"/>
          <w:szCs w:val="20"/>
          <w:lang w:val="kk-KZ"/>
        </w:rPr>
        <w:t xml:space="preserve"> </w:t>
      </w:r>
      <w:r w:rsidR="00A244A6">
        <w:rPr>
          <w:rFonts w:ascii="Times New Roman" w:hAnsi="Times New Roman"/>
          <w:sz w:val="20"/>
          <w:szCs w:val="20"/>
          <w:lang w:val="kk-KZ"/>
        </w:rPr>
        <w:t>болашақ математика мұғалімдері</w:t>
      </w:r>
      <w:r w:rsidRPr="00411DFE">
        <w:rPr>
          <w:rFonts w:ascii="Times New Roman" w:hAnsi="Times New Roman"/>
          <w:sz w:val="20"/>
          <w:szCs w:val="20"/>
          <w:lang w:val="kk-KZ"/>
        </w:rPr>
        <w:t xml:space="preserve"> игеретін кәсіби іс-әрекетінің түрлері, ал екінші жағынан олардың </w:t>
      </w:r>
      <w:r w:rsidR="00A244A6">
        <w:rPr>
          <w:rFonts w:ascii="Times New Roman" w:hAnsi="Times New Roman"/>
          <w:sz w:val="20"/>
          <w:szCs w:val="20"/>
          <w:lang w:val="kk-KZ"/>
        </w:rPr>
        <w:t>әдістемелік біліктіліктері</w:t>
      </w:r>
      <w:r w:rsidR="00255AFE" w:rsidRPr="00411DFE">
        <w:rPr>
          <w:rFonts w:ascii="Times New Roman" w:hAnsi="Times New Roman"/>
          <w:sz w:val="20"/>
          <w:szCs w:val="20"/>
          <w:lang w:val="kk-KZ"/>
        </w:rPr>
        <w:t xml:space="preserve"> ерекше маңызды деп есептейді</w:t>
      </w:r>
      <w:r w:rsidRPr="00411DFE">
        <w:rPr>
          <w:rFonts w:ascii="Times New Roman" w:hAnsi="Times New Roman"/>
          <w:sz w:val="20"/>
          <w:szCs w:val="20"/>
          <w:lang w:val="kk-KZ"/>
        </w:rPr>
        <w:t xml:space="preserve">. Олар қалыптасатын іс-әрекеттің сипатына байланысты, педагогикалық оқу орнындағы математика мұғалімінің әдістемелік дайындығын белсенділік аспектісінде зерттеледі </w:t>
      </w:r>
      <w:r w:rsidRPr="00411DFE">
        <w:rPr>
          <w:rFonts w:ascii="Times New Roman" w:hAnsi="Times New Roman"/>
          <w:color w:val="000000"/>
          <w:sz w:val="20"/>
          <w:szCs w:val="20"/>
          <w:lang w:val="kk-KZ"/>
        </w:rPr>
        <w:t>[1</w:t>
      </w:r>
      <w:r w:rsidR="003E5246">
        <w:rPr>
          <w:rFonts w:ascii="Times New Roman" w:hAnsi="Times New Roman"/>
          <w:color w:val="000000"/>
          <w:sz w:val="20"/>
          <w:szCs w:val="20"/>
          <w:lang w:val="kk-KZ"/>
        </w:rPr>
        <w:t>0</w:t>
      </w:r>
      <w:r w:rsidRPr="00411DFE">
        <w:rPr>
          <w:rFonts w:ascii="Times New Roman" w:hAnsi="Times New Roman"/>
          <w:color w:val="000000"/>
          <w:sz w:val="20"/>
          <w:szCs w:val="20"/>
          <w:lang w:val="kk-KZ"/>
        </w:rPr>
        <w:t>]</w:t>
      </w:r>
      <w:r w:rsidRPr="00411DFE">
        <w:rPr>
          <w:rFonts w:ascii="Times New Roman" w:hAnsi="Times New Roman"/>
          <w:sz w:val="20"/>
          <w:szCs w:val="20"/>
          <w:lang w:val="kk-KZ"/>
        </w:rPr>
        <w:t>.</w:t>
      </w:r>
    </w:p>
    <w:p w:rsidR="005717FB" w:rsidRPr="006B2D80" w:rsidRDefault="00A93D5F" w:rsidP="006B2D80">
      <w:pPr>
        <w:spacing w:after="0" w:line="240" w:lineRule="auto"/>
        <w:ind w:firstLine="709"/>
        <w:jc w:val="both"/>
        <w:rPr>
          <w:rStyle w:val="a9"/>
          <w:rFonts w:ascii="Times New Roman" w:hAnsi="Times New Roman"/>
          <w:b w:val="0"/>
          <w:bCs w:val="0"/>
          <w:sz w:val="20"/>
          <w:szCs w:val="20"/>
          <w:lang w:val="kk-KZ"/>
        </w:rPr>
      </w:pPr>
      <w:r w:rsidRPr="00411DFE">
        <w:rPr>
          <w:rFonts w:ascii="Times New Roman" w:hAnsi="Times New Roman"/>
          <w:sz w:val="20"/>
          <w:szCs w:val="20"/>
          <w:lang w:val="kk-KZ"/>
        </w:rPr>
        <w:t xml:space="preserve">Н.Л. Стефанованың педагогикалық </w:t>
      </w:r>
      <w:r w:rsidR="00A244A6">
        <w:rPr>
          <w:rFonts w:ascii="Times New Roman" w:hAnsi="Times New Roman"/>
          <w:sz w:val="20"/>
          <w:szCs w:val="20"/>
          <w:lang w:val="kk-KZ"/>
        </w:rPr>
        <w:t>ЖОО-ғы</w:t>
      </w:r>
      <w:r w:rsidRPr="00411DFE">
        <w:rPr>
          <w:rFonts w:ascii="Times New Roman" w:hAnsi="Times New Roman"/>
          <w:sz w:val="20"/>
          <w:szCs w:val="20"/>
          <w:lang w:val="kk-KZ"/>
        </w:rPr>
        <w:t xml:space="preserve"> </w:t>
      </w:r>
      <w:r w:rsidR="00A244A6">
        <w:rPr>
          <w:rFonts w:ascii="Times New Roman" w:hAnsi="Times New Roman"/>
          <w:sz w:val="20"/>
          <w:szCs w:val="20"/>
          <w:lang w:val="kk-KZ"/>
        </w:rPr>
        <w:t xml:space="preserve">болашақ </w:t>
      </w:r>
      <w:r w:rsidRPr="00411DFE">
        <w:rPr>
          <w:rFonts w:ascii="Times New Roman" w:hAnsi="Times New Roman"/>
          <w:sz w:val="20"/>
          <w:szCs w:val="20"/>
          <w:lang w:val="kk-KZ"/>
        </w:rPr>
        <w:t xml:space="preserve">математика мұғалімінің әдістемелік дайындық жүйесін </w:t>
      </w:r>
      <w:r w:rsidR="00A244A6">
        <w:rPr>
          <w:rFonts w:ascii="Times New Roman" w:hAnsi="Times New Roman"/>
          <w:sz w:val="20"/>
          <w:szCs w:val="20"/>
          <w:lang w:val="kk-KZ"/>
        </w:rPr>
        <w:t xml:space="preserve">жетілдірудің </w:t>
      </w:r>
      <w:r w:rsidRPr="00411DFE">
        <w:rPr>
          <w:rFonts w:ascii="Times New Roman" w:hAnsi="Times New Roman"/>
          <w:sz w:val="20"/>
          <w:szCs w:val="20"/>
          <w:lang w:val="kk-KZ"/>
        </w:rPr>
        <w:t xml:space="preserve">білім берудегі кәсіби-бағдарының теориялық негіздерін қарастырайық. Жүйенің тұлғалық бағдары әрбір </w:t>
      </w:r>
      <w:r w:rsidR="00A244A6">
        <w:rPr>
          <w:rFonts w:ascii="Times New Roman" w:hAnsi="Times New Roman"/>
          <w:sz w:val="20"/>
          <w:szCs w:val="20"/>
          <w:lang w:val="kk-KZ"/>
        </w:rPr>
        <w:t>болашақ математика мұғалімінің</w:t>
      </w:r>
      <w:r w:rsidRPr="00411DFE">
        <w:rPr>
          <w:rFonts w:ascii="Times New Roman" w:hAnsi="Times New Roman"/>
          <w:sz w:val="20"/>
          <w:szCs w:val="20"/>
          <w:lang w:val="kk-KZ"/>
        </w:rPr>
        <w:t xml:space="preserve"> </w:t>
      </w:r>
      <w:r w:rsidR="00A244A6">
        <w:rPr>
          <w:rFonts w:ascii="Times New Roman" w:hAnsi="Times New Roman"/>
          <w:sz w:val="20"/>
          <w:szCs w:val="20"/>
          <w:lang w:val="kk-KZ"/>
        </w:rPr>
        <w:t xml:space="preserve">әдістемелік біліктілігін жетілдіруді </w:t>
      </w:r>
      <w:r w:rsidRPr="00411DFE">
        <w:rPr>
          <w:rFonts w:ascii="Times New Roman" w:hAnsi="Times New Roman"/>
          <w:sz w:val="20"/>
          <w:szCs w:val="20"/>
          <w:lang w:val="kk-KZ"/>
        </w:rPr>
        <w:t>негізгі мақсат етіп және күтілетін оқу нәтижесі – математика пәні мұғалімінің әдістемелік мәдениетін қамтиды. Бұл жүйенің даму бағыттары жалпы және арнайы принциптерд</w:t>
      </w:r>
      <w:r w:rsidR="006B2D80">
        <w:rPr>
          <w:rFonts w:ascii="Times New Roman" w:hAnsi="Times New Roman"/>
          <w:sz w:val="20"/>
          <w:szCs w:val="20"/>
          <w:lang w:val="kk-KZ"/>
        </w:rPr>
        <w:t xml:space="preserve">і пайдалана отырып </w:t>
      </w:r>
      <w:r w:rsidR="00BD7A2B">
        <w:rPr>
          <w:rFonts w:ascii="Times New Roman" w:hAnsi="Times New Roman"/>
          <w:sz w:val="20"/>
          <w:szCs w:val="20"/>
          <w:lang w:val="kk-KZ"/>
        </w:rPr>
        <w:t>анықталады: тұлғалық бағыттылық,</w:t>
      </w:r>
      <w:r w:rsidR="006B2D80">
        <w:rPr>
          <w:rFonts w:ascii="Times New Roman" w:hAnsi="Times New Roman"/>
          <w:sz w:val="20"/>
          <w:szCs w:val="20"/>
          <w:lang w:val="kk-KZ"/>
        </w:rPr>
        <w:t xml:space="preserve"> </w:t>
      </w:r>
      <w:r w:rsidRPr="00411DFE">
        <w:rPr>
          <w:rFonts w:ascii="Times New Roman" w:hAnsi="Times New Roman"/>
          <w:sz w:val="20"/>
          <w:szCs w:val="20"/>
          <w:lang w:val="kk-KZ"/>
        </w:rPr>
        <w:t xml:space="preserve">кәсіптік педагогикалық білімнің және орта </w:t>
      </w:r>
      <w:r w:rsidR="00A244A6">
        <w:rPr>
          <w:rFonts w:ascii="Times New Roman" w:hAnsi="Times New Roman"/>
          <w:sz w:val="20"/>
          <w:szCs w:val="20"/>
          <w:lang w:val="kk-KZ"/>
        </w:rPr>
        <w:t>геометриялық</w:t>
      </w:r>
      <w:r w:rsidRPr="00411DFE">
        <w:rPr>
          <w:rFonts w:ascii="Times New Roman" w:hAnsi="Times New Roman"/>
          <w:sz w:val="20"/>
          <w:szCs w:val="20"/>
          <w:lang w:val="kk-KZ"/>
        </w:rPr>
        <w:t xml:space="preserve"> білімнің бі</w:t>
      </w:r>
      <w:r w:rsidR="00BD7A2B">
        <w:rPr>
          <w:rFonts w:ascii="Times New Roman" w:hAnsi="Times New Roman"/>
          <w:sz w:val="20"/>
          <w:szCs w:val="20"/>
          <w:lang w:val="kk-KZ"/>
        </w:rPr>
        <w:t>лім беру жүйелерімен үйлестіру,</w:t>
      </w:r>
      <w:r w:rsidR="006B2D80">
        <w:rPr>
          <w:rFonts w:ascii="Times New Roman" w:hAnsi="Times New Roman"/>
          <w:sz w:val="20"/>
          <w:szCs w:val="20"/>
          <w:lang w:val="kk-KZ"/>
        </w:rPr>
        <w:t xml:space="preserve"> </w:t>
      </w:r>
      <w:r w:rsidRPr="00411DFE">
        <w:rPr>
          <w:rFonts w:ascii="Times New Roman" w:hAnsi="Times New Roman"/>
          <w:sz w:val="20"/>
          <w:szCs w:val="20"/>
          <w:lang w:val="kk-KZ"/>
        </w:rPr>
        <w:t xml:space="preserve"> оқыту мазмұн</w:t>
      </w:r>
      <w:r w:rsidR="006B2D80">
        <w:rPr>
          <w:rFonts w:ascii="Times New Roman" w:hAnsi="Times New Roman"/>
          <w:sz w:val="20"/>
          <w:szCs w:val="20"/>
          <w:lang w:val="kk-KZ"/>
        </w:rPr>
        <w:t>ында технологиялық білім бер</w:t>
      </w:r>
      <w:r w:rsidR="00BD7A2B">
        <w:rPr>
          <w:rFonts w:ascii="Times New Roman" w:hAnsi="Times New Roman"/>
          <w:sz w:val="20"/>
          <w:szCs w:val="20"/>
          <w:lang w:val="kk-KZ"/>
        </w:rPr>
        <w:t>у,</w:t>
      </w:r>
      <w:r w:rsidRPr="00411DFE">
        <w:rPr>
          <w:rFonts w:ascii="Times New Roman" w:hAnsi="Times New Roman"/>
          <w:sz w:val="20"/>
          <w:szCs w:val="20"/>
          <w:lang w:val="kk-KZ"/>
        </w:rPr>
        <w:t xml:space="preserve"> мектептегі </w:t>
      </w:r>
      <w:r w:rsidR="00A244A6">
        <w:rPr>
          <w:rFonts w:ascii="Times New Roman" w:hAnsi="Times New Roman"/>
          <w:sz w:val="20"/>
          <w:szCs w:val="20"/>
          <w:lang w:val="kk-KZ"/>
        </w:rPr>
        <w:t>геометриялық</w:t>
      </w:r>
      <w:r w:rsidR="006B2D80">
        <w:rPr>
          <w:rFonts w:ascii="Times New Roman" w:hAnsi="Times New Roman"/>
          <w:sz w:val="20"/>
          <w:szCs w:val="20"/>
          <w:lang w:val="kk-KZ"/>
        </w:rPr>
        <w:t xml:space="preserve"> білім беру үдерісіндегі </w:t>
      </w:r>
      <w:r w:rsidRPr="00411DFE">
        <w:rPr>
          <w:rFonts w:ascii="Times New Roman" w:hAnsi="Times New Roman"/>
          <w:sz w:val="20"/>
          <w:szCs w:val="20"/>
          <w:lang w:val="kk-KZ"/>
        </w:rPr>
        <w:t>әдістемелік</w:t>
      </w:r>
      <w:r w:rsidR="00BD7A2B">
        <w:rPr>
          <w:rFonts w:ascii="Times New Roman" w:hAnsi="Times New Roman"/>
          <w:sz w:val="20"/>
          <w:szCs w:val="20"/>
          <w:lang w:val="kk-KZ"/>
        </w:rPr>
        <w:t xml:space="preserve"> бағыт,</w:t>
      </w:r>
      <w:r w:rsidR="006B2D80">
        <w:rPr>
          <w:rFonts w:ascii="Times New Roman" w:hAnsi="Times New Roman"/>
          <w:sz w:val="20"/>
          <w:szCs w:val="20"/>
          <w:lang w:val="kk-KZ"/>
        </w:rPr>
        <w:t xml:space="preserve"> </w:t>
      </w:r>
      <w:r w:rsidRPr="00411DFE">
        <w:rPr>
          <w:rFonts w:ascii="Times New Roman" w:hAnsi="Times New Roman"/>
          <w:color w:val="000000"/>
          <w:sz w:val="20"/>
          <w:szCs w:val="20"/>
          <w:lang w:val="kk-KZ"/>
        </w:rPr>
        <w:t xml:space="preserve">әдістемелік оқыту жүйесінде онымен жұмыс істеу кезінде </w:t>
      </w:r>
      <w:r w:rsidR="00A244A6">
        <w:rPr>
          <w:rFonts w:ascii="Times New Roman" w:hAnsi="Times New Roman"/>
          <w:color w:val="000000"/>
          <w:sz w:val="20"/>
          <w:szCs w:val="20"/>
          <w:lang w:val="kk-KZ"/>
        </w:rPr>
        <w:t>геометрия пәні</w:t>
      </w:r>
      <w:r w:rsidRPr="00411DFE">
        <w:rPr>
          <w:rFonts w:ascii="Times New Roman" w:hAnsi="Times New Roman"/>
          <w:color w:val="000000"/>
          <w:sz w:val="20"/>
          <w:szCs w:val="20"/>
          <w:lang w:val="kk-KZ"/>
        </w:rPr>
        <w:t xml:space="preserve"> мазмұн</w:t>
      </w:r>
      <w:r w:rsidR="00A244A6">
        <w:rPr>
          <w:rFonts w:ascii="Times New Roman" w:hAnsi="Times New Roman"/>
          <w:color w:val="000000"/>
          <w:sz w:val="20"/>
          <w:szCs w:val="20"/>
          <w:lang w:val="kk-KZ"/>
        </w:rPr>
        <w:t>ы</w:t>
      </w:r>
      <w:r w:rsidRPr="00411DFE">
        <w:rPr>
          <w:rFonts w:ascii="Times New Roman" w:hAnsi="Times New Roman"/>
          <w:color w:val="000000"/>
          <w:sz w:val="20"/>
          <w:szCs w:val="20"/>
          <w:lang w:val="kk-KZ"/>
        </w:rPr>
        <w:t>ның жалпы білім беретін компоненттерін бағдарлау</w:t>
      </w:r>
      <w:r w:rsidR="00BD7A2B">
        <w:rPr>
          <w:rFonts w:ascii="Times New Roman" w:hAnsi="Times New Roman"/>
          <w:color w:val="000000"/>
          <w:sz w:val="20"/>
          <w:szCs w:val="20"/>
          <w:lang w:val="kk-KZ"/>
        </w:rPr>
        <w:t>,</w:t>
      </w:r>
      <w:r w:rsidRPr="00411DFE">
        <w:rPr>
          <w:rFonts w:ascii="Times New Roman" w:hAnsi="Times New Roman"/>
          <w:color w:val="000000"/>
          <w:sz w:val="20"/>
          <w:szCs w:val="20"/>
          <w:lang w:val="kk-KZ"/>
        </w:rPr>
        <w:t xml:space="preserve"> жүйені ұйымдастырудың модульділігі, вариативтілігі.</w:t>
      </w:r>
    </w:p>
    <w:p w:rsidR="002F1632" w:rsidRPr="00411DFE" w:rsidRDefault="0097405B" w:rsidP="00411DFE">
      <w:pPr>
        <w:spacing w:after="0" w:line="240" w:lineRule="auto"/>
        <w:ind w:firstLine="709"/>
        <w:jc w:val="both"/>
        <w:rPr>
          <w:rStyle w:val="a9"/>
          <w:rFonts w:ascii="Times New Roman" w:hAnsi="Times New Roman"/>
          <w:sz w:val="20"/>
          <w:szCs w:val="20"/>
          <w:shd w:val="clear" w:color="auto" w:fill="FFFFFF"/>
          <w:lang w:val="kk-KZ"/>
        </w:rPr>
      </w:pPr>
      <w:r w:rsidRPr="00411DFE">
        <w:rPr>
          <w:rStyle w:val="a9"/>
          <w:rFonts w:ascii="Times New Roman" w:hAnsi="Times New Roman"/>
          <w:sz w:val="20"/>
          <w:szCs w:val="20"/>
          <w:shd w:val="clear" w:color="auto" w:fill="FFFFFF"/>
          <w:lang w:val="kk-KZ"/>
        </w:rPr>
        <w:t>Талқылау</w:t>
      </w:r>
    </w:p>
    <w:p w:rsidR="00E30AE4" w:rsidRPr="00411DFE" w:rsidRDefault="00E30AE4" w:rsidP="00411DFE">
      <w:pPr>
        <w:spacing w:after="0" w:line="240" w:lineRule="auto"/>
        <w:ind w:firstLine="709"/>
        <w:jc w:val="both"/>
        <w:rPr>
          <w:rFonts w:ascii="Times New Roman" w:hAnsi="Times New Roman"/>
          <w:color w:val="000000"/>
          <w:sz w:val="20"/>
          <w:szCs w:val="20"/>
          <w:lang w:val="kk-KZ"/>
        </w:rPr>
      </w:pPr>
      <w:r w:rsidRPr="00411DFE">
        <w:rPr>
          <w:rFonts w:ascii="Times New Roman" w:hAnsi="Times New Roman"/>
          <w:color w:val="000000"/>
          <w:sz w:val="20"/>
          <w:szCs w:val="20"/>
          <w:lang w:val="kk-KZ"/>
        </w:rPr>
        <w:t>Жасалған әдістемелік дайындық моделін жүзеге асырудың маңызды шарты оқу үдерісін жүзеге асыратын оқу іс-әрекетін модельдеу болып табылады. Демек, бұл оқу іс-әрекетінің әдістемелік жүйесіне байланысты болашақ математика мұғалімдерін даярлау және оқыту. Сондықтан, әдістемелік дайындық жүйесінің ерекшеліктері (білім беру, кәсіби бағдар, жеке тұлғаны қалыптастыру, вариативтілік және бақылау, бағалау компоненттерін бөліп алу,</w:t>
      </w:r>
      <w:r w:rsidR="00A57E0B">
        <w:rPr>
          <w:rFonts w:ascii="Times New Roman" w:hAnsi="Times New Roman"/>
          <w:color w:val="000000"/>
          <w:sz w:val="20"/>
          <w:szCs w:val="20"/>
          <w:lang w:val="kk-KZ"/>
        </w:rPr>
        <w:t xml:space="preserve"> </w:t>
      </w:r>
      <w:r w:rsidRPr="00411DFE">
        <w:rPr>
          <w:rFonts w:ascii="Times New Roman" w:hAnsi="Times New Roman"/>
          <w:color w:val="000000"/>
          <w:sz w:val="20"/>
          <w:szCs w:val="20"/>
          <w:lang w:val="kk-KZ"/>
        </w:rPr>
        <w:t>оны білім берудің әртүрлі деңгейлерінде жүзеге асыру, олардың оқу мазмұнын меңгеру мақсаттарына сәйкестігі, үздіксіздігі).</w:t>
      </w:r>
    </w:p>
    <w:p w:rsidR="00E30AE4" w:rsidRPr="00411DFE" w:rsidRDefault="00A57E0B" w:rsidP="00411DFE">
      <w:pPr>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t xml:space="preserve">Болашақ математика мұғалімдердің </w:t>
      </w:r>
      <w:r w:rsidR="00E30AE4" w:rsidRPr="00411DFE">
        <w:rPr>
          <w:rFonts w:ascii="Times New Roman" w:hAnsi="Times New Roman"/>
          <w:sz w:val="20"/>
          <w:szCs w:val="20"/>
          <w:lang w:val="kk-KZ"/>
        </w:rPr>
        <w:t xml:space="preserve">әдістемелік дайындық жүйесін білім беру және </w:t>
      </w:r>
      <w:r>
        <w:rPr>
          <w:rFonts w:ascii="Times New Roman" w:hAnsi="Times New Roman"/>
          <w:sz w:val="20"/>
          <w:szCs w:val="20"/>
          <w:lang w:val="kk-KZ"/>
        </w:rPr>
        <w:t>әдістемелік біліктілікті жетілдіруге</w:t>
      </w:r>
      <w:r w:rsidR="00E30AE4" w:rsidRPr="00411DFE">
        <w:rPr>
          <w:rFonts w:ascii="Times New Roman" w:hAnsi="Times New Roman"/>
          <w:sz w:val="20"/>
          <w:szCs w:val="20"/>
          <w:lang w:val="kk-KZ"/>
        </w:rPr>
        <w:t xml:space="preserve"> пайдаланамыз. Олардың біріншісі теориялық білімді меңгеруге, екіншісі – математика мұғалімінің кәсіби біліктіліктерін меңгеру үшін ұйымдастырылып, </w:t>
      </w:r>
      <w:r w:rsidR="001105D7" w:rsidRPr="00411DFE">
        <w:rPr>
          <w:rFonts w:ascii="Times New Roman" w:hAnsi="Times New Roman"/>
          <w:sz w:val="20"/>
          <w:szCs w:val="20"/>
          <w:lang w:val="kk-KZ"/>
        </w:rPr>
        <w:t>болашақ математика мұғалімдерінің әдістемелік</w:t>
      </w:r>
      <w:r w:rsidR="00E30AE4" w:rsidRPr="00411DFE">
        <w:rPr>
          <w:rFonts w:ascii="Times New Roman" w:hAnsi="Times New Roman"/>
          <w:sz w:val="20"/>
          <w:szCs w:val="20"/>
          <w:lang w:val="kk-KZ"/>
        </w:rPr>
        <w:t xml:space="preserve"> біліктілігін</w:t>
      </w:r>
      <w:r w:rsidR="001105D7" w:rsidRPr="00411DFE">
        <w:rPr>
          <w:rFonts w:ascii="Times New Roman" w:hAnsi="Times New Roman"/>
          <w:sz w:val="20"/>
          <w:szCs w:val="20"/>
          <w:lang w:val="kk-KZ"/>
        </w:rPr>
        <w:t xml:space="preserve"> қалыптастыру үдерісін жетілдіруді</w:t>
      </w:r>
      <w:r w:rsidR="00E30AE4" w:rsidRPr="00411DFE">
        <w:rPr>
          <w:rFonts w:ascii="Times New Roman" w:hAnsi="Times New Roman"/>
          <w:sz w:val="20"/>
          <w:szCs w:val="20"/>
          <w:lang w:val="kk-KZ"/>
        </w:rPr>
        <w:t xml:space="preserve"> жүзеге асыру ұсынылады. «</w:t>
      </w:r>
      <w:r w:rsidR="001105D7" w:rsidRPr="00411DFE">
        <w:rPr>
          <w:rFonts w:ascii="Times New Roman" w:hAnsi="Times New Roman"/>
          <w:sz w:val="20"/>
          <w:szCs w:val="20"/>
          <w:lang w:val="kk-KZ"/>
        </w:rPr>
        <w:t>Болашақ математика мұғалімдерінің әдістемелік біліктіліктерін</w:t>
      </w:r>
      <w:r w:rsidR="00E30AE4" w:rsidRPr="00411DFE">
        <w:rPr>
          <w:rFonts w:ascii="Times New Roman" w:hAnsi="Times New Roman"/>
          <w:sz w:val="20"/>
          <w:szCs w:val="20"/>
          <w:lang w:val="kk-KZ"/>
        </w:rPr>
        <w:t xml:space="preserve"> қалыптастыру үшін, қажеттіліктер мен мотивтердің, іс-әрекеттер мен құралдардың, объектілердің және нәтижелерді сәйкестендіре отырып» </w:t>
      </w:r>
      <w:r>
        <w:rPr>
          <w:rFonts w:ascii="Times New Roman" w:hAnsi="Times New Roman"/>
          <w:sz w:val="20"/>
          <w:szCs w:val="20"/>
          <w:lang w:val="kk-KZ"/>
        </w:rPr>
        <w:t xml:space="preserve">жетілдіре алатындай </w:t>
      </w:r>
      <w:r w:rsidR="00E30AE4" w:rsidRPr="00411DFE">
        <w:rPr>
          <w:rFonts w:ascii="Times New Roman" w:hAnsi="Times New Roman"/>
          <w:sz w:val="20"/>
          <w:szCs w:val="20"/>
          <w:lang w:val="kk-KZ"/>
        </w:rPr>
        <w:t>оқытуды ұйымдастыру.</w:t>
      </w:r>
    </w:p>
    <w:p w:rsidR="00E30AE4" w:rsidRPr="00411DFE" w:rsidRDefault="000A34BC" w:rsidP="00411DFE">
      <w:pPr>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lastRenderedPageBreak/>
        <w:t xml:space="preserve">Педагогикалық ЖОО–дағы </w:t>
      </w:r>
      <w:r w:rsidR="001105D7" w:rsidRPr="00411DFE">
        <w:rPr>
          <w:rFonts w:ascii="Times New Roman" w:hAnsi="Times New Roman"/>
          <w:sz w:val="20"/>
          <w:szCs w:val="20"/>
          <w:lang w:val="kk-KZ"/>
        </w:rPr>
        <w:t xml:space="preserve">геометрияны оқытудың әдістемелік бағыттарын </w:t>
      </w:r>
      <w:r w:rsidR="00E30AE4" w:rsidRPr="00411DFE">
        <w:rPr>
          <w:rFonts w:ascii="Times New Roman" w:hAnsi="Times New Roman"/>
          <w:sz w:val="20"/>
          <w:szCs w:val="20"/>
          <w:lang w:val="kk-KZ"/>
        </w:rPr>
        <w:t xml:space="preserve">қарастырыла отырып, болашақ </w:t>
      </w:r>
      <w:r w:rsidR="00A57E0B">
        <w:rPr>
          <w:rFonts w:ascii="Times New Roman" w:hAnsi="Times New Roman"/>
          <w:sz w:val="20"/>
          <w:szCs w:val="20"/>
          <w:lang w:val="kk-KZ"/>
        </w:rPr>
        <w:t xml:space="preserve">математика </w:t>
      </w:r>
      <w:r w:rsidR="00E30AE4" w:rsidRPr="00411DFE">
        <w:rPr>
          <w:rFonts w:ascii="Times New Roman" w:hAnsi="Times New Roman"/>
          <w:sz w:val="20"/>
          <w:szCs w:val="20"/>
          <w:lang w:val="kk-KZ"/>
        </w:rPr>
        <w:t xml:space="preserve">мұғалімнің </w:t>
      </w:r>
      <w:r w:rsidR="001105D7" w:rsidRPr="00411DFE">
        <w:rPr>
          <w:rFonts w:ascii="Times New Roman" w:hAnsi="Times New Roman"/>
          <w:sz w:val="20"/>
          <w:szCs w:val="20"/>
          <w:lang w:val="kk-KZ"/>
        </w:rPr>
        <w:t xml:space="preserve">әдістемелік </w:t>
      </w:r>
      <w:r w:rsidR="00A57E0B">
        <w:rPr>
          <w:rFonts w:ascii="Times New Roman" w:hAnsi="Times New Roman"/>
          <w:sz w:val="20"/>
          <w:szCs w:val="20"/>
          <w:lang w:val="kk-KZ"/>
        </w:rPr>
        <w:t xml:space="preserve">біліктілігі төмен </w:t>
      </w:r>
      <w:r w:rsidR="001105D7" w:rsidRPr="00411DFE">
        <w:rPr>
          <w:rFonts w:ascii="Times New Roman" w:hAnsi="Times New Roman"/>
          <w:sz w:val="20"/>
          <w:szCs w:val="20"/>
          <w:lang w:val="kk-KZ"/>
        </w:rPr>
        <w:t>ек</w:t>
      </w:r>
      <w:r w:rsidR="00A57E0B">
        <w:rPr>
          <w:rFonts w:ascii="Times New Roman" w:hAnsi="Times New Roman"/>
          <w:sz w:val="20"/>
          <w:szCs w:val="20"/>
          <w:lang w:val="kk-KZ"/>
        </w:rPr>
        <w:t>е</w:t>
      </w:r>
      <w:r w:rsidR="001105D7" w:rsidRPr="00411DFE">
        <w:rPr>
          <w:rFonts w:ascii="Times New Roman" w:hAnsi="Times New Roman"/>
          <w:sz w:val="20"/>
          <w:szCs w:val="20"/>
          <w:lang w:val="kk-KZ"/>
        </w:rPr>
        <w:t>ндігі</w:t>
      </w:r>
      <w:r w:rsidR="00E30AE4" w:rsidRPr="00411DFE">
        <w:rPr>
          <w:rFonts w:ascii="Times New Roman" w:hAnsi="Times New Roman"/>
          <w:sz w:val="20"/>
          <w:szCs w:val="20"/>
          <w:lang w:val="kk-KZ"/>
        </w:rPr>
        <w:t xml:space="preserve"> көрсетіледі. Ол үшін оқу </w:t>
      </w:r>
      <w:r w:rsidR="001105D7" w:rsidRPr="00411DFE">
        <w:rPr>
          <w:rFonts w:ascii="Times New Roman" w:hAnsi="Times New Roman"/>
          <w:sz w:val="20"/>
          <w:szCs w:val="20"/>
          <w:lang w:val="kk-KZ"/>
        </w:rPr>
        <w:t>үдерісінде</w:t>
      </w:r>
      <w:r w:rsidR="00E30AE4" w:rsidRPr="00411DFE">
        <w:rPr>
          <w:rFonts w:ascii="Times New Roman" w:hAnsi="Times New Roman"/>
          <w:sz w:val="20"/>
          <w:szCs w:val="20"/>
          <w:lang w:val="kk-KZ"/>
        </w:rPr>
        <w:t xml:space="preserve"> келесі мәселелерді ескеру керек:</w:t>
      </w:r>
    </w:p>
    <w:p w:rsidR="00E30AE4" w:rsidRPr="00411DFE" w:rsidRDefault="00E30AE4"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 </w:t>
      </w:r>
      <w:r w:rsidR="001105D7" w:rsidRPr="00411DFE">
        <w:rPr>
          <w:rFonts w:ascii="Times New Roman" w:hAnsi="Times New Roman"/>
          <w:sz w:val="20"/>
          <w:szCs w:val="20"/>
          <w:lang w:val="kk-KZ"/>
        </w:rPr>
        <w:t>болашақ математика мұғалімдерінің</w:t>
      </w:r>
      <w:r w:rsidRPr="00411DFE">
        <w:rPr>
          <w:rFonts w:ascii="Times New Roman" w:hAnsi="Times New Roman"/>
          <w:sz w:val="20"/>
          <w:szCs w:val="20"/>
          <w:lang w:val="kk-KZ"/>
        </w:rPr>
        <w:t xml:space="preserve"> оқу-</w:t>
      </w:r>
      <w:r w:rsidR="00A57E0B">
        <w:rPr>
          <w:rFonts w:ascii="Times New Roman" w:hAnsi="Times New Roman"/>
          <w:sz w:val="20"/>
          <w:szCs w:val="20"/>
          <w:lang w:val="kk-KZ"/>
        </w:rPr>
        <w:t>әдістемелік</w:t>
      </w:r>
      <w:r w:rsidRPr="00411DFE">
        <w:rPr>
          <w:rFonts w:ascii="Times New Roman" w:hAnsi="Times New Roman"/>
          <w:sz w:val="20"/>
          <w:szCs w:val="20"/>
          <w:lang w:val="kk-KZ"/>
        </w:rPr>
        <w:t xml:space="preserve"> және практикалық </w:t>
      </w:r>
      <w:r w:rsidR="001105D7" w:rsidRPr="00411DFE">
        <w:rPr>
          <w:rFonts w:ascii="Times New Roman" w:hAnsi="Times New Roman"/>
          <w:sz w:val="20"/>
          <w:szCs w:val="20"/>
          <w:lang w:val="kk-KZ"/>
        </w:rPr>
        <w:t>іс-</w:t>
      </w:r>
      <w:r w:rsidRPr="00411DFE">
        <w:rPr>
          <w:rFonts w:ascii="Times New Roman" w:hAnsi="Times New Roman"/>
          <w:sz w:val="20"/>
          <w:szCs w:val="20"/>
          <w:lang w:val="kk-KZ"/>
        </w:rPr>
        <w:t>әрекет түрлері;</w:t>
      </w:r>
    </w:p>
    <w:p w:rsidR="00E30AE4" w:rsidRPr="00411DFE" w:rsidRDefault="00E30AE4"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 </w:t>
      </w:r>
      <w:r w:rsidR="001105D7" w:rsidRPr="00411DFE">
        <w:rPr>
          <w:rFonts w:ascii="Times New Roman" w:hAnsi="Times New Roman"/>
          <w:sz w:val="20"/>
          <w:szCs w:val="20"/>
          <w:lang w:val="kk-KZ"/>
        </w:rPr>
        <w:t xml:space="preserve">болашақ математика мұғалімдерінің </w:t>
      </w:r>
      <w:r w:rsidRPr="00411DFE">
        <w:rPr>
          <w:rFonts w:ascii="Times New Roman" w:hAnsi="Times New Roman"/>
          <w:sz w:val="20"/>
          <w:szCs w:val="20"/>
          <w:lang w:val="kk-KZ"/>
        </w:rPr>
        <w:t>оқу-</w:t>
      </w:r>
      <w:r w:rsidR="00A57E0B">
        <w:rPr>
          <w:rFonts w:ascii="Times New Roman" w:hAnsi="Times New Roman"/>
          <w:sz w:val="20"/>
          <w:szCs w:val="20"/>
          <w:lang w:val="kk-KZ"/>
        </w:rPr>
        <w:t>әдістемелік</w:t>
      </w:r>
      <w:r w:rsidRPr="00411DFE">
        <w:rPr>
          <w:rFonts w:ascii="Times New Roman" w:hAnsi="Times New Roman"/>
          <w:sz w:val="20"/>
          <w:szCs w:val="20"/>
          <w:lang w:val="kk-KZ"/>
        </w:rPr>
        <w:t xml:space="preserve"> және практикалық әрекетін ұйымдастыру формалары;</w:t>
      </w:r>
    </w:p>
    <w:p w:rsidR="00E30AE4" w:rsidRPr="00411DFE" w:rsidRDefault="00E30AE4"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қалыптастырылатын кәсіби</w:t>
      </w:r>
      <w:r w:rsidR="00A57E0B">
        <w:rPr>
          <w:rFonts w:ascii="Times New Roman" w:hAnsi="Times New Roman"/>
          <w:sz w:val="20"/>
          <w:szCs w:val="20"/>
          <w:lang w:val="kk-KZ"/>
        </w:rPr>
        <w:t xml:space="preserve">, әдістемелік біліктіліктер </w:t>
      </w:r>
      <w:r w:rsidRPr="00411DFE">
        <w:rPr>
          <w:rFonts w:ascii="Times New Roman" w:hAnsi="Times New Roman"/>
          <w:sz w:val="20"/>
          <w:szCs w:val="20"/>
          <w:lang w:val="kk-KZ"/>
        </w:rPr>
        <w:t xml:space="preserve">(білім, біліктілік, қабілет, дағды). </w:t>
      </w:r>
    </w:p>
    <w:p w:rsidR="00BE1448" w:rsidRDefault="00E30AE4" w:rsidP="00BE1448">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Сонымен қатар оқытудың формалары қалыптастырылатын дағдылардың қызметіне тікелей тәуелді болады. Математика мұғалімінің әдістемелік мәдениетінің маңызды компоненттерінің бірі ретінде оның әдістемелік біліктіліктерін көрсете отырып, олардың қалыптасу үдерісі жан-жақты қарастырылады.</w:t>
      </w:r>
    </w:p>
    <w:p w:rsidR="00BE1448" w:rsidRDefault="00BE1448" w:rsidP="00C4753B">
      <w:pPr>
        <w:spacing w:after="0" w:line="240" w:lineRule="auto"/>
        <w:ind w:firstLine="709"/>
        <w:jc w:val="both"/>
        <w:rPr>
          <w:rFonts w:ascii="Times New Roman" w:hAnsi="Times New Roman"/>
          <w:sz w:val="20"/>
          <w:szCs w:val="20"/>
          <w:lang w:val="kk-KZ"/>
        </w:rPr>
      </w:pPr>
      <w:r>
        <w:rPr>
          <w:rFonts w:ascii="Times New Roman" w:hAnsi="Times New Roman"/>
          <w:noProof/>
          <w:sz w:val="20"/>
          <w:szCs w:val="20"/>
          <w:lang w:eastAsia="ru-RU"/>
        </w:rPr>
        <mc:AlternateContent>
          <mc:Choice Requires="wpg">
            <w:drawing>
              <wp:anchor distT="0" distB="0" distL="114300" distR="114300" simplePos="0" relativeHeight="251677184" behindDoc="0" locked="0" layoutInCell="1" allowOverlap="1">
                <wp:simplePos x="0" y="0"/>
                <wp:positionH relativeFrom="margin">
                  <wp:align>left</wp:align>
                </wp:positionH>
                <wp:positionV relativeFrom="paragraph">
                  <wp:posOffset>64135</wp:posOffset>
                </wp:positionV>
                <wp:extent cx="6102985" cy="5198474"/>
                <wp:effectExtent l="0" t="0" r="0" b="2540"/>
                <wp:wrapNone/>
                <wp:docPr id="441" name="Группа 441"/>
                <wp:cNvGraphicFramePr/>
                <a:graphic xmlns:a="http://schemas.openxmlformats.org/drawingml/2006/main">
                  <a:graphicData uri="http://schemas.microsoft.com/office/word/2010/wordprocessingGroup">
                    <wpg:wgp>
                      <wpg:cNvGrpSpPr/>
                      <wpg:grpSpPr>
                        <a:xfrm>
                          <a:off x="0" y="0"/>
                          <a:ext cx="6102985" cy="5198474"/>
                          <a:chOff x="0" y="0"/>
                          <a:chExt cx="6102985" cy="5198474"/>
                        </a:xfrm>
                      </wpg:grpSpPr>
                      <wpg:grpSp>
                        <wpg:cNvPr id="20" name="Group 296"/>
                        <wpg:cNvGrpSpPr>
                          <a:grpSpLocks/>
                        </wpg:cNvGrpSpPr>
                        <wpg:grpSpPr bwMode="auto">
                          <a:xfrm>
                            <a:off x="0" y="0"/>
                            <a:ext cx="6102985" cy="5198474"/>
                            <a:chOff x="1152" y="2113"/>
                            <a:chExt cx="9611" cy="8623"/>
                          </a:xfrm>
                        </wpg:grpSpPr>
                        <wpg:grpSp>
                          <wpg:cNvPr id="21" name="Group 295"/>
                          <wpg:cNvGrpSpPr>
                            <a:grpSpLocks/>
                          </wpg:cNvGrpSpPr>
                          <wpg:grpSpPr bwMode="auto">
                            <a:xfrm>
                              <a:off x="1152" y="2113"/>
                              <a:ext cx="9611" cy="8623"/>
                              <a:chOff x="1152" y="2113"/>
                              <a:chExt cx="9611" cy="8623"/>
                            </a:xfrm>
                          </wpg:grpSpPr>
                          <wpg:grpSp>
                            <wpg:cNvPr id="22" name="Group 294"/>
                            <wpg:cNvGrpSpPr>
                              <a:grpSpLocks/>
                            </wpg:cNvGrpSpPr>
                            <wpg:grpSpPr bwMode="auto">
                              <a:xfrm>
                                <a:off x="1152" y="2113"/>
                                <a:ext cx="9584" cy="2707"/>
                                <a:chOff x="1152" y="2113"/>
                                <a:chExt cx="9584" cy="2707"/>
                              </a:xfrm>
                            </wpg:grpSpPr>
                            <wpg:grpSp>
                              <wpg:cNvPr id="23" name="Group 288"/>
                              <wpg:cNvGrpSpPr>
                                <a:grpSpLocks/>
                              </wpg:cNvGrpSpPr>
                              <wpg:grpSpPr bwMode="auto">
                                <a:xfrm>
                                  <a:off x="3187" y="2113"/>
                                  <a:ext cx="4588" cy="848"/>
                                  <a:chOff x="3187" y="2113"/>
                                  <a:chExt cx="4588" cy="848"/>
                                </a:xfrm>
                              </wpg:grpSpPr>
                              <wps:wsp>
                                <wps:cNvPr id="24" name="Стрелка вниз 75"/>
                                <wps:cNvSpPr>
                                  <a:spLocks noChangeArrowheads="1"/>
                                </wps:cNvSpPr>
                                <wps:spPr bwMode="auto">
                                  <a:xfrm>
                                    <a:off x="5313" y="2585"/>
                                    <a:ext cx="172" cy="376"/>
                                  </a:xfrm>
                                  <a:prstGeom prst="downArrow">
                                    <a:avLst>
                                      <a:gd name="adj1" fmla="val 50000"/>
                                      <a:gd name="adj2" fmla="val 65905"/>
                                    </a:avLst>
                                  </a:prstGeom>
                                  <a:solidFill>
                                    <a:srgbClr val="AFABAB"/>
                                  </a:solidFill>
                                  <a:ln w="12700">
                                    <a:solidFill>
                                      <a:srgbClr val="41719C"/>
                                    </a:solidFill>
                                    <a:miter lim="800000"/>
                                    <a:headEnd/>
                                    <a:tailEnd/>
                                  </a:ln>
                                </wps:spPr>
                                <wps:bodyPr rot="0" vert="horz" wrap="square" lIns="91440" tIns="45720" rIns="91440" bIns="45720" anchor="ctr" anchorCtr="0" upright="1">
                                  <a:noAutofit/>
                                </wps:bodyPr>
                              </wps:wsp>
                              <wps:wsp>
                                <wps:cNvPr id="25" name="Надпись 110"/>
                                <wps:cNvSpPr txBox="1">
                                  <a:spLocks noChangeArrowheads="1"/>
                                </wps:cNvSpPr>
                                <wps:spPr bwMode="auto">
                                  <a:xfrm>
                                    <a:off x="3187" y="2113"/>
                                    <a:ext cx="4588" cy="456"/>
                                  </a:xfrm>
                                  <a:prstGeom prst="rect">
                                    <a:avLst/>
                                  </a:prstGeom>
                                  <a:solidFill>
                                    <a:srgbClr val="EDEDED"/>
                                  </a:solidFill>
                                  <a:ln w="6350">
                                    <a:solidFill>
                                      <a:srgbClr val="000000"/>
                                    </a:solidFill>
                                    <a:miter lim="800000"/>
                                    <a:headEnd/>
                                    <a:tailEnd/>
                                  </a:ln>
                                </wps:spPr>
                                <wps:txbx>
                                  <w:txbxContent>
                                    <w:p w:rsidR="006B2D80" w:rsidRPr="00BF20B2" w:rsidRDefault="006B2D80" w:rsidP="00BE1448">
                                      <w:pPr>
                                        <w:spacing w:after="0" w:line="240" w:lineRule="auto"/>
                                        <w:jc w:val="center"/>
                                        <w:rPr>
                                          <w:rFonts w:ascii="Times New Roman" w:hAnsi="Times New Roman"/>
                                          <w:b/>
                                          <w:sz w:val="20"/>
                                          <w:szCs w:val="20"/>
                                          <w:lang w:val="kk-KZ"/>
                                        </w:rPr>
                                      </w:pPr>
                                      <w:r w:rsidRPr="00BF20B2">
                                        <w:rPr>
                                          <w:rFonts w:ascii="Times New Roman" w:hAnsi="Times New Roman"/>
                                          <w:b/>
                                          <w:sz w:val="20"/>
                                          <w:szCs w:val="20"/>
                                          <w:lang w:val="kk-KZ"/>
                                        </w:rPr>
                                        <w:t>Әдістемелік дайындық</w:t>
                                      </w:r>
                                      <w:r>
                                        <w:rPr>
                                          <w:rFonts w:ascii="Times New Roman" w:hAnsi="Times New Roman"/>
                                          <w:b/>
                                          <w:sz w:val="20"/>
                                          <w:szCs w:val="20"/>
                                          <w:lang w:val="kk-KZ"/>
                                        </w:rPr>
                                        <w:t xml:space="preserve">қа дейінгі кезеңі </w:t>
                                      </w:r>
                                    </w:p>
                                    <w:p w:rsidR="006B2D80" w:rsidRPr="0097405B" w:rsidRDefault="006B2D80" w:rsidP="00BE1448">
                                      <w:pPr>
                                        <w:jc w:val="center"/>
                                        <w:rPr>
                                          <w:sz w:val="20"/>
                                          <w:szCs w:val="20"/>
                                        </w:rPr>
                                      </w:pPr>
                                    </w:p>
                                  </w:txbxContent>
                                </wps:txbx>
                                <wps:bodyPr rot="0" vert="horz" wrap="square" lIns="91440" tIns="45720" rIns="91440" bIns="45720" anchor="t" anchorCtr="0" upright="1">
                                  <a:noAutofit/>
                                </wps:bodyPr>
                              </wps:wsp>
                            </wpg:grpSp>
                            <wpg:grpSp>
                              <wpg:cNvPr id="26" name="Group 291"/>
                              <wpg:cNvGrpSpPr>
                                <a:grpSpLocks/>
                              </wpg:cNvGrpSpPr>
                              <wpg:grpSpPr bwMode="auto">
                                <a:xfrm>
                                  <a:off x="1152" y="2857"/>
                                  <a:ext cx="9584" cy="1963"/>
                                  <a:chOff x="1152" y="2857"/>
                                  <a:chExt cx="9584" cy="1963"/>
                                </a:xfrm>
                              </wpg:grpSpPr>
                              <wpg:grpSp>
                                <wpg:cNvPr id="27" name="Group 289"/>
                                <wpg:cNvGrpSpPr>
                                  <a:grpSpLocks/>
                                </wpg:cNvGrpSpPr>
                                <wpg:grpSpPr bwMode="auto">
                                  <a:xfrm>
                                    <a:off x="3663" y="4084"/>
                                    <a:ext cx="4275" cy="736"/>
                                    <a:chOff x="3663" y="4084"/>
                                    <a:chExt cx="4275" cy="736"/>
                                  </a:xfrm>
                                </wpg:grpSpPr>
                                <wps:wsp>
                                  <wps:cNvPr id="28" name="Стрелка вниз 82"/>
                                  <wps:cNvSpPr>
                                    <a:spLocks noChangeArrowheads="1"/>
                                  </wps:cNvSpPr>
                                  <wps:spPr bwMode="auto">
                                    <a:xfrm>
                                      <a:off x="5406" y="4540"/>
                                      <a:ext cx="192" cy="280"/>
                                    </a:xfrm>
                                    <a:prstGeom prst="downArrow">
                                      <a:avLst>
                                        <a:gd name="adj1" fmla="val 50000"/>
                                        <a:gd name="adj2" fmla="val 33987"/>
                                      </a:avLst>
                                    </a:prstGeom>
                                    <a:solidFill>
                                      <a:srgbClr val="AFABAB"/>
                                    </a:solidFill>
                                    <a:ln w="12700">
                                      <a:solidFill>
                                        <a:srgbClr val="41719C"/>
                                      </a:solidFill>
                                      <a:miter lim="800000"/>
                                      <a:headEnd/>
                                      <a:tailEnd/>
                                    </a:ln>
                                  </wps:spPr>
                                  <wps:bodyPr rot="0" vert="horz" wrap="square" lIns="91440" tIns="45720" rIns="91440" bIns="45720" anchor="ctr" anchorCtr="0" upright="1">
                                    <a:noAutofit/>
                                  </wps:bodyPr>
                                </wps:wsp>
                                <wps:wsp>
                                  <wps:cNvPr id="29" name="Надпись 112"/>
                                  <wps:cNvSpPr txBox="1">
                                    <a:spLocks noChangeArrowheads="1"/>
                                  </wps:cNvSpPr>
                                  <wps:spPr bwMode="auto">
                                    <a:xfrm>
                                      <a:off x="3663" y="4084"/>
                                      <a:ext cx="4275" cy="456"/>
                                    </a:xfrm>
                                    <a:prstGeom prst="rect">
                                      <a:avLst/>
                                    </a:prstGeom>
                                    <a:solidFill>
                                      <a:srgbClr val="E7E6E6"/>
                                    </a:solidFill>
                                    <a:ln w="6350">
                                      <a:solidFill>
                                        <a:srgbClr val="000000"/>
                                      </a:solidFill>
                                      <a:miter lim="800000"/>
                                      <a:headEnd/>
                                      <a:tailEnd/>
                                    </a:ln>
                                  </wps:spPr>
                                  <wps:txbx>
                                    <w:txbxContent>
                                      <w:p w:rsidR="006B2D80" w:rsidRPr="000E6F74" w:rsidRDefault="006B2D80" w:rsidP="00BE1448">
                                        <w:pPr>
                                          <w:spacing w:after="0" w:line="240" w:lineRule="auto"/>
                                          <w:rPr>
                                            <w:rFonts w:ascii="Times New Roman" w:hAnsi="Times New Roman"/>
                                            <w:b/>
                                            <w:sz w:val="20"/>
                                            <w:szCs w:val="20"/>
                                            <w:lang w:val="kk-KZ"/>
                                          </w:rPr>
                                        </w:pPr>
                                        <w:r>
                                          <w:rPr>
                                            <w:rFonts w:ascii="Times New Roman" w:hAnsi="Times New Roman"/>
                                            <w:b/>
                                            <w:sz w:val="20"/>
                                            <w:szCs w:val="20"/>
                                            <w:lang w:val="kk-KZ"/>
                                          </w:rPr>
                                          <w:t>Б</w:t>
                                        </w:r>
                                        <w:r w:rsidRPr="000E6F74">
                                          <w:rPr>
                                            <w:rFonts w:ascii="Times New Roman" w:hAnsi="Times New Roman"/>
                                            <w:b/>
                                            <w:sz w:val="20"/>
                                            <w:szCs w:val="20"/>
                                            <w:lang w:val="kk-KZ"/>
                                          </w:rPr>
                                          <w:t>астапқы әдістемелік дайындық</w:t>
                                        </w:r>
                                        <w:r w:rsidRPr="00074049">
                                          <w:rPr>
                                            <w:rFonts w:ascii="Times New Roman" w:hAnsi="Times New Roman"/>
                                            <w:b/>
                                            <w:sz w:val="20"/>
                                            <w:szCs w:val="20"/>
                                            <w:lang w:val="kk-KZ"/>
                                          </w:rPr>
                                          <w:t xml:space="preserve"> </w:t>
                                        </w:r>
                                        <w:r w:rsidRPr="00BF20B2">
                                          <w:rPr>
                                            <w:rFonts w:ascii="Times New Roman" w:hAnsi="Times New Roman"/>
                                            <w:b/>
                                            <w:sz w:val="20"/>
                                            <w:szCs w:val="20"/>
                                            <w:lang w:val="kk-KZ"/>
                                          </w:rPr>
                                          <w:t>кезеңі</w:t>
                                        </w:r>
                                      </w:p>
                                      <w:p w:rsidR="006B2D80" w:rsidRPr="00166EBA" w:rsidRDefault="006B2D80" w:rsidP="00BE1448">
                                        <w:pPr>
                                          <w:rPr>
                                            <w:lang w:val="kk-KZ"/>
                                          </w:rPr>
                                        </w:pPr>
                                      </w:p>
                                    </w:txbxContent>
                                  </wps:txbx>
                                  <wps:bodyPr rot="0" vert="horz" wrap="square" lIns="91440" tIns="45720" rIns="91440" bIns="45720" anchor="t" anchorCtr="0" upright="1">
                                    <a:noAutofit/>
                                  </wps:bodyPr>
                                </wps:wsp>
                              </wpg:grpSp>
                              <wpg:grpSp>
                                <wpg:cNvPr id="30" name="Группа 104"/>
                                <wpg:cNvGrpSpPr>
                                  <a:grpSpLocks/>
                                </wpg:cNvGrpSpPr>
                                <wpg:grpSpPr bwMode="auto">
                                  <a:xfrm>
                                    <a:off x="1152" y="2857"/>
                                    <a:ext cx="9584" cy="1011"/>
                                    <a:chOff x="-1716" y="69"/>
                                    <a:chExt cx="61803" cy="6025"/>
                                  </a:xfrm>
                                </wpg:grpSpPr>
                                <wps:wsp>
                                  <wps:cNvPr id="31" name="Прямая со стрелкой 81"/>
                                  <wps:cNvCnPr>
                                    <a:cxnSpLocks noChangeShapeType="1"/>
                                  </wps:cNvCnPr>
                                  <wps:spPr bwMode="auto">
                                    <a:xfrm flipV="1">
                                      <a:off x="9715" y="2228"/>
                                      <a:ext cx="3334" cy="122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 name="Прямая со стрелкой 82"/>
                                  <wps:cNvCnPr>
                                    <a:cxnSpLocks noChangeShapeType="1"/>
                                  </wps:cNvCnPr>
                                  <wps:spPr bwMode="auto">
                                    <a:xfrm flipV="1">
                                      <a:off x="34938" y="3082"/>
                                      <a:ext cx="3397" cy="138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21" name="Группа 95"/>
                                  <wpg:cNvGrpSpPr>
                                    <a:grpSpLocks/>
                                  </wpg:cNvGrpSpPr>
                                  <wpg:grpSpPr bwMode="auto">
                                    <a:xfrm>
                                      <a:off x="-1716" y="69"/>
                                      <a:ext cx="61803" cy="6025"/>
                                      <a:chOff x="-1716" y="69"/>
                                      <a:chExt cx="61803" cy="6025"/>
                                    </a:xfrm>
                                  </wpg:grpSpPr>
                                  <wpg:grpSp>
                                    <wpg:cNvPr id="322" name="Группа 149"/>
                                    <wpg:cNvGrpSpPr>
                                      <a:grpSpLocks/>
                                    </wpg:cNvGrpSpPr>
                                    <wpg:grpSpPr bwMode="auto">
                                      <a:xfrm>
                                        <a:off x="38335" y="69"/>
                                        <a:ext cx="21752" cy="6025"/>
                                        <a:chOff x="45" y="69"/>
                                        <a:chExt cx="21752" cy="6025"/>
                                      </a:xfrm>
                                    </wpg:grpSpPr>
                                    <wps:wsp>
                                      <wps:cNvPr id="323" name="Прямоугольник 79"/>
                                      <wps:cNvSpPr>
                                        <a:spLocks noChangeArrowheads="1"/>
                                      </wps:cNvSpPr>
                                      <wps:spPr bwMode="auto">
                                        <a:xfrm>
                                          <a:off x="45" y="69"/>
                                          <a:ext cx="20847" cy="6025"/>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324" name="Надпись 2"/>
                                      <wps:cNvSpPr txBox="1">
                                        <a:spLocks noChangeArrowheads="1"/>
                                      </wps:cNvSpPr>
                                      <wps:spPr bwMode="auto">
                                        <a:xfrm>
                                          <a:off x="378" y="249"/>
                                          <a:ext cx="21419" cy="5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97405B" w:rsidRDefault="006B2D80" w:rsidP="00BE1448">
                                            <w:pPr>
                                              <w:spacing w:after="0" w:line="240" w:lineRule="auto"/>
                                              <w:rPr>
                                                <w:rFonts w:ascii="Times New Roman" w:hAnsi="Times New Roman"/>
                                                <w:sz w:val="20"/>
                                                <w:szCs w:val="20"/>
                                              </w:rPr>
                                            </w:pPr>
                                            <w:r w:rsidRPr="0097405B">
                                              <w:rPr>
                                                <w:rFonts w:ascii="Times New Roman" w:hAnsi="Times New Roman"/>
                                                <w:sz w:val="20"/>
                                                <w:szCs w:val="20"/>
                                              </w:rPr>
                                              <w:t xml:space="preserve">  Әдістемелік </w:t>
                                            </w:r>
                                            <w:r>
                                              <w:rPr>
                                                <w:rFonts w:ascii="Times New Roman" w:hAnsi="Times New Roman"/>
                                                <w:sz w:val="20"/>
                                                <w:szCs w:val="20"/>
                                              </w:rPr>
                                              <w:t>біліктіліктерді</w:t>
                                            </w:r>
                                            <w:r w:rsidRPr="0097405B">
                                              <w:rPr>
                                                <w:rFonts w:ascii="Times New Roman" w:hAnsi="Times New Roman"/>
                                                <w:sz w:val="20"/>
                                                <w:szCs w:val="20"/>
                                              </w:rPr>
                                              <w:t xml:space="preserve">                                     қалыптастыру </w:t>
                                            </w:r>
                                            <w:r w:rsidRPr="0097405B">
                                              <w:rPr>
                                                <w:rFonts w:ascii="Times New Roman" w:hAnsi="Times New Roman"/>
                                                <w:b/>
                                                <w:sz w:val="20"/>
                                                <w:szCs w:val="20"/>
                                              </w:rPr>
                                              <w:t>репродуктивті деңгейде</w:t>
                                            </w:r>
                                          </w:p>
                                        </w:txbxContent>
                                      </wps:txbx>
                                      <wps:bodyPr rot="0" vert="horz" wrap="square" lIns="91440" tIns="45720" rIns="91440" bIns="45720" anchor="t" anchorCtr="0" upright="1">
                                        <a:noAutofit/>
                                      </wps:bodyPr>
                                    </wps:wsp>
                                  </wpg:grpSp>
                                  <wpg:grpSp>
                                    <wpg:cNvPr id="325" name="Группа 94"/>
                                    <wpg:cNvGrpSpPr>
                                      <a:grpSpLocks/>
                                    </wpg:cNvGrpSpPr>
                                    <wpg:grpSpPr bwMode="auto">
                                      <a:xfrm>
                                        <a:off x="-1716" y="534"/>
                                        <a:ext cx="37909" cy="5559"/>
                                        <a:chOff x="-1716" y="-893"/>
                                        <a:chExt cx="37908" cy="5558"/>
                                      </a:xfrm>
                                    </wpg:grpSpPr>
                                    <wpg:grpSp>
                                      <wpg:cNvPr id="327" name="Группа 82"/>
                                      <wpg:cNvGrpSpPr>
                                        <a:grpSpLocks/>
                                      </wpg:cNvGrpSpPr>
                                      <wpg:grpSpPr bwMode="auto">
                                        <a:xfrm>
                                          <a:off x="-1716" y="-603"/>
                                          <a:ext cx="11526" cy="4614"/>
                                          <a:chOff x="-1716" y="-698"/>
                                          <a:chExt cx="11526" cy="4614"/>
                                        </a:xfrm>
                                      </wpg:grpSpPr>
                                      <wps:wsp>
                                        <wps:cNvPr id="328" name="Прямоугольник 77"/>
                                        <wps:cNvSpPr>
                                          <a:spLocks noChangeArrowheads="1"/>
                                        </wps:cNvSpPr>
                                        <wps:spPr bwMode="auto">
                                          <a:xfrm>
                                            <a:off x="-1716" y="-697"/>
                                            <a:ext cx="11526" cy="4112"/>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329" name="Надпись 2"/>
                                        <wps:cNvSpPr txBox="1">
                                          <a:spLocks noChangeArrowheads="1"/>
                                        </wps:cNvSpPr>
                                        <wps:spPr bwMode="auto">
                                          <a:xfrm>
                                            <a:off x="-1560" y="-698"/>
                                            <a:ext cx="11370" cy="4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09154D" w:rsidRDefault="006B2D80" w:rsidP="00BE1448">
                                              <w:pPr>
                                                <w:spacing w:after="0" w:line="240" w:lineRule="atLeast"/>
                                                <w:jc w:val="center"/>
                                                <w:rPr>
                                                  <w:rFonts w:ascii="Times New Roman" w:hAnsi="Times New Roman"/>
                                                  <w:sz w:val="20"/>
                                                  <w:szCs w:val="20"/>
                                                </w:rPr>
                                              </w:pPr>
                                              <w:r>
                                                <w:rPr>
                                                  <w:rFonts w:ascii="Times New Roman" w:hAnsi="Times New Roman"/>
                                                  <w:sz w:val="20"/>
                                                  <w:szCs w:val="20"/>
                                                </w:rPr>
                                                <w:t>Жалпы білімдік пәндерді оқыту</w:t>
                                              </w:r>
                                            </w:p>
                                            <w:p w:rsidR="006B2D80" w:rsidRPr="00912BF2" w:rsidRDefault="006B2D80" w:rsidP="00BE1448">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wpg:grpSp>
                                    <wpg:grpSp>
                                      <wpg:cNvPr id="330" name="Группа 90"/>
                                      <wpg:cNvGrpSpPr>
                                        <a:grpSpLocks/>
                                      </wpg:cNvGrpSpPr>
                                      <wpg:grpSpPr bwMode="auto">
                                        <a:xfrm>
                                          <a:off x="12763" y="-893"/>
                                          <a:ext cx="23429" cy="5558"/>
                                          <a:chOff x="285" y="-893"/>
                                          <a:chExt cx="23428" cy="5559"/>
                                        </a:xfrm>
                                      </wpg:grpSpPr>
                                      <wps:wsp>
                                        <wps:cNvPr id="331" name="Прямоугольник 78"/>
                                        <wps:cNvSpPr>
                                          <a:spLocks noChangeArrowheads="1"/>
                                        </wps:cNvSpPr>
                                        <wps:spPr bwMode="auto">
                                          <a:xfrm>
                                            <a:off x="285" y="-893"/>
                                            <a:ext cx="22670" cy="5558"/>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332" name="Надпись 2"/>
                                        <wps:cNvSpPr txBox="1">
                                          <a:spLocks noChangeArrowheads="1"/>
                                        </wps:cNvSpPr>
                                        <wps:spPr bwMode="auto">
                                          <a:xfrm>
                                            <a:off x="571" y="-190"/>
                                            <a:ext cx="23143" cy="4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Pr="0097405B" w:rsidRDefault="006B2D80" w:rsidP="00BE1448">
                                              <w:pPr>
                                                <w:spacing w:after="0" w:line="240" w:lineRule="auto"/>
                                                <w:rPr>
                                                  <w:rFonts w:ascii="Times New Roman" w:hAnsi="Times New Roman"/>
                                                  <w:sz w:val="20"/>
                                                  <w:szCs w:val="20"/>
                                                </w:rPr>
                                              </w:pPr>
                                              <w:r w:rsidRPr="0097405B">
                                                <w:rPr>
                                                  <w:rFonts w:ascii="Times New Roman" w:hAnsi="Times New Roman"/>
                                                  <w:sz w:val="20"/>
                                                  <w:szCs w:val="20"/>
                                                </w:rPr>
                                                <w:t>Математикалық пәндер, педаг</w:t>
                                              </w:r>
                                              <w:r>
                                                <w:rPr>
                                                  <w:rFonts w:ascii="Times New Roman" w:hAnsi="Times New Roman"/>
                                                  <w:sz w:val="20"/>
                                                  <w:szCs w:val="20"/>
                                                </w:rPr>
                                                <w:t>огика, психология, үздіксіз іс-</w:t>
                                              </w:r>
                                              <w:r w:rsidRPr="0097405B">
                                                <w:rPr>
                                                  <w:rFonts w:ascii="Times New Roman" w:hAnsi="Times New Roman"/>
                                                  <w:sz w:val="20"/>
                                                  <w:szCs w:val="20"/>
                                                </w:rPr>
                                                <w:t>тәжірибе</w:t>
                                              </w:r>
                                            </w:p>
                                          </w:txbxContent>
                                        </wps:txbx>
                                        <wps:bodyPr rot="0" vert="horz" wrap="square" lIns="91440" tIns="45720" rIns="91440" bIns="45720" anchor="t" anchorCtr="0" upright="1">
                                          <a:noAutofit/>
                                        </wps:bodyPr>
                                      </wps:wsp>
                                    </wpg:grpSp>
                                  </wpg:grpSp>
                                </wpg:grpSp>
                              </wpg:grpSp>
                            </wpg:grpSp>
                          </wpg:grpSp>
                          <wpg:grpSp>
                            <wpg:cNvPr id="333" name="Group 293"/>
                            <wpg:cNvGrpSpPr>
                              <a:grpSpLocks/>
                            </wpg:cNvGrpSpPr>
                            <wpg:grpSpPr bwMode="auto">
                              <a:xfrm>
                                <a:off x="1278" y="4730"/>
                                <a:ext cx="9485" cy="6006"/>
                                <a:chOff x="1278" y="4730"/>
                                <a:chExt cx="9485" cy="6006"/>
                              </a:xfrm>
                            </wpg:grpSpPr>
                            <wps:wsp>
                              <wps:cNvPr id="335" name="Надпись 122"/>
                              <wps:cNvSpPr txBox="1">
                                <a:spLocks noChangeArrowheads="1"/>
                              </wps:cNvSpPr>
                              <wps:spPr bwMode="auto">
                                <a:xfrm>
                                  <a:off x="2666" y="8950"/>
                                  <a:ext cx="5322" cy="427"/>
                                </a:xfrm>
                                <a:prstGeom prst="rect">
                                  <a:avLst/>
                                </a:prstGeom>
                                <a:solidFill>
                                  <a:srgbClr val="E7E6E6"/>
                                </a:solidFill>
                                <a:ln w="6350">
                                  <a:solidFill>
                                    <a:srgbClr val="000000"/>
                                  </a:solidFill>
                                  <a:miter lim="800000"/>
                                  <a:headEnd/>
                                  <a:tailEnd/>
                                </a:ln>
                              </wps:spPr>
                              <wps:txbx>
                                <w:txbxContent>
                                  <w:p w:rsidR="006B2D80" w:rsidRPr="000E6F74" w:rsidRDefault="006B2D80" w:rsidP="00BE1448">
                                    <w:pPr>
                                      <w:spacing w:after="0" w:line="240" w:lineRule="auto"/>
                                      <w:rPr>
                                        <w:rFonts w:ascii="Times New Roman" w:hAnsi="Times New Roman"/>
                                        <w:b/>
                                        <w:sz w:val="20"/>
                                        <w:szCs w:val="20"/>
                                        <w:lang w:val="kk-KZ"/>
                                      </w:rPr>
                                    </w:pPr>
                                    <w:r>
                                      <w:rPr>
                                        <w:rFonts w:ascii="Times New Roman" w:hAnsi="Times New Roman"/>
                                        <w:b/>
                                        <w:sz w:val="20"/>
                                        <w:szCs w:val="20"/>
                                        <w:lang w:val="kk-KZ"/>
                                      </w:rPr>
                                      <w:t>М</w:t>
                                    </w:r>
                                    <w:r w:rsidRPr="009B66A9">
                                      <w:rPr>
                                        <w:rFonts w:ascii="Times New Roman" w:hAnsi="Times New Roman"/>
                                        <w:b/>
                                        <w:sz w:val="20"/>
                                        <w:szCs w:val="20"/>
                                        <w:lang w:val="kk-KZ"/>
                                      </w:rPr>
                                      <w:t xml:space="preserve">атематика </w:t>
                                    </w:r>
                                    <w:r>
                                      <w:rPr>
                                        <w:rFonts w:ascii="Times New Roman" w:hAnsi="Times New Roman"/>
                                        <w:b/>
                                        <w:sz w:val="20"/>
                                        <w:szCs w:val="20"/>
                                        <w:lang w:val="kk-KZ"/>
                                      </w:rPr>
                                      <w:t>мұғалімдерінің</w:t>
                                    </w:r>
                                    <w:r w:rsidRPr="000E6F74">
                                      <w:rPr>
                                        <w:rFonts w:ascii="Times New Roman" w:hAnsi="Times New Roman"/>
                                        <w:b/>
                                        <w:sz w:val="20"/>
                                        <w:szCs w:val="20"/>
                                        <w:lang w:val="kk-KZ"/>
                                      </w:rPr>
                                      <w:t xml:space="preserve"> өзіндік жұмысы</w:t>
                                    </w:r>
                                  </w:p>
                                  <w:p w:rsidR="006B2D80" w:rsidRPr="000E6F74" w:rsidRDefault="006B2D80" w:rsidP="00BE1448">
                                    <w:pPr>
                                      <w:rPr>
                                        <w:b/>
                                        <w:sz w:val="20"/>
                                        <w:szCs w:val="20"/>
                                      </w:rPr>
                                    </w:pPr>
                                  </w:p>
                                </w:txbxContent>
                              </wps:txbx>
                              <wps:bodyPr rot="0" vert="horz" wrap="square" lIns="91440" tIns="45720" rIns="91440" bIns="45720" anchor="t" anchorCtr="0" upright="1">
                                <a:noAutofit/>
                              </wps:bodyPr>
                            </wps:wsp>
                            <wpg:grpSp>
                              <wpg:cNvPr id="336" name="Group 292"/>
                              <wpg:cNvGrpSpPr>
                                <a:grpSpLocks/>
                              </wpg:cNvGrpSpPr>
                              <wpg:grpSpPr bwMode="auto">
                                <a:xfrm>
                                  <a:off x="1278" y="4730"/>
                                  <a:ext cx="9485" cy="6006"/>
                                  <a:chOff x="1278" y="4730"/>
                                  <a:chExt cx="9485" cy="6006"/>
                                </a:xfrm>
                              </wpg:grpSpPr>
                              <wpg:grpSp>
                                <wpg:cNvPr id="337" name="Group 290"/>
                                <wpg:cNvGrpSpPr>
                                  <a:grpSpLocks/>
                                </wpg:cNvGrpSpPr>
                                <wpg:grpSpPr bwMode="auto">
                                  <a:xfrm>
                                    <a:off x="3853" y="6374"/>
                                    <a:ext cx="3510" cy="790"/>
                                    <a:chOff x="3853" y="6374"/>
                                    <a:chExt cx="3510" cy="790"/>
                                  </a:xfrm>
                                </wpg:grpSpPr>
                                <wps:wsp>
                                  <wps:cNvPr id="338" name="Стрелка вниз 144"/>
                                  <wps:cNvSpPr>
                                    <a:spLocks noChangeArrowheads="1"/>
                                  </wps:cNvSpPr>
                                  <wps:spPr bwMode="auto">
                                    <a:xfrm>
                                      <a:off x="5550" y="6902"/>
                                      <a:ext cx="210" cy="262"/>
                                    </a:xfrm>
                                    <a:prstGeom prst="downArrow">
                                      <a:avLst>
                                        <a:gd name="adj1" fmla="val 50000"/>
                                        <a:gd name="adj2" fmla="val 33270"/>
                                      </a:avLst>
                                    </a:prstGeom>
                                    <a:solidFill>
                                      <a:srgbClr val="AFABAB"/>
                                    </a:solidFill>
                                    <a:ln w="12700">
                                      <a:solidFill>
                                        <a:srgbClr val="41719C"/>
                                      </a:solidFill>
                                      <a:miter lim="800000"/>
                                      <a:headEnd/>
                                      <a:tailEnd/>
                                    </a:ln>
                                  </wps:spPr>
                                  <wps:bodyPr rot="0" vert="horz" wrap="square" lIns="91440" tIns="45720" rIns="91440" bIns="45720" anchor="ctr" anchorCtr="0" upright="1">
                                    <a:noAutofit/>
                                  </wps:bodyPr>
                                </wps:wsp>
                                <wps:wsp>
                                  <wps:cNvPr id="339" name="Надпись 118"/>
                                  <wps:cNvSpPr txBox="1">
                                    <a:spLocks noChangeArrowheads="1"/>
                                  </wps:cNvSpPr>
                                  <wps:spPr bwMode="auto">
                                    <a:xfrm>
                                      <a:off x="3853" y="6374"/>
                                      <a:ext cx="3510" cy="506"/>
                                    </a:xfrm>
                                    <a:prstGeom prst="rect">
                                      <a:avLst/>
                                    </a:prstGeom>
                                    <a:solidFill>
                                      <a:srgbClr val="E7E6E6"/>
                                    </a:solidFill>
                                    <a:ln w="6350">
                                      <a:solidFill>
                                        <a:srgbClr val="000000"/>
                                      </a:solidFill>
                                      <a:miter lim="800000"/>
                                      <a:headEnd/>
                                      <a:tailEnd/>
                                    </a:ln>
                                  </wps:spPr>
                                  <wps:txbx>
                                    <w:txbxContent>
                                      <w:p w:rsidR="006B2D80" w:rsidRPr="000E6F74" w:rsidRDefault="006B2D80" w:rsidP="00BE1448">
                                        <w:pPr>
                                          <w:spacing w:after="0" w:line="240" w:lineRule="auto"/>
                                          <w:jc w:val="center"/>
                                          <w:rPr>
                                            <w:rFonts w:ascii="Times New Roman" w:hAnsi="Times New Roman"/>
                                            <w:b/>
                                            <w:sz w:val="20"/>
                                            <w:szCs w:val="20"/>
                                            <w:lang w:val="kk-KZ"/>
                                          </w:rPr>
                                        </w:pPr>
                                        <w:r>
                                          <w:rPr>
                                            <w:rFonts w:ascii="Times New Roman" w:hAnsi="Times New Roman"/>
                                            <w:b/>
                                            <w:sz w:val="20"/>
                                            <w:szCs w:val="20"/>
                                            <w:lang w:val="kk-KZ"/>
                                          </w:rPr>
                                          <w:t>Н</w:t>
                                        </w:r>
                                        <w:r w:rsidRPr="000E6F74">
                                          <w:rPr>
                                            <w:rFonts w:ascii="Times New Roman" w:hAnsi="Times New Roman"/>
                                            <w:b/>
                                            <w:sz w:val="20"/>
                                            <w:szCs w:val="20"/>
                                            <w:lang w:val="kk-KZ"/>
                                          </w:rPr>
                                          <w:t>егізгі әдістемелік даярлық</w:t>
                                        </w:r>
                                        <w:r>
                                          <w:rPr>
                                            <w:rFonts w:ascii="Times New Roman" w:hAnsi="Times New Roman"/>
                                            <w:b/>
                                            <w:sz w:val="20"/>
                                            <w:szCs w:val="20"/>
                                            <w:lang w:val="kk-KZ"/>
                                          </w:rPr>
                                          <w:t xml:space="preserve"> кезеңі</w:t>
                                        </w:r>
                                      </w:p>
                                      <w:p w:rsidR="006B2D80" w:rsidRPr="0097405B" w:rsidRDefault="006B2D80" w:rsidP="00BE1448">
                                        <w:pPr>
                                          <w:rPr>
                                            <w:sz w:val="20"/>
                                            <w:szCs w:val="20"/>
                                            <w:lang w:val="kk-KZ"/>
                                          </w:rPr>
                                        </w:pPr>
                                      </w:p>
                                    </w:txbxContent>
                                  </wps:txbx>
                                  <wps:bodyPr rot="0" vert="horz" wrap="square" lIns="91440" tIns="45720" rIns="91440" bIns="45720" anchor="t" anchorCtr="0" upright="1">
                                    <a:noAutofit/>
                                  </wps:bodyPr>
                                </wps:wsp>
                              </wpg:grpSp>
                              <wpg:grpSp>
                                <wpg:cNvPr id="340" name="Group 287"/>
                                <wpg:cNvGrpSpPr>
                                  <a:grpSpLocks/>
                                </wpg:cNvGrpSpPr>
                                <wpg:grpSpPr bwMode="auto">
                                  <a:xfrm>
                                    <a:off x="1278" y="4730"/>
                                    <a:ext cx="9485" cy="6006"/>
                                    <a:chOff x="1278" y="4730"/>
                                    <a:chExt cx="9485" cy="6006"/>
                                  </a:xfrm>
                                </wpg:grpSpPr>
                                <wpg:grpSp>
                                  <wpg:cNvPr id="341" name="Group 286"/>
                                  <wpg:cNvGrpSpPr>
                                    <a:grpSpLocks/>
                                  </wpg:cNvGrpSpPr>
                                  <wpg:grpSpPr bwMode="auto">
                                    <a:xfrm>
                                      <a:off x="1278" y="4730"/>
                                      <a:ext cx="9485" cy="6006"/>
                                      <a:chOff x="1278" y="4730"/>
                                      <a:chExt cx="9485" cy="6006"/>
                                    </a:xfrm>
                                  </wpg:grpSpPr>
                                  <wpg:grpSp>
                                    <wpg:cNvPr id="342" name="Группа 148"/>
                                    <wpg:cNvGrpSpPr>
                                      <a:grpSpLocks/>
                                    </wpg:cNvGrpSpPr>
                                    <wpg:grpSpPr bwMode="auto">
                                      <a:xfrm>
                                        <a:off x="1278" y="4730"/>
                                        <a:ext cx="9485" cy="6006"/>
                                        <a:chOff x="1619" y="-2870"/>
                                        <a:chExt cx="61170" cy="35780"/>
                                      </a:xfrm>
                                    </wpg:grpSpPr>
                                    <wpg:grpSp>
                                      <wpg:cNvPr id="343" name="Группа 121"/>
                                      <wpg:cNvGrpSpPr>
                                        <a:grpSpLocks/>
                                      </wpg:cNvGrpSpPr>
                                      <wpg:grpSpPr bwMode="auto">
                                        <a:xfrm>
                                          <a:off x="1619" y="-2870"/>
                                          <a:ext cx="60574" cy="35780"/>
                                          <a:chOff x="1619" y="-2870"/>
                                          <a:chExt cx="60573" cy="35781"/>
                                        </a:xfrm>
                                      </wpg:grpSpPr>
                                      <wpg:grpSp>
                                        <wpg:cNvPr id="344" name="Group 126"/>
                                        <wpg:cNvGrpSpPr>
                                          <a:grpSpLocks/>
                                        </wpg:cNvGrpSpPr>
                                        <wpg:grpSpPr bwMode="auto">
                                          <a:xfrm>
                                            <a:off x="1619" y="-2870"/>
                                            <a:ext cx="60573" cy="35781"/>
                                            <a:chOff x="833" y="4333"/>
                                            <a:chExt cx="9539" cy="5635"/>
                                          </a:xfrm>
                                        </wpg:grpSpPr>
                                        <wps:wsp>
                                          <wps:cNvPr id="345" name="Надпись 215"/>
                                          <wps:cNvSpPr txBox="1">
                                            <a:spLocks noChangeArrowheads="1"/>
                                          </wps:cNvSpPr>
                                          <wps:spPr bwMode="auto">
                                            <a:xfrm>
                                              <a:off x="1246" y="9550"/>
                                              <a:ext cx="67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97405B" w:rsidRDefault="006B2D80" w:rsidP="00BE1448">
                                                <w:pPr>
                                                  <w:rPr>
                                                    <w:rFonts w:ascii="Times New Roman" w:hAnsi="Times New Roman"/>
                                                    <w:sz w:val="20"/>
                                                    <w:szCs w:val="20"/>
                                                  </w:rPr>
                                                </w:pPr>
                                                <w:r>
                                                  <w:rPr>
                                                    <w:rFonts w:ascii="Times New Roman" w:hAnsi="Times New Roman"/>
                                                    <w:sz w:val="20"/>
                                                    <w:szCs w:val="20"/>
                                                  </w:rPr>
                                                  <w:t xml:space="preserve">     5-сурет-м</w:t>
                                                </w:r>
                                                <w:r w:rsidRPr="0097405B">
                                                  <w:rPr>
                                                    <w:rFonts w:ascii="Times New Roman" w:hAnsi="Times New Roman"/>
                                                    <w:sz w:val="20"/>
                                                    <w:szCs w:val="20"/>
                                                  </w:rPr>
                                                  <w:t>ұғалімнің әдістемелік біліктілігін қалыптастыру</w:t>
                                                </w:r>
                                                <w:r>
                                                  <w:rPr>
                                                    <w:rFonts w:ascii="Times New Roman" w:hAnsi="Times New Roman"/>
                                                    <w:sz w:val="20"/>
                                                    <w:szCs w:val="20"/>
                                                  </w:rPr>
                                                  <w:t xml:space="preserve"> кезеңдері</w:t>
                                                </w:r>
                                              </w:p>
                                            </w:txbxContent>
                                          </wps:txbx>
                                          <wps:bodyPr rot="0" vert="horz" wrap="square" lIns="91440" tIns="45720" rIns="91440" bIns="45720" anchor="t" anchorCtr="0" upright="1">
                                            <a:noAutofit/>
                                          </wps:bodyPr>
                                        </wps:wsp>
                                        <wpg:grpSp>
                                          <wpg:cNvPr id="346" name="Group 125"/>
                                          <wpg:cNvGrpSpPr>
                                            <a:grpSpLocks/>
                                          </wpg:cNvGrpSpPr>
                                          <wpg:grpSpPr bwMode="auto">
                                            <a:xfrm>
                                              <a:off x="833" y="4333"/>
                                              <a:ext cx="9539" cy="5104"/>
                                              <a:chOff x="833" y="4333"/>
                                              <a:chExt cx="9539" cy="5104"/>
                                            </a:xfrm>
                                          </wpg:grpSpPr>
                                          <wps:wsp>
                                            <wps:cNvPr id="347" name="Прямоугольник 213"/>
                                            <wps:cNvSpPr>
                                              <a:spLocks noChangeArrowheads="1"/>
                                            </wps:cNvSpPr>
                                            <wps:spPr bwMode="auto">
                                              <a:xfrm>
                                                <a:off x="5122" y="8824"/>
                                                <a:ext cx="5174" cy="613"/>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g:grpSp>
                                            <wpg:cNvPr id="348" name="Group 124"/>
                                            <wpg:cNvGrpSpPr>
                                              <a:grpSpLocks/>
                                            </wpg:cNvGrpSpPr>
                                            <wpg:grpSpPr bwMode="auto">
                                              <a:xfrm>
                                                <a:off x="833" y="4333"/>
                                                <a:ext cx="9539" cy="3772"/>
                                                <a:chOff x="833" y="4333"/>
                                                <a:chExt cx="9539" cy="3772"/>
                                              </a:xfrm>
                                            </wpg:grpSpPr>
                                            <wpg:grpSp>
                                              <wpg:cNvPr id="349" name="Группа 201"/>
                                              <wpg:cNvGrpSpPr>
                                                <a:grpSpLocks/>
                                              </wpg:cNvGrpSpPr>
                                              <wpg:grpSpPr bwMode="auto">
                                                <a:xfrm>
                                                  <a:off x="855" y="4333"/>
                                                  <a:ext cx="9297" cy="1367"/>
                                                  <a:chOff x="1579" y="-2872"/>
                                                  <a:chExt cx="59039" cy="8690"/>
                                                </a:xfrm>
                                              </wpg:grpSpPr>
                                              <wpg:grpSp>
                                                <wpg:cNvPr id="350" name="Группа 199"/>
                                                <wpg:cNvGrpSpPr>
                                                  <a:grpSpLocks/>
                                                </wpg:cNvGrpSpPr>
                                                <wpg:grpSpPr bwMode="auto">
                                                  <a:xfrm>
                                                    <a:off x="1772" y="-2872"/>
                                                    <a:ext cx="58846" cy="8688"/>
                                                    <a:chOff x="1772" y="-2872"/>
                                                    <a:chExt cx="58846" cy="8688"/>
                                                  </a:xfrm>
                                                </wpg:grpSpPr>
                                                <wps:wsp>
                                                  <wps:cNvPr id="351" name="Прямоугольник 89"/>
                                                  <wps:cNvSpPr>
                                                    <a:spLocks noChangeArrowheads="1"/>
                                                  </wps:cNvSpPr>
                                                  <wps:spPr bwMode="auto">
                                                    <a:xfrm>
                                                      <a:off x="1772" y="-2483"/>
                                                      <a:ext cx="11811" cy="8299"/>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352" name="Прямоугольник 94"/>
                                                  <wps:cNvSpPr>
                                                    <a:spLocks noChangeArrowheads="1"/>
                                                  </wps:cNvSpPr>
                                                  <wps:spPr bwMode="auto">
                                                    <a:xfrm>
                                                      <a:off x="17540" y="-2091"/>
                                                      <a:ext cx="20386" cy="7167"/>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353" name="Прямоугольник 95"/>
                                                  <wps:cNvSpPr>
                                                    <a:spLocks noChangeArrowheads="1"/>
                                                  </wps:cNvSpPr>
                                                  <wps:spPr bwMode="auto">
                                                    <a:xfrm>
                                                      <a:off x="41473" y="-2872"/>
                                                      <a:ext cx="19145" cy="6345"/>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354" name="Прямая со стрелкой 195"/>
                                                  <wps:cNvCnPr>
                                                    <a:cxnSpLocks noChangeShapeType="1"/>
                                                  </wps:cNvCnPr>
                                                  <wps:spPr bwMode="auto">
                                                    <a:xfrm>
                                                      <a:off x="15902" y="1381"/>
                                                      <a:ext cx="26156"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55" name="Группа 200"/>
                                                <wpg:cNvGrpSpPr>
                                                  <a:grpSpLocks/>
                                                </wpg:cNvGrpSpPr>
                                                <wpg:grpSpPr bwMode="auto">
                                                  <a:xfrm>
                                                    <a:off x="1579" y="-2872"/>
                                                    <a:ext cx="58961" cy="8690"/>
                                                    <a:chOff x="913" y="-2872"/>
                                                    <a:chExt cx="58961" cy="8690"/>
                                                  </a:xfrm>
                                                </wpg:grpSpPr>
                                                <wps:wsp>
                                                  <wps:cNvPr id="356" name="Надпись 196"/>
                                                  <wps:cNvSpPr txBox="1">
                                                    <a:spLocks noChangeArrowheads="1"/>
                                                  </wps:cNvSpPr>
                                                  <wps:spPr bwMode="auto">
                                                    <a:xfrm>
                                                      <a:off x="913" y="-2872"/>
                                                      <a:ext cx="11811" cy="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Default="006B2D80" w:rsidP="00D2393E">
                                                        <w:pPr>
                                                          <w:rPr>
                                                            <w:rFonts w:ascii="Times New Roman" w:hAnsi="Times New Roman"/>
                                                            <w:sz w:val="20"/>
                                                            <w:szCs w:val="20"/>
                                                          </w:rPr>
                                                        </w:pPr>
                                                        <w:r>
                                                          <w:rPr>
                                                            <w:rFonts w:ascii="Times New Roman" w:hAnsi="Times New Roman"/>
                                                            <w:sz w:val="20"/>
                                                            <w:szCs w:val="20"/>
                                                          </w:rPr>
                                                          <w:t>Базалық пәндерді оқыту</w:t>
                                                        </w:r>
                                                      </w:p>
                                                      <w:p w:rsidR="006B2D80" w:rsidRPr="0097405B" w:rsidRDefault="006B2D80" w:rsidP="00D2393E">
                                                        <w:pPr>
                                                          <w:rPr>
                                                            <w:rFonts w:ascii="Times New Roman" w:hAnsi="Times New Roman"/>
                                                            <w:sz w:val="20"/>
                                                            <w:szCs w:val="20"/>
                                                          </w:rPr>
                                                        </w:pPr>
                                                        <w:r>
                                                          <w:rPr>
                                                            <w:rFonts w:ascii="Times New Roman" w:hAnsi="Times New Roman"/>
                                                            <w:sz w:val="20"/>
                                                            <w:szCs w:val="20"/>
                                                          </w:rPr>
                                                          <w:t>Жалпы білімдік пәндерді оқыту</w:t>
                                                        </w:r>
                                                      </w:p>
                                                    </w:txbxContent>
                                                  </wps:txbx>
                                                  <wps:bodyPr rot="0" vert="horz" wrap="square" lIns="91440" tIns="45720" rIns="91440" bIns="45720" anchor="t" anchorCtr="0" upright="1">
                                                    <a:noAutofit/>
                                                  </wps:bodyPr>
                                                </wps:wsp>
                                                <wps:wsp>
                                                  <wps:cNvPr id="357" name="Надпись 197"/>
                                                  <wps:cNvSpPr txBox="1">
                                                    <a:spLocks noChangeArrowheads="1"/>
                                                  </wps:cNvSpPr>
                                                  <wps:spPr bwMode="auto">
                                                    <a:xfrm>
                                                      <a:off x="17949" y="-2335"/>
                                                      <a:ext cx="19311" cy="7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97405B" w:rsidRDefault="006B2D80" w:rsidP="00BE1448">
                                                        <w:pPr>
                                                          <w:spacing w:after="0" w:line="240" w:lineRule="auto"/>
                                                          <w:rPr>
                                                            <w:rFonts w:ascii="Times New Roman" w:hAnsi="Times New Roman"/>
                                                            <w:sz w:val="20"/>
                                                            <w:szCs w:val="20"/>
                                                          </w:rPr>
                                                        </w:pPr>
                                                        <w:r w:rsidRPr="0097405B">
                                                          <w:rPr>
                                                            <w:rFonts w:ascii="Times New Roman" w:hAnsi="Times New Roman"/>
                                                            <w:sz w:val="20"/>
                                                            <w:szCs w:val="20"/>
                                                          </w:rPr>
                                                          <w:t>Математиканы оқыту әдістемесі,</w:t>
                                                        </w:r>
                                                      </w:p>
                                                      <w:p w:rsidR="006B2D80" w:rsidRPr="0097405B" w:rsidRDefault="006B2D80" w:rsidP="00BE1448">
                                                        <w:pPr>
                                                          <w:spacing w:after="0" w:line="240" w:lineRule="auto"/>
                                                          <w:rPr>
                                                            <w:rFonts w:ascii="Times New Roman" w:hAnsi="Times New Roman"/>
                                                            <w:sz w:val="20"/>
                                                            <w:szCs w:val="20"/>
                                                          </w:rPr>
                                                        </w:pPr>
                                                      </w:p>
                                                      <w:p w:rsidR="006B2D80" w:rsidRPr="0097405B" w:rsidRDefault="006B2D80" w:rsidP="00BE1448">
                                                        <w:pPr>
                                                          <w:rPr>
                                                            <w:rFonts w:ascii="Times New Roman" w:hAnsi="Times New Roman"/>
                                                            <w:sz w:val="20"/>
                                                            <w:szCs w:val="20"/>
                                                          </w:rPr>
                                                        </w:pPr>
                                                        <w:r w:rsidRPr="0097405B">
                                                          <w:rPr>
                                                            <w:rFonts w:ascii="Times New Roman" w:hAnsi="Times New Roman"/>
                                                            <w:sz w:val="20"/>
                                                            <w:szCs w:val="20"/>
                                                          </w:rPr>
                                                          <w:t>педагогикалық тәжірибе</w:t>
                                                        </w: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r w:rsidRPr="0097405B">
                                                          <w:rPr>
                                                            <w:rFonts w:ascii="Times New Roman" w:hAnsi="Times New Roman"/>
                                                            <w:sz w:val="20"/>
                                                            <w:szCs w:val="20"/>
                                                          </w:rPr>
                                                          <w:t>Математикалық пәндер, педагогика, психология, педагогика тарихы</w:t>
                                                        </w:r>
                                                      </w:p>
                                                    </w:txbxContent>
                                                  </wps:txbx>
                                                  <wps:bodyPr rot="0" vert="horz" wrap="square" lIns="91440" tIns="45720" rIns="91440" bIns="45720" anchor="t" anchorCtr="0" upright="1">
                                                    <a:noAutofit/>
                                                  </wps:bodyPr>
                                                </wps:wsp>
                                                <wps:wsp>
                                                  <wps:cNvPr id="358" name="Надпись 198"/>
                                                  <wps:cNvSpPr txBox="1">
                                                    <a:spLocks noChangeArrowheads="1"/>
                                                  </wps:cNvSpPr>
                                                  <wps:spPr bwMode="auto">
                                                    <a:xfrm>
                                                      <a:off x="41954" y="-2872"/>
                                                      <a:ext cx="17920" cy="5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BE1448" w:rsidRDefault="006B2D80" w:rsidP="00BE1448">
                                                        <w:pPr>
                                                          <w:spacing w:after="0" w:line="240" w:lineRule="auto"/>
                                                          <w:rPr>
                                                            <w:rFonts w:ascii="Times New Roman" w:hAnsi="Times New Roman"/>
                                                            <w:sz w:val="20"/>
                                                            <w:szCs w:val="20"/>
                                                          </w:rPr>
                                                        </w:pPr>
                                                        <w:r>
                                                          <w:rPr>
                                                            <w:rFonts w:ascii="Times New Roman" w:hAnsi="Times New Roman"/>
                                                            <w:sz w:val="20"/>
                                                            <w:szCs w:val="20"/>
                                                          </w:rPr>
                                                          <w:t xml:space="preserve">Әдістемелік біліктіліктерді қалыптастыру </w:t>
                                                        </w:r>
                                                        <w:r>
                                                          <w:rPr>
                                                            <w:rFonts w:ascii="Times New Roman" w:hAnsi="Times New Roman"/>
                                                            <w:b/>
                                                            <w:sz w:val="20"/>
                                                            <w:szCs w:val="20"/>
                                                          </w:rPr>
                                                          <w:t xml:space="preserve">локальді </w:t>
                                                        </w:r>
                                                        <w:r w:rsidRPr="0097405B">
                                                          <w:rPr>
                                                            <w:rFonts w:ascii="Times New Roman" w:hAnsi="Times New Roman"/>
                                                            <w:b/>
                                                            <w:sz w:val="20"/>
                                                            <w:szCs w:val="20"/>
                                                          </w:rPr>
                                                          <w:t xml:space="preserve">модельдеу </w:t>
                                                        </w:r>
                                                        <w:r>
                                                          <w:rPr>
                                                            <w:rFonts w:ascii="Times New Roman" w:hAnsi="Times New Roman"/>
                                                            <w:b/>
                                                            <w:sz w:val="20"/>
                                                            <w:szCs w:val="20"/>
                                                          </w:rPr>
                                                          <w:t>деңге</w:t>
                                                        </w:r>
                                                        <w:r w:rsidRPr="0097405B">
                                                          <w:rPr>
                                                            <w:rFonts w:ascii="Times New Roman" w:hAnsi="Times New Roman"/>
                                                            <w:b/>
                                                            <w:sz w:val="20"/>
                                                            <w:szCs w:val="20"/>
                                                          </w:rPr>
                                                          <w:t>йінде</w:t>
                                                        </w:r>
                                                      </w:p>
                                                    </w:txbxContent>
                                                  </wps:txbx>
                                                  <wps:bodyPr rot="0" vert="horz" wrap="square" lIns="91440" tIns="45720" rIns="91440" bIns="45720" anchor="t" anchorCtr="0" upright="1">
                                                    <a:noAutofit/>
                                                  </wps:bodyPr>
                                                </wps:wsp>
                                              </wpg:grpSp>
                                            </wpg:grpSp>
                                            <wpg:grpSp>
                                              <wpg:cNvPr id="359" name="Группа 203"/>
                                              <wpg:cNvGrpSpPr>
                                                <a:grpSpLocks/>
                                              </wpg:cNvGrpSpPr>
                                              <wpg:grpSpPr bwMode="auto">
                                                <a:xfrm>
                                                  <a:off x="833" y="6617"/>
                                                  <a:ext cx="9539" cy="1488"/>
                                                  <a:chOff x="458" y="-11033"/>
                                                  <a:chExt cx="60570" cy="9448"/>
                                                </a:xfrm>
                                              </wpg:grpSpPr>
                                              <wps:wsp>
                                                <wps:cNvPr id="360" name="Прямоугольник 204"/>
                                                <wps:cNvSpPr>
                                                  <a:spLocks noChangeArrowheads="1"/>
                                                </wps:cNvSpPr>
                                                <wps:spPr bwMode="auto">
                                                  <a:xfrm>
                                                    <a:off x="458" y="-10328"/>
                                                    <a:ext cx="13665" cy="8292"/>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361" name="Прямоугольник 205"/>
                                                <wps:cNvSpPr>
                                                  <a:spLocks noChangeArrowheads="1"/>
                                                </wps:cNvSpPr>
                                                <wps:spPr bwMode="auto">
                                                  <a:xfrm>
                                                    <a:off x="16387" y="-11033"/>
                                                    <a:ext cx="21584" cy="9448"/>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362" name="Прямоугольник 206"/>
                                                <wps:cNvSpPr>
                                                  <a:spLocks noChangeArrowheads="1"/>
                                                </wps:cNvSpPr>
                                                <wps:spPr bwMode="auto">
                                                  <a:xfrm>
                                                    <a:off x="40384" y="-10326"/>
                                                    <a:ext cx="20644" cy="6377"/>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363" name="Прямая со стрелкой 207"/>
                                                <wps:cNvCnPr>
                                                  <a:cxnSpLocks noChangeShapeType="1"/>
                                                  <a:stCxn id="360" idx="1"/>
                                                </wps:cNvCnPr>
                                                <wps:spPr bwMode="auto">
                                                  <a:xfrm flipV="1">
                                                    <a:off x="458" y="-6388"/>
                                                    <a:ext cx="15950" cy="204"/>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4" name="Прямая со стрелкой 208"/>
                                                <wps:cNvCnPr>
                                                  <a:cxnSpLocks noChangeShapeType="1"/>
                                                  <a:endCxn id="365" idx="3"/>
                                                </wps:cNvCnPr>
                                                <wps:spPr bwMode="auto">
                                                  <a:xfrm>
                                                    <a:off x="15037" y="-6389"/>
                                                    <a:ext cx="25347" cy="6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s:wsp>
                                        <wps:cNvPr id="365" name="Надпись 211"/>
                                        <wps:cNvSpPr txBox="1">
                                          <a:spLocks noChangeArrowheads="1"/>
                                        </wps:cNvSpPr>
                                        <wps:spPr bwMode="auto">
                                          <a:xfrm>
                                            <a:off x="17786" y="11303"/>
                                            <a:ext cx="23762" cy="1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Default="006B2D80" w:rsidP="00BE1448">
                                              <w:pPr>
                                                <w:spacing w:after="0" w:line="240" w:lineRule="auto"/>
                                                <w:rPr>
                                                  <w:rFonts w:ascii="Times New Roman" w:hAnsi="Times New Roman"/>
                                                  <w:sz w:val="20"/>
                                                  <w:szCs w:val="20"/>
                                                </w:rPr>
                                              </w:pPr>
                                              <w:r w:rsidRPr="0097405B">
                                                <w:rPr>
                                                  <w:rFonts w:ascii="Times New Roman" w:hAnsi="Times New Roman"/>
                                                  <w:sz w:val="20"/>
                                                  <w:szCs w:val="20"/>
                                                </w:rPr>
                                                <w:t xml:space="preserve"> Математиканы оқыту әдістемесі, педагогикалық практика, арнайы курстар, арнайы пәндер</w:t>
                                              </w:r>
                                            </w:p>
                                            <w:p w:rsidR="006B2D80" w:rsidRPr="0097405B" w:rsidRDefault="006B2D80" w:rsidP="00BE1448">
                                              <w:pPr>
                                                <w:spacing w:after="0" w:line="240" w:lineRule="auto"/>
                                                <w:rPr>
                                                  <w:rFonts w:ascii="Times New Roman" w:hAnsi="Times New Roman"/>
                                                  <w:sz w:val="20"/>
                                                  <w:szCs w:val="20"/>
                                                </w:rPr>
                                              </w:pPr>
                                            </w:p>
                                            <w:p w:rsidR="006B2D80" w:rsidRPr="0097405B" w:rsidRDefault="006B2D80" w:rsidP="00BE1448">
                                              <w:pPr>
                                                <w:spacing w:after="0" w:line="240" w:lineRule="auto"/>
                                                <w:rPr>
                                                  <w:rFonts w:ascii="Times New Roman" w:hAnsi="Times New Roman"/>
                                                  <w:sz w:val="20"/>
                                                  <w:szCs w:val="20"/>
                                                </w:rPr>
                                              </w:pPr>
                                              <w:r w:rsidRPr="0097405B">
                                                <w:rPr>
                                                  <w:rFonts w:ascii="Times New Roman" w:hAnsi="Times New Roman"/>
                                                  <w:sz w:val="20"/>
                                                  <w:szCs w:val="20"/>
                                                </w:rPr>
                                                <w:t>Математикалық пәндер, дипломдық, курстық жұмыс, ғылыми жұмыс</w:t>
                                              </w:r>
                                            </w:p>
                                          </w:txbxContent>
                                        </wps:txbx>
                                        <wps:bodyPr rot="0" vert="horz" wrap="square" lIns="91440" tIns="45720" rIns="91440" bIns="45720" anchor="t" anchorCtr="0" upright="1">
                                          <a:noAutofit/>
                                        </wps:bodyPr>
                                      </wps:wsp>
                                    </wpg:grpSp>
                                    <wps:wsp>
                                      <wps:cNvPr id="366" name="Надпись 212"/>
                                      <wps:cNvSpPr txBox="1">
                                        <a:spLocks noChangeArrowheads="1"/>
                                      </wps:cNvSpPr>
                                      <wps:spPr bwMode="auto">
                                        <a:xfrm>
                                          <a:off x="41549" y="12769"/>
                                          <a:ext cx="21240" cy="5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97405B" w:rsidRDefault="006B2D80" w:rsidP="00BE1448">
                                            <w:pPr>
                                              <w:spacing w:after="0" w:line="240" w:lineRule="auto"/>
                                              <w:rPr>
                                                <w:rFonts w:ascii="Times New Roman" w:hAnsi="Times New Roman"/>
                                                <w:sz w:val="20"/>
                                                <w:szCs w:val="20"/>
                                              </w:rPr>
                                            </w:pPr>
                                            <w:r w:rsidRPr="0097405B">
                                              <w:rPr>
                                                <w:rFonts w:ascii="Times New Roman" w:hAnsi="Times New Roman"/>
                                                <w:b/>
                                                <w:sz w:val="20"/>
                                                <w:szCs w:val="20"/>
                                              </w:rPr>
                                              <w:t xml:space="preserve"> </w:t>
                                            </w:r>
                                            <w:r>
                                              <w:rPr>
                                                <w:rFonts w:ascii="Times New Roman" w:hAnsi="Times New Roman"/>
                                                <w:sz w:val="20"/>
                                                <w:szCs w:val="20"/>
                                              </w:rPr>
                                              <w:t>Ә</w:t>
                                            </w:r>
                                            <w:r w:rsidRPr="0097405B">
                                              <w:rPr>
                                                <w:rFonts w:ascii="Times New Roman" w:hAnsi="Times New Roman"/>
                                                <w:sz w:val="20"/>
                                                <w:szCs w:val="20"/>
                                              </w:rPr>
                                              <w:t xml:space="preserve">дістемелік </w:t>
                                            </w:r>
                                            <w:r>
                                              <w:rPr>
                                                <w:rFonts w:ascii="Times New Roman" w:hAnsi="Times New Roman"/>
                                                <w:sz w:val="20"/>
                                                <w:szCs w:val="20"/>
                                              </w:rPr>
                                              <w:t>біліктіліктерді</w:t>
                                            </w:r>
                                            <w:r w:rsidRPr="0097405B">
                                              <w:rPr>
                                                <w:rFonts w:ascii="Times New Roman" w:hAnsi="Times New Roman"/>
                                                <w:sz w:val="20"/>
                                                <w:szCs w:val="20"/>
                                              </w:rPr>
                                              <w:t xml:space="preserve"> қалыптастыру </w:t>
                                            </w:r>
                                            <w:r>
                                              <w:rPr>
                                                <w:rFonts w:ascii="Times New Roman" w:hAnsi="Times New Roman"/>
                                                <w:b/>
                                                <w:sz w:val="20"/>
                                                <w:szCs w:val="20"/>
                                              </w:rPr>
                                              <w:t>ж</w:t>
                                            </w:r>
                                            <w:r w:rsidRPr="0097405B">
                                              <w:rPr>
                                                <w:rFonts w:ascii="Times New Roman" w:hAnsi="Times New Roman"/>
                                                <w:b/>
                                                <w:sz w:val="20"/>
                                                <w:szCs w:val="20"/>
                                              </w:rPr>
                                              <w:t>үйелік-модельдеу деңгейінде</w:t>
                                            </w:r>
                                          </w:p>
                                        </w:txbxContent>
                                      </wps:txbx>
                                      <wps:bodyPr rot="0" vert="horz" wrap="square" lIns="91440" tIns="45720" rIns="91440" bIns="45720" anchor="t" anchorCtr="0" upright="1">
                                        <a:noAutofit/>
                                      </wps:bodyPr>
                                    </wps:wsp>
                                  </wpg:grpSp>
                                  <wps:wsp>
                                    <wps:cNvPr id="367" name="Надпись 151"/>
                                    <wps:cNvSpPr txBox="1">
                                      <a:spLocks noChangeArrowheads="1"/>
                                    </wps:cNvSpPr>
                                    <wps:spPr bwMode="auto">
                                      <a:xfrm>
                                        <a:off x="5517" y="9517"/>
                                        <a:ext cx="5025"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D10C3D" w:rsidRDefault="006B2D80" w:rsidP="00BE1448">
                                          <w:pPr>
                                            <w:spacing w:after="0" w:line="240" w:lineRule="auto"/>
                                            <w:rPr>
                                              <w:rFonts w:ascii="Times New Roman" w:hAnsi="Times New Roman"/>
                                              <w:sz w:val="20"/>
                                              <w:szCs w:val="20"/>
                                              <w:lang w:val="en-US"/>
                                            </w:rPr>
                                          </w:pPr>
                                          <w:r>
                                            <w:rPr>
                                              <w:rFonts w:ascii="Times New Roman" w:hAnsi="Times New Roman"/>
                                              <w:sz w:val="20"/>
                                              <w:szCs w:val="20"/>
                                            </w:rPr>
                                            <w:t>Ә</w:t>
                                          </w:r>
                                          <w:r w:rsidRPr="00D10C3D">
                                            <w:rPr>
                                              <w:rFonts w:ascii="Times New Roman" w:hAnsi="Times New Roman"/>
                                              <w:sz w:val="20"/>
                                              <w:szCs w:val="20"/>
                                            </w:rPr>
                                            <w:t>дістемелік</w:t>
                                          </w:r>
                                          <w:r>
                                            <w:rPr>
                                              <w:rFonts w:ascii="Times New Roman" w:hAnsi="Times New Roman"/>
                                              <w:sz w:val="20"/>
                                              <w:szCs w:val="20"/>
                                            </w:rPr>
                                            <w:t xml:space="preserve"> біліктіліктерді </w:t>
                                          </w:r>
                                          <w:r w:rsidRPr="00D10C3D">
                                            <w:rPr>
                                              <w:rFonts w:ascii="Times New Roman" w:hAnsi="Times New Roman"/>
                                              <w:sz w:val="20"/>
                                              <w:szCs w:val="20"/>
                                            </w:rPr>
                                            <w:t>қалыптастыру</w:t>
                                          </w:r>
                                          <w:r w:rsidRPr="00D10C3D">
                                            <w:rPr>
                                              <w:rFonts w:ascii="Times New Roman" w:hAnsi="Times New Roman"/>
                                              <w:sz w:val="20"/>
                                              <w:szCs w:val="20"/>
                                              <w:lang w:val="en-US"/>
                                            </w:rPr>
                                            <w:t xml:space="preserve"> </w:t>
                                          </w:r>
                                          <w:r>
                                            <w:rPr>
                                              <w:rFonts w:ascii="Times New Roman" w:hAnsi="Times New Roman"/>
                                              <w:sz w:val="20"/>
                                              <w:szCs w:val="20"/>
                                              <w:lang w:val="en-US"/>
                                            </w:rPr>
                                            <w:t>ж</w:t>
                                          </w:r>
                                          <w:r w:rsidRPr="00D10C3D">
                                            <w:rPr>
                                              <w:rFonts w:ascii="Times New Roman" w:hAnsi="Times New Roman"/>
                                              <w:b/>
                                              <w:sz w:val="20"/>
                                              <w:szCs w:val="20"/>
                                            </w:rPr>
                                            <w:t>үйелік</w:t>
                                          </w:r>
                                          <w:r>
                                            <w:rPr>
                                              <w:rFonts w:ascii="Times New Roman" w:hAnsi="Times New Roman"/>
                                              <w:b/>
                                              <w:sz w:val="20"/>
                                              <w:szCs w:val="20"/>
                                            </w:rPr>
                                            <w:t xml:space="preserve"> және шығармашылық деңгейінде</w:t>
                                          </w:r>
                                        </w:p>
                                        <w:p w:rsidR="006B2D80" w:rsidRPr="00D10C3D" w:rsidRDefault="006B2D80" w:rsidP="00BE1448">
                                          <w:pPr>
                                            <w:jc w:val="both"/>
                                            <w:rPr>
                                              <w:sz w:val="20"/>
                                              <w:szCs w:val="20"/>
                                            </w:rPr>
                                          </w:pPr>
                                        </w:p>
                                      </w:txbxContent>
                                    </wps:txbx>
                                    <wps:bodyPr rot="0" vert="horz" wrap="square" lIns="91440" tIns="45720" rIns="91440" bIns="45720" anchor="t" anchorCtr="0" upright="1">
                                      <a:noAutofit/>
                                    </wps:bodyPr>
                                  </wps:wsp>
                                </wpg:grpSp>
                                <wps:wsp>
                                  <wps:cNvPr id="368" name="Text Box 270"/>
                                  <wps:cNvSpPr txBox="1">
                                    <a:spLocks noChangeArrowheads="1"/>
                                  </wps:cNvSpPr>
                                  <wps:spPr bwMode="auto">
                                    <a:xfrm>
                                      <a:off x="1376" y="7256"/>
                                      <a:ext cx="1892" cy="1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80" w:rsidRDefault="006B2D80" w:rsidP="00BE1448">
                                        <w:pPr>
                                          <w:rPr>
                                            <w:rFonts w:ascii="Times New Roman" w:hAnsi="Times New Roman"/>
                                            <w:sz w:val="20"/>
                                            <w:szCs w:val="20"/>
                                          </w:rPr>
                                        </w:pPr>
                                        <w:r>
                                          <w:rPr>
                                            <w:rFonts w:ascii="Times New Roman" w:hAnsi="Times New Roman"/>
                                            <w:sz w:val="20"/>
                                            <w:szCs w:val="20"/>
                                          </w:rPr>
                                          <w:t>Базалық пәндерді оқыту</w:t>
                                        </w:r>
                                      </w:p>
                                      <w:p w:rsidR="006B2D80" w:rsidRPr="00F6716F" w:rsidRDefault="006B2D80" w:rsidP="00BE1448">
                                        <w:pPr>
                                          <w:rPr>
                                            <w:rFonts w:ascii="Times New Roman" w:hAnsi="Times New Roman"/>
                                            <w:sz w:val="20"/>
                                            <w:szCs w:val="20"/>
                                          </w:rPr>
                                        </w:pPr>
                                        <w:r>
                                          <w:rPr>
                                            <w:rFonts w:ascii="Times New Roman" w:hAnsi="Times New Roman"/>
                                            <w:sz w:val="20"/>
                                            <w:szCs w:val="20"/>
                                          </w:rPr>
                                          <w:t>Кәсіптендіру пәнді оқыту</w:t>
                                        </w:r>
                                      </w:p>
                                    </w:txbxContent>
                                  </wps:txbx>
                                  <wps:bodyPr rot="0" vert="horz" wrap="square" lIns="91440" tIns="45720" rIns="91440" bIns="45720" anchor="t" anchorCtr="0" upright="1">
                                    <a:noAutofit/>
                                  </wps:bodyPr>
                                </wps:wsp>
                              </wpg:grpSp>
                            </wpg:grpSp>
                          </wpg:grpSp>
                        </wpg:grpSp>
                        <wps:wsp>
                          <wps:cNvPr id="369" name="AutoShape 273"/>
                          <wps:cNvCnPr>
                            <a:cxnSpLocks noChangeShapeType="1"/>
                          </wps:cNvCnPr>
                          <wps:spPr bwMode="auto">
                            <a:xfrm>
                              <a:off x="1391" y="5443"/>
                              <a:ext cx="21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40" name="Выгнутая вниз стрелка 440"/>
                        <wps:cNvSpPr/>
                        <wps:spPr>
                          <a:xfrm rot="1802071">
                            <a:off x="2388784" y="4468625"/>
                            <a:ext cx="403702" cy="172759"/>
                          </a:xfrm>
                          <a:prstGeom prst="curvedUpArrow">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Группа 441" o:spid="_x0000_s1093" style="position:absolute;left:0;text-align:left;margin-left:0;margin-top:5.05pt;width:480.55pt;height:409.35pt;z-index:251677184;mso-position-horizontal:left;mso-position-horizontal-relative:margin;mso-height-relative:margin" coordsize="61029,5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">
                <v:group id="Group 296" o:spid="_x0000_s1094" style="position:absolute;width:61029;height:51984" coordorigin="1152,2113" coordsize="9611,8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95" o:spid="_x0000_s1095" style="position:absolute;left:1152;top:2113;width:9611;height:8623" coordorigin="1152,2113" coordsize="9611,8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294" o:spid="_x0000_s1096" style="position:absolute;left:1152;top:2113;width:9584;height:2707" coordorigin="1152,2113" coordsize="9584,2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88" o:spid="_x0000_s1097" style="position:absolute;left:3187;top:2113;width:4588;height:848" coordorigin="3187,2113" coordsize="4588,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5" o:spid="_x0000_s1098" type="#_x0000_t67" style="position:absolute;left:5313;top:2585;width:172;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NKcIA&#10;AADbAAAADwAAAGRycy9kb3ducmV2LnhtbESPzWoCQRCE74G8w9ABb3FWkUQ2jiKiorf4c/HW7LQ7&#10;S3Z61p1W17d3AoEci6r6iprMOl+rG7WxCmxg0M9AERfBVlwaOB5W72NQUZAt1oHJwIMizKavLxPM&#10;bbjzjm57KVWCcMzRgBNpcq1j4chj7IeGOHnn0HqUJNtS2xbvCe5rPcyyD+2x4rTgsKGFo+Jnf/UG&#10;xtdDuZXzcvG5+xZ3EefxtPbG9N66+RcooU7+w3/tjTUwHMHvl/QD9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U0pwgAAANsAAAAPAAAAAAAAAAAAAAAAAJgCAABkcnMvZG93&#10;bnJldi54bWxQSwUGAAAAAAQABAD1AAAAhwMAAAAA&#10;" adj="15088" fillcolor="#afabab" strokecolor="#41719c" strokeweight="1pt"/>
                        <v:shape id="Надпись 110" o:spid="_x0000_s1099" type="#_x0000_t202" style="position:absolute;left:3187;top:2113;width:458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aocYA&#10;AADbAAAADwAAAGRycy9kb3ducmV2LnhtbESPT2sCMRTE74V+h/AKXopmta3o1ihqqQo9iH8OHh+b&#10;101w87JsUl2/vSkUehxmfjPMZNa6SlyoCdazgn4vA0FceG25VHA8fHZHIEJE1lh5JgU3CjCbPj5M&#10;MNf+yju67GMpUgmHHBWYGOtcylAYchh6viZO3rdvHMYkm1LqBq+p3FVykGVD6dByWjBY09JQcd7/&#10;OAWDV2OX4/l69fFsv06r40guXk5bpTpP7fwdRKQ2/of/6I1O3Bv8fk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aocYAAADbAAAADwAAAAAAAAAAAAAAAACYAgAAZHJz&#10;L2Rvd25yZXYueG1sUEsFBgAAAAAEAAQA9QAAAIsDAAAAAA==&#10;" fillcolor="#ededed" strokeweight=".5pt">
                          <v:textbox>
                            <w:txbxContent>
                              <w:p w:rsidR="006B2D80" w:rsidRPr="00BF20B2" w:rsidRDefault="006B2D80" w:rsidP="00BE1448">
                                <w:pPr>
                                  <w:spacing w:after="0" w:line="240" w:lineRule="auto"/>
                                  <w:jc w:val="center"/>
                                  <w:rPr>
                                    <w:rFonts w:ascii="Times New Roman" w:hAnsi="Times New Roman"/>
                                    <w:b/>
                                    <w:sz w:val="20"/>
                                    <w:szCs w:val="20"/>
                                    <w:lang w:val="kk-KZ"/>
                                  </w:rPr>
                                </w:pPr>
                                <w:r w:rsidRPr="00BF20B2">
                                  <w:rPr>
                                    <w:rFonts w:ascii="Times New Roman" w:hAnsi="Times New Roman"/>
                                    <w:b/>
                                    <w:sz w:val="20"/>
                                    <w:szCs w:val="20"/>
                                    <w:lang w:val="kk-KZ"/>
                                  </w:rPr>
                                  <w:t>Әдістемелік дайындық</w:t>
                                </w:r>
                                <w:r>
                                  <w:rPr>
                                    <w:rFonts w:ascii="Times New Roman" w:hAnsi="Times New Roman"/>
                                    <w:b/>
                                    <w:sz w:val="20"/>
                                    <w:szCs w:val="20"/>
                                    <w:lang w:val="kk-KZ"/>
                                  </w:rPr>
                                  <w:t xml:space="preserve">қа дейінгі кезеңі </w:t>
                                </w:r>
                              </w:p>
                              <w:p w:rsidR="006B2D80" w:rsidRPr="0097405B" w:rsidRDefault="006B2D80" w:rsidP="00BE1448">
                                <w:pPr>
                                  <w:jc w:val="center"/>
                                  <w:rPr>
                                    <w:sz w:val="20"/>
                                    <w:szCs w:val="20"/>
                                  </w:rPr>
                                </w:pPr>
                              </w:p>
                            </w:txbxContent>
                          </v:textbox>
                        </v:shape>
                      </v:group>
                      <v:group id="Group 291" o:spid="_x0000_s1100" style="position:absolute;left:1152;top:2857;width:9584;height:1963" coordorigin="1152,2857" coordsize="9584,1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89" o:spid="_x0000_s1101" style="position:absolute;left:3663;top:4084;width:4275;height:736" coordorigin="3663,4084" coordsize="4275,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Стрелка вниз 82" o:spid="_x0000_s1102" type="#_x0000_t67" style="position:absolute;left:5406;top:4540;width:192;height: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cMIA&#10;AADbAAAADwAAAGRycy9kb3ducmV2LnhtbERPz2vCMBS+D/Y/hCfsMmy6QkVqo8hgsMtg1jHw9mie&#10;TbV5KU1su/315jDY8eP7Xe5m24mRBt86VvCSpCCIa6dbbhR8Hd+WaxA+IGvsHJOCH/Kw2z4+lFho&#10;N/GBxio0IoawL1CBCaEvpPS1IYs+cT1x5M5usBgiHBqpB5xiuO1klqYrabHl2GCwp1dD9bW6WQW+&#10;qs2N+pCf8t/nb/rMPi7XUSv1tJj3GxCB5vAv/nO/awVZHBu/xB8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ihwwgAAANsAAAAPAAAAAAAAAAAAAAAAAJgCAABkcnMvZG93&#10;bnJldi54bWxQSwUGAAAAAAQABAD1AAAAhwMAAAAA&#10;" adj="16566" fillcolor="#afabab" strokecolor="#41719c" strokeweight="1pt"/>
                          <v:shape id="Надпись 112" o:spid="_x0000_s1103" type="#_x0000_t202" style="position:absolute;left:3663;top:4084;width:427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KfsUA&#10;AADbAAAADwAAAGRycy9kb3ducmV2LnhtbESPQWvCQBSE7wX/w/KE3uomQqVJ3QQRCkXwUBWlt0f2&#10;NZuafRuya4z99W6h0OMwM98wy3K0rRio941jBeksAUFcOd1wreCwf3t6AeEDssbWMSm4kYeymDws&#10;Mdfuyh807EItIoR9jgpMCF0upa8MWfQz1xFH78v1FkOUfS11j9cIt62cJ8lCWmw4LhjsaG2oOu8u&#10;VoH/5jRrzLjanLLjc/rZDT/bvVTqcTquXkEEGsN/+K/9rhXMM/j9En+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op+xQAAANsAAAAPAAAAAAAAAAAAAAAAAJgCAABkcnMv&#10;ZG93bnJldi54bWxQSwUGAAAAAAQABAD1AAAAigMAAAAA&#10;" fillcolor="#e7e6e6" strokeweight=".5pt">
                            <v:textbox>
                              <w:txbxContent>
                                <w:p w:rsidR="006B2D80" w:rsidRPr="000E6F74" w:rsidRDefault="006B2D80" w:rsidP="00BE1448">
                                  <w:pPr>
                                    <w:spacing w:after="0" w:line="240" w:lineRule="auto"/>
                                    <w:rPr>
                                      <w:rFonts w:ascii="Times New Roman" w:hAnsi="Times New Roman"/>
                                      <w:b/>
                                      <w:sz w:val="20"/>
                                      <w:szCs w:val="20"/>
                                      <w:lang w:val="kk-KZ"/>
                                    </w:rPr>
                                  </w:pPr>
                                  <w:r>
                                    <w:rPr>
                                      <w:rFonts w:ascii="Times New Roman" w:hAnsi="Times New Roman"/>
                                      <w:b/>
                                      <w:sz w:val="20"/>
                                      <w:szCs w:val="20"/>
                                      <w:lang w:val="kk-KZ"/>
                                    </w:rPr>
                                    <w:t>Б</w:t>
                                  </w:r>
                                  <w:r w:rsidRPr="000E6F74">
                                    <w:rPr>
                                      <w:rFonts w:ascii="Times New Roman" w:hAnsi="Times New Roman"/>
                                      <w:b/>
                                      <w:sz w:val="20"/>
                                      <w:szCs w:val="20"/>
                                      <w:lang w:val="kk-KZ"/>
                                    </w:rPr>
                                    <w:t>астапқы әдістемелік дайындық</w:t>
                                  </w:r>
                                  <w:r w:rsidRPr="00074049">
                                    <w:rPr>
                                      <w:rFonts w:ascii="Times New Roman" w:hAnsi="Times New Roman"/>
                                      <w:b/>
                                      <w:sz w:val="20"/>
                                      <w:szCs w:val="20"/>
                                      <w:lang w:val="kk-KZ"/>
                                    </w:rPr>
                                    <w:t xml:space="preserve"> </w:t>
                                  </w:r>
                                  <w:r w:rsidRPr="00BF20B2">
                                    <w:rPr>
                                      <w:rFonts w:ascii="Times New Roman" w:hAnsi="Times New Roman"/>
                                      <w:b/>
                                      <w:sz w:val="20"/>
                                      <w:szCs w:val="20"/>
                                      <w:lang w:val="kk-KZ"/>
                                    </w:rPr>
                                    <w:t>кезеңі</w:t>
                                  </w:r>
                                </w:p>
                                <w:p w:rsidR="006B2D80" w:rsidRPr="00166EBA" w:rsidRDefault="006B2D80" w:rsidP="00BE1448">
                                  <w:pPr>
                                    <w:rPr>
                                      <w:lang w:val="kk-KZ"/>
                                    </w:rPr>
                                  </w:pPr>
                                </w:p>
                              </w:txbxContent>
                            </v:textbox>
                          </v:shape>
                        </v:group>
                        <v:group id="Группа 104" o:spid="_x0000_s1104" style="position:absolute;left:1152;top:2857;width:9584;height:1011" coordorigin="-1716,69" coordsize="61803,6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Прямая со стрелкой 81" o:spid="_x0000_s1105" type="#_x0000_t32" style="position:absolute;left:9715;top:2228;width:3334;height:1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WuJ8MAAADbAAAADwAAAGRycy9kb3ducmV2LnhtbESPT2sCMRDF7wW/Q5iCt5r1D1K2RimC&#10;qNCL2kOPw2a6WZtM1iTq+u0bQfD4ePN+b95s0TkrLhRi41nBcFCAIK68brhW8H1Yvb2DiAlZo/VM&#10;Cm4UYTHvvcyw1P7KO7rsUy0yhGOJCkxKbSllrAw5jAPfEmfv1weHKctQSx3wmuHOylFRTKXDhnOD&#10;wZaWhqq//dnlN47HL2vX8lbvJqefMFqvthNjleq/dp8fIBJ16Xn8SG+0gvEQ7lsyAO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FrifDAAAA2wAAAA8AAAAAAAAAAAAA&#10;AAAAoQIAAGRycy9kb3ducmV2LnhtbFBLBQYAAAAABAAEAPkAAACRAwAAAAA=&#10;" strokeweight="1pt">
                            <v:stroke endarrow="block"/>
                          </v:shape>
                          <v:shape id="Прямая со стрелкой 82" o:spid="_x0000_s1106" type="#_x0000_t32" style="position:absolute;left:34938;top:3082;width:3397;height:13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iypMUAAADcAAAADwAAAGRycy9kb3ducmV2LnhtbESPwUoDMRCG70LfIUzBm826FpG1aZFC&#10;qYKXth48DptxszWZbJPYbt/eOQgeh3/+b75ZrMbg1ZlS7iMbuJ9VoIjbaHvuDHwcNndPoHJBtugj&#10;k4ErZVgtJzcLbGy88I7O+9IpgXBu0IArZWi0zq2jgHkWB2LJvmIKWGRMnbYJLwIPXtdV9agD9iwX&#10;HA60dtR+73+CaByP795v9bXbzU+fqd5u3ubOG3M7HV+eQRUay//yX/vVGnioRV+eEQL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iypMUAAADcAAAADwAAAAAAAAAA&#10;AAAAAAChAgAAZHJzL2Rvd25yZXYueG1sUEsFBgAAAAAEAAQA+QAAAJMDAAAAAA==&#10;" strokeweight="1pt">
                            <v:stroke endarrow="block"/>
                          </v:shape>
                          <v:group id="Группа 95" o:spid="_x0000_s1107" style="position:absolute;left:-1716;top:69;width:61803;height:6025" coordorigin="-1716,69" coordsize="61803,6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group id="Группа 149" o:spid="_x0000_s1108" style="position:absolute;left:38335;top:69;width:21752;height:6025" coordorigin="45,69" coordsize="21752,6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rect id="Прямоугольник 79" o:spid="_x0000_s1109" style="position:absolute;left:45;top:69;width:20847;height:6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Emr8UA&#10;AADcAAAADwAAAGRycy9kb3ducmV2LnhtbESPQWsCMRSE74X+h/AKXkSzVdCyNUqpCF5W1K33x+Z1&#10;s3Tzsk3SdfvvG0HocZiZb5jVZrCt6MmHxrGC52kGgrhyuuFawUe5m7yACBFZY+uYFPxSgM368WGF&#10;uXZXPlF/jrVIEA45KjAxdrmUoTJkMUxdR5y8T+ctxiR9LbXHa4LbVs6ybCEtNpwWDHb0bqj6Ov9Y&#10;BUUx9pe+PBRRHr+Xu/FiW5pmq9ToaXh7BRFpiP/he3uvFcxnc7idS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SavxQAAANwAAAAPAAAAAAAAAAAAAAAAAJgCAABkcnMv&#10;ZG93bnJldi54bWxQSwUGAAAAAAQABAD1AAAAigMAAAAA&#10;" strokeweight="1.5pt">
                                <v:fill r:id="rId37" o:title="" recolor="t" type="tile"/>
                              </v:rect>
                              <v:shape id="Надпись 2" o:spid="_x0000_s1110" type="#_x0000_t202" style="position:absolute;left:378;top:249;width:21419;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rYs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J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itixQAAANwAAAAPAAAAAAAAAAAAAAAAAJgCAABkcnMv&#10;ZG93bnJldi54bWxQSwUGAAAAAAQABAD1AAAAigMAAAAA&#10;" filled="f" stroked="f">
                                <v:textbox>
                                  <w:txbxContent>
                                    <w:p w:rsidR="006B2D80" w:rsidRPr="0097405B" w:rsidRDefault="006B2D80" w:rsidP="00BE1448">
                                      <w:pPr>
                                        <w:spacing w:after="0" w:line="240" w:lineRule="auto"/>
                                        <w:rPr>
                                          <w:rFonts w:ascii="Times New Roman" w:hAnsi="Times New Roman"/>
                                          <w:sz w:val="20"/>
                                          <w:szCs w:val="20"/>
                                        </w:rPr>
                                      </w:pPr>
                                      <w:r w:rsidRPr="0097405B">
                                        <w:rPr>
                                          <w:rFonts w:ascii="Times New Roman" w:hAnsi="Times New Roman"/>
                                          <w:sz w:val="20"/>
                                          <w:szCs w:val="20"/>
                                        </w:rPr>
                                        <w:t xml:space="preserve">  Әдістемелік </w:t>
                                      </w:r>
                                      <w:r>
                                        <w:rPr>
                                          <w:rFonts w:ascii="Times New Roman" w:hAnsi="Times New Roman"/>
                                          <w:sz w:val="20"/>
                                          <w:szCs w:val="20"/>
                                        </w:rPr>
                                        <w:t>біліктіліктерді</w:t>
                                      </w:r>
                                      <w:r w:rsidRPr="0097405B">
                                        <w:rPr>
                                          <w:rFonts w:ascii="Times New Roman" w:hAnsi="Times New Roman"/>
                                          <w:sz w:val="20"/>
                                          <w:szCs w:val="20"/>
                                        </w:rPr>
                                        <w:t xml:space="preserve">                                     қалыптастыру </w:t>
                                      </w:r>
                                      <w:r w:rsidRPr="0097405B">
                                        <w:rPr>
                                          <w:rFonts w:ascii="Times New Roman" w:hAnsi="Times New Roman"/>
                                          <w:b/>
                                          <w:sz w:val="20"/>
                                          <w:szCs w:val="20"/>
                                        </w:rPr>
                                        <w:t>репродуктивті деңгейде</w:t>
                                      </w:r>
                                    </w:p>
                                  </w:txbxContent>
                                </v:textbox>
                              </v:shape>
                            </v:group>
                            <v:group id="Группа 94" o:spid="_x0000_s1111" style="position:absolute;left:-1716;top:534;width:37909;height:5559" coordorigin="-1716,-893" coordsize="37908,5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Группа 82" o:spid="_x0000_s1112" style="position:absolute;left:-1716;top:-603;width:11526;height:4614" coordorigin="-1716,-698" coordsize="11526,4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rect id="Прямоугольник 77" o:spid="_x0000_s1113" style="position:absolute;left:-1716;top:-697;width:11526;height:4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03sIA&#10;AADcAAAADwAAAGRycy9kb3ducmV2LnhtbERPz2vCMBS+D/wfwht4EU3nwI1qFFEELx1bO++P5tmU&#10;NS81yWr33y+HwY4f3+/NbrSdGMiH1rGCp0UGgrh2uuVGwWd1mr+CCBFZY+eYFPxQgN128rDBXLs7&#10;f9BQxkakEA45KjAx9rmUoTZkMSxcT5y4q/MWY4K+kdrjPYXbTi6zbCUttpwaDPZ0MFR/ld9WQVHM&#10;/GWo3ooo328vp9nqWJn2qNT0cdyvQUQa47/4z33WCp6XaW0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bTewgAAANwAAAAPAAAAAAAAAAAAAAAAAJgCAABkcnMvZG93&#10;bnJldi54bWxQSwUGAAAAAAQABAD1AAAAhwMAAAAA&#10;" strokeweight="1.5pt">
                                  <v:fill r:id="rId37" o:title="" recolor="t" type="tile"/>
                                </v:rect>
                                <v:shape id="Надпись 2" o:spid="_x0000_s1114" type="#_x0000_t202" style="position:absolute;left:-1560;top:-698;width:11370;height:4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6B2D80" w:rsidRPr="0009154D" w:rsidRDefault="006B2D80" w:rsidP="00BE1448">
                                        <w:pPr>
                                          <w:spacing w:after="0" w:line="240" w:lineRule="atLeast"/>
                                          <w:jc w:val="center"/>
                                          <w:rPr>
                                            <w:rFonts w:ascii="Times New Roman" w:hAnsi="Times New Roman"/>
                                            <w:sz w:val="20"/>
                                            <w:szCs w:val="20"/>
                                          </w:rPr>
                                        </w:pPr>
                                        <w:r>
                                          <w:rPr>
                                            <w:rFonts w:ascii="Times New Roman" w:hAnsi="Times New Roman"/>
                                            <w:sz w:val="20"/>
                                            <w:szCs w:val="20"/>
                                          </w:rPr>
                                          <w:t>Жалпы білімдік пәндерді оқыту</w:t>
                                        </w:r>
                                      </w:p>
                                      <w:p w:rsidR="006B2D80" w:rsidRPr="00912BF2" w:rsidRDefault="006B2D80" w:rsidP="00BE1448">
                                        <w:pPr>
                                          <w:spacing w:after="0" w:line="240" w:lineRule="auto"/>
                                          <w:rPr>
                                            <w:rFonts w:ascii="Times New Roman" w:hAnsi="Times New Roman"/>
                                            <w:sz w:val="24"/>
                                            <w:szCs w:val="24"/>
                                          </w:rPr>
                                        </w:pPr>
                                      </w:p>
                                    </w:txbxContent>
                                  </v:textbox>
                                </v:shape>
                              </v:group>
                              <v:group id="Группа 90" o:spid="_x0000_s1115" style="position:absolute;left:12763;top:-893;width:23429;height:5558" coordorigin="285,-893" coordsize="23428,5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rect id="Прямоугольник 78" o:spid="_x0000_s1116" style="position:absolute;left:285;top:-893;width:22670;height:5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LnsUA&#10;AADcAAAADwAAAGRycy9kb3ducmV2LnhtbESPQWsCMRSE74X+h/AKXkSzKtiyNUqpCF5WrFvvj83r&#10;ZunmZZvEdfvvG0HocZiZb5jVZrCt6MmHxrGC2TQDQVw53XCt4LPcTV5AhIissXVMCn4pwGb9+LDC&#10;XLsrf1B/irVIEA45KjAxdrmUoTJkMUxdR5y8L+ctxiR9LbXHa4LbVs6zbCktNpwWDHb0bqj6Pl2s&#10;gqIY+3NfHooojz/Pu/FyW5pmq9ToaXh7BRFpiP/he3uvFSwWM7idS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ouexQAAANwAAAAPAAAAAAAAAAAAAAAAAJgCAABkcnMv&#10;ZG93bnJldi54bWxQSwUGAAAAAAQABAD1AAAAigMAAAAA&#10;" strokeweight="1.5pt">
                                  <v:fill r:id="rId37" o:title="" recolor="t" type="tile"/>
                                </v:rect>
                                <v:shape id="Надпись 2" o:spid="_x0000_s1117" type="#_x0000_t202" style="position:absolute;left:571;top:-190;width:23143;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6B2D80" w:rsidRPr="0097405B" w:rsidRDefault="006B2D80" w:rsidP="00BE1448">
                                        <w:pPr>
                                          <w:spacing w:after="0" w:line="240" w:lineRule="auto"/>
                                          <w:rPr>
                                            <w:rFonts w:ascii="Times New Roman" w:hAnsi="Times New Roman"/>
                                            <w:sz w:val="20"/>
                                            <w:szCs w:val="20"/>
                                          </w:rPr>
                                        </w:pPr>
                                        <w:r w:rsidRPr="0097405B">
                                          <w:rPr>
                                            <w:rFonts w:ascii="Times New Roman" w:hAnsi="Times New Roman"/>
                                            <w:sz w:val="20"/>
                                            <w:szCs w:val="20"/>
                                          </w:rPr>
                                          <w:t>Математикалық пәндер, педаг</w:t>
                                        </w:r>
                                        <w:r>
                                          <w:rPr>
                                            <w:rFonts w:ascii="Times New Roman" w:hAnsi="Times New Roman"/>
                                            <w:sz w:val="20"/>
                                            <w:szCs w:val="20"/>
                                          </w:rPr>
                                          <w:t>огика, психология, үздіксіз іс-</w:t>
                                        </w:r>
                                        <w:r w:rsidRPr="0097405B">
                                          <w:rPr>
                                            <w:rFonts w:ascii="Times New Roman" w:hAnsi="Times New Roman"/>
                                            <w:sz w:val="20"/>
                                            <w:szCs w:val="20"/>
                                          </w:rPr>
                                          <w:t>тәжірибе</w:t>
                                        </w:r>
                                      </w:p>
                                    </w:txbxContent>
                                  </v:textbox>
                                </v:shape>
                              </v:group>
                            </v:group>
                          </v:group>
                        </v:group>
                      </v:group>
                    </v:group>
                    <v:group id="Group 293" o:spid="_x0000_s1118" style="position:absolute;left:1278;top:4730;width:9485;height:6006" coordorigin="1278,4730" coordsize="9485,6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Надпись 122" o:spid="_x0000_s1119" type="#_x0000_t202" style="position:absolute;left:2666;top:8950;width:5322;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cUA&#10;AADcAAAADwAAAGRycy9kb3ducmV2LnhtbESPQWvCQBSE74X+h+UVvNVNFKVGV5GCIEIPalG8PbKv&#10;2bTZtyG7xtRf7wqCx2FmvmFmi85WoqXGl44VpP0EBHHudMmFgu/96v0DhA/IGivHpOCfPCzmry8z&#10;zLS78JbaXShEhLDPUIEJoc6k9Lkhi77vauLo/bjGYoiyKaRu8BLhtpKDJBlLiyXHBYM1fRrK/3Zn&#10;q8D/cjopTbfcHCeHUXqq2+vXXirVe+uWUxCBuvAMP9prrWA4HMH9TD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7L5xQAAANwAAAAPAAAAAAAAAAAAAAAAAJgCAABkcnMv&#10;ZG93bnJldi54bWxQSwUGAAAAAAQABAD1AAAAigMAAAAA&#10;" fillcolor="#e7e6e6" strokeweight=".5pt">
                        <v:textbox>
                          <w:txbxContent>
                            <w:p w:rsidR="006B2D80" w:rsidRPr="000E6F74" w:rsidRDefault="006B2D80" w:rsidP="00BE1448">
                              <w:pPr>
                                <w:spacing w:after="0" w:line="240" w:lineRule="auto"/>
                                <w:rPr>
                                  <w:rFonts w:ascii="Times New Roman" w:hAnsi="Times New Roman"/>
                                  <w:b/>
                                  <w:sz w:val="20"/>
                                  <w:szCs w:val="20"/>
                                  <w:lang w:val="kk-KZ"/>
                                </w:rPr>
                              </w:pPr>
                              <w:r>
                                <w:rPr>
                                  <w:rFonts w:ascii="Times New Roman" w:hAnsi="Times New Roman"/>
                                  <w:b/>
                                  <w:sz w:val="20"/>
                                  <w:szCs w:val="20"/>
                                  <w:lang w:val="kk-KZ"/>
                                </w:rPr>
                                <w:t>М</w:t>
                              </w:r>
                              <w:r w:rsidRPr="009B66A9">
                                <w:rPr>
                                  <w:rFonts w:ascii="Times New Roman" w:hAnsi="Times New Roman"/>
                                  <w:b/>
                                  <w:sz w:val="20"/>
                                  <w:szCs w:val="20"/>
                                  <w:lang w:val="kk-KZ"/>
                                </w:rPr>
                                <w:t xml:space="preserve">атематика </w:t>
                              </w:r>
                              <w:r>
                                <w:rPr>
                                  <w:rFonts w:ascii="Times New Roman" w:hAnsi="Times New Roman"/>
                                  <w:b/>
                                  <w:sz w:val="20"/>
                                  <w:szCs w:val="20"/>
                                  <w:lang w:val="kk-KZ"/>
                                </w:rPr>
                                <w:t>мұғалімдерінің</w:t>
                              </w:r>
                              <w:r w:rsidRPr="000E6F74">
                                <w:rPr>
                                  <w:rFonts w:ascii="Times New Roman" w:hAnsi="Times New Roman"/>
                                  <w:b/>
                                  <w:sz w:val="20"/>
                                  <w:szCs w:val="20"/>
                                  <w:lang w:val="kk-KZ"/>
                                </w:rPr>
                                <w:t xml:space="preserve"> өзіндік жұмысы</w:t>
                              </w:r>
                            </w:p>
                            <w:p w:rsidR="006B2D80" w:rsidRPr="000E6F74" w:rsidRDefault="006B2D80" w:rsidP="00BE1448">
                              <w:pPr>
                                <w:rPr>
                                  <w:b/>
                                  <w:sz w:val="20"/>
                                  <w:szCs w:val="20"/>
                                </w:rPr>
                              </w:pPr>
                            </w:p>
                          </w:txbxContent>
                        </v:textbox>
                      </v:shape>
                      <v:group id="Group 292" o:spid="_x0000_s1120" style="position:absolute;left:1278;top:4730;width:9485;height:6006" coordorigin="1278,4730" coordsize="9485,6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group id="Group 290" o:spid="_x0000_s1121" style="position:absolute;left:3853;top:6374;width:3510;height:790" coordorigin="3853,6374" coordsize="3510,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Стрелка вниз 144" o:spid="_x0000_s1122" type="#_x0000_t67" style="position:absolute;left:5550;top:6902;width:210;height: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4xcL4A&#10;AADcAAAADwAAAGRycy9kb3ducmV2LnhtbERPy4rCMBTdC/MP4Q7MzqajIFqNIoMDsxNf+0tzbWqb&#10;m5Jkav17sxBcHs57tRlsK3ryoXas4DvLQRCXTtdcKTiffsdzECEia2wdk4IHBdisP0YrLLS784H6&#10;Y6xECuFQoAITY1dIGUpDFkPmOuLEXZ23GBP0ldQe7ynctnKS5zNpsebUYLCjH0Nlc/y3CvJZ5wxd&#10;m/1t523b7Bf95dBIpb4+h+0SRKQhvsUv959WMJ2mtelMOgJ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MXC+AAAA3AAAAA8AAAAAAAAAAAAAAAAAmAIAAGRycy9kb3ducmV2&#10;LnhtbFBLBQYAAAAABAAEAPUAAACDAwAAAAA=&#10;" adj="15840" fillcolor="#afabab" strokecolor="#41719c" strokeweight="1pt"/>
                          <v:shape id="Надпись 118" o:spid="_x0000_s1123" type="#_x0000_t202" style="position:absolute;left:3853;top:6374;width:351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K4/MYA&#10;AADcAAAADwAAAGRycy9kb3ducmV2LnhtbESPQWvCQBSE74X+h+UVvDWbVCxNdBUpFETwUJWKt0f2&#10;mU2bfRuy2xj99W6h4HGYmW+Y2WKwjeip87VjBVmSgiAuna65UrDffTy/gfABWWPjmBRcyMNi/vgw&#10;w0K7M39Svw2ViBD2BSowIbSFlL40ZNEnriWO3sl1FkOUXSV1h+cIt418SdNXabHmuGCwpXdD5c/2&#10;1yrw35zltRmW60P+NcmObX/d7KRSo6dhOQURaAj38H97pRWMxzn8nY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K4/MYAAADcAAAADwAAAAAAAAAAAAAAAACYAgAAZHJz&#10;L2Rvd25yZXYueG1sUEsFBgAAAAAEAAQA9QAAAIsDAAAAAA==&#10;" fillcolor="#e7e6e6" strokeweight=".5pt">
                            <v:textbox>
                              <w:txbxContent>
                                <w:p w:rsidR="006B2D80" w:rsidRPr="000E6F74" w:rsidRDefault="006B2D80" w:rsidP="00BE1448">
                                  <w:pPr>
                                    <w:spacing w:after="0" w:line="240" w:lineRule="auto"/>
                                    <w:jc w:val="center"/>
                                    <w:rPr>
                                      <w:rFonts w:ascii="Times New Roman" w:hAnsi="Times New Roman"/>
                                      <w:b/>
                                      <w:sz w:val="20"/>
                                      <w:szCs w:val="20"/>
                                      <w:lang w:val="kk-KZ"/>
                                    </w:rPr>
                                  </w:pPr>
                                  <w:r>
                                    <w:rPr>
                                      <w:rFonts w:ascii="Times New Roman" w:hAnsi="Times New Roman"/>
                                      <w:b/>
                                      <w:sz w:val="20"/>
                                      <w:szCs w:val="20"/>
                                      <w:lang w:val="kk-KZ"/>
                                    </w:rPr>
                                    <w:t>Н</w:t>
                                  </w:r>
                                  <w:r w:rsidRPr="000E6F74">
                                    <w:rPr>
                                      <w:rFonts w:ascii="Times New Roman" w:hAnsi="Times New Roman"/>
                                      <w:b/>
                                      <w:sz w:val="20"/>
                                      <w:szCs w:val="20"/>
                                      <w:lang w:val="kk-KZ"/>
                                    </w:rPr>
                                    <w:t>егізгі әдістемелік даярлық</w:t>
                                  </w:r>
                                  <w:r>
                                    <w:rPr>
                                      <w:rFonts w:ascii="Times New Roman" w:hAnsi="Times New Roman"/>
                                      <w:b/>
                                      <w:sz w:val="20"/>
                                      <w:szCs w:val="20"/>
                                      <w:lang w:val="kk-KZ"/>
                                    </w:rPr>
                                    <w:t xml:space="preserve"> кезеңі</w:t>
                                  </w:r>
                                </w:p>
                                <w:p w:rsidR="006B2D80" w:rsidRPr="0097405B" w:rsidRDefault="006B2D80" w:rsidP="00BE1448">
                                  <w:pPr>
                                    <w:rPr>
                                      <w:sz w:val="20"/>
                                      <w:szCs w:val="20"/>
                                      <w:lang w:val="kk-KZ"/>
                                    </w:rPr>
                                  </w:pPr>
                                </w:p>
                              </w:txbxContent>
                            </v:textbox>
                          </v:shape>
                        </v:group>
                        <v:group id="Group 287" o:spid="_x0000_s1124" style="position:absolute;left:1278;top:4730;width:9485;height:6006" coordorigin="1278,4730" coordsize="9485,6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group id="Group 286" o:spid="_x0000_s1125" style="position:absolute;left:1278;top:4730;width:9485;height:6006" coordorigin="1278,4730" coordsize="9485,6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group id="Группа 148" o:spid="_x0000_s1126" style="position:absolute;left:1278;top:4730;width:9485;height:6006" coordorigin="1619,-2870" coordsize="61170,35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group id="Группа 121" o:spid="_x0000_s1127" style="position:absolute;left:1619;top:-2870;width:60574;height:35780" coordorigin="1619,-2870" coordsize="60573,35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Group 126" o:spid="_x0000_s1128" style="position:absolute;left:1619;top:-2870;width:60573;height:35781" coordorigin="833,4333" coordsize="9539,5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Надпись 215" o:spid="_x0000_s1129" type="#_x0000_t202" style="position:absolute;left:1246;top:9550;width:6720;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uscA&#10;AADcAAAADwAAAGRycy9kb3ducmV2LnhtbESPQWvCQBSE7wX/w/KE3upGWyVEV5GAWEp70ObS2zP7&#10;TILZtzG7TdL++m5B8DjMzDfMajOYWnTUusqygukkAkGcW11xoSD73D3FIJxH1lhbJgU/5GCzHj2s&#10;MNG25wN1R1+IAGGXoILS+yaR0uUlGXQT2xAH72xbgz7ItpC6xT7ATS1nUbSQBisOCyU2lJaUX47f&#10;RsFbuvvAw2lm4t863b+ft801+5or9TgetksQngZ/D9/ar1rB88s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NfrrHAAAA3AAAAA8AAAAAAAAAAAAAAAAAmAIAAGRy&#10;cy9kb3ducmV2LnhtbFBLBQYAAAAABAAEAPUAAACMAwAAAAA=&#10;" filled="f" stroked="f" strokeweight=".5pt">
                                    <v:textbox>
                                      <w:txbxContent>
                                        <w:p w:rsidR="006B2D80" w:rsidRPr="0097405B" w:rsidRDefault="006B2D80" w:rsidP="00BE1448">
                                          <w:pPr>
                                            <w:rPr>
                                              <w:rFonts w:ascii="Times New Roman" w:hAnsi="Times New Roman"/>
                                              <w:sz w:val="20"/>
                                              <w:szCs w:val="20"/>
                                            </w:rPr>
                                          </w:pPr>
                                          <w:r>
                                            <w:rPr>
                                              <w:rFonts w:ascii="Times New Roman" w:hAnsi="Times New Roman"/>
                                              <w:sz w:val="20"/>
                                              <w:szCs w:val="20"/>
                                            </w:rPr>
                                            <w:t xml:space="preserve">     5-сурет-м</w:t>
                                          </w:r>
                                          <w:r w:rsidRPr="0097405B">
                                            <w:rPr>
                                              <w:rFonts w:ascii="Times New Roman" w:hAnsi="Times New Roman"/>
                                              <w:sz w:val="20"/>
                                              <w:szCs w:val="20"/>
                                            </w:rPr>
                                            <w:t>ұғалімнің әдістемелік біліктілігін қалыптастыру</w:t>
                                          </w:r>
                                          <w:r>
                                            <w:rPr>
                                              <w:rFonts w:ascii="Times New Roman" w:hAnsi="Times New Roman"/>
                                              <w:sz w:val="20"/>
                                              <w:szCs w:val="20"/>
                                            </w:rPr>
                                            <w:t xml:space="preserve"> кезеңдері</w:t>
                                          </w:r>
                                        </w:p>
                                      </w:txbxContent>
                                    </v:textbox>
                                  </v:shape>
                                  <v:group id="Group 125" o:spid="_x0000_s1130" style="position:absolute;left:833;top:4333;width:9539;height:5104" coordorigin="833,4333" coordsize="9539,5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rect id="Прямоугольник 213" o:spid="_x0000_s1131" style="position:absolute;left:5122;top:8824;width:5174;height: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FDMUA&#10;AADcAAAADwAAAGRycy9kb3ducmV2LnhtbESPQWsCMRSE74X+h/AKXqRmq0Vla5SiCF5WWrfeH5vX&#10;zdLNyzaJ6/bfN0Khx2FmvmFWm8G2oicfGscKniYZCOLK6YZrBR/l/nEJIkRkja1jUvBDATbr+7sV&#10;5tpd+Z36U6xFgnDIUYGJsculDJUhi2HiOuLkfTpvMSbpa6k9XhPctnKaZXNpseG0YLCjraHq63Sx&#10;Copi7M99eSyifPte7MfzXWmanVKjh+H1BUSkIf6H/9oHrWD2vIDbmX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cUMxQAAANwAAAAPAAAAAAAAAAAAAAAAAJgCAABkcnMv&#10;ZG93bnJldi54bWxQSwUGAAAAAAQABAD1AAAAigMAAAAA&#10;" strokeweight="1.5pt">
                                      <v:fill r:id="rId37" o:title="" recolor="t" type="tile"/>
                                    </v:rect>
                                    <v:group id="Group 124" o:spid="_x0000_s1132" style="position:absolute;left:833;top:4333;width:9539;height:3772" coordorigin="833,4333" coordsize="9539,3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Группа 201" o:spid="_x0000_s1133" style="position:absolute;left:855;top:4333;width:9297;height:1367" coordorigin="1579,-2872" coordsize="59039,8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Группа 199" o:spid="_x0000_s1134" style="position:absolute;left:1772;top:-2872;width:58846;height:8688" coordorigin="1772,-2872" coordsize="58846,8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rect id="Прямоугольник 89" o:spid="_x0000_s1135" style="position:absolute;left:1772;top:-2483;width:11811;height:8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uPsUA&#10;AADcAAAADwAAAGRycy9kb3ducmV2LnhtbESPQWsCMRSE74X+h/AKvUjN2lIrq1FKRehlpXX1/tg8&#10;N4ubl22Sruu/N0Khx2FmvmEWq8G2oicfGscKJuMMBHHldMO1gn25eZqBCBFZY+uYFFwowGp5f7fA&#10;XLszf1O/i7VIEA45KjAxdrmUoTJkMYxdR5y8o/MWY5K+ltrjOcFtK5+zbCotNpwWDHb0Yag67X6t&#10;gqIY+UNfbosov37eNqPpujTNWqnHh+F9DiLSEP/Df+1PreDldQK3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W4+xQAAANwAAAAPAAAAAAAAAAAAAAAAAJgCAABkcnMv&#10;ZG93bnJldi54bWxQSwUGAAAAAAQABAD1AAAAigMAAAAA&#10;" strokeweight="1.5pt">
                                            <v:fill r:id="rId37" o:title="" recolor="t" type="tile"/>
                                          </v:rect>
                                          <v:rect id="Прямоугольник 94" o:spid="_x0000_s1136" style="position:absolute;left:17540;top:-2091;width:20386;height:7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wScUA&#10;AADcAAAADwAAAGRycy9kb3ducmV2LnhtbESPQWsCMRSE74X+h/AKXqRma6mV1ShFEXrZ0rp6f2ye&#10;m8XNy5rEdfvvm0Khx2FmvmGW68G2oicfGscKniYZCOLK6YZrBYdy9zgHESKyxtYxKfimAOvV/d0S&#10;c+1u/EX9PtYiQTjkqMDE2OVShsqQxTBxHXHyTs5bjEn6WmqPtwS3rZxm2UxabDgtGOxoY6g6769W&#10;QVGM/bEvP4ooPy+vu/FsW5pmq9ToYXhbgIg0xP/wX/tdK3h+mcLvmX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BJxQAAANwAAAAPAAAAAAAAAAAAAAAAAJgCAABkcnMv&#10;ZG93bnJldi54bWxQSwUGAAAAAAQABAD1AAAAigMAAAAA&#10;" strokeweight="1.5pt">
                                            <v:fill r:id="rId37" o:title="" recolor="t" type="tile"/>
                                          </v:rect>
                                          <v:rect id="Прямоугольник 95" o:spid="_x0000_s1137" style="position:absolute;left:41473;top:-2872;width:19145;height:6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V0sUA&#10;AADcAAAADwAAAGRycy9kb3ducmV2LnhtbESPQWsCMRSE74X+h/AKXqRmq9TKapRSEbxsaV29PzbP&#10;zeLmZZvEdfvvm0Khx2FmvmFWm8G2oicfGscKniYZCOLK6YZrBcdy97gAESKyxtYxKfimAJv1/d0K&#10;c+1u/En9IdYiQTjkqMDE2OVShsqQxTBxHXHyzs5bjEn6WmqPtwS3rZxm2VxabDgtGOzozVB1OVyt&#10;gqIY+1NfvhdRfny97MbzbWmarVKjh+F1CSLSEP/Df+29VjB7nsHvmXQ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1XSxQAAANwAAAAPAAAAAAAAAAAAAAAAAJgCAABkcnMv&#10;ZG93bnJldi54bWxQSwUGAAAAAAQABAD1AAAAigMAAAAA&#10;" strokeweight="1.5pt">
                                            <v:fill r:id="rId37" o:title="" recolor="t" type="tile"/>
                                          </v:rect>
                                          <v:shape id="Прямая со стрелкой 195" o:spid="_x0000_s1138" type="#_x0000_t32" style="position:absolute;left:15902;top:1381;width:261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1/8QAAADcAAAADwAAAGRycy9kb3ducmV2LnhtbESPwW7CMBBE75X6D9ZW6q04IaWqUgyC&#10;SrRcgajnVbyN08ZrN3ZJ+HuMhMRxNDNvNPPlaDtxpD60jhXkkwwEce10y42C6rB5egURIrLGzjEp&#10;OFGA5eL+bo6ldgPv6LiPjUgQDiUqMDH6UspQG7IYJs4TJ+/b9RZjkn0jdY9DgttOTrPsRVpsOS0Y&#10;9PRuqP7d/1sFvipcvvo7fW7qg/HVkH+ti58PpR4fxtUbiEhjvIWv7a1WUMye4XImHQG5O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PX/xAAAANwAAAAPAAAAAAAAAAAA&#10;AAAAAKECAABkcnMvZG93bnJldi54bWxQSwUGAAAAAAQABAD5AAAAkgMAAAAA&#10;" strokeweight="1pt">
                                            <v:stroke endarrow="block"/>
                                          </v:shape>
                                        </v:group>
                                        <v:group id="Группа 200" o:spid="_x0000_s1139" style="position:absolute;left:1579;top:-2872;width:58961;height:8690" coordorigin="913,-2872" coordsize="58961,8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Надпись 196" o:spid="_x0000_s1140" type="#_x0000_t202" style="position:absolute;left:913;top:-2872;width:11811;height:8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2EMcA&#10;AADcAAAADwAAAGRycy9kb3ducmV2LnhtbESPQWvCQBSE70L/w/IKvelGSySkriIBaRF7SOqlt9fs&#10;Mwlm36bZrYn++m6h4HGYmW+Y1WY0rbhQ7xrLCuazCARxaXXDlYLjx26agHAeWWNrmRRcycFm/TBZ&#10;YartwDldCl+JAGGXooLa+y6V0pU1GXQz2xEH72R7gz7IvpK6xyHATSsXUbSUBhsOCzV2lNVUnosf&#10;o2Cf7d4x/1qY5NZmr4fTtvs+fsZKPT2O2xcQnkZ/D/+337SC5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GdhDHAAAA3AAAAA8AAAAAAAAAAAAAAAAAmAIAAGRy&#10;cy9kb3ducmV2LnhtbFBLBQYAAAAABAAEAPUAAACMAwAAAAA=&#10;" filled="f" stroked="f" strokeweight=".5pt">
                                            <v:textbox>
                                              <w:txbxContent>
                                                <w:p w:rsidR="006B2D80" w:rsidRDefault="006B2D80" w:rsidP="00D2393E">
                                                  <w:pPr>
                                                    <w:rPr>
                                                      <w:rFonts w:ascii="Times New Roman" w:hAnsi="Times New Roman"/>
                                                      <w:sz w:val="20"/>
                                                      <w:szCs w:val="20"/>
                                                    </w:rPr>
                                                  </w:pPr>
                                                  <w:r>
                                                    <w:rPr>
                                                      <w:rFonts w:ascii="Times New Roman" w:hAnsi="Times New Roman"/>
                                                      <w:sz w:val="20"/>
                                                      <w:szCs w:val="20"/>
                                                    </w:rPr>
                                                    <w:t>Базалық пәндерді оқыту</w:t>
                                                  </w:r>
                                                </w:p>
                                                <w:p w:rsidR="006B2D80" w:rsidRPr="0097405B" w:rsidRDefault="006B2D80" w:rsidP="00D2393E">
                                                  <w:pPr>
                                                    <w:rPr>
                                                      <w:rFonts w:ascii="Times New Roman" w:hAnsi="Times New Roman"/>
                                                      <w:sz w:val="20"/>
                                                      <w:szCs w:val="20"/>
                                                    </w:rPr>
                                                  </w:pPr>
                                                  <w:r>
                                                    <w:rPr>
                                                      <w:rFonts w:ascii="Times New Roman" w:hAnsi="Times New Roman"/>
                                                      <w:sz w:val="20"/>
                                                      <w:szCs w:val="20"/>
                                                    </w:rPr>
                                                    <w:t>Жалпы білімдік пәндерді оқыту</w:t>
                                                  </w:r>
                                                </w:p>
                                              </w:txbxContent>
                                            </v:textbox>
                                          </v:shape>
                                          <v:shape id="Надпись 197" o:spid="_x0000_s1141" type="#_x0000_t202" style="position:absolute;left:17949;top:-2335;width:19311;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Ti8cA&#10;AADcAAAADwAAAGRycy9kb3ducmV2LnhtbESPQWvCQBSE7wX/w/KE3upGizVEV5GAWEp70ObS2zP7&#10;TILZtzG7TdL++m5B8DjMzDfMajOYWnTUusqygukkAkGcW11xoSD73D3FIJxH1lhbJgU/5GCzHj2s&#10;MNG25wN1R1+IAGGXoILS+yaR0uUlGXQT2xAH72xbgz7ItpC6xT7ATS1nUfQiDVYcFkpsKC0pvxy/&#10;jYK3dPeBh9PMxL91un8/b5tr9jVX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K04vHAAAA3AAAAA8AAAAAAAAAAAAAAAAAmAIAAGRy&#10;cy9kb3ducmV2LnhtbFBLBQYAAAAABAAEAPUAAACMAwAAAAA=&#10;" filled="f" stroked="f" strokeweight=".5pt">
                                            <v:textbox>
                                              <w:txbxContent>
                                                <w:p w:rsidR="006B2D80" w:rsidRPr="0097405B" w:rsidRDefault="006B2D80" w:rsidP="00BE1448">
                                                  <w:pPr>
                                                    <w:spacing w:after="0" w:line="240" w:lineRule="auto"/>
                                                    <w:rPr>
                                                      <w:rFonts w:ascii="Times New Roman" w:hAnsi="Times New Roman"/>
                                                      <w:sz w:val="20"/>
                                                      <w:szCs w:val="20"/>
                                                    </w:rPr>
                                                  </w:pPr>
                                                  <w:r w:rsidRPr="0097405B">
                                                    <w:rPr>
                                                      <w:rFonts w:ascii="Times New Roman" w:hAnsi="Times New Roman"/>
                                                      <w:sz w:val="20"/>
                                                      <w:szCs w:val="20"/>
                                                    </w:rPr>
                                                    <w:t>Математиканы оқыту әдістемесі,</w:t>
                                                  </w:r>
                                                </w:p>
                                                <w:p w:rsidR="006B2D80" w:rsidRPr="0097405B" w:rsidRDefault="006B2D80" w:rsidP="00BE1448">
                                                  <w:pPr>
                                                    <w:spacing w:after="0" w:line="240" w:lineRule="auto"/>
                                                    <w:rPr>
                                                      <w:rFonts w:ascii="Times New Roman" w:hAnsi="Times New Roman"/>
                                                      <w:sz w:val="20"/>
                                                      <w:szCs w:val="20"/>
                                                    </w:rPr>
                                                  </w:pPr>
                                                </w:p>
                                                <w:p w:rsidR="006B2D80" w:rsidRPr="0097405B" w:rsidRDefault="006B2D80" w:rsidP="00BE1448">
                                                  <w:pPr>
                                                    <w:rPr>
                                                      <w:rFonts w:ascii="Times New Roman" w:hAnsi="Times New Roman"/>
                                                      <w:sz w:val="20"/>
                                                      <w:szCs w:val="20"/>
                                                    </w:rPr>
                                                  </w:pPr>
                                                  <w:r w:rsidRPr="0097405B">
                                                    <w:rPr>
                                                      <w:rFonts w:ascii="Times New Roman" w:hAnsi="Times New Roman"/>
                                                      <w:sz w:val="20"/>
                                                      <w:szCs w:val="20"/>
                                                    </w:rPr>
                                                    <w:t>педагогикалық тәжірибе</w:t>
                                                  </w: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p>
                                                <w:p w:rsidR="006B2D80" w:rsidRPr="0097405B" w:rsidRDefault="006B2D80" w:rsidP="00BE1448">
                                                  <w:pPr>
                                                    <w:rPr>
                                                      <w:rFonts w:ascii="Times New Roman" w:hAnsi="Times New Roman"/>
                                                      <w:sz w:val="20"/>
                                                      <w:szCs w:val="20"/>
                                                    </w:rPr>
                                                  </w:pPr>
                                                  <w:r w:rsidRPr="0097405B">
                                                    <w:rPr>
                                                      <w:rFonts w:ascii="Times New Roman" w:hAnsi="Times New Roman"/>
                                                      <w:sz w:val="20"/>
                                                      <w:szCs w:val="20"/>
                                                    </w:rPr>
                                                    <w:t>Математикалық пәндер, педагогика, психология, педагогика тарихы</w:t>
                                                  </w:r>
                                                </w:p>
                                              </w:txbxContent>
                                            </v:textbox>
                                          </v:shape>
                                          <v:shape id="Надпись 198" o:spid="_x0000_s1142" type="#_x0000_t202" style="position:absolute;left:41954;top:-2872;width:17920;height:5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H+cQA&#10;AADcAAAADwAAAGRycy9kb3ducmV2LnhtbERPy2rCQBTdF/yH4Qrd1YmWFIlOQghIS2kXRjfurpmb&#10;B2bupJmppv36zqLg8nDe22wyvbjS6DrLCpaLCARxZXXHjYLjYfe0BuE8ssbeMin4IQdZOnvYYqLt&#10;jfd0LX0jQgi7BBW03g+JlK5qyaBb2IE4cLUdDfoAx0bqEW8h3PRyFUUv0mDHoaHFgYqWqkv5bRS8&#10;F7tP3J9XZv3bF68fdT58HU+xUo/zKd+A8DT5u/jf/aYVPMd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VR/nEAAAA3AAAAA8AAAAAAAAAAAAAAAAAmAIAAGRycy9k&#10;b3ducmV2LnhtbFBLBQYAAAAABAAEAPUAAACJAwAAAAA=&#10;" filled="f" stroked="f" strokeweight=".5pt">
                                            <v:textbox>
                                              <w:txbxContent>
                                                <w:p w:rsidR="006B2D80" w:rsidRPr="00BE1448" w:rsidRDefault="006B2D80" w:rsidP="00BE1448">
                                                  <w:pPr>
                                                    <w:spacing w:after="0" w:line="240" w:lineRule="auto"/>
                                                    <w:rPr>
                                                      <w:rFonts w:ascii="Times New Roman" w:hAnsi="Times New Roman"/>
                                                      <w:sz w:val="20"/>
                                                      <w:szCs w:val="20"/>
                                                    </w:rPr>
                                                  </w:pPr>
                                                  <w:r>
                                                    <w:rPr>
                                                      <w:rFonts w:ascii="Times New Roman" w:hAnsi="Times New Roman"/>
                                                      <w:sz w:val="20"/>
                                                      <w:szCs w:val="20"/>
                                                    </w:rPr>
                                                    <w:t xml:space="preserve">Әдістемелік біліктіліктерді қалыптастыру </w:t>
                                                  </w:r>
                                                  <w:r>
                                                    <w:rPr>
                                                      <w:rFonts w:ascii="Times New Roman" w:hAnsi="Times New Roman"/>
                                                      <w:b/>
                                                      <w:sz w:val="20"/>
                                                      <w:szCs w:val="20"/>
                                                    </w:rPr>
                                                    <w:t xml:space="preserve">локальді </w:t>
                                                  </w:r>
                                                  <w:r w:rsidRPr="0097405B">
                                                    <w:rPr>
                                                      <w:rFonts w:ascii="Times New Roman" w:hAnsi="Times New Roman"/>
                                                      <w:b/>
                                                      <w:sz w:val="20"/>
                                                      <w:szCs w:val="20"/>
                                                    </w:rPr>
                                                    <w:t xml:space="preserve">модельдеу </w:t>
                                                  </w:r>
                                                  <w:r>
                                                    <w:rPr>
                                                      <w:rFonts w:ascii="Times New Roman" w:hAnsi="Times New Roman"/>
                                                      <w:b/>
                                                      <w:sz w:val="20"/>
                                                      <w:szCs w:val="20"/>
                                                    </w:rPr>
                                                    <w:t>деңге</w:t>
                                                  </w:r>
                                                  <w:r w:rsidRPr="0097405B">
                                                    <w:rPr>
                                                      <w:rFonts w:ascii="Times New Roman" w:hAnsi="Times New Roman"/>
                                                      <w:b/>
                                                      <w:sz w:val="20"/>
                                                      <w:szCs w:val="20"/>
                                                    </w:rPr>
                                                    <w:t>йінде</w:t>
                                                  </w:r>
                                                </w:p>
                                              </w:txbxContent>
                                            </v:textbox>
                                          </v:shape>
                                        </v:group>
                                      </v:group>
                                      <v:group id="Группа 203" o:spid="_x0000_s1143" style="position:absolute;left:833;top:6617;width:9539;height:1488" coordorigin="458,-11033" coordsize="60570,9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ect id="Прямоугольник 204" o:spid="_x0000_s1144" style="position:absolute;left:458;top:-10328;width:13665;height:8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BGMIA&#10;AADcAAAADwAAAGRycy9kb3ducmV2LnhtbERPz2vCMBS+D/Y/hDfYRTTdhE6qUcZE2KUy7bw/mmdT&#10;bF66JKv1vzeHwY4f3+/VZrSdGMiH1rGCl1kGgrh2uuVGwXe1my5AhIissXNMCm4UYLN+fFhhod2V&#10;DzQcYyNSCIcCFZgY+0LKUBuyGGauJ07c2XmLMUHfSO3xmsJtJ1+zLJcWW04NBnv6MFRfjr9WQVlO&#10;/Gmo9mWUXz9vu0m+rUy7Ver5aXxfgog0xn/xn/tTK5jnaX46k4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QEYwgAAANwAAAAPAAAAAAAAAAAAAAAAAJgCAABkcnMvZG93&#10;bnJldi54bWxQSwUGAAAAAAQABAD1AAAAhwMAAAAA&#10;" strokeweight="1.5pt">
                                          <v:fill r:id="rId37" o:title="" recolor="t" type="tile"/>
                                        </v:rect>
                                        <v:rect id="Прямоугольник 205" o:spid="_x0000_s1145" style="position:absolute;left:16387;top:-11033;width:21584;height:9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kg8UA&#10;AADcAAAADwAAAGRycy9kb3ducmV2LnhtbESPQUvDQBSE7wX/w/IEL8VuaiFK7LaIpeAl0iZ6f2Sf&#10;2WD2bdxd0/jvu0Khx2FmvmHW28n2YiQfOscKlosMBHHjdMetgo96f/8EIkRkjb1jUvBHAbabm9ka&#10;C+1OfKSxiq1IEA4FKjAxDoWUoTFkMSzcQJy8L+ctxiR9K7XHU4LbXj5kWS4tdpwWDA70aqj5rn6t&#10;grKc+8+xfi+jPPw87uf5rjbdTqm72+nlGUSkKV7Dl/abVrDKl/B/Jh0BuT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aSDxQAAANwAAAAPAAAAAAAAAAAAAAAAAJgCAABkcnMv&#10;ZG93bnJldi54bWxQSwUGAAAAAAQABAD1AAAAigMAAAAA&#10;" strokeweight="1.5pt">
                                          <v:fill r:id="rId37" o:title="" recolor="t" type="tile"/>
                                        </v:rect>
                                        <v:rect id="Прямоугольник 206" o:spid="_x0000_s1146" style="position:absolute;left:40384;top:-10326;width:20644;height:6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69MUA&#10;AADcAAAADwAAAGRycy9kb3ducmV2LnhtbESPQUvDQBSE74L/YXmCl2I3bSFK7LZIS8FLik30/sg+&#10;s8Hs27i7pvHfdwuCx2FmvmHW28n2YiQfOscKFvMMBHHjdMetgvf68PAEIkRkjb1jUvBLAbab25s1&#10;Ftqd+URjFVuRIBwKVGBiHAopQ2PIYpi7gTh5n85bjEn6VmqP5wS3vVxmWS4tdpwWDA60M9R8VT9W&#10;QVnO/MdYH8so374fD7N8X5tur9T93fTyDCLSFP/Df+1XrWCVL+F6Jh0B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zr0xQAAANwAAAAPAAAAAAAAAAAAAAAAAJgCAABkcnMv&#10;ZG93bnJldi54bWxQSwUGAAAAAAQABAD1AAAAigMAAAAA&#10;" strokeweight="1.5pt">
                                          <v:fill r:id="rId37" o:title="" recolor="t" type="tile"/>
                                        </v:rect>
                                        <v:shape id="Прямая со стрелкой 207" o:spid="_x0000_s1147" type="#_x0000_t32" style="position:absolute;left:458;top:-6388;width:15950;height:2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CVE8QAAADcAAAADwAAAGRycy9kb3ducmV2LnhtbESPT2sCMRDF74V+hzCCt5r1D1JWo0hB&#10;tNCLtoceh824WU0maxJ1/fZNQfD4ePN+b9582TkrrhRi41nBcFCAIK68brhW8PO9fnsHEROyRuuZ&#10;FNwpwnLx+jLHUvsb7+i6T7XIEI4lKjAptaWUsTLkMA58S5y9gw8OU5ahljrgLcOdlaOimEqHDecG&#10;gy19GKpO+4vLbxyPX9Zu5L3eTc6/YbRZf06MVarf61YzEIm69Dx+pLdawXg6hv8xmQB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IJUTxAAAANwAAAAPAAAAAAAAAAAA&#10;AAAAAKECAABkcnMvZG93bnJldi54bWxQSwUGAAAAAAQABAD5AAAAkgMAAAAA&#10;" strokeweight="1pt">
                                          <v:stroke endarrow="block"/>
                                        </v:shape>
                                        <v:shape id="Прямая со стрелкой 208" o:spid="_x0000_s1148" type="#_x0000_t32" style="position:absolute;left:15037;top:-6389;width:25347;height: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QsQAAADcAAAADwAAAGRycy9kb3ducmV2LnhtbESPQWvCQBSE70L/w/KE3nSTpoikrmIL&#10;tr1WQ8+P7DMbzb7dZrcm/vtuQfA4zMw3zGoz2k5cqA+tYwX5PANBXDvdcqOgOuxmSxAhImvsHJOC&#10;KwXYrB8mKyy1G/iLLvvYiAThUKICE6MvpQy1IYth7jxx8o6utxiT7BupexwS3HbyKcsW0mLLacGg&#10;pzdD9Xn/axX4qnD59uf6sasPxldD/v1anN6VepyO2xcQkcZ4D9/an1pBsXiG/zPp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wD9CxAAAANwAAAAPAAAAAAAAAAAA&#10;AAAAAKECAABkcnMvZG93bnJldi54bWxQSwUGAAAAAAQABAD5AAAAkgMAAAAA&#10;" strokeweight="1pt">
                                          <v:stroke endarrow="block"/>
                                        </v:shape>
                                      </v:group>
                                    </v:group>
                                  </v:group>
                                </v:group>
                                <v:shape id="Надпись 211" o:spid="_x0000_s1149" type="#_x0000_t202" style="position:absolute;left:17786;top:11303;width:23762;height:10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i2scA&#10;AADcAAAADwAAAGRycy9kb3ducmV2LnhtbESPQWvCQBSE70L/w/IKvelGSySkriIBaRF7SOqlt9fs&#10;Mwlm36bZrYn++m6h4HGYmW+Y1WY0rbhQ7xrLCuazCARxaXXDlYLjx26agHAeWWNrmRRcycFm/TBZ&#10;YartwDldCl+JAGGXooLa+y6V0pU1GXQz2xEH72R7gz7IvpK6xyHATSsXUbSUBhsOCzV2lNVUnosf&#10;o2Cf7d4x/1qY5NZmr4fTtvs+fsZKPT2O2xcQnkZ/D/+337SC52U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4ItrHAAAA3AAAAA8AAAAAAAAAAAAAAAAAmAIAAGRy&#10;cy9kb3ducmV2LnhtbFBLBQYAAAAABAAEAPUAAACMAwAAAAA=&#10;" filled="f" stroked="f" strokeweight=".5pt">
                                  <v:textbox>
                                    <w:txbxContent>
                                      <w:p w:rsidR="006B2D80" w:rsidRDefault="006B2D80" w:rsidP="00BE1448">
                                        <w:pPr>
                                          <w:spacing w:after="0" w:line="240" w:lineRule="auto"/>
                                          <w:rPr>
                                            <w:rFonts w:ascii="Times New Roman" w:hAnsi="Times New Roman"/>
                                            <w:sz w:val="20"/>
                                            <w:szCs w:val="20"/>
                                          </w:rPr>
                                        </w:pPr>
                                        <w:r w:rsidRPr="0097405B">
                                          <w:rPr>
                                            <w:rFonts w:ascii="Times New Roman" w:hAnsi="Times New Roman"/>
                                            <w:sz w:val="20"/>
                                            <w:szCs w:val="20"/>
                                          </w:rPr>
                                          <w:t xml:space="preserve"> Математиканы оқыту әдістемесі, педагогикалық практика, арнайы курстар, арнайы пәндер</w:t>
                                        </w:r>
                                      </w:p>
                                      <w:p w:rsidR="006B2D80" w:rsidRPr="0097405B" w:rsidRDefault="006B2D80" w:rsidP="00BE1448">
                                        <w:pPr>
                                          <w:spacing w:after="0" w:line="240" w:lineRule="auto"/>
                                          <w:rPr>
                                            <w:rFonts w:ascii="Times New Roman" w:hAnsi="Times New Roman"/>
                                            <w:sz w:val="20"/>
                                            <w:szCs w:val="20"/>
                                          </w:rPr>
                                        </w:pPr>
                                      </w:p>
                                      <w:p w:rsidR="006B2D80" w:rsidRPr="0097405B" w:rsidRDefault="006B2D80" w:rsidP="00BE1448">
                                        <w:pPr>
                                          <w:spacing w:after="0" w:line="240" w:lineRule="auto"/>
                                          <w:rPr>
                                            <w:rFonts w:ascii="Times New Roman" w:hAnsi="Times New Roman"/>
                                            <w:sz w:val="20"/>
                                            <w:szCs w:val="20"/>
                                          </w:rPr>
                                        </w:pPr>
                                        <w:r w:rsidRPr="0097405B">
                                          <w:rPr>
                                            <w:rFonts w:ascii="Times New Roman" w:hAnsi="Times New Roman"/>
                                            <w:sz w:val="20"/>
                                            <w:szCs w:val="20"/>
                                          </w:rPr>
                                          <w:t>Математикалық пәндер, дипломдық, курстық жұмыс, ғылыми жұмыс</w:t>
                                        </w:r>
                                      </w:p>
                                    </w:txbxContent>
                                  </v:textbox>
                                </v:shape>
                              </v:group>
                              <v:shape id="Надпись 212" o:spid="_x0000_s1150" type="#_x0000_t202" style="position:absolute;left:41549;top:12769;width:21240;height:5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rccA&#10;AADcAAAADwAAAGRycy9kb3ducmV2LnhtbESPQWvCQBSE70L/w/IKvemmKQ0SXUMIBEupB62X3l6z&#10;zySYfZtmV037611B6HGYmW+YZTaaTpxpcK1lBc+zCARxZXXLtYL9Zzmdg3AeWWNnmRT8koNs9TBZ&#10;Yqrthbd03vlaBAi7FBU03veplK5qyKCb2Z44eAc7GPRBDrXUA14C3HQyjqJEGmw5LDTYU9FQddyd&#10;jIL3otzg9js287+uWH8c8v5n//Wq1NPjmC9AeBr9f/jeftMKXpI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qvK3HAAAA3AAAAA8AAAAAAAAAAAAAAAAAmAIAAGRy&#10;cy9kb3ducmV2LnhtbFBLBQYAAAAABAAEAPUAAACMAwAAAAA=&#10;" filled="f" stroked="f" strokeweight=".5pt">
                                <v:textbox>
                                  <w:txbxContent>
                                    <w:p w:rsidR="006B2D80" w:rsidRPr="0097405B" w:rsidRDefault="006B2D80" w:rsidP="00BE1448">
                                      <w:pPr>
                                        <w:spacing w:after="0" w:line="240" w:lineRule="auto"/>
                                        <w:rPr>
                                          <w:rFonts w:ascii="Times New Roman" w:hAnsi="Times New Roman"/>
                                          <w:sz w:val="20"/>
                                          <w:szCs w:val="20"/>
                                        </w:rPr>
                                      </w:pPr>
                                      <w:r w:rsidRPr="0097405B">
                                        <w:rPr>
                                          <w:rFonts w:ascii="Times New Roman" w:hAnsi="Times New Roman"/>
                                          <w:b/>
                                          <w:sz w:val="20"/>
                                          <w:szCs w:val="20"/>
                                        </w:rPr>
                                        <w:t xml:space="preserve"> </w:t>
                                      </w:r>
                                      <w:r>
                                        <w:rPr>
                                          <w:rFonts w:ascii="Times New Roman" w:hAnsi="Times New Roman"/>
                                          <w:sz w:val="20"/>
                                          <w:szCs w:val="20"/>
                                        </w:rPr>
                                        <w:t>Ә</w:t>
                                      </w:r>
                                      <w:r w:rsidRPr="0097405B">
                                        <w:rPr>
                                          <w:rFonts w:ascii="Times New Roman" w:hAnsi="Times New Roman"/>
                                          <w:sz w:val="20"/>
                                          <w:szCs w:val="20"/>
                                        </w:rPr>
                                        <w:t xml:space="preserve">дістемелік </w:t>
                                      </w:r>
                                      <w:r>
                                        <w:rPr>
                                          <w:rFonts w:ascii="Times New Roman" w:hAnsi="Times New Roman"/>
                                          <w:sz w:val="20"/>
                                          <w:szCs w:val="20"/>
                                        </w:rPr>
                                        <w:t>біліктіліктерді</w:t>
                                      </w:r>
                                      <w:r w:rsidRPr="0097405B">
                                        <w:rPr>
                                          <w:rFonts w:ascii="Times New Roman" w:hAnsi="Times New Roman"/>
                                          <w:sz w:val="20"/>
                                          <w:szCs w:val="20"/>
                                        </w:rPr>
                                        <w:t xml:space="preserve"> қалыптастыру </w:t>
                                      </w:r>
                                      <w:r>
                                        <w:rPr>
                                          <w:rFonts w:ascii="Times New Roman" w:hAnsi="Times New Roman"/>
                                          <w:b/>
                                          <w:sz w:val="20"/>
                                          <w:szCs w:val="20"/>
                                        </w:rPr>
                                        <w:t>ж</w:t>
                                      </w:r>
                                      <w:r w:rsidRPr="0097405B">
                                        <w:rPr>
                                          <w:rFonts w:ascii="Times New Roman" w:hAnsi="Times New Roman"/>
                                          <w:b/>
                                          <w:sz w:val="20"/>
                                          <w:szCs w:val="20"/>
                                        </w:rPr>
                                        <w:t>үйелік-модельдеу деңгейінде</w:t>
                                      </w:r>
                                    </w:p>
                                  </w:txbxContent>
                                </v:textbox>
                              </v:shape>
                            </v:group>
                            <v:shape id="Надпись 151" o:spid="_x0000_s1151" type="#_x0000_t202" style="position:absolute;left:5517;top:9517;width:5025;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ZNscA&#10;AADcAAAADwAAAGRycy9kb3ducmV2LnhtbESPQWvCQBSE7wX/w/KE3upGSz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mGTbHAAAA3AAAAA8AAAAAAAAAAAAAAAAAmAIAAGRy&#10;cy9kb3ducmV2LnhtbFBLBQYAAAAABAAEAPUAAACMAwAAAAA=&#10;" filled="f" stroked="f" strokeweight=".5pt">
                              <v:textbox>
                                <w:txbxContent>
                                  <w:p w:rsidR="006B2D80" w:rsidRPr="00D10C3D" w:rsidRDefault="006B2D80" w:rsidP="00BE1448">
                                    <w:pPr>
                                      <w:spacing w:after="0" w:line="240" w:lineRule="auto"/>
                                      <w:rPr>
                                        <w:rFonts w:ascii="Times New Roman" w:hAnsi="Times New Roman"/>
                                        <w:sz w:val="20"/>
                                        <w:szCs w:val="20"/>
                                        <w:lang w:val="en-US"/>
                                      </w:rPr>
                                    </w:pPr>
                                    <w:r>
                                      <w:rPr>
                                        <w:rFonts w:ascii="Times New Roman" w:hAnsi="Times New Roman"/>
                                        <w:sz w:val="20"/>
                                        <w:szCs w:val="20"/>
                                      </w:rPr>
                                      <w:t>Ә</w:t>
                                    </w:r>
                                    <w:r w:rsidRPr="00D10C3D">
                                      <w:rPr>
                                        <w:rFonts w:ascii="Times New Roman" w:hAnsi="Times New Roman"/>
                                        <w:sz w:val="20"/>
                                        <w:szCs w:val="20"/>
                                      </w:rPr>
                                      <w:t>дістемелік</w:t>
                                    </w:r>
                                    <w:r>
                                      <w:rPr>
                                        <w:rFonts w:ascii="Times New Roman" w:hAnsi="Times New Roman"/>
                                        <w:sz w:val="20"/>
                                        <w:szCs w:val="20"/>
                                      </w:rPr>
                                      <w:t xml:space="preserve"> біліктіліктерді </w:t>
                                    </w:r>
                                    <w:r w:rsidRPr="00D10C3D">
                                      <w:rPr>
                                        <w:rFonts w:ascii="Times New Roman" w:hAnsi="Times New Roman"/>
                                        <w:sz w:val="20"/>
                                        <w:szCs w:val="20"/>
                                      </w:rPr>
                                      <w:t>қалыптастыру</w:t>
                                    </w:r>
                                    <w:r w:rsidRPr="00D10C3D">
                                      <w:rPr>
                                        <w:rFonts w:ascii="Times New Roman" w:hAnsi="Times New Roman"/>
                                        <w:sz w:val="20"/>
                                        <w:szCs w:val="20"/>
                                        <w:lang w:val="en-US"/>
                                      </w:rPr>
                                      <w:t xml:space="preserve"> </w:t>
                                    </w:r>
                                    <w:r>
                                      <w:rPr>
                                        <w:rFonts w:ascii="Times New Roman" w:hAnsi="Times New Roman"/>
                                        <w:sz w:val="20"/>
                                        <w:szCs w:val="20"/>
                                        <w:lang w:val="en-US"/>
                                      </w:rPr>
                                      <w:t>ж</w:t>
                                    </w:r>
                                    <w:r w:rsidRPr="00D10C3D">
                                      <w:rPr>
                                        <w:rFonts w:ascii="Times New Roman" w:hAnsi="Times New Roman"/>
                                        <w:b/>
                                        <w:sz w:val="20"/>
                                        <w:szCs w:val="20"/>
                                      </w:rPr>
                                      <w:t>үйелік</w:t>
                                    </w:r>
                                    <w:r>
                                      <w:rPr>
                                        <w:rFonts w:ascii="Times New Roman" w:hAnsi="Times New Roman"/>
                                        <w:b/>
                                        <w:sz w:val="20"/>
                                        <w:szCs w:val="20"/>
                                      </w:rPr>
                                      <w:t xml:space="preserve"> және шығармашылық деңгейінде</w:t>
                                    </w:r>
                                  </w:p>
                                  <w:p w:rsidR="006B2D80" w:rsidRPr="00D10C3D" w:rsidRDefault="006B2D80" w:rsidP="00BE1448">
                                    <w:pPr>
                                      <w:jc w:val="both"/>
                                      <w:rPr>
                                        <w:sz w:val="20"/>
                                        <w:szCs w:val="20"/>
                                      </w:rPr>
                                    </w:pPr>
                                  </w:p>
                                </w:txbxContent>
                              </v:textbox>
                            </v:shape>
                          </v:group>
                          <v:shape id="Text Box 270" o:spid="_x0000_s1152" type="#_x0000_t202" style="position:absolute;left:1376;top:7256;width:1892;height:1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Yp8AA&#10;AADcAAAADwAAAGRycy9kb3ducmV2LnhtbERPy4rCMBTdC/MP4Q7MThNnVLRjlEERXCk+YXaX5toW&#10;m5vSRFv/3iwEl4fzns5bW4o71b5wrKHfUyCIU2cKzjQcD6vuGIQPyAZLx6ThQR7ms4/OFBPjGt7R&#10;fR8yEUPYJ6ghD6FKpPRpThZ9z1XEkbu42mKIsM6kqbGJ4baU30qNpMWCY0OOFS1ySq/7m9Vw2lz+&#10;zwO1zZZ2WDWuVZLtRGr99dn+/YII1Ia3+OVeGw0/o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2Yp8AAAADcAAAADwAAAAAAAAAAAAAAAACYAgAAZHJzL2Rvd25y&#10;ZXYueG1sUEsFBgAAAAAEAAQA9QAAAIUDAAAAAA==&#10;" filled="f" stroked="f">
                            <v:textbox>
                              <w:txbxContent>
                                <w:p w:rsidR="006B2D80" w:rsidRDefault="006B2D80" w:rsidP="00BE1448">
                                  <w:pPr>
                                    <w:rPr>
                                      <w:rFonts w:ascii="Times New Roman" w:hAnsi="Times New Roman"/>
                                      <w:sz w:val="20"/>
                                      <w:szCs w:val="20"/>
                                    </w:rPr>
                                  </w:pPr>
                                  <w:r>
                                    <w:rPr>
                                      <w:rFonts w:ascii="Times New Roman" w:hAnsi="Times New Roman"/>
                                      <w:sz w:val="20"/>
                                      <w:szCs w:val="20"/>
                                    </w:rPr>
                                    <w:t>Базалық пәндерді оқыту</w:t>
                                  </w:r>
                                </w:p>
                                <w:p w:rsidR="006B2D80" w:rsidRPr="00F6716F" w:rsidRDefault="006B2D80" w:rsidP="00BE1448">
                                  <w:pPr>
                                    <w:rPr>
                                      <w:rFonts w:ascii="Times New Roman" w:hAnsi="Times New Roman"/>
                                      <w:sz w:val="20"/>
                                      <w:szCs w:val="20"/>
                                    </w:rPr>
                                  </w:pPr>
                                  <w:r>
                                    <w:rPr>
                                      <w:rFonts w:ascii="Times New Roman" w:hAnsi="Times New Roman"/>
                                      <w:sz w:val="20"/>
                                      <w:szCs w:val="20"/>
                                    </w:rPr>
                                    <w:t>Кәсіптендіру пәнді оқыту</w:t>
                                  </w:r>
                                </w:p>
                              </w:txbxContent>
                            </v:textbox>
                          </v:shape>
                        </v:group>
                      </v:group>
                    </v:group>
                  </v:group>
                  <v:shape id="AutoShape 273" o:spid="_x0000_s1153" type="#_x0000_t32" style="position:absolute;left:1391;top:5443;width:21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4MSMUAAADcAAAADwAAAGRycy9kb3ducmV2LnhtbESPQWvCQBSE74L/YXlCb7qxBTHRVaTQ&#10;Uiw9qCXo7ZF9JsHs27C7avTXuwWhx2FmvmHmy8404kLO15YVjEcJCOLC6ppLBb+7j+EUhA/IGhvL&#10;pOBGHpaLfm+OmbZX3tBlG0oRIewzVFCF0GZS+qIig35kW+LoHa0zGKJ0pdQOrxFuGvmaJBNpsOa4&#10;UGFL7xUVp+3ZKNh/p+f8lv/QOh+n6wM64++7T6VeBt1qBiJQF/7Dz/aXVvA2SeH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4MSMUAAADcAAAADwAAAAAAAAAA&#10;AAAAAAChAgAAZHJzL2Rvd25yZXYueG1sUEsFBgAAAAAEAAQA+QAAAJMDAAAAAA==&#10;">
                    <v:stroke endarrow="block"/>
                  </v:shape>
                </v:group>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440" o:spid="_x0000_s1154" type="#_x0000_t104" style="position:absolute;left:23887;top:44686;width:4037;height:1727;rotation:196834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1778EA&#10;AADcAAAADwAAAGRycy9kb3ducmV2LnhtbERPTYvCMBC9C/6HMIIXsem6IlIbRRaFFU+rXryNzdhW&#10;m0lJonb//eYg7PHxvvNVZxrxJOdrywo+khQEcWF1zaWC03E7noPwAVljY5kU/JKH1bLfyzHT9sU/&#10;9DyEUsQQ9hkqqEJoMyl9UZFBn9iWOHJX6wyGCF0ptcNXDDeNnKTpTBqsOTZU2NJXRcX98DAKbqfb&#10;frTB4ni5fO5a6/SuK7dnpYaDbr0AEagL/+K3+1srmE7j/Hg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te+/BAAAA3AAAAA8AAAAAAAAAAAAAAAAAmAIAAGRycy9kb3du&#10;cmV2LnhtbFBLBQYAAAAABAAEAPUAAACGAwAAAAA=&#10;" adj="16978,20444,5400" fillcolor="#bfbfbf [2412]" strokecolor="#a5a5a5 [2092]" strokeweight="2pt"/>
                <w10:wrap anchorx="margin"/>
              </v:group>
            </w:pict>
          </mc:Fallback>
        </mc:AlternateContent>
      </w: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C4753B">
      <w:pPr>
        <w:spacing w:after="0" w:line="240" w:lineRule="auto"/>
        <w:ind w:firstLine="709"/>
        <w:jc w:val="both"/>
        <w:rPr>
          <w:rFonts w:ascii="Times New Roman" w:hAnsi="Times New Roman"/>
          <w:sz w:val="20"/>
          <w:szCs w:val="20"/>
          <w:lang w:val="kk-KZ"/>
        </w:rPr>
      </w:pPr>
    </w:p>
    <w:p w:rsidR="00BE1448" w:rsidRDefault="00BE1448" w:rsidP="00BE1448">
      <w:pPr>
        <w:spacing w:after="0" w:line="240" w:lineRule="auto"/>
        <w:jc w:val="both"/>
        <w:rPr>
          <w:rFonts w:ascii="Times New Roman" w:hAnsi="Times New Roman"/>
          <w:sz w:val="20"/>
          <w:szCs w:val="20"/>
          <w:lang w:val="kk-KZ"/>
        </w:rPr>
      </w:pPr>
    </w:p>
    <w:p w:rsidR="00C4753B" w:rsidRPr="00EB3D54" w:rsidRDefault="00C4753B" w:rsidP="00C4753B">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Болашақ </w:t>
      </w:r>
      <w:r w:rsidR="00A57E0B">
        <w:rPr>
          <w:rFonts w:ascii="Times New Roman" w:hAnsi="Times New Roman"/>
          <w:sz w:val="20"/>
          <w:szCs w:val="20"/>
          <w:lang w:val="kk-KZ"/>
        </w:rPr>
        <w:t xml:space="preserve">математика </w:t>
      </w:r>
      <w:r w:rsidRPr="00411DFE">
        <w:rPr>
          <w:rFonts w:ascii="Times New Roman" w:hAnsi="Times New Roman"/>
          <w:sz w:val="20"/>
          <w:szCs w:val="20"/>
          <w:lang w:val="kk-KZ"/>
        </w:rPr>
        <w:t>мұғалім</w:t>
      </w:r>
      <w:r w:rsidR="00A57E0B">
        <w:rPr>
          <w:rFonts w:ascii="Times New Roman" w:hAnsi="Times New Roman"/>
          <w:sz w:val="20"/>
          <w:szCs w:val="20"/>
          <w:lang w:val="kk-KZ"/>
        </w:rPr>
        <w:t>дері</w:t>
      </w:r>
      <w:r w:rsidRPr="00411DFE">
        <w:rPr>
          <w:rFonts w:ascii="Times New Roman" w:hAnsi="Times New Roman"/>
          <w:sz w:val="20"/>
          <w:szCs w:val="20"/>
          <w:lang w:val="kk-KZ"/>
        </w:rPr>
        <w:t>нің әдістемелік біліктіліктерін қалыптастыру сұлбасын келтіріп (</w:t>
      </w:r>
      <w:r>
        <w:rPr>
          <w:rFonts w:ascii="Times New Roman" w:hAnsi="Times New Roman"/>
          <w:sz w:val="20"/>
          <w:szCs w:val="20"/>
          <w:lang w:val="kk-KZ"/>
        </w:rPr>
        <w:t>5</w:t>
      </w:r>
      <w:r w:rsidRPr="00411DFE">
        <w:rPr>
          <w:rFonts w:ascii="Times New Roman" w:hAnsi="Times New Roman"/>
          <w:sz w:val="20"/>
          <w:szCs w:val="20"/>
          <w:lang w:val="kk-KZ"/>
        </w:rPr>
        <w:t xml:space="preserve">-сурет), </w:t>
      </w:r>
      <w:r w:rsidRPr="00EB3D54">
        <w:rPr>
          <w:rFonts w:ascii="Times New Roman" w:hAnsi="Times New Roman"/>
          <w:sz w:val="20"/>
          <w:szCs w:val="20"/>
          <w:lang w:val="kk-KZ"/>
        </w:rPr>
        <w:t>онда күрделену идеясы негізге алынған. Болашақ математика мұғалімдерінің әдістемелік біліктіліктерін қалыптастыру үдерісін жетілдіруде бес кезеңді қолданамыз: 1) танысу; 2) талдау; 3) апробация; 4) біліктілік; 5) практикаға енгізу. Әдістемелік біліктілікті қалыптастырудың барлық кезеңдері диагностика, түзету және бекіту, бақылауды қамтитын бақылау жүйесінің барлық кезеңдерімен тығыз байланысты. Әдістемелік дайындықтың мазмұным</w:t>
      </w:r>
      <w:r w:rsidR="00A57E0B">
        <w:rPr>
          <w:rFonts w:ascii="Times New Roman" w:hAnsi="Times New Roman"/>
          <w:sz w:val="20"/>
          <w:szCs w:val="20"/>
          <w:lang w:val="kk-KZ"/>
        </w:rPr>
        <w:t xml:space="preserve">ен және математика мұғалімінің </w:t>
      </w:r>
      <w:r w:rsidRPr="00EB3D54">
        <w:rPr>
          <w:rFonts w:ascii="Times New Roman" w:hAnsi="Times New Roman"/>
          <w:sz w:val="20"/>
          <w:szCs w:val="20"/>
          <w:lang w:val="kk-KZ"/>
        </w:rPr>
        <w:t>әдістемелік дайындығы мәдениетінің біліктіліктерін қалыптастыру және теориялық танысу, әдістемелік білім мен дағдыны меңгеруге ықпал етеді, бақылау, өзін-өзі бақылау, түзету, диагностикалау және біліктіліктерді практикалық тұрғыдан нығайту.</w:t>
      </w:r>
    </w:p>
    <w:p w:rsidR="00C4753B" w:rsidRPr="00137911" w:rsidRDefault="00C4753B" w:rsidP="00C4753B">
      <w:pPr>
        <w:spacing w:after="0" w:line="240" w:lineRule="auto"/>
        <w:ind w:firstLine="709"/>
        <w:jc w:val="both"/>
        <w:rPr>
          <w:rFonts w:ascii="Times New Roman" w:hAnsi="Times New Roman"/>
          <w:sz w:val="20"/>
          <w:szCs w:val="20"/>
          <w:lang w:val="kk-KZ"/>
        </w:rPr>
      </w:pPr>
      <w:r w:rsidRPr="00137911">
        <w:rPr>
          <w:rFonts w:ascii="Times New Roman" w:hAnsi="Times New Roman"/>
          <w:sz w:val="20"/>
          <w:szCs w:val="20"/>
          <w:lang w:val="kk-KZ"/>
        </w:rPr>
        <w:t xml:space="preserve">Көрсетілген әдістерді практикалық тұрғыдан жүзеге асыруға ұжымдық, топтық және жеке жұмысқа бағытталған оқыту формалары ықпал етеді. Әдістемелік біліктілік - </w:t>
      </w:r>
      <w:r w:rsidR="00A57E0B" w:rsidRPr="00137911">
        <w:rPr>
          <w:rFonts w:ascii="Times New Roman" w:hAnsi="Times New Roman"/>
          <w:sz w:val="20"/>
          <w:szCs w:val="20"/>
          <w:lang w:val="kk-KZ"/>
        </w:rPr>
        <w:t xml:space="preserve">болашақ математика мұғалімдердің </w:t>
      </w:r>
      <w:r w:rsidRPr="00137911">
        <w:rPr>
          <w:rFonts w:ascii="Times New Roman" w:hAnsi="Times New Roman"/>
          <w:sz w:val="20"/>
          <w:szCs w:val="20"/>
          <w:lang w:val="kk-KZ"/>
        </w:rPr>
        <w:t xml:space="preserve">әдістемелік </w:t>
      </w:r>
      <w:r w:rsidR="00C6231C" w:rsidRPr="00137911">
        <w:rPr>
          <w:rFonts w:ascii="Times New Roman" w:hAnsi="Times New Roman"/>
          <w:sz w:val="20"/>
          <w:szCs w:val="20"/>
          <w:lang w:val="kk-KZ"/>
        </w:rPr>
        <w:t>біліктілігін</w:t>
      </w:r>
      <w:r w:rsidRPr="00137911">
        <w:rPr>
          <w:rFonts w:ascii="Times New Roman" w:hAnsi="Times New Roman"/>
          <w:sz w:val="20"/>
          <w:szCs w:val="20"/>
          <w:lang w:val="kk-KZ"/>
        </w:rPr>
        <w:t xml:space="preserve"> қалыптастыру мен оқу іс-әрекетін </w:t>
      </w:r>
      <w:r w:rsidR="00C6231C" w:rsidRPr="00137911">
        <w:rPr>
          <w:rFonts w:ascii="Times New Roman" w:hAnsi="Times New Roman"/>
          <w:sz w:val="20"/>
          <w:szCs w:val="20"/>
          <w:lang w:val="kk-KZ"/>
        </w:rPr>
        <w:t>базалық пәндерді оқыту</w:t>
      </w:r>
      <w:r w:rsidRPr="00137911">
        <w:rPr>
          <w:rFonts w:ascii="Times New Roman" w:hAnsi="Times New Roman"/>
          <w:sz w:val="20"/>
          <w:szCs w:val="20"/>
          <w:lang w:val="kk-KZ"/>
        </w:rPr>
        <w:t xml:space="preserve"> және </w:t>
      </w:r>
      <w:r w:rsidR="00C6231C" w:rsidRPr="00137911">
        <w:rPr>
          <w:rFonts w:ascii="Times New Roman" w:hAnsi="Times New Roman"/>
          <w:sz w:val="20"/>
          <w:szCs w:val="20"/>
          <w:lang w:val="kk-KZ"/>
        </w:rPr>
        <w:t>жалпы білімдік пәндерді оқыту</w:t>
      </w:r>
      <w:r w:rsidRPr="00137911">
        <w:rPr>
          <w:rFonts w:ascii="Times New Roman" w:hAnsi="Times New Roman"/>
          <w:sz w:val="20"/>
          <w:szCs w:val="20"/>
          <w:lang w:val="kk-KZ"/>
        </w:rPr>
        <w:t xml:space="preserve"> үдерісінде жүзеге асыру деп ұсынылды. Білім алуда </w:t>
      </w:r>
      <w:r w:rsidRPr="00137911">
        <w:rPr>
          <w:rFonts w:ascii="Times New Roman" w:hAnsi="Times New Roman"/>
          <w:color w:val="000000"/>
          <w:sz w:val="20"/>
          <w:szCs w:val="20"/>
          <w:lang w:val="kk-KZ"/>
        </w:rPr>
        <w:t>әдістемелік (</w:t>
      </w:r>
      <w:r w:rsidR="00C6231C" w:rsidRPr="00137911">
        <w:rPr>
          <w:rFonts w:ascii="Times New Roman" w:hAnsi="Times New Roman"/>
          <w:color w:val="000000"/>
          <w:sz w:val="20"/>
          <w:szCs w:val="20"/>
          <w:lang w:val="kk-KZ"/>
        </w:rPr>
        <w:t>базалық пәндерді оқыту</w:t>
      </w:r>
      <w:r w:rsidRPr="00137911">
        <w:rPr>
          <w:rFonts w:ascii="Times New Roman" w:hAnsi="Times New Roman"/>
          <w:color w:val="000000"/>
          <w:sz w:val="20"/>
          <w:szCs w:val="20"/>
          <w:lang w:val="kk-KZ"/>
        </w:rPr>
        <w:t xml:space="preserve"> немес</w:t>
      </w:r>
      <w:r w:rsidR="00C6231C" w:rsidRPr="00137911">
        <w:rPr>
          <w:rFonts w:ascii="Times New Roman" w:hAnsi="Times New Roman"/>
          <w:color w:val="000000"/>
          <w:sz w:val="20"/>
          <w:szCs w:val="20"/>
          <w:lang w:val="kk-KZ"/>
        </w:rPr>
        <w:t>е</w:t>
      </w:r>
      <w:r w:rsidRPr="00137911">
        <w:rPr>
          <w:rFonts w:ascii="Times New Roman" w:hAnsi="Times New Roman"/>
          <w:color w:val="000000"/>
          <w:sz w:val="20"/>
          <w:szCs w:val="20"/>
          <w:lang w:val="kk-KZ"/>
        </w:rPr>
        <w:t xml:space="preserve"> педагогикалық) пәндерді оқып үйрену және педагогикалық практикадан өтуде пайдаланылатын </w:t>
      </w:r>
      <w:r w:rsidR="00C6231C" w:rsidRPr="00137911">
        <w:rPr>
          <w:rFonts w:ascii="Times New Roman" w:hAnsi="Times New Roman"/>
          <w:color w:val="000000"/>
          <w:sz w:val="20"/>
          <w:szCs w:val="20"/>
          <w:lang w:val="kk-KZ"/>
        </w:rPr>
        <w:t>тиімді</w:t>
      </w:r>
      <w:r w:rsidRPr="00137911">
        <w:rPr>
          <w:rFonts w:ascii="Times New Roman" w:hAnsi="Times New Roman"/>
          <w:color w:val="000000"/>
          <w:sz w:val="20"/>
          <w:szCs w:val="20"/>
          <w:lang w:val="kk-KZ"/>
        </w:rPr>
        <w:t xml:space="preserve"> тәсілдер, құралдар мен әдістерді пайдалану. </w:t>
      </w:r>
      <w:r w:rsidR="00C6231C" w:rsidRPr="00137911">
        <w:rPr>
          <w:rFonts w:ascii="Times New Roman" w:hAnsi="Times New Roman"/>
          <w:sz w:val="20"/>
          <w:szCs w:val="20"/>
          <w:lang w:val="kk-KZ"/>
        </w:rPr>
        <w:t>Жалпы білімдік оқыту</w:t>
      </w:r>
      <w:r w:rsidRPr="00137911">
        <w:rPr>
          <w:rFonts w:ascii="Times New Roman" w:hAnsi="Times New Roman"/>
          <w:sz w:val="20"/>
          <w:szCs w:val="20"/>
          <w:lang w:val="kk-KZ"/>
        </w:rPr>
        <w:t xml:space="preserve"> деп ЖОО-да оқу материалын арнайы іріктеуді, оқытудың формалары мен құралдарын таңдауды қамтитын, </w:t>
      </w:r>
      <w:r w:rsidR="00C6231C" w:rsidRPr="00137911">
        <w:rPr>
          <w:rFonts w:ascii="Times New Roman" w:hAnsi="Times New Roman"/>
          <w:sz w:val="20"/>
          <w:szCs w:val="20"/>
          <w:lang w:val="kk-KZ"/>
        </w:rPr>
        <w:t>болашақ математика мұғалімдеріне</w:t>
      </w:r>
      <w:r w:rsidRPr="00137911">
        <w:rPr>
          <w:rFonts w:ascii="Times New Roman" w:hAnsi="Times New Roman"/>
          <w:sz w:val="20"/>
          <w:szCs w:val="20"/>
          <w:lang w:val="kk-KZ"/>
        </w:rPr>
        <w:t xml:space="preserve"> пәндерді оқытуда кәсіби бағдар арқылы ықпал етуді айтамыз.</w:t>
      </w:r>
    </w:p>
    <w:p w:rsidR="00C4753B" w:rsidRPr="00411DFE" w:rsidRDefault="00C4753B" w:rsidP="00C4753B">
      <w:pPr>
        <w:spacing w:after="0" w:line="240" w:lineRule="auto"/>
        <w:ind w:firstLine="709"/>
        <w:jc w:val="both"/>
        <w:rPr>
          <w:rFonts w:ascii="Times New Roman" w:hAnsi="Times New Roman"/>
          <w:sz w:val="20"/>
          <w:szCs w:val="20"/>
          <w:lang w:val="kk-KZ"/>
        </w:rPr>
      </w:pPr>
      <w:r w:rsidRPr="00137911">
        <w:rPr>
          <w:rFonts w:ascii="Times New Roman" w:hAnsi="Times New Roman"/>
          <w:sz w:val="20"/>
          <w:szCs w:val="20"/>
          <w:lang w:val="kk-KZ"/>
        </w:rPr>
        <w:lastRenderedPageBreak/>
        <w:t xml:space="preserve">Болашақ </w:t>
      </w:r>
      <w:r w:rsidR="00C6231C" w:rsidRPr="00137911">
        <w:rPr>
          <w:rFonts w:ascii="Times New Roman" w:hAnsi="Times New Roman"/>
          <w:sz w:val="20"/>
          <w:szCs w:val="20"/>
          <w:lang w:val="kk-KZ"/>
        </w:rPr>
        <w:t xml:space="preserve">математика </w:t>
      </w:r>
      <w:r w:rsidRPr="00137911">
        <w:rPr>
          <w:rFonts w:ascii="Times New Roman" w:hAnsi="Times New Roman"/>
          <w:sz w:val="20"/>
          <w:szCs w:val="20"/>
          <w:lang w:val="kk-KZ"/>
        </w:rPr>
        <w:t>мұғалімнің әдістемелік біліктілігін қалыптастыру үдерісін ең маңызды шартын болашақ математика мұғалімдерімен өзіндік жұмыс</w:t>
      </w:r>
      <w:r w:rsidR="00C6231C" w:rsidRPr="00137911">
        <w:rPr>
          <w:rFonts w:ascii="Times New Roman" w:hAnsi="Times New Roman"/>
          <w:sz w:val="20"/>
          <w:szCs w:val="20"/>
          <w:lang w:val="kk-KZ"/>
        </w:rPr>
        <w:t>ы</w:t>
      </w:r>
      <w:r w:rsidRPr="00137911">
        <w:rPr>
          <w:rFonts w:ascii="Times New Roman" w:hAnsi="Times New Roman"/>
          <w:sz w:val="20"/>
          <w:szCs w:val="20"/>
          <w:lang w:val="kk-KZ"/>
        </w:rPr>
        <w:t xml:space="preserve"> арқылы жүзеге асырылады. Мұнда жетекші рөлді болашақ математика мұғалімдер әртүрлі деңгейлі әдістемелік тапсырмаларды жеке орындайды. Болашақ математика мұғалімдердің танымдық іс-әрекетін басқару мәселесі болашақ математика мұғалімдердің жеке ерекшеліктеріне сәйкес қарастырылады. Қазіргі жағдайда бұл мәселені шешудің мүмкін жолдарының бірі </w:t>
      </w:r>
      <w:r w:rsidR="008402F7" w:rsidRPr="00137911">
        <w:rPr>
          <w:rFonts w:ascii="Times New Roman" w:hAnsi="Times New Roman"/>
          <w:sz w:val="20"/>
          <w:szCs w:val="20"/>
          <w:lang w:val="kk-KZ"/>
        </w:rPr>
        <w:t>болашақ математика мұғалімдерінің</w:t>
      </w:r>
      <w:r w:rsidRPr="00137911">
        <w:rPr>
          <w:rFonts w:ascii="Times New Roman" w:hAnsi="Times New Roman"/>
          <w:sz w:val="20"/>
          <w:szCs w:val="20"/>
          <w:lang w:val="kk-KZ"/>
        </w:rPr>
        <w:t xml:space="preserve"> өзіндік жұмысын орындау барысында әдістемелік біліктілікті қалыптастыру үдерісін ақпараттық технологиялық құралдарды қолдану болып табылады. </w:t>
      </w:r>
      <w:r w:rsidR="00A57E0B" w:rsidRPr="00137911">
        <w:rPr>
          <w:rFonts w:ascii="Times New Roman" w:hAnsi="Times New Roman"/>
          <w:sz w:val="20"/>
          <w:szCs w:val="20"/>
          <w:lang w:val="kk-KZ"/>
        </w:rPr>
        <w:t xml:space="preserve">Болашақ математика мұғалімдердің </w:t>
      </w:r>
      <w:r w:rsidRPr="00137911">
        <w:rPr>
          <w:rFonts w:ascii="Times New Roman" w:hAnsi="Times New Roman"/>
          <w:sz w:val="20"/>
          <w:szCs w:val="20"/>
          <w:lang w:val="kk-KZ"/>
        </w:rPr>
        <w:t>кез келген оқу танымдық іс-әрекеті, әдістемелік жүйемен қатар жүруі тиіс. Мұғалімнің әдістемелік біліктілігін тиімді қалыптастыру келесі принциптерді жүзеге асыру арқылы қолданылады:</w:t>
      </w:r>
    </w:p>
    <w:p w:rsidR="00C4753B" w:rsidRPr="00411DFE" w:rsidRDefault="00C4753B" w:rsidP="00C4753B">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1) іргелі курсқа әдістемелік білімдер, біліктіліктер және дағдыларды енгізу;</w:t>
      </w:r>
    </w:p>
    <w:p w:rsidR="00C4753B" w:rsidRPr="00411DFE" w:rsidRDefault="00C4753B" w:rsidP="00C4753B">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2) қосымша тақырыптар арқылы;</w:t>
      </w:r>
    </w:p>
    <w:p w:rsidR="00C4753B" w:rsidRPr="00411DFE" w:rsidRDefault="00C4753B" w:rsidP="00C4753B">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3) есептер шығаруға үйрету арқылы оқыту;</w:t>
      </w:r>
    </w:p>
    <w:p w:rsidR="00C4753B" w:rsidRPr="00411DFE" w:rsidRDefault="00C4753B" w:rsidP="00C4753B">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4) академиялық оқу және әдістемелік біліктіліктерді жетілдіріп отыру;</w:t>
      </w:r>
    </w:p>
    <w:p w:rsidR="00C4753B" w:rsidRPr="00411DFE" w:rsidRDefault="00C4753B" w:rsidP="00C4753B">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5) белсенді модельдеудегі оқыту.</w:t>
      </w:r>
    </w:p>
    <w:p w:rsidR="00C4753B" w:rsidRPr="00411DFE" w:rsidRDefault="00C4753B" w:rsidP="00C4753B">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Теориялық білімді практикада қолдануға үйретуге мүмкіндік беретін және педагогикалық әрекеттің келесі түрлеріне: гностикалық, конструктивті, ұйымдастырушылық-коммуникативтік түрлерін оқытуға мүмкіндік беретін білімдер, біліктіліктер мен дағдыларын алу әдістер мен ғылыми әдістер математика мен оны оқыту әдістемесі арасындағы математиканың өзінің ішіндегі пәнішілік және пәнаралық байланыстарды орнату көмегімен алынатын іргелі және әдіснамалық білімдер мен біліктіліктер мен дағдыларынан тұратын негізді меңгеру қажеттілігіне негізделеді. Қалған принциптер негізгісі белсенділік принципі, шығармашылық кәсіби еңбекке бағытталған. </w:t>
      </w:r>
    </w:p>
    <w:p w:rsidR="00E30AE4" w:rsidRPr="00411DFE" w:rsidRDefault="00E30AE4" w:rsidP="00BE1448">
      <w:pPr>
        <w:spacing w:after="0" w:line="240" w:lineRule="auto"/>
        <w:ind w:firstLine="708"/>
        <w:jc w:val="both"/>
        <w:rPr>
          <w:rFonts w:ascii="Times New Roman" w:hAnsi="Times New Roman"/>
          <w:sz w:val="20"/>
          <w:szCs w:val="20"/>
          <w:lang w:val="kk-KZ"/>
        </w:rPr>
      </w:pPr>
      <w:r w:rsidRPr="00411DFE">
        <w:rPr>
          <w:rFonts w:ascii="Times New Roman" w:hAnsi="Times New Roman"/>
          <w:sz w:val="20"/>
          <w:szCs w:val="20"/>
          <w:lang w:val="kk-KZ"/>
        </w:rPr>
        <w:t xml:space="preserve">Геометрияның жүйелі білім алу курсының әдістемелік оқыту әрекетін оқыту үшін педагогикалық білімнің төрт моделі ұсынылады: </w:t>
      </w:r>
      <w:r w:rsidRPr="00EB3D54">
        <w:rPr>
          <w:rFonts w:ascii="Times New Roman" w:hAnsi="Times New Roman"/>
          <w:sz w:val="20"/>
          <w:szCs w:val="20"/>
          <w:lang w:val="kk-KZ"/>
        </w:rPr>
        <w:t>қайталанушы, қосымша</w:t>
      </w:r>
      <w:r w:rsidRPr="00411DFE">
        <w:rPr>
          <w:rFonts w:ascii="Times New Roman" w:hAnsi="Times New Roman"/>
          <w:sz w:val="20"/>
          <w:szCs w:val="20"/>
          <w:lang w:val="kk-KZ"/>
        </w:rPr>
        <w:t>, паритеттік және жетекші.</w:t>
      </w:r>
    </w:p>
    <w:p w:rsidR="00E30AE4" w:rsidRPr="00411DFE" w:rsidRDefault="00E30AE4" w:rsidP="00411DFE">
      <w:pPr>
        <w:spacing w:after="0" w:line="240" w:lineRule="auto"/>
        <w:ind w:firstLine="709"/>
        <w:jc w:val="both"/>
        <w:rPr>
          <w:rFonts w:ascii="Times New Roman" w:hAnsi="Times New Roman"/>
          <w:sz w:val="20"/>
          <w:szCs w:val="20"/>
          <w:lang w:val="kk-KZ"/>
        </w:rPr>
      </w:pPr>
      <w:r w:rsidRPr="00411DFE">
        <w:rPr>
          <w:rFonts w:ascii="Times New Roman" w:hAnsi="Times New Roman"/>
          <w:b/>
          <w:sz w:val="20"/>
          <w:szCs w:val="20"/>
          <w:lang w:val="kk-KZ"/>
        </w:rPr>
        <w:t xml:space="preserve">Қайталанушы модел - </w:t>
      </w:r>
      <w:r w:rsidRPr="00411DFE">
        <w:rPr>
          <w:rFonts w:ascii="Times New Roman" w:hAnsi="Times New Roman"/>
          <w:sz w:val="20"/>
          <w:szCs w:val="20"/>
          <w:lang w:val="kk-KZ"/>
        </w:rPr>
        <w:t>оқытудың бастапқы кезеңінде пайдаланылады және математика оқыту әдістемесі, атап айтқанда геометрияны оқыту әдістемесін тікелей қайталауға арналған сабақтарды ұйымдастыруды қажет етеді.</w:t>
      </w:r>
    </w:p>
    <w:p w:rsidR="00E30AE4" w:rsidRPr="00411DFE" w:rsidRDefault="00E30AE4" w:rsidP="00411DFE">
      <w:pPr>
        <w:spacing w:after="0" w:line="240" w:lineRule="auto"/>
        <w:ind w:firstLine="709"/>
        <w:jc w:val="both"/>
        <w:rPr>
          <w:rFonts w:ascii="Times New Roman" w:hAnsi="Times New Roman"/>
          <w:sz w:val="20"/>
          <w:szCs w:val="20"/>
          <w:lang w:val="kk-KZ"/>
        </w:rPr>
      </w:pPr>
      <w:r w:rsidRPr="00411DFE">
        <w:rPr>
          <w:rFonts w:ascii="Times New Roman" w:hAnsi="Times New Roman"/>
          <w:b/>
          <w:sz w:val="20"/>
          <w:szCs w:val="20"/>
          <w:lang w:val="kk-KZ"/>
        </w:rPr>
        <w:t xml:space="preserve">Толықтырушы модел </w:t>
      </w:r>
      <w:r w:rsidR="00137911">
        <w:rPr>
          <w:rFonts w:ascii="Times New Roman" w:hAnsi="Times New Roman"/>
          <w:sz w:val="20"/>
          <w:szCs w:val="20"/>
          <w:lang w:val="kk-KZ"/>
        </w:rPr>
        <w:t>–</w:t>
      </w:r>
      <w:r w:rsidRPr="00411DFE">
        <w:rPr>
          <w:rFonts w:ascii="Times New Roman" w:hAnsi="Times New Roman"/>
          <w:sz w:val="20"/>
          <w:szCs w:val="20"/>
          <w:lang w:val="kk-KZ"/>
        </w:rPr>
        <w:t xml:space="preserve"> </w:t>
      </w:r>
      <w:r w:rsidR="00137911">
        <w:rPr>
          <w:rFonts w:ascii="Times New Roman" w:hAnsi="Times New Roman"/>
          <w:sz w:val="20"/>
          <w:szCs w:val="20"/>
          <w:lang w:val="kk-KZ"/>
        </w:rPr>
        <w:t>болашақ математика мұғалімдерінің</w:t>
      </w:r>
      <w:r w:rsidRPr="00411DFE">
        <w:rPr>
          <w:rFonts w:ascii="Times New Roman" w:hAnsi="Times New Roman"/>
          <w:sz w:val="20"/>
          <w:szCs w:val="20"/>
          <w:lang w:val="kk-KZ"/>
        </w:rPr>
        <w:t xml:space="preserve"> өзіндік әрекетінің әртүрлі элементтерін сабақ үстінде жүзеге асыру. Типтік есептерді шығару және пайдаланылатын әдістемелік тәсілдерді талдау оқытушының жетекші, бағыттаушы және бақылаушы рөлімен жүзеге асырылады.</w:t>
      </w:r>
    </w:p>
    <w:p w:rsidR="00E30AE4" w:rsidRPr="00411DFE" w:rsidRDefault="00E30AE4" w:rsidP="00411DFE">
      <w:pPr>
        <w:spacing w:after="0" w:line="240" w:lineRule="auto"/>
        <w:ind w:firstLine="709"/>
        <w:jc w:val="both"/>
        <w:rPr>
          <w:rFonts w:ascii="Times New Roman" w:hAnsi="Times New Roman"/>
          <w:sz w:val="20"/>
          <w:szCs w:val="20"/>
          <w:lang w:val="kk-KZ"/>
        </w:rPr>
      </w:pPr>
      <w:r w:rsidRPr="00411DFE">
        <w:rPr>
          <w:rFonts w:ascii="Times New Roman" w:hAnsi="Times New Roman"/>
          <w:b/>
          <w:sz w:val="20"/>
          <w:szCs w:val="20"/>
          <w:lang w:val="kk-KZ"/>
        </w:rPr>
        <w:t xml:space="preserve">Паритеттік модел </w:t>
      </w:r>
      <w:r w:rsidRPr="00411DFE">
        <w:rPr>
          <w:rFonts w:ascii="Times New Roman" w:hAnsi="Times New Roman"/>
          <w:sz w:val="20"/>
          <w:szCs w:val="20"/>
          <w:lang w:val="kk-KZ"/>
        </w:rPr>
        <w:t xml:space="preserve">– </w:t>
      </w:r>
      <w:r w:rsidR="00137911">
        <w:rPr>
          <w:rFonts w:ascii="Times New Roman" w:hAnsi="Times New Roman"/>
          <w:sz w:val="20"/>
          <w:szCs w:val="20"/>
          <w:lang w:val="kk-KZ"/>
        </w:rPr>
        <w:t>болашақ математика мұғалімдерінің</w:t>
      </w:r>
      <w:r w:rsidR="00137911" w:rsidRPr="00411DFE">
        <w:rPr>
          <w:rFonts w:ascii="Times New Roman" w:hAnsi="Times New Roman"/>
          <w:sz w:val="20"/>
          <w:szCs w:val="20"/>
          <w:lang w:val="kk-KZ"/>
        </w:rPr>
        <w:t xml:space="preserve"> </w:t>
      </w:r>
      <w:r w:rsidRPr="00411DFE">
        <w:rPr>
          <w:rFonts w:ascii="Times New Roman" w:hAnsi="Times New Roman"/>
          <w:sz w:val="20"/>
          <w:szCs w:val="20"/>
          <w:lang w:val="kk-KZ"/>
        </w:rPr>
        <w:t xml:space="preserve">өзіндік жұмысына аудиториялық сабақтың 50%-ы бөледі. Оқу-әдістемелік әдебиеттер зерттеуде оқуда өз бетінше атап көрсетілген білім мен біліктіліктерді пайдаланудың маңызы зор. Оқытушының кеңес беру қызметі жетекші қызметке айналады. Оқыту үдерісінде оқытушы мен </w:t>
      </w:r>
      <w:r w:rsidR="000A34BC">
        <w:rPr>
          <w:rFonts w:ascii="Times New Roman" w:hAnsi="Times New Roman"/>
          <w:sz w:val="20"/>
          <w:szCs w:val="20"/>
          <w:lang w:val="kk-KZ"/>
        </w:rPr>
        <w:t>б</w:t>
      </w:r>
      <w:r w:rsidR="000A34BC">
        <w:rPr>
          <w:rFonts w:ascii="Times New Roman" w:hAnsi="Times New Roman"/>
          <w:sz w:val="20"/>
          <w:szCs w:val="20"/>
          <w:lang w:val="kk-KZ"/>
        </w:rPr>
        <w:t xml:space="preserve">олашақ математика мұғалімдері </w:t>
      </w:r>
      <w:r w:rsidRPr="00411DFE">
        <w:rPr>
          <w:rFonts w:ascii="Times New Roman" w:hAnsi="Times New Roman"/>
          <w:sz w:val="20"/>
          <w:szCs w:val="20"/>
          <w:lang w:val="kk-KZ"/>
        </w:rPr>
        <w:t>тең құқылы, кәсіби</w:t>
      </w:r>
      <w:r w:rsidR="000A34BC">
        <w:rPr>
          <w:rFonts w:ascii="Times New Roman" w:hAnsi="Times New Roman"/>
          <w:sz w:val="20"/>
          <w:szCs w:val="20"/>
          <w:lang w:val="kk-KZ"/>
        </w:rPr>
        <w:t xml:space="preserve"> </w:t>
      </w:r>
      <w:r w:rsidRPr="00411DFE">
        <w:rPr>
          <w:rFonts w:ascii="Times New Roman" w:hAnsi="Times New Roman"/>
          <w:sz w:val="20"/>
          <w:szCs w:val="20"/>
          <w:lang w:val="kk-KZ"/>
        </w:rPr>
        <w:t>әсерге ие болады.</w:t>
      </w:r>
    </w:p>
    <w:p w:rsidR="00E30AE4" w:rsidRPr="00411DFE" w:rsidRDefault="00E30AE4" w:rsidP="008402F7">
      <w:pPr>
        <w:spacing w:after="0" w:line="240" w:lineRule="auto"/>
        <w:ind w:firstLine="709"/>
        <w:jc w:val="both"/>
        <w:rPr>
          <w:rFonts w:ascii="Times New Roman" w:hAnsi="Times New Roman"/>
          <w:sz w:val="20"/>
          <w:szCs w:val="20"/>
          <w:lang w:val="kk-KZ"/>
        </w:rPr>
      </w:pPr>
      <w:r w:rsidRPr="00411DFE">
        <w:rPr>
          <w:rFonts w:ascii="Times New Roman" w:hAnsi="Times New Roman"/>
          <w:b/>
          <w:sz w:val="20"/>
          <w:szCs w:val="20"/>
          <w:lang w:val="kk-KZ"/>
        </w:rPr>
        <w:t xml:space="preserve">Жетекші модел </w:t>
      </w:r>
      <w:r w:rsidRPr="00411DFE">
        <w:rPr>
          <w:rFonts w:ascii="Times New Roman" w:hAnsi="Times New Roman"/>
          <w:sz w:val="20"/>
          <w:szCs w:val="20"/>
          <w:lang w:val="kk-KZ"/>
        </w:rPr>
        <w:t xml:space="preserve">– </w:t>
      </w:r>
      <w:r w:rsidR="00137911">
        <w:rPr>
          <w:rFonts w:ascii="Times New Roman" w:hAnsi="Times New Roman"/>
          <w:sz w:val="20"/>
          <w:szCs w:val="20"/>
          <w:lang w:val="kk-KZ"/>
        </w:rPr>
        <w:t>болашақ математика мұғалімдерінің</w:t>
      </w:r>
      <w:r w:rsidR="00137911" w:rsidRPr="00411DFE">
        <w:rPr>
          <w:rFonts w:ascii="Times New Roman" w:hAnsi="Times New Roman"/>
          <w:sz w:val="20"/>
          <w:szCs w:val="20"/>
          <w:lang w:val="kk-KZ"/>
        </w:rPr>
        <w:t xml:space="preserve"> </w:t>
      </w:r>
      <w:r w:rsidRPr="00411DFE">
        <w:rPr>
          <w:rFonts w:ascii="Times New Roman" w:hAnsi="Times New Roman"/>
          <w:sz w:val="20"/>
          <w:szCs w:val="20"/>
          <w:lang w:val="kk-KZ"/>
        </w:rPr>
        <w:t xml:space="preserve">іс-әрекеті </w:t>
      </w:r>
      <w:r w:rsidRPr="00EB3D54">
        <w:rPr>
          <w:rFonts w:ascii="Times New Roman" w:hAnsi="Times New Roman"/>
          <w:sz w:val="20"/>
          <w:szCs w:val="20"/>
          <w:lang w:val="kk-KZ"/>
        </w:rPr>
        <w:t xml:space="preserve">тұтас кәсіби негіздері мен педагогикалық тәжірибе барысында туындаған кәсіби-педагогикалық мәселелерді шешу үшін алған білімдерін қолдану. Сабақтардың негізгі мақсаты </w:t>
      </w:r>
      <w:r w:rsidR="000A34BC">
        <w:rPr>
          <w:rFonts w:ascii="Times New Roman" w:hAnsi="Times New Roman"/>
          <w:sz w:val="20"/>
          <w:szCs w:val="20"/>
          <w:lang w:val="kk-KZ"/>
        </w:rPr>
        <w:t>б</w:t>
      </w:r>
      <w:r w:rsidR="000A34BC">
        <w:rPr>
          <w:rFonts w:ascii="Times New Roman" w:hAnsi="Times New Roman"/>
          <w:sz w:val="20"/>
          <w:szCs w:val="20"/>
          <w:lang w:val="kk-KZ"/>
        </w:rPr>
        <w:t xml:space="preserve">олашақ математика мұғалімдері </w:t>
      </w:r>
      <w:r w:rsidRPr="00EB3D54">
        <w:rPr>
          <w:rFonts w:ascii="Times New Roman" w:hAnsi="Times New Roman"/>
          <w:sz w:val="20"/>
          <w:szCs w:val="20"/>
          <w:lang w:val="kk-KZ"/>
        </w:rPr>
        <w:t xml:space="preserve">қарастырып отырған теориялардың негізгі ережелерін шығармашылық және өз бетінше қолдана білу қабілетін дамытуда. </w:t>
      </w:r>
      <w:r w:rsidRPr="00EB3D54">
        <w:rPr>
          <w:rFonts w:ascii="Times New Roman" w:hAnsi="Times New Roman"/>
          <w:color w:val="000000"/>
          <w:sz w:val="20"/>
          <w:szCs w:val="20"/>
          <w:lang w:val="kk-KZ"/>
        </w:rPr>
        <w:t xml:space="preserve">Тапсырмалар саны аз болғанымен, әрқайсысының шешу тәсілдерін таңдауды және қай әдіс арқылы шығаруды, нәтижелерді жан-жақты әдістемелік талдауды және қателерді ескеруді оқытушының қолдауынсыз орындайды. </w:t>
      </w:r>
      <w:r w:rsidR="008402F7">
        <w:rPr>
          <w:rFonts w:ascii="Times New Roman" w:hAnsi="Times New Roman"/>
          <w:color w:val="000000"/>
          <w:sz w:val="20"/>
          <w:szCs w:val="20"/>
          <w:lang w:val="kk-KZ"/>
        </w:rPr>
        <w:t>Болашақ математика мұғалімдері</w:t>
      </w:r>
      <w:r w:rsidRPr="00EB3D54">
        <w:rPr>
          <w:rFonts w:ascii="Times New Roman" w:hAnsi="Times New Roman"/>
          <w:color w:val="000000"/>
          <w:sz w:val="20"/>
          <w:szCs w:val="20"/>
          <w:lang w:val="kk-KZ"/>
        </w:rPr>
        <w:t xml:space="preserve"> өздігінен ізденуге, </w:t>
      </w:r>
      <w:r w:rsidRPr="00EB3D54">
        <w:rPr>
          <w:rFonts w:ascii="Times New Roman" w:eastAsia="Yu Gothic UI" w:hAnsi="Times New Roman"/>
          <w:color w:val="000000"/>
          <w:sz w:val="20"/>
          <w:szCs w:val="20"/>
          <w:lang w:val="kk-KZ"/>
        </w:rPr>
        <w:t>танымды</w:t>
      </w:r>
      <w:r w:rsidRPr="00EB3D54">
        <w:rPr>
          <w:rFonts w:ascii="Times New Roman" w:hAnsi="Times New Roman"/>
          <w:color w:val="000000"/>
          <w:sz w:val="20"/>
          <w:szCs w:val="20"/>
          <w:lang w:val="kk-KZ"/>
        </w:rPr>
        <w:t>қ жә</w:t>
      </w:r>
      <w:r w:rsidRPr="00EB3D54">
        <w:rPr>
          <w:rFonts w:ascii="Times New Roman" w:eastAsia="Yu Gothic UI" w:hAnsi="Times New Roman"/>
          <w:color w:val="000000"/>
          <w:sz w:val="20"/>
          <w:szCs w:val="20"/>
          <w:lang w:val="kk-KZ"/>
        </w:rPr>
        <w:t>не шы</w:t>
      </w:r>
      <w:r w:rsidRPr="00EB3D54">
        <w:rPr>
          <w:rFonts w:ascii="Times New Roman" w:hAnsi="Times New Roman"/>
          <w:color w:val="000000"/>
          <w:sz w:val="20"/>
          <w:szCs w:val="20"/>
          <w:lang w:val="kk-KZ"/>
        </w:rPr>
        <w:t>ғ</w:t>
      </w:r>
      <w:r w:rsidRPr="00EB3D54">
        <w:rPr>
          <w:rFonts w:ascii="Times New Roman" w:eastAsia="Yu Gothic UI" w:hAnsi="Times New Roman"/>
          <w:color w:val="000000"/>
          <w:sz w:val="20"/>
          <w:szCs w:val="20"/>
          <w:lang w:val="kk-KZ"/>
        </w:rPr>
        <w:t>армашылы</w:t>
      </w:r>
      <w:r w:rsidRPr="00EB3D54">
        <w:rPr>
          <w:rFonts w:ascii="Times New Roman" w:hAnsi="Times New Roman"/>
          <w:color w:val="000000"/>
          <w:sz w:val="20"/>
          <w:szCs w:val="20"/>
          <w:lang w:val="kk-KZ"/>
        </w:rPr>
        <w:t xml:space="preserve">қ </w:t>
      </w:r>
      <w:r w:rsidRPr="00EB3D54">
        <w:rPr>
          <w:rFonts w:ascii="Times New Roman" w:eastAsia="Yu Gothic UI" w:hAnsi="Times New Roman"/>
          <w:color w:val="000000"/>
          <w:sz w:val="20"/>
          <w:szCs w:val="20"/>
          <w:lang w:val="kk-KZ"/>
        </w:rPr>
        <w:t>икемділіктерін дамыту</w:t>
      </w:r>
      <w:r w:rsidRPr="00EB3D54">
        <w:rPr>
          <w:rFonts w:ascii="Times New Roman" w:hAnsi="Times New Roman"/>
          <w:color w:val="000000"/>
          <w:sz w:val="20"/>
          <w:szCs w:val="20"/>
          <w:lang w:val="kk-KZ"/>
        </w:rPr>
        <w:t>ғ</w:t>
      </w:r>
      <w:r w:rsidRPr="00EB3D54">
        <w:rPr>
          <w:rFonts w:ascii="Times New Roman" w:eastAsia="Yu Gothic UI" w:hAnsi="Times New Roman"/>
          <w:color w:val="000000"/>
          <w:sz w:val="20"/>
          <w:szCs w:val="20"/>
          <w:lang w:val="kk-KZ"/>
        </w:rPr>
        <w:t>а үйренеді</w:t>
      </w:r>
      <w:r w:rsidRPr="00EB3D54">
        <w:rPr>
          <w:rFonts w:ascii="Times New Roman" w:hAnsi="Times New Roman"/>
          <w:color w:val="000000"/>
          <w:sz w:val="20"/>
          <w:szCs w:val="20"/>
          <w:lang w:val="kk-KZ"/>
        </w:rPr>
        <w:t xml:space="preserve">. </w:t>
      </w:r>
      <w:r w:rsidRPr="00411DFE">
        <w:rPr>
          <w:rFonts w:ascii="Times New Roman" w:hAnsi="Times New Roman"/>
          <w:color w:val="000000"/>
          <w:sz w:val="20"/>
          <w:szCs w:val="20"/>
          <w:lang w:val="kk-KZ"/>
        </w:rPr>
        <w:t xml:space="preserve">Болашақ </w:t>
      </w:r>
      <w:r w:rsidR="000A34BC">
        <w:rPr>
          <w:rFonts w:ascii="Times New Roman" w:hAnsi="Times New Roman"/>
          <w:color w:val="000000"/>
          <w:sz w:val="20"/>
          <w:szCs w:val="20"/>
          <w:lang w:val="kk-KZ"/>
        </w:rPr>
        <w:t>мате</w:t>
      </w:r>
      <w:r w:rsidR="00137911">
        <w:rPr>
          <w:rFonts w:ascii="Times New Roman" w:hAnsi="Times New Roman"/>
          <w:color w:val="000000"/>
          <w:sz w:val="20"/>
          <w:szCs w:val="20"/>
          <w:lang w:val="kk-KZ"/>
        </w:rPr>
        <w:t xml:space="preserve">матика </w:t>
      </w:r>
      <w:r w:rsidRPr="00411DFE">
        <w:rPr>
          <w:rFonts w:ascii="Times New Roman" w:hAnsi="Times New Roman"/>
          <w:color w:val="000000"/>
          <w:sz w:val="20"/>
          <w:szCs w:val="20"/>
          <w:lang w:val="kk-KZ"/>
        </w:rPr>
        <w:t xml:space="preserve">мұғалімнің әдістемелік біліктілігін қалыптастыру мен жетілдірудің маңызды факторы </w:t>
      </w:r>
      <w:r w:rsidR="008402F7">
        <w:rPr>
          <w:rFonts w:ascii="Times New Roman" w:hAnsi="Times New Roman"/>
          <w:color w:val="000000"/>
          <w:sz w:val="20"/>
          <w:szCs w:val="20"/>
          <w:lang w:val="kk-KZ"/>
        </w:rPr>
        <w:t>болашақ математика мұғалімдерінің</w:t>
      </w:r>
      <w:r w:rsidRPr="00411DFE">
        <w:rPr>
          <w:rFonts w:ascii="Times New Roman" w:hAnsi="Times New Roman"/>
          <w:color w:val="000000"/>
          <w:sz w:val="20"/>
          <w:szCs w:val="20"/>
          <w:lang w:val="kk-KZ"/>
        </w:rPr>
        <w:t xml:space="preserve"> белсенді оқу-зерттеу қызметі болады. Болашақ математика мұғалімінің нақты әдістемелік біліктілігін геометрияны оқытуда контекстік тәсіл аясында қалыптастыру қарастырылады.</w:t>
      </w:r>
    </w:p>
    <w:p w:rsidR="00E30AE4" w:rsidRPr="00411DFE" w:rsidRDefault="00706DD3" w:rsidP="00411DFE">
      <w:pPr>
        <w:spacing w:after="0" w:line="240" w:lineRule="auto"/>
        <w:ind w:firstLine="709"/>
        <w:jc w:val="both"/>
        <w:rPr>
          <w:rFonts w:ascii="Times New Roman" w:hAnsi="Times New Roman"/>
          <w:sz w:val="20"/>
          <w:szCs w:val="20"/>
          <w:lang w:val="kk-KZ"/>
        </w:rPr>
      </w:pPr>
      <w:r w:rsidRPr="00411DFE">
        <w:rPr>
          <w:rFonts w:ascii="Times New Roman" w:hAnsi="Times New Roman"/>
          <w:color w:val="000000"/>
          <w:sz w:val="20"/>
          <w:szCs w:val="20"/>
          <w:lang w:val="kk-KZ"/>
        </w:rPr>
        <w:t>Геометрияны</w:t>
      </w:r>
      <w:r w:rsidR="00E30AE4" w:rsidRPr="00411DFE">
        <w:rPr>
          <w:rFonts w:ascii="Times New Roman" w:hAnsi="Times New Roman"/>
          <w:color w:val="000000"/>
          <w:sz w:val="20"/>
          <w:szCs w:val="20"/>
          <w:lang w:val="kk-KZ"/>
        </w:rPr>
        <w:t xml:space="preserve"> оқытуда пәнаралық байланыстарын жүзеге асыру әдістемелік </w:t>
      </w:r>
      <w:r w:rsidR="00E30AE4" w:rsidRPr="00411DFE">
        <w:rPr>
          <w:rFonts w:ascii="Times New Roman" w:hAnsi="Times New Roman"/>
          <w:sz w:val="20"/>
          <w:szCs w:val="20"/>
          <w:lang w:val="kk-KZ"/>
        </w:rPr>
        <w:t xml:space="preserve">және педагогикалық </w:t>
      </w:r>
      <w:r w:rsidR="00E30AE4" w:rsidRPr="00411DFE">
        <w:rPr>
          <w:rFonts w:ascii="Times New Roman" w:hAnsi="Times New Roman"/>
          <w:color w:val="000000"/>
          <w:sz w:val="20"/>
          <w:szCs w:val="20"/>
          <w:lang w:val="kk-KZ"/>
        </w:rPr>
        <w:t>біліктіліктерді қалыптастырудың маңызды шарты</w:t>
      </w:r>
      <w:r w:rsidR="00E30AE4" w:rsidRPr="00411DFE">
        <w:rPr>
          <w:rFonts w:ascii="Times New Roman" w:hAnsi="Times New Roman"/>
          <w:sz w:val="20"/>
          <w:szCs w:val="20"/>
          <w:lang w:val="kk-KZ"/>
        </w:rPr>
        <w:t xml:space="preserve">. </w:t>
      </w:r>
      <w:r w:rsidR="00E30AE4" w:rsidRPr="00411DFE">
        <w:rPr>
          <w:rFonts w:ascii="Times New Roman" w:hAnsi="Times New Roman"/>
          <w:color w:val="000000"/>
          <w:sz w:val="20"/>
          <w:szCs w:val="20"/>
          <w:lang w:val="kk-KZ"/>
        </w:rPr>
        <w:t xml:space="preserve">Әдістемелік оқыту мен білім берудің әдістері арасындағы оқу пәндерінің өзара байланысын, ал педагогикалық пәндер - ортақ мақсатқа жетуде болашақ мұғалімдердің кәсіби біліктері мен дағдыларын қалыптастыруды білдіреді. Ұсынылған тәсілді тиімді жүзеге асыруда мектеп математика курсымен байланыс принципі, сондай-ақ біртектілік, </w:t>
      </w:r>
      <w:r w:rsidR="00E30AE4" w:rsidRPr="00411DFE">
        <w:rPr>
          <w:rFonts w:ascii="Times New Roman" w:hAnsi="Times New Roman"/>
          <w:sz w:val="20"/>
          <w:szCs w:val="20"/>
          <w:lang w:val="kk-KZ"/>
        </w:rPr>
        <w:t>ілгелілік</w:t>
      </w:r>
      <w:r w:rsidR="00E30AE4" w:rsidRPr="00411DFE">
        <w:rPr>
          <w:rFonts w:ascii="Times New Roman" w:hAnsi="Times New Roman"/>
          <w:color w:val="000000"/>
          <w:sz w:val="20"/>
          <w:szCs w:val="20"/>
          <w:lang w:val="kk-KZ"/>
        </w:rPr>
        <w:t xml:space="preserve">, </w:t>
      </w:r>
      <w:r w:rsidR="00E30AE4" w:rsidRPr="00411DFE">
        <w:rPr>
          <w:rFonts w:ascii="Times New Roman" w:hAnsi="Times New Roman"/>
          <w:sz w:val="20"/>
          <w:szCs w:val="20"/>
          <w:lang w:val="kk-KZ"/>
        </w:rPr>
        <w:t>жүйелілік</w:t>
      </w:r>
      <w:r w:rsidR="00E30AE4" w:rsidRPr="00411DFE">
        <w:rPr>
          <w:rFonts w:ascii="Times New Roman" w:hAnsi="Times New Roman"/>
          <w:color w:val="000000"/>
          <w:sz w:val="20"/>
          <w:szCs w:val="20"/>
          <w:lang w:val="kk-KZ"/>
        </w:rPr>
        <w:t xml:space="preserve">, </w:t>
      </w:r>
      <w:r w:rsidR="00E30AE4" w:rsidRPr="00411DFE">
        <w:rPr>
          <w:rFonts w:ascii="Times New Roman" w:hAnsi="Times New Roman"/>
          <w:sz w:val="20"/>
          <w:szCs w:val="20"/>
          <w:lang w:val="kk-KZ"/>
        </w:rPr>
        <w:t>бинарлық</w:t>
      </w:r>
      <w:r w:rsidR="00E30AE4" w:rsidRPr="00411DFE">
        <w:rPr>
          <w:rFonts w:ascii="Times New Roman" w:hAnsi="Times New Roman"/>
          <w:color w:val="000000"/>
          <w:sz w:val="20"/>
          <w:szCs w:val="20"/>
          <w:lang w:val="kk-KZ"/>
        </w:rPr>
        <w:t xml:space="preserve"> принциптерін орындау кезінде ғана қолданылады. </w:t>
      </w:r>
    </w:p>
    <w:p w:rsidR="00721B41" w:rsidRDefault="00E30AE4" w:rsidP="00D2393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Іргелілік және біртіндеп даму</w:t>
      </w:r>
      <w:r w:rsidRPr="00411DFE">
        <w:rPr>
          <w:rFonts w:ascii="Times New Roman" w:hAnsi="Times New Roman"/>
          <w:color w:val="000000"/>
          <w:sz w:val="20"/>
          <w:szCs w:val="20"/>
          <w:lang w:val="kk-KZ"/>
        </w:rPr>
        <w:t xml:space="preserve"> принциптерін орындау геометрияны оқыту әдістемесін оқып-үйренгенге дейі</w:t>
      </w:r>
      <w:r w:rsidR="00831597" w:rsidRPr="00411DFE">
        <w:rPr>
          <w:rFonts w:ascii="Times New Roman" w:hAnsi="Times New Roman"/>
          <w:color w:val="000000"/>
          <w:sz w:val="20"/>
          <w:szCs w:val="20"/>
          <w:lang w:val="kk-KZ"/>
        </w:rPr>
        <w:t xml:space="preserve">н </w:t>
      </w:r>
      <w:r w:rsidR="00137911">
        <w:rPr>
          <w:rFonts w:ascii="Times New Roman" w:hAnsi="Times New Roman"/>
          <w:sz w:val="20"/>
          <w:szCs w:val="20"/>
          <w:lang w:val="kk-KZ"/>
        </w:rPr>
        <w:t xml:space="preserve">болашақ </w:t>
      </w:r>
      <w:r w:rsidR="00137911">
        <w:rPr>
          <w:rFonts w:ascii="Times New Roman" w:hAnsi="Times New Roman"/>
          <w:sz w:val="20"/>
          <w:szCs w:val="20"/>
          <w:lang w:val="kk-KZ"/>
        </w:rPr>
        <w:t xml:space="preserve">математика мұғалімдерді </w:t>
      </w:r>
      <w:r w:rsidR="00831597" w:rsidRPr="00411DFE">
        <w:rPr>
          <w:rFonts w:ascii="Times New Roman" w:hAnsi="Times New Roman"/>
          <w:color w:val="000000"/>
          <w:sz w:val="20"/>
          <w:szCs w:val="20"/>
          <w:lang w:val="kk-KZ"/>
        </w:rPr>
        <w:t xml:space="preserve">геометрияны оқытуда </w:t>
      </w:r>
      <w:r w:rsidRPr="00411DFE">
        <w:rPr>
          <w:rFonts w:ascii="Times New Roman" w:hAnsi="Times New Roman"/>
          <w:color w:val="000000"/>
          <w:sz w:val="20"/>
          <w:szCs w:val="20"/>
          <w:lang w:val="kk-KZ"/>
        </w:rPr>
        <w:t xml:space="preserve">кәсіби әдістемелік даярлауды </w:t>
      </w:r>
      <w:r w:rsidRPr="00411DFE">
        <w:rPr>
          <w:rFonts w:ascii="Times New Roman" w:hAnsi="Times New Roman"/>
          <w:sz w:val="20"/>
          <w:szCs w:val="20"/>
          <w:lang w:val="kk-KZ"/>
        </w:rPr>
        <w:t xml:space="preserve">кезең-кезеңімен </w:t>
      </w:r>
      <w:r w:rsidRPr="00411DFE">
        <w:rPr>
          <w:rFonts w:ascii="Times New Roman" w:hAnsi="Times New Roman"/>
          <w:color w:val="000000"/>
          <w:sz w:val="20"/>
          <w:szCs w:val="20"/>
          <w:lang w:val="kk-KZ"/>
        </w:rPr>
        <w:t xml:space="preserve">жүзеге асыруға мүмкіндік береді. Сонымен, педагогикалық ЖОО-да геометрияны оқытудың міндетті нәтижелері ретінде мұғалімнің теоремаларды және оларды </w:t>
      </w:r>
      <w:r w:rsidRPr="00411DFE">
        <w:rPr>
          <w:rFonts w:ascii="Times New Roman" w:hAnsi="Times New Roman"/>
          <w:sz w:val="20"/>
          <w:szCs w:val="20"/>
          <w:lang w:val="kk-KZ"/>
        </w:rPr>
        <w:t xml:space="preserve">дәлелдей алу </w:t>
      </w:r>
      <w:r w:rsidRPr="00411DFE">
        <w:rPr>
          <w:rFonts w:ascii="Times New Roman" w:hAnsi="Times New Roman"/>
          <w:color w:val="000000"/>
          <w:sz w:val="20"/>
          <w:szCs w:val="20"/>
          <w:lang w:val="kk-KZ"/>
        </w:rPr>
        <w:t>(оның ішінде дәлелеуге қандай аксиомалар және бұрын дәлелденген тео</w:t>
      </w:r>
      <w:r w:rsidR="00D2393E">
        <w:rPr>
          <w:rFonts w:ascii="Times New Roman" w:hAnsi="Times New Roman"/>
          <w:color w:val="000000"/>
          <w:sz w:val="20"/>
          <w:szCs w:val="20"/>
          <w:lang w:val="kk-KZ"/>
        </w:rPr>
        <w:t>ремаларға негізделгенін, дәлелде</w:t>
      </w:r>
      <w:r w:rsidRPr="00411DFE">
        <w:rPr>
          <w:rFonts w:ascii="Times New Roman" w:hAnsi="Times New Roman"/>
          <w:color w:val="000000"/>
          <w:sz w:val="20"/>
          <w:szCs w:val="20"/>
          <w:lang w:val="kk-KZ"/>
        </w:rPr>
        <w:t xml:space="preserve">у </w:t>
      </w:r>
      <w:r w:rsidR="00A57E0B">
        <w:rPr>
          <w:rFonts w:ascii="Times New Roman" w:hAnsi="Times New Roman"/>
          <w:color w:val="000000"/>
          <w:sz w:val="20"/>
          <w:szCs w:val="20"/>
          <w:lang w:val="kk-KZ"/>
        </w:rPr>
        <w:t>үдерісінде</w:t>
      </w:r>
      <w:r w:rsidRPr="00411DFE">
        <w:rPr>
          <w:rFonts w:ascii="Times New Roman" w:hAnsi="Times New Roman"/>
          <w:color w:val="000000"/>
          <w:sz w:val="20"/>
          <w:szCs w:val="20"/>
          <w:lang w:val="kk-KZ"/>
        </w:rPr>
        <w:t xml:space="preserve"> қандай ұғымдарды білу, қандай тұжырымдардан салдардың қорытылып шығарылғанын түсіндіру), геометрияны оқытудағы әдістердің мәнін түсіндіре білу (нақты тапсырмаға қолданылатын әдістің мәні), </w:t>
      </w:r>
      <w:r w:rsidRPr="00411DFE">
        <w:rPr>
          <w:rFonts w:ascii="Times New Roman" w:hAnsi="Times New Roman"/>
          <w:sz w:val="20"/>
          <w:szCs w:val="20"/>
          <w:lang w:val="kk-KZ"/>
        </w:rPr>
        <w:t>есептің шешімін іздеу қабілеті</w:t>
      </w:r>
      <w:r w:rsidRPr="00411DFE">
        <w:rPr>
          <w:rFonts w:ascii="Times New Roman" w:hAnsi="Times New Roman"/>
          <w:color w:val="000000"/>
          <w:sz w:val="20"/>
          <w:szCs w:val="20"/>
          <w:lang w:val="kk-KZ"/>
        </w:rPr>
        <w:t xml:space="preserve">, нақты есепті шығару үшін тиімді әдіс-тәсілдерді таңдауды жүзеге асыра білу біліктіліктері бөліп қарастырылады. Геометриялық есептерін шығару үдерісі мен мазмұны, дидактикалық принциптерімен өзара байланысын схема түрінде ұсынылды </w:t>
      </w:r>
      <w:r w:rsidR="00EB3D54">
        <w:rPr>
          <w:rFonts w:ascii="Times New Roman" w:hAnsi="Times New Roman"/>
          <w:sz w:val="20"/>
          <w:szCs w:val="20"/>
          <w:lang w:val="kk-KZ"/>
        </w:rPr>
        <w:t>(6</w:t>
      </w:r>
      <w:r w:rsidRPr="00411DFE">
        <w:rPr>
          <w:rFonts w:ascii="Times New Roman" w:hAnsi="Times New Roman"/>
          <w:sz w:val="20"/>
          <w:szCs w:val="20"/>
          <w:lang w:val="kk-KZ"/>
        </w:rPr>
        <w:t>-сурет).</w:t>
      </w:r>
    </w:p>
    <w:p w:rsidR="000A34BC" w:rsidRDefault="000A34BC" w:rsidP="00D2393E">
      <w:pPr>
        <w:spacing w:after="0" w:line="240" w:lineRule="auto"/>
        <w:ind w:firstLine="709"/>
        <w:jc w:val="both"/>
        <w:rPr>
          <w:rFonts w:ascii="Times New Roman" w:hAnsi="Times New Roman"/>
          <w:sz w:val="20"/>
          <w:szCs w:val="20"/>
          <w:lang w:val="kk-KZ"/>
        </w:rPr>
      </w:pPr>
    </w:p>
    <w:p w:rsidR="000A34BC" w:rsidRDefault="000A34BC" w:rsidP="00D2393E">
      <w:pPr>
        <w:spacing w:after="0" w:line="240" w:lineRule="auto"/>
        <w:ind w:firstLine="709"/>
        <w:jc w:val="both"/>
        <w:rPr>
          <w:rFonts w:ascii="Times New Roman" w:hAnsi="Times New Roman"/>
          <w:sz w:val="20"/>
          <w:szCs w:val="20"/>
          <w:lang w:val="kk-KZ"/>
        </w:rPr>
      </w:pPr>
    </w:p>
    <w:p w:rsidR="000A34BC" w:rsidRDefault="000A34BC" w:rsidP="00D2393E">
      <w:pPr>
        <w:spacing w:after="0" w:line="240" w:lineRule="auto"/>
        <w:ind w:firstLine="709"/>
        <w:jc w:val="both"/>
        <w:rPr>
          <w:rFonts w:ascii="Times New Roman" w:hAnsi="Times New Roman"/>
          <w:sz w:val="20"/>
          <w:szCs w:val="20"/>
          <w:lang w:val="kk-KZ"/>
        </w:rPr>
      </w:pPr>
    </w:p>
    <w:p w:rsidR="00D2393E" w:rsidRDefault="00D2393E" w:rsidP="00137911">
      <w:pPr>
        <w:spacing w:after="0" w:line="240" w:lineRule="auto"/>
        <w:jc w:val="both"/>
        <w:rPr>
          <w:rFonts w:ascii="Times New Roman" w:hAnsi="Times New Roman"/>
          <w:sz w:val="20"/>
          <w:szCs w:val="20"/>
          <w:lang w:val="kk-KZ"/>
        </w:rPr>
      </w:pPr>
    </w:p>
    <w:p w:rsidR="00D2393E" w:rsidRDefault="00D2393E" w:rsidP="00D2393E">
      <w:pPr>
        <w:spacing w:after="0" w:line="240" w:lineRule="auto"/>
        <w:ind w:firstLine="709"/>
        <w:jc w:val="both"/>
        <w:rPr>
          <w:rFonts w:ascii="Times New Roman" w:hAnsi="Times New Roman"/>
          <w:sz w:val="20"/>
          <w:szCs w:val="20"/>
          <w:lang w:val="kk-KZ"/>
        </w:rPr>
      </w:pPr>
      <w:r>
        <w:rPr>
          <w:rFonts w:ascii="Times New Roman" w:hAnsi="Times New Roman"/>
          <w:noProof/>
          <w:sz w:val="20"/>
          <w:szCs w:val="20"/>
          <w:lang w:eastAsia="ru-RU"/>
        </w:rPr>
        <w:lastRenderedPageBreak/>
        <mc:AlternateContent>
          <mc:Choice Requires="wpg">
            <w:drawing>
              <wp:anchor distT="0" distB="0" distL="114300" distR="114300" simplePos="0" relativeHeight="251678208" behindDoc="0" locked="0" layoutInCell="1" allowOverlap="1">
                <wp:simplePos x="0" y="0"/>
                <wp:positionH relativeFrom="margin">
                  <wp:posOffset>41910</wp:posOffset>
                </wp:positionH>
                <wp:positionV relativeFrom="paragraph">
                  <wp:posOffset>80010</wp:posOffset>
                </wp:positionV>
                <wp:extent cx="6257700" cy="1381122"/>
                <wp:effectExtent l="0" t="0" r="0" b="0"/>
                <wp:wrapNone/>
                <wp:docPr id="484" name="Группа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700" cy="1381122"/>
                          <a:chOff x="-285" y="1047"/>
                          <a:chExt cx="62577" cy="13811"/>
                        </a:xfrm>
                      </wpg:grpSpPr>
                      <wpg:grpSp>
                        <wpg:cNvPr id="485" name="Группа 107"/>
                        <wpg:cNvGrpSpPr>
                          <a:grpSpLocks/>
                        </wpg:cNvGrpSpPr>
                        <wpg:grpSpPr bwMode="auto">
                          <a:xfrm>
                            <a:off x="381" y="1047"/>
                            <a:ext cx="59908" cy="9335"/>
                            <a:chOff x="381" y="1047"/>
                            <a:chExt cx="59908" cy="9334"/>
                          </a:xfrm>
                        </wpg:grpSpPr>
                        <wpg:grpSp>
                          <wpg:cNvPr id="486" name="Группа 106"/>
                          <wpg:cNvGrpSpPr>
                            <a:grpSpLocks/>
                          </wpg:cNvGrpSpPr>
                          <wpg:grpSpPr bwMode="auto">
                            <a:xfrm>
                              <a:off x="381" y="1047"/>
                              <a:ext cx="59908" cy="9334"/>
                              <a:chOff x="381" y="1047"/>
                              <a:chExt cx="59908" cy="9333"/>
                            </a:xfrm>
                          </wpg:grpSpPr>
                          <wps:wsp>
                            <wps:cNvPr id="487" name="Прямоугольник 32"/>
                            <wps:cNvSpPr>
                              <a:spLocks noChangeArrowheads="1"/>
                            </wps:cNvSpPr>
                            <wps:spPr bwMode="auto">
                              <a:xfrm>
                                <a:off x="15335" y="1047"/>
                                <a:ext cx="30385" cy="2953"/>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488" name="Прямоугольник 33"/>
                            <wps:cNvSpPr>
                              <a:spLocks noChangeArrowheads="1"/>
                            </wps:cNvSpPr>
                            <wps:spPr bwMode="auto">
                              <a:xfrm>
                                <a:off x="381" y="4285"/>
                                <a:ext cx="16573" cy="5619"/>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489" name="Прямоугольник 34"/>
                            <wps:cNvSpPr>
                              <a:spLocks noChangeArrowheads="1"/>
                            </wps:cNvSpPr>
                            <wps:spPr bwMode="auto">
                              <a:xfrm>
                                <a:off x="18668" y="6381"/>
                                <a:ext cx="25622" cy="3999"/>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s:wsp>
                            <wps:cNvPr id="490" name="Прямоугольник 35"/>
                            <wps:cNvSpPr>
                              <a:spLocks noChangeArrowheads="1"/>
                            </wps:cNvSpPr>
                            <wps:spPr bwMode="auto">
                              <a:xfrm>
                                <a:off x="46669" y="3999"/>
                                <a:ext cx="13620" cy="4854"/>
                              </a:xfrm>
                              <a:prstGeom prst="rect">
                                <a:avLst/>
                              </a:prstGeom>
                              <a:blipFill dpi="0" rotWithShape="0">
                                <a:blip r:embed="rId36"/>
                                <a:srcRect/>
                                <a:tile tx="0" ty="0" sx="100000" sy="100000" flip="none" algn="tl"/>
                              </a:blipFill>
                              <a:ln w="19050">
                                <a:solidFill>
                                  <a:srgbClr val="000000"/>
                                </a:solidFill>
                                <a:miter lim="800000"/>
                                <a:headEnd/>
                                <a:tailEnd/>
                              </a:ln>
                            </wps:spPr>
                            <wps:bodyPr rot="0" vert="horz" wrap="square" lIns="91440" tIns="45720" rIns="91440" bIns="45720" anchor="ctr" anchorCtr="0" upright="1">
                              <a:noAutofit/>
                            </wps:bodyPr>
                          </wps:wsp>
                        </wpg:grpSp>
                        <wps:wsp>
                          <wps:cNvPr id="491" name="Прямая со стрелкой 36"/>
                          <wps:cNvCnPr>
                            <a:cxnSpLocks noChangeShapeType="1"/>
                          </wps:cNvCnPr>
                          <wps:spPr bwMode="auto">
                            <a:xfrm flipH="1">
                              <a:off x="32672" y="4000"/>
                              <a:ext cx="1139" cy="20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Прямая со стрелкой 37"/>
                          <wps:cNvCnPr>
                            <a:cxnSpLocks noChangeShapeType="1"/>
                          </wps:cNvCnPr>
                          <wps:spPr bwMode="auto">
                            <a:xfrm>
                              <a:off x="16763" y="6573"/>
                              <a:ext cx="2287" cy="1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 name="Прямая со стрелкой 38"/>
                          <wps:cNvCnPr>
                            <a:cxnSpLocks noChangeShapeType="1"/>
                          </wps:cNvCnPr>
                          <wps:spPr bwMode="auto">
                            <a:xfrm flipH="1">
                              <a:off x="44290" y="6096"/>
                              <a:ext cx="2191" cy="18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94" name="Группа 108"/>
                        <wpg:cNvGrpSpPr>
                          <a:grpSpLocks/>
                        </wpg:cNvGrpSpPr>
                        <wpg:grpSpPr bwMode="auto">
                          <a:xfrm>
                            <a:off x="-285" y="1047"/>
                            <a:ext cx="62577" cy="13811"/>
                            <a:chOff x="-285" y="95"/>
                            <a:chExt cx="62578" cy="13811"/>
                          </a:xfrm>
                        </wpg:grpSpPr>
                        <wps:wsp>
                          <wps:cNvPr id="495" name="Надпись 43"/>
                          <wps:cNvSpPr txBox="1">
                            <a:spLocks noChangeArrowheads="1"/>
                          </wps:cNvSpPr>
                          <wps:spPr bwMode="auto">
                            <a:xfrm>
                              <a:off x="19717" y="95"/>
                              <a:ext cx="28575"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A955C3" w:rsidRDefault="006B2D80" w:rsidP="00D2393E">
                                <w:pPr>
                                  <w:rPr>
                                    <w:rFonts w:ascii="Times New Roman" w:hAnsi="Times New Roman"/>
                                    <w:b/>
                                    <w:sz w:val="20"/>
                                    <w:szCs w:val="20"/>
                                  </w:rPr>
                                </w:pPr>
                                <w:r w:rsidRPr="00A955C3">
                                  <w:rPr>
                                    <w:rFonts w:ascii="Times New Roman" w:hAnsi="Times New Roman"/>
                                    <w:b/>
                                    <w:sz w:val="20"/>
                                    <w:szCs w:val="20"/>
                                  </w:rPr>
                                  <w:t>Есептерді шығарудың кезеңдері</w:t>
                                </w:r>
                              </w:p>
                            </w:txbxContent>
                          </wps:txbx>
                          <wps:bodyPr rot="0" vert="horz" wrap="square" lIns="91440" tIns="45720" rIns="91440" bIns="45720" anchor="t" anchorCtr="0" upright="1">
                            <a:noAutofit/>
                          </wps:bodyPr>
                        </wps:wsp>
                        <wps:wsp>
                          <wps:cNvPr id="496" name="Надпись 62"/>
                          <wps:cNvSpPr txBox="1">
                            <a:spLocks noChangeArrowheads="1"/>
                          </wps:cNvSpPr>
                          <wps:spPr bwMode="auto">
                            <a:xfrm>
                              <a:off x="-285" y="3237"/>
                              <a:ext cx="18096" cy="5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97405B" w:rsidRDefault="006B2D80" w:rsidP="00D2393E">
                                <w:pPr>
                                  <w:spacing w:after="0" w:line="240" w:lineRule="auto"/>
                                  <w:jc w:val="center"/>
                                  <w:rPr>
                                    <w:rFonts w:ascii="Times New Roman" w:hAnsi="Times New Roman"/>
                                    <w:b/>
                                    <w:sz w:val="20"/>
                                    <w:szCs w:val="20"/>
                                  </w:rPr>
                                </w:pPr>
                                <w:r w:rsidRPr="0097405B">
                                  <w:rPr>
                                    <w:rFonts w:ascii="Times New Roman" w:hAnsi="Times New Roman"/>
                                    <w:b/>
                                    <w:sz w:val="20"/>
                                    <w:szCs w:val="20"/>
                                  </w:rPr>
                                  <w:t>Теорема бойынша мазмұнды-</w:t>
                                </w:r>
                              </w:p>
                              <w:p w:rsidR="006B2D80" w:rsidRPr="0097405B" w:rsidRDefault="006B2D80" w:rsidP="00D2393E">
                                <w:pPr>
                                  <w:spacing w:after="0" w:line="240" w:lineRule="auto"/>
                                  <w:jc w:val="center"/>
                                  <w:rPr>
                                    <w:rFonts w:ascii="Times New Roman" w:hAnsi="Times New Roman"/>
                                    <w:b/>
                                    <w:sz w:val="20"/>
                                    <w:szCs w:val="20"/>
                                  </w:rPr>
                                </w:pPr>
                                <w:r w:rsidRPr="0097405B">
                                  <w:rPr>
                                    <w:rFonts w:ascii="Times New Roman" w:hAnsi="Times New Roman"/>
                                    <w:b/>
                                    <w:sz w:val="20"/>
                                    <w:szCs w:val="20"/>
                                  </w:rPr>
                                  <w:t>дидактикалық жұмыс</w:t>
                                </w:r>
                              </w:p>
                            </w:txbxContent>
                          </wps:txbx>
                          <wps:bodyPr rot="0" vert="horz" wrap="square" lIns="91440" tIns="45720" rIns="91440" bIns="45720" anchor="t" anchorCtr="0" upright="1">
                            <a:noAutofit/>
                          </wps:bodyPr>
                        </wps:wsp>
                        <wps:wsp>
                          <wps:cNvPr id="497" name="Надпись 63"/>
                          <wps:cNvSpPr txBox="1">
                            <a:spLocks noChangeArrowheads="1"/>
                          </wps:cNvSpPr>
                          <wps:spPr bwMode="auto">
                            <a:xfrm>
                              <a:off x="19430" y="5619"/>
                              <a:ext cx="25146" cy="3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Default="006B2D80" w:rsidP="00D2393E">
                                <w:pPr>
                                  <w:spacing w:after="0" w:line="240" w:lineRule="auto"/>
                                  <w:jc w:val="center"/>
                                  <w:rPr>
                                    <w:rFonts w:ascii="Times New Roman" w:hAnsi="Times New Roman"/>
                                    <w:b/>
                                    <w:sz w:val="20"/>
                                    <w:szCs w:val="20"/>
                                  </w:rPr>
                                </w:pPr>
                                <w:r w:rsidRPr="001B0BC8">
                                  <w:rPr>
                                    <w:rFonts w:ascii="Times New Roman" w:hAnsi="Times New Roman"/>
                                    <w:b/>
                                    <w:sz w:val="20"/>
                                    <w:szCs w:val="20"/>
                                  </w:rPr>
                                  <w:t xml:space="preserve">Мұғалімнің кәсіби – әдістемелік </w:t>
                                </w:r>
                              </w:p>
                              <w:p w:rsidR="006B2D80" w:rsidRPr="001B0BC8" w:rsidRDefault="006B2D80" w:rsidP="00D2393E">
                                <w:pPr>
                                  <w:spacing w:after="0" w:line="240" w:lineRule="auto"/>
                                  <w:jc w:val="center"/>
                                  <w:rPr>
                                    <w:b/>
                                    <w:sz w:val="20"/>
                                    <w:szCs w:val="20"/>
                                  </w:rPr>
                                </w:pPr>
                                <w:r w:rsidRPr="001B0BC8">
                                  <w:rPr>
                                    <w:rFonts w:ascii="Times New Roman" w:hAnsi="Times New Roman"/>
                                    <w:b/>
                                    <w:sz w:val="20"/>
                                    <w:szCs w:val="20"/>
                                  </w:rPr>
                                  <w:t>іс-әрекеті</w:t>
                                </w:r>
                              </w:p>
                            </w:txbxContent>
                          </wps:txbx>
                          <wps:bodyPr rot="0" vert="horz" wrap="square" lIns="91440" tIns="45720" rIns="91440" bIns="45720" anchor="t" anchorCtr="0" upright="1">
                            <a:noAutofit/>
                          </wps:bodyPr>
                        </wps:wsp>
                        <wps:wsp>
                          <wps:cNvPr id="498" name="Надпись 102"/>
                          <wps:cNvSpPr txBox="1">
                            <a:spLocks noChangeArrowheads="1"/>
                          </wps:cNvSpPr>
                          <wps:spPr bwMode="auto">
                            <a:xfrm>
                              <a:off x="46094" y="3236"/>
                              <a:ext cx="15246" cy="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Default="006B2D80" w:rsidP="006B2D80">
                                <w:pPr>
                                  <w:spacing w:after="0" w:line="240" w:lineRule="auto"/>
                                  <w:jc w:val="both"/>
                                  <w:rPr>
                                    <w:rFonts w:ascii="Times New Roman" w:hAnsi="Times New Roman"/>
                                    <w:b/>
                                    <w:sz w:val="20"/>
                                    <w:szCs w:val="20"/>
                                  </w:rPr>
                                </w:pPr>
                                <w:r w:rsidRPr="001B0BC8">
                                  <w:rPr>
                                    <w:rFonts w:ascii="Times New Roman" w:hAnsi="Times New Roman"/>
                                    <w:b/>
                                    <w:sz w:val="20"/>
                                    <w:szCs w:val="20"/>
                                  </w:rPr>
                                  <w:t xml:space="preserve">Математикалық </w:t>
                                </w:r>
                              </w:p>
                              <w:p w:rsidR="006B2D80" w:rsidRPr="001B0BC8" w:rsidRDefault="006B2D80" w:rsidP="006B2D80">
                                <w:pPr>
                                  <w:spacing w:after="0" w:line="240" w:lineRule="auto"/>
                                  <w:jc w:val="both"/>
                                  <w:rPr>
                                    <w:rFonts w:ascii="Times New Roman" w:hAnsi="Times New Roman"/>
                                    <w:b/>
                                    <w:sz w:val="20"/>
                                    <w:szCs w:val="20"/>
                                  </w:rPr>
                                </w:pPr>
                                <w:r w:rsidRPr="001B0BC8">
                                  <w:rPr>
                                    <w:rFonts w:ascii="Times New Roman" w:hAnsi="Times New Roman"/>
                                    <w:b/>
                                    <w:sz w:val="20"/>
                                    <w:szCs w:val="20"/>
                                  </w:rPr>
                                  <w:t>есепті шығару</w:t>
                                </w:r>
                                <w:r>
                                  <w:rPr>
                                    <w:rFonts w:ascii="Times New Roman" w:hAnsi="Times New Roman"/>
                                    <w:b/>
                                    <w:sz w:val="20"/>
                                    <w:szCs w:val="20"/>
                                  </w:rPr>
                                  <w:t xml:space="preserve"> </w:t>
                                </w:r>
                                <w:r w:rsidRPr="001B0BC8">
                                  <w:rPr>
                                    <w:rFonts w:ascii="Times New Roman" w:hAnsi="Times New Roman"/>
                                    <w:b/>
                                    <w:sz w:val="20"/>
                                    <w:szCs w:val="20"/>
                                  </w:rPr>
                                  <w:t>үдерісі</w:t>
                                </w:r>
                              </w:p>
                            </w:txbxContent>
                          </wps:txbx>
                          <wps:bodyPr rot="0" vert="horz" wrap="square" lIns="91440" tIns="45720" rIns="91440" bIns="45720" anchor="t" anchorCtr="0" upright="1">
                            <a:noAutofit/>
                          </wps:bodyPr>
                        </wps:wsp>
                        <wps:wsp>
                          <wps:cNvPr id="499" name="Надпись 103"/>
                          <wps:cNvSpPr txBox="1">
                            <a:spLocks noChangeArrowheads="1"/>
                          </wps:cNvSpPr>
                          <wps:spPr bwMode="auto">
                            <a:xfrm>
                              <a:off x="1047" y="10667"/>
                              <a:ext cx="61246"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2D80" w:rsidRPr="001B0BC8" w:rsidRDefault="006B2D80" w:rsidP="00D2393E">
                                <w:pPr>
                                  <w:spacing w:after="0" w:line="240" w:lineRule="auto"/>
                                  <w:rPr>
                                    <w:sz w:val="20"/>
                                    <w:szCs w:val="20"/>
                                  </w:rPr>
                                </w:pPr>
                                <w:r>
                                  <w:rPr>
                                    <w:rFonts w:ascii="Times New Roman" w:hAnsi="Times New Roman"/>
                                    <w:sz w:val="20"/>
                                    <w:szCs w:val="20"/>
                                  </w:rPr>
                                  <w:t>6</w:t>
                                </w:r>
                                <w:r w:rsidRPr="001B0BC8">
                                  <w:rPr>
                                    <w:rFonts w:ascii="Times New Roman" w:hAnsi="Times New Roman"/>
                                    <w:sz w:val="20"/>
                                    <w:szCs w:val="20"/>
                                  </w:rPr>
                                  <w:t>-сурет</w:t>
                                </w:r>
                                <w:r>
                                  <w:rPr>
                                    <w:rFonts w:ascii="Times New Roman" w:hAnsi="Times New Roman"/>
                                    <w:sz w:val="20"/>
                                    <w:szCs w:val="20"/>
                                  </w:rPr>
                                  <w:t>-</w:t>
                                </w:r>
                                <w:r>
                                  <w:rPr>
                                    <w:rFonts w:ascii="Times New Roman" w:hAnsi="Times New Roman"/>
                                    <w:color w:val="000000"/>
                                    <w:sz w:val="20"/>
                                    <w:szCs w:val="20"/>
                                    <w:lang w:val="kk-KZ"/>
                                  </w:rPr>
                                  <w:t>г</w:t>
                                </w:r>
                                <w:r w:rsidRPr="00C57B36">
                                  <w:rPr>
                                    <w:rFonts w:ascii="Times New Roman" w:hAnsi="Times New Roman"/>
                                    <w:color w:val="000000"/>
                                    <w:sz w:val="20"/>
                                    <w:szCs w:val="20"/>
                                    <w:lang w:val="kk-KZ"/>
                                  </w:rPr>
                                  <w:t xml:space="preserve">еометриялық </w:t>
                                </w:r>
                                <w:r>
                                  <w:rPr>
                                    <w:rFonts w:ascii="Times New Roman" w:hAnsi="Times New Roman"/>
                                    <w:color w:val="000000"/>
                                    <w:sz w:val="20"/>
                                    <w:szCs w:val="20"/>
                                    <w:lang w:val="kk-KZ"/>
                                  </w:rPr>
                                  <w:t xml:space="preserve">есептерді </w:t>
                                </w:r>
                                <w:r w:rsidRPr="00C57B36">
                                  <w:rPr>
                                    <w:rFonts w:ascii="Times New Roman" w:hAnsi="Times New Roman"/>
                                    <w:color w:val="000000"/>
                                    <w:sz w:val="20"/>
                                    <w:szCs w:val="20"/>
                                    <w:lang w:val="kk-KZ"/>
                                  </w:rPr>
                                  <w:t xml:space="preserve">шығару </w:t>
                                </w:r>
                                <w:r>
                                  <w:rPr>
                                    <w:rFonts w:ascii="Times New Roman" w:hAnsi="Times New Roman"/>
                                    <w:color w:val="000000"/>
                                    <w:sz w:val="20"/>
                                    <w:szCs w:val="20"/>
                                    <w:lang w:val="kk-KZ"/>
                                  </w:rPr>
                                  <w:t>мен дидактикалық принциптердің</w:t>
                                </w:r>
                                <w:r w:rsidRPr="00C57B36">
                                  <w:rPr>
                                    <w:rFonts w:ascii="Times New Roman" w:hAnsi="Times New Roman"/>
                                    <w:color w:val="000000"/>
                                    <w:sz w:val="20"/>
                                    <w:szCs w:val="20"/>
                                    <w:lang w:val="kk-KZ"/>
                                  </w:rPr>
                                  <w:t xml:space="preserve"> өзар</w:t>
                                </w:r>
                                <w:r>
                                  <w:rPr>
                                    <w:rFonts w:ascii="Times New Roman" w:hAnsi="Times New Roman"/>
                                    <w:color w:val="000000"/>
                                    <w:sz w:val="20"/>
                                    <w:szCs w:val="20"/>
                                    <w:lang w:val="kk-KZ"/>
                                  </w:rPr>
                                  <w:t>а байланысы</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Группа 484" o:spid="_x0000_s1155" style="position:absolute;left:0;text-align:left;margin-left:3.3pt;margin-top:6.3pt;width:492.75pt;height:108.75pt;z-index:251678208;mso-position-horizontal-relative:margin;mso-width-relative:margin;mso-height-relative:margin" coordorigin="-285,1047" coordsize="62577,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&#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">
                <v:group id="Группа 107" o:spid="_x0000_s1156" style="position:absolute;left:381;top:1047;width:59908;height:9335" coordorigin="381,1047" coordsize="59908,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group id="Группа 106" o:spid="_x0000_s1157" style="position:absolute;left:381;top:1047;width:59908;height:9334" coordorigin="381,1047" coordsize="59908,9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rect id="Прямоугольник 32" o:spid="_x0000_s1158" style="position:absolute;left:15335;top:1047;width:30385;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y88UA&#10;AADcAAAADwAAAGRycy9kb3ducmV2LnhtbESPQWsCMRSE70L/Q3iFXqRmW4rKapRSEXpZUbfeH5vX&#10;zdLNyzZJ1+2/N4LgcZiZb5jlerCt6MmHxrGCl0kGgrhyuuFawVe5fZ6DCBFZY+uYFPxTgPXqYbTE&#10;XLszH6g/xlokCIccFZgYu1zKUBmyGCauI07et/MWY5K+ltrjOcFtK1+zbCotNpwWDHb0Yaj6Of5Z&#10;BUUx9qe+3BVR7n9n2/F0U5pmo9TT4/C+ABFpiPfwrf2pFbzNZ3A9k4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rLzxQAAANwAAAAPAAAAAAAAAAAAAAAAAJgCAABkcnMv&#10;ZG93bnJldi54bWxQSwUGAAAAAAQABAD1AAAAigMAAAAA&#10;" strokeweight="1.5pt">
                      <v:fill r:id="rId37" o:title="" recolor="t" type="tile"/>
                    </v:rect>
                    <v:rect id="Прямоугольник 33" o:spid="_x0000_s1159" style="position:absolute;left:381;top:4285;width:16573;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gcIA&#10;AADcAAAADwAAAGRycy9kb3ducmV2LnhtbERPz2vCMBS+D/wfwhN2EU0n4qQzikyEXSqbdfdH89aU&#10;NS81ibX+9+Yw2PHj+73eDrYVPfnQOFbwMstAEFdON1wrOJeH6QpEiMgaW8ek4E4BtpvR0xpz7W78&#10;Rf0p1iKFcMhRgYmxy6UMlSGLYeY64sT9OG8xJuhrqT3eUrht5TzLltJiw6nBYEfvhqrf09UqKIqJ&#10;/+7LYxHl5+X1MFnuS9PslXoeD7s3EJGG+C/+c39oBYtVWpvOp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aBwgAAANwAAAAPAAAAAAAAAAAAAAAAAJgCAABkcnMvZG93&#10;bnJldi54bWxQSwUGAAAAAAQABAD1AAAAhwMAAAAA&#10;" strokeweight="1.5pt">
                      <v:fill r:id="rId37" o:title="" recolor="t" type="tile"/>
                    </v:rect>
                    <v:rect id="Прямоугольник 34" o:spid="_x0000_s1160" style="position:absolute;left:18668;top:6381;width:25622;height:3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DGsUA&#10;AADcAAAADwAAAGRycy9kb3ducmV2LnhtbESPQWsCMRSE74X+h/AKXqRmK8XqapRSEbxsaV29PzbP&#10;zeLmZZvEdfvvm0Khx2FmvmFWm8G2oicfGscKniYZCOLK6YZrBcdy9zgHESKyxtYxKfimAJv1/d0K&#10;c+1u/En9IdYiQTjkqMDE2OVShsqQxTBxHXHyzs5bjEn6WmqPtwS3rZxm2UxabDgtGOzozVB1OVyt&#10;gqIY+1NfvhdRfny97MazbWmarVKjh+F1CSLSEP/Df+29VvA8X8DvmXQ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YMaxQAAANwAAAAPAAAAAAAAAAAAAAAAAJgCAABkcnMv&#10;ZG93bnJldi54bWxQSwUGAAAAAAQABAD1AAAAigMAAAAA&#10;" strokeweight="1.5pt">
                      <v:fill r:id="rId37" o:title="" recolor="t" type="tile"/>
                    </v:rect>
                    <v:rect id="Прямоугольник 35" o:spid="_x0000_s1161" style="position:absolute;left:46669;top:3999;width:13620;height:4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8WsIA&#10;AADcAAAADwAAAGRycy9kb3ducmV2LnhtbERPz2vCMBS+D/wfwhO8yEw3hts6o8hE2KWidrs/mrem&#10;2Lx0Saz1vzcHYceP7/diNdhW9ORD41jB0ywDQVw53XCt4LvcPr6BCBFZY+uYFFwpwGo5elhgrt2F&#10;D9QfYy1SCIccFZgYu1zKUBmyGGauI07cr/MWY4K+ltrjJYXbVj5n2VxabDg1GOzo01B1Op6tgqKY&#10;+p++3BVR7v9et9P5pjTNRqnJeFh/gIg0xH/x3f2lFby8p/npTDoC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rxawgAAANwAAAAPAAAAAAAAAAAAAAAAAJgCAABkcnMvZG93&#10;bnJldi54bWxQSwUGAAAAAAQABAD1AAAAhwMAAAAA&#10;" strokeweight="1.5pt">
                      <v:fill r:id="rId37" o:title="" recolor="t" type="tile"/>
                    </v:rect>
                  </v:group>
                  <v:shape id="Прямая со стрелкой 36" o:spid="_x0000_s1162" type="#_x0000_t32" style="position:absolute;left:32672;top:4000;width:1139;height:2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2T8MAAADcAAAADwAAAGRycy9kb3ducmV2LnhtbESPQWsCMRSE74X+h/AK3mpW0dKuRmkF&#10;QbxItVCPj81zN7h5WTZxs/57Iwgeh5n5hpkve1uLjlpvHCsYDTMQxIXThksFf4f1+ycIH5A11o5J&#10;wZU8LBevL3PMtYv8S90+lCJB2OeooAqhyaX0RUUW/dA1xMk7udZiSLItpW4xJrit5TjLPqRFw2mh&#10;woZWFRXn/cUqMHFnumazij/b/6PXkcx16oxSg7f+ewYiUB+e4Ud7oxVMvkZ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G9k/DAAAA3AAAAA8AAAAAAAAAAAAA&#10;AAAAoQIAAGRycy9kb3ducmV2LnhtbFBLBQYAAAAABAAEAPkAAACRAwAAAAA=&#10;">
                    <v:stroke endarrow="block"/>
                  </v:shape>
                  <v:shape id="Прямая со стрелкой 37" o:spid="_x0000_s1163" type="#_x0000_t32" style="position:absolute;left:16763;top:6573;width:2287;height:1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Uje8YAAADcAAAADwAAAGRycy9kb3ducmV2LnhtbESPT2vCQBTE7wW/w/KE3upGKcVEVymF&#10;ilg8+IfQ3h7ZZxKafRt2V41+elcQPA4z8xtmOu9MI07kfG1ZwXCQgCAurK65VLDffb+NQfiArLGx&#10;TAou5GE+671MMdP2zBs6bUMpIoR9hgqqENpMSl9UZNAPbEscvYN1BkOUrpTa4TnCTSNHSfIhDdYc&#10;Fyps6aui4n97NAp+f9JjfsnXtMqH6eoPnfHX3UKp1373OQERqAvP8KO91Are0xH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FI3vGAAAA3AAAAA8AAAAAAAAA&#10;AAAAAAAAoQIAAGRycy9kb3ducmV2LnhtbFBLBQYAAAAABAAEAPkAAACUAwAAAAA=&#10;">
                    <v:stroke endarrow="block"/>
                  </v:shape>
                  <v:shape id="Прямая со стрелкой 38" o:spid="_x0000_s1164" type="#_x0000_t32" style="position:absolute;left:44290;top:6096;width:2191;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No8QAAADcAAAADwAAAGRycy9kb3ducmV2LnhtbESPQWsCMRSE7wX/Q3iF3mq22pa6GkWF&#10;gngRtwU9Pjavu6Gbl2UTN+u/bwShx2FmvmEWq8E2oqfOG8cKXsYZCOLSacOVgu+vz+cPED4ga2wc&#10;k4IreVgtRw8LzLWLfKS+CJVIEPY5KqhDaHMpfVmTRT92LXHyflxnMSTZVVJ3GBPcNnKSZe/SouG0&#10;UGNL25rK3+JiFZh4MH2728bN/nT2OpK5vjmj1NPjsJ6DCDSE//C9vdMKXmdTuJ1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GM2jxAAAANwAAAAPAAAAAAAAAAAA&#10;AAAAAKECAABkcnMvZG93bnJldi54bWxQSwUGAAAAAAQABAD5AAAAkgMAAAAA&#10;">
                    <v:stroke endarrow="block"/>
                  </v:shape>
                </v:group>
                <v:group id="Группа 108" o:spid="_x0000_s1165" style="position:absolute;left:-285;top:1047;width:62577;height:13811" coordorigin="-285,95" coordsize="62578,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Надпись 43" o:spid="_x0000_s1166" type="#_x0000_t202" style="position:absolute;left:19717;top:95;width:28575;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mMcA&#10;AADcAAAADwAAAGRycy9kb3ducmV2LnhtbESPT2vCQBTE7wW/w/KE3urGUIuNriKBYCntwT+X3p7Z&#10;ZxLcfRuzW0376bsFweMwM79h5sveGnGhzjeOFYxHCQji0umGKwX7XfE0BeEDskbjmBT8kIflYvAw&#10;x0y7K2/osg2ViBD2GSqoQ2gzKX1Zk0U/ci1x9I6usxii7CqpO7xGuDUyTZIXabHhuFBjS3lN5Wn7&#10;bRW858Unbg6pnf6afP1xXLXn/ddEqcdhv5qBCNSHe/jWftMKnl8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Hn5jHAAAA3AAAAA8AAAAAAAAAAAAAAAAAmAIAAGRy&#10;cy9kb3ducmV2LnhtbFBLBQYAAAAABAAEAPUAAACMAwAAAAA=&#10;" filled="f" stroked="f" strokeweight=".5pt">
                    <v:textbox>
                      <w:txbxContent>
                        <w:p w:rsidR="006B2D80" w:rsidRPr="00A955C3" w:rsidRDefault="006B2D80" w:rsidP="00D2393E">
                          <w:pPr>
                            <w:rPr>
                              <w:rFonts w:ascii="Times New Roman" w:hAnsi="Times New Roman"/>
                              <w:b/>
                              <w:sz w:val="20"/>
                              <w:szCs w:val="20"/>
                            </w:rPr>
                          </w:pPr>
                          <w:r w:rsidRPr="00A955C3">
                            <w:rPr>
                              <w:rFonts w:ascii="Times New Roman" w:hAnsi="Times New Roman"/>
                              <w:b/>
                              <w:sz w:val="20"/>
                              <w:szCs w:val="20"/>
                            </w:rPr>
                            <w:t>Есептерді шығарудың кезеңдері</w:t>
                          </w:r>
                        </w:p>
                      </w:txbxContent>
                    </v:textbox>
                  </v:shape>
                  <v:shape id="Надпись 62" o:spid="_x0000_s1167" type="#_x0000_t202" style="position:absolute;left:-285;top:3237;width:18096;height: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B78cA&#10;AADcAAAADwAAAGRycy9kb3ducmV2LnhtbESPT2vCQBTE7wW/w/KE3pqN0koaXUUCYintwT+X3p7Z&#10;ZxLMvo3ZbZL203cLgsdhZn7DLFaDqUVHrassK5hEMQji3OqKCwXHw+YpAeE8ssbaMin4IQer5ehh&#10;gam2Pe+o2/tCBAi7FBWU3jeplC4vyaCLbEMcvLNtDfog20LqFvsAN7WcxvFMGqw4LJTYUFZSftl/&#10;GwXv2eYTd6epSX7rbPtxXjfX49eLUo/jYT0H4Wnw9/Ct/aYVPL/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VAe/HAAAA3AAAAA8AAAAAAAAAAAAAAAAAmAIAAGRy&#10;cy9kb3ducmV2LnhtbFBLBQYAAAAABAAEAPUAAACMAwAAAAA=&#10;" filled="f" stroked="f" strokeweight=".5pt">
                    <v:textbox>
                      <w:txbxContent>
                        <w:p w:rsidR="006B2D80" w:rsidRPr="0097405B" w:rsidRDefault="006B2D80" w:rsidP="00D2393E">
                          <w:pPr>
                            <w:spacing w:after="0" w:line="240" w:lineRule="auto"/>
                            <w:jc w:val="center"/>
                            <w:rPr>
                              <w:rFonts w:ascii="Times New Roman" w:hAnsi="Times New Roman"/>
                              <w:b/>
                              <w:sz w:val="20"/>
                              <w:szCs w:val="20"/>
                            </w:rPr>
                          </w:pPr>
                          <w:r w:rsidRPr="0097405B">
                            <w:rPr>
                              <w:rFonts w:ascii="Times New Roman" w:hAnsi="Times New Roman"/>
                              <w:b/>
                              <w:sz w:val="20"/>
                              <w:szCs w:val="20"/>
                            </w:rPr>
                            <w:t>Теорема бойынша мазмұнды-</w:t>
                          </w:r>
                        </w:p>
                        <w:p w:rsidR="006B2D80" w:rsidRPr="0097405B" w:rsidRDefault="006B2D80" w:rsidP="00D2393E">
                          <w:pPr>
                            <w:spacing w:after="0" w:line="240" w:lineRule="auto"/>
                            <w:jc w:val="center"/>
                            <w:rPr>
                              <w:rFonts w:ascii="Times New Roman" w:hAnsi="Times New Roman"/>
                              <w:b/>
                              <w:sz w:val="20"/>
                              <w:szCs w:val="20"/>
                            </w:rPr>
                          </w:pPr>
                          <w:r w:rsidRPr="0097405B">
                            <w:rPr>
                              <w:rFonts w:ascii="Times New Roman" w:hAnsi="Times New Roman"/>
                              <w:b/>
                              <w:sz w:val="20"/>
                              <w:szCs w:val="20"/>
                            </w:rPr>
                            <w:t>дидактикалық жұмыс</w:t>
                          </w:r>
                        </w:p>
                      </w:txbxContent>
                    </v:textbox>
                  </v:shape>
                  <v:shape id="Надпись 63" o:spid="_x0000_s1168" type="#_x0000_t202" style="position:absolute;left:19430;top:5619;width:25146;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kdMcA&#10;AADcAAAADwAAAGRycy9kb3ducmV2LnhtbESPQWvCQBSE70L/w/IK3nRT0VbTbEQCUhE9mHrp7Zl9&#10;JqHZt2l2q7G/visUehxm5hsmWfamERfqXG1ZwdM4AkFcWF1zqeD4vh7NQTiPrLGxTApu5GCZPgwS&#10;jLW98oEuuS9FgLCLUUHlfRtL6YqKDLqxbYmDd7adQR9kV0rd4TXATSMnUfQsDdYcFipsKauo+My/&#10;jYJttt7j4TQx858me9udV+3X8WOm1PCxX72C8NT7//Bfe6MVTBcv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ZpHTHAAAA3AAAAA8AAAAAAAAAAAAAAAAAmAIAAGRy&#10;cy9kb3ducmV2LnhtbFBLBQYAAAAABAAEAPUAAACMAwAAAAA=&#10;" filled="f" stroked="f" strokeweight=".5pt">
                    <v:textbox>
                      <w:txbxContent>
                        <w:p w:rsidR="006B2D80" w:rsidRDefault="006B2D80" w:rsidP="00D2393E">
                          <w:pPr>
                            <w:spacing w:after="0" w:line="240" w:lineRule="auto"/>
                            <w:jc w:val="center"/>
                            <w:rPr>
                              <w:rFonts w:ascii="Times New Roman" w:hAnsi="Times New Roman"/>
                              <w:b/>
                              <w:sz w:val="20"/>
                              <w:szCs w:val="20"/>
                            </w:rPr>
                          </w:pPr>
                          <w:r w:rsidRPr="001B0BC8">
                            <w:rPr>
                              <w:rFonts w:ascii="Times New Roman" w:hAnsi="Times New Roman"/>
                              <w:b/>
                              <w:sz w:val="20"/>
                              <w:szCs w:val="20"/>
                            </w:rPr>
                            <w:t xml:space="preserve">Мұғалімнің кәсіби – әдістемелік </w:t>
                          </w:r>
                        </w:p>
                        <w:p w:rsidR="006B2D80" w:rsidRPr="001B0BC8" w:rsidRDefault="006B2D80" w:rsidP="00D2393E">
                          <w:pPr>
                            <w:spacing w:after="0" w:line="240" w:lineRule="auto"/>
                            <w:jc w:val="center"/>
                            <w:rPr>
                              <w:b/>
                              <w:sz w:val="20"/>
                              <w:szCs w:val="20"/>
                            </w:rPr>
                          </w:pPr>
                          <w:r w:rsidRPr="001B0BC8">
                            <w:rPr>
                              <w:rFonts w:ascii="Times New Roman" w:hAnsi="Times New Roman"/>
                              <w:b/>
                              <w:sz w:val="20"/>
                              <w:szCs w:val="20"/>
                            </w:rPr>
                            <w:t>іс-әрекеті</w:t>
                          </w:r>
                        </w:p>
                      </w:txbxContent>
                    </v:textbox>
                  </v:shape>
                  <v:shape id="Надпись 102" o:spid="_x0000_s1169" type="#_x0000_t202" style="position:absolute;left:46094;top:3236;width:15246;height:4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wBsMA&#10;AADcAAAADwAAAGRycy9kb3ducmV2LnhtbERPTYvCMBC9C/sfwix403RFRatRpCAuoge7XryNzdiW&#10;bSa1yWr115uDsMfH+54vW1OJGzWutKzgqx+BIM6sLjlXcPxZ9yYgnEfWWFkmBQ9ysFx8dOYYa3vn&#10;A91Sn4sQwi5GBYX3dSylywoy6Pq2Jg7cxTYGfYBNLnWD9xBuKjmIorE0WHJoKLCmpKDsN/0zCrbJ&#10;eo+H88BMnlWy2V1W9fV4GinV/WxXMxCeWv8vfru/tYLh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wBsMAAADcAAAADwAAAAAAAAAAAAAAAACYAgAAZHJzL2Rv&#10;d25yZXYueG1sUEsFBgAAAAAEAAQA9QAAAIgDAAAAAA==&#10;" filled="f" stroked="f" strokeweight=".5pt">
                    <v:textbox>
                      <w:txbxContent>
                        <w:p w:rsidR="006B2D80" w:rsidRDefault="006B2D80" w:rsidP="006B2D80">
                          <w:pPr>
                            <w:spacing w:after="0" w:line="240" w:lineRule="auto"/>
                            <w:jc w:val="both"/>
                            <w:rPr>
                              <w:rFonts w:ascii="Times New Roman" w:hAnsi="Times New Roman"/>
                              <w:b/>
                              <w:sz w:val="20"/>
                              <w:szCs w:val="20"/>
                            </w:rPr>
                          </w:pPr>
                          <w:r w:rsidRPr="001B0BC8">
                            <w:rPr>
                              <w:rFonts w:ascii="Times New Roman" w:hAnsi="Times New Roman"/>
                              <w:b/>
                              <w:sz w:val="20"/>
                              <w:szCs w:val="20"/>
                            </w:rPr>
                            <w:t xml:space="preserve">Математикалық </w:t>
                          </w:r>
                        </w:p>
                        <w:p w:rsidR="006B2D80" w:rsidRPr="001B0BC8" w:rsidRDefault="006B2D80" w:rsidP="006B2D80">
                          <w:pPr>
                            <w:spacing w:after="0" w:line="240" w:lineRule="auto"/>
                            <w:jc w:val="both"/>
                            <w:rPr>
                              <w:rFonts w:ascii="Times New Roman" w:hAnsi="Times New Roman"/>
                              <w:b/>
                              <w:sz w:val="20"/>
                              <w:szCs w:val="20"/>
                            </w:rPr>
                          </w:pPr>
                          <w:r w:rsidRPr="001B0BC8">
                            <w:rPr>
                              <w:rFonts w:ascii="Times New Roman" w:hAnsi="Times New Roman"/>
                              <w:b/>
                              <w:sz w:val="20"/>
                              <w:szCs w:val="20"/>
                            </w:rPr>
                            <w:t>есепті шығару</w:t>
                          </w:r>
                          <w:r>
                            <w:rPr>
                              <w:rFonts w:ascii="Times New Roman" w:hAnsi="Times New Roman"/>
                              <w:b/>
                              <w:sz w:val="20"/>
                              <w:szCs w:val="20"/>
                            </w:rPr>
                            <w:t xml:space="preserve"> </w:t>
                          </w:r>
                          <w:r w:rsidRPr="001B0BC8">
                            <w:rPr>
                              <w:rFonts w:ascii="Times New Roman" w:hAnsi="Times New Roman"/>
                              <w:b/>
                              <w:sz w:val="20"/>
                              <w:szCs w:val="20"/>
                            </w:rPr>
                            <w:t>үдерісі</w:t>
                          </w:r>
                        </w:p>
                      </w:txbxContent>
                    </v:textbox>
                  </v:shape>
                  <v:shape id="Надпись 103" o:spid="_x0000_s1170" type="#_x0000_t202" style="position:absolute;left:1047;top:10667;width:6124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VncUA&#10;AADcAAAADwAAAGRycy9kb3ducmV2LnhtbESPQYvCMBSE78L+h/CEvWmqqGg1ihREkfWg68Xbs3m2&#10;xeal22S17q83grDHYWa+YWaLxpTiRrUrLCvodSMQxKnVBWcKjt+rzhiE88gaS8uk4EEOFvOP1gxj&#10;be+8p9vBZyJA2MWoIPe+iqV0aU4GXddWxMG72NqgD7LOpK7xHuCmlP0oGkmDBYeFHCtKckqvh1+j&#10;YJusdrg/9834r0zWX5dl9XM8DZX6bDfLKQhPjf8Pv9sbrWAwmc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pWdxQAAANwAAAAPAAAAAAAAAAAAAAAAAJgCAABkcnMv&#10;ZG93bnJldi54bWxQSwUGAAAAAAQABAD1AAAAigMAAAAA&#10;" filled="f" stroked="f" strokeweight=".5pt">
                    <v:textbox>
                      <w:txbxContent>
                        <w:p w:rsidR="006B2D80" w:rsidRPr="001B0BC8" w:rsidRDefault="006B2D80" w:rsidP="00D2393E">
                          <w:pPr>
                            <w:spacing w:after="0" w:line="240" w:lineRule="auto"/>
                            <w:rPr>
                              <w:sz w:val="20"/>
                              <w:szCs w:val="20"/>
                            </w:rPr>
                          </w:pPr>
                          <w:r>
                            <w:rPr>
                              <w:rFonts w:ascii="Times New Roman" w:hAnsi="Times New Roman"/>
                              <w:sz w:val="20"/>
                              <w:szCs w:val="20"/>
                            </w:rPr>
                            <w:t>6</w:t>
                          </w:r>
                          <w:r w:rsidRPr="001B0BC8">
                            <w:rPr>
                              <w:rFonts w:ascii="Times New Roman" w:hAnsi="Times New Roman"/>
                              <w:sz w:val="20"/>
                              <w:szCs w:val="20"/>
                            </w:rPr>
                            <w:t>-сурет</w:t>
                          </w:r>
                          <w:r>
                            <w:rPr>
                              <w:rFonts w:ascii="Times New Roman" w:hAnsi="Times New Roman"/>
                              <w:sz w:val="20"/>
                              <w:szCs w:val="20"/>
                            </w:rPr>
                            <w:t>-</w:t>
                          </w:r>
                          <w:r>
                            <w:rPr>
                              <w:rFonts w:ascii="Times New Roman" w:hAnsi="Times New Roman"/>
                              <w:color w:val="000000"/>
                              <w:sz w:val="20"/>
                              <w:szCs w:val="20"/>
                              <w:lang w:val="kk-KZ"/>
                            </w:rPr>
                            <w:t>г</w:t>
                          </w:r>
                          <w:r w:rsidRPr="00C57B36">
                            <w:rPr>
                              <w:rFonts w:ascii="Times New Roman" w:hAnsi="Times New Roman"/>
                              <w:color w:val="000000"/>
                              <w:sz w:val="20"/>
                              <w:szCs w:val="20"/>
                              <w:lang w:val="kk-KZ"/>
                            </w:rPr>
                            <w:t xml:space="preserve">еометриялық </w:t>
                          </w:r>
                          <w:r>
                            <w:rPr>
                              <w:rFonts w:ascii="Times New Roman" w:hAnsi="Times New Roman"/>
                              <w:color w:val="000000"/>
                              <w:sz w:val="20"/>
                              <w:szCs w:val="20"/>
                              <w:lang w:val="kk-KZ"/>
                            </w:rPr>
                            <w:t xml:space="preserve">есептерді </w:t>
                          </w:r>
                          <w:r w:rsidRPr="00C57B36">
                            <w:rPr>
                              <w:rFonts w:ascii="Times New Roman" w:hAnsi="Times New Roman"/>
                              <w:color w:val="000000"/>
                              <w:sz w:val="20"/>
                              <w:szCs w:val="20"/>
                              <w:lang w:val="kk-KZ"/>
                            </w:rPr>
                            <w:t xml:space="preserve">шығару </w:t>
                          </w:r>
                          <w:r>
                            <w:rPr>
                              <w:rFonts w:ascii="Times New Roman" w:hAnsi="Times New Roman"/>
                              <w:color w:val="000000"/>
                              <w:sz w:val="20"/>
                              <w:szCs w:val="20"/>
                              <w:lang w:val="kk-KZ"/>
                            </w:rPr>
                            <w:t>мен дидактикалық принциптердің</w:t>
                          </w:r>
                          <w:r w:rsidRPr="00C57B36">
                            <w:rPr>
                              <w:rFonts w:ascii="Times New Roman" w:hAnsi="Times New Roman"/>
                              <w:color w:val="000000"/>
                              <w:sz w:val="20"/>
                              <w:szCs w:val="20"/>
                              <w:lang w:val="kk-KZ"/>
                            </w:rPr>
                            <w:t xml:space="preserve"> өзар</w:t>
                          </w:r>
                          <w:r>
                            <w:rPr>
                              <w:rFonts w:ascii="Times New Roman" w:hAnsi="Times New Roman"/>
                              <w:color w:val="000000"/>
                              <w:sz w:val="20"/>
                              <w:szCs w:val="20"/>
                              <w:lang w:val="kk-KZ"/>
                            </w:rPr>
                            <w:t>а байланысы</w:t>
                          </w:r>
                        </w:p>
                      </w:txbxContent>
                    </v:textbox>
                  </v:shape>
                </v:group>
                <w10:wrap anchorx="margin"/>
              </v:group>
            </w:pict>
          </mc:Fallback>
        </mc:AlternateContent>
      </w:r>
    </w:p>
    <w:p w:rsidR="00D2393E" w:rsidRDefault="00D2393E" w:rsidP="00D2393E">
      <w:pPr>
        <w:spacing w:after="0" w:line="240" w:lineRule="auto"/>
        <w:ind w:firstLine="709"/>
        <w:jc w:val="both"/>
        <w:rPr>
          <w:rFonts w:ascii="Times New Roman" w:hAnsi="Times New Roman"/>
          <w:sz w:val="20"/>
          <w:szCs w:val="20"/>
          <w:lang w:val="kk-KZ"/>
        </w:rPr>
      </w:pPr>
    </w:p>
    <w:p w:rsidR="00D2393E" w:rsidRDefault="00D2393E" w:rsidP="00D2393E">
      <w:pPr>
        <w:spacing w:after="0" w:line="240" w:lineRule="auto"/>
        <w:ind w:firstLine="709"/>
        <w:jc w:val="both"/>
        <w:rPr>
          <w:rFonts w:ascii="Times New Roman" w:hAnsi="Times New Roman"/>
          <w:sz w:val="20"/>
          <w:szCs w:val="20"/>
          <w:lang w:val="kk-KZ"/>
        </w:rPr>
      </w:pPr>
    </w:p>
    <w:p w:rsidR="00D2393E" w:rsidRDefault="00D2393E" w:rsidP="00D2393E">
      <w:pPr>
        <w:spacing w:after="0" w:line="240" w:lineRule="auto"/>
        <w:ind w:firstLine="709"/>
        <w:jc w:val="both"/>
        <w:rPr>
          <w:rFonts w:ascii="Times New Roman" w:hAnsi="Times New Roman"/>
          <w:sz w:val="20"/>
          <w:szCs w:val="20"/>
          <w:lang w:val="kk-KZ"/>
        </w:rPr>
      </w:pPr>
    </w:p>
    <w:p w:rsidR="00D2393E" w:rsidRDefault="00D2393E" w:rsidP="00D2393E">
      <w:pPr>
        <w:spacing w:after="0" w:line="240" w:lineRule="auto"/>
        <w:ind w:firstLine="709"/>
        <w:jc w:val="both"/>
        <w:rPr>
          <w:rFonts w:ascii="Times New Roman" w:hAnsi="Times New Roman"/>
          <w:sz w:val="20"/>
          <w:szCs w:val="20"/>
          <w:lang w:val="kk-KZ"/>
        </w:rPr>
      </w:pPr>
    </w:p>
    <w:p w:rsidR="00D2393E" w:rsidRDefault="00D2393E" w:rsidP="00D2393E">
      <w:pPr>
        <w:spacing w:after="0" w:line="240" w:lineRule="auto"/>
        <w:ind w:firstLine="709"/>
        <w:jc w:val="both"/>
        <w:rPr>
          <w:rFonts w:ascii="Times New Roman" w:hAnsi="Times New Roman"/>
          <w:sz w:val="20"/>
          <w:szCs w:val="20"/>
          <w:lang w:val="kk-KZ"/>
        </w:rPr>
      </w:pPr>
    </w:p>
    <w:p w:rsidR="00D2393E" w:rsidRDefault="00D2393E" w:rsidP="00D2393E">
      <w:pPr>
        <w:spacing w:after="0" w:line="240" w:lineRule="auto"/>
        <w:ind w:firstLine="709"/>
        <w:jc w:val="both"/>
        <w:rPr>
          <w:rFonts w:ascii="Times New Roman" w:hAnsi="Times New Roman"/>
          <w:sz w:val="20"/>
          <w:szCs w:val="20"/>
          <w:lang w:val="kk-KZ"/>
        </w:rPr>
      </w:pPr>
    </w:p>
    <w:p w:rsidR="00D2393E" w:rsidRDefault="00D2393E" w:rsidP="00D2393E">
      <w:pPr>
        <w:spacing w:after="0" w:line="240" w:lineRule="auto"/>
        <w:ind w:firstLine="709"/>
        <w:jc w:val="both"/>
        <w:rPr>
          <w:rFonts w:ascii="Times New Roman" w:hAnsi="Times New Roman"/>
          <w:sz w:val="20"/>
          <w:szCs w:val="20"/>
          <w:lang w:val="kk-KZ"/>
        </w:rPr>
      </w:pPr>
    </w:p>
    <w:p w:rsidR="00D2393E" w:rsidRDefault="00D2393E" w:rsidP="00D2393E">
      <w:pPr>
        <w:spacing w:after="0" w:line="240" w:lineRule="auto"/>
        <w:ind w:firstLine="709"/>
        <w:jc w:val="both"/>
        <w:rPr>
          <w:rFonts w:ascii="Times New Roman" w:hAnsi="Times New Roman"/>
          <w:sz w:val="20"/>
          <w:szCs w:val="20"/>
          <w:lang w:val="kk-KZ"/>
        </w:rPr>
      </w:pPr>
    </w:p>
    <w:p w:rsidR="00D2393E" w:rsidRPr="00D2393E" w:rsidRDefault="00D2393E" w:rsidP="00D2393E">
      <w:pPr>
        <w:spacing w:after="0" w:line="240" w:lineRule="auto"/>
        <w:jc w:val="both"/>
        <w:rPr>
          <w:rFonts w:ascii="Times New Roman" w:hAnsi="Times New Roman"/>
          <w:color w:val="000000"/>
          <w:sz w:val="20"/>
          <w:szCs w:val="20"/>
          <w:lang w:val="kk-KZ"/>
        </w:rPr>
      </w:pPr>
    </w:p>
    <w:p w:rsidR="00541A15" w:rsidRPr="00411DFE" w:rsidRDefault="00D717C6" w:rsidP="005632F5">
      <w:pPr>
        <w:autoSpaceDE w:val="0"/>
        <w:autoSpaceDN w:val="0"/>
        <w:adjustRightInd w:val="0"/>
        <w:spacing w:after="0" w:line="240" w:lineRule="auto"/>
        <w:ind w:firstLine="708"/>
        <w:jc w:val="both"/>
        <w:rPr>
          <w:rFonts w:ascii="Times New Roman" w:hAnsi="Times New Roman"/>
          <w:sz w:val="20"/>
          <w:szCs w:val="20"/>
          <w:lang w:val="kk-KZ"/>
        </w:rPr>
      </w:pPr>
      <w:r w:rsidRPr="00411DFE">
        <w:rPr>
          <w:rFonts w:ascii="Times New Roman" w:hAnsi="Times New Roman"/>
          <w:sz w:val="20"/>
          <w:szCs w:val="20"/>
          <w:lang w:val="kk-KZ"/>
        </w:rPr>
        <w:t>Эксперименттік топ</w:t>
      </w:r>
      <w:r w:rsidR="00831597" w:rsidRPr="00411DFE">
        <w:rPr>
          <w:rFonts w:ascii="Times New Roman" w:hAnsi="Times New Roman"/>
          <w:sz w:val="20"/>
          <w:szCs w:val="20"/>
          <w:lang w:val="kk-KZ"/>
        </w:rPr>
        <w:t>қа</w:t>
      </w:r>
      <w:r w:rsidRPr="00411DFE">
        <w:rPr>
          <w:rFonts w:ascii="Times New Roman" w:hAnsi="Times New Roman"/>
          <w:sz w:val="20"/>
          <w:szCs w:val="20"/>
          <w:lang w:val="kk-KZ"/>
        </w:rPr>
        <w:t xml:space="preserve"> геометрияны</w:t>
      </w:r>
      <w:r w:rsidR="00831597" w:rsidRPr="00411DFE">
        <w:rPr>
          <w:rFonts w:ascii="Times New Roman" w:hAnsi="Times New Roman"/>
          <w:sz w:val="20"/>
          <w:szCs w:val="20"/>
          <w:lang w:val="kk-KZ"/>
        </w:rPr>
        <w:t xml:space="preserve"> </w:t>
      </w:r>
      <w:r w:rsidR="00DF1036" w:rsidRPr="00411DFE">
        <w:rPr>
          <w:rFonts w:ascii="Times New Roman" w:hAnsi="Times New Roman"/>
          <w:sz w:val="20"/>
          <w:szCs w:val="20"/>
          <w:lang w:val="kk-KZ"/>
        </w:rPr>
        <w:t>оқытуда</w:t>
      </w:r>
      <w:r w:rsidR="00C26419" w:rsidRPr="00411DFE">
        <w:rPr>
          <w:rFonts w:ascii="Times New Roman" w:hAnsi="Times New Roman"/>
          <w:sz w:val="20"/>
          <w:szCs w:val="20"/>
          <w:lang w:val="kk-KZ"/>
        </w:rPr>
        <w:t>,</w:t>
      </w:r>
      <w:r w:rsidR="00DF1036" w:rsidRPr="00411DFE">
        <w:rPr>
          <w:rFonts w:ascii="Times New Roman" w:eastAsia="TimesNewRomanPSMT" w:hAnsi="Times New Roman"/>
          <w:sz w:val="20"/>
          <w:szCs w:val="20"/>
          <w:lang w:val="kk-KZ"/>
        </w:rPr>
        <w:t xml:space="preserve"> геометриялық есептер шығарғанда дидактикалық принциптермен өзара байланысы мен мұғалімнің әдістемелік біліктілігін қалыптастыру кезеңдері қолданылды</w:t>
      </w:r>
      <w:r w:rsidR="00EB3D54">
        <w:rPr>
          <w:rFonts w:ascii="Times New Roman" w:hAnsi="Times New Roman"/>
          <w:sz w:val="20"/>
          <w:szCs w:val="20"/>
          <w:lang w:val="kk-KZ"/>
        </w:rPr>
        <w:t xml:space="preserve">, </w:t>
      </w:r>
      <w:r w:rsidRPr="00411DFE">
        <w:rPr>
          <w:rFonts w:ascii="Times New Roman" w:hAnsi="Times New Roman"/>
          <w:sz w:val="20"/>
          <w:szCs w:val="20"/>
          <w:lang w:val="kk-KZ"/>
        </w:rPr>
        <w:t>бақылау тобы дәстүрлі әдістермен білім алды.</w:t>
      </w:r>
    </w:p>
    <w:p w:rsidR="00AF39C0" w:rsidRPr="00411DFE" w:rsidRDefault="00C26BB0" w:rsidP="00AF39C0">
      <w:pPr>
        <w:tabs>
          <w:tab w:val="left" w:pos="284"/>
          <w:tab w:val="left" w:pos="851"/>
        </w:tabs>
        <w:autoSpaceDE w:val="0"/>
        <w:autoSpaceDN w:val="0"/>
        <w:adjustRightInd w:val="0"/>
        <w:spacing w:after="0" w:line="240" w:lineRule="auto"/>
        <w:ind w:firstLine="709"/>
        <w:contextualSpacing/>
        <w:jc w:val="both"/>
        <w:rPr>
          <w:rFonts w:ascii="Times New Roman" w:hAnsi="Times New Roman"/>
          <w:sz w:val="20"/>
          <w:szCs w:val="20"/>
          <w:lang w:val="kk-KZ"/>
        </w:rPr>
      </w:pPr>
      <w:r w:rsidRPr="00411DFE">
        <w:rPr>
          <w:rFonts w:ascii="Times New Roman" w:hAnsi="Times New Roman"/>
          <w:sz w:val="20"/>
          <w:szCs w:val="20"/>
          <w:lang w:val="kk-KZ"/>
        </w:rPr>
        <w:t>Бұл көрсеткіштерд</w:t>
      </w:r>
      <w:r w:rsidR="00EB3D54">
        <w:rPr>
          <w:rFonts w:ascii="Times New Roman" w:hAnsi="Times New Roman"/>
          <w:sz w:val="20"/>
          <w:szCs w:val="20"/>
          <w:lang w:val="kk-KZ"/>
        </w:rPr>
        <w:t>ің диаграмма түріндегі бейнесі 7</w:t>
      </w:r>
      <w:r w:rsidRPr="00411DFE">
        <w:rPr>
          <w:rFonts w:ascii="Times New Roman" w:hAnsi="Times New Roman"/>
          <w:sz w:val="20"/>
          <w:szCs w:val="20"/>
          <w:lang w:val="kk-KZ"/>
        </w:rPr>
        <w:t xml:space="preserve"> сурет</w:t>
      </w:r>
      <w:r w:rsidR="00C75819" w:rsidRPr="00411DFE">
        <w:rPr>
          <w:rFonts w:ascii="Times New Roman" w:hAnsi="Times New Roman"/>
          <w:sz w:val="20"/>
          <w:szCs w:val="20"/>
          <w:lang w:val="kk-KZ"/>
        </w:rPr>
        <w:t>т</w:t>
      </w:r>
      <w:r w:rsidRPr="00411DFE">
        <w:rPr>
          <w:rFonts w:ascii="Times New Roman" w:hAnsi="Times New Roman"/>
          <w:sz w:val="20"/>
          <w:szCs w:val="20"/>
          <w:lang w:val="kk-KZ"/>
        </w:rPr>
        <w:t>е және</w:t>
      </w:r>
      <w:r w:rsidR="00BE07ED" w:rsidRPr="00411DFE">
        <w:rPr>
          <w:rFonts w:ascii="Times New Roman" w:hAnsi="Times New Roman"/>
          <w:sz w:val="20"/>
          <w:szCs w:val="20"/>
          <w:lang w:val="kk-KZ"/>
        </w:rPr>
        <w:t xml:space="preserve"> </w:t>
      </w:r>
      <w:r w:rsidRPr="00411DFE">
        <w:rPr>
          <w:rFonts w:ascii="Times New Roman" w:hAnsi="Times New Roman"/>
          <w:sz w:val="20"/>
          <w:szCs w:val="20"/>
          <w:lang w:val="kk-KZ"/>
        </w:rPr>
        <w:t>2-кестеде бейнеленген.</w:t>
      </w:r>
    </w:p>
    <w:p w:rsidR="00E906C4" w:rsidRPr="00411DFE" w:rsidRDefault="00D2393E" w:rsidP="00411DFE">
      <w:pPr>
        <w:spacing w:after="0" w:line="240" w:lineRule="auto"/>
        <w:ind w:firstLine="709"/>
        <w:jc w:val="both"/>
        <w:rPr>
          <w:rFonts w:ascii="Times New Roman" w:hAnsi="Times New Roman"/>
          <w:sz w:val="20"/>
          <w:szCs w:val="20"/>
          <w:lang w:val="kk-KZ"/>
        </w:rPr>
      </w:pPr>
      <w:r w:rsidRPr="00411DFE">
        <w:rPr>
          <w:rFonts w:ascii="Times New Roman" w:hAnsi="Times New Roman"/>
          <w:noProof/>
          <w:sz w:val="20"/>
          <w:szCs w:val="20"/>
          <w:lang w:eastAsia="ru-RU"/>
        </w:rPr>
        <w:drawing>
          <wp:anchor distT="0" distB="0" distL="114300" distR="114300" simplePos="0" relativeHeight="251668992" behindDoc="1" locked="0" layoutInCell="1" allowOverlap="1">
            <wp:simplePos x="0" y="0"/>
            <wp:positionH relativeFrom="margin">
              <wp:posOffset>222885</wp:posOffset>
            </wp:positionH>
            <wp:positionV relativeFrom="paragraph">
              <wp:posOffset>124460</wp:posOffset>
            </wp:positionV>
            <wp:extent cx="5046980" cy="1466850"/>
            <wp:effectExtent l="0" t="0" r="1270" b="0"/>
            <wp:wrapNone/>
            <wp:docPr id="326"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E906C4" w:rsidRPr="00411DFE" w:rsidRDefault="00E906C4" w:rsidP="00411DFE">
      <w:pPr>
        <w:spacing w:after="0" w:line="240" w:lineRule="auto"/>
        <w:ind w:firstLine="709"/>
        <w:jc w:val="both"/>
        <w:rPr>
          <w:rFonts w:ascii="Times New Roman" w:hAnsi="Times New Roman"/>
          <w:sz w:val="20"/>
          <w:szCs w:val="20"/>
          <w:lang w:val="kk-KZ"/>
        </w:rPr>
      </w:pPr>
    </w:p>
    <w:p w:rsidR="00E906C4" w:rsidRPr="00411DFE" w:rsidRDefault="00E906C4" w:rsidP="00411DFE">
      <w:pPr>
        <w:spacing w:after="0" w:line="240" w:lineRule="auto"/>
        <w:ind w:firstLine="709"/>
        <w:jc w:val="both"/>
        <w:rPr>
          <w:rFonts w:ascii="Times New Roman" w:hAnsi="Times New Roman"/>
          <w:sz w:val="20"/>
          <w:szCs w:val="20"/>
          <w:lang w:val="kk-KZ"/>
        </w:rPr>
      </w:pPr>
    </w:p>
    <w:p w:rsidR="00E906C4" w:rsidRDefault="00E906C4" w:rsidP="00411DFE">
      <w:pPr>
        <w:spacing w:after="0" w:line="240" w:lineRule="auto"/>
        <w:ind w:firstLine="709"/>
        <w:jc w:val="both"/>
        <w:rPr>
          <w:rFonts w:ascii="Times New Roman" w:hAnsi="Times New Roman"/>
          <w:sz w:val="20"/>
          <w:szCs w:val="20"/>
          <w:lang w:val="kk-KZ"/>
        </w:rPr>
      </w:pPr>
    </w:p>
    <w:p w:rsidR="00721B41" w:rsidRDefault="00721B41" w:rsidP="00411DFE">
      <w:pPr>
        <w:spacing w:after="0" w:line="240" w:lineRule="auto"/>
        <w:ind w:firstLine="709"/>
        <w:jc w:val="both"/>
        <w:rPr>
          <w:rFonts w:ascii="Times New Roman" w:hAnsi="Times New Roman"/>
          <w:sz w:val="20"/>
          <w:szCs w:val="20"/>
          <w:lang w:val="kk-KZ"/>
        </w:rPr>
      </w:pPr>
    </w:p>
    <w:p w:rsidR="00721B41" w:rsidRDefault="00721B41" w:rsidP="00411DFE">
      <w:pPr>
        <w:spacing w:after="0" w:line="240" w:lineRule="auto"/>
        <w:ind w:firstLine="709"/>
        <w:jc w:val="both"/>
        <w:rPr>
          <w:rFonts w:ascii="Times New Roman" w:hAnsi="Times New Roman"/>
          <w:sz w:val="20"/>
          <w:szCs w:val="20"/>
          <w:lang w:val="kk-KZ"/>
        </w:rPr>
      </w:pPr>
    </w:p>
    <w:p w:rsidR="00721B41" w:rsidRDefault="00721B41" w:rsidP="00411DFE">
      <w:pPr>
        <w:spacing w:after="0" w:line="240" w:lineRule="auto"/>
        <w:ind w:firstLine="709"/>
        <w:jc w:val="both"/>
        <w:rPr>
          <w:rFonts w:ascii="Times New Roman" w:hAnsi="Times New Roman"/>
          <w:sz w:val="20"/>
          <w:szCs w:val="20"/>
          <w:lang w:val="kk-KZ"/>
        </w:rPr>
      </w:pPr>
    </w:p>
    <w:p w:rsidR="00D2393E" w:rsidRDefault="00D2393E" w:rsidP="00411DFE">
      <w:pPr>
        <w:spacing w:after="0" w:line="240" w:lineRule="auto"/>
        <w:ind w:firstLine="709"/>
        <w:jc w:val="both"/>
        <w:rPr>
          <w:rFonts w:ascii="Times New Roman" w:hAnsi="Times New Roman"/>
          <w:sz w:val="20"/>
          <w:szCs w:val="20"/>
          <w:lang w:val="kk-KZ"/>
        </w:rPr>
      </w:pPr>
    </w:p>
    <w:p w:rsidR="00D2393E" w:rsidRDefault="00D2393E" w:rsidP="00411DFE">
      <w:pPr>
        <w:spacing w:after="0" w:line="240" w:lineRule="auto"/>
        <w:ind w:firstLine="709"/>
        <w:jc w:val="both"/>
        <w:rPr>
          <w:rFonts w:ascii="Times New Roman" w:hAnsi="Times New Roman"/>
          <w:sz w:val="20"/>
          <w:szCs w:val="20"/>
          <w:lang w:val="kk-KZ"/>
        </w:rPr>
      </w:pPr>
    </w:p>
    <w:p w:rsidR="00D2393E" w:rsidRDefault="00D2393E" w:rsidP="00411DFE">
      <w:pPr>
        <w:spacing w:after="0" w:line="240" w:lineRule="auto"/>
        <w:ind w:firstLine="709"/>
        <w:jc w:val="both"/>
        <w:rPr>
          <w:rFonts w:ascii="Times New Roman" w:hAnsi="Times New Roman"/>
          <w:sz w:val="20"/>
          <w:szCs w:val="20"/>
          <w:lang w:val="kk-KZ"/>
        </w:rPr>
      </w:pPr>
    </w:p>
    <w:p w:rsidR="00E906C4" w:rsidRDefault="00E906C4" w:rsidP="00E06C49">
      <w:pPr>
        <w:spacing w:after="0" w:line="240" w:lineRule="auto"/>
        <w:jc w:val="both"/>
        <w:rPr>
          <w:rFonts w:ascii="Times New Roman" w:hAnsi="Times New Roman"/>
          <w:sz w:val="20"/>
          <w:szCs w:val="20"/>
          <w:lang w:val="kk-KZ"/>
        </w:rPr>
      </w:pPr>
    </w:p>
    <w:p w:rsidR="00D2393E" w:rsidRPr="00411DFE" w:rsidRDefault="00D2393E" w:rsidP="00E06C49">
      <w:pPr>
        <w:spacing w:after="0" w:line="240" w:lineRule="auto"/>
        <w:jc w:val="both"/>
        <w:rPr>
          <w:rFonts w:ascii="Times New Roman" w:hAnsi="Times New Roman"/>
          <w:sz w:val="20"/>
          <w:szCs w:val="20"/>
          <w:lang w:val="kk-KZ"/>
        </w:rPr>
      </w:pPr>
    </w:p>
    <w:p w:rsidR="00C26BB0" w:rsidRDefault="00C26BB0" w:rsidP="00411DFE">
      <w:pPr>
        <w:widowControl w:val="0"/>
        <w:tabs>
          <w:tab w:val="left" w:pos="0"/>
        </w:tabs>
        <w:autoSpaceDE w:val="0"/>
        <w:autoSpaceDN w:val="0"/>
        <w:spacing w:after="0" w:line="240" w:lineRule="auto"/>
        <w:ind w:firstLine="709"/>
        <w:jc w:val="both"/>
        <w:rPr>
          <w:rFonts w:ascii="Times New Roman" w:eastAsia="Times New Roman" w:hAnsi="Times New Roman"/>
          <w:sz w:val="20"/>
          <w:szCs w:val="20"/>
          <w:lang w:val="kk-KZ"/>
        </w:rPr>
      </w:pPr>
      <w:r w:rsidRPr="00411DFE">
        <w:rPr>
          <w:rFonts w:ascii="Times New Roman" w:eastAsia="Times New Roman" w:hAnsi="Times New Roman"/>
          <w:sz w:val="20"/>
          <w:szCs w:val="20"/>
          <w:lang w:val="kk-KZ"/>
        </w:rPr>
        <w:t xml:space="preserve">Сурет </w:t>
      </w:r>
      <w:r w:rsidR="00EB3D54">
        <w:rPr>
          <w:rFonts w:ascii="Times New Roman" w:eastAsia="Times New Roman" w:hAnsi="Times New Roman"/>
          <w:sz w:val="20"/>
          <w:szCs w:val="20"/>
          <w:lang w:val="kk-KZ"/>
        </w:rPr>
        <w:t>7</w:t>
      </w:r>
      <w:r w:rsidRPr="00411DFE">
        <w:rPr>
          <w:rFonts w:ascii="Times New Roman" w:eastAsia="Times New Roman" w:hAnsi="Times New Roman"/>
          <w:sz w:val="20"/>
          <w:szCs w:val="20"/>
          <w:lang w:val="kk-KZ"/>
        </w:rPr>
        <w:t xml:space="preserve"> - </w:t>
      </w:r>
      <w:r w:rsidR="002A19B7" w:rsidRPr="00411DFE">
        <w:rPr>
          <w:rFonts w:ascii="Times New Roman" w:eastAsia="Times New Roman" w:hAnsi="Times New Roman"/>
          <w:sz w:val="20"/>
          <w:szCs w:val="20"/>
          <w:lang w:val="kk-KZ"/>
        </w:rPr>
        <w:t>М</w:t>
      </w:r>
      <w:r w:rsidRPr="00411DFE">
        <w:rPr>
          <w:rFonts w:ascii="Times New Roman" w:eastAsia="Times New Roman" w:hAnsi="Times New Roman"/>
          <w:sz w:val="20"/>
          <w:szCs w:val="20"/>
          <w:lang w:val="kk-KZ"/>
        </w:rPr>
        <w:t>отивациялық мақсатты, мазмұндық іс-әрекеттік,</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рефлексивтік-бағалау</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компоненттері</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бойынша</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болашақ</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математика</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мұғалімдерінің</w:t>
      </w:r>
      <w:r w:rsidRPr="00411DFE">
        <w:rPr>
          <w:rFonts w:ascii="Times New Roman" w:eastAsia="Times New Roman" w:hAnsi="Times New Roman"/>
          <w:spacing w:val="1"/>
          <w:sz w:val="20"/>
          <w:szCs w:val="20"/>
          <w:lang w:val="kk-KZ"/>
        </w:rPr>
        <w:t xml:space="preserve"> </w:t>
      </w:r>
      <w:r w:rsidR="002A19B7" w:rsidRPr="00411DFE">
        <w:rPr>
          <w:rFonts w:ascii="Times New Roman" w:eastAsia="Times New Roman" w:hAnsi="Times New Roman"/>
          <w:sz w:val="20"/>
          <w:szCs w:val="20"/>
          <w:lang w:val="kk-KZ"/>
        </w:rPr>
        <w:t>әдістемелік</w:t>
      </w:r>
      <w:r w:rsidR="002A19B7" w:rsidRPr="00411DFE">
        <w:rPr>
          <w:rFonts w:ascii="Times New Roman" w:eastAsia="Times New Roman" w:hAnsi="Times New Roman"/>
          <w:spacing w:val="1"/>
          <w:sz w:val="20"/>
          <w:szCs w:val="20"/>
          <w:lang w:val="kk-KZ"/>
        </w:rPr>
        <w:t xml:space="preserve"> </w:t>
      </w:r>
      <w:r w:rsidR="002A19B7" w:rsidRPr="00411DFE">
        <w:rPr>
          <w:rFonts w:ascii="Times New Roman" w:eastAsia="Times New Roman" w:hAnsi="Times New Roman"/>
          <w:sz w:val="20"/>
          <w:szCs w:val="20"/>
          <w:lang w:val="kk-KZ"/>
        </w:rPr>
        <w:t>біліктілік</w:t>
      </w:r>
      <w:r w:rsidRPr="00411DFE">
        <w:rPr>
          <w:rFonts w:ascii="Times New Roman" w:eastAsia="Times New Roman" w:hAnsi="Times New Roman"/>
          <w:spacing w:val="2"/>
          <w:sz w:val="20"/>
          <w:szCs w:val="20"/>
          <w:lang w:val="kk-KZ"/>
        </w:rPr>
        <w:t xml:space="preserve"> </w:t>
      </w:r>
      <w:r w:rsidRPr="00411DFE">
        <w:rPr>
          <w:rFonts w:ascii="Times New Roman" w:eastAsia="Times New Roman" w:hAnsi="Times New Roman"/>
          <w:sz w:val="20"/>
          <w:szCs w:val="20"/>
          <w:lang w:val="kk-KZ"/>
        </w:rPr>
        <w:t>деңгейлері</w:t>
      </w:r>
      <w:r w:rsidRPr="00411DFE">
        <w:rPr>
          <w:rFonts w:ascii="Times New Roman" w:eastAsia="Times New Roman" w:hAnsi="Times New Roman"/>
          <w:spacing w:val="-4"/>
          <w:sz w:val="20"/>
          <w:szCs w:val="20"/>
          <w:lang w:val="kk-KZ"/>
        </w:rPr>
        <w:t xml:space="preserve"> </w:t>
      </w:r>
      <w:r w:rsidRPr="00411DFE">
        <w:rPr>
          <w:rFonts w:ascii="Times New Roman" w:eastAsia="Times New Roman" w:hAnsi="Times New Roman"/>
          <w:sz w:val="20"/>
          <w:szCs w:val="20"/>
          <w:lang w:val="kk-KZ"/>
        </w:rPr>
        <w:t>(%)</w:t>
      </w:r>
      <w:r w:rsidR="005632F5">
        <w:rPr>
          <w:rFonts w:ascii="Times New Roman" w:eastAsia="Times New Roman" w:hAnsi="Times New Roman"/>
          <w:sz w:val="20"/>
          <w:szCs w:val="20"/>
          <w:lang w:val="kk-KZ"/>
        </w:rPr>
        <w:t>.</w:t>
      </w:r>
    </w:p>
    <w:p w:rsidR="00721B41" w:rsidRPr="00411DFE" w:rsidRDefault="00721B41" w:rsidP="00411DFE">
      <w:pPr>
        <w:widowControl w:val="0"/>
        <w:tabs>
          <w:tab w:val="left" w:pos="0"/>
        </w:tabs>
        <w:autoSpaceDE w:val="0"/>
        <w:autoSpaceDN w:val="0"/>
        <w:spacing w:after="0" w:line="240" w:lineRule="auto"/>
        <w:ind w:firstLine="709"/>
        <w:jc w:val="both"/>
        <w:rPr>
          <w:rFonts w:ascii="Times New Roman" w:eastAsia="Times New Roman" w:hAnsi="Times New Roman"/>
          <w:sz w:val="20"/>
          <w:szCs w:val="20"/>
          <w:lang w:val="kk-KZ"/>
        </w:rPr>
      </w:pPr>
    </w:p>
    <w:p w:rsidR="002B7F0B" w:rsidRDefault="00721B41" w:rsidP="00AF39C0">
      <w:pPr>
        <w:widowControl w:val="0"/>
        <w:tabs>
          <w:tab w:val="left" w:pos="0"/>
        </w:tabs>
        <w:autoSpaceDE w:val="0"/>
        <w:autoSpaceDN w:val="0"/>
        <w:spacing w:after="0" w:line="240" w:lineRule="auto"/>
        <w:ind w:firstLine="709"/>
        <w:jc w:val="both"/>
        <w:rPr>
          <w:rFonts w:ascii="Times New Roman" w:eastAsia="Times New Roman" w:hAnsi="Times New Roman"/>
          <w:sz w:val="20"/>
          <w:szCs w:val="20"/>
          <w:lang w:val="kk-KZ"/>
        </w:rPr>
      </w:pPr>
      <w:r>
        <w:rPr>
          <w:rFonts w:ascii="Times New Roman" w:eastAsia="Times New Roman" w:hAnsi="Times New Roman"/>
          <w:sz w:val="20"/>
          <w:szCs w:val="20"/>
          <w:lang w:val="kk-KZ"/>
        </w:rPr>
        <w:t>3-к</w:t>
      </w:r>
      <w:r w:rsidR="00C26BB0" w:rsidRPr="00411DFE">
        <w:rPr>
          <w:rFonts w:ascii="Times New Roman" w:eastAsia="Times New Roman" w:hAnsi="Times New Roman"/>
          <w:sz w:val="20"/>
          <w:szCs w:val="20"/>
          <w:lang w:val="kk-KZ"/>
        </w:rPr>
        <w:t>есте</w:t>
      </w:r>
      <w:r>
        <w:rPr>
          <w:rFonts w:ascii="Times New Roman" w:eastAsia="Times New Roman" w:hAnsi="Times New Roman"/>
          <w:spacing w:val="1"/>
          <w:sz w:val="20"/>
          <w:szCs w:val="20"/>
          <w:lang w:val="kk-KZ"/>
        </w:rPr>
        <w:t>-</w:t>
      </w:r>
      <w:r w:rsidR="00C26BB0" w:rsidRPr="00411DFE">
        <w:rPr>
          <w:rFonts w:ascii="Times New Roman" w:eastAsia="Times New Roman" w:hAnsi="Times New Roman"/>
          <w:sz w:val="20"/>
          <w:szCs w:val="20"/>
          <w:lang w:val="kk-KZ"/>
        </w:rPr>
        <w:t>б</w:t>
      </w:r>
      <w:r w:rsidR="00BC55AF" w:rsidRPr="00411DFE">
        <w:rPr>
          <w:rFonts w:ascii="Times New Roman" w:eastAsia="Times New Roman" w:hAnsi="Times New Roman"/>
          <w:sz w:val="20"/>
          <w:szCs w:val="20"/>
          <w:lang w:val="kk-KZ"/>
        </w:rPr>
        <w:t>о</w:t>
      </w:r>
      <w:r w:rsidR="00C26BB0" w:rsidRPr="00411DFE">
        <w:rPr>
          <w:rFonts w:ascii="Times New Roman" w:eastAsia="Times New Roman" w:hAnsi="Times New Roman"/>
          <w:sz w:val="20"/>
          <w:szCs w:val="20"/>
          <w:lang w:val="kk-KZ"/>
        </w:rPr>
        <w:t>лашақ математика мұғалімдерінің әдістемелік біліктіліктерін қалыптастыру үдерісін жетілдіруді жүзеге асыру</w:t>
      </w:r>
      <w:r w:rsidR="00BC55AF" w:rsidRPr="00411DFE">
        <w:rPr>
          <w:rFonts w:ascii="Times New Roman" w:eastAsia="Times New Roman" w:hAnsi="Times New Roman"/>
          <w:sz w:val="20"/>
          <w:szCs w:val="20"/>
          <w:lang w:val="kk-KZ"/>
        </w:rPr>
        <w:t>ды</w:t>
      </w:r>
      <w:r w:rsidR="00C26BB0" w:rsidRPr="00411DFE">
        <w:rPr>
          <w:rFonts w:ascii="Times New Roman" w:eastAsia="Times New Roman" w:hAnsi="Times New Roman"/>
          <w:sz w:val="20"/>
          <w:szCs w:val="20"/>
          <w:lang w:val="kk-KZ"/>
        </w:rPr>
        <w:t xml:space="preserve"> мотивациялық мақсатты, мазмұндық іс-әрекеттік,</w:t>
      </w:r>
      <w:r w:rsidR="00C26BB0" w:rsidRPr="00411DFE">
        <w:rPr>
          <w:rFonts w:ascii="Times New Roman" w:eastAsia="Times New Roman" w:hAnsi="Times New Roman"/>
          <w:spacing w:val="1"/>
          <w:sz w:val="20"/>
          <w:szCs w:val="20"/>
          <w:lang w:val="kk-KZ"/>
        </w:rPr>
        <w:t xml:space="preserve"> </w:t>
      </w:r>
      <w:r w:rsidR="00C26BB0" w:rsidRPr="00411DFE">
        <w:rPr>
          <w:rFonts w:ascii="Times New Roman" w:eastAsia="Times New Roman" w:hAnsi="Times New Roman"/>
          <w:sz w:val="20"/>
          <w:szCs w:val="20"/>
          <w:lang w:val="kk-KZ"/>
        </w:rPr>
        <w:t>рефлексивтік-бағалау</w:t>
      </w:r>
      <w:r w:rsidR="00C26BB0" w:rsidRPr="00411DFE">
        <w:rPr>
          <w:rFonts w:ascii="Times New Roman" w:eastAsia="Times New Roman" w:hAnsi="Times New Roman"/>
          <w:spacing w:val="1"/>
          <w:sz w:val="20"/>
          <w:szCs w:val="20"/>
          <w:lang w:val="kk-KZ"/>
        </w:rPr>
        <w:t xml:space="preserve"> </w:t>
      </w:r>
      <w:r w:rsidR="00C26BB0" w:rsidRPr="00411DFE">
        <w:rPr>
          <w:rFonts w:ascii="Times New Roman" w:eastAsia="Times New Roman" w:hAnsi="Times New Roman"/>
          <w:sz w:val="20"/>
          <w:szCs w:val="20"/>
          <w:lang w:val="kk-KZ"/>
        </w:rPr>
        <w:t>компоненттері</w:t>
      </w:r>
      <w:r w:rsidR="00C26BB0" w:rsidRPr="00411DFE">
        <w:rPr>
          <w:rFonts w:ascii="Times New Roman" w:eastAsia="Times New Roman" w:hAnsi="Times New Roman"/>
          <w:spacing w:val="1"/>
          <w:sz w:val="20"/>
          <w:szCs w:val="20"/>
          <w:lang w:val="kk-KZ"/>
        </w:rPr>
        <w:t xml:space="preserve"> </w:t>
      </w:r>
      <w:r w:rsidR="00C26BB0" w:rsidRPr="00411DFE">
        <w:rPr>
          <w:rFonts w:ascii="Times New Roman" w:eastAsia="Times New Roman" w:hAnsi="Times New Roman"/>
          <w:sz w:val="20"/>
          <w:szCs w:val="20"/>
          <w:lang w:val="kk-KZ"/>
        </w:rPr>
        <w:t>бойынша</w:t>
      </w:r>
      <w:r w:rsidR="00C26BB0" w:rsidRPr="00411DFE">
        <w:rPr>
          <w:rFonts w:ascii="Times New Roman" w:eastAsia="Times New Roman" w:hAnsi="Times New Roman"/>
          <w:spacing w:val="1"/>
          <w:sz w:val="20"/>
          <w:szCs w:val="20"/>
          <w:lang w:val="kk-KZ"/>
        </w:rPr>
        <w:t xml:space="preserve"> </w:t>
      </w:r>
      <w:r w:rsidR="00BC55AF" w:rsidRPr="00411DFE">
        <w:rPr>
          <w:rFonts w:ascii="Times New Roman" w:eastAsia="Times New Roman" w:hAnsi="Times New Roman"/>
          <w:sz w:val="20"/>
          <w:szCs w:val="20"/>
          <w:lang w:val="kk-KZ"/>
        </w:rPr>
        <w:t>бағалау</w:t>
      </w:r>
      <w:r w:rsidR="00C26BB0" w:rsidRPr="00411DFE">
        <w:rPr>
          <w:rFonts w:ascii="Times New Roman" w:eastAsia="Times New Roman" w:hAnsi="Times New Roman"/>
          <w:spacing w:val="2"/>
          <w:sz w:val="20"/>
          <w:szCs w:val="20"/>
          <w:lang w:val="kk-KZ"/>
        </w:rPr>
        <w:t xml:space="preserve"> </w:t>
      </w:r>
      <w:r w:rsidR="00C26BB0" w:rsidRPr="00411DFE">
        <w:rPr>
          <w:rFonts w:ascii="Times New Roman" w:eastAsia="Times New Roman" w:hAnsi="Times New Roman"/>
          <w:sz w:val="20"/>
          <w:szCs w:val="20"/>
          <w:lang w:val="kk-KZ"/>
        </w:rPr>
        <w:t>деңгейлері</w:t>
      </w:r>
      <w:r w:rsidR="00C26BB0" w:rsidRPr="00411DFE">
        <w:rPr>
          <w:rFonts w:ascii="Times New Roman" w:eastAsia="Times New Roman" w:hAnsi="Times New Roman"/>
          <w:spacing w:val="-4"/>
          <w:sz w:val="20"/>
          <w:szCs w:val="20"/>
          <w:lang w:val="kk-KZ"/>
        </w:rPr>
        <w:t xml:space="preserve"> </w:t>
      </w:r>
      <w:r w:rsidR="00C26BB0" w:rsidRPr="00411DFE">
        <w:rPr>
          <w:rFonts w:ascii="Times New Roman" w:eastAsia="Times New Roman" w:hAnsi="Times New Roman"/>
          <w:sz w:val="20"/>
          <w:szCs w:val="20"/>
          <w:lang w:val="kk-KZ"/>
        </w:rPr>
        <w:t>(%)</w:t>
      </w:r>
    </w:p>
    <w:p w:rsidR="0057028E" w:rsidRDefault="0057028E" w:rsidP="00734BD9">
      <w:pPr>
        <w:widowControl w:val="0"/>
        <w:tabs>
          <w:tab w:val="left" w:pos="0"/>
        </w:tabs>
        <w:autoSpaceDE w:val="0"/>
        <w:autoSpaceDN w:val="0"/>
        <w:spacing w:after="0" w:line="240" w:lineRule="auto"/>
        <w:jc w:val="both"/>
        <w:rPr>
          <w:rFonts w:ascii="Times New Roman" w:eastAsia="Times New Roman" w:hAnsi="Times New Roman"/>
          <w:sz w:val="20"/>
          <w:szCs w:val="20"/>
          <w:lang w:val="kk-KZ"/>
        </w:rPr>
      </w:pPr>
    </w:p>
    <w:tbl>
      <w:tblPr>
        <w:tblStyle w:val="TableNormal2"/>
        <w:tblW w:w="9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850"/>
        <w:gridCol w:w="709"/>
        <w:gridCol w:w="850"/>
        <w:gridCol w:w="895"/>
        <w:gridCol w:w="992"/>
        <w:gridCol w:w="1002"/>
      </w:tblGrid>
      <w:tr w:rsidR="0057028E" w:rsidRPr="0057028E" w:rsidTr="000A34BC">
        <w:trPr>
          <w:trHeight w:val="196"/>
          <w:jc w:val="center"/>
        </w:trPr>
        <w:tc>
          <w:tcPr>
            <w:tcW w:w="3823" w:type="dxa"/>
            <w:vMerge w:val="restart"/>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eastAsia="Times New Roman" w:hAnsi="Times New Roman"/>
                <w:sz w:val="20"/>
                <w:szCs w:val="20"/>
                <w:lang w:val="kk-KZ"/>
              </w:rPr>
              <w:t>Компоненттер</w:t>
            </w:r>
          </w:p>
        </w:tc>
        <w:tc>
          <w:tcPr>
            <w:tcW w:w="2409" w:type="dxa"/>
            <w:gridSpan w:val="3"/>
          </w:tcPr>
          <w:p w:rsidR="0057028E" w:rsidRPr="0057028E" w:rsidRDefault="0057028E" w:rsidP="000A34BC">
            <w:pPr>
              <w:tabs>
                <w:tab w:val="left" w:pos="0"/>
              </w:tabs>
              <w:spacing w:after="0" w:line="240" w:lineRule="auto"/>
              <w:jc w:val="center"/>
              <w:rPr>
                <w:rFonts w:ascii="Times New Roman" w:eastAsia="Times New Roman" w:hAnsi="Times New Roman"/>
                <w:sz w:val="20"/>
                <w:szCs w:val="20"/>
                <w:lang w:val="kk-KZ"/>
              </w:rPr>
            </w:pPr>
            <w:r w:rsidRPr="0057028E">
              <w:rPr>
                <w:rFonts w:ascii="Times New Roman" w:eastAsia="Times New Roman" w:hAnsi="Times New Roman"/>
                <w:sz w:val="20"/>
                <w:szCs w:val="20"/>
                <w:lang w:val="kk-KZ"/>
              </w:rPr>
              <w:t>Бақылау</w:t>
            </w:r>
            <w:r w:rsidRPr="0057028E">
              <w:rPr>
                <w:rFonts w:ascii="Times New Roman" w:eastAsia="Times New Roman" w:hAnsi="Times New Roman"/>
                <w:spacing w:val="-10"/>
                <w:sz w:val="20"/>
                <w:szCs w:val="20"/>
                <w:lang w:val="kk-KZ"/>
              </w:rPr>
              <w:t xml:space="preserve"> </w:t>
            </w:r>
            <w:r w:rsidRPr="0057028E">
              <w:rPr>
                <w:rFonts w:ascii="Times New Roman" w:eastAsia="Times New Roman" w:hAnsi="Times New Roman"/>
                <w:sz w:val="20"/>
                <w:szCs w:val="20"/>
                <w:lang w:val="kk-KZ"/>
              </w:rPr>
              <w:t>тобы</w:t>
            </w:r>
            <w:r w:rsidR="000A34BC">
              <w:rPr>
                <w:rFonts w:ascii="Times New Roman" w:eastAsia="Times New Roman" w:hAnsi="Times New Roman"/>
                <w:sz w:val="20"/>
                <w:szCs w:val="20"/>
                <w:lang w:val="kk-KZ"/>
              </w:rPr>
              <w:t xml:space="preserve"> </w:t>
            </w:r>
            <w:r w:rsidR="000A34BC" w:rsidRPr="00411DFE">
              <w:rPr>
                <w:rFonts w:ascii="Times New Roman" w:eastAsia="Times New Roman" w:hAnsi="Times New Roman"/>
                <w:sz w:val="20"/>
                <w:szCs w:val="20"/>
                <w:lang w:val="kk-KZ"/>
              </w:rPr>
              <w:t>(%)</w:t>
            </w:r>
          </w:p>
        </w:tc>
        <w:tc>
          <w:tcPr>
            <w:tcW w:w="2889" w:type="dxa"/>
            <w:gridSpan w:val="3"/>
          </w:tcPr>
          <w:p w:rsidR="0057028E" w:rsidRPr="0057028E" w:rsidRDefault="0057028E" w:rsidP="000A34BC">
            <w:pPr>
              <w:tabs>
                <w:tab w:val="left" w:pos="0"/>
              </w:tabs>
              <w:spacing w:after="0" w:line="240" w:lineRule="auto"/>
              <w:jc w:val="center"/>
              <w:rPr>
                <w:rFonts w:ascii="Times New Roman" w:eastAsia="Times New Roman" w:hAnsi="Times New Roman"/>
                <w:sz w:val="20"/>
                <w:szCs w:val="20"/>
                <w:lang w:val="kk-KZ"/>
              </w:rPr>
            </w:pPr>
            <w:r w:rsidRPr="0057028E">
              <w:rPr>
                <w:rFonts w:ascii="Times New Roman" w:eastAsia="Times New Roman" w:hAnsi="Times New Roman"/>
                <w:sz w:val="20"/>
                <w:szCs w:val="20"/>
                <w:lang w:val="kk-KZ"/>
              </w:rPr>
              <w:t>Эксперименттік</w:t>
            </w:r>
            <w:r w:rsidRPr="0057028E">
              <w:rPr>
                <w:rFonts w:ascii="Times New Roman" w:eastAsia="Times New Roman" w:hAnsi="Times New Roman"/>
                <w:spacing w:val="-7"/>
                <w:sz w:val="20"/>
                <w:szCs w:val="20"/>
                <w:lang w:val="kk-KZ"/>
              </w:rPr>
              <w:t xml:space="preserve"> </w:t>
            </w:r>
            <w:r w:rsidRPr="0057028E">
              <w:rPr>
                <w:rFonts w:ascii="Times New Roman" w:eastAsia="Times New Roman" w:hAnsi="Times New Roman"/>
                <w:sz w:val="20"/>
                <w:szCs w:val="20"/>
                <w:lang w:val="kk-KZ"/>
              </w:rPr>
              <w:t>топ</w:t>
            </w:r>
            <w:r w:rsidR="000A34BC" w:rsidRPr="00411DFE">
              <w:rPr>
                <w:rFonts w:ascii="Times New Roman" w:eastAsia="Times New Roman" w:hAnsi="Times New Roman"/>
                <w:sz w:val="20"/>
                <w:szCs w:val="20"/>
                <w:lang w:val="kk-KZ"/>
              </w:rPr>
              <w:t>(%)</w:t>
            </w:r>
          </w:p>
        </w:tc>
      </w:tr>
      <w:tr w:rsidR="0057028E" w:rsidRPr="0057028E" w:rsidTr="006B2D80">
        <w:trPr>
          <w:trHeight w:val="253"/>
          <w:jc w:val="center"/>
        </w:trPr>
        <w:tc>
          <w:tcPr>
            <w:tcW w:w="3823" w:type="dxa"/>
            <w:vMerge/>
            <w:tcBorders>
              <w:top w:val="nil"/>
            </w:tcBorders>
          </w:tcPr>
          <w:p w:rsidR="0057028E" w:rsidRPr="0057028E" w:rsidRDefault="0057028E" w:rsidP="0057028E">
            <w:pPr>
              <w:spacing w:after="0" w:line="240" w:lineRule="auto"/>
              <w:jc w:val="center"/>
              <w:rPr>
                <w:rFonts w:ascii="Times New Roman" w:eastAsia="Times New Roman" w:hAnsi="Times New Roman"/>
                <w:sz w:val="20"/>
                <w:szCs w:val="20"/>
                <w:lang w:val="kk-KZ"/>
              </w:rPr>
            </w:pPr>
          </w:p>
        </w:tc>
        <w:tc>
          <w:tcPr>
            <w:tcW w:w="850" w:type="dxa"/>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eastAsia="Times New Roman" w:hAnsi="Times New Roman"/>
                <w:sz w:val="20"/>
                <w:szCs w:val="20"/>
                <w:lang w:val="kk-KZ"/>
              </w:rPr>
              <w:t>Жоғары</w:t>
            </w:r>
          </w:p>
        </w:tc>
        <w:tc>
          <w:tcPr>
            <w:tcW w:w="709" w:type="dxa"/>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eastAsia="Times New Roman" w:hAnsi="Times New Roman"/>
                <w:sz w:val="20"/>
                <w:szCs w:val="20"/>
                <w:lang w:val="kk-KZ"/>
              </w:rPr>
              <w:t>Орта</w:t>
            </w:r>
          </w:p>
        </w:tc>
        <w:tc>
          <w:tcPr>
            <w:tcW w:w="850" w:type="dxa"/>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eastAsia="Times New Roman" w:hAnsi="Times New Roman"/>
                <w:sz w:val="20"/>
                <w:szCs w:val="20"/>
                <w:lang w:val="kk-KZ"/>
              </w:rPr>
              <w:t>Төмен</w:t>
            </w:r>
          </w:p>
        </w:tc>
        <w:tc>
          <w:tcPr>
            <w:tcW w:w="895" w:type="dxa"/>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eastAsia="Times New Roman" w:hAnsi="Times New Roman"/>
                <w:sz w:val="20"/>
                <w:szCs w:val="20"/>
                <w:lang w:val="kk-KZ"/>
              </w:rPr>
              <w:t>Жоғары</w:t>
            </w:r>
          </w:p>
        </w:tc>
        <w:tc>
          <w:tcPr>
            <w:tcW w:w="992" w:type="dxa"/>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eastAsia="Times New Roman" w:hAnsi="Times New Roman"/>
                <w:sz w:val="20"/>
                <w:szCs w:val="20"/>
                <w:lang w:val="kk-KZ"/>
              </w:rPr>
              <w:t>Орта</w:t>
            </w:r>
          </w:p>
        </w:tc>
        <w:tc>
          <w:tcPr>
            <w:tcW w:w="1002" w:type="dxa"/>
          </w:tcPr>
          <w:p w:rsidR="0057028E" w:rsidRPr="0057028E" w:rsidRDefault="0057028E" w:rsidP="0057028E">
            <w:pPr>
              <w:spacing w:after="0" w:line="240" w:lineRule="auto"/>
              <w:rPr>
                <w:rFonts w:ascii="Times New Roman" w:eastAsia="Times New Roman" w:hAnsi="Times New Roman"/>
                <w:sz w:val="20"/>
                <w:szCs w:val="20"/>
                <w:lang w:val="kk-KZ"/>
              </w:rPr>
            </w:pPr>
            <w:r w:rsidRPr="0057028E">
              <w:rPr>
                <w:rFonts w:ascii="Times New Roman" w:eastAsia="Times New Roman" w:hAnsi="Times New Roman"/>
                <w:sz w:val="20"/>
                <w:szCs w:val="20"/>
                <w:lang w:val="kk-KZ"/>
              </w:rPr>
              <w:t>Төмен</w:t>
            </w:r>
          </w:p>
        </w:tc>
      </w:tr>
      <w:tr w:rsidR="0057028E" w:rsidRPr="0057028E" w:rsidTr="006B2D80">
        <w:trPr>
          <w:trHeight w:val="270"/>
          <w:jc w:val="center"/>
        </w:trPr>
        <w:tc>
          <w:tcPr>
            <w:tcW w:w="3823" w:type="dxa"/>
          </w:tcPr>
          <w:tbl>
            <w:tblPr>
              <w:tblW w:w="3823" w:type="dxa"/>
              <w:tblBorders>
                <w:top w:val="nil"/>
                <w:left w:val="nil"/>
                <w:bottom w:val="nil"/>
                <w:right w:val="nil"/>
              </w:tblBorders>
              <w:tblLayout w:type="fixed"/>
              <w:tblLook w:val="0000" w:firstRow="0" w:lastRow="0" w:firstColumn="0" w:lastColumn="0" w:noHBand="0" w:noVBand="0"/>
            </w:tblPr>
            <w:tblGrid>
              <w:gridCol w:w="3823"/>
            </w:tblGrid>
            <w:tr w:rsidR="0057028E" w:rsidRPr="0057028E" w:rsidTr="006B2D80">
              <w:tblPrEx>
                <w:tblCellMar>
                  <w:top w:w="0" w:type="dxa"/>
                  <w:bottom w:w="0" w:type="dxa"/>
                </w:tblCellMar>
              </w:tblPrEx>
              <w:trPr>
                <w:trHeight w:val="124"/>
              </w:trPr>
              <w:tc>
                <w:tcPr>
                  <w:tcW w:w="3823" w:type="dxa"/>
                </w:tcPr>
                <w:p w:rsidR="0057028E" w:rsidRPr="0057028E" w:rsidRDefault="0057028E" w:rsidP="00D2393E">
                  <w:pPr>
                    <w:autoSpaceDE w:val="0"/>
                    <w:autoSpaceDN w:val="0"/>
                    <w:adjustRightInd w:val="0"/>
                    <w:spacing w:after="0" w:line="240" w:lineRule="auto"/>
                    <w:jc w:val="both"/>
                    <w:rPr>
                      <w:rFonts w:ascii="Times New Roman" w:hAnsi="Times New Roman"/>
                      <w:color w:val="000000"/>
                      <w:sz w:val="20"/>
                      <w:szCs w:val="20"/>
                      <w:lang w:val="kk-KZ"/>
                    </w:rPr>
                  </w:pPr>
                  <w:r w:rsidRPr="0057028E">
                    <w:rPr>
                      <w:rFonts w:ascii="Times New Roman" w:hAnsi="Times New Roman"/>
                      <w:color w:val="000000"/>
                      <w:sz w:val="20"/>
                      <w:szCs w:val="20"/>
                      <w:lang w:val="kk-KZ"/>
                    </w:rPr>
                    <w:t>Мотивациялық-мақсаттылық компонент</w:t>
                  </w:r>
                </w:p>
              </w:tc>
            </w:tr>
          </w:tbl>
          <w:p w:rsidR="0057028E" w:rsidRPr="0057028E" w:rsidRDefault="0057028E" w:rsidP="0057028E">
            <w:pPr>
              <w:adjustRightInd w:val="0"/>
              <w:spacing w:after="0" w:line="240" w:lineRule="auto"/>
              <w:ind w:firstLine="137"/>
              <w:jc w:val="center"/>
              <w:rPr>
                <w:rFonts w:ascii="Times New Roman" w:hAnsi="Times New Roman"/>
                <w:bCs/>
                <w:sz w:val="20"/>
                <w:szCs w:val="20"/>
                <w:lang w:val="kk-KZ"/>
              </w:rPr>
            </w:pPr>
          </w:p>
        </w:tc>
        <w:tc>
          <w:tcPr>
            <w:tcW w:w="850" w:type="dxa"/>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hAnsi="Times New Roman"/>
                <w:sz w:val="20"/>
                <w:szCs w:val="20"/>
              </w:rPr>
              <w:t>11,7</w:t>
            </w:r>
          </w:p>
        </w:tc>
        <w:tc>
          <w:tcPr>
            <w:tcW w:w="709" w:type="dxa"/>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hAnsi="Times New Roman"/>
                <w:sz w:val="20"/>
                <w:szCs w:val="20"/>
              </w:rPr>
              <w:t>52,9</w:t>
            </w:r>
          </w:p>
        </w:tc>
        <w:tc>
          <w:tcPr>
            <w:tcW w:w="850" w:type="dxa"/>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hAnsi="Times New Roman"/>
                <w:sz w:val="20"/>
                <w:szCs w:val="20"/>
              </w:rPr>
              <w:t>35,3</w:t>
            </w:r>
          </w:p>
        </w:tc>
        <w:tc>
          <w:tcPr>
            <w:tcW w:w="895" w:type="dxa"/>
          </w:tcPr>
          <w:p w:rsidR="0057028E" w:rsidRPr="0057028E" w:rsidRDefault="0057028E" w:rsidP="0057028E">
            <w:pPr>
              <w:adjustRightInd w:val="0"/>
              <w:spacing w:after="0" w:line="240" w:lineRule="auto"/>
              <w:jc w:val="center"/>
              <w:rPr>
                <w:rFonts w:ascii="Times New Roman" w:hAnsi="Times New Roman"/>
                <w:bCs/>
                <w:sz w:val="20"/>
                <w:szCs w:val="20"/>
              </w:rPr>
            </w:pPr>
            <w:r w:rsidRPr="0057028E">
              <w:rPr>
                <w:rFonts w:ascii="Times New Roman" w:hAnsi="Times New Roman"/>
                <w:sz w:val="20"/>
                <w:szCs w:val="20"/>
              </w:rPr>
              <w:t>29,4</w:t>
            </w:r>
          </w:p>
        </w:tc>
        <w:tc>
          <w:tcPr>
            <w:tcW w:w="992" w:type="dxa"/>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hAnsi="Times New Roman"/>
                <w:sz w:val="20"/>
                <w:szCs w:val="20"/>
              </w:rPr>
              <w:t>58,8</w:t>
            </w:r>
          </w:p>
        </w:tc>
        <w:tc>
          <w:tcPr>
            <w:tcW w:w="1002" w:type="dxa"/>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hAnsi="Times New Roman"/>
                <w:sz w:val="20"/>
                <w:szCs w:val="20"/>
              </w:rPr>
              <w:t>25,8</w:t>
            </w:r>
          </w:p>
        </w:tc>
      </w:tr>
      <w:tr w:rsidR="0057028E" w:rsidRPr="0057028E" w:rsidTr="006B2D80">
        <w:trPr>
          <w:trHeight w:val="235"/>
          <w:jc w:val="center"/>
        </w:trPr>
        <w:tc>
          <w:tcPr>
            <w:tcW w:w="3823" w:type="dxa"/>
          </w:tcPr>
          <w:p w:rsidR="0057028E" w:rsidRPr="0057028E" w:rsidRDefault="0057028E" w:rsidP="00E06C49">
            <w:pPr>
              <w:pStyle w:val="Default"/>
              <w:ind w:firstLine="137"/>
              <w:jc w:val="both"/>
              <w:rPr>
                <w:sz w:val="20"/>
                <w:szCs w:val="20"/>
                <w:lang w:val="kk-KZ"/>
              </w:rPr>
            </w:pPr>
            <w:r w:rsidRPr="0057028E">
              <w:rPr>
                <w:sz w:val="20"/>
                <w:szCs w:val="20"/>
                <w:lang w:val="kk-KZ"/>
              </w:rPr>
              <w:t>Мазмұндық-іс-әрекеттік компонент</w:t>
            </w:r>
          </w:p>
        </w:tc>
        <w:tc>
          <w:tcPr>
            <w:tcW w:w="850"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11,7</w:t>
            </w:r>
          </w:p>
        </w:tc>
        <w:tc>
          <w:tcPr>
            <w:tcW w:w="709"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47</w:t>
            </w:r>
          </w:p>
        </w:tc>
        <w:tc>
          <w:tcPr>
            <w:tcW w:w="850"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41,3</w:t>
            </w:r>
          </w:p>
        </w:tc>
        <w:tc>
          <w:tcPr>
            <w:tcW w:w="895"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29,4</w:t>
            </w:r>
          </w:p>
        </w:tc>
        <w:tc>
          <w:tcPr>
            <w:tcW w:w="992"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58,8</w:t>
            </w:r>
          </w:p>
        </w:tc>
        <w:tc>
          <w:tcPr>
            <w:tcW w:w="1002"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11,8</w:t>
            </w:r>
          </w:p>
        </w:tc>
      </w:tr>
      <w:tr w:rsidR="0057028E" w:rsidRPr="0057028E" w:rsidTr="006B2D80">
        <w:trPr>
          <w:trHeight w:val="455"/>
          <w:jc w:val="center"/>
        </w:trPr>
        <w:tc>
          <w:tcPr>
            <w:tcW w:w="3823" w:type="dxa"/>
          </w:tcPr>
          <w:p w:rsidR="0057028E" w:rsidRPr="0057028E" w:rsidRDefault="0057028E" w:rsidP="008402F7">
            <w:pPr>
              <w:pStyle w:val="Default"/>
              <w:ind w:left="137" w:right="142"/>
              <w:jc w:val="both"/>
              <w:rPr>
                <w:rFonts w:eastAsia="Times New Roman"/>
                <w:sz w:val="20"/>
                <w:szCs w:val="20"/>
                <w:lang w:val="kk-KZ"/>
              </w:rPr>
            </w:pPr>
            <w:r w:rsidRPr="0057028E">
              <w:rPr>
                <w:sz w:val="20"/>
                <w:szCs w:val="20"/>
                <w:lang w:val="kk-KZ"/>
              </w:rPr>
              <w:t>Бағалаушылық-рефлексиялық компоненті (креативтілік деңгейлері)</w:t>
            </w:r>
          </w:p>
        </w:tc>
        <w:tc>
          <w:tcPr>
            <w:tcW w:w="850"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23,4</w:t>
            </w:r>
          </w:p>
        </w:tc>
        <w:tc>
          <w:tcPr>
            <w:tcW w:w="709"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41,3</w:t>
            </w:r>
          </w:p>
        </w:tc>
        <w:tc>
          <w:tcPr>
            <w:tcW w:w="850"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35,4</w:t>
            </w:r>
          </w:p>
        </w:tc>
        <w:tc>
          <w:tcPr>
            <w:tcW w:w="895"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41,2</w:t>
            </w:r>
          </w:p>
        </w:tc>
        <w:tc>
          <w:tcPr>
            <w:tcW w:w="992"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47</w:t>
            </w:r>
          </w:p>
        </w:tc>
        <w:tc>
          <w:tcPr>
            <w:tcW w:w="1002"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sz w:val="20"/>
                <w:szCs w:val="20"/>
              </w:rPr>
              <w:t>11,8</w:t>
            </w:r>
          </w:p>
        </w:tc>
      </w:tr>
      <w:tr w:rsidR="0057028E" w:rsidRPr="0057028E" w:rsidTr="006B2D80">
        <w:trPr>
          <w:trHeight w:val="263"/>
          <w:jc w:val="center"/>
        </w:trPr>
        <w:tc>
          <w:tcPr>
            <w:tcW w:w="3823" w:type="dxa"/>
          </w:tcPr>
          <w:p w:rsidR="0057028E" w:rsidRPr="0057028E" w:rsidRDefault="0057028E" w:rsidP="0057028E">
            <w:pPr>
              <w:spacing w:after="0" w:line="240" w:lineRule="auto"/>
              <w:ind w:left="168"/>
              <w:jc w:val="both"/>
              <w:rPr>
                <w:rFonts w:ascii="Times New Roman" w:eastAsia="Times New Roman" w:hAnsi="Times New Roman"/>
                <w:sz w:val="20"/>
                <w:szCs w:val="20"/>
                <w:lang w:val="kk-KZ"/>
              </w:rPr>
            </w:pPr>
            <w:r w:rsidRPr="0057028E">
              <w:rPr>
                <w:rFonts w:ascii="Times New Roman" w:eastAsia="Times New Roman" w:hAnsi="Times New Roman"/>
                <w:spacing w:val="-1"/>
                <w:sz w:val="20"/>
                <w:szCs w:val="20"/>
                <w:lang w:val="kk-KZ"/>
              </w:rPr>
              <w:t>Орташа</w:t>
            </w:r>
            <w:r w:rsidRPr="0057028E">
              <w:rPr>
                <w:rFonts w:ascii="Times New Roman" w:eastAsia="Times New Roman" w:hAnsi="Times New Roman"/>
                <w:spacing w:val="-14"/>
                <w:sz w:val="20"/>
                <w:szCs w:val="20"/>
                <w:lang w:val="kk-KZ"/>
              </w:rPr>
              <w:t xml:space="preserve"> </w:t>
            </w:r>
            <w:r w:rsidRPr="0057028E">
              <w:rPr>
                <w:rFonts w:ascii="Times New Roman" w:eastAsia="Times New Roman" w:hAnsi="Times New Roman"/>
                <w:sz w:val="20"/>
                <w:szCs w:val="20"/>
                <w:lang w:val="kk-KZ"/>
              </w:rPr>
              <w:t>есеппен</w:t>
            </w:r>
          </w:p>
        </w:tc>
        <w:tc>
          <w:tcPr>
            <w:tcW w:w="850" w:type="dxa"/>
          </w:tcPr>
          <w:p w:rsidR="0057028E" w:rsidRPr="0057028E" w:rsidRDefault="0057028E" w:rsidP="0057028E">
            <w:pPr>
              <w:spacing w:after="0" w:line="240" w:lineRule="auto"/>
              <w:jc w:val="center"/>
              <w:rPr>
                <w:rFonts w:ascii="Times New Roman" w:eastAsia="Times New Roman" w:hAnsi="Times New Roman"/>
                <w:sz w:val="20"/>
                <w:szCs w:val="20"/>
                <w:lang w:val="kk-KZ"/>
              </w:rPr>
            </w:pPr>
            <w:r w:rsidRPr="0057028E">
              <w:rPr>
                <w:rFonts w:ascii="Times New Roman" w:hAnsi="Times New Roman"/>
                <w:sz w:val="20"/>
                <w:szCs w:val="20"/>
              </w:rPr>
              <w:t>15,6</w:t>
            </w:r>
            <w:r w:rsidRPr="0057028E">
              <w:rPr>
                <w:rFonts w:ascii="Times New Roman" w:eastAsia="Times New Roman" w:hAnsi="Times New Roman"/>
                <w:sz w:val="20"/>
                <w:szCs w:val="20"/>
                <w:lang w:val="kk-KZ"/>
              </w:rPr>
              <w:t>%</w:t>
            </w:r>
          </w:p>
        </w:tc>
        <w:tc>
          <w:tcPr>
            <w:tcW w:w="709"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bCs/>
                <w:sz w:val="20"/>
                <w:szCs w:val="20"/>
              </w:rPr>
              <w:t>47,1</w:t>
            </w:r>
            <w:r w:rsidRPr="0057028E">
              <w:rPr>
                <w:rFonts w:ascii="Times New Roman" w:eastAsia="Times New Roman" w:hAnsi="Times New Roman"/>
                <w:sz w:val="20"/>
                <w:szCs w:val="20"/>
                <w:lang w:val="kk-KZ"/>
              </w:rPr>
              <w:t>%</w:t>
            </w:r>
          </w:p>
        </w:tc>
        <w:tc>
          <w:tcPr>
            <w:tcW w:w="850"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bCs/>
                <w:sz w:val="20"/>
                <w:szCs w:val="20"/>
              </w:rPr>
              <w:t>37,3</w:t>
            </w:r>
            <w:r w:rsidRPr="0057028E">
              <w:rPr>
                <w:rFonts w:ascii="Times New Roman" w:eastAsia="Times New Roman" w:hAnsi="Times New Roman"/>
                <w:sz w:val="20"/>
                <w:szCs w:val="20"/>
                <w:lang w:val="kk-KZ"/>
              </w:rPr>
              <w:t>%</w:t>
            </w:r>
          </w:p>
        </w:tc>
        <w:tc>
          <w:tcPr>
            <w:tcW w:w="895"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bCs/>
                <w:sz w:val="20"/>
                <w:szCs w:val="20"/>
              </w:rPr>
              <w:t>33,3</w:t>
            </w:r>
            <w:r w:rsidRPr="0057028E">
              <w:rPr>
                <w:rFonts w:ascii="Times New Roman" w:eastAsia="Times New Roman" w:hAnsi="Times New Roman"/>
                <w:sz w:val="20"/>
                <w:szCs w:val="20"/>
                <w:lang w:val="kk-KZ"/>
              </w:rPr>
              <w:t>%</w:t>
            </w:r>
          </w:p>
        </w:tc>
        <w:tc>
          <w:tcPr>
            <w:tcW w:w="992"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bCs/>
                <w:sz w:val="20"/>
                <w:szCs w:val="20"/>
              </w:rPr>
              <w:t>54,3</w:t>
            </w:r>
            <w:r w:rsidRPr="0057028E">
              <w:rPr>
                <w:rFonts w:ascii="Times New Roman" w:eastAsia="Times New Roman" w:hAnsi="Times New Roman"/>
                <w:sz w:val="20"/>
                <w:szCs w:val="20"/>
                <w:lang w:val="kk-KZ"/>
              </w:rPr>
              <w:t>%</w:t>
            </w:r>
          </w:p>
        </w:tc>
        <w:tc>
          <w:tcPr>
            <w:tcW w:w="1002" w:type="dxa"/>
          </w:tcPr>
          <w:p w:rsidR="0057028E" w:rsidRPr="0057028E" w:rsidRDefault="0057028E" w:rsidP="0057028E">
            <w:pPr>
              <w:spacing w:after="0" w:line="240" w:lineRule="auto"/>
              <w:jc w:val="center"/>
              <w:rPr>
                <w:rFonts w:ascii="Times New Roman" w:hAnsi="Times New Roman"/>
                <w:sz w:val="20"/>
                <w:szCs w:val="20"/>
              </w:rPr>
            </w:pPr>
            <w:r w:rsidRPr="0057028E">
              <w:rPr>
                <w:rFonts w:ascii="Times New Roman" w:hAnsi="Times New Roman"/>
                <w:bCs/>
                <w:sz w:val="20"/>
                <w:szCs w:val="20"/>
              </w:rPr>
              <w:t>16,4</w:t>
            </w:r>
            <w:r w:rsidRPr="0057028E">
              <w:rPr>
                <w:rFonts w:ascii="Times New Roman" w:eastAsia="Times New Roman" w:hAnsi="Times New Roman"/>
                <w:sz w:val="20"/>
                <w:szCs w:val="20"/>
                <w:lang w:val="kk-KZ"/>
              </w:rPr>
              <w:t>%</w:t>
            </w:r>
          </w:p>
        </w:tc>
      </w:tr>
    </w:tbl>
    <w:p w:rsidR="0057028E" w:rsidRDefault="0057028E" w:rsidP="00734BD9">
      <w:pPr>
        <w:widowControl w:val="0"/>
        <w:tabs>
          <w:tab w:val="left" w:pos="0"/>
        </w:tabs>
        <w:autoSpaceDE w:val="0"/>
        <w:autoSpaceDN w:val="0"/>
        <w:spacing w:after="0" w:line="240" w:lineRule="auto"/>
        <w:jc w:val="both"/>
        <w:rPr>
          <w:rFonts w:ascii="Times New Roman" w:eastAsia="Times New Roman" w:hAnsi="Times New Roman"/>
          <w:sz w:val="20"/>
          <w:szCs w:val="20"/>
          <w:lang w:val="kk-KZ"/>
        </w:rPr>
      </w:pPr>
    </w:p>
    <w:p w:rsidR="0057028E" w:rsidRDefault="0057028E" w:rsidP="0057028E">
      <w:pPr>
        <w:widowControl w:val="0"/>
        <w:tabs>
          <w:tab w:val="left" w:pos="0"/>
        </w:tabs>
        <w:autoSpaceDE w:val="0"/>
        <w:autoSpaceDN w:val="0"/>
        <w:spacing w:after="0" w:line="240" w:lineRule="auto"/>
        <w:ind w:firstLine="709"/>
        <w:jc w:val="both"/>
        <w:rPr>
          <w:rFonts w:ascii="Times New Roman" w:eastAsia="Times New Roman" w:hAnsi="Times New Roman"/>
          <w:sz w:val="20"/>
          <w:szCs w:val="20"/>
          <w:lang w:val="kk-KZ"/>
        </w:rPr>
      </w:pPr>
      <w:r>
        <w:rPr>
          <w:rFonts w:ascii="Times New Roman" w:eastAsia="Times New Roman" w:hAnsi="Times New Roman"/>
          <w:sz w:val="20"/>
          <w:szCs w:val="20"/>
          <w:lang w:val="kk-KZ"/>
        </w:rPr>
        <w:t>4-к</w:t>
      </w:r>
      <w:r w:rsidRPr="00411DFE">
        <w:rPr>
          <w:rFonts w:ascii="Times New Roman" w:eastAsia="Times New Roman" w:hAnsi="Times New Roman"/>
          <w:sz w:val="20"/>
          <w:szCs w:val="20"/>
          <w:lang w:val="kk-KZ"/>
        </w:rPr>
        <w:t>есте</w:t>
      </w:r>
      <w:r>
        <w:rPr>
          <w:rFonts w:ascii="Times New Roman" w:eastAsia="Times New Roman" w:hAnsi="Times New Roman"/>
          <w:spacing w:val="-5"/>
          <w:sz w:val="20"/>
          <w:szCs w:val="20"/>
          <w:lang w:val="kk-KZ"/>
        </w:rPr>
        <w:t>-</w:t>
      </w:r>
      <w:r>
        <w:rPr>
          <w:rFonts w:ascii="Times New Roman" w:eastAsia="Times New Roman" w:hAnsi="Times New Roman"/>
          <w:sz w:val="20"/>
          <w:szCs w:val="20"/>
          <w:lang w:val="kk-KZ"/>
        </w:rPr>
        <w:t>а</w:t>
      </w:r>
      <w:r w:rsidRPr="00411DFE">
        <w:rPr>
          <w:rFonts w:ascii="Times New Roman" w:eastAsia="Times New Roman" w:hAnsi="Times New Roman"/>
          <w:sz w:val="20"/>
          <w:szCs w:val="20"/>
          <w:lang w:val="kk-KZ"/>
        </w:rPr>
        <w:t>йқындаушы</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және</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қалыптастыру</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эксперименттеріндегі</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көрсеткіштерді</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салыстыра</w:t>
      </w:r>
      <w:r w:rsidRPr="00411DFE">
        <w:rPr>
          <w:rFonts w:ascii="Times New Roman" w:eastAsia="Times New Roman" w:hAnsi="Times New Roman"/>
          <w:spacing w:val="-4"/>
          <w:sz w:val="20"/>
          <w:szCs w:val="20"/>
          <w:lang w:val="kk-KZ"/>
        </w:rPr>
        <w:t xml:space="preserve"> </w:t>
      </w:r>
      <w:r w:rsidRPr="00411DFE">
        <w:rPr>
          <w:rFonts w:ascii="Times New Roman" w:eastAsia="Times New Roman" w:hAnsi="Times New Roman"/>
          <w:sz w:val="20"/>
          <w:szCs w:val="20"/>
          <w:lang w:val="kk-KZ"/>
        </w:rPr>
        <w:t>келе,</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біз</w:t>
      </w:r>
      <w:r w:rsidRPr="00411DFE">
        <w:rPr>
          <w:rFonts w:ascii="Times New Roman" w:eastAsia="Times New Roman" w:hAnsi="Times New Roman"/>
          <w:spacing w:val="-4"/>
          <w:sz w:val="20"/>
          <w:szCs w:val="20"/>
          <w:lang w:val="kk-KZ"/>
        </w:rPr>
        <w:t xml:space="preserve"> </w:t>
      </w:r>
      <w:r w:rsidRPr="00411DFE">
        <w:rPr>
          <w:rFonts w:ascii="Times New Roman" w:eastAsia="Times New Roman" w:hAnsi="Times New Roman"/>
          <w:sz w:val="20"/>
          <w:szCs w:val="20"/>
          <w:lang w:val="kk-KZ"/>
        </w:rPr>
        <w:t>соңғы</w:t>
      </w:r>
      <w:r w:rsidRPr="00411DFE">
        <w:rPr>
          <w:rFonts w:ascii="Times New Roman" w:eastAsia="Times New Roman" w:hAnsi="Times New Roman"/>
          <w:spacing w:val="-4"/>
          <w:sz w:val="20"/>
          <w:szCs w:val="20"/>
          <w:lang w:val="kk-KZ"/>
        </w:rPr>
        <w:t xml:space="preserve"> </w:t>
      </w:r>
      <w:r w:rsidRPr="00411DFE">
        <w:rPr>
          <w:rFonts w:ascii="Times New Roman" w:eastAsia="Times New Roman" w:hAnsi="Times New Roman"/>
          <w:sz w:val="20"/>
          <w:szCs w:val="20"/>
          <w:lang w:val="kk-KZ"/>
        </w:rPr>
        <w:t>қорытынды</w:t>
      </w:r>
      <w:r w:rsidRPr="00411DFE">
        <w:rPr>
          <w:rFonts w:ascii="Times New Roman" w:eastAsia="Times New Roman" w:hAnsi="Times New Roman"/>
          <w:spacing w:val="2"/>
          <w:sz w:val="20"/>
          <w:szCs w:val="20"/>
          <w:lang w:val="kk-KZ"/>
        </w:rPr>
        <w:t xml:space="preserve"> </w:t>
      </w:r>
      <w:r w:rsidRPr="00411DFE">
        <w:rPr>
          <w:rFonts w:ascii="Times New Roman" w:eastAsia="Times New Roman" w:hAnsi="Times New Roman"/>
          <w:sz w:val="20"/>
          <w:szCs w:val="20"/>
          <w:lang w:val="kk-KZ"/>
        </w:rPr>
        <w:t>кезеңнің</w:t>
      </w:r>
      <w:r w:rsidRPr="00411DFE">
        <w:rPr>
          <w:rFonts w:ascii="Times New Roman" w:eastAsia="Times New Roman" w:hAnsi="Times New Roman"/>
          <w:spacing w:val="-4"/>
          <w:sz w:val="20"/>
          <w:szCs w:val="20"/>
          <w:lang w:val="kk-KZ"/>
        </w:rPr>
        <w:t xml:space="preserve"> </w:t>
      </w:r>
      <w:r w:rsidRPr="00411DFE">
        <w:rPr>
          <w:rFonts w:ascii="Times New Roman" w:eastAsia="Times New Roman" w:hAnsi="Times New Roman"/>
          <w:sz w:val="20"/>
          <w:szCs w:val="20"/>
          <w:lang w:val="kk-KZ"/>
        </w:rPr>
        <w:t>нәтижесін</w:t>
      </w:r>
      <w:r w:rsidRPr="00411DFE">
        <w:rPr>
          <w:rFonts w:ascii="Times New Roman" w:eastAsia="Times New Roman" w:hAnsi="Times New Roman"/>
          <w:spacing w:val="-5"/>
          <w:sz w:val="20"/>
          <w:szCs w:val="20"/>
          <w:lang w:val="kk-KZ"/>
        </w:rPr>
        <w:t xml:space="preserve"> </w:t>
      </w:r>
      <w:r w:rsidRPr="00411DFE">
        <w:rPr>
          <w:rFonts w:ascii="Times New Roman" w:eastAsia="Times New Roman" w:hAnsi="Times New Roman"/>
          <w:sz w:val="20"/>
          <w:szCs w:val="20"/>
          <w:lang w:val="kk-KZ"/>
        </w:rPr>
        <w:t>шығардық</w:t>
      </w:r>
    </w:p>
    <w:p w:rsidR="00AF39C0" w:rsidRDefault="00AF39C0" w:rsidP="0057028E">
      <w:pPr>
        <w:widowControl w:val="0"/>
        <w:tabs>
          <w:tab w:val="left" w:pos="0"/>
        </w:tabs>
        <w:autoSpaceDE w:val="0"/>
        <w:autoSpaceDN w:val="0"/>
        <w:spacing w:after="0" w:line="240" w:lineRule="auto"/>
        <w:ind w:firstLine="709"/>
        <w:jc w:val="both"/>
        <w:rPr>
          <w:rFonts w:ascii="Times New Roman" w:eastAsia="Times New Roman" w:hAnsi="Times New Roman"/>
          <w:sz w:val="20"/>
          <w:szCs w:val="20"/>
          <w:lang w:val="kk-KZ"/>
        </w:rPr>
      </w:pPr>
    </w:p>
    <w:tbl>
      <w:tblPr>
        <w:tblStyle w:val="TableNormal32"/>
        <w:tblW w:w="9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859"/>
        <w:gridCol w:w="1843"/>
        <w:gridCol w:w="1985"/>
        <w:gridCol w:w="1984"/>
      </w:tblGrid>
      <w:tr w:rsidR="00AF39C0" w:rsidRPr="00AF39C0" w:rsidTr="00E06C49">
        <w:trPr>
          <w:trHeight w:val="161"/>
          <w:jc w:val="center"/>
        </w:trPr>
        <w:tc>
          <w:tcPr>
            <w:tcW w:w="1440" w:type="dxa"/>
            <w:vMerge w:val="restart"/>
          </w:tcPr>
          <w:p w:rsidR="00AF39C0" w:rsidRPr="00AF39C0" w:rsidRDefault="00AF39C0" w:rsidP="00AF39C0">
            <w:pPr>
              <w:spacing w:after="0" w:line="240" w:lineRule="auto"/>
              <w:rPr>
                <w:rFonts w:ascii="Times New Roman" w:eastAsia="Times New Roman" w:hAnsi="Times New Roman"/>
                <w:sz w:val="20"/>
                <w:szCs w:val="20"/>
                <w:lang w:val="kk-KZ"/>
              </w:rPr>
            </w:pPr>
          </w:p>
          <w:p w:rsidR="00AF39C0" w:rsidRPr="00AF39C0" w:rsidRDefault="00AF39C0" w:rsidP="00AF39C0">
            <w:pPr>
              <w:spacing w:before="1" w:after="0" w:line="240" w:lineRule="auto"/>
              <w:ind w:left="182"/>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Деңгейлер</w:t>
            </w:r>
          </w:p>
        </w:tc>
        <w:tc>
          <w:tcPr>
            <w:tcW w:w="3702" w:type="dxa"/>
            <w:gridSpan w:val="2"/>
          </w:tcPr>
          <w:p w:rsidR="00AF39C0" w:rsidRPr="00AF39C0" w:rsidRDefault="00AF39C0" w:rsidP="00AF39C0">
            <w:pPr>
              <w:spacing w:after="0" w:line="268" w:lineRule="exact"/>
              <w:ind w:left="1354"/>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Бақылау</w:t>
            </w:r>
            <w:r w:rsidRPr="00AF39C0">
              <w:rPr>
                <w:rFonts w:ascii="Times New Roman" w:eastAsia="Times New Roman" w:hAnsi="Times New Roman"/>
                <w:spacing w:val="-7"/>
                <w:sz w:val="20"/>
                <w:szCs w:val="20"/>
                <w:lang w:val="kk-KZ"/>
              </w:rPr>
              <w:t xml:space="preserve"> </w:t>
            </w:r>
            <w:r w:rsidRPr="00AF39C0">
              <w:rPr>
                <w:rFonts w:ascii="Times New Roman" w:eastAsia="Times New Roman" w:hAnsi="Times New Roman"/>
                <w:sz w:val="20"/>
                <w:szCs w:val="20"/>
                <w:lang w:val="kk-KZ"/>
              </w:rPr>
              <w:t>тобы</w:t>
            </w:r>
          </w:p>
        </w:tc>
        <w:tc>
          <w:tcPr>
            <w:tcW w:w="3969" w:type="dxa"/>
            <w:gridSpan w:val="2"/>
          </w:tcPr>
          <w:p w:rsidR="00AF39C0" w:rsidRPr="00AF39C0" w:rsidRDefault="00AF39C0" w:rsidP="00AF39C0">
            <w:pPr>
              <w:spacing w:after="0" w:line="268" w:lineRule="exact"/>
              <w:ind w:left="947"/>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Эксперименттік</w:t>
            </w:r>
            <w:r w:rsidRPr="00AF39C0">
              <w:rPr>
                <w:rFonts w:ascii="Times New Roman" w:eastAsia="Times New Roman" w:hAnsi="Times New Roman"/>
                <w:spacing w:val="-2"/>
                <w:sz w:val="20"/>
                <w:szCs w:val="20"/>
                <w:lang w:val="kk-KZ"/>
              </w:rPr>
              <w:t xml:space="preserve"> </w:t>
            </w:r>
            <w:r w:rsidRPr="00AF39C0">
              <w:rPr>
                <w:rFonts w:ascii="Times New Roman" w:eastAsia="Times New Roman" w:hAnsi="Times New Roman"/>
                <w:sz w:val="20"/>
                <w:szCs w:val="20"/>
                <w:lang w:val="kk-KZ"/>
              </w:rPr>
              <w:t>топ</w:t>
            </w:r>
          </w:p>
        </w:tc>
      </w:tr>
      <w:tr w:rsidR="00AF39C0" w:rsidRPr="00AF39C0" w:rsidTr="00AF39C0">
        <w:trPr>
          <w:trHeight w:val="551"/>
          <w:jc w:val="center"/>
        </w:trPr>
        <w:tc>
          <w:tcPr>
            <w:tcW w:w="1440" w:type="dxa"/>
            <w:vMerge/>
            <w:tcBorders>
              <w:top w:val="nil"/>
            </w:tcBorders>
          </w:tcPr>
          <w:p w:rsidR="00AF39C0" w:rsidRPr="00AF39C0" w:rsidRDefault="00AF39C0" w:rsidP="00AF39C0">
            <w:pPr>
              <w:spacing w:after="0" w:line="240" w:lineRule="auto"/>
              <w:rPr>
                <w:rFonts w:ascii="Times New Roman" w:eastAsia="Times New Roman" w:hAnsi="Times New Roman"/>
                <w:sz w:val="20"/>
                <w:szCs w:val="20"/>
                <w:lang w:val="kk-KZ"/>
              </w:rPr>
            </w:pPr>
          </w:p>
        </w:tc>
        <w:tc>
          <w:tcPr>
            <w:tcW w:w="1859" w:type="dxa"/>
          </w:tcPr>
          <w:p w:rsidR="00AF39C0" w:rsidRPr="00AF39C0" w:rsidRDefault="00AF39C0" w:rsidP="00A57E0B">
            <w:pPr>
              <w:spacing w:after="0" w:line="240" w:lineRule="auto"/>
              <w:ind w:left="120" w:right="111"/>
              <w:jc w:val="center"/>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Экспериментке</w:t>
            </w:r>
          </w:p>
          <w:p w:rsidR="00AF39C0" w:rsidRPr="00AF39C0" w:rsidRDefault="00AF39C0" w:rsidP="00A57E0B">
            <w:pPr>
              <w:spacing w:after="0" w:line="240" w:lineRule="auto"/>
              <w:ind w:left="118" w:right="115"/>
              <w:jc w:val="center"/>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дейін</w:t>
            </w:r>
          </w:p>
        </w:tc>
        <w:tc>
          <w:tcPr>
            <w:tcW w:w="1843" w:type="dxa"/>
          </w:tcPr>
          <w:p w:rsidR="00AF39C0" w:rsidRPr="00AF39C0" w:rsidRDefault="00AF39C0" w:rsidP="00AF39C0">
            <w:pPr>
              <w:spacing w:after="0" w:line="267" w:lineRule="exact"/>
              <w:ind w:left="206" w:right="206"/>
              <w:jc w:val="center"/>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Эксперименттен</w:t>
            </w:r>
          </w:p>
          <w:p w:rsidR="00AF39C0" w:rsidRPr="00AF39C0" w:rsidRDefault="00AF39C0" w:rsidP="00AF39C0">
            <w:pPr>
              <w:spacing w:after="0" w:line="265" w:lineRule="exact"/>
              <w:ind w:left="204" w:right="206"/>
              <w:jc w:val="center"/>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кейін</w:t>
            </w:r>
          </w:p>
        </w:tc>
        <w:tc>
          <w:tcPr>
            <w:tcW w:w="1985" w:type="dxa"/>
          </w:tcPr>
          <w:p w:rsidR="00AF39C0" w:rsidRPr="00AF39C0" w:rsidRDefault="00AF39C0" w:rsidP="00AF39C0">
            <w:pPr>
              <w:spacing w:after="0" w:line="267" w:lineRule="exact"/>
              <w:ind w:left="177" w:right="170"/>
              <w:jc w:val="center"/>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Экспериментке</w:t>
            </w:r>
          </w:p>
          <w:p w:rsidR="00AF39C0" w:rsidRPr="00AF39C0" w:rsidRDefault="00AF39C0" w:rsidP="00AF39C0">
            <w:pPr>
              <w:spacing w:after="0" w:line="265" w:lineRule="exact"/>
              <w:ind w:left="171" w:right="170"/>
              <w:jc w:val="center"/>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дейін</w:t>
            </w:r>
          </w:p>
        </w:tc>
        <w:tc>
          <w:tcPr>
            <w:tcW w:w="1984" w:type="dxa"/>
          </w:tcPr>
          <w:p w:rsidR="00AF39C0" w:rsidRPr="00AF39C0" w:rsidRDefault="00AF39C0" w:rsidP="00AF39C0">
            <w:pPr>
              <w:spacing w:after="0" w:line="267" w:lineRule="exact"/>
              <w:ind w:left="120" w:right="115"/>
              <w:jc w:val="center"/>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Эксперименттен</w:t>
            </w:r>
          </w:p>
          <w:p w:rsidR="00AF39C0" w:rsidRPr="00AF39C0" w:rsidRDefault="00AF39C0" w:rsidP="00AF39C0">
            <w:pPr>
              <w:spacing w:after="0" w:line="265" w:lineRule="exact"/>
              <w:ind w:left="117" w:right="115"/>
              <w:jc w:val="center"/>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кейін</w:t>
            </w:r>
          </w:p>
        </w:tc>
      </w:tr>
      <w:tr w:rsidR="00AF39C0" w:rsidRPr="00AF39C0" w:rsidTr="00AF39C0">
        <w:trPr>
          <w:trHeight w:val="273"/>
          <w:jc w:val="center"/>
        </w:trPr>
        <w:tc>
          <w:tcPr>
            <w:tcW w:w="1440" w:type="dxa"/>
          </w:tcPr>
          <w:p w:rsidR="00AF39C0" w:rsidRPr="00AF39C0" w:rsidRDefault="00AF39C0" w:rsidP="00AF39C0">
            <w:pPr>
              <w:spacing w:after="0" w:line="253" w:lineRule="exact"/>
              <w:ind w:left="110"/>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Жоғары</w:t>
            </w:r>
          </w:p>
        </w:tc>
        <w:tc>
          <w:tcPr>
            <w:tcW w:w="1859" w:type="dxa"/>
          </w:tcPr>
          <w:p w:rsidR="00AF39C0" w:rsidRPr="00AF39C0" w:rsidRDefault="00AF39C0" w:rsidP="00AF39C0">
            <w:pPr>
              <w:spacing w:after="0" w:line="253" w:lineRule="exact"/>
              <w:ind w:left="119" w:right="115"/>
              <w:jc w:val="center"/>
              <w:rPr>
                <w:rFonts w:ascii="Times New Roman" w:eastAsia="Times New Roman" w:hAnsi="Times New Roman"/>
                <w:sz w:val="20"/>
                <w:szCs w:val="20"/>
                <w:lang w:val="kk-KZ"/>
              </w:rPr>
            </w:pPr>
            <w:r w:rsidRPr="00AF39C0">
              <w:rPr>
                <w:rFonts w:ascii="Times New Roman" w:hAnsi="Times New Roman"/>
                <w:sz w:val="20"/>
                <w:szCs w:val="20"/>
              </w:rPr>
              <w:t>11,7</w:t>
            </w:r>
            <w:r w:rsidRPr="00AF39C0">
              <w:rPr>
                <w:rFonts w:ascii="Times New Roman" w:eastAsia="Times New Roman" w:hAnsi="Times New Roman"/>
                <w:sz w:val="20"/>
                <w:szCs w:val="20"/>
                <w:lang w:val="kk-KZ"/>
              </w:rPr>
              <w:t>%</w:t>
            </w:r>
          </w:p>
        </w:tc>
        <w:tc>
          <w:tcPr>
            <w:tcW w:w="1843" w:type="dxa"/>
          </w:tcPr>
          <w:p w:rsidR="00AF39C0" w:rsidRPr="00AF39C0" w:rsidRDefault="00AF39C0" w:rsidP="00AF39C0">
            <w:pPr>
              <w:spacing w:after="0" w:line="253" w:lineRule="exact"/>
              <w:ind w:left="206" w:right="206"/>
              <w:jc w:val="center"/>
              <w:rPr>
                <w:rFonts w:ascii="Times New Roman" w:eastAsia="Times New Roman" w:hAnsi="Times New Roman"/>
                <w:sz w:val="20"/>
                <w:szCs w:val="20"/>
                <w:lang w:val="kk-KZ"/>
              </w:rPr>
            </w:pPr>
            <w:r w:rsidRPr="00AF39C0">
              <w:rPr>
                <w:rFonts w:ascii="Times New Roman" w:hAnsi="Times New Roman"/>
                <w:sz w:val="20"/>
                <w:szCs w:val="20"/>
              </w:rPr>
              <w:t>15,6</w:t>
            </w:r>
            <w:r w:rsidRPr="00AF39C0">
              <w:rPr>
                <w:rFonts w:ascii="Times New Roman" w:eastAsia="Times New Roman" w:hAnsi="Times New Roman"/>
                <w:sz w:val="20"/>
                <w:szCs w:val="20"/>
                <w:lang w:val="kk-KZ"/>
              </w:rPr>
              <w:t>%</w:t>
            </w:r>
          </w:p>
        </w:tc>
        <w:tc>
          <w:tcPr>
            <w:tcW w:w="1985" w:type="dxa"/>
          </w:tcPr>
          <w:p w:rsidR="00AF39C0" w:rsidRPr="00AF39C0" w:rsidRDefault="00AF39C0" w:rsidP="00AF39C0">
            <w:pPr>
              <w:spacing w:after="0" w:line="253" w:lineRule="exact"/>
              <w:ind w:left="171" w:right="170"/>
              <w:jc w:val="center"/>
              <w:rPr>
                <w:rFonts w:ascii="Times New Roman" w:eastAsia="Times New Roman" w:hAnsi="Times New Roman"/>
                <w:sz w:val="20"/>
                <w:szCs w:val="20"/>
                <w:lang w:val="kk-KZ"/>
              </w:rPr>
            </w:pPr>
            <w:r w:rsidRPr="00AF39C0">
              <w:rPr>
                <w:rFonts w:ascii="Times New Roman" w:hAnsi="Times New Roman"/>
                <w:bCs/>
                <w:sz w:val="20"/>
                <w:szCs w:val="20"/>
              </w:rPr>
              <w:t>12,8</w:t>
            </w:r>
            <w:r w:rsidRPr="00AF39C0">
              <w:rPr>
                <w:rFonts w:ascii="Times New Roman" w:eastAsia="Times New Roman" w:hAnsi="Times New Roman"/>
                <w:sz w:val="20"/>
                <w:szCs w:val="20"/>
                <w:lang w:val="kk-KZ"/>
              </w:rPr>
              <w:t>%</w:t>
            </w:r>
          </w:p>
        </w:tc>
        <w:tc>
          <w:tcPr>
            <w:tcW w:w="1984" w:type="dxa"/>
          </w:tcPr>
          <w:p w:rsidR="00AF39C0" w:rsidRPr="00AF39C0" w:rsidRDefault="00AF39C0" w:rsidP="00AF39C0">
            <w:pPr>
              <w:spacing w:after="0" w:line="253" w:lineRule="exact"/>
              <w:ind w:right="760"/>
              <w:jc w:val="right"/>
              <w:rPr>
                <w:rFonts w:ascii="Times New Roman" w:eastAsia="Times New Roman" w:hAnsi="Times New Roman"/>
                <w:sz w:val="20"/>
                <w:szCs w:val="20"/>
                <w:lang w:val="kk-KZ"/>
              </w:rPr>
            </w:pPr>
            <w:r w:rsidRPr="00AF39C0">
              <w:rPr>
                <w:rFonts w:ascii="Times New Roman" w:hAnsi="Times New Roman"/>
                <w:bCs/>
                <w:sz w:val="20"/>
                <w:szCs w:val="20"/>
              </w:rPr>
              <w:t>33,3</w:t>
            </w:r>
            <w:r w:rsidRPr="00AF39C0">
              <w:rPr>
                <w:rFonts w:ascii="Times New Roman" w:eastAsia="Times New Roman" w:hAnsi="Times New Roman"/>
                <w:sz w:val="20"/>
                <w:szCs w:val="20"/>
                <w:lang w:val="kk-KZ"/>
              </w:rPr>
              <w:t>%</w:t>
            </w:r>
          </w:p>
        </w:tc>
      </w:tr>
      <w:tr w:rsidR="00AF39C0" w:rsidRPr="00AF39C0" w:rsidTr="00AF39C0">
        <w:trPr>
          <w:trHeight w:val="278"/>
          <w:jc w:val="center"/>
        </w:trPr>
        <w:tc>
          <w:tcPr>
            <w:tcW w:w="1440" w:type="dxa"/>
          </w:tcPr>
          <w:p w:rsidR="00AF39C0" w:rsidRPr="00AF39C0" w:rsidRDefault="00AF39C0" w:rsidP="00AF39C0">
            <w:pPr>
              <w:spacing w:after="0" w:line="258" w:lineRule="exact"/>
              <w:ind w:left="110"/>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Орташа</w:t>
            </w:r>
          </w:p>
        </w:tc>
        <w:tc>
          <w:tcPr>
            <w:tcW w:w="1859" w:type="dxa"/>
          </w:tcPr>
          <w:p w:rsidR="00AF39C0" w:rsidRPr="00AF39C0" w:rsidRDefault="00AF39C0" w:rsidP="00AF39C0">
            <w:pPr>
              <w:spacing w:after="0" w:line="258" w:lineRule="exact"/>
              <w:ind w:left="119" w:right="115"/>
              <w:jc w:val="center"/>
              <w:rPr>
                <w:rFonts w:ascii="Times New Roman" w:eastAsia="Times New Roman" w:hAnsi="Times New Roman"/>
                <w:sz w:val="20"/>
                <w:szCs w:val="20"/>
                <w:lang w:val="kk-KZ"/>
              </w:rPr>
            </w:pPr>
            <w:r w:rsidRPr="00AF39C0">
              <w:rPr>
                <w:rFonts w:ascii="Times New Roman" w:hAnsi="Times New Roman"/>
                <w:bCs/>
                <w:sz w:val="20"/>
                <w:szCs w:val="20"/>
              </w:rPr>
              <w:t>33,4</w:t>
            </w:r>
            <w:r w:rsidRPr="00AF39C0">
              <w:rPr>
                <w:rFonts w:ascii="Times New Roman" w:eastAsia="Times New Roman" w:hAnsi="Times New Roman"/>
                <w:sz w:val="20"/>
                <w:szCs w:val="20"/>
                <w:lang w:val="kk-KZ"/>
              </w:rPr>
              <w:t>%</w:t>
            </w:r>
          </w:p>
        </w:tc>
        <w:tc>
          <w:tcPr>
            <w:tcW w:w="1843" w:type="dxa"/>
          </w:tcPr>
          <w:p w:rsidR="00AF39C0" w:rsidRPr="00AF39C0" w:rsidRDefault="00AF39C0" w:rsidP="00AF39C0">
            <w:pPr>
              <w:spacing w:after="0" w:line="258" w:lineRule="exact"/>
              <w:ind w:left="206" w:right="206"/>
              <w:jc w:val="center"/>
              <w:rPr>
                <w:rFonts w:ascii="Times New Roman" w:eastAsia="Times New Roman" w:hAnsi="Times New Roman"/>
                <w:sz w:val="20"/>
                <w:szCs w:val="20"/>
                <w:lang w:val="kk-KZ"/>
              </w:rPr>
            </w:pPr>
            <w:r w:rsidRPr="00AF39C0">
              <w:rPr>
                <w:rFonts w:ascii="Times New Roman" w:hAnsi="Times New Roman"/>
                <w:bCs/>
                <w:sz w:val="20"/>
                <w:szCs w:val="20"/>
              </w:rPr>
              <w:t>47,1</w:t>
            </w:r>
            <w:r w:rsidRPr="00AF39C0">
              <w:rPr>
                <w:rFonts w:ascii="Times New Roman" w:eastAsia="Times New Roman" w:hAnsi="Times New Roman"/>
                <w:sz w:val="20"/>
                <w:szCs w:val="20"/>
                <w:lang w:val="kk-KZ"/>
              </w:rPr>
              <w:t>%</w:t>
            </w:r>
          </w:p>
        </w:tc>
        <w:tc>
          <w:tcPr>
            <w:tcW w:w="1985" w:type="dxa"/>
          </w:tcPr>
          <w:p w:rsidR="00AF39C0" w:rsidRPr="00AF39C0" w:rsidRDefault="00AF39C0" w:rsidP="00AF39C0">
            <w:pPr>
              <w:spacing w:after="0" w:line="258" w:lineRule="exact"/>
              <w:ind w:left="171" w:right="170"/>
              <w:jc w:val="center"/>
              <w:rPr>
                <w:rFonts w:ascii="Times New Roman" w:eastAsia="Times New Roman" w:hAnsi="Times New Roman"/>
                <w:sz w:val="20"/>
                <w:szCs w:val="20"/>
                <w:lang w:val="kk-KZ"/>
              </w:rPr>
            </w:pPr>
            <w:r w:rsidRPr="00AF39C0">
              <w:rPr>
                <w:rFonts w:ascii="Times New Roman" w:hAnsi="Times New Roman"/>
                <w:bCs/>
                <w:sz w:val="20"/>
                <w:szCs w:val="20"/>
              </w:rPr>
              <w:t>31,4</w:t>
            </w:r>
            <w:r w:rsidRPr="00AF39C0">
              <w:rPr>
                <w:rFonts w:ascii="Times New Roman" w:eastAsia="Times New Roman" w:hAnsi="Times New Roman"/>
                <w:sz w:val="20"/>
                <w:szCs w:val="20"/>
                <w:lang w:val="kk-KZ"/>
              </w:rPr>
              <w:t>%</w:t>
            </w:r>
          </w:p>
        </w:tc>
        <w:tc>
          <w:tcPr>
            <w:tcW w:w="1984" w:type="dxa"/>
          </w:tcPr>
          <w:p w:rsidR="00AF39C0" w:rsidRPr="00AF39C0" w:rsidRDefault="00AF39C0" w:rsidP="00AF39C0">
            <w:pPr>
              <w:spacing w:after="0" w:line="258" w:lineRule="exact"/>
              <w:ind w:right="760"/>
              <w:jc w:val="right"/>
              <w:rPr>
                <w:rFonts w:ascii="Times New Roman" w:eastAsia="Times New Roman" w:hAnsi="Times New Roman"/>
                <w:sz w:val="20"/>
                <w:szCs w:val="20"/>
                <w:lang w:val="kk-KZ"/>
              </w:rPr>
            </w:pPr>
            <w:r w:rsidRPr="00AF39C0">
              <w:rPr>
                <w:rFonts w:ascii="Times New Roman" w:hAnsi="Times New Roman"/>
                <w:bCs/>
                <w:sz w:val="20"/>
                <w:szCs w:val="20"/>
              </w:rPr>
              <w:t>54,3</w:t>
            </w:r>
            <w:r w:rsidRPr="00AF39C0">
              <w:rPr>
                <w:rFonts w:ascii="Times New Roman" w:eastAsia="Times New Roman" w:hAnsi="Times New Roman"/>
                <w:sz w:val="20"/>
                <w:szCs w:val="20"/>
                <w:lang w:val="kk-KZ"/>
              </w:rPr>
              <w:t>%</w:t>
            </w:r>
          </w:p>
        </w:tc>
      </w:tr>
      <w:tr w:rsidR="00AF39C0" w:rsidRPr="00AF39C0" w:rsidTr="00AF39C0">
        <w:trPr>
          <w:trHeight w:val="278"/>
          <w:jc w:val="center"/>
        </w:trPr>
        <w:tc>
          <w:tcPr>
            <w:tcW w:w="1440" w:type="dxa"/>
          </w:tcPr>
          <w:p w:rsidR="00AF39C0" w:rsidRPr="00AF39C0" w:rsidRDefault="00AF39C0" w:rsidP="00AF39C0">
            <w:pPr>
              <w:spacing w:after="0" w:line="258" w:lineRule="exact"/>
              <w:ind w:left="110"/>
              <w:rPr>
                <w:rFonts w:ascii="Times New Roman" w:eastAsia="Times New Roman" w:hAnsi="Times New Roman"/>
                <w:sz w:val="20"/>
                <w:szCs w:val="20"/>
                <w:lang w:val="kk-KZ"/>
              </w:rPr>
            </w:pPr>
            <w:r w:rsidRPr="00AF39C0">
              <w:rPr>
                <w:rFonts w:ascii="Times New Roman" w:eastAsia="Times New Roman" w:hAnsi="Times New Roman"/>
                <w:sz w:val="20"/>
                <w:szCs w:val="20"/>
                <w:lang w:val="kk-KZ"/>
              </w:rPr>
              <w:t>Төменгі</w:t>
            </w:r>
          </w:p>
        </w:tc>
        <w:tc>
          <w:tcPr>
            <w:tcW w:w="1859" w:type="dxa"/>
          </w:tcPr>
          <w:p w:rsidR="00AF39C0" w:rsidRPr="00AF39C0" w:rsidRDefault="00AF39C0" w:rsidP="00AF39C0">
            <w:pPr>
              <w:spacing w:after="0" w:line="258" w:lineRule="exact"/>
              <w:ind w:left="119" w:right="115"/>
              <w:jc w:val="center"/>
              <w:rPr>
                <w:rFonts w:ascii="Times New Roman" w:eastAsia="Times New Roman" w:hAnsi="Times New Roman"/>
                <w:sz w:val="20"/>
                <w:szCs w:val="20"/>
                <w:lang w:val="kk-KZ"/>
              </w:rPr>
            </w:pPr>
            <w:r w:rsidRPr="00AF39C0">
              <w:rPr>
                <w:rFonts w:ascii="Times New Roman" w:hAnsi="Times New Roman"/>
                <w:bCs/>
                <w:sz w:val="20"/>
                <w:szCs w:val="20"/>
              </w:rPr>
              <w:t>54.9</w:t>
            </w:r>
            <w:r w:rsidRPr="00AF39C0">
              <w:rPr>
                <w:rFonts w:ascii="Times New Roman" w:eastAsia="Times New Roman" w:hAnsi="Times New Roman"/>
                <w:sz w:val="20"/>
                <w:szCs w:val="20"/>
                <w:lang w:val="kk-KZ"/>
              </w:rPr>
              <w:t>%</w:t>
            </w:r>
          </w:p>
        </w:tc>
        <w:tc>
          <w:tcPr>
            <w:tcW w:w="1843" w:type="dxa"/>
          </w:tcPr>
          <w:p w:rsidR="00AF39C0" w:rsidRPr="00AF39C0" w:rsidRDefault="00AF39C0" w:rsidP="00AF39C0">
            <w:pPr>
              <w:spacing w:after="0" w:line="258" w:lineRule="exact"/>
              <w:ind w:left="206" w:right="206"/>
              <w:jc w:val="center"/>
              <w:rPr>
                <w:rFonts w:ascii="Times New Roman" w:eastAsia="Times New Roman" w:hAnsi="Times New Roman"/>
                <w:sz w:val="20"/>
                <w:szCs w:val="20"/>
                <w:lang w:val="kk-KZ"/>
              </w:rPr>
            </w:pPr>
            <w:r w:rsidRPr="00AF39C0">
              <w:rPr>
                <w:rFonts w:ascii="Times New Roman" w:hAnsi="Times New Roman"/>
                <w:bCs/>
                <w:sz w:val="20"/>
                <w:szCs w:val="20"/>
              </w:rPr>
              <w:t>37,3</w:t>
            </w:r>
            <w:r w:rsidRPr="00AF39C0">
              <w:rPr>
                <w:rFonts w:ascii="Times New Roman" w:eastAsia="Times New Roman" w:hAnsi="Times New Roman"/>
                <w:sz w:val="20"/>
                <w:szCs w:val="20"/>
                <w:lang w:val="kk-KZ"/>
              </w:rPr>
              <w:t>%</w:t>
            </w:r>
          </w:p>
        </w:tc>
        <w:tc>
          <w:tcPr>
            <w:tcW w:w="1985" w:type="dxa"/>
          </w:tcPr>
          <w:p w:rsidR="00AF39C0" w:rsidRPr="00AF39C0" w:rsidRDefault="00AF39C0" w:rsidP="00AF39C0">
            <w:pPr>
              <w:spacing w:after="0" w:line="258" w:lineRule="exact"/>
              <w:ind w:left="171" w:right="170"/>
              <w:jc w:val="center"/>
              <w:rPr>
                <w:rFonts w:ascii="Times New Roman" w:eastAsia="Times New Roman" w:hAnsi="Times New Roman"/>
                <w:sz w:val="20"/>
                <w:szCs w:val="20"/>
                <w:lang w:val="kk-KZ"/>
              </w:rPr>
            </w:pPr>
            <w:r w:rsidRPr="00AF39C0">
              <w:rPr>
                <w:rFonts w:ascii="Times New Roman" w:hAnsi="Times New Roman"/>
                <w:bCs/>
                <w:sz w:val="20"/>
                <w:szCs w:val="20"/>
              </w:rPr>
              <w:t>56,8</w:t>
            </w:r>
            <w:r w:rsidRPr="00AF39C0">
              <w:rPr>
                <w:rFonts w:ascii="Times New Roman" w:eastAsia="Times New Roman" w:hAnsi="Times New Roman"/>
                <w:sz w:val="20"/>
                <w:szCs w:val="20"/>
                <w:lang w:val="kk-KZ"/>
              </w:rPr>
              <w:t>%</w:t>
            </w:r>
          </w:p>
        </w:tc>
        <w:tc>
          <w:tcPr>
            <w:tcW w:w="1984" w:type="dxa"/>
          </w:tcPr>
          <w:p w:rsidR="00AF39C0" w:rsidRPr="00AF39C0" w:rsidRDefault="00AF39C0" w:rsidP="00AF39C0">
            <w:pPr>
              <w:spacing w:after="0" w:line="258" w:lineRule="exact"/>
              <w:ind w:right="818"/>
              <w:jc w:val="right"/>
              <w:rPr>
                <w:rFonts w:ascii="Times New Roman" w:eastAsia="Times New Roman" w:hAnsi="Times New Roman"/>
                <w:sz w:val="20"/>
                <w:szCs w:val="20"/>
                <w:lang w:val="kk-KZ"/>
              </w:rPr>
            </w:pPr>
            <w:r w:rsidRPr="00AF39C0">
              <w:rPr>
                <w:rFonts w:ascii="Times New Roman" w:hAnsi="Times New Roman"/>
                <w:bCs/>
                <w:sz w:val="20"/>
                <w:szCs w:val="20"/>
              </w:rPr>
              <w:t xml:space="preserve">      16,4</w:t>
            </w:r>
            <w:r w:rsidRPr="00AF39C0">
              <w:rPr>
                <w:rFonts w:ascii="Times New Roman" w:eastAsia="Times New Roman" w:hAnsi="Times New Roman"/>
                <w:sz w:val="20"/>
                <w:szCs w:val="20"/>
                <w:lang w:val="kk-KZ"/>
              </w:rPr>
              <w:t>%</w:t>
            </w:r>
          </w:p>
        </w:tc>
      </w:tr>
    </w:tbl>
    <w:p w:rsidR="00D9370A" w:rsidRPr="00411DFE" w:rsidRDefault="00D9370A" w:rsidP="00E010BB">
      <w:pPr>
        <w:widowControl w:val="0"/>
        <w:autoSpaceDE w:val="0"/>
        <w:autoSpaceDN w:val="0"/>
        <w:spacing w:after="0" w:line="240" w:lineRule="auto"/>
        <w:jc w:val="both"/>
        <w:rPr>
          <w:rFonts w:ascii="Times New Roman" w:eastAsia="Times New Roman" w:hAnsi="Times New Roman"/>
          <w:sz w:val="20"/>
          <w:szCs w:val="20"/>
          <w:lang w:val="kk-KZ"/>
        </w:rPr>
      </w:pPr>
    </w:p>
    <w:p w:rsidR="00265F47" w:rsidRPr="00265F47" w:rsidRDefault="00C26BB0" w:rsidP="00265F47">
      <w:pPr>
        <w:widowControl w:val="0"/>
        <w:autoSpaceDE w:val="0"/>
        <w:autoSpaceDN w:val="0"/>
        <w:spacing w:after="0" w:line="240" w:lineRule="auto"/>
        <w:ind w:firstLine="709"/>
        <w:jc w:val="both"/>
        <w:rPr>
          <w:rFonts w:ascii="Times New Roman" w:eastAsia="Times New Roman" w:hAnsi="Times New Roman"/>
          <w:sz w:val="20"/>
          <w:szCs w:val="20"/>
          <w:lang w:val="kk-KZ"/>
        </w:rPr>
      </w:pPr>
      <w:r w:rsidRPr="00411DFE">
        <w:rPr>
          <w:rFonts w:ascii="Times New Roman" w:eastAsia="Times New Roman" w:hAnsi="Times New Roman"/>
          <w:sz w:val="20"/>
          <w:szCs w:val="20"/>
          <w:lang w:val="kk-KZ"/>
        </w:rPr>
        <w:t>Алынған</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нәтижелер</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сараптамасы</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көрсеткендей,</w:t>
      </w:r>
      <w:r w:rsidRPr="00411DFE">
        <w:rPr>
          <w:rFonts w:ascii="Times New Roman" w:eastAsia="Times New Roman" w:hAnsi="Times New Roman"/>
          <w:spacing w:val="1"/>
          <w:sz w:val="20"/>
          <w:szCs w:val="20"/>
          <w:lang w:val="kk-KZ"/>
        </w:rPr>
        <w:t xml:space="preserve"> </w:t>
      </w:r>
      <w:r w:rsidR="00DA32FE" w:rsidRPr="00411DFE">
        <w:rPr>
          <w:rFonts w:ascii="Times New Roman" w:eastAsia="Times New Roman" w:hAnsi="Times New Roman"/>
          <w:sz w:val="20"/>
          <w:szCs w:val="20"/>
          <w:lang w:val="kk-KZ"/>
        </w:rPr>
        <w:t>эксперименттік</w:t>
      </w:r>
      <w:r w:rsidRPr="00411DFE">
        <w:rPr>
          <w:rFonts w:ascii="Times New Roman" w:eastAsia="Times New Roman" w:hAnsi="Times New Roman"/>
          <w:spacing w:val="1"/>
          <w:sz w:val="20"/>
          <w:szCs w:val="20"/>
          <w:lang w:val="kk-KZ"/>
        </w:rPr>
        <w:t xml:space="preserve"> </w:t>
      </w:r>
      <w:r w:rsidRPr="00411DFE">
        <w:rPr>
          <w:rFonts w:ascii="Times New Roman" w:eastAsia="Times New Roman" w:hAnsi="Times New Roman"/>
          <w:sz w:val="20"/>
          <w:szCs w:val="20"/>
          <w:lang w:val="kk-KZ"/>
        </w:rPr>
        <w:t xml:space="preserve">топтарда </w:t>
      </w:r>
      <w:r w:rsidR="007A1F54" w:rsidRPr="00411DFE">
        <w:rPr>
          <w:rFonts w:ascii="Times New Roman" w:eastAsia="Times New Roman" w:hAnsi="Times New Roman"/>
          <w:sz w:val="20"/>
          <w:szCs w:val="20"/>
          <w:lang w:val="kk-KZ"/>
        </w:rPr>
        <w:t>болашақ математика мұғалімдерінің әдістемелік біліктіліктерін</w:t>
      </w:r>
      <w:r w:rsidR="00DA32FE" w:rsidRPr="00411DFE">
        <w:rPr>
          <w:rFonts w:ascii="Times New Roman" w:eastAsia="Times New Roman" w:hAnsi="Times New Roman"/>
          <w:sz w:val="20"/>
          <w:szCs w:val="20"/>
          <w:lang w:val="kk-KZ"/>
        </w:rPr>
        <w:t>ің</w:t>
      </w:r>
      <w:r w:rsidR="007A1F54" w:rsidRPr="00411DFE">
        <w:rPr>
          <w:rFonts w:ascii="Times New Roman" w:eastAsia="Times New Roman" w:hAnsi="Times New Roman"/>
          <w:sz w:val="20"/>
          <w:szCs w:val="20"/>
          <w:lang w:val="kk-KZ"/>
        </w:rPr>
        <w:t xml:space="preserve"> қалыптас</w:t>
      </w:r>
      <w:r w:rsidR="00DA32FE" w:rsidRPr="00411DFE">
        <w:rPr>
          <w:rFonts w:ascii="Times New Roman" w:eastAsia="Times New Roman" w:hAnsi="Times New Roman"/>
          <w:sz w:val="20"/>
          <w:szCs w:val="20"/>
          <w:lang w:val="kk-KZ"/>
        </w:rPr>
        <w:t xml:space="preserve">у </w:t>
      </w:r>
      <w:r w:rsidRPr="00411DFE">
        <w:rPr>
          <w:rFonts w:ascii="Times New Roman" w:eastAsia="Times New Roman" w:hAnsi="Times New Roman"/>
          <w:sz w:val="20"/>
          <w:szCs w:val="20"/>
          <w:lang w:val="kk-KZ"/>
        </w:rPr>
        <w:t>көрсеткіштері едәуір өскен.</w:t>
      </w:r>
      <w:r w:rsidR="002B7F0B" w:rsidRPr="00411DFE">
        <w:rPr>
          <w:rFonts w:ascii="Times New Roman" w:eastAsia="Times New Roman" w:hAnsi="Times New Roman"/>
          <w:sz w:val="20"/>
          <w:szCs w:val="20"/>
          <w:lang w:val="kk-KZ"/>
        </w:rPr>
        <w:t xml:space="preserve"> Эксперименталды мәліметтерді Стъюдент t-критерий әдісі бойынша өңдеу</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барысында</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эксперименталды</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топта</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кәсіби</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құзыреттілігі</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кретивті</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деңгейде</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қалыптасқан</w:t>
      </w:r>
      <w:r w:rsidR="002B7F0B" w:rsidRPr="00411DFE">
        <w:rPr>
          <w:rFonts w:ascii="Times New Roman" w:eastAsia="Times New Roman" w:hAnsi="Times New Roman"/>
          <w:spacing w:val="1"/>
          <w:sz w:val="20"/>
          <w:szCs w:val="20"/>
          <w:lang w:val="kk-KZ"/>
        </w:rPr>
        <w:t xml:space="preserve"> болашақ математика мұғалімдерінің </w:t>
      </w:r>
      <w:r w:rsidR="002B7F0B" w:rsidRPr="00411DFE">
        <w:rPr>
          <w:rFonts w:ascii="Times New Roman" w:eastAsia="Times New Roman" w:hAnsi="Times New Roman"/>
          <w:sz w:val="20"/>
          <w:szCs w:val="20"/>
          <w:lang w:val="kk-KZ"/>
        </w:rPr>
        <w:t>саны</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бақылау</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топпен</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салыстырғанда</w:t>
      </w:r>
      <w:r w:rsidR="002B7F0B" w:rsidRPr="00411DFE">
        <w:rPr>
          <w:rFonts w:ascii="Times New Roman" w:eastAsia="Times New Roman" w:hAnsi="Times New Roman"/>
          <w:spacing w:val="71"/>
          <w:sz w:val="20"/>
          <w:szCs w:val="20"/>
          <w:lang w:val="kk-KZ"/>
        </w:rPr>
        <w:t xml:space="preserve"> </w:t>
      </w:r>
      <w:r w:rsidR="002B7F0B" w:rsidRPr="00411DFE">
        <w:rPr>
          <w:rFonts w:ascii="Times New Roman" w:eastAsia="Times New Roman" w:hAnsi="Times New Roman"/>
          <w:sz w:val="20"/>
          <w:szCs w:val="20"/>
          <w:lang w:val="kk-KZ"/>
        </w:rPr>
        <w:t>артқаны</w:t>
      </w:r>
      <w:r w:rsidR="002B7F0B" w:rsidRPr="00411DFE">
        <w:rPr>
          <w:rFonts w:ascii="Times New Roman" w:eastAsia="Times New Roman" w:hAnsi="Times New Roman"/>
          <w:spacing w:val="-1"/>
          <w:sz w:val="20"/>
          <w:szCs w:val="20"/>
          <w:lang w:val="kk-KZ"/>
        </w:rPr>
        <w:t xml:space="preserve"> </w:t>
      </w:r>
      <w:r w:rsidR="002B7F0B" w:rsidRPr="00411DFE">
        <w:rPr>
          <w:rFonts w:ascii="Times New Roman" w:eastAsia="Times New Roman" w:hAnsi="Times New Roman"/>
          <w:sz w:val="20"/>
          <w:szCs w:val="20"/>
          <w:lang w:val="kk-KZ"/>
        </w:rPr>
        <w:t>байқалды.</w:t>
      </w:r>
    </w:p>
    <w:p w:rsidR="00265F47" w:rsidRPr="005632F5" w:rsidRDefault="00411DFE" w:rsidP="005632F5">
      <w:pPr>
        <w:widowControl w:val="0"/>
        <w:autoSpaceDE w:val="0"/>
        <w:autoSpaceDN w:val="0"/>
        <w:spacing w:after="0" w:line="240" w:lineRule="auto"/>
        <w:ind w:firstLine="709"/>
        <w:jc w:val="both"/>
        <w:rPr>
          <w:rFonts w:ascii="Times New Roman" w:eastAsia="Times New Roman" w:hAnsi="Times New Roman"/>
          <w:spacing w:val="-3"/>
          <w:sz w:val="20"/>
          <w:szCs w:val="20"/>
          <w:lang w:val="kk-KZ"/>
        </w:rPr>
      </w:pPr>
      <w:r w:rsidRPr="00411DFE">
        <w:rPr>
          <w:rFonts w:ascii="Times New Roman" w:eastAsia="Times New Roman" w:hAnsi="Times New Roman"/>
          <w:spacing w:val="-3"/>
          <w:sz w:val="20"/>
          <w:szCs w:val="20"/>
          <w:lang w:val="kk-KZ"/>
        </w:rPr>
        <w:t>Тәжірибелік-эксперименттік жұмыстың динамикасын талдау. Эксперименттік топтардағы болашақ математика мұғалімдер бақылау топтарымен салыстырғанда жоғары нәтижені көрсетті. Өсу көрсеткішінің</w:t>
      </w:r>
      <w:r w:rsidR="00DF19D4" w:rsidRPr="00411DFE">
        <w:rPr>
          <w:rFonts w:ascii="Times New Roman" w:eastAsia="Times New Roman" w:hAnsi="Times New Roman"/>
          <w:spacing w:val="-3"/>
          <w:sz w:val="20"/>
          <w:szCs w:val="20"/>
          <w:lang w:val="kk-KZ"/>
        </w:rPr>
        <w:t xml:space="preserve"> айырмашылығының дұрыстығын тексергенде, есептеу нәтижесінде шыққан мәндерді сындық мәндермен салыстыру үшін Стью</w:t>
      </w:r>
      <w:r w:rsidR="005632F5">
        <w:rPr>
          <w:rFonts w:ascii="Times New Roman" w:eastAsia="Times New Roman" w:hAnsi="Times New Roman"/>
          <w:spacing w:val="-3"/>
          <w:sz w:val="20"/>
          <w:szCs w:val="20"/>
          <w:lang w:val="kk-KZ"/>
        </w:rPr>
        <w:t xml:space="preserve">дкенттің t-критерийі қолданылды. </w:t>
      </w:r>
      <w:r w:rsidR="00D42D5E" w:rsidRPr="00A074DB">
        <w:rPr>
          <w:rFonts w:ascii="Times New Roman" w:hAnsi="Times New Roman"/>
          <w:sz w:val="20"/>
          <w:szCs w:val="20"/>
          <w:lang w:val="kk-KZ"/>
        </w:rPr>
        <w:t xml:space="preserve">Тәжірибелік-эксперименттік жұмыстың динамикасын талдау. Эксперименттік топтардағы болашақ математика мұғалімдер бақылау топтарымен салыстырғанда жоғары </w:t>
      </w:r>
      <w:r w:rsidR="00D42D5E" w:rsidRPr="00A074DB">
        <w:rPr>
          <w:rFonts w:ascii="Times New Roman" w:hAnsi="Times New Roman"/>
          <w:sz w:val="20"/>
          <w:szCs w:val="20"/>
          <w:lang w:val="kk-KZ"/>
        </w:rPr>
        <w:lastRenderedPageBreak/>
        <w:t>нәтижені көрсетті. Өсу көрсеткішінің айырмашылығының дұрыстығын тексергенде, есептеу нәтижесінде шыққан мәндерді сындық мәндермен салыстыру үшін Стьюдкенттің t-критерийі қолданылды.</w:t>
      </w:r>
      <w:r w:rsidR="00D42D5E">
        <w:rPr>
          <w:rFonts w:ascii="Times New Roman" w:hAnsi="Times New Roman"/>
          <w:sz w:val="20"/>
          <w:szCs w:val="20"/>
          <w:lang w:val="kk-KZ"/>
        </w:rPr>
        <w:t xml:space="preserve"> </w:t>
      </w:r>
    </w:p>
    <w:p w:rsidR="00AF39C0" w:rsidRDefault="00AF39C0" w:rsidP="00D42D5E">
      <w:pPr>
        <w:spacing w:after="0" w:line="240" w:lineRule="auto"/>
        <w:jc w:val="both"/>
        <w:rPr>
          <w:rFonts w:ascii="Times New Roman" w:hAnsi="Times New Roman"/>
          <w:sz w:val="20"/>
          <w:szCs w:val="20"/>
          <w:lang w:val="kk-KZ"/>
        </w:rPr>
      </w:pPr>
    </w:p>
    <w:p w:rsidR="00265F47" w:rsidRDefault="00265F47" w:rsidP="00265F47">
      <w:pPr>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t>5-кесте-т</w:t>
      </w:r>
      <w:r w:rsidRPr="00B54C54">
        <w:rPr>
          <w:rFonts w:ascii="Times New Roman" w:hAnsi="Times New Roman"/>
          <w:sz w:val="20"/>
          <w:szCs w:val="20"/>
          <w:lang w:val="kk-KZ"/>
        </w:rPr>
        <w:t xml:space="preserve">әжірибелік-эксперименттік жұмыста кәсіби дайындық көрсеткіштерінің динамикасы  </w:t>
      </w:r>
    </w:p>
    <w:p w:rsidR="00265F47" w:rsidRDefault="00265F47" w:rsidP="00265F47">
      <w:pPr>
        <w:spacing w:after="0" w:line="240" w:lineRule="auto"/>
        <w:jc w:val="both"/>
        <w:rPr>
          <w:rFonts w:ascii="Times New Roman" w:hAnsi="Times New Roman"/>
          <w:sz w:val="20"/>
          <w:szCs w:val="20"/>
          <w:lang w:val="kk-KZ"/>
        </w:rPr>
      </w:pPr>
    </w:p>
    <w:tbl>
      <w:tblPr>
        <w:tblStyle w:val="a8"/>
        <w:tblW w:w="9610" w:type="dxa"/>
        <w:tblInd w:w="137" w:type="dxa"/>
        <w:tblLayout w:type="fixed"/>
        <w:tblLook w:val="04A0" w:firstRow="1" w:lastRow="0" w:firstColumn="1" w:lastColumn="0" w:noHBand="0" w:noVBand="1"/>
      </w:tblPr>
      <w:tblGrid>
        <w:gridCol w:w="2268"/>
        <w:gridCol w:w="1701"/>
        <w:gridCol w:w="567"/>
        <w:gridCol w:w="992"/>
        <w:gridCol w:w="709"/>
        <w:gridCol w:w="1247"/>
        <w:gridCol w:w="708"/>
        <w:gridCol w:w="567"/>
        <w:gridCol w:w="851"/>
      </w:tblGrid>
      <w:tr w:rsidR="005632F5" w:rsidRPr="005632F5" w:rsidTr="006B2D80">
        <w:trPr>
          <w:trHeight w:val="260"/>
        </w:trPr>
        <w:tc>
          <w:tcPr>
            <w:tcW w:w="2268" w:type="dxa"/>
            <w:vMerge w:val="restart"/>
          </w:tcPr>
          <w:p w:rsidR="00AF39C0" w:rsidRPr="005632F5" w:rsidRDefault="00AF39C0" w:rsidP="009F2B8A">
            <w:pPr>
              <w:spacing w:after="0" w:line="240" w:lineRule="auto"/>
              <w:ind w:left="142"/>
              <w:jc w:val="both"/>
              <w:rPr>
                <w:rFonts w:ascii="Times New Roman" w:eastAsia="Times New Roman" w:hAnsi="Times New Roman"/>
                <w:sz w:val="18"/>
                <w:szCs w:val="18"/>
                <w:lang w:val="kk-KZ"/>
              </w:rPr>
            </w:pPr>
          </w:p>
          <w:p w:rsidR="00AF39C0" w:rsidRPr="005632F5" w:rsidRDefault="00AF39C0" w:rsidP="009F2B8A">
            <w:pPr>
              <w:spacing w:after="0" w:line="240" w:lineRule="auto"/>
              <w:ind w:left="142"/>
              <w:jc w:val="both"/>
              <w:rPr>
                <w:rFonts w:ascii="Times New Roman" w:hAnsi="Times New Roman"/>
                <w:sz w:val="18"/>
                <w:szCs w:val="18"/>
                <w:lang w:val="kk-KZ"/>
              </w:rPr>
            </w:pPr>
            <w:r w:rsidRPr="005632F5">
              <w:rPr>
                <w:rFonts w:ascii="Times New Roman" w:eastAsia="Times New Roman" w:hAnsi="Times New Roman"/>
                <w:sz w:val="18"/>
                <w:szCs w:val="18"/>
                <w:lang w:val="kk-KZ"/>
              </w:rPr>
              <w:t>Компоненттер</w:t>
            </w:r>
          </w:p>
        </w:tc>
        <w:tc>
          <w:tcPr>
            <w:tcW w:w="1701" w:type="dxa"/>
            <w:vMerge w:val="restart"/>
          </w:tcPr>
          <w:p w:rsidR="00AF39C0" w:rsidRPr="005632F5" w:rsidRDefault="00AF39C0" w:rsidP="009F2B8A">
            <w:pPr>
              <w:spacing w:after="0" w:line="240" w:lineRule="auto"/>
              <w:jc w:val="both"/>
              <w:rPr>
                <w:rFonts w:ascii="Times New Roman" w:hAnsi="Times New Roman"/>
                <w:sz w:val="18"/>
                <w:szCs w:val="18"/>
                <w:lang w:val="kk-KZ"/>
              </w:rPr>
            </w:pPr>
          </w:p>
          <w:p w:rsidR="00AF39C0" w:rsidRPr="005632F5" w:rsidRDefault="00AF39C0" w:rsidP="009F2B8A">
            <w:pPr>
              <w:rPr>
                <w:rFonts w:ascii="Times New Roman" w:hAnsi="Times New Roman"/>
                <w:sz w:val="18"/>
                <w:szCs w:val="18"/>
                <w:lang w:val="kk-KZ"/>
              </w:rPr>
            </w:pPr>
            <w:r w:rsidRPr="005632F5">
              <w:rPr>
                <w:rFonts w:ascii="Times New Roman" w:hAnsi="Times New Roman"/>
                <w:sz w:val="18"/>
                <w:szCs w:val="18"/>
              </w:rPr>
              <w:t>Топ</w:t>
            </w:r>
          </w:p>
        </w:tc>
        <w:tc>
          <w:tcPr>
            <w:tcW w:w="567" w:type="dxa"/>
            <w:vMerge w:val="restart"/>
          </w:tcPr>
          <w:p w:rsidR="00AF39C0" w:rsidRPr="005632F5" w:rsidRDefault="00AF39C0" w:rsidP="009F2B8A">
            <w:pPr>
              <w:spacing w:after="0" w:line="240" w:lineRule="auto"/>
              <w:jc w:val="both"/>
              <w:rPr>
                <w:rFonts w:ascii="Times New Roman" w:hAnsi="Times New Roman"/>
                <w:sz w:val="18"/>
                <w:szCs w:val="18"/>
                <w:lang w:val="kk-KZ"/>
              </w:rPr>
            </w:pPr>
          </w:p>
        </w:tc>
        <w:tc>
          <w:tcPr>
            <w:tcW w:w="3656" w:type="dxa"/>
            <w:gridSpan w:val="4"/>
          </w:tcPr>
          <w:p w:rsidR="00AF39C0" w:rsidRPr="005632F5" w:rsidRDefault="00AF39C0" w:rsidP="009F2B8A">
            <w:pPr>
              <w:spacing w:after="0" w:line="240" w:lineRule="auto"/>
              <w:jc w:val="center"/>
              <w:rPr>
                <w:rFonts w:ascii="Times New Roman" w:hAnsi="Times New Roman"/>
                <w:sz w:val="18"/>
                <w:szCs w:val="18"/>
                <w:lang w:val="kk-KZ"/>
              </w:rPr>
            </w:pPr>
            <w:r w:rsidRPr="005632F5">
              <w:rPr>
                <w:rFonts w:ascii="Times New Roman" w:hAnsi="Times New Roman"/>
                <w:sz w:val="18"/>
                <w:szCs w:val="18"/>
                <w:lang w:val="kk-KZ"/>
              </w:rPr>
              <w:t>Нәтиже</w:t>
            </w:r>
          </w:p>
        </w:tc>
        <w:tc>
          <w:tcPr>
            <w:tcW w:w="567" w:type="dxa"/>
            <w:vMerge w:val="restart"/>
          </w:tcPr>
          <w:p w:rsidR="00AF39C0" w:rsidRPr="005632F5" w:rsidRDefault="00AF39C0" w:rsidP="009F2B8A">
            <w:pPr>
              <w:spacing w:after="0" w:line="240" w:lineRule="auto"/>
              <w:rPr>
                <w:rFonts w:ascii="Times New Roman" w:hAnsi="Times New Roman"/>
                <w:sz w:val="18"/>
                <w:szCs w:val="18"/>
                <w:lang w:val="kk-KZ"/>
              </w:rPr>
            </w:pPr>
          </w:p>
          <w:p w:rsidR="00AF39C0" w:rsidRPr="005632F5" w:rsidRDefault="00AF39C0" w:rsidP="009F2B8A">
            <w:pPr>
              <w:spacing w:after="0" w:line="240" w:lineRule="auto"/>
              <w:ind w:left="34"/>
              <w:rPr>
                <w:rFonts w:ascii="Times New Roman" w:hAnsi="Times New Roman"/>
                <w:sz w:val="18"/>
                <w:szCs w:val="18"/>
                <w:lang w:val="en-US"/>
              </w:rPr>
            </w:pPr>
            <w:r w:rsidRPr="005632F5">
              <w:rPr>
                <w:rFonts w:ascii="Times New Roman" w:hAnsi="Times New Roman"/>
                <w:sz w:val="18"/>
                <w:szCs w:val="18"/>
                <w:lang w:val="en-US"/>
              </w:rPr>
              <w:t>t</w:t>
            </w:r>
          </w:p>
        </w:tc>
        <w:tc>
          <w:tcPr>
            <w:tcW w:w="851" w:type="dxa"/>
            <w:vMerge w:val="restart"/>
          </w:tcPr>
          <w:p w:rsidR="00AF39C0" w:rsidRPr="005632F5" w:rsidRDefault="00AF39C0" w:rsidP="009F2B8A">
            <w:pPr>
              <w:spacing w:after="0" w:line="240" w:lineRule="auto"/>
              <w:rPr>
                <w:rFonts w:ascii="Times New Roman" w:hAnsi="Times New Roman"/>
                <w:sz w:val="18"/>
                <w:szCs w:val="18"/>
                <w:lang w:val="en-US"/>
              </w:rPr>
            </w:pPr>
          </w:p>
          <w:p w:rsidR="00AF39C0" w:rsidRPr="005632F5" w:rsidRDefault="00AF39C0" w:rsidP="005632F5">
            <w:pPr>
              <w:spacing w:after="0" w:line="240" w:lineRule="auto"/>
              <w:ind w:left="34"/>
              <w:rPr>
                <w:rFonts w:ascii="Times New Roman" w:hAnsi="Times New Roman"/>
                <w:sz w:val="18"/>
                <w:szCs w:val="18"/>
                <w:lang w:val="kk-KZ"/>
              </w:rPr>
            </w:pPr>
            <w:r w:rsidRPr="005632F5">
              <w:rPr>
                <w:rFonts w:ascii="Times New Roman" w:hAnsi="Times New Roman"/>
                <w:sz w:val="18"/>
                <w:szCs w:val="18"/>
                <w:lang w:val="en-US"/>
              </w:rPr>
              <w:t>P</w:t>
            </w:r>
          </w:p>
          <w:p w:rsidR="00AF39C0" w:rsidRPr="005632F5" w:rsidRDefault="00AF39C0" w:rsidP="009F2B8A">
            <w:pPr>
              <w:spacing w:after="0" w:line="240" w:lineRule="auto"/>
              <w:rPr>
                <w:rFonts w:ascii="Times New Roman" w:hAnsi="Times New Roman"/>
                <w:sz w:val="18"/>
                <w:szCs w:val="18"/>
                <w:lang w:val="kk-KZ"/>
              </w:rPr>
            </w:pPr>
          </w:p>
        </w:tc>
      </w:tr>
      <w:tr w:rsidR="00AF39C0" w:rsidRPr="005632F5" w:rsidTr="006B2D80">
        <w:trPr>
          <w:trHeight w:val="270"/>
        </w:trPr>
        <w:tc>
          <w:tcPr>
            <w:tcW w:w="2268" w:type="dxa"/>
            <w:vMerge/>
          </w:tcPr>
          <w:p w:rsidR="00AF39C0" w:rsidRPr="005632F5" w:rsidRDefault="00AF39C0" w:rsidP="009F2B8A">
            <w:pPr>
              <w:spacing w:after="0" w:line="240" w:lineRule="auto"/>
              <w:jc w:val="both"/>
              <w:rPr>
                <w:rFonts w:ascii="Times New Roman" w:hAnsi="Times New Roman"/>
                <w:sz w:val="18"/>
                <w:szCs w:val="18"/>
                <w:lang w:val="kk-KZ"/>
              </w:rPr>
            </w:pPr>
          </w:p>
        </w:tc>
        <w:tc>
          <w:tcPr>
            <w:tcW w:w="1701" w:type="dxa"/>
            <w:vMerge/>
          </w:tcPr>
          <w:p w:rsidR="00AF39C0" w:rsidRPr="005632F5" w:rsidRDefault="00AF39C0" w:rsidP="009F2B8A">
            <w:pPr>
              <w:spacing w:after="0" w:line="240" w:lineRule="auto"/>
              <w:jc w:val="both"/>
              <w:rPr>
                <w:rFonts w:ascii="Times New Roman" w:hAnsi="Times New Roman"/>
                <w:sz w:val="18"/>
                <w:szCs w:val="18"/>
                <w:lang w:val="kk-KZ"/>
              </w:rPr>
            </w:pPr>
          </w:p>
        </w:tc>
        <w:tc>
          <w:tcPr>
            <w:tcW w:w="567" w:type="dxa"/>
            <w:vMerge/>
          </w:tcPr>
          <w:p w:rsidR="00AF39C0" w:rsidRPr="005632F5" w:rsidRDefault="00AF39C0" w:rsidP="009F2B8A">
            <w:pPr>
              <w:spacing w:after="0" w:line="240" w:lineRule="auto"/>
              <w:jc w:val="both"/>
              <w:rPr>
                <w:rFonts w:ascii="Times New Roman" w:hAnsi="Times New Roman"/>
                <w:sz w:val="18"/>
                <w:szCs w:val="18"/>
                <w:lang w:val="kk-KZ"/>
              </w:rPr>
            </w:pPr>
          </w:p>
        </w:tc>
        <w:tc>
          <w:tcPr>
            <w:tcW w:w="1701" w:type="dxa"/>
            <w:gridSpan w:val="2"/>
          </w:tcPr>
          <w:p w:rsidR="00AF39C0" w:rsidRPr="005632F5" w:rsidRDefault="00AF39C0" w:rsidP="005632F5">
            <w:pPr>
              <w:spacing w:after="0" w:line="240" w:lineRule="auto"/>
              <w:ind w:left="33"/>
              <w:rPr>
                <w:rFonts w:ascii="Times New Roman" w:hAnsi="Times New Roman"/>
                <w:sz w:val="18"/>
                <w:szCs w:val="18"/>
                <w:lang w:val="kk-KZ"/>
              </w:rPr>
            </w:pPr>
            <w:r w:rsidRPr="005632F5">
              <w:rPr>
                <w:rFonts w:ascii="Times New Roman" w:hAnsi="Times New Roman"/>
                <w:sz w:val="18"/>
                <w:szCs w:val="18"/>
                <w:lang w:val="kk-KZ"/>
              </w:rPr>
              <w:t>Эксперимент басы</w:t>
            </w:r>
          </w:p>
        </w:tc>
        <w:tc>
          <w:tcPr>
            <w:tcW w:w="1955" w:type="dxa"/>
            <w:gridSpan w:val="2"/>
          </w:tcPr>
          <w:p w:rsidR="00AF39C0" w:rsidRPr="005632F5" w:rsidRDefault="00AF39C0" w:rsidP="009F2B8A">
            <w:pPr>
              <w:spacing w:after="0" w:line="240" w:lineRule="auto"/>
              <w:ind w:left="34"/>
              <w:jc w:val="both"/>
              <w:rPr>
                <w:rFonts w:ascii="Times New Roman" w:hAnsi="Times New Roman"/>
                <w:sz w:val="18"/>
                <w:szCs w:val="18"/>
                <w:lang w:val="kk-KZ"/>
              </w:rPr>
            </w:pPr>
            <w:r w:rsidRPr="005632F5">
              <w:rPr>
                <w:rFonts w:ascii="Times New Roman" w:hAnsi="Times New Roman"/>
                <w:sz w:val="18"/>
                <w:szCs w:val="18"/>
                <w:lang w:val="kk-KZ"/>
              </w:rPr>
              <w:t>Эксперимент соңы</w:t>
            </w:r>
          </w:p>
        </w:tc>
        <w:tc>
          <w:tcPr>
            <w:tcW w:w="567" w:type="dxa"/>
            <w:vMerge/>
          </w:tcPr>
          <w:p w:rsidR="00AF39C0" w:rsidRPr="005632F5" w:rsidRDefault="00AF39C0" w:rsidP="009F2B8A">
            <w:pPr>
              <w:spacing w:after="0" w:line="240" w:lineRule="auto"/>
              <w:jc w:val="both"/>
              <w:rPr>
                <w:rFonts w:ascii="Times New Roman" w:hAnsi="Times New Roman"/>
                <w:sz w:val="18"/>
                <w:szCs w:val="18"/>
                <w:lang w:val="kk-KZ"/>
              </w:rPr>
            </w:pPr>
          </w:p>
        </w:tc>
        <w:tc>
          <w:tcPr>
            <w:tcW w:w="851" w:type="dxa"/>
            <w:vMerge/>
          </w:tcPr>
          <w:p w:rsidR="00AF39C0" w:rsidRPr="005632F5" w:rsidRDefault="00AF39C0" w:rsidP="009F2B8A">
            <w:pPr>
              <w:spacing w:after="0" w:line="240" w:lineRule="auto"/>
              <w:jc w:val="both"/>
              <w:rPr>
                <w:rFonts w:ascii="Times New Roman" w:hAnsi="Times New Roman"/>
                <w:sz w:val="18"/>
                <w:szCs w:val="18"/>
                <w:lang w:val="kk-KZ"/>
              </w:rPr>
            </w:pPr>
          </w:p>
        </w:tc>
      </w:tr>
      <w:tr w:rsidR="005632F5" w:rsidRPr="005632F5" w:rsidTr="006B2D80">
        <w:trPr>
          <w:trHeight w:val="268"/>
        </w:trPr>
        <w:tc>
          <w:tcPr>
            <w:tcW w:w="2268" w:type="dxa"/>
            <w:vMerge/>
          </w:tcPr>
          <w:p w:rsidR="00AF39C0" w:rsidRPr="005632F5" w:rsidRDefault="00AF39C0" w:rsidP="009F2B8A">
            <w:pPr>
              <w:spacing w:after="0" w:line="240" w:lineRule="auto"/>
              <w:jc w:val="both"/>
              <w:rPr>
                <w:rFonts w:ascii="Times New Roman" w:hAnsi="Times New Roman"/>
                <w:sz w:val="18"/>
                <w:szCs w:val="18"/>
                <w:lang w:val="kk-KZ"/>
              </w:rPr>
            </w:pPr>
          </w:p>
        </w:tc>
        <w:tc>
          <w:tcPr>
            <w:tcW w:w="1701" w:type="dxa"/>
            <w:vMerge/>
          </w:tcPr>
          <w:p w:rsidR="00AF39C0" w:rsidRPr="005632F5" w:rsidRDefault="00AF39C0" w:rsidP="009F2B8A">
            <w:pPr>
              <w:spacing w:after="0" w:line="240" w:lineRule="auto"/>
              <w:jc w:val="both"/>
              <w:rPr>
                <w:rFonts w:ascii="Times New Roman" w:hAnsi="Times New Roman"/>
                <w:sz w:val="18"/>
                <w:szCs w:val="18"/>
                <w:lang w:val="kk-KZ"/>
              </w:rPr>
            </w:pPr>
          </w:p>
        </w:tc>
        <w:tc>
          <w:tcPr>
            <w:tcW w:w="567" w:type="dxa"/>
            <w:vMerge/>
          </w:tcPr>
          <w:p w:rsidR="00AF39C0" w:rsidRPr="005632F5" w:rsidRDefault="00AF39C0" w:rsidP="009F2B8A">
            <w:pPr>
              <w:spacing w:after="0" w:line="240" w:lineRule="auto"/>
              <w:jc w:val="both"/>
              <w:rPr>
                <w:rFonts w:ascii="Times New Roman" w:hAnsi="Times New Roman"/>
                <w:sz w:val="18"/>
                <w:szCs w:val="18"/>
                <w:lang w:val="kk-KZ"/>
              </w:rPr>
            </w:pPr>
          </w:p>
        </w:tc>
        <w:tc>
          <w:tcPr>
            <w:tcW w:w="992" w:type="dxa"/>
          </w:tcPr>
          <w:p w:rsidR="00AF39C0" w:rsidRPr="005632F5" w:rsidRDefault="00AF39C0" w:rsidP="009F2B8A">
            <w:pPr>
              <w:spacing w:after="0" w:line="240" w:lineRule="auto"/>
              <w:ind w:left="42"/>
              <w:rPr>
                <w:rFonts w:ascii="Times New Roman" w:hAnsi="Times New Roman"/>
                <w:sz w:val="18"/>
                <w:szCs w:val="18"/>
                <w:lang w:val="kk-KZ"/>
              </w:rPr>
            </w:pPr>
            <w:r w:rsidRPr="005632F5">
              <w:rPr>
                <w:rFonts w:ascii="Times New Roman" w:hAnsi="Times New Roman"/>
                <w:position w:val="-4"/>
                <w:sz w:val="18"/>
                <w:szCs w:val="18"/>
                <w:lang w:val="kk-KZ"/>
              </w:rPr>
              <w:object w:dxaOrig="240" w:dyaOrig="260">
                <v:shape id="_x0000_i1035" type="#_x0000_t75" style="width:11.9pt;height:12.85pt" o:ole="">
                  <v:imagedata r:id="rId39" o:title=""/>
                </v:shape>
                <o:OLEObject Type="Embed" ProgID="Equation.3" ShapeID="_x0000_i1035" DrawAspect="Content" ObjectID="_1731076993" r:id="rId40"/>
              </w:object>
            </w:r>
          </w:p>
        </w:tc>
        <w:tc>
          <w:tcPr>
            <w:tcW w:w="709" w:type="dxa"/>
          </w:tcPr>
          <w:p w:rsidR="00AF39C0" w:rsidRPr="005632F5" w:rsidRDefault="00AF39C0" w:rsidP="009F2B8A">
            <w:pPr>
              <w:spacing w:after="0" w:line="240" w:lineRule="auto"/>
              <w:ind w:left="42"/>
              <w:rPr>
                <w:rFonts w:ascii="Times New Roman" w:hAnsi="Times New Roman"/>
                <w:sz w:val="18"/>
                <w:szCs w:val="18"/>
                <w:lang w:val="kk-KZ"/>
              </w:rPr>
            </w:pPr>
            <w:r w:rsidRPr="005632F5">
              <w:rPr>
                <w:rFonts w:ascii="Times New Roman" w:hAnsi="Times New Roman"/>
                <w:position w:val="-12"/>
                <w:sz w:val="18"/>
                <w:szCs w:val="18"/>
                <w:lang w:val="kk-KZ"/>
              </w:rPr>
              <w:object w:dxaOrig="300" w:dyaOrig="360">
                <v:shape id="_x0000_i1036" type="#_x0000_t75" style="width:15.15pt;height:17.9pt" o:ole="">
                  <v:imagedata r:id="rId41" o:title=""/>
                </v:shape>
                <o:OLEObject Type="Embed" ProgID="Equation.3" ShapeID="_x0000_i1036" DrawAspect="Content" ObjectID="_1731076994" r:id="rId42"/>
              </w:object>
            </w:r>
          </w:p>
        </w:tc>
        <w:tc>
          <w:tcPr>
            <w:tcW w:w="1247" w:type="dxa"/>
          </w:tcPr>
          <w:p w:rsidR="00AF39C0" w:rsidRPr="005632F5" w:rsidRDefault="00AF39C0" w:rsidP="009F2B8A">
            <w:pPr>
              <w:spacing w:after="0" w:line="240" w:lineRule="auto"/>
              <w:ind w:left="34"/>
              <w:rPr>
                <w:rFonts w:ascii="Times New Roman" w:hAnsi="Times New Roman"/>
                <w:sz w:val="18"/>
                <w:szCs w:val="18"/>
                <w:lang w:val="kk-KZ"/>
              </w:rPr>
            </w:pPr>
            <w:r w:rsidRPr="005632F5">
              <w:rPr>
                <w:rFonts w:ascii="Times New Roman" w:hAnsi="Times New Roman"/>
                <w:position w:val="-4"/>
                <w:sz w:val="18"/>
                <w:szCs w:val="18"/>
                <w:lang w:val="kk-KZ"/>
              </w:rPr>
              <w:object w:dxaOrig="240" w:dyaOrig="260">
                <v:shape id="_x0000_i1037" type="#_x0000_t75" style="width:11.9pt;height:12.85pt" o:ole="">
                  <v:imagedata r:id="rId43" o:title=""/>
                </v:shape>
                <o:OLEObject Type="Embed" ProgID="Equation.3" ShapeID="_x0000_i1037" DrawAspect="Content" ObjectID="_1731076995" r:id="rId44"/>
              </w:object>
            </w:r>
          </w:p>
        </w:tc>
        <w:tc>
          <w:tcPr>
            <w:tcW w:w="708" w:type="dxa"/>
          </w:tcPr>
          <w:p w:rsidR="00AF39C0" w:rsidRPr="005632F5" w:rsidRDefault="00AF39C0" w:rsidP="009F2B8A">
            <w:pPr>
              <w:spacing w:after="0" w:line="240" w:lineRule="auto"/>
              <w:ind w:left="175"/>
              <w:rPr>
                <w:rFonts w:ascii="Times New Roman" w:hAnsi="Times New Roman"/>
                <w:sz w:val="18"/>
                <w:szCs w:val="18"/>
                <w:lang w:val="kk-KZ"/>
              </w:rPr>
            </w:pPr>
            <w:r w:rsidRPr="005632F5">
              <w:rPr>
                <w:rFonts w:ascii="Times New Roman" w:hAnsi="Times New Roman"/>
                <w:position w:val="-12"/>
                <w:sz w:val="18"/>
                <w:szCs w:val="18"/>
                <w:lang w:val="kk-KZ"/>
              </w:rPr>
              <w:object w:dxaOrig="300" w:dyaOrig="360">
                <v:shape id="_x0000_i1038" type="#_x0000_t75" style="width:15.15pt;height:17.9pt" o:ole="">
                  <v:imagedata r:id="rId45" o:title=""/>
                </v:shape>
                <o:OLEObject Type="Embed" ProgID="Equation.3" ShapeID="_x0000_i1038" DrawAspect="Content" ObjectID="_1731076996" r:id="rId46"/>
              </w:object>
            </w:r>
          </w:p>
        </w:tc>
        <w:tc>
          <w:tcPr>
            <w:tcW w:w="567" w:type="dxa"/>
            <w:vMerge/>
          </w:tcPr>
          <w:p w:rsidR="00AF39C0" w:rsidRPr="005632F5" w:rsidRDefault="00AF39C0" w:rsidP="009F2B8A">
            <w:pPr>
              <w:spacing w:after="0" w:line="240" w:lineRule="auto"/>
              <w:jc w:val="both"/>
              <w:rPr>
                <w:rFonts w:ascii="Times New Roman" w:hAnsi="Times New Roman"/>
                <w:sz w:val="18"/>
                <w:szCs w:val="18"/>
                <w:lang w:val="kk-KZ"/>
              </w:rPr>
            </w:pPr>
          </w:p>
        </w:tc>
        <w:tc>
          <w:tcPr>
            <w:tcW w:w="851" w:type="dxa"/>
            <w:vMerge/>
          </w:tcPr>
          <w:p w:rsidR="00AF39C0" w:rsidRPr="005632F5" w:rsidRDefault="00AF39C0" w:rsidP="009F2B8A">
            <w:pPr>
              <w:spacing w:after="0" w:line="240" w:lineRule="auto"/>
              <w:jc w:val="both"/>
              <w:rPr>
                <w:rFonts w:ascii="Times New Roman" w:hAnsi="Times New Roman"/>
                <w:sz w:val="18"/>
                <w:szCs w:val="18"/>
                <w:lang w:val="kk-KZ"/>
              </w:rPr>
            </w:pPr>
          </w:p>
        </w:tc>
      </w:tr>
      <w:tr w:rsidR="00AF39C0" w:rsidRPr="005632F5" w:rsidTr="006B2D80">
        <w:trPr>
          <w:trHeight w:val="211"/>
        </w:trPr>
        <w:tc>
          <w:tcPr>
            <w:tcW w:w="2268" w:type="dxa"/>
            <w:vMerge w:val="restart"/>
          </w:tcPr>
          <w:p w:rsidR="00AF39C0" w:rsidRPr="005632F5" w:rsidRDefault="005632F5" w:rsidP="009F2B8A">
            <w:pPr>
              <w:spacing w:after="0" w:line="240" w:lineRule="auto"/>
              <w:ind w:left="0"/>
              <w:jc w:val="both"/>
              <w:rPr>
                <w:rFonts w:ascii="Times New Roman" w:hAnsi="Times New Roman"/>
                <w:sz w:val="18"/>
                <w:szCs w:val="18"/>
                <w:lang w:val="kk-KZ"/>
              </w:rPr>
            </w:pPr>
            <w:r>
              <w:rPr>
                <w:rFonts w:ascii="Times New Roman" w:hAnsi="Times New Roman"/>
                <w:sz w:val="18"/>
                <w:szCs w:val="18"/>
              </w:rPr>
              <w:t xml:space="preserve">Мотивациялық-мақсаттылық </w:t>
            </w:r>
            <w:r w:rsidR="00AF39C0" w:rsidRPr="005632F5">
              <w:rPr>
                <w:rFonts w:ascii="Times New Roman" w:hAnsi="Times New Roman"/>
                <w:sz w:val="18"/>
                <w:szCs w:val="18"/>
              </w:rPr>
              <w:t>компонент</w:t>
            </w:r>
          </w:p>
        </w:tc>
        <w:tc>
          <w:tcPr>
            <w:tcW w:w="1701" w:type="dxa"/>
          </w:tcPr>
          <w:p w:rsidR="00AF39C0" w:rsidRPr="005632F5" w:rsidRDefault="00AF39C0" w:rsidP="005632F5">
            <w:pPr>
              <w:spacing w:after="0" w:line="240" w:lineRule="auto"/>
              <w:ind w:left="0"/>
              <w:rPr>
                <w:rFonts w:ascii="Times New Roman" w:hAnsi="Times New Roman"/>
                <w:sz w:val="18"/>
                <w:szCs w:val="18"/>
                <w:lang w:val="kk-KZ"/>
              </w:rPr>
            </w:pPr>
            <w:r w:rsidRPr="005632F5">
              <w:rPr>
                <w:rFonts w:ascii="Times New Roman" w:hAnsi="Times New Roman"/>
                <w:sz w:val="18"/>
                <w:szCs w:val="18"/>
                <w:lang w:val="kk-KZ"/>
              </w:rPr>
              <w:t>Экспериметтік топ</w:t>
            </w:r>
          </w:p>
        </w:tc>
        <w:tc>
          <w:tcPr>
            <w:tcW w:w="567" w:type="dxa"/>
          </w:tcPr>
          <w:p w:rsidR="00AF39C0" w:rsidRPr="005632F5" w:rsidRDefault="00AF39C0" w:rsidP="009F2B8A">
            <w:pPr>
              <w:spacing w:after="0" w:line="240" w:lineRule="auto"/>
              <w:ind w:left="34"/>
              <w:jc w:val="both"/>
              <w:rPr>
                <w:rFonts w:ascii="Times New Roman" w:hAnsi="Times New Roman"/>
                <w:sz w:val="18"/>
                <w:szCs w:val="18"/>
                <w:lang w:val="kk-KZ"/>
              </w:rPr>
            </w:pPr>
            <w:r w:rsidRPr="005632F5">
              <w:rPr>
                <w:rFonts w:ascii="Times New Roman" w:hAnsi="Times New Roman"/>
                <w:sz w:val="18"/>
                <w:szCs w:val="18"/>
                <w:lang w:val="kk-KZ"/>
              </w:rPr>
              <w:t>63</w:t>
            </w:r>
          </w:p>
        </w:tc>
        <w:tc>
          <w:tcPr>
            <w:tcW w:w="992"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3,8</w:t>
            </w:r>
          </w:p>
        </w:tc>
        <w:tc>
          <w:tcPr>
            <w:tcW w:w="709"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0,77</w:t>
            </w:r>
          </w:p>
        </w:tc>
        <w:tc>
          <w:tcPr>
            <w:tcW w:w="1247"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4,6</w:t>
            </w:r>
          </w:p>
        </w:tc>
        <w:tc>
          <w:tcPr>
            <w:tcW w:w="708"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0,57</w:t>
            </w:r>
          </w:p>
        </w:tc>
        <w:tc>
          <w:tcPr>
            <w:tcW w:w="567" w:type="dxa"/>
            <w:vMerge w:val="restart"/>
          </w:tcPr>
          <w:p w:rsidR="00AF39C0" w:rsidRPr="005632F5" w:rsidRDefault="00AF39C0" w:rsidP="009F2B8A">
            <w:pPr>
              <w:tabs>
                <w:tab w:val="left" w:pos="634"/>
              </w:tabs>
              <w:spacing w:after="0" w:line="240" w:lineRule="auto"/>
              <w:ind w:left="0" w:right="-108"/>
              <w:rPr>
                <w:rFonts w:ascii="Times New Roman" w:hAnsi="Times New Roman"/>
                <w:sz w:val="18"/>
                <w:szCs w:val="18"/>
                <w:lang w:val="kk-KZ"/>
              </w:rPr>
            </w:pPr>
            <w:r w:rsidRPr="005632F5">
              <w:rPr>
                <w:rFonts w:ascii="Times New Roman" w:hAnsi="Times New Roman"/>
                <w:sz w:val="18"/>
                <w:szCs w:val="18"/>
                <w:lang w:val="kk-KZ"/>
              </w:rPr>
              <w:t>0,8</w:t>
            </w:r>
          </w:p>
          <w:p w:rsidR="00AF39C0" w:rsidRPr="005632F5" w:rsidRDefault="00AF39C0" w:rsidP="009F2B8A">
            <w:pPr>
              <w:spacing w:after="0" w:line="240" w:lineRule="auto"/>
              <w:ind w:left="0" w:right="-108"/>
              <w:jc w:val="both"/>
              <w:rPr>
                <w:rFonts w:ascii="Times New Roman" w:hAnsi="Times New Roman"/>
                <w:sz w:val="18"/>
                <w:szCs w:val="18"/>
                <w:lang w:val="kk-KZ"/>
              </w:rPr>
            </w:pPr>
            <w:r w:rsidRPr="005632F5">
              <w:rPr>
                <w:rFonts w:ascii="Times New Roman" w:hAnsi="Times New Roman"/>
                <w:sz w:val="18"/>
                <w:szCs w:val="18"/>
                <w:lang w:val="kk-KZ"/>
              </w:rPr>
              <w:t>0,2</w:t>
            </w:r>
          </w:p>
        </w:tc>
        <w:tc>
          <w:tcPr>
            <w:tcW w:w="851" w:type="dxa"/>
            <w:vMerge w:val="restart"/>
          </w:tcPr>
          <w:p w:rsidR="00AF39C0" w:rsidRPr="005632F5" w:rsidRDefault="00AF39C0" w:rsidP="005632F5">
            <w:pPr>
              <w:ind w:left="33"/>
              <w:rPr>
                <w:rFonts w:ascii="Times New Roman" w:hAnsi="Times New Roman"/>
                <w:sz w:val="18"/>
                <w:szCs w:val="18"/>
                <w:lang w:val="en-US"/>
              </w:rPr>
            </w:pPr>
            <w:r w:rsidRPr="005632F5">
              <w:rPr>
                <w:rFonts w:ascii="Times New Roman" w:hAnsi="Times New Roman"/>
                <w:sz w:val="18"/>
                <w:szCs w:val="18"/>
                <w:lang w:val="en-US"/>
              </w:rPr>
              <w:t>&lt;0,05</w:t>
            </w:r>
          </w:p>
        </w:tc>
      </w:tr>
      <w:tr w:rsidR="00AF39C0" w:rsidRPr="005632F5" w:rsidTr="006B2D80">
        <w:trPr>
          <w:trHeight w:val="164"/>
        </w:trPr>
        <w:tc>
          <w:tcPr>
            <w:tcW w:w="2268" w:type="dxa"/>
            <w:vMerge/>
          </w:tcPr>
          <w:p w:rsidR="00AF39C0" w:rsidRPr="005632F5" w:rsidRDefault="00AF39C0" w:rsidP="009F2B8A">
            <w:pPr>
              <w:spacing w:after="0" w:line="240" w:lineRule="auto"/>
              <w:jc w:val="both"/>
              <w:rPr>
                <w:rFonts w:ascii="Times New Roman" w:hAnsi="Times New Roman"/>
                <w:sz w:val="18"/>
                <w:szCs w:val="18"/>
              </w:rPr>
            </w:pPr>
          </w:p>
        </w:tc>
        <w:tc>
          <w:tcPr>
            <w:tcW w:w="1701" w:type="dxa"/>
          </w:tcPr>
          <w:p w:rsidR="00AF39C0" w:rsidRPr="005632F5" w:rsidRDefault="00AF39C0" w:rsidP="005632F5">
            <w:pPr>
              <w:spacing w:after="0" w:line="240" w:lineRule="auto"/>
              <w:ind w:left="0"/>
              <w:rPr>
                <w:rFonts w:ascii="Times New Roman" w:hAnsi="Times New Roman"/>
                <w:sz w:val="18"/>
                <w:szCs w:val="18"/>
                <w:lang w:val="kk-KZ"/>
              </w:rPr>
            </w:pPr>
            <w:r w:rsidRPr="005632F5">
              <w:rPr>
                <w:rFonts w:ascii="Times New Roman" w:hAnsi="Times New Roman"/>
                <w:sz w:val="18"/>
                <w:szCs w:val="18"/>
                <w:lang w:val="kk-KZ"/>
              </w:rPr>
              <w:t>Бақылау топ</w:t>
            </w:r>
          </w:p>
        </w:tc>
        <w:tc>
          <w:tcPr>
            <w:tcW w:w="567" w:type="dxa"/>
          </w:tcPr>
          <w:p w:rsidR="00AF39C0" w:rsidRPr="005632F5" w:rsidRDefault="00AF39C0" w:rsidP="009F2B8A">
            <w:pPr>
              <w:spacing w:after="0" w:line="240" w:lineRule="auto"/>
              <w:ind w:left="34"/>
              <w:jc w:val="both"/>
              <w:rPr>
                <w:rFonts w:ascii="Times New Roman" w:hAnsi="Times New Roman"/>
                <w:sz w:val="18"/>
                <w:szCs w:val="18"/>
                <w:lang w:val="kk-KZ"/>
              </w:rPr>
            </w:pPr>
            <w:r w:rsidRPr="005632F5">
              <w:rPr>
                <w:rFonts w:ascii="Times New Roman" w:hAnsi="Times New Roman"/>
                <w:sz w:val="18"/>
                <w:szCs w:val="18"/>
                <w:lang w:val="kk-KZ"/>
              </w:rPr>
              <w:t>63</w:t>
            </w:r>
          </w:p>
        </w:tc>
        <w:tc>
          <w:tcPr>
            <w:tcW w:w="992"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3,7</w:t>
            </w:r>
          </w:p>
        </w:tc>
        <w:tc>
          <w:tcPr>
            <w:tcW w:w="709"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0,76</w:t>
            </w:r>
          </w:p>
        </w:tc>
        <w:tc>
          <w:tcPr>
            <w:tcW w:w="1247"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3,9</w:t>
            </w:r>
          </w:p>
        </w:tc>
        <w:tc>
          <w:tcPr>
            <w:tcW w:w="708"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0,68</w:t>
            </w:r>
          </w:p>
        </w:tc>
        <w:tc>
          <w:tcPr>
            <w:tcW w:w="567" w:type="dxa"/>
            <w:vMerge/>
          </w:tcPr>
          <w:p w:rsidR="00AF39C0" w:rsidRPr="005632F5" w:rsidRDefault="00AF39C0" w:rsidP="009F2B8A">
            <w:pPr>
              <w:spacing w:after="0" w:line="240" w:lineRule="auto"/>
              <w:jc w:val="both"/>
              <w:rPr>
                <w:rFonts w:ascii="Times New Roman" w:hAnsi="Times New Roman"/>
                <w:sz w:val="18"/>
                <w:szCs w:val="18"/>
                <w:lang w:val="kk-KZ"/>
              </w:rPr>
            </w:pPr>
          </w:p>
        </w:tc>
        <w:tc>
          <w:tcPr>
            <w:tcW w:w="851" w:type="dxa"/>
            <w:vMerge/>
          </w:tcPr>
          <w:p w:rsidR="00AF39C0" w:rsidRPr="005632F5" w:rsidRDefault="00AF39C0" w:rsidP="009F2B8A">
            <w:pPr>
              <w:spacing w:after="0" w:line="240" w:lineRule="auto"/>
              <w:jc w:val="both"/>
              <w:rPr>
                <w:rFonts w:ascii="Times New Roman" w:hAnsi="Times New Roman"/>
                <w:sz w:val="18"/>
                <w:szCs w:val="18"/>
                <w:lang w:val="kk-KZ"/>
              </w:rPr>
            </w:pPr>
          </w:p>
        </w:tc>
      </w:tr>
      <w:tr w:rsidR="00AF39C0" w:rsidRPr="005632F5" w:rsidTr="006B2D80">
        <w:trPr>
          <w:trHeight w:val="225"/>
        </w:trPr>
        <w:tc>
          <w:tcPr>
            <w:tcW w:w="2268" w:type="dxa"/>
            <w:vMerge w:val="restart"/>
          </w:tcPr>
          <w:p w:rsidR="00AF39C0" w:rsidRPr="005632F5" w:rsidRDefault="00AF39C0" w:rsidP="009F2B8A">
            <w:pPr>
              <w:spacing w:after="0" w:line="240" w:lineRule="auto"/>
              <w:ind w:left="0"/>
              <w:jc w:val="both"/>
              <w:rPr>
                <w:rFonts w:ascii="Times New Roman" w:hAnsi="Times New Roman"/>
                <w:sz w:val="18"/>
                <w:szCs w:val="18"/>
                <w:lang w:val="kk-KZ"/>
              </w:rPr>
            </w:pPr>
            <w:r w:rsidRPr="005632F5">
              <w:rPr>
                <w:rFonts w:ascii="Times New Roman" w:hAnsi="Times New Roman"/>
                <w:sz w:val="18"/>
                <w:szCs w:val="18"/>
              </w:rPr>
              <w:t>Мазмұндық-іс-әрекеттік компонент</w:t>
            </w:r>
          </w:p>
        </w:tc>
        <w:tc>
          <w:tcPr>
            <w:tcW w:w="1701" w:type="dxa"/>
          </w:tcPr>
          <w:p w:rsidR="00AF39C0" w:rsidRPr="005632F5" w:rsidRDefault="00AF39C0" w:rsidP="005632F5">
            <w:pPr>
              <w:spacing w:after="0" w:line="240" w:lineRule="auto"/>
              <w:ind w:left="0"/>
              <w:rPr>
                <w:rFonts w:ascii="Times New Roman" w:hAnsi="Times New Roman"/>
                <w:sz w:val="18"/>
                <w:szCs w:val="18"/>
                <w:lang w:val="kk-KZ"/>
              </w:rPr>
            </w:pPr>
            <w:r w:rsidRPr="005632F5">
              <w:rPr>
                <w:rFonts w:ascii="Times New Roman" w:hAnsi="Times New Roman"/>
                <w:sz w:val="18"/>
                <w:szCs w:val="18"/>
                <w:lang w:val="kk-KZ"/>
              </w:rPr>
              <w:t>Экспериметтік топ</w:t>
            </w:r>
          </w:p>
        </w:tc>
        <w:tc>
          <w:tcPr>
            <w:tcW w:w="567" w:type="dxa"/>
          </w:tcPr>
          <w:p w:rsidR="00AF39C0" w:rsidRPr="005632F5" w:rsidRDefault="00AF39C0" w:rsidP="009F2B8A">
            <w:pPr>
              <w:spacing w:after="0" w:line="240" w:lineRule="auto"/>
              <w:ind w:left="34"/>
              <w:jc w:val="both"/>
              <w:rPr>
                <w:rFonts w:ascii="Times New Roman" w:hAnsi="Times New Roman"/>
                <w:sz w:val="18"/>
                <w:szCs w:val="18"/>
                <w:lang w:val="kk-KZ"/>
              </w:rPr>
            </w:pPr>
            <w:r w:rsidRPr="005632F5">
              <w:rPr>
                <w:rFonts w:ascii="Times New Roman" w:hAnsi="Times New Roman"/>
                <w:sz w:val="18"/>
                <w:szCs w:val="18"/>
                <w:lang w:val="kk-KZ"/>
              </w:rPr>
              <w:t>63</w:t>
            </w:r>
          </w:p>
        </w:tc>
        <w:tc>
          <w:tcPr>
            <w:tcW w:w="992"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3,5</w:t>
            </w:r>
          </w:p>
        </w:tc>
        <w:tc>
          <w:tcPr>
            <w:tcW w:w="709"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0,69</w:t>
            </w:r>
          </w:p>
        </w:tc>
        <w:tc>
          <w:tcPr>
            <w:tcW w:w="1247"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4,2</w:t>
            </w:r>
          </w:p>
        </w:tc>
        <w:tc>
          <w:tcPr>
            <w:tcW w:w="708"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0,62</w:t>
            </w:r>
          </w:p>
        </w:tc>
        <w:tc>
          <w:tcPr>
            <w:tcW w:w="567" w:type="dxa"/>
            <w:vMerge w:val="restart"/>
          </w:tcPr>
          <w:p w:rsidR="00AF39C0" w:rsidRPr="005632F5" w:rsidRDefault="00AF39C0" w:rsidP="009F2B8A">
            <w:pPr>
              <w:spacing w:after="0" w:line="240" w:lineRule="auto"/>
              <w:ind w:left="34" w:hanging="34"/>
              <w:rPr>
                <w:rFonts w:ascii="Times New Roman" w:hAnsi="Times New Roman"/>
                <w:sz w:val="18"/>
                <w:szCs w:val="18"/>
                <w:lang w:val="kk-KZ"/>
              </w:rPr>
            </w:pPr>
            <w:r w:rsidRPr="005632F5">
              <w:rPr>
                <w:rFonts w:ascii="Times New Roman" w:hAnsi="Times New Roman"/>
                <w:sz w:val="18"/>
                <w:szCs w:val="18"/>
                <w:lang w:val="kk-KZ"/>
              </w:rPr>
              <w:t>0,04</w:t>
            </w:r>
          </w:p>
          <w:p w:rsidR="00AF39C0" w:rsidRPr="005632F5" w:rsidRDefault="00AF39C0" w:rsidP="009F2B8A">
            <w:pPr>
              <w:spacing w:after="0" w:line="240" w:lineRule="auto"/>
              <w:ind w:left="34" w:hanging="34"/>
              <w:rPr>
                <w:rFonts w:ascii="Times New Roman" w:hAnsi="Times New Roman"/>
                <w:sz w:val="18"/>
                <w:szCs w:val="18"/>
                <w:lang w:val="kk-KZ"/>
              </w:rPr>
            </w:pPr>
            <w:r w:rsidRPr="005632F5">
              <w:rPr>
                <w:rFonts w:ascii="Times New Roman" w:hAnsi="Times New Roman"/>
                <w:sz w:val="18"/>
                <w:szCs w:val="18"/>
                <w:lang w:val="kk-KZ"/>
              </w:rPr>
              <w:t>3,3</w:t>
            </w:r>
          </w:p>
        </w:tc>
        <w:tc>
          <w:tcPr>
            <w:tcW w:w="851" w:type="dxa"/>
            <w:vMerge w:val="restart"/>
          </w:tcPr>
          <w:p w:rsidR="00AF39C0" w:rsidRPr="005632F5" w:rsidRDefault="00AF39C0" w:rsidP="009F2B8A">
            <w:pPr>
              <w:ind w:left="33"/>
              <w:rPr>
                <w:rFonts w:ascii="Times New Roman" w:hAnsi="Times New Roman"/>
                <w:sz w:val="18"/>
                <w:szCs w:val="18"/>
                <w:lang w:val="en-US"/>
              </w:rPr>
            </w:pPr>
            <w:r w:rsidRPr="005632F5">
              <w:rPr>
                <w:rFonts w:ascii="Times New Roman" w:hAnsi="Times New Roman"/>
                <w:sz w:val="18"/>
                <w:szCs w:val="18"/>
                <w:lang w:val="en-US"/>
              </w:rPr>
              <w:t>&lt;0,05</w:t>
            </w:r>
          </w:p>
        </w:tc>
      </w:tr>
      <w:tr w:rsidR="00AF39C0" w:rsidRPr="005632F5" w:rsidTr="006B2D80">
        <w:trPr>
          <w:trHeight w:val="141"/>
        </w:trPr>
        <w:tc>
          <w:tcPr>
            <w:tcW w:w="2268" w:type="dxa"/>
            <w:vMerge/>
          </w:tcPr>
          <w:p w:rsidR="00AF39C0" w:rsidRPr="005632F5" w:rsidRDefault="00AF39C0" w:rsidP="009F2B8A">
            <w:pPr>
              <w:spacing w:after="0" w:line="240" w:lineRule="auto"/>
              <w:jc w:val="both"/>
              <w:rPr>
                <w:rFonts w:ascii="Times New Roman" w:hAnsi="Times New Roman"/>
                <w:sz w:val="18"/>
                <w:szCs w:val="18"/>
              </w:rPr>
            </w:pPr>
          </w:p>
        </w:tc>
        <w:tc>
          <w:tcPr>
            <w:tcW w:w="1701" w:type="dxa"/>
          </w:tcPr>
          <w:p w:rsidR="00AF39C0" w:rsidRPr="005632F5" w:rsidRDefault="00AF39C0" w:rsidP="005632F5">
            <w:pPr>
              <w:spacing w:after="0" w:line="240" w:lineRule="auto"/>
              <w:ind w:left="0"/>
              <w:rPr>
                <w:rFonts w:ascii="Times New Roman" w:hAnsi="Times New Roman"/>
                <w:sz w:val="18"/>
                <w:szCs w:val="18"/>
                <w:lang w:val="kk-KZ"/>
              </w:rPr>
            </w:pPr>
            <w:r w:rsidRPr="005632F5">
              <w:rPr>
                <w:rFonts w:ascii="Times New Roman" w:hAnsi="Times New Roman"/>
                <w:sz w:val="18"/>
                <w:szCs w:val="18"/>
                <w:lang w:val="kk-KZ"/>
              </w:rPr>
              <w:t>Бақылау топ</w:t>
            </w:r>
          </w:p>
        </w:tc>
        <w:tc>
          <w:tcPr>
            <w:tcW w:w="567" w:type="dxa"/>
          </w:tcPr>
          <w:p w:rsidR="00AF39C0" w:rsidRPr="005632F5" w:rsidRDefault="00AF39C0" w:rsidP="009F2B8A">
            <w:pPr>
              <w:spacing w:after="0" w:line="240" w:lineRule="auto"/>
              <w:ind w:left="34"/>
              <w:jc w:val="both"/>
              <w:rPr>
                <w:rFonts w:ascii="Times New Roman" w:hAnsi="Times New Roman"/>
                <w:sz w:val="18"/>
                <w:szCs w:val="18"/>
                <w:lang w:val="kk-KZ"/>
              </w:rPr>
            </w:pPr>
            <w:r w:rsidRPr="005632F5">
              <w:rPr>
                <w:rFonts w:ascii="Times New Roman" w:hAnsi="Times New Roman"/>
                <w:sz w:val="18"/>
                <w:szCs w:val="18"/>
                <w:lang w:val="kk-KZ"/>
              </w:rPr>
              <w:t>63</w:t>
            </w:r>
          </w:p>
        </w:tc>
        <w:tc>
          <w:tcPr>
            <w:tcW w:w="992"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3,5</w:t>
            </w:r>
          </w:p>
        </w:tc>
        <w:tc>
          <w:tcPr>
            <w:tcW w:w="709"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0,68</w:t>
            </w:r>
          </w:p>
        </w:tc>
        <w:tc>
          <w:tcPr>
            <w:tcW w:w="1247"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3,7</w:t>
            </w:r>
          </w:p>
        </w:tc>
        <w:tc>
          <w:tcPr>
            <w:tcW w:w="708"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0,66</w:t>
            </w:r>
          </w:p>
        </w:tc>
        <w:tc>
          <w:tcPr>
            <w:tcW w:w="567" w:type="dxa"/>
            <w:vMerge/>
          </w:tcPr>
          <w:p w:rsidR="00AF39C0" w:rsidRPr="005632F5" w:rsidRDefault="00AF39C0" w:rsidP="009F2B8A">
            <w:pPr>
              <w:spacing w:after="0" w:line="240" w:lineRule="auto"/>
              <w:ind w:left="34" w:hanging="34"/>
              <w:jc w:val="both"/>
              <w:rPr>
                <w:rFonts w:ascii="Times New Roman" w:hAnsi="Times New Roman"/>
                <w:sz w:val="18"/>
                <w:szCs w:val="18"/>
                <w:lang w:val="kk-KZ"/>
              </w:rPr>
            </w:pPr>
          </w:p>
        </w:tc>
        <w:tc>
          <w:tcPr>
            <w:tcW w:w="851" w:type="dxa"/>
            <w:vMerge/>
          </w:tcPr>
          <w:p w:rsidR="00AF39C0" w:rsidRPr="005632F5" w:rsidRDefault="00AF39C0" w:rsidP="009F2B8A">
            <w:pPr>
              <w:spacing w:after="0" w:line="240" w:lineRule="auto"/>
              <w:ind w:left="33"/>
              <w:jc w:val="both"/>
              <w:rPr>
                <w:rFonts w:ascii="Times New Roman" w:hAnsi="Times New Roman"/>
                <w:sz w:val="18"/>
                <w:szCs w:val="18"/>
                <w:lang w:val="kk-KZ"/>
              </w:rPr>
            </w:pPr>
          </w:p>
        </w:tc>
      </w:tr>
      <w:tr w:rsidR="00AF39C0" w:rsidRPr="005632F5" w:rsidTr="006B2D80">
        <w:trPr>
          <w:trHeight w:val="238"/>
        </w:trPr>
        <w:tc>
          <w:tcPr>
            <w:tcW w:w="2268" w:type="dxa"/>
            <w:vMerge w:val="restart"/>
          </w:tcPr>
          <w:p w:rsidR="00AF39C0" w:rsidRPr="005632F5" w:rsidRDefault="005632F5" w:rsidP="005632F5">
            <w:pPr>
              <w:spacing w:after="0" w:line="240" w:lineRule="auto"/>
              <w:ind w:left="0"/>
              <w:jc w:val="both"/>
              <w:rPr>
                <w:rFonts w:ascii="Times New Roman" w:hAnsi="Times New Roman"/>
                <w:sz w:val="18"/>
                <w:szCs w:val="18"/>
                <w:lang w:val="kk-KZ"/>
              </w:rPr>
            </w:pPr>
            <w:r>
              <w:rPr>
                <w:rFonts w:ascii="Times New Roman" w:hAnsi="Times New Roman"/>
                <w:color w:val="000000"/>
                <w:sz w:val="18"/>
                <w:szCs w:val="18"/>
                <w:lang w:val="kk-KZ"/>
              </w:rPr>
              <w:t xml:space="preserve">Бағалаушылық-рефлексиялық </w:t>
            </w:r>
            <w:r w:rsidR="00AF39C0" w:rsidRPr="005632F5">
              <w:rPr>
                <w:rFonts w:ascii="Times New Roman" w:hAnsi="Times New Roman"/>
                <w:color w:val="000000"/>
                <w:sz w:val="18"/>
                <w:szCs w:val="18"/>
                <w:lang w:val="kk-KZ"/>
              </w:rPr>
              <w:t xml:space="preserve">компоненті </w:t>
            </w:r>
          </w:p>
        </w:tc>
        <w:tc>
          <w:tcPr>
            <w:tcW w:w="1701" w:type="dxa"/>
          </w:tcPr>
          <w:p w:rsidR="00AF39C0" w:rsidRPr="005632F5" w:rsidRDefault="00AF39C0" w:rsidP="009F2B8A">
            <w:pPr>
              <w:spacing w:after="0" w:line="240" w:lineRule="auto"/>
              <w:ind w:left="0"/>
              <w:rPr>
                <w:rFonts w:ascii="Times New Roman" w:hAnsi="Times New Roman"/>
                <w:sz w:val="18"/>
                <w:szCs w:val="18"/>
                <w:lang w:val="kk-KZ"/>
              </w:rPr>
            </w:pPr>
            <w:r w:rsidRPr="005632F5">
              <w:rPr>
                <w:rFonts w:ascii="Times New Roman" w:hAnsi="Times New Roman"/>
                <w:sz w:val="18"/>
                <w:szCs w:val="18"/>
                <w:lang w:val="kk-KZ"/>
              </w:rPr>
              <w:t>Экспериметтік топ</w:t>
            </w:r>
          </w:p>
        </w:tc>
        <w:tc>
          <w:tcPr>
            <w:tcW w:w="567" w:type="dxa"/>
          </w:tcPr>
          <w:p w:rsidR="00AF39C0" w:rsidRPr="005632F5" w:rsidRDefault="00AF39C0" w:rsidP="009F2B8A">
            <w:pPr>
              <w:spacing w:after="0" w:line="240" w:lineRule="auto"/>
              <w:ind w:left="34"/>
              <w:jc w:val="both"/>
              <w:rPr>
                <w:rFonts w:ascii="Times New Roman" w:hAnsi="Times New Roman"/>
                <w:sz w:val="18"/>
                <w:szCs w:val="18"/>
                <w:lang w:val="kk-KZ"/>
              </w:rPr>
            </w:pPr>
            <w:r w:rsidRPr="005632F5">
              <w:rPr>
                <w:rFonts w:ascii="Times New Roman" w:hAnsi="Times New Roman"/>
                <w:sz w:val="18"/>
                <w:szCs w:val="18"/>
                <w:lang w:val="kk-KZ"/>
              </w:rPr>
              <w:t>63</w:t>
            </w:r>
          </w:p>
        </w:tc>
        <w:tc>
          <w:tcPr>
            <w:tcW w:w="992"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3,4</w:t>
            </w:r>
          </w:p>
        </w:tc>
        <w:tc>
          <w:tcPr>
            <w:tcW w:w="709"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0,69</w:t>
            </w:r>
          </w:p>
        </w:tc>
        <w:tc>
          <w:tcPr>
            <w:tcW w:w="1247"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4,29</w:t>
            </w:r>
          </w:p>
        </w:tc>
        <w:tc>
          <w:tcPr>
            <w:tcW w:w="708"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0,66</w:t>
            </w:r>
          </w:p>
        </w:tc>
        <w:tc>
          <w:tcPr>
            <w:tcW w:w="567" w:type="dxa"/>
            <w:vMerge w:val="restart"/>
          </w:tcPr>
          <w:p w:rsidR="00AF39C0" w:rsidRPr="005632F5" w:rsidRDefault="00AF39C0" w:rsidP="009F2B8A">
            <w:pPr>
              <w:spacing w:after="0" w:line="240" w:lineRule="auto"/>
              <w:ind w:left="34" w:hanging="34"/>
              <w:rPr>
                <w:rFonts w:ascii="Times New Roman" w:hAnsi="Times New Roman"/>
                <w:sz w:val="18"/>
                <w:szCs w:val="18"/>
                <w:lang w:val="kk-KZ"/>
              </w:rPr>
            </w:pPr>
            <w:r w:rsidRPr="005632F5">
              <w:rPr>
                <w:rFonts w:ascii="Times New Roman" w:hAnsi="Times New Roman"/>
                <w:sz w:val="18"/>
                <w:szCs w:val="18"/>
                <w:lang w:val="kk-KZ"/>
              </w:rPr>
              <w:t>3</w:t>
            </w:r>
          </w:p>
          <w:p w:rsidR="00AF39C0" w:rsidRPr="005632F5" w:rsidRDefault="00AF39C0" w:rsidP="005632F5">
            <w:pPr>
              <w:spacing w:after="0" w:line="240" w:lineRule="auto"/>
              <w:ind w:left="0"/>
              <w:rPr>
                <w:rFonts w:ascii="Times New Roman" w:hAnsi="Times New Roman"/>
                <w:sz w:val="18"/>
                <w:szCs w:val="18"/>
                <w:lang w:val="kk-KZ"/>
              </w:rPr>
            </w:pPr>
            <w:r w:rsidRPr="005632F5">
              <w:rPr>
                <w:rFonts w:ascii="Times New Roman" w:hAnsi="Times New Roman"/>
                <w:sz w:val="18"/>
                <w:szCs w:val="18"/>
                <w:lang w:val="kk-KZ"/>
              </w:rPr>
              <w:t>11,7</w:t>
            </w:r>
          </w:p>
        </w:tc>
        <w:tc>
          <w:tcPr>
            <w:tcW w:w="851" w:type="dxa"/>
            <w:vMerge w:val="restart"/>
          </w:tcPr>
          <w:p w:rsidR="00AF39C0" w:rsidRPr="006B2D80" w:rsidRDefault="006B2D80" w:rsidP="006B2D80">
            <w:pPr>
              <w:ind w:left="33"/>
              <w:rPr>
                <w:rFonts w:ascii="Times New Roman" w:hAnsi="Times New Roman"/>
                <w:sz w:val="18"/>
                <w:szCs w:val="18"/>
                <w:lang w:val="en-US"/>
              </w:rPr>
            </w:pPr>
            <w:r>
              <w:rPr>
                <w:rFonts w:ascii="Times New Roman" w:hAnsi="Times New Roman"/>
                <w:sz w:val="18"/>
                <w:szCs w:val="18"/>
                <w:lang w:val="en-US"/>
              </w:rPr>
              <w:t>&lt;0,05</w:t>
            </w:r>
          </w:p>
        </w:tc>
      </w:tr>
      <w:tr w:rsidR="00AF39C0" w:rsidRPr="005632F5" w:rsidTr="006B2D80">
        <w:trPr>
          <w:trHeight w:val="116"/>
        </w:trPr>
        <w:tc>
          <w:tcPr>
            <w:tcW w:w="2268" w:type="dxa"/>
            <w:vMerge/>
          </w:tcPr>
          <w:p w:rsidR="00AF39C0" w:rsidRPr="005632F5" w:rsidRDefault="00AF39C0" w:rsidP="009F2B8A">
            <w:pPr>
              <w:spacing w:after="0" w:line="240" w:lineRule="auto"/>
              <w:ind w:left="142"/>
              <w:jc w:val="both"/>
              <w:rPr>
                <w:rFonts w:ascii="Times New Roman" w:hAnsi="Times New Roman"/>
                <w:color w:val="000000"/>
                <w:sz w:val="18"/>
                <w:szCs w:val="18"/>
                <w:lang w:val="kk-KZ"/>
              </w:rPr>
            </w:pPr>
          </w:p>
        </w:tc>
        <w:tc>
          <w:tcPr>
            <w:tcW w:w="1701" w:type="dxa"/>
          </w:tcPr>
          <w:p w:rsidR="00AF39C0" w:rsidRPr="005632F5" w:rsidRDefault="00AF39C0" w:rsidP="009F2B8A">
            <w:pPr>
              <w:spacing w:after="0" w:line="240" w:lineRule="auto"/>
              <w:ind w:left="0"/>
              <w:rPr>
                <w:rFonts w:ascii="Times New Roman" w:hAnsi="Times New Roman"/>
                <w:sz w:val="18"/>
                <w:szCs w:val="18"/>
                <w:lang w:val="kk-KZ"/>
              </w:rPr>
            </w:pPr>
            <w:r w:rsidRPr="005632F5">
              <w:rPr>
                <w:rFonts w:ascii="Times New Roman" w:hAnsi="Times New Roman"/>
                <w:sz w:val="18"/>
                <w:szCs w:val="18"/>
                <w:lang w:val="kk-KZ"/>
              </w:rPr>
              <w:t>Бақылау топ</w:t>
            </w:r>
          </w:p>
        </w:tc>
        <w:tc>
          <w:tcPr>
            <w:tcW w:w="567" w:type="dxa"/>
          </w:tcPr>
          <w:p w:rsidR="00AF39C0" w:rsidRPr="005632F5" w:rsidRDefault="00AF39C0" w:rsidP="009F2B8A">
            <w:pPr>
              <w:spacing w:after="0" w:line="240" w:lineRule="auto"/>
              <w:ind w:left="34"/>
              <w:jc w:val="both"/>
              <w:rPr>
                <w:rFonts w:ascii="Times New Roman" w:hAnsi="Times New Roman"/>
                <w:sz w:val="18"/>
                <w:szCs w:val="18"/>
                <w:lang w:val="kk-KZ"/>
              </w:rPr>
            </w:pPr>
            <w:r w:rsidRPr="005632F5">
              <w:rPr>
                <w:rFonts w:ascii="Times New Roman" w:hAnsi="Times New Roman"/>
                <w:sz w:val="18"/>
                <w:szCs w:val="18"/>
                <w:lang w:val="kk-KZ"/>
              </w:rPr>
              <w:t>63</w:t>
            </w:r>
          </w:p>
        </w:tc>
        <w:tc>
          <w:tcPr>
            <w:tcW w:w="992"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3,47</w:t>
            </w:r>
          </w:p>
        </w:tc>
        <w:tc>
          <w:tcPr>
            <w:tcW w:w="709"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0,7</w:t>
            </w:r>
          </w:p>
        </w:tc>
        <w:tc>
          <w:tcPr>
            <w:tcW w:w="1247"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3,88</w:t>
            </w:r>
          </w:p>
        </w:tc>
        <w:tc>
          <w:tcPr>
            <w:tcW w:w="708" w:type="dxa"/>
          </w:tcPr>
          <w:p w:rsidR="00AF39C0" w:rsidRPr="005632F5" w:rsidRDefault="00AF39C0" w:rsidP="009F2B8A">
            <w:pPr>
              <w:spacing w:after="0" w:line="240" w:lineRule="auto"/>
              <w:ind w:left="33"/>
              <w:jc w:val="center"/>
              <w:rPr>
                <w:rFonts w:ascii="Times New Roman" w:hAnsi="Times New Roman"/>
                <w:sz w:val="18"/>
                <w:szCs w:val="18"/>
                <w:lang w:val="kk-KZ"/>
              </w:rPr>
            </w:pPr>
            <w:r w:rsidRPr="005632F5">
              <w:rPr>
                <w:rFonts w:ascii="Times New Roman" w:hAnsi="Times New Roman"/>
                <w:sz w:val="18"/>
                <w:szCs w:val="18"/>
                <w:lang w:val="kk-KZ"/>
              </w:rPr>
              <w:t>0,45</w:t>
            </w:r>
          </w:p>
        </w:tc>
        <w:tc>
          <w:tcPr>
            <w:tcW w:w="567" w:type="dxa"/>
            <w:vMerge/>
          </w:tcPr>
          <w:p w:rsidR="00AF39C0" w:rsidRPr="005632F5" w:rsidRDefault="00AF39C0" w:rsidP="009F2B8A">
            <w:pPr>
              <w:spacing w:after="0" w:line="240" w:lineRule="auto"/>
              <w:jc w:val="both"/>
              <w:rPr>
                <w:rFonts w:ascii="Times New Roman" w:hAnsi="Times New Roman"/>
                <w:sz w:val="18"/>
                <w:szCs w:val="18"/>
                <w:lang w:val="kk-KZ"/>
              </w:rPr>
            </w:pPr>
          </w:p>
        </w:tc>
        <w:tc>
          <w:tcPr>
            <w:tcW w:w="851" w:type="dxa"/>
            <w:vMerge/>
          </w:tcPr>
          <w:p w:rsidR="00AF39C0" w:rsidRPr="005632F5" w:rsidRDefault="00AF39C0" w:rsidP="009F2B8A">
            <w:pPr>
              <w:spacing w:after="0" w:line="240" w:lineRule="auto"/>
              <w:jc w:val="both"/>
              <w:rPr>
                <w:rFonts w:ascii="Times New Roman" w:hAnsi="Times New Roman"/>
                <w:sz w:val="18"/>
                <w:szCs w:val="18"/>
                <w:lang w:val="kk-KZ"/>
              </w:rPr>
            </w:pPr>
          </w:p>
        </w:tc>
      </w:tr>
    </w:tbl>
    <w:p w:rsidR="00AF39C0" w:rsidRDefault="00AF39C0" w:rsidP="00265F47">
      <w:pPr>
        <w:spacing w:after="0" w:line="240" w:lineRule="auto"/>
        <w:jc w:val="both"/>
        <w:rPr>
          <w:rFonts w:ascii="Times New Roman" w:hAnsi="Times New Roman"/>
          <w:sz w:val="20"/>
          <w:szCs w:val="20"/>
          <w:lang w:val="kk-KZ"/>
        </w:rPr>
      </w:pPr>
    </w:p>
    <w:p w:rsidR="00D42D5E" w:rsidRPr="00A074DB" w:rsidRDefault="00D42D5E" w:rsidP="00E06C49">
      <w:pPr>
        <w:spacing w:after="0" w:line="240" w:lineRule="auto"/>
        <w:ind w:firstLine="708"/>
        <w:jc w:val="both"/>
        <w:rPr>
          <w:rFonts w:ascii="Times New Roman" w:hAnsi="Times New Roman"/>
          <w:sz w:val="20"/>
          <w:szCs w:val="20"/>
          <w:lang w:val="kk-KZ"/>
        </w:rPr>
      </w:pPr>
      <w:r w:rsidRPr="00A074DB">
        <w:rPr>
          <w:rFonts w:ascii="Times New Roman" w:hAnsi="Times New Roman"/>
          <w:sz w:val="20"/>
          <w:szCs w:val="20"/>
          <w:lang w:val="kk-KZ"/>
        </w:rPr>
        <w:t>Енді есептеуді мынандай ретпен жүргіземіз:</w:t>
      </w:r>
    </w:p>
    <w:p w:rsidR="00D42D5E" w:rsidRPr="00A074DB" w:rsidRDefault="00D42D5E" w:rsidP="005632F5">
      <w:pPr>
        <w:pStyle w:val="a7"/>
        <w:numPr>
          <w:ilvl w:val="0"/>
          <w:numId w:val="19"/>
        </w:numPr>
        <w:tabs>
          <w:tab w:val="left" w:pos="0"/>
          <w:tab w:val="left" w:pos="142"/>
        </w:tabs>
        <w:spacing w:after="0" w:line="240" w:lineRule="auto"/>
        <w:ind w:left="0" w:firstLine="0"/>
        <w:jc w:val="both"/>
        <w:rPr>
          <w:rFonts w:ascii="Times New Roman" w:hAnsi="Times New Roman"/>
          <w:sz w:val="20"/>
          <w:szCs w:val="20"/>
          <w:lang w:val="kk-KZ"/>
        </w:rPr>
      </w:pPr>
      <w:r w:rsidRPr="00A074DB">
        <w:rPr>
          <w:rFonts w:ascii="Times New Roman" w:hAnsi="Times New Roman"/>
          <w:sz w:val="20"/>
          <w:szCs w:val="20"/>
          <w:lang w:val="kk-KZ"/>
        </w:rPr>
        <w:t xml:space="preserve">эксперименттік топтың нәтижелерінің өсімдерінің квадраттарының қосындысын табамыз: </w:t>
      </w:r>
      <w:r w:rsidRPr="00F51D7C">
        <w:rPr>
          <w:rFonts w:ascii="Times New Roman" w:hAnsi="Times New Roman"/>
          <w:position w:val="-14"/>
          <w:sz w:val="20"/>
          <w:szCs w:val="20"/>
          <w:lang w:val="kk-KZ"/>
        </w:rPr>
        <w:object w:dxaOrig="940" w:dyaOrig="440">
          <v:shape id="_x0000_i1030" type="#_x0000_t75" style="width:46.8pt;height:22pt" o:ole="">
            <v:imagedata r:id="rId47" o:title=""/>
          </v:shape>
          <o:OLEObject Type="Embed" ProgID="Equation.3" ShapeID="_x0000_i1030" DrawAspect="Content" ObjectID="_1731076997" r:id="rId48"/>
        </w:object>
      </w:r>
    </w:p>
    <w:p w:rsidR="00D42D5E" w:rsidRPr="00A074DB" w:rsidRDefault="00D42D5E" w:rsidP="005632F5">
      <w:pPr>
        <w:pStyle w:val="a7"/>
        <w:numPr>
          <w:ilvl w:val="0"/>
          <w:numId w:val="19"/>
        </w:numPr>
        <w:tabs>
          <w:tab w:val="left" w:pos="0"/>
          <w:tab w:val="left" w:pos="142"/>
        </w:tabs>
        <w:spacing w:after="0" w:line="240" w:lineRule="auto"/>
        <w:ind w:left="0" w:firstLine="0"/>
        <w:jc w:val="both"/>
        <w:rPr>
          <w:rFonts w:ascii="Times New Roman" w:hAnsi="Times New Roman"/>
          <w:sz w:val="20"/>
          <w:szCs w:val="20"/>
          <w:lang w:val="kk-KZ"/>
        </w:rPr>
      </w:pPr>
      <w:r w:rsidRPr="00A074DB">
        <w:rPr>
          <w:rFonts w:ascii="Times New Roman" w:hAnsi="Times New Roman"/>
          <w:sz w:val="20"/>
          <w:szCs w:val="20"/>
          <w:lang w:val="kk-KZ"/>
        </w:rPr>
        <w:t xml:space="preserve">бақылау топтың нәтижелерінің өсімдерінің квадраттарының қосындысын табамыз: </w:t>
      </w:r>
      <w:r w:rsidRPr="00F51D7C">
        <w:rPr>
          <w:rFonts w:ascii="Times New Roman" w:hAnsi="Times New Roman"/>
          <w:position w:val="-14"/>
          <w:sz w:val="20"/>
          <w:szCs w:val="20"/>
          <w:lang w:val="kk-KZ"/>
        </w:rPr>
        <w:object w:dxaOrig="859" w:dyaOrig="440">
          <v:shape id="_x0000_i1033" type="#_x0000_t75" style="width:43.1pt;height:22pt" o:ole="">
            <v:imagedata r:id="rId49" o:title=""/>
          </v:shape>
          <o:OLEObject Type="Embed" ProgID="Equation.3" ShapeID="_x0000_i1033" DrawAspect="Content" ObjectID="_1731076998" r:id="rId50"/>
        </w:object>
      </w:r>
    </w:p>
    <w:p w:rsidR="00D42D5E" w:rsidRPr="005632F5" w:rsidRDefault="00D42D5E" w:rsidP="00D42D5E">
      <w:pPr>
        <w:pStyle w:val="a7"/>
        <w:numPr>
          <w:ilvl w:val="0"/>
          <w:numId w:val="19"/>
        </w:numPr>
        <w:tabs>
          <w:tab w:val="left" w:pos="0"/>
          <w:tab w:val="left" w:pos="142"/>
        </w:tabs>
        <w:spacing w:after="0" w:line="240" w:lineRule="auto"/>
        <w:ind w:left="0" w:firstLine="0"/>
        <w:jc w:val="both"/>
        <w:rPr>
          <w:rFonts w:ascii="Times New Roman" w:hAnsi="Times New Roman"/>
          <w:sz w:val="20"/>
          <w:szCs w:val="20"/>
          <w:lang w:val="kk-KZ"/>
        </w:rPr>
      </w:pPr>
      <w:r w:rsidRPr="00A074DB">
        <w:rPr>
          <w:rFonts w:ascii="Times New Roman" w:hAnsi="Times New Roman"/>
          <w:sz w:val="20"/>
          <w:szCs w:val="20"/>
          <w:lang w:val="kk-KZ"/>
        </w:rPr>
        <w:t>эксперименттік және бақылау топтарының нәтижелерінің өсімдерінің қосындысын табамыз және оны квадраттаймыз:</w:t>
      </w:r>
    </w:p>
    <w:p w:rsidR="005632F5" w:rsidRDefault="00D42D5E" w:rsidP="00D42D5E">
      <w:pPr>
        <w:spacing w:after="0" w:line="240" w:lineRule="auto"/>
        <w:jc w:val="both"/>
        <w:rPr>
          <w:rFonts w:ascii="Times New Roman" w:hAnsi="Times New Roman"/>
          <w:sz w:val="20"/>
          <w:szCs w:val="20"/>
          <w:lang w:val="kk-KZ"/>
        </w:rPr>
      </w:pPr>
      <w:r w:rsidRPr="00F51D7C">
        <w:rPr>
          <w:rFonts w:ascii="Times New Roman" w:hAnsi="Times New Roman"/>
          <w:position w:val="-36"/>
          <w:sz w:val="20"/>
          <w:szCs w:val="20"/>
          <w:lang w:val="kk-KZ"/>
        </w:rPr>
        <w:object w:dxaOrig="7180" w:dyaOrig="859">
          <v:shape id="_x0000_i1031" type="#_x0000_t75" style="width:359.1pt;height:43.1pt" o:ole="">
            <v:imagedata r:id="rId51" o:title=""/>
          </v:shape>
          <o:OLEObject Type="Embed" ProgID="Equation.3" ShapeID="_x0000_i1031" DrawAspect="Content" ObjectID="_1731076999" r:id="rId52"/>
        </w:object>
      </w:r>
      <w:r w:rsidR="005632F5">
        <w:rPr>
          <w:rFonts w:ascii="Times New Roman" w:hAnsi="Times New Roman"/>
          <w:sz w:val="20"/>
          <w:szCs w:val="20"/>
          <w:lang w:val="kk-KZ"/>
        </w:rPr>
        <w:t xml:space="preserve">. </w:t>
      </w:r>
    </w:p>
    <w:p w:rsidR="00D42D5E" w:rsidRDefault="00D42D5E" w:rsidP="00D42D5E">
      <w:pPr>
        <w:spacing w:after="0" w:line="240" w:lineRule="auto"/>
        <w:jc w:val="both"/>
        <w:rPr>
          <w:rFonts w:ascii="Times New Roman" w:hAnsi="Times New Roman"/>
          <w:sz w:val="20"/>
          <w:szCs w:val="20"/>
          <w:lang w:val="kk-KZ"/>
        </w:rPr>
      </w:pPr>
      <w:r w:rsidRPr="00A074DB">
        <w:rPr>
          <w:rFonts w:ascii="Times New Roman" w:hAnsi="Times New Roman"/>
          <w:sz w:val="20"/>
          <w:szCs w:val="20"/>
          <w:lang w:val="kk-KZ"/>
        </w:rPr>
        <w:t>Айырымның стандартты қатесін есептейміз:</w:t>
      </w:r>
      <w:r>
        <w:rPr>
          <w:rFonts w:ascii="Times New Roman" w:hAnsi="Times New Roman"/>
          <w:sz w:val="20"/>
          <w:szCs w:val="20"/>
          <w:lang w:val="kk-KZ"/>
        </w:rPr>
        <w:t xml:space="preserve"> </w:t>
      </w:r>
      <w:r w:rsidRPr="00A074DB">
        <w:rPr>
          <w:rFonts w:ascii="Times New Roman" w:hAnsi="Times New Roman"/>
          <w:sz w:val="20"/>
          <w:szCs w:val="20"/>
          <w:lang w:val="kk-KZ"/>
        </w:rPr>
        <w:t xml:space="preserve"> </w:t>
      </w:r>
      <w:r w:rsidRPr="00F51D7C">
        <w:rPr>
          <w:rFonts w:ascii="Times New Roman" w:hAnsi="Times New Roman"/>
          <w:position w:val="-34"/>
          <w:sz w:val="20"/>
          <w:szCs w:val="20"/>
          <w:lang w:val="kk-KZ"/>
        </w:rPr>
        <w:object w:dxaOrig="2420" w:dyaOrig="859">
          <v:shape id="_x0000_i1034" type="#_x0000_t75" style="width:121.05pt;height:43.1pt" o:ole="">
            <v:imagedata r:id="rId53" o:title=""/>
          </v:shape>
          <o:OLEObject Type="Embed" ProgID="Equation.3" ShapeID="_x0000_i1034" DrawAspect="Content" ObjectID="_1731077000" r:id="rId54"/>
        </w:object>
      </w:r>
      <w:r>
        <w:rPr>
          <w:rFonts w:ascii="Times New Roman" w:hAnsi="Times New Roman"/>
          <w:sz w:val="20"/>
          <w:szCs w:val="20"/>
          <w:lang w:val="kk-KZ"/>
        </w:rPr>
        <w:t xml:space="preserve"> </w:t>
      </w:r>
    </w:p>
    <w:p w:rsidR="00D42D5E" w:rsidRPr="00A074DB" w:rsidRDefault="00D42D5E" w:rsidP="00D42D5E">
      <w:pPr>
        <w:spacing w:after="0" w:line="240" w:lineRule="auto"/>
        <w:jc w:val="both"/>
        <w:rPr>
          <w:rFonts w:ascii="Times New Roman" w:hAnsi="Times New Roman"/>
          <w:sz w:val="20"/>
          <w:szCs w:val="20"/>
          <w:lang w:val="kk-KZ"/>
        </w:rPr>
      </w:pPr>
      <w:r w:rsidRPr="00A074DB">
        <w:rPr>
          <w:rFonts w:ascii="Times New Roman" w:hAnsi="Times New Roman"/>
          <w:sz w:val="20"/>
          <w:szCs w:val="20"/>
          <w:lang w:val="kk-KZ"/>
        </w:rPr>
        <w:t>t – критерийді есептеп, шыққан нәтижесін іріктелген (P=0,05) мәндік деңгейдегі дәрежелік еркіндікте кестелік мәнімен және еркіндік дәрежесімен салыстырамыз.</w:t>
      </w:r>
    </w:p>
    <w:p w:rsidR="00D42D5E" w:rsidRPr="00A074DB" w:rsidRDefault="00D42D5E" w:rsidP="00D42D5E">
      <w:pPr>
        <w:spacing w:after="0" w:line="240" w:lineRule="auto"/>
        <w:jc w:val="both"/>
        <w:rPr>
          <w:rFonts w:ascii="Times New Roman" w:hAnsi="Times New Roman"/>
          <w:sz w:val="20"/>
          <w:szCs w:val="20"/>
          <w:lang w:val="kk-KZ"/>
        </w:rPr>
      </w:pPr>
      <w:r w:rsidRPr="00F51D7C">
        <w:rPr>
          <w:rFonts w:ascii="Times New Roman" w:hAnsi="Times New Roman"/>
          <w:position w:val="-40"/>
          <w:sz w:val="20"/>
          <w:szCs w:val="20"/>
          <w:lang w:val="kk-KZ"/>
        </w:rPr>
        <w:object w:dxaOrig="7420" w:dyaOrig="800">
          <v:shape id="_x0000_i1032" type="#_x0000_t75" style="width:371.9pt;height:39.9pt" o:ole="">
            <v:imagedata r:id="rId55" o:title=""/>
          </v:shape>
          <o:OLEObject Type="Embed" ProgID="Equation.3" ShapeID="_x0000_i1032" DrawAspect="Content" ObjectID="_1731077001" r:id="rId56"/>
        </w:object>
      </w:r>
    </w:p>
    <w:p w:rsidR="00C1291C" w:rsidRPr="00E06C49" w:rsidRDefault="00D42D5E" w:rsidP="00E06C49">
      <w:pPr>
        <w:spacing w:after="0" w:line="240" w:lineRule="auto"/>
        <w:ind w:firstLine="708"/>
        <w:jc w:val="both"/>
        <w:rPr>
          <w:rFonts w:ascii="Times New Roman" w:hAnsi="Times New Roman"/>
          <w:sz w:val="20"/>
          <w:szCs w:val="20"/>
          <w:lang w:val="kk-KZ"/>
        </w:rPr>
      </w:pPr>
      <w:r w:rsidRPr="00A074DB">
        <w:rPr>
          <w:rFonts w:ascii="Times New Roman" w:hAnsi="Times New Roman"/>
          <w:sz w:val="20"/>
          <w:szCs w:val="20"/>
          <w:lang w:val="kk-KZ"/>
        </w:rPr>
        <w:t xml:space="preserve">Табылған мән </w:t>
      </w:r>
      <w:r>
        <w:rPr>
          <w:rFonts w:ascii="Times New Roman" w:hAnsi="Times New Roman"/>
          <w:sz w:val="20"/>
          <w:szCs w:val="20"/>
          <w:lang w:val="kk-KZ"/>
        </w:rPr>
        <w:t>0,2</w:t>
      </w:r>
      <w:r w:rsidRPr="00A074DB">
        <w:rPr>
          <w:rFonts w:ascii="Times New Roman" w:hAnsi="Times New Roman"/>
          <w:sz w:val="20"/>
          <w:szCs w:val="20"/>
          <w:lang w:val="kk-KZ"/>
        </w:rPr>
        <w:t>–ге</w:t>
      </w:r>
      <w:r>
        <w:rPr>
          <w:rFonts w:ascii="Times New Roman" w:hAnsi="Times New Roman"/>
          <w:sz w:val="20"/>
          <w:szCs w:val="20"/>
          <w:lang w:val="kk-KZ"/>
        </w:rPr>
        <w:t>, 3-ке, 3,5-ке</w:t>
      </w:r>
      <w:r w:rsidRPr="00A074DB">
        <w:rPr>
          <w:rFonts w:ascii="Times New Roman" w:hAnsi="Times New Roman"/>
          <w:sz w:val="20"/>
          <w:szCs w:val="20"/>
          <w:lang w:val="kk-KZ"/>
        </w:rPr>
        <w:t xml:space="preserve"> тең және 5% мәндік деңгейде (Р&lt;0,05) таблицалық дәрежелік еркіндікте 1,97. Бұдан эксперименттік топтың деңгейі, бақылау тобыптың дайындық деңгейінен артық деген қо</w:t>
      </w:r>
      <w:r>
        <w:rPr>
          <w:rFonts w:ascii="Times New Roman" w:hAnsi="Times New Roman"/>
          <w:sz w:val="20"/>
          <w:szCs w:val="20"/>
          <w:lang w:val="kk-KZ"/>
        </w:rPr>
        <w:t>рытынды жасауға болады</w:t>
      </w:r>
      <w:r>
        <w:rPr>
          <w:rFonts w:ascii="Times New Roman" w:eastAsia="Times New Roman" w:hAnsi="Times New Roman"/>
          <w:sz w:val="20"/>
          <w:szCs w:val="20"/>
          <w:lang w:val="kk-KZ"/>
        </w:rPr>
        <w:t>.</w:t>
      </w:r>
    </w:p>
    <w:p w:rsidR="00E30AE4" w:rsidRPr="00411DFE" w:rsidRDefault="00E30AE4" w:rsidP="00411DFE">
      <w:pPr>
        <w:spacing w:after="0" w:line="240" w:lineRule="auto"/>
        <w:ind w:firstLine="709"/>
        <w:jc w:val="both"/>
        <w:rPr>
          <w:rFonts w:ascii="Times New Roman" w:hAnsi="Times New Roman"/>
          <w:b/>
          <w:sz w:val="20"/>
          <w:szCs w:val="20"/>
          <w:lang w:val="kk-KZ"/>
        </w:rPr>
      </w:pPr>
      <w:r w:rsidRPr="00411DFE">
        <w:rPr>
          <w:rFonts w:ascii="Times New Roman" w:hAnsi="Times New Roman"/>
          <w:b/>
          <w:sz w:val="20"/>
          <w:szCs w:val="20"/>
          <w:lang w:val="kk-KZ"/>
        </w:rPr>
        <w:t>Қорытынды</w:t>
      </w:r>
    </w:p>
    <w:p w:rsidR="00E30AE4" w:rsidRPr="00411DFE" w:rsidRDefault="00E30AE4" w:rsidP="00411DFE">
      <w:pPr>
        <w:spacing w:after="0" w:line="240" w:lineRule="auto"/>
        <w:ind w:firstLine="709"/>
        <w:jc w:val="both"/>
        <w:rPr>
          <w:rFonts w:ascii="Times New Roman" w:hAnsi="Times New Roman"/>
          <w:sz w:val="20"/>
          <w:szCs w:val="20"/>
          <w:lang w:val="kk-KZ"/>
        </w:rPr>
      </w:pPr>
      <w:r w:rsidRPr="00411DFE">
        <w:rPr>
          <w:rFonts w:ascii="Times New Roman" w:hAnsi="Times New Roman"/>
          <w:color w:val="000000"/>
          <w:sz w:val="20"/>
          <w:szCs w:val="20"/>
          <w:lang w:val="kk-KZ"/>
        </w:rPr>
        <w:t>Педагогикалық ЖОО-ның геометрия</w:t>
      </w:r>
      <w:r w:rsidR="00527971" w:rsidRPr="00411DFE">
        <w:rPr>
          <w:rFonts w:ascii="Times New Roman" w:hAnsi="Times New Roman"/>
          <w:color w:val="000000"/>
          <w:sz w:val="20"/>
          <w:szCs w:val="20"/>
          <w:lang w:val="kk-KZ"/>
        </w:rPr>
        <w:t xml:space="preserve">ны оқытуда </w:t>
      </w:r>
      <w:r w:rsidRPr="00411DFE">
        <w:rPr>
          <w:rFonts w:ascii="Times New Roman" w:hAnsi="Times New Roman"/>
          <w:color w:val="000000"/>
          <w:sz w:val="20"/>
          <w:szCs w:val="20"/>
          <w:lang w:val="kk-KZ"/>
        </w:rPr>
        <w:t xml:space="preserve">болашақ мұғалімдердің әдістемелік біліктіліктерін қалыптастыруды қарастыра отырып, әдістемелік </w:t>
      </w:r>
      <w:r w:rsidR="00527971" w:rsidRPr="00411DFE">
        <w:rPr>
          <w:rFonts w:ascii="Times New Roman" w:hAnsi="Times New Roman"/>
          <w:color w:val="000000"/>
          <w:sz w:val="20"/>
          <w:szCs w:val="20"/>
          <w:lang w:val="kk-KZ"/>
        </w:rPr>
        <w:t>біліктіліктерді</w:t>
      </w:r>
      <w:r w:rsidRPr="00411DFE">
        <w:rPr>
          <w:rFonts w:ascii="Times New Roman" w:hAnsi="Times New Roman"/>
          <w:color w:val="000000"/>
          <w:sz w:val="20"/>
          <w:szCs w:val="20"/>
          <w:lang w:val="kk-KZ"/>
        </w:rPr>
        <w:t xml:space="preserve"> анықтауда қазіргі </w:t>
      </w:r>
      <w:r w:rsidR="00527971" w:rsidRPr="00411DFE">
        <w:rPr>
          <w:rFonts w:ascii="Times New Roman" w:hAnsi="Times New Roman"/>
          <w:color w:val="000000"/>
          <w:sz w:val="20"/>
          <w:szCs w:val="20"/>
          <w:lang w:val="kk-KZ"/>
        </w:rPr>
        <w:t xml:space="preserve">оқытудың </w:t>
      </w:r>
      <w:r w:rsidRPr="00411DFE">
        <w:rPr>
          <w:rFonts w:ascii="Times New Roman" w:hAnsi="Times New Roman"/>
          <w:color w:val="000000"/>
          <w:sz w:val="20"/>
          <w:szCs w:val="20"/>
          <w:lang w:val="kk-KZ"/>
        </w:rPr>
        <w:t>тәсілдер</w:t>
      </w:r>
      <w:r w:rsidR="00527971" w:rsidRPr="00411DFE">
        <w:rPr>
          <w:rFonts w:ascii="Times New Roman" w:hAnsi="Times New Roman"/>
          <w:color w:val="000000"/>
          <w:sz w:val="20"/>
          <w:szCs w:val="20"/>
          <w:lang w:val="kk-KZ"/>
        </w:rPr>
        <w:t>і</w:t>
      </w:r>
      <w:r w:rsidRPr="00411DFE">
        <w:rPr>
          <w:rFonts w:ascii="Times New Roman" w:hAnsi="Times New Roman"/>
          <w:color w:val="000000"/>
          <w:sz w:val="20"/>
          <w:szCs w:val="20"/>
          <w:lang w:val="kk-KZ"/>
        </w:rPr>
        <w:t xml:space="preserve"> мен дағдылар</w:t>
      </w:r>
      <w:r w:rsidR="00527971" w:rsidRPr="00411DFE">
        <w:rPr>
          <w:rFonts w:ascii="Times New Roman" w:hAnsi="Times New Roman"/>
          <w:color w:val="000000"/>
          <w:sz w:val="20"/>
          <w:szCs w:val="20"/>
          <w:lang w:val="kk-KZ"/>
        </w:rPr>
        <w:t>ын</w:t>
      </w:r>
      <w:r w:rsidRPr="00411DFE">
        <w:rPr>
          <w:rFonts w:ascii="Times New Roman" w:hAnsi="Times New Roman"/>
          <w:color w:val="000000"/>
          <w:sz w:val="20"/>
          <w:szCs w:val="20"/>
          <w:lang w:val="kk-KZ"/>
        </w:rPr>
        <w:t xml:space="preserve"> қалыптастыру қажеттілігі мен мүмкіндігі арасындағы қайшылықтың </w:t>
      </w:r>
      <w:r w:rsidRPr="00411DFE">
        <w:rPr>
          <w:rFonts w:ascii="Times New Roman" w:hAnsi="Times New Roman"/>
          <w:sz w:val="20"/>
          <w:szCs w:val="20"/>
          <w:lang w:val="kk-KZ"/>
        </w:rPr>
        <w:t>бар екенін</w:t>
      </w:r>
      <w:r w:rsidRPr="00411DFE">
        <w:rPr>
          <w:rFonts w:ascii="Times New Roman" w:hAnsi="Times New Roman"/>
          <w:color w:val="000000"/>
          <w:sz w:val="20"/>
          <w:szCs w:val="20"/>
          <w:lang w:val="kk-KZ"/>
        </w:rPr>
        <w:t xml:space="preserve"> атап өтілді. Осы қарама-қайшылықты жою үшін </w:t>
      </w:r>
      <w:r w:rsidR="00527971" w:rsidRPr="00411DFE">
        <w:rPr>
          <w:rFonts w:ascii="Times New Roman" w:hAnsi="Times New Roman"/>
          <w:color w:val="000000"/>
          <w:sz w:val="20"/>
          <w:szCs w:val="20"/>
          <w:lang w:val="kk-KZ"/>
        </w:rPr>
        <w:t>болашақ математика мұғалімдерінің</w:t>
      </w:r>
      <w:r w:rsidRPr="00411DFE">
        <w:rPr>
          <w:rFonts w:ascii="Times New Roman" w:hAnsi="Times New Roman"/>
          <w:color w:val="000000"/>
          <w:sz w:val="20"/>
          <w:szCs w:val="20"/>
          <w:lang w:val="kk-KZ"/>
        </w:rPr>
        <w:t xml:space="preserve"> </w:t>
      </w:r>
      <w:r w:rsidR="00527971" w:rsidRPr="00411DFE">
        <w:rPr>
          <w:rFonts w:ascii="Times New Roman" w:hAnsi="Times New Roman"/>
          <w:color w:val="000000"/>
          <w:sz w:val="20"/>
          <w:szCs w:val="20"/>
          <w:lang w:val="kk-KZ"/>
        </w:rPr>
        <w:t>әдістемелік біліктіліктерін жетілдірудің</w:t>
      </w:r>
      <w:r w:rsidRPr="00411DFE">
        <w:rPr>
          <w:rFonts w:ascii="Times New Roman" w:hAnsi="Times New Roman"/>
          <w:color w:val="000000"/>
          <w:sz w:val="20"/>
          <w:szCs w:val="20"/>
          <w:lang w:val="kk-KZ"/>
        </w:rPr>
        <w:t xml:space="preserve"> алғашқы қадамдарын бастапқы әдістемелік дағдыларды қалыптастырумен байланыстыру ұсынылады.</w:t>
      </w:r>
    </w:p>
    <w:p w:rsidR="00E30AE4" w:rsidRPr="00411DFE" w:rsidRDefault="00E30AE4" w:rsidP="00265F47">
      <w:pPr>
        <w:spacing w:after="0" w:line="240" w:lineRule="auto"/>
        <w:ind w:firstLine="709"/>
        <w:jc w:val="both"/>
        <w:rPr>
          <w:rFonts w:ascii="Times New Roman" w:hAnsi="Times New Roman"/>
          <w:color w:val="000000"/>
          <w:sz w:val="20"/>
          <w:szCs w:val="20"/>
          <w:lang w:val="kk-KZ"/>
        </w:rPr>
      </w:pPr>
      <w:r w:rsidRPr="00411DFE">
        <w:rPr>
          <w:rFonts w:ascii="Times New Roman" w:hAnsi="Times New Roman"/>
          <w:color w:val="000000"/>
          <w:sz w:val="20"/>
          <w:szCs w:val="20"/>
          <w:lang w:val="kk-KZ"/>
        </w:rPr>
        <w:t xml:space="preserve">Бұл жұмыстың мазмұны конструктивті, гностикалық немесе жобалау әрекетіне қатысты және тапсырманың өзіндік ерекшелігімен анықталатын әртүрлі әдістемелік </w:t>
      </w:r>
      <w:r w:rsidR="00527971" w:rsidRPr="00411DFE">
        <w:rPr>
          <w:rFonts w:ascii="Times New Roman" w:hAnsi="Times New Roman"/>
          <w:color w:val="000000"/>
          <w:sz w:val="20"/>
          <w:szCs w:val="20"/>
          <w:lang w:val="kk-KZ"/>
        </w:rPr>
        <w:t>іс-</w:t>
      </w:r>
      <w:r w:rsidRPr="00411DFE">
        <w:rPr>
          <w:rFonts w:ascii="Times New Roman" w:hAnsi="Times New Roman"/>
          <w:color w:val="000000"/>
          <w:sz w:val="20"/>
          <w:szCs w:val="20"/>
          <w:lang w:val="kk-KZ"/>
        </w:rPr>
        <w:t>әрекеттер қамтылады. Дегенмен, әрбір геометрия</w:t>
      </w:r>
      <w:r w:rsidR="00527971" w:rsidRPr="00411DFE">
        <w:rPr>
          <w:rFonts w:ascii="Times New Roman" w:hAnsi="Times New Roman"/>
          <w:color w:val="000000"/>
          <w:sz w:val="20"/>
          <w:szCs w:val="20"/>
          <w:lang w:val="kk-KZ"/>
        </w:rPr>
        <w:t xml:space="preserve">ны оқыту </w:t>
      </w:r>
      <w:r w:rsidRPr="00411DFE">
        <w:rPr>
          <w:rFonts w:ascii="Times New Roman" w:hAnsi="Times New Roman"/>
          <w:sz w:val="20"/>
          <w:szCs w:val="20"/>
          <w:lang w:val="kk-KZ"/>
        </w:rPr>
        <w:t>мазмұндық-дидактикалық</w:t>
      </w:r>
      <w:r w:rsidRPr="00411DFE">
        <w:rPr>
          <w:rFonts w:ascii="Times New Roman" w:hAnsi="Times New Roman"/>
          <w:color w:val="000000"/>
          <w:sz w:val="20"/>
          <w:szCs w:val="20"/>
          <w:lang w:val="kk-KZ"/>
        </w:rPr>
        <w:t xml:space="preserve"> </w:t>
      </w:r>
      <w:r w:rsidR="00527971" w:rsidRPr="00411DFE">
        <w:rPr>
          <w:rFonts w:ascii="Times New Roman" w:hAnsi="Times New Roman"/>
          <w:color w:val="000000"/>
          <w:sz w:val="20"/>
          <w:szCs w:val="20"/>
          <w:lang w:val="kk-KZ"/>
        </w:rPr>
        <w:t>компонентті</w:t>
      </w:r>
      <w:r w:rsidRPr="00411DFE">
        <w:rPr>
          <w:rFonts w:ascii="Times New Roman" w:hAnsi="Times New Roman"/>
          <w:color w:val="000000"/>
          <w:sz w:val="20"/>
          <w:szCs w:val="20"/>
          <w:lang w:val="kk-KZ"/>
        </w:rPr>
        <w:t xml:space="preserve"> ұйымдастыруда қарастылғ</w:t>
      </w:r>
      <w:r w:rsidR="00265F47">
        <w:rPr>
          <w:rFonts w:ascii="Times New Roman" w:hAnsi="Times New Roman"/>
          <w:color w:val="000000"/>
          <w:sz w:val="20"/>
          <w:szCs w:val="20"/>
          <w:lang w:val="kk-KZ"/>
        </w:rPr>
        <w:t xml:space="preserve">ан принциптерді қолдану керек. </w:t>
      </w:r>
      <w:r w:rsidRPr="00411DFE">
        <w:rPr>
          <w:rFonts w:ascii="Times New Roman" w:hAnsi="Times New Roman"/>
          <w:color w:val="000000"/>
          <w:sz w:val="20"/>
          <w:szCs w:val="20"/>
          <w:lang w:val="kk-KZ"/>
        </w:rPr>
        <w:t>Осы қарастырылған ережелер келесі бірқатар қорытындыларды тұжырымдауға мүмкіндік береді:</w:t>
      </w:r>
    </w:p>
    <w:p w:rsidR="00E30AE4" w:rsidRPr="00411DFE" w:rsidRDefault="00E30AE4"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1. </w:t>
      </w:r>
      <w:r w:rsidR="00527971" w:rsidRPr="00411DFE">
        <w:rPr>
          <w:rFonts w:ascii="Times New Roman" w:hAnsi="Times New Roman"/>
          <w:sz w:val="20"/>
          <w:szCs w:val="20"/>
          <w:lang w:val="kk-KZ"/>
        </w:rPr>
        <w:t>Г</w:t>
      </w:r>
      <w:r w:rsidRPr="00411DFE">
        <w:rPr>
          <w:rFonts w:ascii="Times New Roman" w:hAnsi="Times New Roman"/>
          <w:sz w:val="20"/>
          <w:szCs w:val="20"/>
          <w:lang w:val="kk-KZ"/>
        </w:rPr>
        <w:t>еометрия</w:t>
      </w:r>
      <w:r w:rsidR="00527971" w:rsidRPr="00411DFE">
        <w:rPr>
          <w:rFonts w:ascii="Times New Roman" w:hAnsi="Times New Roman"/>
          <w:sz w:val="20"/>
          <w:szCs w:val="20"/>
          <w:lang w:val="kk-KZ"/>
        </w:rPr>
        <w:t xml:space="preserve">ны оқытуда </w:t>
      </w:r>
      <w:r w:rsidRPr="00411DFE">
        <w:rPr>
          <w:rFonts w:ascii="Times New Roman" w:hAnsi="Times New Roman"/>
          <w:sz w:val="20"/>
          <w:szCs w:val="20"/>
          <w:lang w:val="kk-KZ"/>
        </w:rPr>
        <w:t>(геометрияның басқа бөлімдері сияқты) болашақ мұғалімнің әдістемелік біліктілігін қалыптастыруға ықпал етеді;</w:t>
      </w:r>
    </w:p>
    <w:p w:rsidR="00E30AE4" w:rsidRPr="00411DFE" w:rsidRDefault="00E30AE4"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3. </w:t>
      </w:r>
      <w:r w:rsidR="000A34BC">
        <w:rPr>
          <w:rFonts w:ascii="Times New Roman" w:hAnsi="Times New Roman"/>
          <w:color w:val="000000"/>
          <w:sz w:val="20"/>
          <w:szCs w:val="20"/>
          <w:lang w:val="kk-KZ"/>
        </w:rPr>
        <w:t>Болашақ математика мұғалімдерінің</w:t>
      </w:r>
      <w:r w:rsidRPr="00411DFE">
        <w:rPr>
          <w:rFonts w:ascii="Times New Roman" w:hAnsi="Times New Roman"/>
          <w:color w:val="000000"/>
          <w:sz w:val="20"/>
          <w:szCs w:val="20"/>
          <w:lang w:val="kk-KZ"/>
        </w:rPr>
        <w:t xml:space="preserve"> бастапқы әдістемелік </w:t>
      </w:r>
      <w:r w:rsidR="00527971" w:rsidRPr="00411DFE">
        <w:rPr>
          <w:rFonts w:ascii="Times New Roman" w:hAnsi="Times New Roman"/>
          <w:color w:val="000000"/>
          <w:sz w:val="20"/>
          <w:szCs w:val="20"/>
          <w:lang w:val="kk-KZ"/>
        </w:rPr>
        <w:t>біліктіліктерін</w:t>
      </w:r>
      <w:r w:rsidRPr="00411DFE">
        <w:rPr>
          <w:rFonts w:ascii="Times New Roman" w:hAnsi="Times New Roman"/>
          <w:color w:val="000000"/>
          <w:sz w:val="20"/>
          <w:szCs w:val="20"/>
          <w:lang w:val="kk-KZ"/>
        </w:rPr>
        <w:t xml:space="preserve"> қалыптастыру және жеке тұлғаға бағытталған аспектілерде қарастырған жөн, өйткені бір жағынан </w:t>
      </w:r>
      <w:r w:rsidR="00527971" w:rsidRPr="00411DFE">
        <w:rPr>
          <w:rFonts w:ascii="Times New Roman" w:hAnsi="Times New Roman"/>
          <w:color w:val="000000"/>
          <w:sz w:val="20"/>
          <w:szCs w:val="20"/>
          <w:lang w:val="kk-KZ"/>
        </w:rPr>
        <w:t xml:space="preserve">болашақ математика мұғалімдерінің </w:t>
      </w:r>
      <w:r w:rsidRPr="00411DFE">
        <w:rPr>
          <w:rFonts w:ascii="Times New Roman" w:hAnsi="Times New Roman"/>
          <w:color w:val="000000"/>
          <w:sz w:val="20"/>
          <w:szCs w:val="20"/>
          <w:lang w:val="kk-KZ"/>
        </w:rPr>
        <w:t xml:space="preserve">кәсіби бағдарына, екінші жағынан олардың кәсіби </w:t>
      </w:r>
      <w:r w:rsidR="00527971" w:rsidRPr="00411DFE">
        <w:rPr>
          <w:rFonts w:ascii="Times New Roman" w:hAnsi="Times New Roman"/>
          <w:color w:val="000000"/>
          <w:sz w:val="20"/>
          <w:szCs w:val="20"/>
          <w:lang w:val="kk-KZ"/>
        </w:rPr>
        <w:t>біліктілігіне</w:t>
      </w:r>
      <w:r w:rsidRPr="00411DFE">
        <w:rPr>
          <w:rFonts w:ascii="Times New Roman" w:hAnsi="Times New Roman"/>
          <w:color w:val="000000"/>
          <w:sz w:val="20"/>
          <w:szCs w:val="20"/>
          <w:lang w:val="kk-KZ"/>
        </w:rPr>
        <w:t xml:space="preserve"> </w:t>
      </w:r>
      <w:r w:rsidRPr="00411DFE">
        <w:rPr>
          <w:rFonts w:ascii="Times New Roman" w:hAnsi="Times New Roman"/>
          <w:sz w:val="20"/>
          <w:szCs w:val="20"/>
          <w:lang w:val="kk-KZ"/>
        </w:rPr>
        <w:t>байланысты;</w:t>
      </w:r>
    </w:p>
    <w:p w:rsidR="00E30AE4" w:rsidRPr="00411DFE" w:rsidRDefault="00E30AE4" w:rsidP="00411DFE">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4. Талдау нәтижесі </w:t>
      </w:r>
      <w:r w:rsidR="00527971" w:rsidRPr="00411DFE">
        <w:rPr>
          <w:rFonts w:ascii="Times New Roman" w:hAnsi="Times New Roman"/>
          <w:sz w:val="20"/>
          <w:szCs w:val="20"/>
          <w:lang w:val="kk-KZ"/>
        </w:rPr>
        <w:t>болашақ математика мұғалімдердің әдістемелік біліктіліктерін қалыптастыру</w:t>
      </w:r>
      <w:r w:rsidRPr="00411DFE">
        <w:rPr>
          <w:rFonts w:ascii="Times New Roman" w:hAnsi="Times New Roman"/>
          <w:sz w:val="20"/>
          <w:szCs w:val="20"/>
          <w:lang w:val="kk-KZ"/>
        </w:rPr>
        <w:t xml:space="preserve"> үдерісін </w:t>
      </w:r>
      <w:r w:rsidR="00527971" w:rsidRPr="00411DFE">
        <w:rPr>
          <w:rFonts w:ascii="Times New Roman" w:hAnsi="Times New Roman"/>
          <w:sz w:val="20"/>
          <w:szCs w:val="20"/>
          <w:lang w:val="kk-KZ"/>
        </w:rPr>
        <w:t>жетілдіруге</w:t>
      </w:r>
      <w:r w:rsidRPr="00411DFE">
        <w:rPr>
          <w:rFonts w:ascii="Times New Roman" w:hAnsi="Times New Roman"/>
          <w:sz w:val="20"/>
          <w:szCs w:val="20"/>
          <w:lang w:val="kk-KZ"/>
        </w:rPr>
        <w:t xml:space="preserve"> қойылатын талаптарды анықтауға мүмкіндік береді, оларды жүзеге асыру </w:t>
      </w:r>
      <w:r w:rsidR="00527971" w:rsidRPr="00411DFE">
        <w:rPr>
          <w:rFonts w:ascii="Times New Roman" w:hAnsi="Times New Roman"/>
          <w:sz w:val="20"/>
          <w:szCs w:val="20"/>
          <w:lang w:val="kk-KZ"/>
        </w:rPr>
        <w:t xml:space="preserve">болашақ математика мұғалімдердің </w:t>
      </w:r>
      <w:r w:rsidRPr="00411DFE">
        <w:rPr>
          <w:rFonts w:ascii="Times New Roman" w:hAnsi="Times New Roman"/>
          <w:sz w:val="20"/>
          <w:szCs w:val="20"/>
          <w:lang w:val="kk-KZ"/>
        </w:rPr>
        <w:t>біліктілігін қалыптастыру тиімділігін арттыруды қамтамасыз етеді;</w:t>
      </w:r>
    </w:p>
    <w:p w:rsidR="00F14FB3" w:rsidRDefault="00E30AE4" w:rsidP="00F14FB3">
      <w:pPr>
        <w:spacing w:after="0" w:line="240" w:lineRule="auto"/>
        <w:ind w:firstLine="709"/>
        <w:jc w:val="both"/>
        <w:rPr>
          <w:rFonts w:ascii="Times New Roman" w:hAnsi="Times New Roman"/>
          <w:sz w:val="20"/>
          <w:szCs w:val="20"/>
          <w:lang w:val="kk-KZ"/>
        </w:rPr>
      </w:pPr>
      <w:r w:rsidRPr="00411DFE">
        <w:rPr>
          <w:rFonts w:ascii="Times New Roman" w:hAnsi="Times New Roman"/>
          <w:sz w:val="20"/>
          <w:szCs w:val="20"/>
          <w:lang w:val="kk-KZ"/>
        </w:rPr>
        <w:t xml:space="preserve">- іргелі </w:t>
      </w:r>
      <w:r w:rsidR="008402F7">
        <w:rPr>
          <w:rFonts w:ascii="Times New Roman" w:hAnsi="Times New Roman"/>
          <w:sz w:val="20"/>
          <w:szCs w:val="20"/>
          <w:lang w:val="kk-KZ"/>
        </w:rPr>
        <w:t xml:space="preserve">геометрия </w:t>
      </w:r>
      <w:r w:rsidRPr="00411DFE">
        <w:rPr>
          <w:rFonts w:ascii="Times New Roman" w:hAnsi="Times New Roman"/>
          <w:sz w:val="20"/>
          <w:szCs w:val="20"/>
          <w:lang w:val="kk-KZ"/>
        </w:rPr>
        <w:t xml:space="preserve">курсы мен мектеп </w:t>
      </w:r>
      <w:r w:rsidR="008402F7">
        <w:rPr>
          <w:rFonts w:ascii="Times New Roman" w:hAnsi="Times New Roman"/>
          <w:sz w:val="20"/>
          <w:szCs w:val="20"/>
          <w:lang w:val="kk-KZ"/>
        </w:rPr>
        <w:t>геометрия</w:t>
      </w:r>
      <w:r w:rsidRPr="00411DFE">
        <w:rPr>
          <w:rFonts w:ascii="Times New Roman" w:hAnsi="Times New Roman"/>
          <w:sz w:val="20"/>
          <w:szCs w:val="20"/>
          <w:lang w:val="kk-KZ"/>
        </w:rPr>
        <w:t xml:space="preserve"> курсының байланысы (мектеп оқулықтарындағы сәйкес сұрақтардың көрсетілуін талдау, осы логикалық олқылықтарды анықтау, мектеп оқулықтарындағы есептер мен жаттығуларды практикалық тапсырмалар жүйесіне, үй тапсырмалары мен бақылау жұмыста</w:t>
      </w:r>
      <w:r w:rsidR="00F14FB3">
        <w:rPr>
          <w:rFonts w:ascii="Times New Roman" w:hAnsi="Times New Roman"/>
          <w:sz w:val="20"/>
          <w:szCs w:val="20"/>
          <w:lang w:val="kk-KZ"/>
        </w:rPr>
        <w:t>рына енгізу);</w:t>
      </w:r>
    </w:p>
    <w:p w:rsidR="00E30AE4" w:rsidRPr="00411DFE" w:rsidRDefault="00F14FB3" w:rsidP="00F14FB3">
      <w:pPr>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t>-</w:t>
      </w:r>
      <w:r w:rsidR="00527971" w:rsidRPr="00411DFE">
        <w:rPr>
          <w:rFonts w:ascii="Times New Roman" w:hAnsi="Times New Roman"/>
          <w:sz w:val="20"/>
          <w:szCs w:val="20"/>
          <w:lang w:val="kk-KZ"/>
        </w:rPr>
        <w:t xml:space="preserve">болашақ математика мұғалімдердің әдістемелік біліктілігін </w:t>
      </w:r>
      <w:r w:rsidR="00E30AE4" w:rsidRPr="00411DFE">
        <w:rPr>
          <w:rFonts w:ascii="Times New Roman" w:hAnsi="Times New Roman"/>
          <w:sz w:val="20"/>
          <w:szCs w:val="20"/>
          <w:lang w:val="kk-KZ"/>
        </w:rPr>
        <w:t>қалыптастыруды жүйелі бақылау мен түзетуді жүзеге асыру.</w:t>
      </w:r>
    </w:p>
    <w:p w:rsidR="00E30AE4" w:rsidRPr="008402F7" w:rsidRDefault="00E30AE4" w:rsidP="008402F7">
      <w:pPr>
        <w:spacing w:after="0" w:line="240" w:lineRule="auto"/>
        <w:ind w:firstLine="709"/>
        <w:jc w:val="both"/>
        <w:rPr>
          <w:rFonts w:ascii="Times New Roman" w:hAnsi="Times New Roman"/>
          <w:color w:val="000000"/>
          <w:sz w:val="20"/>
          <w:szCs w:val="20"/>
          <w:lang w:val="kk-KZ"/>
        </w:rPr>
      </w:pPr>
      <w:r w:rsidRPr="00411DFE">
        <w:rPr>
          <w:rFonts w:ascii="Times New Roman" w:hAnsi="Times New Roman"/>
          <w:color w:val="000000"/>
          <w:sz w:val="20"/>
          <w:szCs w:val="20"/>
          <w:lang w:val="kk-KZ"/>
        </w:rPr>
        <w:lastRenderedPageBreak/>
        <w:t xml:space="preserve">5. Болашақ </w:t>
      </w:r>
      <w:r w:rsidR="00527971" w:rsidRPr="00411DFE">
        <w:rPr>
          <w:rFonts w:ascii="Times New Roman" w:hAnsi="Times New Roman"/>
          <w:color w:val="000000"/>
          <w:sz w:val="20"/>
          <w:szCs w:val="20"/>
          <w:lang w:val="kk-KZ"/>
        </w:rPr>
        <w:t xml:space="preserve">математика </w:t>
      </w:r>
      <w:r w:rsidRPr="00411DFE">
        <w:rPr>
          <w:rFonts w:ascii="Times New Roman" w:hAnsi="Times New Roman"/>
          <w:color w:val="000000"/>
          <w:sz w:val="20"/>
          <w:szCs w:val="20"/>
          <w:lang w:val="kk-KZ"/>
        </w:rPr>
        <w:t>мұғалімнің әдістемелік біліктілігін қалыптастырудың негізгі құралы ретінде мы</w:t>
      </w:r>
      <w:r w:rsidR="008402F7">
        <w:rPr>
          <w:rFonts w:ascii="Times New Roman" w:hAnsi="Times New Roman"/>
          <w:color w:val="000000"/>
          <w:sz w:val="20"/>
          <w:szCs w:val="20"/>
          <w:lang w:val="kk-KZ"/>
        </w:rPr>
        <w:t xml:space="preserve">налар қарастырылды: </w:t>
      </w:r>
      <w:r w:rsidRPr="00411DFE">
        <w:rPr>
          <w:rFonts w:ascii="Times New Roman" w:hAnsi="Times New Roman"/>
          <w:color w:val="000000"/>
          <w:sz w:val="20"/>
          <w:szCs w:val="20"/>
          <w:lang w:val="kk-KZ"/>
        </w:rPr>
        <w:t>геометриялық және әдістемелік</w:t>
      </w:r>
      <w:r w:rsidR="008402F7">
        <w:rPr>
          <w:rFonts w:ascii="Times New Roman" w:hAnsi="Times New Roman"/>
          <w:color w:val="000000"/>
          <w:sz w:val="20"/>
          <w:szCs w:val="20"/>
          <w:lang w:val="kk-KZ"/>
        </w:rPr>
        <w:t xml:space="preserve"> пәндердің пәнаралық байланысы, </w:t>
      </w:r>
      <w:r w:rsidRPr="00411DFE">
        <w:rPr>
          <w:rFonts w:ascii="Times New Roman" w:hAnsi="Times New Roman"/>
          <w:color w:val="000000"/>
          <w:sz w:val="20"/>
          <w:szCs w:val="20"/>
          <w:lang w:val="kk-KZ"/>
        </w:rPr>
        <w:t>оқу тапсырмаларын әдісте</w:t>
      </w:r>
      <w:r w:rsidR="008402F7">
        <w:rPr>
          <w:rFonts w:ascii="Times New Roman" w:hAnsi="Times New Roman"/>
          <w:color w:val="000000"/>
          <w:sz w:val="20"/>
          <w:szCs w:val="20"/>
          <w:lang w:val="kk-KZ"/>
        </w:rPr>
        <w:t xml:space="preserve">мелік тапсырмалармен толықтыру, </w:t>
      </w:r>
      <w:r w:rsidR="00527971" w:rsidRPr="00411DFE">
        <w:rPr>
          <w:rFonts w:ascii="Times New Roman" w:hAnsi="Times New Roman"/>
          <w:color w:val="000000"/>
          <w:sz w:val="20"/>
          <w:szCs w:val="20"/>
          <w:lang w:val="kk-KZ"/>
        </w:rPr>
        <w:t>болашақ математика мұғалімдерімен</w:t>
      </w:r>
      <w:r w:rsidR="008402F7">
        <w:rPr>
          <w:rFonts w:ascii="Times New Roman" w:hAnsi="Times New Roman"/>
          <w:color w:val="000000"/>
          <w:sz w:val="20"/>
          <w:szCs w:val="20"/>
          <w:lang w:val="kk-KZ"/>
        </w:rPr>
        <w:t xml:space="preserve"> жеке жұмыс, </w:t>
      </w:r>
      <w:r w:rsidRPr="00411DFE">
        <w:rPr>
          <w:rFonts w:ascii="Times New Roman" w:hAnsi="Times New Roman"/>
          <w:color w:val="000000"/>
          <w:sz w:val="20"/>
          <w:szCs w:val="20"/>
          <w:lang w:val="kk-KZ"/>
        </w:rPr>
        <w:t>оқу үдерісін</w:t>
      </w:r>
      <w:r w:rsidR="008402F7">
        <w:rPr>
          <w:rFonts w:ascii="Times New Roman" w:hAnsi="Times New Roman"/>
          <w:color w:val="000000"/>
          <w:sz w:val="20"/>
          <w:szCs w:val="20"/>
          <w:lang w:val="kk-KZ"/>
        </w:rPr>
        <w:t xml:space="preserve"> кәсіби маман контексінде құру, </w:t>
      </w:r>
      <w:r w:rsidRPr="00411DFE">
        <w:rPr>
          <w:rFonts w:ascii="Times New Roman" w:hAnsi="Times New Roman"/>
          <w:color w:val="000000"/>
          <w:sz w:val="20"/>
          <w:szCs w:val="20"/>
          <w:lang w:val="kk-KZ"/>
        </w:rPr>
        <w:t>оқытудың белсенді әдістерін қолдану.</w:t>
      </w:r>
    </w:p>
    <w:p w:rsidR="001651CD" w:rsidRPr="00AF39C0" w:rsidRDefault="001651CD" w:rsidP="00AF39C0">
      <w:pPr>
        <w:tabs>
          <w:tab w:val="left" w:pos="851"/>
          <w:tab w:val="left" w:pos="9780"/>
        </w:tabs>
        <w:spacing w:after="0" w:line="240" w:lineRule="auto"/>
        <w:jc w:val="both"/>
        <w:rPr>
          <w:rStyle w:val="aa"/>
          <w:rFonts w:ascii="Times New Roman" w:hAnsi="Times New Roman"/>
          <w:i w:val="0"/>
          <w:sz w:val="20"/>
          <w:szCs w:val="20"/>
          <w:shd w:val="clear" w:color="auto" w:fill="FFFFFF"/>
          <w:lang w:val="kk-KZ"/>
        </w:rPr>
      </w:pPr>
    </w:p>
    <w:p w:rsidR="00AF39C0" w:rsidRPr="00411DFE" w:rsidRDefault="00AF39C0" w:rsidP="00AF39C0">
      <w:pPr>
        <w:tabs>
          <w:tab w:val="left" w:pos="851"/>
          <w:tab w:val="left" w:pos="9780"/>
        </w:tabs>
        <w:spacing w:after="0" w:line="240" w:lineRule="auto"/>
        <w:ind w:firstLine="709"/>
        <w:jc w:val="center"/>
        <w:rPr>
          <w:rStyle w:val="aa"/>
          <w:rFonts w:ascii="Times New Roman" w:hAnsi="Times New Roman"/>
          <w:b/>
          <w:i w:val="0"/>
          <w:sz w:val="20"/>
          <w:szCs w:val="20"/>
          <w:shd w:val="clear" w:color="auto" w:fill="FFFFFF"/>
          <w:lang w:val="kk-KZ"/>
        </w:rPr>
      </w:pPr>
      <w:r w:rsidRPr="00411DFE">
        <w:rPr>
          <w:rStyle w:val="aa"/>
          <w:rFonts w:ascii="Times New Roman" w:hAnsi="Times New Roman"/>
          <w:b/>
          <w:i w:val="0"/>
          <w:sz w:val="20"/>
          <w:szCs w:val="20"/>
          <w:shd w:val="clear" w:color="auto" w:fill="FFFFFF"/>
          <w:lang w:val="kk-KZ"/>
        </w:rPr>
        <w:t>ПАЙДАЛАНЫЛҒАН ӘДЕБИЕТТЕР ТІЗІМІ</w:t>
      </w:r>
    </w:p>
    <w:p w:rsidR="00AF39C0" w:rsidRPr="00411DFE" w:rsidRDefault="00AF39C0" w:rsidP="00AF39C0">
      <w:pPr>
        <w:tabs>
          <w:tab w:val="left" w:pos="851"/>
          <w:tab w:val="left" w:pos="9780"/>
        </w:tabs>
        <w:spacing w:after="0" w:line="240" w:lineRule="auto"/>
        <w:ind w:firstLine="709"/>
        <w:jc w:val="both"/>
        <w:rPr>
          <w:rStyle w:val="aa"/>
          <w:rFonts w:ascii="Times New Roman" w:hAnsi="Times New Roman"/>
          <w:b/>
          <w:i w:val="0"/>
          <w:sz w:val="20"/>
          <w:szCs w:val="20"/>
          <w:shd w:val="clear" w:color="auto" w:fill="FFFFFF"/>
          <w:lang w:val="kk-KZ"/>
        </w:rPr>
      </w:pPr>
    </w:p>
    <w:p w:rsidR="00AF39C0" w:rsidRPr="00411DFE" w:rsidRDefault="00AF39C0" w:rsidP="00AF39C0">
      <w:pPr>
        <w:tabs>
          <w:tab w:val="left" w:pos="851"/>
          <w:tab w:val="left" w:pos="9780"/>
        </w:tabs>
        <w:spacing w:after="0" w:line="240" w:lineRule="auto"/>
        <w:ind w:firstLine="709"/>
        <w:jc w:val="both"/>
        <w:rPr>
          <w:rFonts w:ascii="Times New Roman" w:hAnsi="Times New Roman"/>
          <w:iCs/>
          <w:sz w:val="20"/>
          <w:szCs w:val="20"/>
          <w:shd w:val="clear" w:color="auto" w:fill="FFFFFF"/>
          <w:lang w:val="kk-KZ"/>
        </w:rPr>
      </w:pPr>
      <w:r w:rsidRPr="00411DFE">
        <w:rPr>
          <w:rFonts w:ascii="Times New Roman" w:hAnsi="Times New Roman"/>
          <w:iCs/>
          <w:sz w:val="20"/>
          <w:szCs w:val="20"/>
          <w:shd w:val="clear" w:color="auto" w:fill="FFFFFF"/>
          <w:lang w:val="kk-KZ"/>
        </w:rPr>
        <w:t>1 Абсатова М.А., Айтенова Э.А. Болашақ педагогтардың кәсіби құзыреттілігін қалыптастыру мәселесінің қазақстандық ғалымдардың еңбектерінде зерттеліну жайы: Вестник ЕНУ имени Л.Н.Гумилева. – Павлодар, 2017. - №3(118). – С. 23-28.</w:t>
      </w:r>
    </w:p>
    <w:p w:rsidR="00AF39C0" w:rsidRPr="00411DFE" w:rsidRDefault="00AF39C0" w:rsidP="00AF39C0">
      <w:pPr>
        <w:tabs>
          <w:tab w:val="left" w:pos="851"/>
          <w:tab w:val="left" w:pos="9780"/>
        </w:tabs>
        <w:spacing w:after="0" w:line="240" w:lineRule="auto"/>
        <w:ind w:firstLine="709"/>
        <w:jc w:val="both"/>
        <w:rPr>
          <w:rFonts w:ascii="Times New Roman" w:hAnsi="Times New Roman"/>
          <w:iCs/>
          <w:sz w:val="20"/>
          <w:szCs w:val="20"/>
          <w:shd w:val="clear" w:color="auto" w:fill="FFFFFF"/>
        </w:rPr>
      </w:pPr>
      <w:r w:rsidRPr="00411DFE">
        <w:rPr>
          <w:rFonts w:ascii="Times New Roman" w:hAnsi="Times New Roman"/>
          <w:iCs/>
          <w:sz w:val="20"/>
          <w:szCs w:val="20"/>
          <w:shd w:val="clear" w:color="auto" w:fill="FFFFFF"/>
          <w:lang w:val="kk-KZ"/>
        </w:rPr>
        <w:t xml:space="preserve">2 </w:t>
      </w:r>
      <w:r w:rsidRPr="00411DFE">
        <w:rPr>
          <w:rFonts w:ascii="Times New Roman" w:hAnsi="Times New Roman"/>
          <w:iCs/>
          <w:sz w:val="20"/>
          <w:szCs w:val="20"/>
          <w:shd w:val="clear" w:color="auto" w:fill="FFFFFF"/>
        </w:rPr>
        <w:t>Сластенин В.А., Мажар Н.Е. Диагностика профессиональной пригодности молодежи к педагогической деятельности: оқу құралы. – М.: Прометей, 1991. – С. 23-28.</w:t>
      </w:r>
    </w:p>
    <w:p w:rsidR="00AF39C0" w:rsidRPr="00411DFE" w:rsidRDefault="00AF39C0" w:rsidP="00AF39C0">
      <w:pPr>
        <w:tabs>
          <w:tab w:val="left" w:pos="851"/>
          <w:tab w:val="left" w:pos="9780"/>
        </w:tabs>
        <w:spacing w:after="0" w:line="240" w:lineRule="auto"/>
        <w:ind w:firstLine="709"/>
        <w:jc w:val="both"/>
        <w:rPr>
          <w:rStyle w:val="aa"/>
          <w:rFonts w:ascii="Times New Roman" w:hAnsi="Times New Roman"/>
          <w:i w:val="0"/>
          <w:sz w:val="20"/>
          <w:szCs w:val="20"/>
          <w:shd w:val="clear" w:color="auto" w:fill="FFFFFF"/>
          <w:lang w:val="kk-KZ"/>
        </w:rPr>
      </w:pPr>
      <w:r w:rsidRPr="00411DFE">
        <w:rPr>
          <w:rFonts w:ascii="Times New Roman" w:hAnsi="Times New Roman"/>
          <w:iCs/>
          <w:sz w:val="20"/>
          <w:szCs w:val="20"/>
          <w:shd w:val="clear" w:color="auto" w:fill="FFFFFF"/>
        </w:rPr>
        <w:t>3</w:t>
      </w:r>
      <w:r w:rsidRPr="00411DFE">
        <w:rPr>
          <w:rFonts w:ascii="Times New Roman" w:hAnsi="Times New Roman"/>
          <w:iCs/>
          <w:sz w:val="20"/>
          <w:szCs w:val="20"/>
          <w:shd w:val="clear" w:color="auto" w:fill="FFFFFF"/>
          <w:lang w:val="kk-KZ"/>
        </w:rPr>
        <w:t xml:space="preserve"> Кенжебеков Б.Т. Жоғары оқу орны жүйесінде болашақ мамандарды кәсіби құзыреттілігін қалыптастыру: пед. ғыл. док.дис. – Қарағанды: Л.Н.Гумилев атындағы Еуразия ҰУ, 2005. – 235 б.</w:t>
      </w:r>
    </w:p>
    <w:p w:rsidR="00AF39C0" w:rsidRPr="00411DFE" w:rsidRDefault="00AF39C0" w:rsidP="00AF39C0">
      <w:pPr>
        <w:tabs>
          <w:tab w:val="left" w:pos="851"/>
          <w:tab w:val="left" w:pos="9780"/>
        </w:tabs>
        <w:spacing w:after="0" w:line="240" w:lineRule="auto"/>
        <w:ind w:firstLine="709"/>
        <w:jc w:val="both"/>
        <w:rPr>
          <w:rFonts w:ascii="Times New Roman" w:hAnsi="Times New Roman"/>
          <w:iCs/>
          <w:sz w:val="20"/>
          <w:szCs w:val="20"/>
          <w:shd w:val="clear" w:color="auto" w:fill="FFFFFF"/>
          <w:lang w:val="kk-KZ"/>
        </w:rPr>
      </w:pPr>
      <w:r>
        <w:rPr>
          <w:rFonts w:ascii="Times New Roman" w:hAnsi="Times New Roman"/>
          <w:sz w:val="20"/>
          <w:szCs w:val="20"/>
        </w:rPr>
        <w:t>4</w:t>
      </w:r>
      <w:r w:rsidRPr="00411DFE">
        <w:rPr>
          <w:rFonts w:ascii="Times New Roman" w:hAnsi="Times New Roman"/>
          <w:sz w:val="20"/>
          <w:szCs w:val="20"/>
        </w:rPr>
        <w:t xml:space="preserve"> </w:t>
      </w:r>
      <w:r w:rsidRPr="00411DFE">
        <w:rPr>
          <w:rFonts w:ascii="Times New Roman" w:hAnsi="Times New Roman"/>
          <w:color w:val="000000"/>
          <w:sz w:val="20"/>
          <w:szCs w:val="20"/>
        </w:rPr>
        <w:t>Хмель Н.Д. Теоретические осн</w:t>
      </w:r>
      <w:r w:rsidRPr="00411DFE">
        <w:rPr>
          <w:rFonts w:ascii="Times New Roman" w:hAnsi="Times New Roman"/>
          <w:sz w:val="20"/>
          <w:szCs w:val="20"/>
        </w:rPr>
        <w:t>овы профессиональной подготовки учителя. – Алматы, 1998. – 320 с</w:t>
      </w:r>
    </w:p>
    <w:p w:rsidR="00AF39C0" w:rsidRPr="00411DFE" w:rsidRDefault="00AF39C0" w:rsidP="00AF39C0">
      <w:pPr>
        <w:tabs>
          <w:tab w:val="left" w:pos="851"/>
          <w:tab w:val="left" w:pos="9780"/>
        </w:tabs>
        <w:spacing w:after="0" w:line="240" w:lineRule="auto"/>
        <w:ind w:firstLine="709"/>
        <w:jc w:val="both"/>
        <w:rPr>
          <w:rFonts w:ascii="Times New Roman" w:hAnsi="Times New Roman"/>
          <w:iCs/>
          <w:sz w:val="20"/>
          <w:szCs w:val="20"/>
          <w:shd w:val="clear" w:color="auto" w:fill="FFFFFF"/>
          <w:lang w:val="kk-KZ"/>
        </w:rPr>
      </w:pPr>
      <w:r>
        <w:rPr>
          <w:rFonts w:ascii="Times New Roman" w:hAnsi="Times New Roman"/>
          <w:iCs/>
          <w:sz w:val="20"/>
          <w:szCs w:val="20"/>
          <w:shd w:val="clear" w:color="auto" w:fill="FFFFFF"/>
          <w:lang w:val="kk-KZ"/>
        </w:rPr>
        <w:t>5</w:t>
      </w:r>
      <w:r w:rsidRPr="00411DFE">
        <w:rPr>
          <w:rFonts w:ascii="Times New Roman" w:hAnsi="Times New Roman"/>
          <w:iCs/>
          <w:sz w:val="20"/>
          <w:szCs w:val="20"/>
          <w:shd w:val="clear" w:color="auto" w:fill="FFFFFF"/>
          <w:lang w:val="kk-KZ"/>
        </w:rPr>
        <w:t xml:space="preserve"> </w:t>
      </w:r>
      <w:r w:rsidRPr="00411DFE">
        <w:rPr>
          <w:rFonts w:ascii="Times New Roman" w:hAnsi="Times New Roman"/>
          <w:sz w:val="20"/>
          <w:szCs w:val="20"/>
          <w:lang w:val="kk-KZ"/>
        </w:rPr>
        <w:t>Мадияров Н.К. Стереометрия курсында мақсатты таңдалған салу есептерін шығару негізінде оқушылардың кеңістіктік түсініктерін қалыптастыру:</w:t>
      </w:r>
      <w:r w:rsidRPr="00411DFE">
        <w:rPr>
          <w:rFonts w:ascii="Times New Roman" w:hAnsi="Times New Roman"/>
          <w:iCs/>
          <w:sz w:val="20"/>
          <w:szCs w:val="20"/>
          <w:shd w:val="clear" w:color="auto" w:fill="FFFFFF"/>
          <w:lang w:val="kk-KZ"/>
        </w:rPr>
        <w:t xml:space="preserve">пед. ғыл. док.дис. </w:t>
      </w:r>
      <w:r w:rsidRPr="00411DFE">
        <w:rPr>
          <w:rFonts w:ascii="Times New Roman" w:hAnsi="Times New Roman"/>
          <w:sz w:val="20"/>
          <w:szCs w:val="20"/>
          <w:lang w:val="kk-KZ"/>
        </w:rPr>
        <w:t>-Шымкент, 2004.-144 бет</w:t>
      </w:r>
    </w:p>
    <w:p w:rsidR="00AF39C0" w:rsidRPr="00411DFE" w:rsidRDefault="007729AD" w:rsidP="007729AD">
      <w:pPr>
        <w:autoSpaceDE w:val="0"/>
        <w:autoSpaceDN w:val="0"/>
        <w:adjustRightInd w:val="0"/>
        <w:spacing w:after="0" w:line="240" w:lineRule="auto"/>
        <w:ind w:firstLine="708"/>
        <w:jc w:val="both"/>
        <w:rPr>
          <w:rFonts w:ascii="Times New Roman" w:hAnsi="Times New Roman"/>
          <w:color w:val="000000"/>
          <w:sz w:val="20"/>
          <w:szCs w:val="20"/>
          <w:lang w:val="en-US"/>
        </w:rPr>
      </w:pPr>
      <w:r>
        <w:rPr>
          <w:rFonts w:ascii="Times New Roman" w:hAnsi="Times New Roman"/>
          <w:iCs/>
          <w:color w:val="000000"/>
          <w:sz w:val="20"/>
          <w:szCs w:val="20"/>
        </w:rPr>
        <w:t>6</w:t>
      </w:r>
      <w:r w:rsidR="00AF39C0" w:rsidRPr="00411DFE">
        <w:rPr>
          <w:rFonts w:ascii="Times New Roman" w:hAnsi="Times New Roman"/>
          <w:iCs/>
          <w:color w:val="000000"/>
          <w:sz w:val="20"/>
          <w:szCs w:val="20"/>
        </w:rPr>
        <w:t xml:space="preserve"> Абылкасымова А.Е., Косанов Б.М. История становления и развитие методики преподавания математики в Казахстане. Учебноепособие</w:t>
      </w:r>
      <w:r w:rsidR="00AF39C0" w:rsidRPr="00411DFE">
        <w:rPr>
          <w:rFonts w:ascii="Times New Roman" w:hAnsi="Times New Roman"/>
          <w:iCs/>
          <w:color w:val="000000"/>
          <w:sz w:val="20"/>
          <w:szCs w:val="20"/>
          <w:lang w:val="en-US"/>
        </w:rPr>
        <w:t xml:space="preserve">. </w:t>
      </w:r>
      <w:r w:rsidR="00AF39C0" w:rsidRPr="00411DFE">
        <w:rPr>
          <w:rFonts w:ascii="Times New Roman" w:hAnsi="Times New Roman"/>
          <w:color w:val="000000"/>
          <w:sz w:val="20"/>
          <w:szCs w:val="20"/>
          <w:lang w:val="en-US"/>
        </w:rPr>
        <w:t xml:space="preserve">– </w:t>
      </w:r>
      <w:r w:rsidR="00AF39C0" w:rsidRPr="00411DFE">
        <w:rPr>
          <w:rFonts w:ascii="Times New Roman" w:hAnsi="Times New Roman"/>
          <w:iCs/>
          <w:color w:val="000000"/>
          <w:sz w:val="20"/>
          <w:szCs w:val="20"/>
        </w:rPr>
        <w:t>Алматы</w:t>
      </w:r>
      <w:r w:rsidR="00AF39C0" w:rsidRPr="00411DFE">
        <w:rPr>
          <w:rFonts w:ascii="Times New Roman" w:hAnsi="Times New Roman"/>
          <w:iCs/>
          <w:color w:val="000000"/>
          <w:sz w:val="20"/>
          <w:szCs w:val="20"/>
          <w:lang w:val="en-US"/>
        </w:rPr>
        <w:t xml:space="preserve">, 2020. </w:t>
      </w:r>
      <w:r w:rsidR="00AF39C0" w:rsidRPr="00411DFE">
        <w:rPr>
          <w:rFonts w:ascii="Times New Roman" w:hAnsi="Times New Roman"/>
          <w:color w:val="000000"/>
          <w:sz w:val="20"/>
          <w:szCs w:val="20"/>
          <w:lang w:val="en-US"/>
        </w:rPr>
        <w:t xml:space="preserve">– </w:t>
      </w:r>
      <w:r w:rsidR="00AF39C0" w:rsidRPr="00411DFE">
        <w:rPr>
          <w:rFonts w:ascii="Times New Roman" w:hAnsi="Times New Roman"/>
          <w:iCs/>
          <w:color w:val="000000"/>
          <w:sz w:val="20"/>
          <w:szCs w:val="20"/>
          <w:lang w:val="en-US"/>
        </w:rPr>
        <w:t xml:space="preserve">332 </w:t>
      </w:r>
      <w:r w:rsidR="00AF39C0" w:rsidRPr="00411DFE">
        <w:rPr>
          <w:rFonts w:ascii="Times New Roman" w:hAnsi="Times New Roman"/>
          <w:iCs/>
          <w:color w:val="000000"/>
          <w:sz w:val="20"/>
          <w:szCs w:val="20"/>
        </w:rPr>
        <w:t>с</w:t>
      </w:r>
      <w:r w:rsidR="00AF39C0" w:rsidRPr="00411DFE">
        <w:rPr>
          <w:rFonts w:ascii="Times New Roman" w:hAnsi="Times New Roman"/>
          <w:iCs/>
          <w:color w:val="000000"/>
          <w:sz w:val="20"/>
          <w:szCs w:val="20"/>
          <w:lang w:val="en-US"/>
        </w:rPr>
        <w:t xml:space="preserve">. </w:t>
      </w:r>
    </w:p>
    <w:p w:rsidR="00AF39C0" w:rsidRPr="00411DFE" w:rsidRDefault="007729AD" w:rsidP="00AF39C0">
      <w:pPr>
        <w:autoSpaceDE w:val="0"/>
        <w:autoSpaceDN w:val="0"/>
        <w:adjustRightInd w:val="0"/>
        <w:spacing w:after="0" w:line="240" w:lineRule="auto"/>
        <w:ind w:firstLine="709"/>
        <w:jc w:val="both"/>
        <w:rPr>
          <w:rFonts w:ascii="Times New Roman" w:hAnsi="Times New Roman"/>
          <w:color w:val="000000"/>
          <w:sz w:val="20"/>
          <w:szCs w:val="20"/>
          <w:lang w:val="en-US"/>
        </w:rPr>
      </w:pPr>
      <w:r>
        <w:rPr>
          <w:rFonts w:ascii="Times New Roman" w:hAnsi="Times New Roman"/>
          <w:iCs/>
          <w:color w:val="000000"/>
          <w:sz w:val="20"/>
          <w:szCs w:val="20"/>
          <w:lang w:val="en-US"/>
        </w:rPr>
        <w:t>7</w:t>
      </w:r>
      <w:r w:rsidR="00AF39C0" w:rsidRPr="00411DFE">
        <w:rPr>
          <w:rFonts w:ascii="Times New Roman" w:hAnsi="Times New Roman"/>
          <w:iCs/>
          <w:color w:val="000000"/>
          <w:sz w:val="20"/>
          <w:szCs w:val="20"/>
          <w:lang w:val="en-US"/>
        </w:rPr>
        <w:t xml:space="preserve"> Billings, D., Halstead, J. Teaching in nursing. Oxford: Elsevier, 2019.</w:t>
      </w:r>
    </w:p>
    <w:p w:rsidR="00AF39C0" w:rsidRPr="00411DFE" w:rsidRDefault="007729AD" w:rsidP="00AF39C0">
      <w:pPr>
        <w:autoSpaceDE w:val="0"/>
        <w:autoSpaceDN w:val="0"/>
        <w:adjustRightInd w:val="0"/>
        <w:spacing w:after="0" w:line="240" w:lineRule="auto"/>
        <w:ind w:firstLine="709"/>
        <w:jc w:val="both"/>
        <w:rPr>
          <w:rFonts w:ascii="Times New Roman" w:hAnsi="Times New Roman"/>
          <w:color w:val="000000"/>
          <w:sz w:val="20"/>
          <w:szCs w:val="20"/>
          <w:lang w:val="en-US"/>
        </w:rPr>
      </w:pPr>
      <w:r>
        <w:rPr>
          <w:rFonts w:ascii="Times New Roman" w:hAnsi="Times New Roman"/>
          <w:iCs/>
          <w:color w:val="000000"/>
          <w:sz w:val="20"/>
          <w:szCs w:val="20"/>
          <w:lang w:val="en-US"/>
        </w:rPr>
        <w:t xml:space="preserve">8 </w:t>
      </w:r>
      <w:r w:rsidR="00AF39C0" w:rsidRPr="00411DFE">
        <w:rPr>
          <w:rFonts w:ascii="Times New Roman" w:hAnsi="Times New Roman"/>
          <w:iCs/>
          <w:color w:val="000000"/>
          <w:sz w:val="20"/>
          <w:szCs w:val="20"/>
          <w:lang w:val="en-US"/>
        </w:rPr>
        <w:t xml:space="preserve">Giddens, J.F., Caputi, L., Rodgers, B. Mastering concept-based teaching. Oxford: Elsevier, 2019. </w:t>
      </w:r>
    </w:p>
    <w:p w:rsidR="00AF39C0" w:rsidRPr="00411DFE" w:rsidRDefault="007729AD" w:rsidP="00AF39C0">
      <w:pPr>
        <w:pStyle w:val="Default"/>
        <w:ind w:firstLine="709"/>
        <w:jc w:val="both"/>
        <w:rPr>
          <w:sz w:val="20"/>
          <w:szCs w:val="20"/>
          <w:lang w:val="en-US"/>
        </w:rPr>
      </w:pPr>
      <w:r>
        <w:rPr>
          <w:sz w:val="20"/>
          <w:szCs w:val="20"/>
          <w:lang w:val="en-US"/>
        </w:rPr>
        <w:t xml:space="preserve">9 </w:t>
      </w:r>
      <w:r w:rsidR="00AF39C0" w:rsidRPr="00411DFE">
        <w:rPr>
          <w:iCs/>
          <w:sz w:val="20"/>
          <w:szCs w:val="20"/>
          <w:lang w:val="en-US"/>
        </w:rPr>
        <w:t>Gholami, K., Faraji, S., Meijer, P.C., Tirri, K. Construction and deconstruction of student teachers’ professional identity: A narrative study. Teaching and Teacher Education, 97, article number 103142. 2021.</w:t>
      </w:r>
    </w:p>
    <w:p w:rsidR="007729AD" w:rsidRPr="000757E0" w:rsidRDefault="007729AD" w:rsidP="007729AD">
      <w:pPr>
        <w:pStyle w:val="Default"/>
        <w:ind w:firstLine="709"/>
        <w:jc w:val="both"/>
        <w:rPr>
          <w:sz w:val="20"/>
          <w:szCs w:val="20"/>
          <w:lang w:val="en-US"/>
        </w:rPr>
      </w:pPr>
      <w:r>
        <w:rPr>
          <w:sz w:val="20"/>
          <w:szCs w:val="20"/>
          <w:lang w:val="en-US"/>
        </w:rPr>
        <w:t>10</w:t>
      </w:r>
      <w:r w:rsidR="00AF39C0" w:rsidRPr="00411DFE">
        <w:rPr>
          <w:sz w:val="20"/>
          <w:szCs w:val="20"/>
          <w:lang w:val="en-US"/>
        </w:rPr>
        <w:t xml:space="preserve"> </w:t>
      </w:r>
      <w:proofErr w:type="gramStart"/>
      <w:r w:rsidR="00AF39C0" w:rsidRPr="00411DFE">
        <w:rPr>
          <w:iCs/>
          <w:sz w:val="20"/>
          <w:szCs w:val="20"/>
        </w:rPr>
        <w:t>ӘбілқасымоваА</w:t>
      </w:r>
      <w:r w:rsidR="00AF39C0" w:rsidRPr="00411DFE">
        <w:rPr>
          <w:iCs/>
          <w:sz w:val="20"/>
          <w:szCs w:val="20"/>
          <w:lang w:val="en-US"/>
        </w:rPr>
        <w:t>.</w:t>
      </w:r>
      <w:r w:rsidR="00AF39C0" w:rsidRPr="00411DFE">
        <w:rPr>
          <w:iCs/>
          <w:sz w:val="20"/>
          <w:szCs w:val="20"/>
        </w:rPr>
        <w:t>Е</w:t>
      </w:r>
      <w:r w:rsidR="000757E0">
        <w:rPr>
          <w:iCs/>
          <w:sz w:val="20"/>
          <w:szCs w:val="20"/>
          <w:lang w:val="en-US"/>
        </w:rPr>
        <w:t>.,</w:t>
      </w:r>
      <w:proofErr w:type="gramEnd"/>
      <w:r w:rsidR="000757E0">
        <w:rPr>
          <w:iCs/>
          <w:sz w:val="20"/>
          <w:szCs w:val="20"/>
          <w:lang w:val="en-US"/>
        </w:rPr>
        <w:t xml:space="preserve"> </w:t>
      </w:r>
      <w:r w:rsidR="00AF39C0" w:rsidRPr="00411DFE">
        <w:rPr>
          <w:iCs/>
          <w:sz w:val="20"/>
          <w:szCs w:val="20"/>
        </w:rPr>
        <w:t>ҚалыбековаЖ</w:t>
      </w:r>
      <w:r w:rsidR="00AF39C0" w:rsidRPr="00411DFE">
        <w:rPr>
          <w:iCs/>
          <w:sz w:val="20"/>
          <w:szCs w:val="20"/>
          <w:lang w:val="en-US"/>
        </w:rPr>
        <w:t>.</w:t>
      </w:r>
      <w:r w:rsidR="00AF39C0" w:rsidRPr="00411DFE">
        <w:rPr>
          <w:iCs/>
          <w:sz w:val="20"/>
          <w:szCs w:val="20"/>
        </w:rPr>
        <w:t>А</w:t>
      </w:r>
      <w:r w:rsidR="00AF39C0" w:rsidRPr="00411DFE">
        <w:rPr>
          <w:iCs/>
          <w:sz w:val="20"/>
          <w:szCs w:val="20"/>
          <w:lang w:val="en-US"/>
        </w:rPr>
        <w:t xml:space="preserve">., </w:t>
      </w:r>
      <w:r w:rsidR="00AF39C0" w:rsidRPr="00411DFE">
        <w:rPr>
          <w:iCs/>
          <w:sz w:val="20"/>
          <w:szCs w:val="20"/>
        </w:rPr>
        <w:t>ЖадраеваЛ</w:t>
      </w:r>
      <w:r w:rsidR="00AF39C0" w:rsidRPr="00411DFE">
        <w:rPr>
          <w:iCs/>
          <w:sz w:val="20"/>
          <w:szCs w:val="20"/>
          <w:lang w:val="en-US"/>
        </w:rPr>
        <w:t>.</w:t>
      </w:r>
      <w:r w:rsidR="00AF39C0" w:rsidRPr="00411DFE">
        <w:rPr>
          <w:iCs/>
          <w:sz w:val="20"/>
          <w:szCs w:val="20"/>
        </w:rPr>
        <w:t>У</w:t>
      </w:r>
      <w:r w:rsidR="00AF39C0" w:rsidRPr="00411DFE">
        <w:rPr>
          <w:iCs/>
          <w:sz w:val="20"/>
          <w:szCs w:val="20"/>
          <w:lang w:val="en-US"/>
        </w:rPr>
        <w:t xml:space="preserve">. </w:t>
      </w:r>
      <w:r w:rsidR="00AF39C0" w:rsidRPr="00411DFE">
        <w:rPr>
          <w:bCs/>
          <w:sz w:val="20"/>
          <w:szCs w:val="20"/>
          <w:lang w:val="en-US"/>
        </w:rPr>
        <w:t>Ж</w:t>
      </w:r>
      <w:r w:rsidR="00AF39C0" w:rsidRPr="00411DFE">
        <w:rPr>
          <w:bCs/>
          <w:sz w:val="20"/>
          <w:szCs w:val="20"/>
        </w:rPr>
        <w:t>оғары</w:t>
      </w:r>
      <w:r w:rsidR="00AF39C0" w:rsidRPr="00411DFE">
        <w:rPr>
          <w:bCs/>
          <w:sz w:val="20"/>
          <w:szCs w:val="20"/>
          <w:lang w:val="en-US"/>
        </w:rPr>
        <w:t xml:space="preserve"> </w:t>
      </w:r>
      <w:r w:rsidR="00AF39C0" w:rsidRPr="00411DFE">
        <w:rPr>
          <w:bCs/>
          <w:sz w:val="20"/>
          <w:szCs w:val="20"/>
        </w:rPr>
        <w:t>оқу</w:t>
      </w:r>
      <w:r w:rsidR="00AF39C0" w:rsidRPr="00411DFE">
        <w:rPr>
          <w:bCs/>
          <w:sz w:val="20"/>
          <w:szCs w:val="20"/>
          <w:lang w:val="en-US"/>
        </w:rPr>
        <w:t xml:space="preserve"> </w:t>
      </w:r>
      <w:r w:rsidR="00AF39C0" w:rsidRPr="00411DFE">
        <w:rPr>
          <w:bCs/>
          <w:sz w:val="20"/>
          <w:szCs w:val="20"/>
        </w:rPr>
        <w:t>орындарында</w:t>
      </w:r>
      <w:r w:rsidR="00AF39C0" w:rsidRPr="00411DFE">
        <w:rPr>
          <w:bCs/>
          <w:sz w:val="20"/>
          <w:szCs w:val="20"/>
          <w:lang w:val="en-US"/>
        </w:rPr>
        <w:t xml:space="preserve"> </w:t>
      </w:r>
      <w:r w:rsidR="00AF39C0" w:rsidRPr="00411DFE">
        <w:rPr>
          <w:bCs/>
          <w:sz w:val="20"/>
          <w:szCs w:val="20"/>
        </w:rPr>
        <w:t>математика</w:t>
      </w:r>
      <w:r w:rsidR="00AF39C0" w:rsidRPr="00411DFE">
        <w:rPr>
          <w:bCs/>
          <w:sz w:val="20"/>
          <w:szCs w:val="20"/>
          <w:lang w:val="en-US"/>
        </w:rPr>
        <w:t xml:space="preserve"> </w:t>
      </w:r>
      <w:r w:rsidR="00AF39C0" w:rsidRPr="00411DFE">
        <w:rPr>
          <w:bCs/>
          <w:sz w:val="20"/>
          <w:szCs w:val="20"/>
        </w:rPr>
        <w:t>курсын</w:t>
      </w:r>
      <w:r w:rsidR="00AF39C0" w:rsidRPr="00411DFE">
        <w:rPr>
          <w:bCs/>
          <w:sz w:val="20"/>
          <w:szCs w:val="20"/>
          <w:lang w:val="en-US"/>
        </w:rPr>
        <w:t xml:space="preserve"> </w:t>
      </w:r>
      <w:r w:rsidR="00AF39C0" w:rsidRPr="00411DFE">
        <w:rPr>
          <w:bCs/>
          <w:sz w:val="20"/>
          <w:szCs w:val="20"/>
        </w:rPr>
        <w:t>кәсіби</w:t>
      </w:r>
      <w:r w:rsidR="00AF39C0" w:rsidRPr="00411DFE">
        <w:rPr>
          <w:bCs/>
          <w:sz w:val="20"/>
          <w:szCs w:val="20"/>
          <w:lang w:val="en-US"/>
        </w:rPr>
        <w:t xml:space="preserve"> </w:t>
      </w:r>
      <w:r w:rsidR="00AF39C0" w:rsidRPr="00411DFE">
        <w:rPr>
          <w:bCs/>
          <w:sz w:val="20"/>
          <w:szCs w:val="20"/>
        </w:rPr>
        <w:t>бағытта</w:t>
      </w:r>
      <w:r w:rsidR="00AF39C0" w:rsidRPr="00411DFE">
        <w:rPr>
          <w:bCs/>
          <w:sz w:val="20"/>
          <w:szCs w:val="20"/>
          <w:lang w:val="en-US"/>
        </w:rPr>
        <w:t xml:space="preserve"> </w:t>
      </w:r>
      <w:r w:rsidR="00AF39C0" w:rsidRPr="00411DFE">
        <w:rPr>
          <w:bCs/>
          <w:sz w:val="20"/>
          <w:szCs w:val="20"/>
        </w:rPr>
        <w:t>оқытудың</w:t>
      </w:r>
      <w:r w:rsidR="00AF39C0" w:rsidRPr="00411DFE">
        <w:rPr>
          <w:bCs/>
          <w:sz w:val="20"/>
          <w:szCs w:val="20"/>
          <w:lang w:val="en-US"/>
        </w:rPr>
        <w:t xml:space="preserve"> </w:t>
      </w:r>
      <w:r w:rsidR="00AF39C0" w:rsidRPr="00411DFE">
        <w:rPr>
          <w:bCs/>
          <w:sz w:val="20"/>
          <w:szCs w:val="20"/>
        </w:rPr>
        <w:t>кейбір</w:t>
      </w:r>
      <w:r w:rsidR="00AF39C0" w:rsidRPr="00411DFE">
        <w:rPr>
          <w:bCs/>
          <w:sz w:val="20"/>
          <w:szCs w:val="20"/>
          <w:lang w:val="en-US"/>
        </w:rPr>
        <w:t xml:space="preserve"> </w:t>
      </w:r>
      <w:r w:rsidR="00AF39C0" w:rsidRPr="00411DFE">
        <w:rPr>
          <w:bCs/>
          <w:sz w:val="20"/>
          <w:szCs w:val="20"/>
        </w:rPr>
        <w:t>аспектілері</w:t>
      </w:r>
      <w:r w:rsidR="00AF39C0" w:rsidRPr="00411DFE">
        <w:rPr>
          <w:bCs/>
          <w:sz w:val="20"/>
          <w:szCs w:val="20"/>
          <w:lang w:val="en-US"/>
        </w:rPr>
        <w:t>.</w:t>
      </w:r>
      <w:r w:rsidR="00AF39C0" w:rsidRPr="00411DFE">
        <w:rPr>
          <w:rFonts w:eastAsia="TimesNewRomanPSMT"/>
          <w:sz w:val="20"/>
          <w:szCs w:val="20"/>
          <w:lang w:val="kk-KZ"/>
        </w:rPr>
        <w:t>ПМУ хабаршысы</w:t>
      </w:r>
      <w:r w:rsidR="00AF39C0" w:rsidRPr="00411DFE">
        <w:rPr>
          <w:sz w:val="20"/>
          <w:szCs w:val="20"/>
          <w:lang w:val="kk-KZ"/>
        </w:rPr>
        <w:t xml:space="preserve">, </w:t>
      </w:r>
      <w:r w:rsidR="00AF39C0" w:rsidRPr="00411DFE">
        <w:rPr>
          <w:rFonts w:eastAsia="TimesNewRomanPSMT"/>
          <w:sz w:val="20"/>
          <w:szCs w:val="20"/>
          <w:lang w:val="kk-KZ"/>
        </w:rPr>
        <w:t>Педагогикалық сериясы</w:t>
      </w:r>
      <w:r w:rsidR="00AF39C0" w:rsidRPr="00411DFE">
        <w:rPr>
          <w:sz w:val="20"/>
          <w:szCs w:val="20"/>
          <w:lang w:val="kk-KZ"/>
        </w:rPr>
        <w:t>. – 2022.- №1 (77). – 165-171б</w:t>
      </w:r>
      <w:r w:rsidR="00AF39C0" w:rsidRPr="000757E0">
        <w:rPr>
          <w:sz w:val="20"/>
          <w:szCs w:val="20"/>
          <w:lang w:val="en-US"/>
        </w:rPr>
        <w:t>.</w:t>
      </w:r>
    </w:p>
    <w:p w:rsidR="007729AD" w:rsidRPr="000757E0" w:rsidRDefault="007729AD" w:rsidP="007729AD">
      <w:pPr>
        <w:pStyle w:val="Default"/>
        <w:ind w:firstLine="709"/>
        <w:jc w:val="both"/>
        <w:rPr>
          <w:sz w:val="20"/>
          <w:szCs w:val="20"/>
          <w:lang w:val="en-US"/>
        </w:rPr>
      </w:pPr>
    </w:p>
    <w:p w:rsidR="00980CBC" w:rsidRPr="007729AD" w:rsidRDefault="00980CBC" w:rsidP="007729AD">
      <w:pPr>
        <w:pStyle w:val="Default"/>
        <w:ind w:firstLine="709"/>
        <w:jc w:val="center"/>
        <w:rPr>
          <w:rFonts w:eastAsia="TimesNewRomanPSMT"/>
          <w:sz w:val="20"/>
          <w:szCs w:val="20"/>
          <w:lang w:val="kk-KZ"/>
        </w:rPr>
      </w:pPr>
      <w:r w:rsidRPr="00411DFE">
        <w:rPr>
          <w:rFonts w:eastAsia="Times New Roman"/>
          <w:b/>
          <w:sz w:val="20"/>
          <w:szCs w:val="20"/>
          <w:lang w:val="kk-KZ" w:eastAsia="ru-RU" w:bidi="ru-RU"/>
        </w:rPr>
        <w:t>REFERENCE</w:t>
      </w:r>
    </w:p>
    <w:p w:rsidR="0050400F" w:rsidRPr="00411DFE" w:rsidRDefault="0050400F" w:rsidP="00411DFE">
      <w:pPr>
        <w:tabs>
          <w:tab w:val="left" w:pos="851"/>
          <w:tab w:val="left" w:pos="9780"/>
        </w:tabs>
        <w:spacing w:after="0" w:line="240" w:lineRule="auto"/>
        <w:ind w:firstLine="709"/>
        <w:jc w:val="both"/>
        <w:rPr>
          <w:rFonts w:ascii="Times New Roman" w:hAnsi="Times New Roman"/>
          <w:iCs/>
          <w:color w:val="333333"/>
          <w:sz w:val="20"/>
          <w:szCs w:val="20"/>
          <w:shd w:val="clear" w:color="auto" w:fill="FFFFFF"/>
          <w:lang w:val="en-US"/>
        </w:rPr>
      </w:pPr>
    </w:p>
    <w:p w:rsidR="00EE7E46" w:rsidRPr="00411DFE" w:rsidRDefault="00804197" w:rsidP="00411DFE">
      <w:pPr>
        <w:tabs>
          <w:tab w:val="left" w:pos="851"/>
          <w:tab w:val="left" w:pos="9780"/>
        </w:tabs>
        <w:spacing w:after="0" w:line="240" w:lineRule="auto"/>
        <w:ind w:firstLine="709"/>
        <w:jc w:val="both"/>
        <w:rPr>
          <w:rFonts w:ascii="Times New Roman" w:hAnsi="Times New Roman"/>
          <w:iCs/>
          <w:sz w:val="20"/>
          <w:szCs w:val="20"/>
          <w:shd w:val="clear" w:color="auto" w:fill="FFFFFF"/>
          <w:lang w:val="en-US"/>
        </w:rPr>
      </w:pPr>
      <w:r w:rsidRPr="00411DFE">
        <w:rPr>
          <w:rFonts w:ascii="Times New Roman" w:hAnsi="Times New Roman"/>
          <w:iCs/>
          <w:sz w:val="20"/>
          <w:szCs w:val="20"/>
          <w:shd w:val="clear" w:color="auto" w:fill="FFFFFF"/>
          <w:lang w:val="kk-KZ"/>
        </w:rPr>
        <w:t>1 Absatova M.A., Aitenova E.A.</w:t>
      </w:r>
      <w:r w:rsidR="00EE7E46" w:rsidRPr="00411DFE">
        <w:rPr>
          <w:rFonts w:ascii="Times New Roman" w:hAnsi="Times New Roman"/>
          <w:iCs/>
          <w:sz w:val="20"/>
          <w:szCs w:val="20"/>
          <w:shd w:val="clear" w:color="auto" w:fill="FFFFFF"/>
          <w:lang w:val="kk-KZ"/>
        </w:rPr>
        <w:t>(2017)</w:t>
      </w:r>
      <w:r w:rsidR="00EE7E46" w:rsidRPr="00411DFE">
        <w:rPr>
          <w:rFonts w:ascii="Times New Roman" w:hAnsi="Times New Roman"/>
          <w:iCs/>
          <w:sz w:val="20"/>
          <w:szCs w:val="20"/>
          <w:shd w:val="clear" w:color="auto" w:fill="FFFFFF"/>
          <w:lang w:val="en-US"/>
        </w:rPr>
        <w:t xml:space="preserve">. </w:t>
      </w:r>
      <w:r w:rsidR="0098147D" w:rsidRPr="00411DFE">
        <w:rPr>
          <w:rFonts w:ascii="Times New Roman" w:hAnsi="Times New Roman"/>
          <w:iCs/>
          <w:sz w:val="20"/>
          <w:szCs w:val="20"/>
          <w:shd w:val="clear" w:color="auto" w:fill="FFFFFF"/>
          <w:lang w:val="en-US"/>
        </w:rPr>
        <w:t>Professionalnaya kompetentno</w:t>
      </w:r>
      <w:r w:rsidR="0050400F" w:rsidRPr="00411DFE">
        <w:rPr>
          <w:rFonts w:ascii="Times New Roman" w:hAnsi="Times New Roman"/>
          <w:iCs/>
          <w:sz w:val="20"/>
          <w:szCs w:val="20"/>
          <w:shd w:val="clear" w:color="auto" w:fill="FFFFFF"/>
          <w:lang w:val="en-US"/>
        </w:rPr>
        <w:t>st pedagoga «Bolash</w:t>
      </w:r>
      <w:r w:rsidR="0098147D" w:rsidRPr="00411DFE">
        <w:rPr>
          <w:rFonts w:ascii="Times New Roman" w:hAnsi="Times New Roman"/>
          <w:iCs/>
          <w:sz w:val="20"/>
          <w:szCs w:val="20"/>
          <w:shd w:val="clear" w:color="auto" w:fill="FFFFFF"/>
          <w:lang w:val="en-US"/>
        </w:rPr>
        <w:t xml:space="preserve">ak» – mesto izuchenia v rabotah kazahstanskih uchenyh </w:t>
      </w:r>
      <w:r w:rsidR="00EE7E46" w:rsidRPr="00411DFE">
        <w:rPr>
          <w:rFonts w:ascii="Times New Roman" w:hAnsi="Times New Roman"/>
          <w:iCs/>
          <w:sz w:val="20"/>
          <w:szCs w:val="20"/>
          <w:shd w:val="clear" w:color="auto" w:fill="FFFFFF"/>
          <w:lang w:val="en-US"/>
        </w:rPr>
        <w:t>[The issue of formation of professional competence of future teachers is studied in the works of Kazakhstani scientists]</w:t>
      </w:r>
      <w:r w:rsidRPr="00411DFE">
        <w:rPr>
          <w:rFonts w:ascii="Times New Roman" w:hAnsi="Times New Roman"/>
          <w:iCs/>
          <w:sz w:val="20"/>
          <w:szCs w:val="20"/>
          <w:shd w:val="clear" w:color="auto" w:fill="FFFFFF"/>
          <w:lang w:val="kk-KZ"/>
        </w:rPr>
        <w:t xml:space="preserve">. </w:t>
      </w:r>
      <w:r w:rsidRPr="00411DFE">
        <w:rPr>
          <w:rFonts w:ascii="Times New Roman" w:hAnsi="Times New Roman"/>
          <w:iCs/>
          <w:sz w:val="20"/>
          <w:szCs w:val="20"/>
          <w:shd w:val="clear" w:color="auto" w:fill="FFFFFF"/>
          <w:lang w:val="en-US"/>
        </w:rPr>
        <w:t>Astana</w:t>
      </w:r>
      <w:r w:rsidR="0098147D" w:rsidRPr="00411DFE">
        <w:rPr>
          <w:rFonts w:ascii="Times New Roman" w:hAnsi="Times New Roman"/>
          <w:iCs/>
          <w:sz w:val="20"/>
          <w:szCs w:val="20"/>
          <w:shd w:val="clear" w:color="auto" w:fill="FFFFFF"/>
          <w:lang w:val="en-US"/>
        </w:rPr>
        <w:t>: Vestnik ENU imeni L.N.Gumileva</w:t>
      </w:r>
      <w:r w:rsidRPr="00411DFE">
        <w:rPr>
          <w:rFonts w:ascii="Times New Roman" w:hAnsi="Times New Roman"/>
          <w:iCs/>
          <w:sz w:val="20"/>
          <w:szCs w:val="20"/>
          <w:shd w:val="clear" w:color="auto" w:fill="FFFFFF"/>
          <w:lang w:val="en-US"/>
        </w:rPr>
        <w:t xml:space="preserve">, </w:t>
      </w:r>
      <w:r w:rsidR="0098147D" w:rsidRPr="00411DFE">
        <w:rPr>
          <w:rFonts w:ascii="Times New Roman" w:hAnsi="Times New Roman"/>
          <w:iCs/>
          <w:sz w:val="20"/>
          <w:szCs w:val="20"/>
          <w:shd w:val="clear" w:color="auto" w:fill="FFFFFF"/>
          <w:lang w:val="en-US"/>
        </w:rPr>
        <w:t xml:space="preserve">Seria «Gumanitarnyh </w:t>
      </w:r>
      <w:proofErr w:type="gramStart"/>
      <w:r w:rsidR="0098147D" w:rsidRPr="00411DFE">
        <w:rPr>
          <w:rFonts w:ascii="Times New Roman" w:hAnsi="Times New Roman"/>
          <w:iCs/>
          <w:sz w:val="20"/>
          <w:szCs w:val="20"/>
          <w:shd w:val="clear" w:color="auto" w:fill="FFFFFF"/>
          <w:lang w:val="en-US"/>
        </w:rPr>
        <w:t>nauk</w:t>
      </w:r>
      <w:r w:rsidR="00EE7E46" w:rsidRPr="00411DFE">
        <w:rPr>
          <w:rFonts w:ascii="Times New Roman" w:eastAsia="Times New Roman" w:hAnsi="Times New Roman"/>
          <w:sz w:val="20"/>
          <w:szCs w:val="20"/>
          <w:lang w:val="en-US" w:eastAsia="ru-RU" w:bidi="ru-RU"/>
        </w:rPr>
        <w:t>[</w:t>
      </w:r>
      <w:proofErr w:type="gramEnd"/>
      <w:r w:rsidR="00EE7E46" w:rsidRPr="00411DFE">
        <w:rPr>
          <w:rFonts w:ascii="Times New Roman" w:eastAsia="Times New Roman" w:hAnsi="Times New Roman"/>
          <w:sz w:val="20"/>
          <w:szCs w:val="20"/>
          <w:lang w:val="en-US" w:eastAsia="ru-RU" w:bidi="ru-RU"/>
        </w:rPr>
        <w:t xml:space="preserve">in </w:t>
      </w:r>
      <w:r w:rsidR="00EE7E46" w:rsidRPr="00411DFE">
        <w:rPr>
          <w:rFonts w:ascii="Times New Roman" w:eastAsia="Times New Roman" w:hAnsi="Times New Roman"/>
          <w:sz w:val="20"/>
          <w:szCs w:val="20"/>
          <w:lang w:val="en-US" w:eastAsia="ru-RU"/>
        </w:rPr>
        <w:t>Kazakh</w:t>
      </w:r>
      <w:r w:rsidR="00EE7E46" w:rsidRPr="00411DFE">
        <w:rPr>
          <w:rFonts w:ascii="Times New Roman" w:eastAsia="Times New Roman" w:hAnsi="Times New Roman"/>
          <w:sz w:val="20"/>
          <w:szCs w:val="20"/>
          <w:lang w:val="en-US" w:eastAsia="ru-RU" w:bidi="ru-RU"/>
        </w:rPr>
        <w:t>]</w:t>
      </w:r>
      <w:r w:rsidR="0098147D" w:rsidRPr="00411DFE">
        <w:rPr>
          <w:rFonts w:ascii="Times New Roman" w:eastAsia="Times New Roman" w:hAnsi="Times New Roman"/>
          <w:sz w:val="20"/>
          <w:szCs w:val="20"/>
          <w:lang w:val="en-US" w:eastAsia="ru-RU" w:bidi="ru-RU"/>
        </w:rPr>
        <w:t>.</w:t>
      </w:r>
    </w:p>
    <w:p w:rsidR="00EE7E46" w:rsidRPr="00411DFE" w:rsidRDefault="000757E0" w:rsidP="00411DFE">
      <w:pPr>
        <w:tabs>
          <w:tab w:val="left" w:pos="851"/>
          <w:tab w:val="left" w:pos="9780"/>
        </w:tabs>
        <w:spacing w:after="0" w:line="240" w:lineRule="auto"/>
        <w:ind w:firstLine="709"/>
        <w:jc w:val="both"/>
        <w:rPr>
          <w:rFonts w:ascii="Times New Roman" w:hAnsi="Times New Roman"/>
          <w:iCs/>
          <w:sz w:val="20"/>
          <w:szCs w:val="20"/>
          <w:shd w:val="clear" w:color="auto" w:fill="FFFFFF"/>
          <w:lang w:val="en-US"/>
        </w:rPr>
      </w:pPr>
      <w:proofErr w:type="gramStart"/>
      <w:r>
        <w:rPr>
          <w:rFonts w:ascii="Times New Roman" w:hAnsi="Times New Roman"/>
          <w:iCs/>
          <w:sz w:val="20"/>
          <w:szCs w:val="20"/>
          <w:shd w:val="clear" w:color="auto" w:fill="FFFFFF"/>
          <w:lang w:val="en-US"/>
        </w:rPr>
        <w:t>2</w:t>
      </w:r>
      <w:proofErr w:type="gramEnd"/>
      <w:r>
        <w:rPr>
          <w:rFonts w:ascii="Times New Roman" w:hAnsi="Times New Roman"/>
          <w:iCs/>
          <w:sz w:val="20"/>
          <w:szCs w:val="20"/>
          <w:shd w:val="clear" w:color="auto" w:fill="FFFFFF"/>
          <w:lang w:val="en-US"/>
        </w:rPr>
        <w:t xml:space="preserve"> </w:t>
      </w:r>
      <w:r w:rsidR="00804197" w:rsidRPr="00411DFE">
        <w:rPr>
          <w:rFonts w:ascii="Times New Roman" w:hAnsi="Times New Roman"/>
          <w:iCs/>
          <w:sz w:val="20"/>
          <w:szCs w:val="20"/>
          <w:shd w:val="clear" w:color="auto" w:fill="FFFFFF"/>
          <w:lang w:val="en-US"/>
        </w:rPr>
        <w:t>Slastenin V.A., M</w:t>
      </w:r>
      <w:r w:rsidR="00EE7E46" w:rsidRPr="00411DFE">
        <w:rPr>
          <w:rFonts w:ascii="Times New Roman" w:hAnsi="Times New Roman"/>
          <w:iCs/>
          <w:sz w:val="20"/>
          <w:szCs w:val="20"/>
          <w:shd w:val="clear" w:color="auto" w:fill="FFFFFF"/>
          <w:lang w:val="en-US"/>
        </w:rPr>
        <w:t>ajar N.E.</w:t>
      </w:r>
      <w:r w:rsidR="00180F0F" w:rsidRPr="00411DFE">
        <w:rPr>
          <w:rFonts w:ascii="Times New Roman" w:hAnsi="Times New Roman"/>
          <w:iCs/>
          <w:sz w:val="20"/>
          <w:szCs w:val="20"/>
          <w:shd w:val="clear" w:color="auto" w:fill="FFFFFF"/>
          <w:lang w:val="en-US"/>
        </w:rPr>
        <w:t xml:space="preserve"> </w:t>
      </w:r>
      <w:r w:rsidR="00EE7E46" w:rsidRPr="00411DFE">
        <w:rPr>
          <w:rFonts w:ascii="Times New Roman" w:hAnsi="Times New Roman"/>
          <w:iCs/>
          <w:sz w:val="20"/>
          <w:szCs w:val="20"/>
          <w:shd w:val="clear" w:color="auto" w:fill="FFFFFF"/>
          <w:lang w:val="en-US"/>
        </w:rPr>
        <w:t xml:space="preserve">(1991). </w:t>
      </w:r>
      <w:r w:rsidR="00C77BB8" w:rsidRPr="00411DFE">
        <w:rPr>
          <w:rFonts w:ascii="Times New Roman" w:hAnsi="Times New Roman"/>
          <w:iCs/>
          <w:sz w:val="20"/>
          <w:szCs w:val="20"/>
          <w:shd w:val="clear" w:color="auto" w:fill="FFFFFF"/>
          <w:lang w:val="kk-KZ"/>
        </w:rPr>
        <w:t>Jastardyg pedagogikalyq is-areketke kasibi jaramdylygynyn diagnostikasy</w:t>
      </w:r>
      <w:r w:rsidR="00EE7E46" w:rsidRPr="00411DFE">
        <w:rPr>
          <w:rFonts w:ascii="Times New Roman" w:hAnsi="Times New Roman"/>
          <w:iCs/>
          <w:sz w:val="20"/>
          <w:szCs w:val="20"/>
          <w:shd w:val="clear" w:color="auto" w:fill="FFFFFF"/>
          <w:lang w:val="en-US"/>
        </w:rPr>
        <w:t>[Diagnostics of the professional suitability of young people for pedagogical activity]</w:t>
      </w:r>
      <w:r w:rsidR="00C77BB8" w:rsidRPr="00411DFE">
        <w:rPr>
          <w:rFonts w:ascii="Times New Roman" w:hAnsi="Times New Roman"/>
          <w:iCs/>
          <w:sz w:val="20"/>
          <w:szCs w:val="20"/>
          <w:shd w:val="clear" w:color="auto" w:fill="FFFFFF"/>
          <w:lang w:val="en-US"/>
        </w:rPr>
        <w:t xml:space="preserve">. M.: Prometei </w:t>
      </w:r>
      <w:r w:rsidR="00EE7E46" w:rsidRPr="00411DFE">
        <w:rPr>
          <w:rFonts w:ascii="Times New Roman" w:hAnsi="Times New Roman"/>
          <w:iCs/>
          <w:sz w:val="20"/>
          <w:szCs w:val="20"/>
          <w:shd w:val="clear" w:color="auto" w:fill="FFFFFF"/>
          <w:lang w:val="en-US"/>
        </w:rPr>
        <w:t>[in Russian]</w:t>
      </w:r>
    </w:p>
    <w:p w:rsidR="00804197" w:rsidRPr="00411DFE" w:rsidRDefault="007E4B38" w:rsidP="00411DFE">
      <w:pPr>
        <w:tabs>
          <w:tab w:val="left" w:pos="851"/>
          <w:tab w:val="left" w:pos="9780"/>
        </w:tabs>
        <w:spacing w:after="0" w:line="240" w:lineRule="auto"/>
        <w:ind w:firstLine="709"/>
        <w:jc w:val="both"/>
        <w:rPr>
          <w:rStyle w:val="aa"/>
          <w:rFonts w:ascii="Times New Roman" w:hAnsi="Times New Roman"/>
          <w:i w:val="0"/>
          <w:sz w:val="20"/>
          <w:szCs w:val="20"/>
          <w:shd w:val="clear" w:color="auto" w:fill="FFFFFF"/>
          <w:lang w:val="en-US"/>
        </w:rPr>
      </w:pPr>
      <w:r w:rsidRPr="00411DFE">
        <w:rPr>
          <w:rFonts w:ascii="Times New Roman" w:hAnsi="Times New Roman"/>
          <w:iCs/>
          <w:sz w:val="20"/>
          <w:szCs w:val="20"/>
          <w:shd w:val="clear" w:color="auto" w:fill="FFFFFF"/>
          <w:lang w:val="en-US"/>
        </w:rPr>
        <w:t xml:space="preserve">3 </w:t>
      </w:r>
      <w:r w:rsidR="00804197" w:rsidRPr="00411DFE">
        <w:rPr>
          <w:rFonts w:ascii="Times New Roman" w:hAnsi="Times New Roman"/>
          <w:iCs/>
          <w:sz w:val="20"/>
          <w:szCs w:val="20"/>
          <w:shd w:val="clear" w:color="auto" w:fill="FFFFFF"/>
          <w:lang w:val="en-US"/>
        </w:rPr>
        <w:t>Kenjebekov B.T.</w:t>
      </w:r>
      <w:r w:rsidR="000757E0">
        <w:rPr>
          <w:rFonts w:ascii="Times New Roman" w:hAnsi="Times New Roman"/>
          <w:iCs/>
          <w:sz w:val="20"/>
          <w:szCs w:val="20"/>
          <w:shd w:val="clear" w:color="auto" w:fill="FFFFFF"/>
          <w:lang w:val="en-US"/>
        </w:rPr>
        <w:t xml:space="preserve"> </w:t>
      </w:r>
      <w:r w:rsidR="00663EBF" w:rsidRPr="00411DFE">
        <w:rPr>
          <w:rFonts w:ascii="Times New Roman" w:hAnsi="Times New Roman"/>
          <w:iCs/>
          <w:sz w:val="20"/>
          <w:szCs w:val="20"/>
          <w:shd w:val="clear" w:color="auto" w:fill="FFFFFF"/>
          <w:lang w:val="en-US"/>
        </w:rPr>
        <w:t>(2005)</w:t>
      </w:r>
      <w:r w:rsidR="000757E0">
        <w:rPr>
          <w:rFonts w:ascii="Times New Roman" w:hAnsi="Times New Roman"/>
          <w:iCs/>
          <w:sz w:val="20"/>
          <w:szCs w:val="20"/>
          <w:shd w:val="clear" w:color="auto" w:fill="FFFFFF"/>
          <w:lang w:val="en-US"/>
        </w:rPr>
        <w:t xml:space="preserve"> </w:t>
      </w:r>
      <w:r w:rsidR="00C77BB8" w:rsidRPr="00411DFE">
        <w:rPr>
          <w:rFonts w:ascii="Times New Roman" w:hAnsi="Times New Roman"/>
          <w:iCs/>
          <w:sz w:val="20"/>
          <w:szCs w:val="20"/>
          <w:shd w:val="clear" w:color="auto" w:fill="FFFFFF"/>
          <w:lang w:val="en-US"/>
        </w:rPr>
        <w:t>Formirovanie profes</w:t>
      </w:r>
      <w:r w:rsidRPr="00411DFE">
        <w:rPr>
          <w:rFonts w:ascii="Times New Roman" w:hAnsi="Times New Roman"/>
          <w:iCs/>
          <w:sz w:val="20"/>
          <w:szCs w:val="20"/>
          <w:shd w:val="clear" w:color="auto" w:fill="FFFFFF"/>
          <w:lang w:val="en-US"/>
        </w:rPr>
        <w:t>s</w:t>
      </w:r>
      <w:r w:rsidR="00C77BB8" w:rsidRPr="00411DFE">
        <w:rPr>
          <w:rFonts w:ascii="Times New Roman" w:hAnsi="Times New Roman"/>
          <w:iCs/>
          <w:sz w:val="20"/>
          <w:szCs w:val="20"/>
          <w:shd w:val="clear" w:color="auto" w:fill="FFFFFF"/>
          <w:lang w:val="en-US"/>
        </w:rPr>
        <w:t xml:space="preserve">ionalnoi kompetentnosti budushih spesialistov v sisteme vysshih uchebnyh </w:t>
      </w:r>
      <w:proofErr w:type="gramStart"/>
      <w:r w:rsidR="00C77BB8" w:rsidRPr="00411DFE">
        <w:rPr>
          <w:rFonts w:ascii="Times New Roman" w:hAnsi="Times New Roman"/>
          <w:iCs/>
          <w:sz w:val="20"/>
          <w:szCs w:val="20"/>
          <w:shd w:val="clear" w:color="auto" w:fill="FFFFFF"/>
          <w:lang w:val="en-US"/>
        </w:rPr>
        <w:t>zavedeni</w:t>
      </w:r>
      <w:r w:rsidR="00663EBF" w:rsidRPr="00411DFE">
        <w:rPr>
          <w:rFonts w:ascii="Times New Roman" w:hAnsi="Times New Roman"/>
          <w:iCs/>
          <w:sz w:val="20"/>
          <w:szCs w:val="20"/>
          <w:shd w:val="clear" w:color="auto" w:fill="FFFFFF"/>
          <w:lang w:val="en-US"/>
        </w:rPr>
        <w:t>[</w:t>
      </w:r>
      <w:proofErr w:type="gramEnd"/>
      <w:r w:rsidR="00663EBF" w:rsidRPr="00411DFE">
        <w:rPr>
          <w:rFonts w:ascii="Times New Roman" w:hAnsi="Times New Roman"/>
          <w:iCs/>
          <w:sz w:val="20"/>
          <w:szCs w:val="20"/>
          <w:shd w:val="clear" w:color="auto" w:fill="FFFFFF"/>
          <w:lang w:val="en-US"/>
        </w:rPr>
        <w:t>Formation of professional competence of future specialists in the higher educational institution system]</w:t>
      </w:r>
      <w:r w:rsidR="00C77BB8" w:rsidRPr="00411DFE">
        <w:rPr>
          <w:rFonts w:ascii="Times New Roman" w:hAnsi="Times New Roman"/>
          <w:iCs/>
          <w:sz w:val="20"/>
          <w:szCs w:val="20"/>
          <w:shd w:val="clear" w:color="auto" w:fill="FFFFFF"/>
          <w:lang w:val="en-US"/>
        </w:rPr>
        <w:t xml:space="preserve">. </w:t>
      </w:r>
      <w:r w:rsidR="00663EBF" w:rsidRPr="00411DFE">
        <w:rPr>
          <w:rFonts w:ascii="Times New Roman" w:hAnsi="Times New Roman"/>
          <w:iCs/>
          <w:sz w:val="20"/>
          <w:szCs w:val="20"/>
          <w:shd w:val="clear" w:color="auto" w:fill="FFFFFF"/>
          <w:lang w:val="en-US"/>
        </w:rPr>
        <w:t>Qaragandy: L.N.Gumilev atyndagy Eurazia U</w:t>
      </w:r>
      <w:r w:rsidR="00C77BB8" w:rsidRPr="00411DFE">
        <w:rPr>
          <w:rFonts w:ascii="Times New Roman" w:hAnsi="Times New Roman"/>
          <w:iCs/>
          <w:sz w:val="20"/>
          <w:szCs w:val="20"/>
          <w:shd w:val="clear" w:color="auto" w:fill="FFFFFF"/>
          <w:lang w:val="en-US"/>
        </w:rPr>
        <w:t>U</w:t>
      </w:r>
      <w:r w:rsidR="000757E0">
        <w:rPr>
          <w:rFonts w:ascii="Times New Roman" w:hAnsi="Times New Roman"/>
          <w:iCs/>
          <w:sz w:val="20"/>
          <w:szCs w:val="20"/>
          <w:shd w:val="clear" w:color="auto" w:fill="FFFFFF"/>
          <w:lang w:val="en-US"/>
        </w:rPr>
        <w:t xml:space="preserve"> </w:t>
      </w:r>
      <w:r w:rsidR="00663EBF" w:rsidRPr="00411DFE">
        <w:rPr>
          <w:rFonts w:ascii="Times New Roman" w:eastAsia="Times New Roman" w:hAnsi="Times New Roman"/>
          <w:sz w:val="20"/>
          <w:szCs w:val="20"/>
          <w:lang w:val="en-US" w:eastAsia="ru-RU" w:bidi="ru-RU"/>
        </w:rPr>
        <w:t xml:space="preserve">[in </w:t>
      </w:r>
      <w:r w:rsidR="00663EBF" w:rsidRPr="00411DFE">
        <w:rPr>
          <w:rFonts w:ascii="Times New Roman" w:eastAsia="Times New Roman" w:hAnsi="Times New Roman"/>
          <w:sz w:val="20"/>
          <w:szCs w:val="20"/>
          <w:lang w:val="en-US" w:eastAsia="ru-RU"/>
        </w:rPr>
        <w:t>Kazakh</w:t>
      </w:r>
      <w:r w:rsidR="00663EBF" w:rsidRPr="00411DFE">
        <w:rPr>
          <w:rFonts w:ascii="Times New Roman" w:eastAsia="Times New Roman" w:hAnsi="Times New Roman"/>
          <w:sz w:val="20"/>
          <w:szCs w:val="20"/>
          <w:lang w:val="en-US" w:eastAsia="ru-RU" w:bidi="ru-RU"/>
        </w:rPr>
        <w:t>]</w:t>
      </w:r>
      <w:r w:rsidR="00C77BB8" w:rsidRPr="00411DFE">
        <w:rPr>
          <w:rFonts w:ascii="Times New Roman" w:eastAsia="Times New Roman" w:hAnsi="Times New Roman"/>
          <w:sz w:val="20"/>
          <w:szCs w:val="20"/>
          <w:lang w:val="en-US" w:eastAsia="ru-RU" w:bidi="ru-RU"/>
        </w:rPr>
        <w:t>.</w:t>
      </w:r>
    </w:p>
    <w:p w:rsidR="00EE7E46" w:rsidRPr="00411DFE" w:rsidRDefault="007729AD" w:rsidP="00411DFE">
      <w:pPr>
        <w:tabs>
          <w:tab w:val="left" w:pos="851"/>
          <w:tab w:val="left" w:pos="9780"/>
        </w:tabs>
        <w:spacing w:after="0" w:line="240" w:lineRule="auto"/>
        <w:ind w:firstLine="709"/>
        <w:jc w:val="both"/>
        <w:rPr>
          <w:rFonts w:ascii="Times New Roman" w:eastAsia="Times New Roman" w:hAnsi="Times New Roman"/>
          <w:sz w:val="20"/>
          <w:szCs w:val="20"/>
          <w:lang w:val="en-US" w:eastAsia="ru-RU" w:bidi="ru-RU"/>
        </w:rPr>
      </w:pPr>
      <w:proofErr w:type="gramStart"/>
      <w:r>
        <w:rPr>
          <w:rFonts w:ascii="Times New Roman" w:eastAsia="Times New Roman" w:hAnsi="Times New Roman"/>
          <w:sz w:val="20"/>
          <w:szCs w:val="20"/>
          <w:lang w:val="en-US" w:eastAsia="ru-RU" w:bidi="ru-RU"/>
        </w:rPr>
        <w:t>4</w:t>
      </w:r>
      <w:proofErr w:type="gramEnd"/>
      <w:r w:rsidR="000757E0">
        <w:rPr>
          <w:rFonts w:ascii="Times New Roman" w:eastAsia="Times New Roman" w:hAnsi="Times New Roman"/>
          <w:sz w:val="20"/>
          <w:szCs w:val="20"/>
          <w:lang w:val="en-US" w:eastAsia="ru-RU" w:bidi="ru-RU"/>
        </w:rPr>
        <w:t xml:space="preserve"> </w:t>
      </w:r>
      <w:r w:rsidR="00EE7E46" w:rsidRPr="00411DFE">
        <w:rPr>
          <w:rFonts w:ascii="Times New Roman" w:eastAsia="Times New Roman" w:hAnsi="Times New Roman"/>
          <w:sz w:val="20"/>
          <w:szCs w:val="20"/>
          <w:lang w:val="en-US" w:eastAsia="ru-RU" w:bidi="ru-RU"/>
        </w:rPr>
        <w:t>Hmel N.D.</w:t>
      </w:r>
      <w:r w:rsidR="00663EBF" w:rsidRPr="00411DFE">
        <w:rPr>
          <w:rFonts w:ascii="Times New Roman" w:eastAsia="Times New Roman" w:hAnsi="Times New Roman"/>
          <w:sz w:val="20"/>
          <w:szCs w:val="20"/>
          <w:lang w:val="en-US" w:eastAsia="ru-RU" w:bidi="ru-RU"/>
        </w:rPr>
        <w:t xml:space="preserve"> (1998).</w:t>
      </w:r>
      <w:r w:rsidR="00A24307" w:rsidRPr="00411DFE">
        <w:rPr>
          <w:rFonts w:ascii="Times New Roman" w:eastAsia="Times New Roman" w:hAnsi="Times New Roman"/>
          <w:sz w:val="20"/>
          <w:szCs w:val="20"/>
          <w:lang w:val="en-US" w:eastAsia="ru-RU" w:bidi="ru-RU"/>
        </w:rPr>
        <w:t xml:space="preserve">Mugalimderdi daiyndaudyn teorialyq negizderi </w:t>
      </w:r>
      <w:r w:rsidR="00663EBF" w:rsidRPr="00411DFE">
        <w:rPr>
          <w:rFonts w:ascii="Times New Roman" w:eastAsia="Times New Roman" w:hAnsi="Times New Roman"/>
          <w:sz w:val="20"/>
          <w:szCs w:val="20"/>
          <w:lang w:val="en-US" w:eastAsia="ru-RU" w:bidi="ru-RU"/>
        </w:rPr>
        <w:t>[Theoretical foundations of teacher training]. – Almaty</w:t>
      </w:r>
      <w:r w:rsidR="00C53872" w:rsidRPr="00411DFE">
        <w:rPr>
          <w:rFonts w:ascii="Times New Roman" w:eastAsia="Times New Roman" w:hAnsi="Times New Roman"/>
          <w:sz w:val="20"/>
          <w:szCs w:val="20"/>
          <w:lang w:val="en-US" w:eastAsia="ru-RU" w:bidi="ru-RU"/>
        </w:rPr>
        <w:t xml:space="preserve"> </w:t>
      </w:r>
      <w:r w:rsidR="00663EBF" w:rsidRPr="00411DFE">
        <w:rPr>
          <w:rFonts w:ascii="Times New Roman" w:eastAsia="Times New Roman" w:hAnsi="Times New Roman"/>
          <w:sz w:val="20"/>
          <w:szCs w:val="20"/>
          <w:lang w:val="en-US" w:eastAsia="ru-RU" w:bidi="ru-RU"/>
        </w:rPr>
        <w:t xml:space="preserve">[in </w:t>
      </w:r>
      <w:r w:rsidR="00663EBF" w:rsidRPr="00411DFE">
        <w:rPr>
          <w:rFonts w:ascii="Times New Roman" w:eastAsia="Times New Roman" w:hAnsi="Times New Roman"/>
          <w:sz w:val="20"/>
          <w:szCs w:val="20"/>
          <w:lang w:val="en-US" w:eastAsia="ru-RU"/>
        </w:rPr>
        <w:t>Kazakh</w:t>
      </w:r>
      <w:r w:rsidR="00663EBF" w:rsidRPr="00411DFE">
        <w:rPr>
          <w:rFonts w:ascii="Times New Roman" w:eastAsia="Times New Roman" w:hAnsi="Times New Roman"/>
          <w:sz w:val="20"/>
          <w:szCs w:val="20"/>
          <w:lang w:val="en-US" w:eastAsia="ru-RU" w:bidi="ru-RU"/>
        </w:rPr>
        <w:t>]</w:t>
      </w:r>
      <w:r w:rsidR="00A24307" w:rsidRPr="00411DFE">
        <w:rPr>
          <w:rFonts w:ascii="Times New Roman" w:eastAsia="Times New Roman" w:hAnsi="Times New Roman"/>
          <w:sz w:val="20"/>
          <w:szCs w:val="20"/>
          <w:lang w:val="en-US" w:eastAsia="ru-RU" w:bidi="ru-RU"/>
        </w:rPr>
        <w:t>.</w:t>
      </w:r>
    </w:p>
    <w:p w:rsidR="00EE7E46" w:rsidRPr="00411DFE" w:rsidRDefault="007729AD" w:rsidP="00411DFE">
      <w:pPr>
        <w:tabs>
          <w:tab w:val="left" w:pos="851"/>
          <w:tab w:val="left" w:pos="9780"/>
        </w:tabs>
        <w:spacing w:after="0" w:line="240" w:lineRule="auto"/>
        <w:ind w:firstLine="709"/>
        <w:jc w:val="both"/>
        <w:rPr>
          <w:rFonts w:ascii="Times New Roman" w:hAnsi="Times New Roman"/>
          <w:iCs/>
          <w:sz w:val="20"/>
          <w:szCs w:val="20"/>
          <w:shd w:val="clear" w:color="auto" w:fill="FFFFFF"/>
          <w:lang w:val="en-US"/>
        </w:rPr>
      </w:pPr>
      <w:r>
        <w:rPr>
          <w:rFonts w:ascii="Times New Roman" w:eastAsia="Times New Roman" w:hAnsi="Times New Roman"/>
          <w:sz w:val="20"/>
          <w:szCs w:val="20"/>
          <w:lang w:val="en-US" w:eastAsia="ru-RU" w:bidi="ru-RU"/>
        </w:rPr>
        <w:t>5</w:t>
      </w:r>
      <w:r w:rsidR="00EE7E46" w:rsidRPr="00411DFE">
        <w:rPr>
          <w:rFonts w:ascii="Times New Roman" w:eastAsia="Times New Roman" w:hAnsi="Times New Roman"/>
          <w:sz w:val="20"/>
          <w:szCs w:val="20"/>
          <w:lang w:val="en-US" w:eastAsia="ru-RU" w:bidi="ru-RU"/>
        </w:rPr>
        <w:t xml:space="preserve"> </w:t>
      </w:r>
      <w:r w:rsidR="00EE7E46" w:rsidRPr="00411DFE">
        <w:rPr>
          <w:rFonts w:ascii="Times New Roman" w:eastAsia="Times New Roman" w:hAnsi="Times New Roman"/>
          <w:sz w:val="20"/>
          <w:szCs w:val="20"/>
          <w:lang w:val="kk-KZ" w:eastAsia="ru-RU" w:bidi="ru-RU"/>
        </w:rPr>
        <w:t>Madiarov N.K.</w:t>
      </w:r>
      <w:r w:rsidR="00180F0F" w:rsidRPr="00411DFE">
        <w:rPr>
          <w:rFonts w:ascii="Times New Roman" w:eastAsia="Times New Roman" w:hAnsi="Times New Roman"/>
          <w:sz w:val="20"/>
          <w:szCs w:val="20"/>
          <w:lang w:val="kk-KZ" w:eastAsia="ru-RU" w:bidi="ru-RU"/>
        </w:rPr>
        <w:t xml:space="preserve"> </w:t>
      </w:r>
      <w:r w:rsidR="00EE7E46" w:rsidRPr="00411DFE">
        <w:rPr>
          <w:rFonts w:ascii="Times New Roman" w:eastAsia="Times New Roman" w:hAnsi="Times New Roman"/>
          <w:sz w:val="20"/>
          <w:szCs w:val="20"/>
          <w:lang w:val="en-US" w:eastAsia="ru-RU" w:bidi="ru-RU"/>
        </w:rPr>
        <w:t>(2004)</w:t>
      </w:r>
      <w:r w:rsidR="00EE7E46" w:rsidRPr="00411DFE">
        <w:rPr>
          <w:rFonts w:ascii="Times New Roman" w:eastAsia="Times New Roman" w:hAnsi="Times New Roman"/>
          <w:sz w:val="20"/>
          <w:szCs w:val="20"/>
          <w:lang w:val="kk-KZ" w:eastAsia="ru-RU" w:bidi="ru-RU"/>
        </w:rPr>
        <w:t>.</w:t>
      </w:r>
      <w:r w:rsidR="003937F7" w:rsidRPr="00411DFE">
        <w:rPr>
          <w:rFonts w:ascii="Times New Roman" w:hAnsi="Times New Roman"/>
          <w:iCs/>
          <w:sz w:val="20"/>
          <w:szCs w:val="20"/>
          <w:shd w:val="clear" w:color="auto" w:fill="FFFFFF"/>
          <w:lang w:val="en-US"/>
        </w:rPr>
        <w:t xml:space="preserve">Formirovanie u uchashihsia prostranstvennyh predstavleni </w:t>
      </w:r>
      <w:proofErr w:type="gramStart"/>
      <w:r w:rsidR="003937F7" w:rsidRPr="00411DFE">
        <w:rPr>
          <w:rFonts w:ascii="Times New Roman" w:hAnsi="Times New Roman"/>
          <w:iCs/>
          <w:sz w:val="20"/>
          <w:szCs w:val="20"/>
          <w:shd w:val="clear" w:color="auto" w:fill="FFFFFF"/>
          <w:lang w:val="en-US"/>
        </w:rPr>
        <w:t>na</w:t>
      </w:r>
      <w:proofErr w:type="gramEnd"/>
      <w:r w:rsidR="003937F7" w:rsidRPr="00411DFE">
        <w:rPr>
          <w:rFonts w:ascii="Times New Roman" w:hAnsi="Times New Roman"/>
          <w:iCs/>
          <w:sz w:val="20"/>
          <w:szCs w:val="20"/>
          <w:shd w:val="clear" w:color="auto" w:fill="FFFFFF"/>
          <w:lang w:val="en-US"/>
        </w:rPr>
        <w:t xml:space="preserve"> osnove sozdania selevyh zadach postroenia v kurse stereometrii</w:t>
      </w:r>
      <w:r w:rsidR="000757E0">
        <w:rPr>
          <w:rFonts w:ascii="Times New Roman" w:hAnsi="Times New Roman"/>
          <w:iCs/>
          <w:sz w:val="20"/>
          <w:szCs w:val="20"/>
          <w:shd w:val="clear" w:color="auto" w:fill="FFFFFF"/>
          <w:lang w:val="en-US"/>
        </w:rPr>
        <w:t xml:space="preserve"> </w:t>
      </w:r>
      <w:r w:rsidR="00EE7E46" w:rsidRPr="00411DFE">
        <w:rPr>
          <w:rFonts w:ascii="Times New Roman" w:eastAsia="Times New Roman" w:hAnsi="Times New Roman"/>
          <w:sz w:val="20"/>
          <w:szCs w:val="20"/>
          <w:lang w:val="kk-KZ" w:eastAsia="ru-RU" w:bidi="ru-RU"/>
        </w:rPr>
        <w:t>[</w:t>
      </w:r>
      <w:r w:rsidR="00EE7E46" w:rsidRPr="00411DFE">
        <w:rPr>
          <w:rFonts w:ascii="Times New Roman" w:eastAsia="Times New Roman" w:hAnsi="Times New Roman"/>
          <w:sz w:val="20"/>
          <w:szCs w:val="20"/>
          <w:lang w:val="en-US" w:eastAsia="ru-RU" w:bidi="ru-RU"/>
        </w:rPr>
        <w:t>Formation of student</w:t>
      </w:r>
      <w:r w:rsidR="007E4B38" w:rsidRPr="00411DFE">
        <w:rPr>
          <w:rFonts w:ascii="Times New Roman" w:eastAsia="Times New Roman" w:hAnsi="Times New Roman"/>
          <w:sz w:val="20"/>
          <w:szCs w:val="20"/>
          <w:lang w:val="en-US" w:eastAsia="ru-RU" w:bidi="ru-RU"/>
        </w:rPr>
        <w:t>'</w:t>
      </w:r>
      <w:r w:rsidR="00EE7E46" w:rsidRPr="00411DFE">
        <w:rPr>
          <w:rFonts w:ascii="Times New Roman" w:eastAsia="Times New Roman" w:hAnsi="Times New Roman"/>
          <w:sz w:val="20"/>
          <w:szCs w:val="20"/>
          <w:lang w:val="en-US" w:eastAsia="ru-RU" w:bidi="ru-RU"/>
        </w:rPr>
        <w:t>s spatial concepts based on the creation of targeted construction problems in the course of stereometry</w:t>
      </w:r>
      <w:r w:rsidR="003937F7" w:rsidRPr="00411DFE">
        <w:rPr>
          <w:rFonts w:ascii="Times New Roman" w:eastAsia="Times New Roman" w:hAnsi="Times New Roman"/>
          <w:sz w:val="20"/>
          <w:szCs w:val="20"/>
          <w:lang w:val="kk-KZ" w:eastAsia="ru-RU" w:bidi="ru-RU"/>
        </w:rPr>
        <w:t xml:space="preserve">]. </w:t>
      </w:r>
      <w:r w:rsidR="00EE7E46" w:rsidRPr="00411DFE">
        <w:rPr>
          <w:rFonts w:ascii="Times New Roman" w:eastAsia="Times New Roman" w:hAnsi="Times New Roman"/>
          <w:sz w:val="20"/>
          <w:szCs w:val="20"/>
          <w:lang w:val="kk-KZ" w:eastAsia="ru-RU" w:bidi="ru-RU"/>
        </w:rPr>
        <w:t xml:space="preserve">Shymkent </w:t>
      </w:r>
      <w:r w:rsidR="00EE7E46" w:rsidRPr="00411DFE">
        <w:rPr>
          <w:rFonts w:ascii="Times New Roman" w:eastAsia="Times New Roman" w:hAnsi="Times New Roman"/>
          <w:sz w:val="20"/>
          <w:szCs w:val="20"/>
          <w:lang w:val="en-US" w:eastAsia="ru-RU" w:bidi="ru-RU"/>
        </w:rPr>
        <w:t>[in Kazakh]</w:t>
      </w:r>
    </w:p>
    <w:p w:rsidR="00EE7E46" w:rsidRPr="00411DFE" w:rsidRDefault="007729AD" w:rsidP="00411DFE">
      <w:pPr>
        <w:tabs>
          <w:tab w:val="left" w:pos="851"/>
          <w:tab w:val="left" w:pos="9780"/>
        </w:tabs>
        <w:spacing w:after="0" w:line="240" w:lineRule="auto"/>
        <w:ind w:firstLine="709"/>
        <w:jc w:val="both"/>
        <w:rPr>
          <w:rFonts w:ascii="Times New Roman" w:eastAsia="Times New Roman" w:hAnsi="Times New Roman"/>
          <w:iCs/>
          <w:sz w:val="20"/>
          <w:szCs w:val="20"/>
          <w:lang w:val="en-US" w:eastAsia="ru-RU" w:bidi="ru-RU"/>
        </w:rPr>
      </w:pPr>
      <w:r>
        <w:rPr>
          <w:rFonts w:ascii="Times New Roman" w:eastAsia="Times New Roman" w:hAnsi="Times New Roman"/>
          <w:sz w:val="20"/>
          <w:szCs w:val="20"/>
          <w:lang w:val="kk-KZ" w:eastAsia="ru-RU" w:bidi="ru-RU"/>
        </w:rPr>
        <w:t>6</w:t>
      </w:r>
      <w:r w:rsidR="00EE7E46" w:rsidRPr="00411DFE">
        <w:rPr>
          <w:rFonts w:ascii="Times New Roman" w:eastAsia="Times New Roman" w:hAnsi="Times New Roman"/>
          <w:sz w:val="20"/>
          <w:szCs w:val="20"/>
          <w:lang w:val="kk-KZ" w:eastAsia="ru-RU" w:bidi="ru-RU"/>
        </w:rPr>
        <w:t xml:space="preserve"> Abylkasymova A.E., Kosanov B.M. </w:t>
      </w:r>
      <w:r w:rsidR="00EE7E46" w:rsidRPr="00411DFE">
        <w:rPr>
          <w:rFonts w:ascii="Times New Roman" w:eastAsia="Times New Roman" w:hAnsi="Times New Roman"/>
          <w:sz w:val="20"/>
          <w:szCs w:val="20"/>
          <w:lang w:val="en-US" w:eastAsia="ru-RU" w:bidi="ru-RU"/>
        </w:rPr>
        <w:t xml:space="preserve">(2020). </w:t>
      </w:r>
      <w:r w:rsidR="003937F7" w:rsidRPr="00411DFE">
        <w:rPr>
          <w:rFonts w:ascii="Times New Roman" w:eastAsia="Times New Roman" w:hAnsi="Times New Roman"/>
          <w:iCs/>
          <w:sz w:val="20"/>
          <w:szCs w:val="20"/>
          <w:lang w:val="en-US" w:eastAsia="ru-RU" w:bidi="ru-RU"/>
        </w:rPr>
        <w:t xml:space="preserve">Qazaqstanda </w:t>
      </w:r>
      <w:r w:rsidR="007E4B38" w:rsidRPr="00411DFE">
        <w:rPr>
          <w:rFonts w:ascii="Times New Roman" w:eastAsia="Times New Roman" w:hAnsi="Times New Roman"/>
          <w:iCs/>
          <w:sz w:val="20"/>
          <w:szCs w:val="20"/>
          <w:lang w:val="en-US" w:eastAsia="ru-RU" w:bidi="ru-RU"/>
        </w:rPr>
        <w:t xml:space="preserve">matematikany oqytu adistemesinin qalyptasu jane </w:t>
      </w:r>
      <w:r w:rsidR="003937F7" w:rsidRPr="00411DFE">
        <w:rPr>
          <w:rFonts w:ascii="Times New Roman" w:eastAsia="Times New Roman" w:hAnsi="Times New Roman"/>
          <w:iCs/>
          <w:sz w:val="20"/>
          <w:szCs w:val="20"/>
          <w:lang w:val="en-US" w:eastAsia="ru-RU" w:bidi="ru-RU"/>
        </w:rPr>
        <w:t>damu tarihy</w:t>
      </w:r>
      <w:r w:rsidR="000757E0">
        <w:rPr>
          <w:rFonts w:ascii="Times New Roman" w:eastAsia="Times New Roman" w:hAnsi="Times New Roman"/>
          <w:iCs/>
          <w:sz w:val="20"/>
          <w:szCs w:val="20"/>
          <w:lang w:val="en-US" w:eastAsia="ru-RU" w:bidi="ru-RU"/>
        </w:rPr>
        <w:t xml:space="preserve"> </w:t>
      </w:r>
      <w:r w:rsidR="00EE7E46" w:rsidRPr="00411DFE">
        <w:rPr>
          <w:rFonts w:ascii="Times New Roman" w:eastAsia="Times New Roman" w:hAnsi="Times New Roman"/>
          <w:sz w:val="20"/>
          <w:szCs w:val="20"/>
          <w:lang w:val="en-US" w:eastAsia="ru-RU" w:bidi="ru-RU"/>
        </w:rPr>
        <w:t>[The history of formation and development of methods of teaching mathemat</w:t>
      </w:r>
      <w:r w:rsidR="003937F7" w:rsidRPr="00411DFE">
        <w:rPr>
          <w:rFonts w:ascii="Times New Roman" w:eastAsia="Times New Roman" w:hAnsi="Times New Roman"/>
          <w:sz w:val="20"/>
          <w:szCs w:val="20"/>
          <w:lang w:val="en-US" w:eastAsia="ru-RU" w:bidi="ru-RU"/>
        </w:rPr>
        <w:t xml:space="preserve">ics in Kazakhstan. Tutorial]. </w:t>
      </w:r>
      <w:r w:rsidR="00EE7E46" w:rsidRPr="00411DFE">
        <w:rPr>
          <w:rFonts w:ascii="Times New Roman" w:eastAsia="Times New Roman" w:hAnsi="Times New Roman"/>
          <w:sz w:val="20"/>
          <w:szCs w:val="20"/>
          <w:lang w:val="en-US" w:eastAsia="ru-RU" w:bidi="ru-RU"/>
        </w:rPr>
        <w:t>Almaty: Mektep [in Kazakh]</w:t>
      </w:r>
      <w:r w:rsidR="003937F7" w:rsidRPr="00411DFE">
        <w:rPr>
          <w:rFonts w:ascii="Times New Roman" w:eastAsia="Times New Roman" w:hAnsi="Times New Roman"/>
          <w:sz w:val="20"/>
          <w:szCs w:val="20"/>
          <w:lang w:val="en-US" w:eastAsia="ru-RU" w:bidi="ru-RU"/>
        </w:rPr>
        <w:t>.</w:t>
      </w:r>
    </w:p>
    <w:p w:rsidR="00EE7E46" w:rsidRPr="00411DFE" w:rsidRDefault="007729AD" w:rsidP="00411DFE">
      <w:pPr>
        <w:tabs>
          <w:tab w:val="left" w:pos="851"/>
          <w:tab w:val="left" w:pos="9780"/>
        </w:tabs>
        <w:spacing w:after="0" w:line="240" w:lineRule="auto"/>
        <w:ind w:firstLine="709"/>
        <w:jc w:val="both"/>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EE7E46" w:rsidRPr="00411DFE">
        <w:rPr>
          <w:rFonts w:ascii="Times New Roman" w:eastAsia="Times New Roman" w:hAnsi="Times New Roman"/>
          <w:sz w:val="20"/>
          <w:szCs w:val="20"/>
          <w:lang w:val="en-US" w:eastAsia="ru-RU" w:bidi="ru-RU"/>
        </w:rPr>
        <w:t xml:space="preserve"> Billings, D., Halstead,</w:t>
      </w:r>
      <w:r w:rsidR="006F2C89" w:rsidRPr="00411DFE">
        <w:rPr>
          <w:rFonts w:ascii="Times New Roman" w:eastAsia="Times New Roman" w:hAnsi="Times New Roman"/>
          <w:sz w:val="20"/>
          <w:szCs w:val="20"/>
          <w:lang w:val="en-US" w:eastAsia="ru-RU" w:bidi="ru-RU"/>
        </w:rPr>
        <w:t xml:space="preserve"> J</w:t>
      </w:r>
      <w:r w:rsidR="00043264" w:rsidRPr="00411DFE">
        <w:rPr>
          <w:rFonts w:ascii="Times New Roman" w:eastAsia="Times New Roman" w:hAnsi="Times New Roman"/>
          <w:sz w:val="20"/>
          <w:szCs w:val="20"/>
          <w:lang w:val="en-US" w:eastAsia="ru-RU" w:bidi="ru-RU"/>
        </w:rPr>
        <w:t xml:space="preserve">. (2019). Teaching in nursing </w:t>
      </w:r>
      <w:r w:rsidR="00EE7E46" w:rsidRPr="00411DFE">
        <w:rPr>
          <w:rFonts w:ascii="Times New Roman" w:eastAsia="Times New Roman" w:hAnsi="Times New Roman"/>
          <w:sz w:val="20"/>
          <w:szCs w:val="20"/>
          <w:lang w:val="en-US" w:eastAsia="ru-RU" w:bidi="ru-RU"/>
        </w:rPr>
        <w:t xml:space="preserve">Oxford: Elsevier. </w:t>
      </w:r>
    </w:p>
    <w:p w:rsidR="00EE7E46" w:rsidRPr="00411DFE" w:rsidRDefault="007729AD" w:rsidP="00411DFE">
      <w:pPr>
        <w:tabs>
          <w:tab w:val="left" w:pos="851"/>
          <w:tab w:val="left" w:pos="9780"/>
        </w:tabs>
        <w:spacing w:after="0" w:line="240" w:lineRule="auto"/>
        <w:ind w:firstLine="709"/>
        <w:jc w:val="both"/>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EE7E46" w:rsidRPr="00411DFE">
        <w:rPr>
          <w:rFonts w:ascii="Times New Roman" w:eastAsia="Times New Roman" w:hAnsi="Times New Roman"/>
          <w:sz w:val="20"/>
          <w:szCs w:val="20"/>
          <w:lang w:val="en-US" w:eastAsia="ru-RU" w:bidi="ru-RU"/>
        </w:rPr>
        <w:t xml:space="preserve"> Giddens</w:t>
      </w:r>
      <w:r w:rsidR="00663EBF" w:rsidRPr="00411DFE">
        <w:rPr>
          <w:rFonts w:ascii="Times New Roman" w:eastAsia="Times New Roman" w:hAnsi="Times New Roman"/>
          <w:sz w:val="20"/>
          <w:szCs w:val="20"/>
          <w:lang w:val="en-US" w:eastAsia="ru-RU" w:bidi="ru-RU"/>
        </w:rPr>
        <w:t>, J.F., Caputi, L., Rodgers, B.</w:t>
      </w:r>
      <w:r w:rsidR="003342B5" w:rsidRPr="00411DFE">
        <w:rPr>
          <w:rFonts w:ascii="Times New Roman" w:eastAsia="Times New Roman" w:hAnsi="Times New Roman"/>
          <w:sz w:val="20"/>
          <w:szCs w:val="20"/>
          <w:lang w:val="en-US" w:eastAsia="ru-RU" w:bidi="ru-RU"/>
        </w:rPr>
        <w:t xml:space="preserve"> (2019). </w:t>
      </w:r>
      <w:r w:rsidR="00EE7E46" w:rsidRPr="00411DFE">
        <w:rPr>
          <w:rFonts w:ascii="Times New Roman" w:eastAsia="Times New Roman" w:hAnsi="Times New Roman"/>
          <w:sz w:val="20"/>
          <w:szCs w:val="20"/>
          <w:lang w:val="en-US" w:eastAsia="ru-RU" w:bidi="ru-RU"/>
        </w:rPr>
        <w:t xml:space="preserve">Mastering concept-based </w:t>
      </w:r>
      <w:r w:rsidR="00C96F41" w:rsidRPr="00411DFE">
        <w:rPr>
          <w:rFonts w:ascii="Times New Roman" w:eastAsia="Times New Roman" w:hAnsi="Times New Roman"/>
          <w:sz w:val="20"/>
          <w:szCs w:val="20"/>
          <w:lang w:val="en-US" w:eastAsia="ru-RU" w:bidi="ru-RU"/>
        </w:rPr>
        <w:t>teaching. Oxford: Elsevier</w:t>
      </w:r>
      <w:r w:rsidR="00EE7E46" w:rsidRPr="00411DFE">
        <w:rPr>
          <w:rFonts w:ascii="Times New Roman" w:eastAsia="Times New Roman" w:hAnsi="Times New Roman"/>
          <w:sz w:val="20"/>
          <w:szCs w:val="20"/>
          <w:lang w:val="en-US" w:eastAsia="ru-RU" w:bidi="ru-RU"/>
        </w:rPr>
        <w:t>.</w:t>
      </w:r>
    </w:p>
    <w:p w:rsidR="00EE7E46" w:rsidRPr="00411DFE" w:rsidRDefault="007729AD" w:rsidP="00411DFE">
      <w:pPr>
        <w:tabs>
          <w:tab w:val="left" w:pos="851"/>
          <w:tab w:val="left" w:pos="9780"/>
        </w:tabs>
        <w:spacing w:after="0" w:line="240" w:lineRule="auto"/>
        <w:ind w:firstLine="709"/>
        <w:jc w:val="both"/>
        <w:rPr>
          <w:rFonts w:ascii="Times New Roman" w:eastAsia="Times New Roman" w:hAnsi="Times New Roman"/>
          <w:sz w:val="20"/>
          <w:szCs w:val="20"/>
          <w:lang w:val="en-US" w:eastAsia="ru-RU" w:bidi="ru-RU"/>
        </w:rPr>
      </w:pPr>
      <w:proofErr w:type="gramStart"/>
      <w:r>
        <w:rPr>
          <w:rFonts w:ascii="Times New Roman" w:eastAsia="Times New Roman" w:hAnsi="Times New Roman"/>
          <w:sz w:val="20"/>
          <w:szCs w:val="20"/>
          <w:lang w:val="en-US" w:eastAsia="ru-RU" w:bidi="ru-RU"/>
        </w:rPr>
        <w:t>9</w:t>
      </w:r>
      <w:proofErr w:type="gramEnd"/>
      <w:r w:rsidR="000757E0">
        <w:rPr>
          <w:rFonts w:ascii="Times New Roman" w:eastAsia="Times New Roman" w:hAnsi="Times New Roman"/>
          <w:sz w:val="20"/>
          <w:szCs w:val="20"/>
          <w:lang w:val="en-US" w:eastAsia="ru-RU" w:bidi="ru-RU"/>
        </w:rPr>
        <w:t xml:space="preserve"> </w:t>
      </w:r>
      <w:r w:rsidR="00EE7E46" w:rsidRPr="00411DFE">
        <w:rPr>
          <w:rFonts w:ascii="Times New Roman" w:eastAsia="Times New Roman" w:hAnsi="Times New Roman"/>
          <w:sz w:val="20"/>
          <w:szCs w:val="20"/>
          <w:lang w:val="en-US" w:eastAsia="ru-RU" w:bidi="ru-RU"/>
        </w:rPr>
        <w:t xml:space="preserve">Gholami, K., Faraji, S., Meijer, P.C., Tirri, K. (2021). Construction and deconstruction of student teachers’ professional identity: A narrative study. Teaching and Teacher Education, 97, article number 103142. </w:t>
      </w:r>
    </w:p>
    <w:p w:rsidR="00EE7E46" w:rsidRPr="00411DFE" w:rsidRDefault="00EE7E46" w:rsidP="00411DFE">
      <w:pPr>
        <w:tabs>
          <w:tab w:val="left" w:pos="851"/>
          <w:tab w:val="left" w:pos="9780"/>
        </w:tabs>
        <w:spacing w:after="0" w:line="240" w:lineRule="auto"/>
        <w:ind w:firstLine="709"/>
        <w:jc w:val="both"/>
        <w:rPr>
          <w:rFonts w:ascii="Times New Roman" w:eastAsia="Times New Roman" w:hAnsi="Times New Roman"/>
          <w:sz w:val="20"/>
          <w:szCs w:val="20"/>
          <w:lang w:val="kk-KZ" w:eastAsia="ru-RU" w:bidi="ru-RU"/>
        </w:rPr>
      </w:pPr>
      <w:proofErr w:type="gramStart"/>
      <w:r w:rsidRPr="00411DFE">
        <w:rPr>
          <w:rFonts w:ascii="Times New Roman" w:eastAsia="Times New Roman" w:hAnsi="Times New Roman"/>
          <w:sz w:val="20"/>
          <w:szCs w:val="20"/>
          <w:lang w:val="en-US" w:eastAsia="ru-RU" w:bidi="ru-RU"/>
        </w:rPr>
        <w:t>1</w:t>
      </w:r>
      <w:r w:rsidR="007729AD">
        <w:rPr>
          <w:rFonts w:ascii="Times New Roman" w:eastAsia="Times New Roman" w:hAnsi="Times New Roman"/>
          <w:sz w:val="20"/>
          <w:szCs w:val="20"/>
          <w:lang w:val="en-US" w:eastAsia="ru-RU" w:bidi="ru-RU"/>
        </w:rPr>
        <w:t>0</w:t>
      </w:r>
      <w:proofErr w:type="gramEnd"/>
      <w:r w:rsidR="000757E0">
        <w:rPr>
          <w:rFonts w:ascii="Times New Roman" w:eastAsia="Times New Roman" w:hAnsi="Times New Roman"/>
          <w:sz w:val="20"/>
          <w:szCs w:val="20"/>
          <w:lang w:val="en-US" w:eastAsia="ru-RU" w:bidi="ru-RU"/>
        </w:rPr>
        <w:t xml:space="preserve"> </w:t>
      </w:r>
      <w:r w:rsidRPr="00411DFE">
        <w:rPr>
          <w:rFonts w:ascii="Times New Roman" w:eastAsia="Times New Roman" w:hAnsi="Times New Roman"/>
          <w:sz w:val="20"/>
          <w:szCs w:val="20"/>
          <w:lang w:val="en-US" w:eastAsia="ru-RU" w:bidi="ru-RU"/>
        </w:rPr>
        <w:t>Abilqasymova A.E., Qalybekova J.A., Jadraeva L.U.</w:t>
      </w:r>
      <w:r w:rsidR="000757E0">
        <w:rPr>
          <w:rFonts w:ascii="Times New Roman" w:eastAsia="Times New Roman" w:hAnsi="Times New Roman"/>
          <w:sz w:val="20"/>
          <w:szCs w:val="20"/>
          <w:lang w:val="en-US" w:eastAsia="ru-RU" w:bidi="ru-RU"/>
        </w:rPr>
        <w:t xml:space="preserve"> </w:t>
      </w:r>
      <w:r w:rsidRPr="00411DFE">
        <w:rPr>
          <w:rFonts w:ascii="Times New Roman" w:eastAsia="Times New Roman" w:hAnsi="Times New Roman"/>
          <w:sz w:val="20"/>
          <w:szCs w:val="20"/>
          <w:lang w:val="en-US" w:eastAsia="ru-RU" w:bidi="ru-RU"/>
        </w:rPr>
        <w:t xml:space="preserve">(2022). </w:t>
      </w:r>
      <w:r w:rsidR="0050400F" w:rsidRPr="00411DFE">
        <w:rPr>
          <w:rFonts w:ascii="Times New Roman" w:eastAsia="Times New Roman" w:hAnsi="Times New Roman"/>
          <w:sz w:val="20"/>
          <w:szCs w:val="20"/>
          <w:lang w:val="en-US" w:eastAsia="ru-RU" w:bidi="ru-RU"/>
        </w:rPr>
        <w:t>Nekotorye aspekty profes</w:t>
      </w:r>
      <w:r w:rsidR="007E4B38" w:rsidRPr="00411DFE">
        <w:rPr>
          <w:rFonts w:ascii="Times New Roman" w:eastAsia="Times New Roman" w:hAnsi="Times New Roman"/>
          <w:sz w:val="20"/>
          <w:szCs w:val="20"/>
          <w:lang w:val="en-US" w:eastAsia="ru-RU" w:bidi="ru-RU"/>
        </w:rPr>
        <w:t>s</w:t>
      </w:r>
      <w:r w:rsidR="0050400F" w:rsidRPr="00411DFE">
        <w:rPr>
          <w:rFonts w:ascii="Times New Roman" w:eastAsia="Times New Roman" w:hAnsi="Times New Roman"/>
          <w:sz w:val="20"/>
          <w:szCs w:val="20"/>
          <w:lang w:val="en-US" w:eastAsia="ru-RU" w:bidi="ru-RU"/>
        </w:rPr>
        <w:t xml:space="preserve">ionalnogo prepodavania kursov matematiki v vysshih uchebnyh zavedeniah </w:t>
      </w:r>
      <w:r w:rsidRPr="00411DFE">
        <w:rPr>
          <w:rFonts w:ascii="Times New Roman" w:eastAsia="Times New Roman" w:hAnsi="Times New Roman"/>
          <w:sz w:val="20"/>
          <w:szCs w:val="20"/>
          <w:lang w:val="en-US" w:eastAsia="ru-RU" w:bidi="ru-RU"/>
        </w:rPr>
        <w:t>[Some aspects of professional teaching of mathematics courses in h</w:t>
      </w:r>
      <w:r w:rsidR="0050400F" w:rsidRPr="00411DFE">
        <w:rPr>
          <w:rFonts w:ascii="Times New Roman" w:eastAsia="Times New Roman" w:hAnsi="Times New Roman"/>
          <w:sz w:val="20"/>
          <w:szCs w:val="20"/>
          <w:lang w:val="en-US" w:eastAsia="ru-RU" w:bidi="ru-RU"/>
        </w:rPr>
        <w:t xml:space="preserve">igher educational institutions]. Almaty: </w:t>
      </w:r>
      <w:r w:rsidRPr="00411DFE">
        <w:rPr>
          <w:rFonts w:ascii="Times New Roman" w:eastAsia="Times New Roman" w:hAnsi="Times New Roman"/>
          <w:sz w:val="20"/>
          <w:szCs w:val="20"/>
          <w:lang w:val="en-US" w:eastAsia="ru-RU" w:bidi="ru-RU"/>
        </w:rPr>
        <w:t xml:space="preserve">PMU </w:t>
      </w:r>
      <w:r w:rsidR="0050400F" w:rsidRPr="00411DFE">
        <w:rPr>
          <w:rFonts w:ascii="Times New Roman" w:eastAsia="Times New Roman" w:hAnsi="Times New Roman"/>
          <w:sz w:val="20"/>
          <w:szCs w:val="20"/>
          <w:lang w:val="en-US" w:eastAsia="ru-RU" w:bidi="ru-RU"/>
        </w:rPr>
        <w:t>habarshysy</w:t>
      </w:r>
      <w:r w:rsidRPr="00411DFE">
        <w:rPr>
          <w:rFonts w:ascii="Times New Roman" w:eastAsia="Times New Roman" w:hAnsi="Times New Roman"/>
          <w:sz w:val="20"/>
          <w:szCs w:val="20"/>
          <w:lang w:val="en-US" w:eastAsia="ru-RU" w:bidi="ru-RU"/>
        </w:rPr>
        <w:t>, Pedagogikalyq seriasy [in Kazakh]</w:t>
      </w:r>
      <w:r w:rsidR="0050400F" w:rsidRPr="00411DFE">
        <w:rPr>
          <w:rFonts w:ascii="Times New Roman" w:eastAsia="Times New Roman" w:hAnsi="Times New Roman"/>
          <w:sz w:val="20"/>
          <w:szCs w:val="20"/>
          <w:lang w:val="en-US" w:eastAsia="ru-RU" w:bidi="ru-RU"/>
        </w:rPr>
        <w:t>.</w:t>
      </w:r>
    </w:p>
    <w:p w:rsidR="005F2EEC" w:rsidRPr="00411DFE" w:rsidRDefault="005F2EEC" w:rsidP="00411DFE">
      <w:pPr>
        <w:spacing w:after="0" w:line="240" w:lineRule="auto"/>
        <w:ind w:firstLine="709"/>
        <w:jc w:val="both"/>
        <w:rPr>
          <w:rFonts w:ascii="Times New Roman" w:hAnsi="Times New Roman"/>
          <w:sz w:val="20"/>
          <w:szCs w:val="20"/>
          <w:lang w:val="kk-KZ"/>
        </w:rPr>
      </w:pPr>
    </w:p>
    <w:p w:rsidR="00CE6CD8" w:rsidRPr="00411DFE" w:rsidRDefault="00CE6CD8" w:rsidP="007729AD">
      <w:pPr>
        <w:spacing w:after="0" w:line="240" w:lineRule="auto"/>
        <w:ind w:firstLine="709"/>
        <w:jc w:val="center"/>
        <w:rPr>
          <w:rFonts w:ascii="Times New Roman" w:hAnsi="Times New Roman"/>
          <w:b/>
          <w:bCs/>
          <w:iCs/>
          <w:color w:val="000000"/>
          <w:sz w:val="20"/>
          <w:szCs w:val="20"/>
          <w:vertAlign w:val="superscript"/>
          <w:lang w:val="kk-KZ"/>
        </w:rPr>
      </w:pPr>
      <w:r w:rsidRPr="00411DFE">
        <w:rPr>
          <w:rFonts w:ascii="Times New Roman" w:hAnsi="Times New Roman"/>
          <w:b/>
          <w:bCs/>
          <w:iCs/>
          <w:color w:val="000000"/>
          <w:sz w:val="20"/>
          <w:szCs w:val="20"/>
          <w:lang w:val="kk-KZ"/>
        </w:rPr>
        <w:t>Н</w:t>
      </w:r>
      <w:r w:rsidRPr="007729AD">
        <w:rPr>
          <w:rFonts w:ascii="Times New Roman" w:hAnsi="Times New Roman"/>
          <w:b/>
          <w:bCs/>
          <w:iCs/>
          <w:color w:val="000000"/>
          <w:sz w:val="20"/>
          <w:szCs w:val="20"/>
        </w:rPr>
        <w:t>.</w:t>
      </w:r>
      <w:r w:rsidRPr="00411DFE">
        <w:rPr>
          <w:rFonts w:ascii="Times New Roman" w:hAnsi="Times New Roman"/>
          <w:b/>
          <w:bCs/>
          <w:iCs/>
          <w:color w:val="000000"/>
          <w:sz w:val="20"/>
          <w:szCs w:val="20"/>
          <w:lang w:val="kk-KZ"/>
        </w:rPr>
        <w:t>К</w:t>
      </w:r>
      <w:r w:rsidRPr="007729AD">
        <w:rPr>
          <w:rFonts w:ascii="Times New Roman" w:hAnsi="Times New Roman"/>
          <w:b/>
          <w:bCs/>
          <w:iCs/>
          <w:color w:val="000000"/>
          <w:sz w:val="20"/>
          <w:szCs w:val="20"/>
        </w:rPr>
        <w:t>.</w:t>
      </w:r>
      <w:r w:rsidRPr="00411DFE">
        <w:rPr>
          <w:rFonts w:ascii="Times New Roman" w:hAnsi="Times New Roman"/>
          <w:b/>
          <w:bCs/>
          <w:iCs/>
          <w:color w:val="000000"/>
          <w:sz w:val="20"/>
          <w:szCs w:val="20"/>
        </w:rPr>
        <w:t>Мадияров</w:t>
      </w:r>
      <w:r w:rsidRPr="00411DFE">
        <w:rPr>
          <w:rFonts w:ascii="Times New Roman" w:hAnsi="Times New Roman"/>
          <w:b/>
          <w:bCs/>
          <w:iCs/>
          <w:color w:val="000000"/>
          <w:sz w:val="20"/>
          <w:szCs w:val="20"/>
          <w:vertAlign w:val="superscript"/>
          <w:lang w:val="kk-KZ"/>
        </w:rPr>
        <w:t>1</w:t>
      </w:r>
      <w:r w:rsidR="005F46CA" w:rsidRPr="007729AD">
        <w:rPr>
          <w:rFonts w:ascii="Times New Roman" w:hAnsi="Times New Roman"/>
          <w:b/>
          <w:bCs/>
          <w:iCs/>
          <w:color w:val="000000"/>
          <w:sz w:val="20"/>
          <w:szCs w:val="20"/>
        </w:rPr>
        <w:t xml:space="preserve">, </w:t>
      </w:r>
      <w:r w:rsidR="005F46CA" w:rsidRPr="00411DFE">
        <w:rPr>
          <w:rFonts w:ascii="Times New Roman" w:hAnsi="Times New Roman"/>
          <w:b/>
          <w:bCs/>
          <w:iCs/>
          <w:color w:val="000000"/>
          <w:sz w:val="20"/>
          <w:szCs w:val="20"/>
        </w:rPr>
        <w:t>Э</w:t>
      </w:r>
      <w:r w:rsidR="005F46CA" w:rsidRPr="00411DFE">
        <w:rPr>
          <w:rFonts w:ascii="Times New Roman" w:hAnsi="Times New Roman"/>
          <w:b/>
          <w:bCs/>
          <w:iCs/>
          <w:color w:val="000000"/>
          <w:sz w:val="20"/>
          <w:szCs w:val="20"/>
          <w:lang w:val="kk-KZ"/>
        </w:rPr>
        <w:t>.</w:t>
      </w:r>
      <w:r w:rsidR="005F46CA" w:rsidRPr="00411DFE">
        <w:rPr>
          <w:rFonts w:ascii="Times New Roman" w:hAnsi="Times New Roman"/>
          <w:b/>
          <w:bCs/>
          <w:iCs/>
          <w:color w:val="000000"/>
          <w:sz w:val="20"/>
          <w:szCs w:val="20"/>
        </w:rPr>
        <w:t>А</w:t>
      </w:r>
      <w:r w:rsidR="005F46CA" w:rsidRPr="00411DFE">
        <w:rPr>
          <w:rFonts w:ascii="Times New Roman" w:hAnsi="Times New Roman"/>
          <w:b/>
          <w:bCs/>
          <w:iCs/>
          <w:color w:val="000000"/>
          <w:sz w:val="20"/>
          <w:szCs w:val="20"/>
          <w:lang w:val="kk-KZ"/>
        </w:rPr>
        <w:t>.</w:t>
      </w:r>
      <w:r w:rsidR="005F46CA" w:rsidRPr="00411DFE">
        <w:rPr>
          <w:rFonts w:ascii="Times New Roman" w:hAnsi="Times New Roman"/>
          <w:b/>
          <w:bCs/>
          <w:iCs/>
          <w:color w:val="000000"/>
          <w:sz w:val="20"/>
          <w:szCs w:val="20"/>
        </w:rPr>
        <w:t>Турсынкулова</w:t>
      </w:r>
      <w:r w:rsidR="005F46CA" w:rsidRPr="00411DFE">
        <w:rPr>
          <w:rFonts w:ascii="Times New Roman" w:hAnsi="Times New Roman"/>
          <w:b/>
          <w:bCs/>
          <w:iCs/>
          <w:color w:val="000000"/>
          <w:sz w:val="20"/>
          <w:szCs w:val="20"/>
          <w:vertAlign w:val="superscript"/>
          <w:lang w:val="kk-KZ"/>
        </w:rPr>
        <w:t>1</w:t>
      </w:r>
      <w:r w:rsidR="005F46CA" w:rsidRPr="007729AD">
        <w:rPr>
          <w:rFonts w:ascii="Times New Roman" w:hAnsi="Times New Roman"/>
          <w:b/>
          <w:bCs/>
          <w:sz w:val="20"/>
          <w:szCs w:val="20"/>
        </w:rPr>
        <w:t xml:space="preserve"> *</w:t>
      </w:r>
    </w:p>
    <w:p w:rsidR="00CE6CD8" w:rsidRPr="00411DFE" w:rsidRDefault="00CE6CD8" w:rsidP="007729AD">
      <w:pPr>
        <w:spacing w:after="0" w:line="240" w:lineRule="auto"/>
        <w:ind w:firstLine="709"/>
        <w:jc w:val="center"/>
        <w:rPr>
          <w:rFonts w:ascii="Times New Roman" w:hAnsi="Times New Roman"/>
          <w:color w:val="000000"/>
          <w:sz w:val="20"/>
          <w:szCs w:val="20"/>
          <w:lang w:val="kk-KZ"/>
        </w:rPr>
      </w:pPr>
      <w:r w:rsidRPr="00411DFE">
        <w:rPr>
          <w:rFonts w:ascii="Times New Roman" w:hAnsi="Times New Roman"/>
          <w:color w:val="000000"/>
          <w:sz w:val="20"/>
          <w:szCs w:val="20"/>
          <w:lang w:val="kk-KZ"/>
        </w:rPr>
        <w:t>Южно-Казахстанский университет им. М.Ауезова, Казахстан</w:t>
      </w:r>
    </w:p>
    <w:p w:rsidR="00180F0F" w:rsidRPr="00411DFE" w:rsidRDefault="00180F0F" w:rsidP="007729AD">
      <w:pPr>
        <w:spacing w:after="0" w:line="240" w:lineRule="auto"/>
        <w:ind w:firstLine="709"/>
        <w:jc w:val="center"/>
        <w:rPr>
          <w:rFonts w:ascii="Times New Roman" w:hAnsi="Times New Roman"/>
          <w:bCs/>
          <w:iCs/>
          <w:sz w:val="20"/>
          <w:szCs w:val="20"/>
          <w:lang w:val="en-US"/>
        </w:rPr>
      </w:pPr>
      <w:r w:rsidRPr="00411DFE">
        <w:rPr>
          <w:rFonts w:ascii="Times New Roman" w:hAnsi="Times New Roman"/>
          <w:bCs/>
          <w:iCs/>
          <w:sz w:val="20"/>
          <w:szCs w:val="20"/>
          <w:lang w:val="en-US"/>
        </w:rPr>
        <w:t xml:space="preserve">*(e-mail: </w:t>
      </w:r>
      <w:hyperlink r:id="rId57" w:history="1">
        <w:r w:rsidRPr="00411DFE">
          <w:rPr>
            <w:rFonts w:ascii="Times New Roman" w:hAnsi="Times New Roman"/>
            <w:bCs/>
            <w:iCs/>
            <w:sz w:val="20"/>
            <w:szCs w:val="20"/>
            <w:u w:val="single"/>
            <w:lang w:val="en-US"/>
          </w:rPr>
          <w:t>etursynkulova@mail.ru</w:t>
        </w:r>
      </w:hyperlink>
      <w:r w:rsidRPr="00411DFE">
        <w:rPr>
          <w:rFonts w:ascii="Times New Roman" w:hAnsi="Times New Roman"/>
          <w:bCs/>
          <w:iCs/>
          <w:sz w:val="20"/>
          <w:szCs w:val="20"/>
          <w:u w:val="single"/>
          <w:lang w:val="en-US"/>
        </w:rPr>
        <w:t>)</w:t>
      </w:r>
    </w:p>
    <w:p w:rsidR="00CE6CD8" w:rsidRPr="00411DFE" w:rsidRDefault="00CE6CD8" w:rsidP="007729AD">
      <w:pPr>
        <w:spacing w:after="0" w:line="240" w:lineRule="auto"/>
        <w:rPr>
          <w:rFonts w:ascii="Times New Roman" w:hAnsi="Times New Roman"/>
          <w:color w:val="000000"/>
          <w:sz w:val="20"/>
          <w:szCs w:val="20"/>
          <w:lang w:val="kk-KZ"/>
        </w:rPr>
      </w:pPr>
    </w:p>
    <w:p w:rsidR="00CE6CD8" w:rsidRPr="00411DFE" w:rsidRDefault="005F46CA" w:rsidP="007729AD">
      <w:pPr>
        <w:spacing w:after="0" w:line="240" w:lineRule="auto"/>
        <w:ind w:firstLine="709"/>
        <w:jc w:val="center"/>
        <w:rPr>
          <w:rFonts w:ascii="Times New Roman" w:hAnsi="Times New Roman"/>
          <w:b/>
          <w:bCs/>
          <w:iCs/>
          <w:color w:val="000000"/>
          <w:sz w:val="20"/>
          <w:szCs w:val="20"/>
          <w:lang w:val="kk-KZ"/>
        </w:rPr>
      </w:pPr>
      <w:r w:rsidRPr="00411DFE">
        <w:rPr>
          <w:rFonts w:ascii="Times New Roman" w:hAnsi="Times New Roman"/>
          <w:b/>
          <w:bCs/>
          <w:iCs/>
          <w:color w:val="000000"/>
          <w:sz w:val="20"/>
          <w:szCs w:val="20"/>
          <w:lang w:val="kk-KZ"/>
        </w:rPr>
        <w:t>Основные направления совершенствования процесса формирования методическ</w:t>
      </w:r>
      <w:r w:rsidRPr="00411DFE">
        <w:rPr>
          <w:rFonts w:ascii="Times New Roman" w:hAnsi="Times New Roman"/>
          <w:b/>
          <w:bCs/>
          <w:iCs/>
          <w:color w:val="000000"/>
          <w:sz w:val="20"/>
          <w:szCs w:val="20"/>
        </w:rPr>
        <w:t>их умений</w:t>
      </w:r>
      <w:r w:rsidRPr="00411DFE">
        <w:rPr>
          <w:rFonts w:ascii="Times New Roman" w:hAnsi="Times New Roman"/>
          <w:b/>
          <w:bCs/>
          <w:iCs/>
          <w:color w:val="000000"/>
          <w:sz w:val="20"/>
          <w:szCs w:val="20"/>
          <w:lang w:val="kk-KZ"/>
        </w:rPr>
        <w:t xml:space="preserve"> будущего учителя математики</w:t>
      </w:r>
    </w:p>
    <w:p w:rsidR="005F2EEC" w:rsidRPr="00411DFE" w:rsidRDefault="005F2EEC" w:rsidP="00411DFE">
      <w:pPr>
        <w:spacing w:after="0" w:line="240" w:lineRule="auto"/>
        <w:ind w:firstLine="709"/>
        <w:jc w:val="both"/>
        <w:rPr>
          <w:rFonts w:ascii="Times New Roman" w:hAnsi="Times New Roman"/>
          <w:sz w:val="20"/>
          <w:szCs w:val="20"/>
          <w:lang w:val="kk-KZ"/>
        </w:rPr>
      </w:pPr>
    </w:p>
    <w:p w:rsidR="003859E1" w:rsidRPr="003859E1" w:rsidRDefault="005F46CA" w:rsidP="003859E1">
      <w:pPr>
        <w:spacing w:after="0" w:line="240" w:lineRule="auto"/>
        <w:ind w:firstLine="709"/>
        <w:jc w:val="both"/>
        <w:rPr>
          <w:rFonts w:ascii="Times New Roman" w:hAnsi="Times New Roman"/>
          <w:sz w:val="20"/>
          <w:szCs w:val="20"/>
        </w:rPr>
      </w:pPr>
      <w:r w:rsidRPr="00411DFE">
        <w:rPr>
          <w:rFonts w:ascii="Times New Roman" w:hAnsi="Times New Roman"/>
          <w:i/>
          <w:sz w:val="20"/>
          <w:szCs w:val="20"/>
        </w:rPr>
        <w:lastRenderedPageBreak/>
        <w:t>Основная проблема:</w:t>
      </w:r>
      <w:r w:rsidRPr="00411DFE">
        <w:rPr>
          <w:rFonts w:ascii="Times New Roman" w:hAnsi="Times New Roman"/>
          <w:sz w:val="20"/>
          <w:szCs w:val="20"/>
        </w:rPr>
        <w:t xml:space="preserve"> </w:t>
      </w:r>
      <w:r w:rsidR="00F14FB3" w:rsidRPr="00F14FB3">
        <w:rPr>
          <w:rFonts w:ascii="Times New Roman" w:hAnsi="Times New Roman"/>
          <w:sz w:val="20"/>
          <w:szCs w:val="20"/>
        </w:rPr>
        <w:t>в статье на основе психологического аспекта понятия «квалификация» проводится анализ основных направлений формирования методической квалификации будущих учителей математики и повышения квалификации в педагогических вузах, формирование собственной позиции личности по этому вопросу. Добиться качественного преподавания геометрических предметов в высших учебных заведениях можно и применением методических и содержательных методов в организации учебного процесса. Создание определенной структуры образовательного процесса, определение методики и средств обучения, тщательный отбор предметного содержания определялись специфическими принципами педагогики. В основном эти принципы являются реальными достижениями современной педагогики и постоянно меняются. Существующая система дидактических принципов может постепенно изменяться и расширяться.</w:t>
      </w:r>
    </w:p>
    <w:p w:rsidR="003859E1" w:rsidRDefault="003859E1" w:rsidP="00411DFE">
      <w:pPr>
        <w:spacing w:after="0" w:line="240" w:lineRule="auto"/>
        <w:ind w:firstLine="709"/>
        <w:jc w:val="both"/>
        <w:rPr>
          <w:rFonts w:ascii="Times New Roman" w:hAnsi="Times New Roman"/>
          <w:i/>
          <w:sz w:val="20"/>
          <w:szCs w:val="20"/>
        </w:rPr>
      </w:pPr>
      <w:r w:rsidRPr="003859E1">
        <w:rPr>
          <w:rFonts w:ascii="Times New Roman" w:hAnsi="Times New Roman"/>
          <w:i/>
          <w:sz w:val="20"/>
          <w:szCs w:val="20"/>
        </w:rPr>
        <w:t xml:space="preserve">Цель: </w:t>
      </w:r>
      <w:r w:rsidRPr="003859E1">
        <w:rPr>
          <w:rFonts w:ascii="Times New Roman" w:hAnsi="Times New Roman"/>
          <w:sz w:val="20"/>
          <w:szCs w:val="20"/>
        </w:rPr>
        <w:t>выбрать основные дидактические принципы и предложить научно-методическую основу для совершенствования методической подготовки будущих учителей математики педагогического университета к решению и обучению геометрическим задачам</w:t>
      </w:r>
      <w:r w:rsidRPr="003859E1">
        <w:rPr>
          <w:rFonts w:ascii="Times New Roman" w:hAnsi="Times New Roman"/>
          <w:i/>
          <w:sz w:val="20"/>
          <w:szCs w:val="20"/>
        </w:rPr>
        <w:t xml:space="preserve">. </w:t>
      </w:r>
    </w:p>
    <w:p w:rsidR="003859E1" w:rsidRDefault="000A34BC" w:rsidP="00411DFE">
      <w:pPr>
        <w:spacing w:after="0" w:line="240" w:lineRule="auto"/>
        <w:ind w:firstLine="709"/>
        <w:jc w:val="both"/>
        <w:rPr>
          <w:rFonts w:ascii="Times New Roman" w:hAnsi="Times New Roman"/>
          <w:i/>
          <w:sz w:val="20"/>
          <w:szCs w:val="20"/>
        </w:rPr>
      </w:pPr>
      <w:r>
        <w:rPr>
          <w:rFonts w:ascii="Times New Roman" w:hAnsi="Times New Roman"/>
          <w:i/>
          <w:sz w:val="20"/>
          <w:szCs w:val="20"/>
        </w:rPr>
        <w:t xml:space="preserve">Методы: </w:t>
      </w:r>
      <w:r w:rsidRPr="000A34BC">
        <w:rPr>
          <w:rFonts w:ascii="Times New Roman" w:hAnsi="Times New Roman"/>
          <w:sz w:val="20"/>
          <w:szCs w:val="20"/>
        </w:rPr>
        <w:t>с</w:t>
      </w:r>
      <w:r>
        <w:rPr>
          <w:rFonts w:ascii="Times New Roman" w:hAnsi="Times New Roman"/>
          <w:i/>
          <w:sz w:val="20"/>
          <w:szCs w:val="20"/>
        </w:rPr>
        <w:t xml:space="preserve"> </w:t>
      </w:r>
      <w:r w:rsidR="003859E1" w:rsidRPr="003859E1">
        <w:rPr>
          <w:rFonts w:ascii="Times New Roman" w:hAnsi="Times New Roman"/>
          <w:sz w:val="20"/>
          <w:szCs w:val="20"/>
        </w:rPr>
        <w:t>научно-методической точки зрения были проведены интервью, анкетирование, анализ учебной программы и ее содержания и дискуссии с опытными учителями и методистами в преподавании геометрии, осуществлялся педагогический контроль и диагностика учебного процесса. С целью проверки эффективности предложенных нами методов были проведены педагогические эксперименты.</w:t>
      </w:r>
      <w:r w:rsidR="003859E1" w:rsidRPr="003859E1">
        <w:rPr>
          <w:rFonts w:ascii="Times New Roman" w:hAnsi="Times New Roman"/>
          <w:i/>
          <w:sz w:val="20"/>
          <w:szCs w:val="20"/>
        </w:rPr>
        <w:t xml:space="preserve"> </w:t>
      </w:r>
    </w:p>
    <w:p w:rsidR="003859E1" w:rsidRDefault="003859E1" w:rsidP="00411DFE">
      <w:pPr>
        <w:spacing w:after="0" w:line="240" w:lineRule="auto"/>
        <w:ind w:firstLine="709"/>
        <w:jc w:val="both"/>
        <w:rPr>
          <w:rFonts w:ascii="Times New Roman" w:hAnsi="Times New Roman"/>
          <w:i/>
          <w:sz w:val="20"/>
          <w:szCs w:val="20"/>
        </w:rPr>
      </w:pPr>
      <w:r w:rsidRPr="003859E1">
        <w:rPr>
          <w:rFonts w:ascii="Times New Roman" w:hAnsi="Times New Roman"/>
          <w:i/>
          <w:sz w:val="20"/>
          <w:szCs w:val="20"/>
        </w:rPr>
        <w:t xml:space="preserve">Результаты и их значение: </w:t>
      </w:r>
      <w:r w:rsidRPr="003859E1">
        <w:rPr>
          <w:rFonts w:ascii="Times New Roman" w:hAnsi="Times New Roman"/>
          <w:sz w:val="20"/>
          <w:szCs w:val="20"/>
        </w:rPr>
        <w:t>целью педагогических вузов является подготовка квалифицированных учителей, вооруженных необходимыми знаниями для решения практических и методических задач. Это ставит новые задачи перед всей системой подготовки будущих учителей математики, методикой школьного образования, в том числе геометрического образования, которое позволяет каждому будущему учителю математики достичь необходимого уровня математических знаний. Поэтому устанавливаются и обосновываются основные дидактические принципы обучения геометрии в педагогических вузах. Он включает в себя принцип овладения инновационными методами обучения будущего учителя математики и принцип овладения новыми педагогическими и информационными технологиями обучения. Результаты исследования могут быть использованы как методологическая основа для дальнейшего исследования теоретических основ профессиональной направленности преподавания курса математики в вузах.</w:t>
      </w:r>
      <w:r w:rsidRPr="003859E1">
        <w:rPr>
          <w:rFonts w:ascii="Times New Roman" w:hAnsi="Times New Roman"/>
          <w:i/>
          <w:sz w:val="20"/>
          <w:szCs w:val="20"/>
        </w:rPr>
        <w:t xml:space="preserve"> </w:t>
      </w:r>
    </w:p>
    <w:p w:rsidR="003859E1" w:rsidRPr="003859E1" w:rsidRDefault="003859E1" w:rsidP="00411DFE">
      <w:pPr>
        <w:spacing w:after="0" w:line="240" w:lineRule="auto"/>
        <w:ind w:firstLine="709"/>
        <w:jc w:val="both"/>
        <w:rPr>
          <w:rFonts w:ascii="Times New Roman" w:hAnsi="Times New Roman"/>
          <w:sz w:val="20"/>
          <w:szCs w:val="20"/>
        </w:rPr>
      </w:pPr>
      <w:r w:rsidRPr="003859E1">
        <w:rPr>
          <w:rFonts w:ascii="Times New Roman" w:hAnsi="Times New Roman"/>
          <w:i/>
          <w:sz w:val="20"/>
          <w:szCs w:val="20"/>
        </w:rPr>
        <w:t xml:space="preserve">Ключевые слова: </w:t>
      </w:r>
      <w:r w:rsidRPr="003859E1">
        <w:rPr>
          <w:rFonts w:ascii="Times New Roman" w:hAnsi="Times New Roman"/>
          <w:sz w:val="20"/>
          <w:szCs w:val="20"/>
        </w:rPr>
        <w:t>принципы обучения, методика преподавания математики, квалификация, методическая квалификация учителей математики, подготовка учителей математики, этапы формирования квалификации.</w:t>
      </w:r>
    </w:p>
    <w:p w:rsidR="00CE6CD8" w:rsidRPr="00411DFE" w:rsidRDefault="00CE6CD8" w:rsidP="003859E1">
      <w:pPr>
        <w:autoSpaceDE w:val="0"/>
        <w:autoSpaceDN w:val="0"/>
        <w:adjustRightInd w:val="0"/>
        <w:spacing w:after="0" w:line="240" w:lineRule="auto"/>
        <w:jc w:val="both"/>
        <w:rPr>
          <w:rFonts w:ascii="Times New Roman" w:hAnsi="Times New Roman"/>
          <w:color w:val="000000"/>
          <w:sz w:val="20"/>
          <w:szCs w:val="20"/>
        </w:rPr>
      </w:pPr>
    </w:p>
    <w:p w:rsidR="00CE6CD8" w:rsidRPr="00411DFE" w:rsidRDefault="00CE6CD8" w:rsidP="007729AD">
      <w:pPr>
        <w:spacing w:after="0" w:line="240" w:lineRule="auto"/>
        <w:ind w:firstLine="709"/>
        <w:jc w:val="center"/>
        <w:rPr>
          <w:rFonts w:ascii="Times New Roman" w:hAnsi="Times New Roman"/>
          <w:b/>
          <w:bCs/>
          <w:iCs/>
          <w:color w:val="000000"/>
          <w:sz w:val="20"/>
          <w:szCs w:val="20"/>
          <w:lang w:val="kk-KZ"/>
        </w:rPr>
      </w:pPr>
      <w:r w:rsidRPr="00411DFE">
        <w:rPr>
          <w:rFonts w:ascii="Times New Roman" w:hAnsi="Times New Roman"/>
          <w:b/>
          <w:bCs/>
          <w:iCs/>
          <w:color w:val="000000"/>
          <w:sz w:val="20"/>
          <w:szCs w:val="20"/>
          <w:lang w:val="kk-KZ"/>
        </w:rPr>
        <w:t>N.K.</w:t>
      </w:r>
      <w:r w:rsidRPr="00411DFE">
        <w:rPr>
          <w:rFonts w:ascii="Times New Roman" w:hAnsi="Times New Roman"/>
          <w:b/>
          <w:bCs/>
          <w:iCs/>
          <w:color w:val="000000"/>
          <w:sz w:val="20"/>
          <w:szCs w:val="20"/>
          <w:lang w:val="en-US"/>
        </w:rPr>
        <w:t>Madiyar</w:t>
      </w:r>
      <w:r w:rsidRPr="00411DFE">
        <w:rPr>
          <w:rFonts w:ascii="Times New Roman" w:hAnsi="Times New Roman"/>
          <w:b/>
          <w:bCs/>
          <w:iCs/>
          <w:color w:val="000000"/>
          <w:sz w:val="20"/>
          <w:szCs w:val="20"/>
          <w:lang w:val="kk-KZ"/>
        </w:rPr>
        <w:t>ov</w:t>
      </w:r>
      <w:r w:rsidRPr="00411DFE">
        <w:rPr>
          <w:rFonts w:ascii="Times New Roman" w:hAnsi="Times New Roman"/>
          <w:b/>
          <w:bCs/>
          <w:iCs/>
          <w:color w:val="000000"/>
          <w:sz w:val="20"/>
          <w:szCs w:val="20"/>
          <w:vertAlign w:val="superscript"/>
          <w:lang w:val="kk-KZ"/>
        </w:rPr>
        <w:t>1</w:t>
      </w:r>
      <w:r w:rsidR="005F2EEC" w:rsidRPr="00411DFE">
        <w:rPr>
          <w:rFonts w:ascii="Times New Roman" w:hAnsi="Times New Roman"/>
          <w:b/>
          <w:bCs/>
          <w:iCs/>
          <w:color w:val="000000"/>
          <w:sz w:val="20"/>
          <w:szCs w:val="20"/>
          <w:lang w:val="kk-KZ"/>
        </w:rPr>
        <w:t xml:space="preserve">, </w:t>
      </w:r>
      <w:r w:rsidR="005F2EEC" w:rsidRPr="00411DFE">
        <w:rPr>
          <w:rFonts w:ascii="Times New Roman" w:hAnsi="Times New Roman"/>
          <w:b/>
          <w:bCs/>
          <w:iCs/>
          <w:color w:val="000000"/>
          <w:sz w:val="20"/>
          <w:szCs w:val="20"/>
          <w:lang w:val="en-US"/>
        </w:rPr>
        <w:t>E.A.Tursynkulova</w:t>
      </w:r>
      <w:r w:rsidR="005F2EEC" w:rsidRPr="00411DFE">
        <w:rPr>
          <w:rFonts w:ascii="Times New Roman" w:hAnsi="Times New Roman"/>
          <w:b/>
          <w:bCs/>
          <w:iCs/>
          <w:color w:val="000000"/>
          <w:sz w:val="20"/>
          <w:szCs w:val="20"/>
          <w:vertAlign w:val="superscript"/>
          <w:lang w:val="en-US"/>
        </w:rPr>
        <w:t>1*</w:t>
      </w:r>
    </w:p>
    <w:p w:rsidR="00CE6CD8" w:rsidRPr="00411DFE" w:rsidRDefault="00CE6CD8" w:rsidP="007729AD">
      <w:pPr>
        <w:spacing w:after="0" w:line="240" w:lineRule="auto"/>
        <w:ind w:firstLine="709"/>
        <w:jc w:val="center"/>
        <w:rPr>
          <w:rFonts w:ascii="Times New Roman" w:hAnsi="Times New Roman"/>
          <w:color w:val="000000"/>
          <w:sz w:val="20"/>
          <w:szCs w:val="20"/>
          <w:lang w:val="en-US"/>
        </w:rPr>
      </w:pPr>
      <w:r w:rsidRPr="00411DFE">
        <w:rPr>
          <w:rFonts w:ascii="Times New Roman" w:hAnsi="Times New Roman"/>
          <w:color w:val="000000"/>
          <w:sz w:val="20"/>
          <w:szCs w:val="20"/>
          <w:lang w:val="en-US"/>
        </w:rPr>
        <w:t>M.Auezov South-Kazakhstan University</w:t>
      </w:r>
      <w:r w:rsidRPr="00411DFE">
        <w:rPr>
          <w:rFonts w:ascii="Times New Roman" w:hAnsi="Times New Roman"/>
          <w:color w:val="000000"/>
          <w:sz w:val="20"/>
          <w:szCs w:val="20"/>
          <w:lang w:val="kk-KZ"/>
        </w:rPr>
        <w:t xml:space="preserve">, </w:t>
      </w:r>
      <w:r w:rsidRPr="00411DFE">
        <w:rPr>
          <w:rFonts w:ascii="Times New Roman" w:hAnsi="Times New Roman"/>
          <w:color w:val="000000"/>
          <w:sz w:val="20"/>
          <w:szCs w:val="20"/>
          <w:lang w:val="en-US"/>
        </w:rPr>
        <w:t>Kazakhstan</w:t>
      </w:r>
    </w:p>
    <w:p w:rsidR="00180F0F" w:rsidRPr="00411DFE" w:rsidRDefault="00180F0F" w:rsidP="007729AD">
      <w:pPr>
        <w:spacing w:after="0" w:line="240" w:lineRule="auto"/>
        <w:ind w:firstLine="709"/>
        <w:jc w:val="center"/>
        <w:rPr>
          <w:rFonts w:ascii="Times New Roman" w:hAnsi="Times New Roman"/>
          <w:bCs/>
          <w:iCs/>
          <w:sz w:val="20"/>
          <w:szCs w:val="20"/>
          <w:lang w:val="en-US"/>
        </w:rPr>
      </w:pPr>
      <w:r w:rsidRPr="00411DFE">
        <w:rPr>
          <w:rFonts w:ascii="Times New Roman" w:hAnsi="Times New Roman"/>
          <w:bCs/>
          <w:iCs/>
          <w:sz w:val="20"/>
          <w:szCs w:val="20"/>
          <w:lang w:val="en-US"/>
        </w:rPr>
        <w:t xml:space="preserve">*(e-mail: </w:t>
      </w:r>
      <w:hyperlink r:id="rId58" w:history="1">
        <w:r w:rsidRPr="00411DFE">
          <w:rPr>
            <w:rFonts w:ascii="Times New Roman" w:hAnsi="Times New Roman"/>
            <w:bCs/>
            <w:iCs/>
            <w:sz w:val="20"/>
            <w:szCs w:val="20"/>
            <w:u w:val="single"/>
            <w:lang w:val="en-US"/>
          </w:rPr>
          <w:t>etursynkulova@mail.ru</w:t>
        </w:r>
      </w:hyperlink>
      <w:r w:rsidRPr="00411DFE">
        <w:rPr>
          <w:rFonts w:ascii="Times New Roman" w:hAnsi="Times New Roman"/>
          <w:bCs/>
          <w:iCs/>
          <w:sz w:val="20"/>
          <w:szCs w:val="20"/>
          <w:u w:val="single"/>
          <w:lang w:val="en-US"/>
        </w:rPr>
        <w:t>)</w:t>
      </w:r>
    </w:p>
    <w:p w:rsidR="00CE6CD8" w:rsidRPr="00411DFE" w:rsidRDefault="00CE6CD8" w:rsidP="007729AD">
      <w:pPr>
        <w:spacing w:after="0" w:line="240" w:lineRule="auto"/>
        <w:rPr>
          <w:rFonts w:ascii="Times New Roman" w:hAnsi="Times New Roman"/>
          <w:sz w:val="20"/>
          <w:szCs w:val="20"/>
          <w:lang w:val="en-US"/>
        </w:rPr>
      </w:pPr>
    </w:p>
    <w:p w:rsidR="00CE6CD8" w:rsidRPr="00411DFE" w:rsidRDefault="005F2EEC" w:rsidP="007729AD">
      <w:pPr>
        <w:spacing w:after="0" w:line="240" w:lineRule="auto"/>
        <w:ind w:firstLine="709"/>
        <w:jc w:val="center"/>
        <w:rPr>
          <w:rFonts w:ascii="Times New Roman" w:hAnsi="Times New Roman"/>
          <w:b/>
          <w:i/>
          <w:sz w:val="20"/>
          <w:szCs w:val="20"/>
          <w:lang w:val="en-US"/>
        </w:rPr>
      </w:pPr>
      <w:r w:rsidRPr="00411DFE">
        <w:rPr>
          <w:rFonts w:ascii="Times New Roman" w:hAnsi="Times New Roman"/>
          <w:b/>
          <w:color w:val="000000"/>
          <w:sz w:val="20"/>
          <w:szCs w:val="20"/>
          <w:lang w:val="en-US"/>
        </w:rPr>
        <w:t>The main directions of improving the process of formation of methodological skills of a future mathematics teacher</w:t>
      </w:r>
    </w:p>
    <w:p w:rsidR="00CE6CD8" w:rsidRPr="00411DFE" w:rsidRDefault="00CE6CD8" w:rsidP="00411DFE">
      <w:pPr>
        <w:spacing w:after="0" w:line="240" w:lineRule="auto"/>
        <w:ind w:firstLine="709"/>
        <w:jc w:val="both"/>
        <w:rPr>
          <w:rFonts w:ascii="Times New Roman" w:hAnsi="Times New Roman"/>
          <w:i/>
          <w:sz w:val="20"/>
          <w:szCs w:val="20"/>
          <w:lang w:val="en-US"/>
        </w:rPr>
      </w:pPr>
    </w:p>
    <w:p w:rsidR="003859E1" w:rsidRPr="003859E1" w:rsidRDefault="005F2EEC" w:rsidP="00411DFE">
      <w:pPr>
        <w:spacing w:after="0" w:line="240" w:lineRule="auto"/>
        <w:ind w:firstLine="709"/>
        <w:jc w:val="both"/>
        <w:rPr>
          <w:rFonts w:ascii="Times New Roman" w:hAnsi="Times New Roman"/>
          <w:sz w:val="20"/>
          <w:szCs w:val="20"/>
          <w:lang w:val="en-US"/>
        </w:rPr>
      </w:pPr>
      <w:r w:rsidRPr="00411DFE">
        <w:rPr>
          <w:rFonts w:ascii="Times New Roman" w:hAnsi="Times New Roman"/>
          <w:i/>
          <w:sz w:val="20"/>
          <w:szCs w:val="20"/>
          <w:lang w:val="en-US"/>
        </w:rPr>
        <w:t>The main problem:</w:t>
      </w:r>
      <w:r w:rsidRPr="00411DFE">
        <w:rPr>
          <w:rFonts w:ascii="Times New Roman" w:hAnsi="Times New Roman"/>
          <w:sz w:val="20"/>
          <w:szCs w:val="20"/>
          <w:lang w:val="en-US"/>
        </w:rPr>
        <w:t xml:space="preserve"> </w:t>
      </w:r>
      <w:r w:rsidR="003859E1" w:rsidRPr="003859E1">
        <w:rPr>
          <w:rFonts w:ascii="Times New Roman" w:hAnsi="Times New Roman"/>
          <w:sz w:val="20"/>
          <w:szCs w:val="20"/>
          <w:lang w:val="en-US"/>
        </w:rPr>
        <w:t>in the article, based on the psychological aspect of the concept of "qualification", the analysis of the main directions of the formation of methodological qualifications of future mathematics teachers and improvement of professional training in pedagogical universities, and the formation of an individual's own position on this issue. It is possible to achieve high-quality teaching of geometrical subjects in higher educational institutions and the use of methodological and content methods in the organization of the educational process. Creating a certain structure of the educational process, determining the methodology and teaching tools, careful selection of the subject content was determined by specific principles of pedagogy. Basically, these principles are actual achievements of today's pedagogy and they are constantly changing. The existing system of didactic principles can be gradually changed and expanded.</w:t>
      </w:r>
    </w:p>
    <w:p w:rsidR="000757E0" w:rsidRPr="000757E0" w:rsidRDefault="000757E0" w:rsidP="00411DFE">
      <w:pPr>
        <w:spacing w:after="0" w:line="240" w:lineRule="auto"/>
        <w:ind w:firstLine="709"/>
        <w:jc w:val="both"/>
        <w:rPr>
          <w:rFonts w:ascii="Times New Roman" w:hAnsi="Times New Roman"/>
          <w:i/>
          <w:sz w:val="20"/>
          <w:szCs w:val="20"/>
          <w:lang w:val="en-US"/>
        </w:rPr>
      </w:pPr>
      <w:r w:rsidRPr="000757E0">
        <w:rPr>
          <w:rFonts w:ascii="Times New Roman" w:hAnsi="Times New Roman"/>
          <w:i/>
          <w:sz w:val="20"/>
          <w:szCs w:val="20"/>
          <w:lang w:val="en-US"/>
        </w:rPr>
        <w:t xml:space="preserve">Purpose: </w:t>
      </w:r>
      <w:r w:rsidRPr="000757E0">
        <w:rPr>
          <w:rFonts w:ascii="Times New Roman" w:hAnsi="Times New Roman"/>
          <w:sz w:val="20"/>
          <w:szCs w:val="20"/>
          <w:lang w:val="en-US"/>
        </w:rPr>
        <w:t>to choose the main didactic principles and to offer a scientific-methodological basis for improving the methodological preparation of future mathematics teachers in the Pedagogical University for solving and teaching geometrical problems.</w:t>
      </w:r>
      <w:r w:rsidRPr="000757E0">
        <w:rPr>
          <w:rFonts w:ascii="Times New Roman" w:hAnsi="Times New Roman"/>
          <w:i/>
          <w:sz w:val="20"/>
          <w:szCs w:val="20"/>
          <w:lang w:val="en-US"/>
        </w:rPr>
        <w:t xml:space="preserve"> </w:t>
      </w:r>
    </w:p>
    <w:p w:rsidR="000757E0" w:rsidRPr="000757E0" w:rsidRDefault="000757E0" w:rsidP="00411DFE">
      <w:pPr>
        <w:spacing w:after="0" w:line="240" w:lineRule="auto"/>
        <w:ind w:firstLine="709"/>
        <w:jc w:val="both"/>
        <w:rPr>
          <w:rFonts w:ascii="Times New Roman" w:hAnsi="Times New Roman"/>
          <w:sz w:val="20"/>
          <w:szCs w:val="20"/>
          <w:lang w:val="en-US"/>
        </w:rPr>
      </w:pPr>
      <w:r w:rsidRPr="000757E0">
        <w:rPr>
          <w:rFonts w:ascii="Times New Roman" w:hAnsi="Times New Roman"/>
          <w:i/>
          <w:sz w:val="20"/>
          <w:szCs w:val="20"/>
          <w:lang w:val="en-US"/>
        </w:rPr>
        <w:t xml:space="preserve">Methods: </w:t>
      </w:r>
      <w:r w:rsidRPr="000757E0">
        <w:rPr>
          <w:rFonts w:ascii="Times New Roman" w:hAnsi="Times New Roman"/>
          <w:sz w:val="20"/>
          <w:szCs w:val="20"/>
          <w:lang w:val="en-US"/>
        </w:rPr>
        <w:t xml:space="preserve">From a scientific-methodological point of view, interviews, questionnaires, analysis of the curriculum and its contents and discussions were conducted with experienced teachers and methodologists in teaching geometry, pedagogical control and diagnostics of the educational process were carried out. Pedagogical experiments were conducted in order to check the effectiveness of our proposed methods. </w:t>
      </w:r>
    </w:p>
    <w:p w:rsidR="000757E0" w:rsidRDefault="000757E0" w:rsidP="00411DFE">
      <w:pPr>
        <w:spacing w:after="0" w:line="240" w:lineRule="auto"/>
        <w:ind w:firstLine="709"/>
        <w:jc w:val="both"/>
        <w:rPr>
          <w:rFonts w:ascii="Times New Roman" w:hAnsi="Times New Roman"/>
          <w:i/>
          <w:sz w:val="20"/>
          <w:szCs w:val="20"/>
          <w:lang w:val="en-US"/>
        </w:rPr>
      </w:pPr>
      <w:r w:rsidRPr="000757E0">
        <w:rPr>
          <w:rFonts w:ascii="Times New Roman" w:hAnsi="Times New Roman"/>
          <w:i/>
          <w:sz w:val="20"/>
          <w:szCs w:val="20"/>
          <w:lang w:val="en-US"/>
        </w:rPr>
        <w:t xml:space="preserve">Results and their importance: </w:t>
      </w:r>
      <w:r w:rsidRPr="000757E0">
        <w:rPr>
          <w:rFonts w:ascii="Times New Roman" w:hAnsi="Times New Roman"/>
          <w:sz w:val="20"/>
          <w:szCs w:val="20"/>
          <w:lang w:val="en-US"/>
        </w:rPr>
        <w:t>the goal of pedagogical universities is to train qualified teachers armed with the necessary knowledge to solve practical and methodological problems. This poses new challenges to the entire system of training future mathematics teachers, the methodology of school education, including geometric education, which allows each future mathematics teacher to achieve the necessary level of mathematical knowledge. Therefore, the basic didactic principles of teaching geometry in pedagogical universities are established and based. It includes the principle of mastering innovative teaching methods of a future mathematics teacher and the principle of mastering new pedagogical and information technologies of teaching. The resu</w:t>
      </w:r>
      <w:r>
        <w:rPr>
          <w:rFonts w:ascii="Times New Roman" w:hAnsi="Times New Roman"/>
          <w:sz w:val="20"/>
          <w:szCs w:val="20"/>
          <w:lang w:val="en-US"/>
        </w:rPr>
        <w:t xml:space="preserve">lts of the research work can be </w:t>
      </w:r>
      <w:r w:rsidRPr="000757E0">
        <w:rPr>
          <w:rFonts w:ascii="Times New Roman" w:hAnsi="Times New Roman"/>
          <w:sz w:val="20"/>
          <w:szCs w:val="20"/>
          <w:lang w:val="en-US"/>
        </w:rPr>
        <w:t>used as a methodological basis for further research of the theoretical foundations of the professional orientation of mathematics course teaching in universities.</w:t>
      </w:r>
      <w:r w:rsidRPr="000757E0">
        <w:rPr>
          <w:rFonts w:ascii="Times New Roman" w:hAnsi="Times New Roman"/>
          <w:i/>
          <w:sz w:val="20"/>
          <w:szCs w:val="20"/>
          <w:lang w:val="en-US"/>
        </w:rPr>
        <w:t xml:space="preserve"> </w:t>
      </w:r>
    </w:p>
    <w:p w:rsidR="000757E0" w:rsidRPr="000757E0" w:rsidRDefault="000757E0" w:rsidP="00411DFE">
      <w:pPr>
        <w:spacing w:after="0" w:line="240" w:lineRule="auto"/>
        <w:ind w:firstLine="709"/>
        <w:jc w:val="both"/>
        <w:rPr>
          <w:rFonts w:ascii="Times New Roman" w:hAnsi="Times New Roman"/>
          <w:sz w:val="20"/>
          <w:szCs w:val="20"/>
          <w:lang w:val="en-US"/>
        </w:rPr>
      </w:pPr>
      <w:r w:rsidRPr="000757E0">
        <w:rPr>
          <w:rFonts w:ascii="Times New Roman" w:hAnsi="Times New Roman"/>
          <w:i/>
          <w:sz w:val="20"/>
          <w:szCs w:val="20"/>
          <w:lang w:val="en-US"/>
        </w:rPr>
        <w:t xml:space="preserve">Keywords: </w:t>
      </w:r>
      <w:r w:rsidRPr="000757E0">
        <w:rPr>
          <w:rFonts w:ascii="Times New Roman" w:hAnsi="Times New Roman"/>
          <w:sz w:val="20"/>
          <w:szCs w:val="20"/>
          <w:lang w:val="en-US"/>
        </w:rPr>
        <w:t>principles of teaching, methodology of teaching mathematics, qualification, methodological qualification of mathematics teachers, training of mathematics teachers, stages of qualification formation.</w:t>
      </w:r>
    </w:p>
    <w:p w:rsidR="00557EC9" w:rsidRPr="00411DFE" w:rsidRDefault="00557EC9" w:rsidP="00411DFE">
      <w:pPr>
        <w:tabs>
          <w:tab w:val="left" w:pos="1515"/>
        </w:tabs>
        <w:spacing w:after="0" w:line="240" w:lineRule="auto"/>
        <w:ind w:firstLine="709"/>
        <w:jc w:val="both"/>
        <w:rPr>
          <w:rFonts w:ascii="Times New Roman" w:hAnsi="Times New Roman"/>
          <w:sz w:val="20"/>
          <w:szCs w:val="20"/>
          <w:lang w:val="en-US"/>
        </w:rPr>
      </w:pPr>
    </w:p>
    <w:sectPr w:rsidR="00557EC9" w:rsidRPr="00411DFE" w:rsidSect="006851C7">
      <w:headerReference w:type="default" r:id="rId5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4D" w:rsidRDefault="00A81F4D" w:rsidP="00950034">
      <w:pPr>
        <w:spacing w:after="0" w:line="240" w:lineRule="auto"/>
      </w:pPr>
      <w:r>
        <w:separator/>
      </w:r>
    </w:p>
  </w:endnote>
  <w:endnote w:type="continuationSeparator" w:id="0">
    <w:p w:rsidR="00A81F4D" w:rsidRDefault="00A81F4D" w:rsidP="0095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Times-Roman">
    <w:altName w:val="Yu Gothic UI"/>
    <w:panose1 w:val="00000000000000000000"/>
    <w:charset w:val="80"/>
    <w:family w:val="roman"/>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201" w:usb1="08070000" w:usb2="00000010" w:usb3="00000000" w:csb0="00020004" w:csb1="00000000"/>
  </w:font>
  <w:font w:name="TimesNewRomanPS-BoldItalic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4D" w:rsidRDefault="00A81F4D" w:rsidP="00950034">
      <w:pPr>
        <w:spacing w:after="0" w:line="240" w:lineRule="auto"/>
      </w:pPr>
      <w:r>
        <w:separator/>
      </w:r>
    </w:p>
  </w:footnote>
  <w:footnote w:type="continuationSeparator" w:id="0">
    <w:p w:rsidR="00A81F4D" w:rsidRDefault="00A81F4D" w:rsidP="00950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D80" w:rsidRPr="00950034" w:rsidRDefault="006B2D80">
    <w:pPr>
      <w:pStyle w:val="a3"/>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2F92"/>
    <w:multiLevelType w:val="hybridMultilevel"/>
    <w:tmpl w:val="CC460EB4"/>
    <w:lvl w:ilvl="0" w:tplc="921CBDEE">
      <w:start w:val="2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59D5F7A"/>
    <w:multiLevelType w:val="hybridMultilevel"/>
    <w:tmpl w:val="2D8A8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6B0C12"/>
    <w:multiLevelType w:val="hybridMultilevel"/>
    <w:tmpl w:val="42F2B12A"/>
    <w:lvl w:ilvl="0" w:tplc="C262E29E">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E183B71"/>
    <w:multiLevelType w:val="hybridMultilevel"/>
    <w:tmpl w:val="72DE08BA"/>
    <w:lvl w:ilvl="0" w:tplc="BD063A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EB324D"/>
    <w:multiLevelType w:val="hybridMultilevel"/>
    <w:tmpl w:val="2E4A20CE"/>
    <w:lvl w:ilvl="0" w:tplc="41B64936">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1B3F56"/>
    <w:multiLevelType w:val="hybridMultilevel"/>
    <w:tmpl w:val="D7902A08"/>
    <w:lvl w:ilvl="0" w:tplc="ADEA64F8">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A25F54"/>
    <w:multiLevelType w:val="hybridMultilevel"/>
    <w:tmpl w:val="6C266288"/>
    <w:lvl w:ilvl="0" w:tplc="5E02FEA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15:restartNumberingAfterBreak="0">
    <w:nsid w:val="2E216CCB"/>
    <w:multiLevelType w:val="hybridMultilevel"/>
    <w:tmpl w:val="52ECAEBA"/>
    <w:lvl w:ilvl="0" w:tplc="528C37C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508349C"/>
    <w:multiLevelType w:val="hybridMultilevel"/>
    <w:tmpl w:val="AE14D0FC"/>
    <w:lvl w:ilvl="0" w:tplc="1C4E54C0">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1C315F3"/>
    <w:multiLevelType w:val="hybridMultilevel"/>
    <w:tmpl w:val="7430E400"/>
    <w:lvl w:ilvl="0" w:tplc="69DEEC78">
      <w:numFmt w:val="bullet"/>
      <w:lvlText w:val="-"/>
      <w:lvlJc w:val="left"/>
      <w:pPr>
        <w:tabs>
          <w:tab w:val="num" w:pos="375"/>
        </w:tabs>
        <w:ind w:left="375" w:hanging="375"/>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0B46F1"/>
    <w:multiLevelType w:val="hybridMultilevel"/>
    <w:tmpl w:val="78887DA8"/>
    <w:lvl w:ilvl="0" w:tplc="763437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1753031"/>
    <w:multiLevelType w:val="hybridMultilevel"/>
    <w:tmpl w:val="B3D2F2E0"/>
    <w:lvl w:ilvl="0" w:tplc="37D411A8">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CC6241"/>
    <w:multiLevelType w:val="hybridMultilevel"/>
    <w:tmpl w:val="34E83A08"/>
    <w:lvl w:ilvl="0" w:tplc="921CBDEE">
      <w:start w:val="23"/>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B4C15"/>
    <w:multiLevelType w:val="hybridMultilevel"/>
    <w:tmpl w:val="1FCE9FDC"/>
    <w:lvl w:ilvl="0" w:tplc="D450B6EC">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50C4E84"/>
    <w:multiLevelType w:val="hybridMultilevel"/>
    <w:tmpl w:val="FCBC59EA"/>
    <w:lvl w:ilvl="0" w:tplc="D9449904">
      <w:start w:val="1"/>
      <w:numFmt w:val="decimal"/>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5" w15:restartNumberingAfterBreak="0">
    <w:nsid w:val="66325023"/>
    <w:multiLevelType w:val="hybridMultilevel"/>
    <w:tmpl w:val="F59AA818"/>
    <w:lvl w:ilvl="0" w:tplc="FB02F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8D6144"/>
    <w:multiLevelType w:val="hybridMultilevel"/>
    <w:tmpl w:val="47CA914A"/>
    <w:lvl w:ilvl="0" w:tplc="343E96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857EE1"/>
    <w:multiLevelType w:val="hybridMultilevel"/>
    <w:tmpl w:val="C02CEBCA"/>
    <w:lvl w:ilvl="0" w:tplc="5832E1BC">
      <w:numFmt w:val="bullet"/>
      <w:lvlText w:val="-"/>
      <w:lvlJc w:val="left"/>
      <w:pPr>
        <w:ind w:left="222" w:hanging="456"/>
      </w:pPr>
      <w:rPr>
        <w:rFonts w:ascii="Times New Roman" w:eastAsia="Times New Roman" w:hAnsi="Times New Roman" w:cs="Times New Roman" w:hint="default"/>
        <w:w w:val="100"/>
        <w:sz w:val="28"/>
        <w:szCs w:val="28"/>
        <w:lang w:val="kk-KZ" w:eastAsia="en-US" w:bidi="ar-SA"/>
      </w:rPr>
    </w:lvl>
    <w:lvl w:ilvl="1" w:tplc="95EAC6D4">
      <w:numFmt w:val="bullet"/>
      <w:lvlText w:val="•"/>
      <w:lvlJc w:val="left"/>
      <w:pPr>
        <w:ind w:left="1196" w:hanging="456"/>
      </w:pPr>
      <w:rPr>
        <w:rFonts w:hint="default"/>
        <w:lang w:val="kk-KZ" w:eastAsia="en-US" w:bidi="ar-SA"/>
      </w:rPr>
    </w:lvl>
    <w:lvl w:ilvl="2" w:tplc="70086E36">
      <w:numFmt w:val="bullet"/>
      <w:lvlText w:val="•"/>
      <w:lvlJc w:val="left"/>
      <w:pPr>
        <w:ind w:left="2173" w:hanging="456"/>
      </w:pPr>
      <w:rPr>
        <w:rFonts w:hint="default"/>
        <w:lang w:val="kk-KZ" w:eastAsia="en-US" w:bidi="ar-SA"/>
      </w:rPr>
    </w:lvl>
    <w:lvl w:ilvl="3" w:tplc="725CBE92">
      <w:numFmt w:val="bullet"/>
      <w:lvlText w:val="•"/>
      <w:lvlJc w:val="left"/>
      <w:pPr>
        <w:ind w:left="3149" w:hanging="456"/>
      </w:pPr>
      <w:rPr>
        <w:rFonts w:hint="default"/>
        <w:lang w:val="kk-KZ" w:eastAsia="en-US" w:bidi="ar-SA"/>
      </w:rPr>
    </w:lvl>
    <w:lvl w:ilvl="4" w:tplc="87345BEA">
      <w:numFmt w:val="bullet"/>
      <w:lvlText w:val="•"/>
      <w:lvlJc w:val="left"/>
      <w:pPr>
        <w:ind w:left="4126" w:hanging="456"/>
      </w:pPr>
      <w:rPr>
        <w:rFonts w:hint="default"/>
        <w:lang w:val="kk-KZ" w:eastAsia="en-US" w:bidi="ar-SA"/>
      </w:rPr>
    </w:lvl>
    <w:lvl w:ilvl="5" w:tplc="BBF2C074">
      <w:numFmt w:val="bullet"/>
      <w:lvlText w:val="•"/>
      <w:lvlJc w:val="left"/>
      <w:pPr>
        <w:ind w:left="5103" w:hanging="456"/>
      </w:pPr>
      <w:rPr>
        <w:rFonts w:hint="default"/>
        <w:lang w:val="kk-KZ" w:eastAsia="en-US" w:bidi="ar-SA"/>
      </w:rPr>
    </w:lvl>
    <w:lvl w:ilvl="6" w:tplc="D88020BA">
      <w:numFmt w:val="bullet"/>
      <w:lvlText w:val="•"/>
      <w:lvlJc w:val="left"/>
      <w:pPr>
        <w:ind w:left="6079" w:hanging="456"/>
      </w:pPr>
      <w:rPr>
        <w:rFonts w:hint="default"/>
        <w:lang w:val="kk-KZ" w:eastAsia="en-US" w:bidi="ar-SA"/>
      </w:rPr>
    </w:lvl>
    <w:lvl w:ilvl="7" w:tplc="DF1CCB4C">
      <w:numFmt w:val="bullet"/>
      <w:lvlText w:val="•"/>
      <w:lvlJc w:val="left"/>
      <w:pPr>
        <w:ind w:left="7056" w:hanging="456"/>
      </w:pPr>
      <w:rPr>
        <w:rFonts w:hint="default"/>
        <w:lang w:val="kk-KZ" w:eastAsia="en-US" w:bidi="ar-SA"/>
      </w:rPr>
    </w:lvl>
    <w:lvl w:ilvl="8" w:tplc="CD9681D4">
      <w:numFmt w:val="bullet"/>
      <w:lvlText w:val="•"/>
      <w:lvlJc w:val="left"/>
      <w:pPr>
        <w:ind w:left="8033" w:hanging="456"/>
      </w:pPr>
      <w:rPr>
        <w:rFonts w:hint="default"/>
        <w:lang w:val="kk-KZ" w:eastAsia="en-US" w:bidi="ar-SA"/>
      </w:rPr>
    </w:lvl>
  </w:abstractNum>
  <w:abstractNum w:abstractNumId="18" w15:restartNumberingAfterBreak="0">
    <w:nsid w:val="786D4BDE"/>
    <w:multiLevelType w:val="hybridMultilevel"/>
    <w:tmpl w:val="21C83B5E"/>
    <w:lvl w:ilvl="0" w:tplc="A992D12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2"/>
  </w:num>
  <w:num w:numId="2">
    <w:abstractNumId w:val="6"/>
  </w:num>
  <w:num w:numId="3">
    <w:abstractNumId w:val="18"/>
  </w:num>
  <w:num w:numId="4">
    <w:abstractNumId w:val="14"/>
  </w:num>
  <w:num w:numId="5">
    <w:abstractNumId w:val="15"/>
  </w:num>
  <w:num w:numId="6">
    <w:abstractNumId w:val="0"/>
  </w:num>
  <w:num w:numId="7">
    <w:abstractNumId w:val="7"/>
  </w:num>
  <w:num w:numId="8">
    <w:abstractNumId w:val="11"/>
  </w:num>
  <w:num w:numId="9">
    <w:abstractNumId w:val="8"/>
  </w:num>
  <w:num w:numId="10">
    <w:abstractNumId w:val="4"/>
  </w:num>
  <w:num w:numId="11">
    <w:abstractNumId w:val="3"/>
  </w:num>
  <w:num w:numId="12">
    <w:abstractNumId w:val="9"/>
  </w:num>
  <w:num w:numId="13">
    <w:abstractNumId w:val="2"/>
  </w:num>
  <w:num w:numId="14">
    <w:abstractNumId w:val="13"/>
  </w:num>
  <w:num w:numId="15">
    <w:abstractNumId w:val="10"/>
  </w:num>
  <w:num w:numId="16">
    <w:abstractNumId w:val="16"/>
  </w:num>
  <w:num w:numId="17">
    <w:abstractNumId w:val="1"/>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A3"/>
    <w:rsid w:val="00004E33"/>
    <w:rsid w:val="0000503C"/>
    <w:rsid w:val="00013A16"/>
    <w:rsid w:val="00017F07"/>
    <w:rsid w:val="00030B12"/>
    <w:rsid w:val="00043264"/>
    <w:rsid w:val="00043F28"/>
    <w:rsid w:val="00062724"/>
    <w:rsid w:val="0006428D"/>
    <w:rsid w:val="00066303"/>
    <w:rsid w:val="00070A97"/>
    <w:rsid w:val="0007514C"/>
    <w:rsid w:val="000757E0"/>
    <w:rsid w:val="00077AE9"/>
    <w:rsid w:val="00081060"/>
    <w:rsid w:val="00085A75"/>
    <w:rsid w:val="00091185"/>
    <w:rsid w:val="0009154D"/>
    <w:rsid w:val="0009386B"/>
    <w:rsid w:val="000957E4"/>
    <w:rsid w:val="00096D04"/>
    <w:rsid w:val="00097A6B"/>
    <w:rsid w:val="000A34BC"/>
    <w:rsid w:val="000A3CDF"/>
    <w:rsid w:val="000D3BEE"/>
    <w:rsid w:val="000E05CD"/>
    <w:rsid w:val="000E45C0"/>
    <w:rsid w:val="000E6AC7"/>
    <w:rsid w:val="000E6F74"/>
    <w:rsid w:val="00100FE0"/>
    <w:rsid w:val="001105D7"/>
    <w:rsid w:val="00123F12"/>
    <w:rsid w:val="001347ED"/>
    <w:rsid w:val="00137911"/>
    <w:rsid w:val="001402C8"/>
    <w:rsid w:val="001440E0"/>
    <w:rsid w:val="00151EE2"/>
    <w:rsid w:val="00154A1F"/>
    <w:rsid w:val="00160577"/>
    <w:rsid w:val="001651CD"/>
    <w:rsid w:val="00166EBA"/>
    <w:rsid w:val="00171A2B"/>
    <w:rsid w:val="001733AD"/>
    <w:rsid w:val="00180F0F"/>
    <w:rsid w:val="00181945"/>
    <w:rsid w:val="001B0BC8"/>
    <w:rsid w:val="001B3A22"/>
    <w:rsid w:val="001B65A9"/>
    <w:rsid w:val="001B6EAB"/>
    <w:rsid w:val="001F3EE6"/>
    <w:rsid w:val="001F5782"/>
    <w:rsid w:val="00204D44"/>
    <w:rsid w:val="00207404"/>
    <w:rsid w:val="00207A6A"/>
    <w:rsid w:val="00207BA0"/>
    <w:rsid w:val="002117CD"/>
    <w:rsid w:val="0021267B"/>
    <w:rsid w:val="00226F30"/>
    <w:rsid w:val="002443D5"/>
    <w:rsid w:val="00255AFE"/>
    <w:rsid w:val="0026009E"/>
    <w:rsid w:val="00261E7A"/>
    <w:rsid w:val="00265F47"/>
    <w:rsid w:val="002668C0"/>
    <w:rsid w:val="00267F34"/>
    <w:rsid w:val="0027434E"/>
    <w:rsid w:val="00290F34"/>
    <w:rsid w:val="002A19B7"/>
    <w:rsid w:val="002A3908"/>
    <w:rsid w:val="002B392C"/>
    <w:rsid w:val="002B7F0B"/>
    <w:rsid w:val="002D187F"/>
    <w:rsid w:val="002F0403"/>
    <w:rsid w:val="002F1632"/>
    <w:rsid w:val="002F3D6D"/>
    <w:rsid w:val="002F5541"/>
    <w:rsid w:val="00301760"/>
    <w:rsid w:val="003033A3"/>
    <w:rsid w:val="003078E4"/>
    <w:rsid w:val="00310437"/>
    <w:rsid w:val="003228C9"/>
    <w:rsid w:val="00324711"/>
    <w:rsid w:val="00327BFA"/>
    <w:rsid w:val="00332F79"/>
    <w:rsid w:val="003342B5"/>
    <w:rsid w:val="003358C6"/>
    <w:rsid w:val="00340892"/>
    <w:rsid w:val="003422ED"/>
    <w:rsid w:val="00351705"/>
    <w:rsid w:val="003554D0"/>
    <w:rsid w:val="00355E4E"/>
    <w:rsid w:val="003565B7"/>
    <w:rsid w:val="00357E68"/>
    <w:rsid w:val="00361F5C"/>
    <w:rsid w:val="00363CC6"/>
    <w:rsid w:val="003716A3"/>
    <w:rsid w:val="00372D9F"/>
    <w:rsid w:val="003859E1"/>
    <w:rsid w:val="003937F7"/>
    <w:rsid w:val="003945D0"/>
    <w:rsid w:val="003A153F"/>
    <w:rsid w:val="003A30EB"/>
    <w:rsid w:val="003A35FD"/>
    <w:rsid w:val="003A4D93"/>
    <w:rsid w:val="003A544B"/>
    <w:rsid w:val="003B6722"/>
    <w:rsid w:val="003B772E"/>
    <w:rsid w:val="003C1C29"/>
    <w:rsid w:val="003C4C2D"/>
    <w:rsid w:val="003D01AB"/>
    <w:rsid w:val="003E1415"/>
    <w:rsid w:val="003E176A"/>
    <w:rsid w:val="003E4D18"/>
    <w:rsid w:val="003E5246"/>
    <w:rsid w:val="003E78E5"/>
    <w:rsid w:val="00406557"/>
    <w:rsid w:val="00407A3C"/>
    <w:rsid w:val="00411DFE"/>
    <w:rsid w:val="00414A88"/>
    <w:rsid w:val="004157D9"/>
    <w:rsid w:val="004175A5"/>
    <w:rsid w:val="00423B95"/>
    <w:rsid w:val="00430F6D"/>
    <w:rsid w:val="004317DE"/>
    <w:rsid w:val="00436543"/>
    <w:rsid w:val="004510EE"/>
    <w:rsid w:val="00460A61"/>
    <w:rsid w:val="00462D4A"/>
    <w:rsid w:val="00464C2F"/>
    <w:rsid w:val="004703B3"/>
    <w:rsid w:val="00477BBC"/>
    <w:rsid w:val="0048072E"/>
    <w:rsid w:val="004811B6"/>
    <w:rsid w:val="00482D43"/>
    <w:rsid w:val="00484695"/>
    <w:rsid w:val="004A58DD"/>
    <w:rsid w:val="004A6134"/>
    <w:rsid w:val="004B2095"/>
    <w:rsid w:val="004B6F19"/>
    <w:rsid w:val="004B785E"/>
    <w:rsid w:val="004C4C07"/>
    <w:rsid w:val="004C685C"/>
    <w:rsid w:val="004E2A83"/>
    <w:rsid w:val="004F0B2F"/>
    <w:rsid w:val="004F14C6"/>
    <w:rsid w:val="0050105D"/>
    <w:rsid w:val="00502D6A"/>
    <w:rsid w:val="0050400F"/>
    <w:rsid w:val="00506BB2"/>
    <w:rsid w:val="00507ABA"/>
    <w:rsid w:val="0051761B"/>
    <w:rsid w:val="00522957"/>
    <w:rsid w:val="00527971"/>
    <w:rsid w:val="00532F09"/>
    <w:rsid w:val="00541957"/>
    <w:rsid w:val="00541A15"/>
    <w:rsid w:val="00555139"/>
    <w:rsid w:val="00555B3A"/>
    <w:rsid w:val="00557509"/>
    <w:rsid w:val="00557EC9"/>
    <w:rsid w:val="0056145F"/>
    <w:rsid w:val="005632F5"/>
    <w:rsid w:val="0057028E"/>
    <w:rsid w:val="005717FB"/>
    <w:rsid w:val="0057440B"/>
    <w:rsid w:val="00580112"/>
    <w:rsid w:val="00580DED"/>
    <w:rsid w:val="00585FF9"/>
    <w:rsid w:val="005B407A"/>
    <w:rsid w:val="005B473C"/>
    <w:rsid w:val="005C4D0E"/>
    <w:rsid w:val="005E442F"/>
    <w:rsid w:val="005E6204"/>
    <w:rsid w:val="005F27C1"/>
    <w:rsid w:val="005F2EEC"/>
    <w:rsid w:val="005F46CA"/>
    <w:rsid w:val="005F709A"/>
    <w:rsid w:val="00612832"/>
    <w:rsid w:val="00615FDC"/>
    <w:rsid w:val="006210BA"/>
    <w:rsid w:val="00626BB9"/>
    <w:rsid w:val="00626EC3"/>
    <w:rsid w:val="00633A9F"/>
    <w:rsid w:val="006470EF"/>
    <w:rsid w:val="006472EC"/>
    <w:rsid w:val="00647B65"/>
    <w:rsid w:val="00652926"/>
    <w:rsid w:val="00657EBA"/>
    <w:rsid w:val="00663EBF"/>
    <w:rsid w:val="0066494D"/>
    <w:rsid w:val="006851C7"/>
    <w:rsid w:val="00694858"/>
    <w:rsid w:val="006A59FC"/>
    <w:rsid w:val="006A630A"/>
    <w:rsid w:val="006A68A8"/>
    <w:rsid w:val="006A6DCD"/>
    <w:rsid w:val="006B2D80"/>
    <w:rsid w:val="006C0DF1"/>
    <w:rsid w:val="006C0EF2"/>
    <w:rsid w:val="006D2FA7"/>
    <w:rsid w:val="006D39CC"/>
    <w:rsid w:val="006D63E7"/>
    <w:rsid w:val="006E2142"/>
    <w:rsid w:val="006F2C89"/>
    <w:rsid w:val="007062AD"/>
    <w:rsid w:val="00706DD3"/>
    <w:rsid w:val="0071647A"/>
    <w:rsid w:val="007174B9"/>
    <w:rsid w:val="007207A4"/>
    <w:rsid w:val="007209A5"/>
    <w:rsid w:val="00721B41"/>
    <w:rsid w:val="00722346"/>
    <w:rsid w:val="00726A1B"/>
    <w:rsid w:val="0073178A"/>
    <w:rsid w:val="00734BD9"/>
    <w:rsid w:val="0074144C"/>
    <w:rsid w:val="007416FE"/>
    <w:rsid w:val="007531CF"/>
    <w:rsid w:val="00755A44"/>
    <w:rsid w:val="00763BE3"/>
    <w:rsid w:val="00763CAF"/>
    <w:rsid w:val="00771426"/>
    <w:rsid w:val="00772046"/>
    <w:rsid w:val="007729AD"/>
    <w:rsid w:val="00772B9F"/>
    <w:rsid w:val="00775A0F"/>
    <w:rsid w:val="0078291C"/>
    <w:rsid w:val="00782A31"/>
    <w:rsid w:val="0078472E"/>
    <w:rsid w:val="007858D2"/>
    <w:rsid w:val="007911CA"/>
    <w:rsid w:val="00796529"/>
    <w:rsid w:val="007A094E"/>
    <w:rsid w:val="007A1F54"/>
    <w:rsid w:val="007A6A00"/>
    <w:rsid w:val="007A7180"/>
    <w:rsid w:val="007D1DD7"/>
    <w:rsid w:val="007E1276"/>
    <w:rsid w:val="007E35C8"/>
    <w:rsid w:val="007E4B38"/>
    <w:rsid w:val="007E52D7"/>
    <w:rsid w:val="007F3EEE"/>
    <w:rsid w:val="00804197"/>
    <w:rsid w:val="00811EFF"/>
    <w:rsid w:val="0081393A"/>
    <w:rsid w:val="008168D5"/>
    <w:rsid w:val="0082010F"/>
    <w:rsid w:val="00824659"/>
    <w:rsid w:val="008301F4"/>
    <w:rsid w:val="00831487"/>
    <w:rsid w:val="00831597"/>
    <w:rsid w:val="00832D30"/>
    <w:rsid w:val="008338FC"/>
    <w:rsid w:val="008402F7"/>
    <w:rsid w:val="00842EBE"/>
    <w:rsid w:val="0084538B"/>
    <w:rsid w:val="00860DF7"/>
    <w:rsid w:val="00864945"/>
    <w:rsid w:val="00887DDD"/>
    <w:rsid w:val="00893718"/>
    <w:rsid w:val="00894C6F"/>
    <w:rsid w:val="0089628E"/>
    <w:rsid w:val="008962C9"/>
    <w:rsid w:val="008A36FB"/>
    <w:rsid w:val="008C0EBC"/>
    <w:rsid w:val="008C1686"/>
    <w:rsid w:val="008D128C"/>
    <w:rsid w:val="008D1DA5"/>
    <w:rsid w:val="008F0CCA"/>
    <w:rsid w:val="008F2C27"/>
    <w:rsid w:val="008F2F1A"/>
    <w:rsid w:val="008F6FF8"/>
    <w:rsid w:val="008F7FB0"/>
    <w:rsid w:val="0090466B"/>
    <w:rsid w:val="00904B64"/>
    <w:rsid w:val="00912BF2"/>
    <w:rsid w:val="00914C7D"/>
    <w:rsid w:val="0091721B"/>
    <w:rsid w:val="00926398"/>
    <w:rsid w:val="00927CD7"/>
    <w:rsid w:val="0093061E"/>
    <w:rsid w:val="0093300A"/>
    <w:rsid w:val="009421CA"/>
    <w:rsid w:val="00944771"/>
    <w:rsid w:val="00944AFF"/>
    <w:rsid w:val="00944DF9"/>
    <w:rsid w:val="00945DBD"/>
    <w:rsid w:val="00950034"/>
    <w:rsid w:val="00955B3A"/>
    <w:rsid w:val="009631FF"/>
    <w:rsid w:val="00967494"/>
    <w:rsid w:val="0097272C"/>
    <w:rsid w:val="0097405B"/>
    <w:rsid w:val="00974068"/>
    <w:rsid w:val="00974538"/>
    <w:rsid w:val="0097548D"/>
    <w:rsid w:val="00977455"/>
    <w:rsid w:val="00980CBC"/>
    <w:rsid w:val="0098147D"/>
    <w:rsid w:val="00981600"/>
    <w:rsid w:val="00987738"/>
    <w:rsid w:val="00995E69"/>
    <w:rsid w:val="009A21BE"/>
    <w:rsid w:val="009A26B8"/>
    <w:rsid w:val="009B385A"/>
    <w:rsid w:val="009B4B2B"/>
    <w:rsid w:val="009D3BF9"/>
    <w:rsid w:val="009D4274"/>
    <w:rsid w:val="009E66EB"/>
    <w:rsid w:val="009F266B"/>
    <w:rsid w:val="009F2B8A"/>
    <w:rsid w:val="009F7DDA"/>
    <w:rsid w:val="00A1491A"/>
    <w:rsid w:val="00A24307"/>
    <w:rsid w:val="00A244A6"/>
    <w:rsid w:val="00A259B8"/>
    <w:rsid w:val="00A324A3"/>
    <w:rsid w:val="00A51F6E"/>
    <w:rsid w:val="00A54B39"/>
    <w:rsid w:val="00A57872"/>
    <w:rsid w:val="00A57E0B"/>
    <w:rsid w:val="00A57F86"/>
    <w:rsid w:val="00A60268"/>
    <w:rsid w:val="00A6035D"/>
    <w:rsid w:val="00A63D3E"/>
    <w:rsid w:val="00A744E5"/>
    <w:rsid w:val="00A81F4D"/>
    <w:rsid w:val="00A93D5F"/>
    <w:rsid w:val="00A94835"/>
    <w:rsid w:val="00A955C3"/>
    <w:rsid w:val="00AA2D85"/>
    <w:rsid w:val="00AA73E5"/>
    <w:rsid w:val="00AB4AC6"/>
    <w:rsid w:val="00AC347C"/>
    <w:rsid w:val="00AC365D"/>
    <w:rsid w:val="00AD7D5E"/>
    <w:rsid w:val="00AE0444"/>
    <w:rsid w:val="00AE1560"/>
    <w:rsid w:val="00AF39C0"/>
    <w:rsid w:val="00AF55BE"/>
    <w:rsid w:val="00B12436"/>
    <w:rsid w:val="00B13828"/>
    <w:rsid w:val="00B16311"/>
    <w:rsid w:val="00B33F50"/>
    <w:rsid w:val="00B34449"/>
    <w:rsid w:val="00B37F20"/>
    <w:rsid w:val="00B41274"/>
    <w:rsid w:val="00B557D0"/>
    <w:rsid w:val="00B5735B"/>
    <w:rsid w:val="00B6312A"/>
    <w:rsid w:val="00B64A94"/>
    <w:rsid w:val="00B6505A"/>
    <w:rsid w:val="00B65ECB"/>
    <w:rsid w:val="00B82523"/>
    <w:rsid w:val="00BA0855"/>
    <w:rsid w:val="00BA28B7"/>
    <w:rsid w:val="00BA3FA8"/>
    <w:rsid w:val="00BB01DF"/>
    <w:rsid w:val="00BB05C7"/>
    <w:rsid w:val="00BB5B38"/>
    <w:rsid w:val="00BC55AF"/>
    <w:rsid w:val="00BD0588"/>
    <w:rsid w:val="00BD3D89"/>
    <w:rsid w:val="00BD71C7"/>
    <w:rsid w:val="00BD7A2B"/>
    <w:rsid w:val="00BE07ED"/>
    <w:rsid w:val="00BE1448"/>
    <w:rsid w:val="00BE4A5E"/>
    <w:rsid w:val="00BE7102"/>
    <w:rsid w:val="00BF013D"/>
    <w:rsid w:val="00BF0619"/>
    <w:rsid w:val="00BF20B2"/>
    <w:rsid w:val="00BF2B2B"/>
    <w:rsid w:val="00BF3B12"/>
    <w:rsid w:val="00BF7C51"/>
    <w:rsid w:val="00C01B91"/>
    <w:rsid w:val="00C10444"/>
    <w:rsid w:val="00C1291C"/>
    <w:rsid w:val="00C24EA1"/>
    <w:rsid w:val="00C26419"/>
    <w:rsid w:val="00C26BB0"/>
    <w:rsid w:val="00C43F9B"/>
    <w:rsid w:val="00C4753B"/>
    <w:rsid w:val="00C53872"/>
    <w:rsid w:val="00C57B36"/>
    <w:rsid w:val="00C61C2F"/>
    <w:rsid w:val="00C6231C"/>
    <w:rsid w:val="00C63E87"/>
    <w:rsid w:val="00C65062"/>
    <w:rsid w:val="00C75819"/>
    <w:rsid w:val="00C77BB8"/>
    <w:rsid w:val="00C77D53"/>
    <w:rsid w:val="00C81706"/>
    <w:rsid w:val="00C81A12"/>
    <w:rsid w:val="00C841D1"/>
    <w:rsid w:val="00C9077C"/>
    <w:rsid w:val="00C96F41"/>
    <w:rsid w:val="00CA0DCF"/>
    <w:rsid w:val="00CA7D4F"/>
    <w:rsid w:val="00CB596B"/>
    <w:rsid w:val="00CB6F71"/>
    <w:rsid w:val="00CB7A4C"/>
    <w:rsid w:val="00CC3D41"/>
    <w:rsid w:val="00CD5F4D"/>
    <w:rsid w:val="00CE3603"/>
    <w:rsid w:val="00CE6CD8"/>
    <w:rsid w:val="00CF0C5D"/>
    <w:rsid w:val="00CF28B6"/>
    <w:rsid w:val="00CF7BA2"/>
    <w:rsid w:val="00D02D38"/>
    <w:rsid w:val="00D10C3D"/>
    <w:rsid w:val="00D20240"/>
    <w:rsid w:val="00D2393E"/>
    <w:rsid w:val="00D250FE"/>
    <w:rsid w:val="00D3127F"/>
    <w:rsid w:val="00D3704D"/>
    <w:rsid w:val="00D41D30"/>
    <w:rsid w:val="00D42D5E"/>
    <w:rsid w:val="00D43462"/>
    <w:rsid w:val="00D43765"/>
    <w:rsid w:val="00D45F10"/>
    <w:rsid w:val="00D717C6"/>
    <w:rsid w:val="00D76C7F"/>
    <w:rsid w:val="00D8359E"/>
    <w:rsid w:val="00D901FB"/>
    <w:rsid w:val="00D9370A"/>
    <w:rsid w:val="00D94DDD"/>
    <w:rsid w:val="00DA1189"/>
    <w:rsid w:val="00DA32FE"/>
    <w:rsid w:val="00DB046F"/>
    <w:rsid w:val="00DB720D"/>
    <w:rsid w:val="00DC1E43"/>
    <w:rsid w:val="00DD10F0"/>
    <w:rsid w:val="00DE0AF7"/>
    <w:rsid w:val="00DE0D28"/>
    <w:rsid w:val="00DE51E0"/>
    <w:rsid w:val="00DF1036"/>
    <w:rsid w:val="00DF19D4"/>
    <w:rsid w:val="00DF2C27"/>
    <w:rsid w:val="00E010BB"/>
    <w:rsid w:val="00E015AA"/>
    <w:rsid w:val="00E03425"/>
    <w:rsid w:val="00E06C49"/>
    <w:rsid w:val="00E100E9"/>
    <w:rsid w:val="00E10A92"/>
    <w:rsid w:val="00E112C1"/>
    <w:rsid w:val="00E12F58"/>
    <w:rsid w:val="00E16938"/>
    <w:rsid w:val="00E30AE4"/>
    <w:rsid w:val="00E331BC"/>
    <w:rsid w:val="00E352A8"/>
    <w:rsid w:val="00E37246"/>
    <w:rsid w:val="00E44E0A"/>
    <w:rsid w:val="00E53FBA"/>
    <w:rsid w:val="00E673B8"/>
    <w:rsid w:val="00E67E1F"/>
    <w:rsid w:val="00E73D29"/>
    <w:rsid w:val="00E76247"/>
    <w:rsid w:val="00E76BD6"/>
    <w:rsid w:val="00E906C4"/>
    <w:rsid w:val="00EA54C3"/>
    <w:rsid w:val="00EA6AD6"/>
    <w:rsid w:val="00EB3D54"/>
    <w:rsid w:val="00EC163A"/>
    <w:rsid w:val="00EC593C"/>
    <w:rsid w:val="00EC621B"/>
    <w:rsid w:val="00ED1703"/>
    <w:rsid w:val="00EE072E"/>
    <w:rsid w:val="00EE1434"/>
    <w:rsid w:val="00EE28D9"/>
    <w:rsid w:val="00EE4624"/>
    <w:rsid w:val="00EE5474"/>
    <w:rsid w:val="00EE7E46"/>
    <w:rsid w:val="00EF4425"/>
    <w:rsid w:val="00F000A0"/>
    <w:rsid w:val="00F058BC"/>
    <w:rsid w:val="00F06177"/>
    <w:rsid w:val="00F14FB3"/>
    <w:rsid w:val="00F4083C"/>
    <w:rsid w:val="00F443B9"/>
    <w:rsid w:val="00F44623"/>
    <w:rsid w:val="00F64FF6"/>
    <w:rsid w:val="00F65F58"/>
    <w:rsid w:val="00F6716F"/>
    <w:rsid w:val="00F72256"/>
    <w:rsid w:val="00F77459"/>
    <w:rsid w:val="00F82330"/>
    <w:rsid w:val="00F83987"/>
    <w:rsid w:val="00F86AB7"/>
    <w:rsid w:val="00F9050B"/>
    <w:rsid w:val="00FA55C5"/>
    <w:rsid w:val="00FA7938"/>
    <w:rsid w:val="00FB1DC7"/>
    <w:rsid w:val="00FB32AD"/>
    <w:rsid w:val="00FC0936"/>
    <w:rsid w:val="00FC203F"/>
    <w:rsid w:val="00FC71DA"/>
    <w:rsid w:val="00FD7682"/>
    <w:rsid w:val="00FE1826"/>
    <w:rsid w:val="00FE29FE"/>
    <w:rsid w:val="00FE2EBA"/>
    <w:rsid w:val="00FE30B1"/>
    <w:rsid w:val="00FE411D"/>
    <w:rsid w:val="00FF3A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30462-94CF-436F-9ED4-C8E4E1B0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87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003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0034"/>
  </w:style>
  <w:style w:type="paragraph" w:styleId="a5">
    <w:name w:val="footer"/>
    <w:basedOn w:val="a"/>
    <w:link w:val="a6"/>
    <w:uiPriority w:val="99"/>
    <w:semiHidden/>
    <w:unhideWhenUsed/>
    <w:rsid w:val="0095003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0034"/>
  </w:style>
  <w:style w:type="paragraph" w:styleId="a7">
    <w:name w:val="List Paragraph"/>
    <w:basedOn w:val="a"/>
    <w:uiPriority w:val="34"/>
    <w:qFormat/>
    <w:rsid w:val="00261E7A"/>
    <w:pPr>
      <w:ind w:left="720"/>
      <w:contextualSpacing/>
    </w:pPr>
  </w:style>
  <w:style w:type="table" w:styleId="a8">
    <w:name w:val="Table Grid"/>
    <w:basedOn w:val="a1"/>
    <w:uiPriority w:val="39"/>
    <w:rsid w:val="00E331BC"/>
    <w:pPr>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177"/>
    <w:pPr>
      <w:autoSpaceDE w:val="0"/>
      <w:autoSpaceDN w:val="0"/>
      <w:adjustRightInd w:val="0"/>
    </w:pPr>
    <w:rPr>
      <w:rFonts w:ascii="Times New Roman" w:hAnsi="Times New Roman"/>
      <w:color w:val="000000"/>
      <w:sz w:val="24"/>
      <w:szCs w:val="24"/>
      <w:lang w:eastAsia="en-US"/>
    </w:rPr>
  </w:style>
  <w:style w:type="character" w:styleId="a9">
    <w:name w:val="Strong"/>
    <w:uiPriority w:val="22"/>
    <w:qFormat/>
    <w:rsid w:val="007062AD"/>
    <w:rPr>
      <w:b/>
      <w:bCs/>
    </w:rPr>
  </w:style>
  <w:style w:type="character" w:styleId="aa">
    <w:name w:val="Emphasis"/>
    <w:uiPriority w:val="20"/>
    <w:qFormat/>
    <w:rsid w:val="007062AD"/>
    <w:rPr>
      <w:i/>
      <w:iCs/>
    </w:rPr>
  </w:style>
  <w:style w:type="paragraph" w:styleId="2">
    <w:name w:val="Body Text 2"/>
    <w:basedOn w:val="a"/>
    <w:link w:val="20"/>
    <w:rsid w:val="00FC0936"/>
    <w:pPr>
      <w:spacing w:after="0" w:line="240" w:lineRule="auto"/>
      <w:jc w:val="both"/>
    </w:pPr>
    <w:rPr>
      <w:rFonts w:ascii="KZ Times New Roman" w:eastAsia="Times New Roman" w:hAnsi="KZ Times New Roman"/>
      <w:sz w:val="28"/>
      <w:szCs w:val="20"/>
      <w:lang w:eastAsia="ru-RU"/>
    </w:rPr>
  </w:style>
  <w:style w:type="character" w:customStyle="1" w:styleId="20">
    <w:name w:val="Основной текст 2 Знак"/>
    <w:link w:val="2"/>
    <w:rsid w:val="00FC0936"/>
    <w:rPr>
      <w:rFonts w:ascii="KZ Times New Roman" w:eastAsia="Times New Roman" w:hAnsi="KZ Times New Roman" w:cs="Times New Roman"/>
      <w:sz w:val="28"/>
      <w:szCs w:val="20"/>
      <w:lang w:eastAsia="ru-RU"/>
    </w:rPr>
  </w:style>
  <w:style w:type="character" w:styleId="ab">
    <w:name w:val="Hyperlink"/>
    <w:uiPriority w:val="99"/>
    <w:unhideWhenUsed/>
    <w:rsid w:val="00FC0936"/>
    <w:rPr>
      <w:color w:val="0000FF"/>
      <w:u w:val="single"/>
    </w:rPr>
  </w:style>
  <w:style w:type="character" w:customStyle="1" w:styleId="fontstyle01">
    <w:name w:val="fontstyle01"/>
    <w:rsid w:val="00D20240"/>
    <w:rPr>
      <w:rFonts w:ascii="Times-Roman" w:hAnsi="Times-Roman" w:hint="default"/>
      <w:b w:val="0"/>
      <w:bCs w:val="0"/>
      <w:i w:val="0"/>
      <w:iCs w:val="0"/>
      <w:color w:val="000000"/>
      <w:sz w:val="28"/>
      <w:szCs w:val="28"/>
    </w:rPr>
  </w:style>
  <w:style w:type="character" w:customStyle="1" w:styleId="fontstyle21">
    <w:name w:val="fontstyle21"/>
    <w:rsid w:val="00EC621B"/>
    <w:rPr>
      <w:rFonts w:ascii="TimesNewRomanPSMT" w:hAnsi="TimesNewRomanPSMT" w:hint="default"/>
      <w:b w:val="0"/>
      <w:bCs w:val="0"/>
      <w:i w:val="0"/>
      <w:iCs w:val="0"/>
      <w:color w:val="000000"/>
      <w:sz w:val="22"/>
      <w:szCs w:val="22"/>
    </w:rPr>
  </w:style>
  <w:style w:type="character" w:customStyle="1" w:styleId="fontstyle31">
    <w:name w:val="fontstyle31"/>
    <w:rsid w:val="00EC621B"/>
    <w:rPr>
      <w:rFonts w:ascii="TimesNewRomanPS-BoldItalicMT" w:hAnsi="TimesNewRomanPS-BoldItalicMT" w:hint="default"/>
      <w:b/>
      <w:bCs/>
      <w:i/>
      <w:iCs/>
      <w:color w:val="000000"/>
      <w:sz w:val="22"/>
      <w:szCs w:val="22"/>
    </w:rPr>
  </w:style>
  <w:style w:type="table" w:customStyle="1" w:styleId="1">
    <w:name w:val="Сетка таблицы1"/>
    <w:basedOn w:val="a1"/>
    <w:next w:val="a8"/>
    <w:uiPriority w:val="39"/>
    <w:rsid w:val="002F16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0">
    <w:name w:val="A4"/>
    <w:uiPriority w:val="99"/>
    <w:rsid w:val="00CB6F71"/>
    <w:rPr>
      <w:color w:val="000000"/>
    </w:rPr>
  </w:style>
  <w:style w:type="table" w:customStyle="1" w:styleId="TableNormal1">
    <w:name w:val="Table Normal1"/>
    <w:uiPriority w:val="2"/>
    <w:semiHidden/>
    <w:unhideWhenUsed/>
    <w:qFormat/>
    <w:rsid w:val="0074144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21">
    <w:name w:val="Сетка таблицы2"/>
    <w:basedOn w:val="a1"/>
    <w:next w:val="a8"/>
    <w:uiPriority w:val="39"/>
    <w:rsid w:val="00D717C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w:basedOn w:val="a"/>
    <w:link w:val="ad"/>
    <w:uiPriority w:val="99"/>
    <w:semiHidden/>
    <w:unhideWhenUsed/>
    <w:rsid w:val="00541A15"/>
    <w:pPr>
      <w:spacing w:after="120"/>
    </w:pPr>
  </w:style>
  <w:style w:type="character" w:customStyle="1" w:styleId="ad">
    <w:name w:val="Основной текст Знак"/>
    <w:link w:val="ac"/>
    <w:uiPriority w:val="99"/>
    <w:semiHidden/>
    <w:rsid w:val="00541A15"/>
    <w:rPr>
      <w:sz w:val="22"/>
      <w:szCs w:val="22"/>
      <w:lang w:eastAsia="en-US"/>
    </w:rPr>
  </w:style>
  <w:style w:type="table" w:customStyle="1" w:styleId="TableNormal">
    <w:name w:val="Table Normal"/>
    <w:uiPriority w:val="2"/>
    <w:semiHidden/>
    <w:unhideWhenUsed/>
    <w:qFormat/>
    <w:rsid w:val="00541A1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26BB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7F0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7F0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
    <w:name w:val="Сетка таблицы3"/>
    <w:basedOn w:val="a1"/>
    <w:next w:val="a8"/>
    <w:uiPriority w:val="59"/>
    <w:rsid w:val="002B7F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3D5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4">
    <w:name w:val="Сетка таблицы4"/>
    <w:basedOn w:val="a1"/>
    <w:next w:val="a8"/>
    <w:uiPriority w:val="59"/>
    <w:rsid w:val="00265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AF39C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565">
      <w:bodyDiv w:val="1"/>
      <w:marLeft w:val="0"/>
      <w:marRight w:val="0"/>
      <w:marTop w:val="0"/>
      <w:marBottom w:val="0"/>
      <w:divBdr>
        <w:top w:val="none" w:sz="0" w:space="0" w:color="auto"/>
        <w:left w:val="none" w:sz="0" w:space="0" w:color="auto"/>
        <w:bottom w:val="none" w:sz="0" w:space="0" w:color="auto"/>
        <w:right w:val="none" w:sz="0" w:space="0" w:color="auto"/>
      </w:divBdr>
    </w:div>
    <w:div w:id="493490809">
      <w:bodyDiv w:val="1"/>
      <w:marLeft w:val="0"/>
      <w:marRight w:val="0"/>
      <w:marTop w:val="0"/>
      <w:marBottom w:val="0"/>
      <w:divBdr>
        <w:top w:val="none" w:sz="0" w:space="0" w:color="auto"/>
        <w:left w:val="none" w:sz="0" w:space="0" w:color="auto"/>
        <w:bottom w:val="none" w:sz="0" w:space="0" w:color="auto"/>
        <w:right w:val="none" w:sz="0" w:space="0" w:color="auto"/>
      </w:divBdr>
    </w:div>
    <w:div w:id="976105901">
      <w:bodyDiv w:val="1"/>
      <w:marLeft w:val="0"/>
      <w:marRight w:val="0"/>
      <w:marTop w:val="0"/>
      <w:marBottom w:val="0"/>
      <w:divBdr>
        <w:top w:val="none" w:sz="0" w:space="0" w:color="auto"/>
        <w:left w:val="none" w:sz="0" w:space="0" w:color="auto"/>
        <w:bottom w:val="none" w:sz="0" w:space="0" w:color="auto"/>
        <w:right w:val="none" w:sz="0" w:space="0" w:color="auto"/>
      </w:divBdr>
    </w:div>
    <w:div w:id="999968422">
      <w:bodyDiv w:val="1"/>
      <w:marLeft w:val="0"/>
      <w:marRight w:val="0"/>
      <w:marTop w:val="0"/>
      <w:marBottom w:val="0"/>
      <w:divBdr>
        <w:top w:val="none" w:sz="0" w:space="0" w:color="auto"/>
        <w:left w:val="none" w:sz="0" w:space="0" w:color="auto"/>
        <w:bottom w:val="none" w:sz="0" w:space="0" w:color="auto"/>
        <w:right w:val="none" w:sz="0" w:space="0" w:color="auto"/>
      </w:divBdr>
    </w:div>
    <w:div w:id="18001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media/image11.wmf"/><Relationship Id="rId21" Type="http://schemas.openxmlformats.org/officeDocument/2006/relationships/oleObject" Target="embeddings/oleObject7.bin"/><Relationship Id="rId34"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19.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image" Target="media/image12.wmf"/><Relationship Id="rId54"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image" Target="media/image7.wmf"/><Relationship Id="rId37" Type="http://schemas.openxmlformats.org/officeDocument/2006/relationships/image" Target="media/image10.png"/><Relationship Id="rId40" Type="http://schemas.openxmlformats.org/officeDocument/2006/relationships/oleObject" Target="embeddings/oleObject18.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hyperlink" Target="mailto:etursynkulova@mail.ru"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9.png"/><Relationship Id="rId49" Type="http://schemas.openxmlformats.org/officeDocument/2006/relationships/image" Target="media/image16.wmf"/><Relationship Id="rId57" Type="http://schemas.openxmlformats.org/officeDocument/2006/relationships/hyperlink" Target="mailto:etursynkulova@mail.ru" TargetMode="External"/><Relationship Id="rId61"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3.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hyperlink" Target="mailto:etursynkulova@mail.ru" TargetMode="External"/><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chart" Target="charts/chart3.xml"/><Relationship Id="rId46" Type="http://schemas.openxmlformats.org/officeDocument/2006/relationships/oleObject" Target="embeddings/oleObject21.bin"/><Relationship Id="rId5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 sz="1000" b="1">
                <a:solidFill>
                  <a:schemeClr val="tx1">
                    <a:lumMod val="95000"/>
                    <a:lumOff val="5000"/>
                  </a:schemeClr>
                </a:solidFill>
                <a:latin typeface="Times New Roman" panose="02020603050405020304" pitchFamily="18" charset="0"/>
                <a:cs typeface="Times New Roman" panose="02020603050405020304" pitchFamily="18" charset="0"/>
              </a:rPr>
              <a:t>Болашақ</a:t>
            </a:r>
            <a:r>
              <a:rPr lang="" sz="1000" b="1" baseline="0">
                <a:solidFill>
                  <a:schemeClr val="tx1">
                    <a:lumMod val="95000"/>
                    <a:lumOff val="5000"/>
                  </a:schemeClr>
                </a:solidFill>
                <a:latin typeface="Times New Roman" panose="02020603050405020304" pitchFamily="18" charset="0"/>
                <a:cs typeface="Times New Roman" panose="02020603050405020304" pitchFamily="18" charset="0"/>
              </a:rPr>
              <a:t> математика мұғалімдерінің ә</a:t>
            </a:r>
            <a:r>
              <a:rPr lang="" sz="1000" b="1">
                <a:solidFill>
                  <a:schemeClr val="tx1">
                    <a:lumMod val="95000"/>
                    <a:lumOff val="5000"/>
                  </a:schemeClr>
                </a:solidFill>
                <a:latin typeface="Times New Roman" panose="02020603050405020304" pitchFamily="18" charset="0"/>
                <a:cs typeface="Times New Roman" panose="02020603050405020304" pitchFamily="18" charset="0"/>
              </a:rPr>
              <a:t>дістемелік біліктіліктерін</a:t>
            </a:r>
            <a:r>
              <a:rPr lang="" sz="1000" b="1" baseline="0">
                <a:solidFill>
                  <a:schemeClr val="tx1">
                    <a:lumMod val="95000"/>
                    <a:lumOff val="5000"/>
                  </a:schemeClr>
                </a:solidFill>
                <a:latin typeface="Times New Roman" panose="02020603050405020304" pitchFamily="18" charset="0"/>
                <a:cs typeface="Times New Roman" panose="02020603050405020304" pitchFamily="18" charset="0"/>
              </a:rPr>
              <a:t> анықтау диагностикасы</a:t>
            </a:r>
            <a:endParaRPr lang="ru-RU" sz="1000" b="1">
              <a:solidFill>
                <a:schemeClr val="tx1">
                  <a:lumMod val="95000"/>
                  <a:lumOff val="5000"/>
                </a:schemeClr>
              </a:solidFill>
              <a:latin typeface="Times New Roman" panose="02020603050405020304" pitchFamily="18" charset="0"/>
              <a:cs typeface="Times New Roman" panose="02020603050405020304" pitchFamily="18" charset="0"/>
            </a:endParaRPr>
          </a:p>
        </c:rich>
      </c:tx>
      <c:layout>
        <c:manualLayout>
          <c:xMode val="edge"/>
          <c:yMode val="edge"/>
          <c:x val="0.11150903434368001"/>
          <c:y val="1.0976558964612183E-3"/>
        </c:manualLayout>
      </c:layout>
      <c:overlay val="0"/>
      <c:spPr>
        <a:noFill/>
        <a:ln w="21476">
          <a:noFill/>
        </a:ln>
      </c:spPr>
    </c:title>
    <c:autoTitleDeleted val="0"/>
    <c:plotArea>
      <c:layout>
        <c:manualLayout>
          <c:layoutTarget val="inner"/>
          <c:xMode val="edge"/>
          <c:yMode val="edge"/>
          <c:x val="0.14650148461172083"/>
          <c:y val="0.26626192415603223"/>
          <c:w val="0.5327247994929426"/>
          <c:h val="0.47959495385657436"/>
        </c:manualLayout>
      </c:layout>
      <c:barChart>
        <c:barDir val="col"/>
        <c:grouping val="clustered"/>
        <c:varyColors val="0"/>
        <c:ser>
          <c:idx val="0"/>
          <c:order val="0"/>
          <c:tx>
            <c:strRef>
              <c:f>Лист1!$B$1</c:f>
              <c:strCache>
                <c:ptCount val="1"/>
                <c:pt idx="0">
                  <c:v>1-сұрақтың жауабы</c:v>
                </c:pt>
              </c:strCache>
            </c:strRef>
          </c:tx>
          <c:spPr>
            <a:solidFill>
              <a:srgbClr val="EC84D1"/>
            </a:solidFill>
            <a:ln w="21476">
              <a:noFill/>
            </a:ln>
          </c:spPr>
          <c:invertIfNegative val="0"/>
          <c:dPt>
            <c:idx val="0"/>
            <c:invertIfNegative val="0"/>
            <c:bubble3D val="0"/>
          </c:dPt>
          <c:dPt>
            <c:idx val="1"/>
            <c:invertIfNegative val="0"/>
            <c:bubble3D val="0"/>
          </c:dPt>
          <c:dPt>
            <c:idx val="2"/>
            <c:invertIfNegative val="0"/>
            <c:bubble3D val="0"/>
          </c:dPt>
          <c:dLbls>
            <c:spPr>
              <a:noFill/>
              <a:ln w="21476">
                <a:noFill/>
              </a:ln>
            </c:spPr>
            <c:txPr>
              <a:bodyPr rot="0" spcFirstLastPara="1" vertOverflow="ellipsis" vert="horz" wrap="square" lIns="38100" tIns="19050" rIns="38100" bIns="19050" anchor="ctr" anchorCtr="1">
                <a:spAutoFit/>
              </a:bodyPr>
              <a:lstStyle/>
              <a:p>
                <a:pPr>
                  <a:defRPr sz="845"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Иа</c:v>
                </c:pt>
                <c:pt idx="1">
                  <c:v>Жоқ</c:v>
                </c:pt>
                <c:pt idx="2">
                  <c:v>Жауап беруге қиналамын</c:v>
                </c:pt>
              </c:strCache>
            </c:strRef>
          </c:cat>
          <c:val>
            <c:numRef>
              <c:f>Лист1!$B$2:$B$4</c:f>
              <c:numCache>
                <c:formatCode>0.00%</c:formatCode>
                <c:ptCount val="3"/>
                <c:pt idx="0">
                  <c:v>0.42699999999999999</c:v>
                </c:pt>
                <c:pt idx="1">
                  <c:v>0.27300000000000002</c:v>
                </c:pt>
                <c:pt idx="2">
                  <c:v>0.3</c:v>
                </c:pt>
              </c:numCache>
            </c:numRef>
          </c:val>
        </c:ser>
        <c:ser>
          <c:idx val="1"/>
          <c:order val="1"/>
          <c:tx>
            <c:strRef>
              <c:f>Лист1!$C$1</c:f>
              <c:strCache>
                <c:ptCount val="1"/>
                <c:pt idx="0">
                  <c:v>2-сұрақтың жауабы</c:v>
                </c:pt>
              </c:strCache>
            </c:strRef>
          </c:tx>
          <c:spPr>
            <a:solidFill>
              <a:srgbClr val="00B050"/>
            </a:solidFill>
            <a:ln w="21476">
              <a:noFill/>
            </a:ln>
          </c:spPr>
          <c:invertIfNegative val="0"/>
          <c:dLbls>
            <c:spPr>
              <a:noFill/>
              <a:ln w="21476">
                <a:noFill/>
              </a:ln>
            </c:spPr>
            <c:txPr>
              <a:bodyPr rot="0" spcFirstLastPara="1" vertOverflow="ellipsis" vert="horz" wrap="square" lIns="38100" tIns="19050" rIns="38100" bIns="19050" anchor="ctr" anchorCtr="1">
                <a:spAutoFit/>
              </a:bodyPr>
              <a:lstStyle/>
              <a:p>
                <a:pPr>
                  <a:defRPr sz="845"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Иа</c:v>
                </c:pt>
                <c:pt idx="1">
                  <c:v>Жоқ</c:v>
                </c:pt>
                <c:pt idx="2">
                  <c:v>Жауап беруге қиналамын</c:v>
                </c:pt>
              </c:strCache>
            </c:strRef>
          </c:cat>
          <c:val>
            <c:numRef>
              <c:f>Лист1!$C$2:$C$4</c:f>
              <c:numCache>
                <c:formatCode>0%</c:formatCode>
                <c:ptCount val="3"/>
                <c:pt idx="0">
                  <c:v>0.35</c:v>
                </c:pt>
                <c:pt idx="1">
                  <c:v>0.35</c:v>
                </c:pt>
                <c:pt idx="2">
                  <c:v>0.35</c:v>
                </c:pt>
              </c:numCache>
            </c:numRef>
          </c:val>
        </c:ser>
        <c:dLbls>
          <c:showLegendKey val="0"/>
          <c:showVal val="0"/>
          <c:showCatName val="0"/>
          <c:showSerName val="0"/>
          <c:showPercent val="0"/>
          <c:showBubbleSize val="0"/>
        </c:dLbls>
        <c:gapWidth val="219"/>
        <c:overlap val="-27"/>
        <c:axId val="1229847224"/>
        <c:axId val="1229851144"/>
      </c:barChart>
      <c:catAx>
        <c:axId val="1229847224"/>
        <c:scaling>
          <c:orientation val="minMax"/>
        </c:scaling>
        <c:delete val="0"/>
        <c:axPos val="b"/>
        <c:numFmt formatCode="General" sourceLinked="1"/>
        <c:majorTickMark val="none"/>
        <c:minorTickMark val="none"/>
        <c:tickLblPos val="nextTo"/>
        <c:spPr>
          <a:noFill/>
          <a:ln w="8053"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1229851144"/>
        <c:crosses val="autoZero"/>
        <c:auto val="1"/>
        <c:lblAlgn val="ctr"/>
        <c:lblOffset val="100"/>
        <c:noMultiLvlLbl val="0"/>
      </c:catAx>
      <c:valAx>
        <c:axId val="1229851144"/>
        <c:scaling>
          <c:orientation val="minMax"/>
        </c:scaling>
        <c:delete val="1"/>
        <c:axPos val="l"/>
        <c:numFmt formatCode="0.00%" sourceLinked="1"/>
        <c:majorTickMark val="out"/>
        <c:minorTickMark val="none"/>
        <c:tickLblPos val="nextTo"/>
        <c:crossAx val="1229847224"/>
        <c:crosses val="autoZero"/>
        <c:crossBetween val="between"/>
      </c:valAx>
      <c:spPr>
        <a:noFill/>
        <a:ln w="21476">
          <a:noFill/>
        </a:ln>
      </c:spPr>
    </c:plotArea>
    <c:legend>
      <c:legendPos val="r"/>
      <c:layout>
        <c:manualLayout>
          <c:xMode val="edge"/>
          <c:yMode val="edge"/>
          <c:x val="0.73821607128552391"/>
          <c:y val="0.38522687680934492"/>
          <c:w val="0.23701626165670045"/>
          <c:h val="0.41458244911662789"/>
        </c:manualLayout>
      </c:layout>
      <c:overlay val="0"/>
      <c:spPr>
        <a:noFill/>
        <a:ln w="21476">
          <a:noFill/>
        </a:ln>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805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2" b="1" i="0" u="none" strike="noStrike" kern="1200" baseline="0">
                <a:solidFill>
                  <a:schemeClr val="tx1">
                    <a:lumMod val="95000"/>
                    <a:lumOff val="5000"/>
                  </a:schemeClr>
                </a:solidFill>
                <a:latin typeface="+mn-lt"/>
                <a:ea typeface="+mn-ea"/>
                <a:cs typeface="+mn-cs"/>
              </a:defRPr>
            </a:pPr>
            <a:r>
              <a:rPr lang="" sz="1002">
                <a:solidFill>
                  <a:schemeClr val="tx1">
                    <a:lumMod val="95000"/>
                    <a:lumOff val="5000"/>
                  </a:schemeClr>
                </a:solidFill>
                <a:latin typeface="Times New Roman" panose="02020603050405020304" pitchFamily="18" charset="0"/>
                <a:cs typeface="Times New Roman" panose="02020603050405020304" pitchFamily="18" charset="0"/>
              </a:rPr>
              <a:t>Мұғалімдердің әдістемелік біліктілігін</a:t>
            </a:r>
            <a:r>
              <a:rPr lang="" sz="1002" baseline="0">
                <a:solidFill>
                  <a:schemeClr val="tx1">
                    <a:lumMod val="95000"/>
                    <a:lumOff val="5000"/>
                  </a:schemeClr>
                </a:solidFill>
                <a:latin typeface="Times New Roman" panose="02020603050405020304" pitchFamily="18" charset="0"/>
                <a:cs typeface="Times New Roman" panose="02020603050405020304" pitchFamily="18" charset="0"/>
              </a:rPr>
              <a:t> қалыптастырудың теориялық және әдіснамалық даярлығын бағалау</a:t>
            </a:r>
            <a:endParaRPr lang="ru-RU" sz="1000">
              <a:solidFill>
                <a:schemeClr val="tx1">
                  <a:lumMod val="95000"/>
                  <a:lumOff val="5000"/>
                </a:schemeClr>
              </a:solidFill>
              <a:latin typeface="Times New Roman" panose="02020603050405020304" pitchFamily="18" charset="0"/>
              <a:cs typeface="Times New Roman" panose="02020603050405020304" pitchFamily="18" charset="0"/>
            </a:endParaRPr>
          </a:p>
        </c:rich>
      </c:tx>
      <c:layout>
        <c:manualLayout>
          <c:xMode val="edge"/>
          <c:yMode val="edge"/>
          <c:x val="0.12396595880060447"/>
          <c:y val="9.1553154395846523E-3"/>
        </c:manualLayout>
      </c:layout>
      <c:overlay val="0"/>
      <c:spPr>
        <a:noFill/>
        <a:ln w="25439">
          <a:noFill/>
        </a:ln>
      </c:spPr>
    </c:title>
    <c:autoTitleDeleted val="0"/>
    <c:plotArea>
      <c:layout>
        <c:manualLayout>
          <c:layoutTarget val="inner"/>
          <c:xMode val="edge"/>
          <c:yMode val="edge"/>
          <c:x val="0.19253638749701743"/>
          <c:y val="0.31031668486694636"/>
          <c:w val="0.52861719557782549"/>
          <c:h val="0.67900943679749959"/>
        </c:manualLayout>
      </c:layout>
      <c:barChart>
        <c:barDir val="bar"/>
        <c:grouping val="clustered"/>
        <c:varyColors val="0"/>
        <c:ser>
          <c:idx val="0"/>
          <c:order val="0"/>
          <c:tx>
            <c:strRef>
              <c:f>Лист1!$B$1</c:f>
              <c:strCache>
                <c:ptCount val="1"/>
                <c:pt idx="0">
                  <c:v>Эксперименттік топ</c:v>
                </c:pt>
              </c:strCache>
            </c:strRef>
          </c:tx>
          <c:spPr>
            <a:solidFill>
              <a:schemeClr val="accent5">
                <a:lumMod val="75000"/>
              </a:schemeClr>
            </a:solidFill>
            <a:ln>
              <a:noFill/>
            </a:ln>
            <a:effectLst>
              <a:outerShdw blurRad="57150" dist="19050" dir="5400000" algn="ctr" rotWithShape="0">
                <a:srgbClr val="000000">
                  <a:alpha val="63000"/>
                </a:srgbClr>
              </a:outerShdw>
            </a:effectLst>
          </c:spPr>
          <c:invertIfNegative val="0"/>
          <c:dLbls>
            <c:spPr>
              <a:noFill/>
              <a:ln w="25439">
                <a:noFill/>
              </a:ln>
            </c:spPr>
            <c:txPr>
              <a:bodyPr rot="0" spcFirstLastPara="1" vertOverflow="ellipsis" vert="horz" wrap="square" lIns="38100" tIns="19050" rIns="38100" bIns="19050" anchor="ctr" anchorCtr="1">
                <a:spAutoFit/>
              </a:bodyPr>
              <a:lstStyle/>
              <a:p>
                <a:pPr>
                  <a:defRPr sz="1002"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c:v>
                </c:pt>
                <c:pt idx="1">
                  <c:v>Орташа</c:v>
                </c:pt>
                <c:pt idx="2">
                  <c:v>Төмен</c:v>
                </c:pt>
              </c:strCache>
            </c:strRef>
          </c:cat>
          <c:val>
            <c:numRef>
              <c:f>Лист1!$B$2:$B$4</c:f>
              <c:numCache>
                <c:formatCode>0.00%</c:formatCode>
                <c:ptCount val="3"/>
                <c:pt idx="0">
                  <c:v>0.128</c:v>
                </c:pt>
                <c:pt idx="1">
                  <c:v>0.314</c:v>
                </c:pt>
                <c:pt idx="2">
                  <c:v>0.56799999999999995</c:v>
                </c:pt>
              </c:numCache>
            </c:numRef>
          </c:val>
        </c:ser>
        <c:ser>
          <c:idx val="1"/>
          <c:order val="1"/>
          <c:tx>
            <c:strRef>
              <c:f>Лист1!$C$1</c:f>
              <c:strCache>
                <c:ptCount val="1"/>
                <c:pt idx="0">
                  <c:v>Бақылау тобы</c:v>
                </c:pt>
              </c:strCache>
            </c:strRef>
          </c:tx>
          <c:spPr>
            <a:solidFill>
              <a:srgbClr val="FFFF00"/>
            </a:solidFill>
            <a:ln>
              <a:noFill/>
            </a:ln>
            <a:effectLst>
              <a:outerShdw blurRad="57150" dist="19050" dir="5400000" algn="ctr" rotWithShape="0">
                <a:srgbClr val="000000">
                  <a:alpha val="63000"/>
                </a:srgbClr>
              </a:outerShdw>
            </a:effectLst>
          </c:spPr>
          <c:invertIfNegative val="0"/>
          <c:dLbls>
            <c:spPr>
              <a:noFill/>
              <a:ln w="25439">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c:v>
                </c:pt>
                <c:pt idx="1">
                  <c:v>Орташа</c:v>
                </c:pt>
                <c:pt idx="2">
                  <c:v>Төмен</c:v>
                </c:pt>
              </c:strCache>
            </c:strRef>
          </c:cat>
          <c:val>
            <c:numRef>
              <c:f>Лист1!$C$2:$C$4</c:f>
              <c:numCache>
                <c:formatCode>0%</c:formatCode>
                <c:ptCount val="3"/>
                <c:pt idx="0">
                  <c:v>0.11700000000000001</c:v>
                </c:pt>
                <c:pt idx="1">
                  <c:v>0.33400000000000002</c:v>
                </c:pt>
                <c:pt idx="2">
                  <c:v>0.54900000000000004</c:v>
                </c:pt>
              </c:numCache>
            </c:numRef>
          </c:val>
        </c:ser>
        <c:dLbls>
          <c:showLegendKey val="0"/>
          <c:showVal val="0"/>
          <c:showCatName val="0"/>
          <c:showSerName val="0"/>
          <c:showPercent val="0"/>
          <c:showBubbleSize val="0"/>
        </c:dLbls>
        <c:gapWidth val="115"/>
        <c:overlap val="-20"/>
        <c:axId val="1229848008"/>
        <c:axId val="1229848400"/>
      </c:barChart>
      <c:catAx>
        <c:axId val="1229848008"/>
        <c:scaling>
          <c:orientation val="minMax"/>
        </c:scaling>
        <c:delete val="0"/>
        <c:axPos val="l"/>
        <c:majorGridlines>
          <c:spPr>
            <a:ln w="9540" cap="flat" cmpd="sng" algn="ctr">
              <a:solidFill>
                <a:schemeClr val="tx1">
                  <a:lumMod val="15000"/>
                  <a:lumOff val="85000"/>
                </a:schemeClr>
              </a:solidFill>
              <a:round/>
            </a:ln>
            <a:effectLst/>
          </c:spPr>
        </c:majorGridlines>
        <c:minorGridlines>
          <c:spPr>
            <a:ln w="954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12720" cap="flat" cmpd="sng" algn="ctr">
            <a:solidFill>
              <a:schemeClr val="tx1">
                <a:lumMod val="15000"/>
                <a:lumOff val="85000"/>
              </a:schemeClr>
            </a:solidFill>
            <a:round/>
          </a:ln>
          <a:effectLst/>
        </c:spPr>
        <c:txPr>
          <a:bodyPr rot="-60000000" spcFirstLastPara="1" vertOverflow="ellipsis" vert="horz" wrap="square" anchor="ctr" anchorCtr="1"/>
          <a:lstStyle/>
          <a:p>
            <a:pPr>
              <a:defRPr sz="1002"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1229848400"/>
        <c:crosses val="autoZero"/>
        <c:auto val="1"/>
        <c:lblAlgn val="ctr"/>
        <c:lblOffset val="100"/>
        <c:noMultiLvlLbl val="0"/>
      </c:catAx>
      <c:valAx>
        <c:axId val="1229848400"/>
        <c:scaling>
          <c:orientation val="minMax"/>
        </c:scaling>
        <c:delete val="1"/>
        <c:axPos val="b"/>
        <c:majorGridlines>
          <c:spPr>
            <a:ln w="9540" cap="flat" cmpd="sng" algn="ctr">
              <a:solidFill>
                <a:schemeClr val="tx1">
                  <a:lumMod val="15000"/>
                  <a:lumOff val="85000"/>
                </a:schemeClr>
              </a:solidFill>
              <a:round/>
            </a:ln>
            <a:effectLst/>
          </c:spPr>
        </c:majorGridlines>
        <c:minorGridlines>
          <c:spPr>
            <a:ln w="9540" cap="flat" cmpd="sng" algn="ctr">
              <a:solidFill>
                <a:schemeClr val="tx1">
                  <a:lumMod val="5000"/>
                  <a:lumOff val="95000"/>
                </a:schemeClr>
              </a:solidFill>
              <a:round/>
            </a:ln>
            <a:effectLst/>
          </c:spPr>
        </c:minorGridlines>
        <c:numFmt formatCode="0.00%" sourceLinked="1"/>
        <c:majorTickMark val="out"/>
        <c:minorTickMark val="none"/>
        <c:tickLblPos val="nextTo"/>
        <c:crossAx val="1229848008"/>
        <c:crosses val="autoZero"/>
        <c:crossBetween val="between"/>
      </c:valAx>
      <c:spPr>
        <a:noFill/>
        <a:ln w="25439">
          <a:noFill/>
        </a:ln>
      </c:spPr>
    </c:plotArea>
    <c:legend>
      <c:legendPos val="r"/>
      <c:layout>
        <c:manualLayout>
          <c:xMode val="edge"/>
          <c:yMode val="edge"/>
          <c:x val="0.72550703889286572"/>
          <c:y val="0.56847634921547219"/>
          <c:w val="0.27449296110713434"/>
          <c:h val="0.34573060046883453"/>
        </c:manualLayout>
      </c:layout>
      <c:overlay val="0"/>
      <c:spPr>
        <a:noFill/>
        <a:ln w="25439">
          <a:noFill/>
        </a:ln>
      </c:spPr>
      <c:txPr>
        <a:bodyPr rot="0" spcFirstLastPara="1" vertOverflow="ellipsis" vert="horz" wrap="square" anchor="ctr" anchorCtr="1"/>
        <a:lstStyle/>
        <a:p>
          <a:pPr>
            <a:defRPr sz="1002"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4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mn-lt"/>
                <a:ea typeface="+mn-ea"/>
                <a:cs typeface="+mn-cs"/>
              </a:defRPr>
            </a:pPr>
            <a:r>
              <a:rPr lang="" sz="900" b="1">
                <a:solidFill>
                  <a:schemeClr val="bg2">
                    <a:lumMod val="10000"/>
                  </a:schemeClr>
                </a:solidFill>
                <a:latin typeface="Times New Roman" panose="02020603050405020304" pitchFamily="18" charset="0"/>
                <a:cs typeface="Times New Roman" panose="02020603050405020304" pitchFamily="18" charset="0"/>
              </a:rPr>
              <a:t>Болашақ математика мұғалімдердің әдістемелік біліктілігін қалыптастыру</a:t>
            </a:r>
            <a:r>
              <a:rPr lang="" sz="900" b="1" baseline="0">
                <a:solidFill>
                  <a:schemeClr val="bg2">
                    <a:lumMod val="10000"/>
                  </a:schemeClr>
                </a:solidFill>
                <a:latin typeface="Times New Roman" panose="02020603050405020304" pitchFamily="18" charset="0"/>
                <a:cs typeface="Times New Roman" panose="02020603050405020304" pitchFamily="18" charset="0"/>
              </a:rPr>
              <a:t> үдерісін жетілдіру </a:t>
            </a:r>
            <a:r>
              <a:rPr lang="" sz="900" b="1">
                <a:solidFill>
                  <a:schemeClr val="bg2">
                    <a:lumMod val="10000"/>
                  </a:schemeClr>
                </a:solidFill>
                <a:latin typeface="Times New Roman" panose="02020603050405020304" pitchFamily="18" charset="0"/>
                <a:cs typeface="Times New Roman" panose="02020603050405020304" pitchFamily="18" charset="0"/>
              </a:rPr>
              <a:t>бағыттарының</a:t>
            </a:r>
            <a:r>
              <a:rPr lang="" sz="900" b="1" baseline="0">
                <a:solidFill>
                  <a:schemeClr val="bg2">
                    <a:lumMod val="10000"/>
                  </a:schemeClr>
                </a:solidFill>
                <a:latin typeface="Times New Roman" panose="02020603050405020304" pitchFamily="18" charset="0"/>
                <a:cs typeface="Times New Roman" panose="02020603050405020304" pitchFamily="18" charset="0"/>
              </a:rPr>
              <a:t> көрсеткіші</a:t>
            </a:r>
            <a:endParaRPr lang="ru-RU" sz="900" b="1">
              <a:solidFill>
                <a:schemeClr val="bg2">
                  <a:lumMod val="10000"/>
                </a:schemeClr>
              </a:solidFill>
              <a:latin typeface="Times New Roman" panose="02020603050405020304" pitchFamily="18" charset="0"/>
              <a:cs typeface="Times New Roman" panose="02020603050405020304" pitchFamily="18" charset="0"/>
            </a:endParaRPr>
          </a:p>
        </c:rich>
      </c:tx>
      <c:layout>
        <c:manualLayout>
          <c:xMode val="edge"/>
          <c:yMode val="edge"/>
          <c:x val="0.19442399216957465"/>
          <c:y val="5.364707318561924E-3"/>
        </c:manualLayout>
      </c:layout>
      <c:overlay val="0"/>
      <c:spPr>
        <a:noFill/>
        <a:ln w="16592">
          <a:noFill/>
        </a:ln>
      </c:spPr>
    </c:title>
    <c:autoTitleDeleted val="0"/>
    <c:plotArea>
      <c:layout>
        <c:manualLayout>
          <c:layoutTarget val="inner"/>
          <c:xMode val="edge"/>
          <c:yMode val="edge"/>
          <c:x val="0.13878755215990551"/>
          <c:y val="0.29911307329358394"/>
          <c:w val="0.62785606441872166"/>
          <c:h val="0.55204144936428401"/>
        </c:manualLayout>
      </c:layout>
      <c:barChart>
        <c:barDir val="col"/>
        <c:grouping val="clustered"/>
        <c:varyColors val="0"/>
        <c:ser>
          <c:idx val="0"/>
          <c:order val="0"/>
          <c:tx>
            <c:strRef>
              <c:f>Лист1!$B$1</c:f>
              <c:strCache>
                <c:ptCount val="1"/>
                <c:pt idx="0">
                  <c:v>Эксперименттік топ</c:v>
                </c:pt>
              </c:strCache>
            </c:strRef>
          </c:tx>
          <c:spPr>
            <a:solidFill>
              <a:schemeClr val="accent6">
                <a:lumMod val="75000"/>
              </a:schemeClr>
            </a:solidFill>
            <a:ln>
              <a:noFill/>
            </a:ln>
            <a:effectLst/>
          </c:spPr>
          <c:invertIfNegative val="0"/>
          <c:dLbls>
            <c:dLbl>
              <c:idx val="1"/>
              <c:layout>
                <c:manualLayout>
                  <c:x val="-4.6132666199166559E-17"/>
                  <c:y val="5.19480519480519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6592">
                <a:noFill/>
              </a:ln>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c:v>
                </c:pt>
                <c:pt idx="1">
                  <c:v>Орташа</c:v>
                </c:pt>
                <c:pt idx="2">
                  <c:v>Төмен</c:v>
                </c:pt>
              </c:strCache>
            </c:strRef>
          </c:cat>
          <c:val>
            <c:numRef>
              <c:f>Лист1!$B$2:$B$4</c:f>
              <c:numCache>
                <c:formatCode>0.00%</c:formatCode>
                <c:ptCount val="3"/>
                <c:pt idx="0">
                  <c:v>0.33300000000000002</c:v>
                </c:pt>
                <c:pt idx="1">
                  <c:v>0.54300000000000004</c:v>
                </c:pt>
                <c:pt idx="2">
                  <c:v>0.16400000000000001</c:v>
                </c:pt>
              </c:numCache>
            </c:numRef>
          </c:val>
        </c:ser>
        <c:ser>
          <c:idx val="1"/>
          <c:order val="1"/>
          <c:tx>
            <c:strRef>
              <c:f>Лист1!$C$1</c:f>
              <c:strCache>
                <c:ptCount val="1"/>
                <c:pt idx="0">
                  <c:v>Бақылау тобы</c:v>
                </c:pt>
              </c:strCache>
            </c:strRef>
          </c:tx>
          <c:spPr>
            <a:solidFill>
              <a:srgbClr val="FF6699"/>
            </a:solidFill>
            <a:ln w="16592">
              <a:noFill/>
            </a:ln>
          </c:spPr>
          <c:invertIfNegative val="0"/>
          <c:dLbls>
            <c:spPr>
              <a:noFill/>
              <a:ln w="16592">
                <a:noFill/>
              </a:ln>
            </c:spPr>
            <c:txPr>
              <a:bodyPr rot="0" spcFirstLastPara="1" vertOverflow="ellipsis" vert="horz" wrap="square" lIns="38100" tIns="19050" rIns="38100" bIns="19050" anchor="ctr" anchorCtr="1">
                <a:spAutoFit/>
              </a:bodyPr>
              <a:lstStyle/>
              <a:p>
                <a:pPr>
                  <a:defRPr sz="800" b="1" i="0" u="none" strike="noStrike" kern="1200" baseline="0">
                    <a:solidFill>
                      <a:schemeClr val="bg2">
                        <a:lumMod val="1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Жоғары</c:v>
                </c:pt>
                <c:pt idx="1">
                  <c:v>Орташа</c:v>
                </c:pt>
                <c:pt idx="2">
                  <c:v>Төмен</c:v>
                </c:pt>
              </c:strCache>
            </c:strRef>
          </c:cat>
          <c:val>
            <c:numRef>
              <c:f>Лист1!$C$2:$C$4</c:f>
              <c:numCache>
                <c:formatCode>0%</c:formatCode>
                <c:ptCount val="3"/>
                <c:pt idx="0">
                  <c:v>0.156</c:v>
                </c:pt>
                <c:pt idx="1">
                  <c:v>0.47099999999999997</c:v>
                </c:pt>
                <c:pt idx="2">
                  <c:v>0.373</c:v>
                </c:pt>
              </c:numCache>
            </c:numRef>
          </c:val>
        </c:ser>
        <c:dLbls>
          <c:showLegendKey val="0"/>
          <c:showVal val="0"/>
          <c:showCatName val="0"/>
          <c:showSerName val="0"/>
          <c:showPercent val="0"/>
          <c:showBubbleSize val="0"/>
        </c:dLbls>
        <c:gapWidth val="219"/>
        <c:overlap val="-27"/>
        <c:axId val="1229841344"/>
        <c:axId val="1229840952"/>
      </c:barChart>
      <c:catAx>
        <c:axId val="1229841344"/>
        <c:scaling>
          <c:orientation val="minMax"/>
        </c:scaling>
        <c:delete val="0"/>
        <c:axPos val="b"/>
        <c:majorGridlines>
          <c:spPr>
            <a:ln w="6222" cap="flat" cmpd="sng" algn="ctr">
              <a:solidFill>
                <a:schemeClr val="tx1">
                  <a:lumMod val="15000"/>
                  <a:lumOff val="85000"/>
                </a:schemeClr>
              </a:solidFill>
              <a:round/>
            </a:ln>
            <a:effectLst/>
          </c:spPr>
        </c:majorGridlines>
        <c:minorGridlines>
          <c:spPr>
            <a:ln w="6222"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6222"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1229840952"/>
        <c:crosses val="autoZero"/>
        <c:auto val="1"/>
        <c:lblAlgn val="ctr"/>
        <c:lblOffset val="100"/>
        <c:noMultiLvlLbl val="0"/>
      </c:catAx>
      <c:valAx>
        <c:axId val="1229840952"/>
        <c:scaling>
          <c:orientation val="minMax"/>
        </c:scaling>
        <c:delete val="0"/>
        <c:axPos val="l"/>
        <c:majorGridlines>
          <c:spPr>
            <a:ln w="6222" cap="flat" cmpd="sng" algn="ctr">
              <a:solidFill>
                <a:schemeClr val="tx1">
                  <a:lumMod val="15000"/>
                  <a:lumOff val="85000"/>
                </a:schemeClr>
              </a:solidFill>
              <a:round/>
            </a:ln>
            <a:effectLst/>
          </c:spPr>
        </c:majorGridlines>
        <c:minorGridlines>
          <c:spPr>
            <a:ln w="6222" cap="flat" cmpd="sng" algn="ctr">
              <a:solidFill>
                <a:schemeClr val="tx1">
                  <a:lumMod val="5000"/>
                  <a:lumOff val="95000"/>
                </a:schemeClr>
              </a:solidFill>
              <a:round/>
            </a:ln>
            <a:effectLst/>
          </c:spPr>
        </c:minorGridlines>
        <c:numFmt formatCode="0.00%" sourceLinked="1"/>
        <c:majorTickMark val="none"/>
        <c:minorTickMark val="none"/>
        <c:tickLblPos val="nextTo"/>
        <c:spPr>
          <a:ln w="4148">
            <a:noFill/>
          </a:ln>
        </c:spPr>
        <c:txPr>
          <a:bodyPr rot="-60000000" spcFirstLastPara="1" vertOverflow="ellipsis" vert="horz" wrap="square" anchor="ctr" anchorCtr="1"/>
          <a:lstStyle/>
          <a:p>
            <a:pPr>
              <a:defRPr sz="653"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1229841344"/>
        <c:crosses val="autoZero"/>
        <c:crossBetween val="between"/>
      </c:valAx>
      <c:spPr>
        <a:noFill/>
        <a:ln w="16592">
          <a:noFill/>
        </a:ln>
      </c:spPr>
    </c:plotArea>
    <c:legend>
      <c:legendPos val="r"/>
      <c:layout>
        <c:manualLayout>
          <c:xMode val="edge"/>
          <c:yMode val="edge"/>
          <c:x val="0.76410996930468433"/>
          <c:y val="0.34033063575386407"/>
          <c:w val="0.22618675207971883"/>
          <c:h val="0.28375755356161875"/>
        </c:manualLayout>
      </c:layout>
      <c:overlay val="0"/>
      <c:spPr>
        <a:noFill/>
        <a:ln w="16592">
          <a:noFill/>
        </a:ln>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6222" cap="flat" cmpd="sng" algn="ctr">
      <a:solidFill>
        <a:sysClr val="windowText" lastClr="000000">
          <a:lumMod val="50000"/>
          <a:lumOff val="50000"/>
        </a:sys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83C4F-046C-4432-B7B0-D9D35028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7732</Words>
  <Characters>44074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51703</CharactersWithSpaces>
  <SharedDoc>false</SharedDoc>
  <HLinks>
    <vt:vector size="24" baseType="variant">
      <vt:variant>
        <vt:i4>4915323</vt:i4>
      </vt:variant>
      <vt:variant>
        <vt:i4>30</vt:i4>
      </vt:variant>
      <vt:variant>
        <vt:i4>0</vt:i4>
      </vt:variant>
      <vt:variant>
        <vt:i4>5</vt:i4>
      </vt:variant>
      <vt:variant>
        <vt:lpwstr>mailto:etursynkulova@mail.ru</vt:lpwstr>
      </vt:variant>
      <vt:variant>
        <vt:lpwstr/>
      </vt:variant>
      <vt:variant>
        <vt:i4>4915323</vt:i4>
      </vt:variant>
      <vt:variant>
        <vt:i4>27</vt:i4>
      </vt:variant>
      <vt:variant>
        <vt:i4>0</vt:i4>
      </vt:variant>
      <vt:variant>
        <vt:i4>5</vt:i4>
      </vt:variant>
      <vt:variant>
        <vt:lpwstr>mailto:etursynkulova@mail.ru</vt:lpwstr>
      </vt:variant>
      <vt:variant>
        <vt:lpwstr/>
      </vt:variant>
      <vt:variant>
        <vt:i4>3866681</vt:i4>
      </vt:variant>
      <vt:variant>
        <vt:i4>24</vt:i4>
      </vt:variant>
      <vt:variant>
        <vt:i4>0</vt:i4>
      </vt:variant>
      <vt:variant>
        <vt:i4>5</vt:i4>
      </vt:variant>
      <vt:variant>
        <vt:lpwstr>http://www.enu.kz/downloads/tyzhyrymdamasy.pdf</vt:lpwstr>
      </vt:variant>
      <vt:variant>
        <vt:lpwstr/>
      </vt:variant>
      <vt:variant>
        <vt:i4>4915323</vt:i4>
      </vt:variant>
      <vt:variant>
        <vt:i4>0</vt:i4>
      </vt:variant>
      <vt:variant>
        <vt:i4>0</vt:i4>
      </vt:variant>
      <vt:variant>
        <vt:i4>5</vt:i4>
      </vt:variant>
      <vt:variant>
        <vt:lpwstr>mailto:etursynkulova@mail.ru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Bektore</dc:creator>
  <cp:keywords/>
  <cp:lastModifiedBy>LENOVO</cp:lastModifiedBy>
  <cp:revision>2</cp:revision>
  <cp:lastPrinted>2008-07-30T19:07:00Z</cp:lastPrinted>
  <dcterms:created xsi:type="dcterms:W3CDTF">2022-11-27T11:51:00Z</dcterms:created>
  <dcterms:modified xsi:type="dcterms:W3CDTF">2022-11-27T11:51:00Z</dcterms:modified>
</cp:coreProperties>
</file>