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3E3" w:rsidRPr="00650BB0" w:rsidRDefault="00B673E3" w:rsidP="00B673E3">
      <w:pPr>
        <w:spacing w:after="0" w:line="240" w:lineRule="auto"/>
        <w:rPr>
          <w:rFonts w:ascii="Times New Roman" w:hAnsi="Times New Roman" w:cs="Times New Roman"/>
          <w:b/>
          <w:lang w:val="en-US"/>
        </w:rPr>
      </w:pPr>
      <w:r w:rsidRPr="00650BB0">
        <w:rPr>
          <w:rFonts w:ascii="Times New Roman" w:eastAsia="TimesNewRomanPS-BoldMT" w:hAnsi="Times New Roman" w:cs="Times New Roman"/>
          <w:b/>
          <w:bCs/>
          <w:color w:val="000000"/>
        </w:rPr>
        <w:t xml:space="preserve">УДК </w:t>
      </w:r>
      <w:r w:rsidRPr="00B673E3">
        <w:rPr>
          <w:rFonts w:ascii="Times New Roman" w:hAnsi="Times New Roman" w:cs="Times New Roman"/>
          <w:b/>
        </w:rPr>
        <w:t>336.77</w:t>
      </w:r>
      <w:r w:rsidRPr="00650BB0">
        <w:rPr>
          <w:rFonts w:ascii="Times New Roman" w:eastAsia="TimesNewRomanPS-BoldMT" w:hAnsi="Times New Roman" w:cs="Times New Roman"/>
          <w:b/>
          <w:bCs/>
          <w:color w:val="000000"/>
        </w:rPr>
        <w:br/>
        <w:t xml:space="preserve">МРНТИ </w:t>
      </w:r>
      <w:hyperlink r:id="rId7" w:history="1">
        <w:r w:rsidRPr="00BC6E7E">
          <w:rPr>
            <w:rStyle w:val="a3"/>
            <w:rFonts w:ascii="Times New Roman" w:hAnsi="Times New Roman" w:cs="Times New Roman"/>
            <w:b/>
            <w:color w:val="auto"/>
            <w:u w:val="none"/>
            <w:bdr w:val="none" w:sz="0" w:space="0" w:color="auto" w:frame="1"/>
          </w:rPr>
          <w:t>06.73.02</w:t>
        </w:r>
      </w:hyperlink>
    </w:p>
    <w:p w:rsidR="00755D7B" w:rsidRPr="00B673E3" w:rsidRDefault="00755D7B" w:rsidP="00755D7B">
      <w:pPr>
        <w:spacing w:after="0" w:line="240" w:lineRule="auto"/>
        <w:jc w:val="center"/>
        <w:rPr>
          <w:rFonts w:ascii="Times New Roman" w:hAnsi="Times New Roman" w:cs="Times New Roman"/>
          <w:b/>
        </w:rPr>
      </w:pPr>
    </w:p>
    <w:p w:rsidR="00E45ADA" w:rsidRPr="003B63BD" w:rsidRDefault="00B4429E" w:rsidP="00976447">
      <w:pPr>
        <w:spacing w:after="0" w:line="240" w:lineRule="auto"/>
        <w:jc w:val="center"/>
        <w:rPr>
          <w:rFonts w:ascii="Times New Roman" w:eastAsia="TimesNewRomanPS-BoldMT" w:hAnsi="Times New Roman" w:cs="Times New Roman"/>
          <w:b/>
          <w:bCs/>
          <w:color w:val="000000"/>
          <w:vertAlign w:val="superscript"/>
        </w:rPr>
      </w:pPr>
      <w:r>
        <w:rPr>
          <w:rFonts w:ascii="Times New Roman" w:eastAsia="TimesNewRomanPS-BoldMT" w:hAnsi="Times New Roman" w:cs="Times New Roman"/>
          <w:b/>
          <w:bCs/>
          <w:color w:val="000000"/>
        </w:rPr>
        <w:t>Г.И</w:t>
      </w:r>
      <w:r w:rsidR="00E45ADA" w:rsidRPr="007B5183">
        <w:rPr>
          <w:rFonts w:ascii="Times New Roman" w:eastAsia="TimesNewRomanPS-BoldMT" w:hAnsi="Times New Roman" w:cs="Times New Roman"/>
          <w:b/>
          <w:bCs/>
          <w:color w:val="000000"/>
        </w:rPr>
        <w:t xml:space="preserve">. </w:t>
      </w:r>
      <w:r>
        <w:rPr>
          <w:rFonts w:ascii="Times New Roman" w:eastAsia="TimesNewRomanPS-BoldMT" w:hAnsi="Times New Roman" w:cs="Times New Roman"/>
          <w:b/>
          <w:bCs/>
          <w:color w:val="000000"/>
        </w:rPr>
        <w:t>Анарбеков</w:t>
      </w:r>
      <w:proofErr w:type="gramStart"/>
      <w:r w:rsidR="007B5183" w:rsidRPr="007B5183">
        <w:rPr>
          <w:rFonts w:ascii="Times New Roman" w:hAnsi="Times New Roman" w:cs="Times New Roman"/>
          <w:b/>
          <w:vertAlign w:val="superscript"/>
        </w:rPr>
        <w:t>1</w:t>
      </w:r>
      <w:proofErr w:type="gramEnd"/>
      <w:r w:rsidRPr="003B63BD">
        <w:rPr>
          <w:rFonts w:ascii="Times New Roman" w:hAnsi="Times New Roman" w:cs="Times New Roman"/>
        </w:rPr>
        <w:t>*</w:t>
      </w:r>
      <w:r w:rsidR="00E45ADA" w:rsidRPr="007B5183">
        <w:rPr>
          <w:rFonts w:ascii="Times New Roman" w:eastAsia="TimesNewRomanPS-BoldMT" w:hAnsi="Times New Roman" w:cs="Times New Roman"/>
          <w:b/>
          <w:bCs/>
          <w:color w:val="000000"/>
        </w:rPr>
        <w:t xml:space="preserve">, </w:t>
      </w:r>
      <w:r>
        <w:rPr>
          <w:rFonts w:ascii="Times New Roman" w:eastAsia="TimesNewRomanPS-BoldMT" w:hAnsi="Times New Roman" w:cs="Times New Roman"/>
          <w:b/>
          <w:bCs/>
          <w:color w:val="000000"/>
        </w:rPr>
        <w:t>Г.А.</w:t>
      </w:r>
      <w:r w:rsidR="00E45ADA" w:rsidRPr="007B5183">
        <w:rPr>
          <w:rFonts w:ascii="Times New Roman" w:eastAsia="TimesNewRomanPS-BoldMT" w:hAnsi="Times New Roman" w:cs="Times New Roman"/>
          <w:b/>
          <w:bCs/>
          <w:color w:val="000000"/>
        </w:rPr>
        <w:t xml:space="preserve"> </w:t>
      </w:r>
      <w:r w:rsidRPr="003B63BD">
        <w:rPr>
          <w:rFonts w:ascii="Times New Roman" w:eastAsia="TimesNewRomanPS-BoldMT" w:hAnsi="Times New Roman" w:cs="Times New Roman"/>
          <w:b/>
          <w:bCs/>
          <w:color w:val="000000"/>
        </w:rPr>
        <w:t>Таспенова</w:t>
      </w:r>
      <w:r w:rsidR="003B63BD">
        <w:rPr>
          <w:rFonts w:ascii="Times New Roman" w:eastAsia="TimesNewRomanPS-BoldMT" w:hAnsi="Times New Roman" w:cs="Times New Roman"/>
          <w:b/>
          <w:bCs/>
          <w:color w:val="000000"/>
          <w:vertAlign w:val="superscript"/>
        </w:rPr>
        <w:t>2</w:t>
      </w:r>
    </w:p>
    <w:p w:rsidR="003B63BD" w:rsidRPr="000E2DD6" w:rsidRDefault="003B63BD" w:rsidP="003B63BD">
      <w:pPr>
        <w:spacing w:after="0" w:line="240" w:lineRule="auto"/>
        <w:jc w:val="center"/>
        <w:rPr>
          <w:rFonts w:ascii="Times New Roman" w:eastAsia="TimesNewRomanPS-BoldMT" w:hAnsi="Times New Roman" w:cs="Times New Roman"/>
          <w:bCs/>
          <w:color w:val="000000"/>
        </w:rPr>
      </w:pPr>
      <w:r>
        <w:rPr>
          <w:rFonts w:ascii="Times New Roman" w:eastAsia="TimesNewRomanPS-BoldMT" w:hAnsi="Times New Roman" w:cs="Times New Roman"/>
          <w:bCs/>
          <w:color w:val="000000"/>
          <w:vertAlign w:val="superscript"/>
        </w:rPr>
        <w:t>1</w:t>
      </w:r>
      <w:r>
        <w:rPr>
          <w:rFonts w:ascii="Times New Roman" w:eastAsia="TimesNewRomanPS-BoldMT" w:hAnsi="Times New Roman" w:cs="Times New Roman"/>
          <w:bCs/>
          <w:color w:val="000000"/>
        </w:rPr>
        <w:t>МФО</w:t>
      </w:r>
      <w:r w:rsidRPr="000E2DD6">
        <w:rPr>
          <w:rFonts w:ascii="Times New Roman" w:eastAsia="TimesNewRomanPS-BoldMT" w:hAnsi="Times New Roman" w:cs="Times New Roman"/>
          <w:bCs/>
          <w:color w:val="000000"/>
        </w:rPr>
        <w:t xml:space="preserve"> </w:t>
      </w:r>
      <w:r>
        <w:rPr>
          <w:rFonts w:ascii="Times New Roman" w:eastAsia="TimesNewRomanPS-BoldMT" w:hAnsi="Times New Roman" w:cs="Times New Roman"/>
          <w:bCs/>
          <w:color w:val="000000"/>
        </w:rPr>
        <w:t>«</w:t>
      </w:r>
      <w:proofErr w:type="spellStart"/>
      <w:r w:rsidRPr="007B5183">
        <w:rPr>
          <w:rFonts w:ascii="Times New Roman" w:eastAsia="TimesNewRomanPS-BoldMT" w:hAnsi="Times New Roman" w:cs="Times New Roman"/>
          <w:bCs/>
          <w:color w:val="000000"/>
        </w:rPr>
        <w:t>Tascredit</w:t>
      </w:r>
      <w:proofErr w:type="spellEnd"/>
      <w:r>
        <w:rPr>
          <w:rFonts w:ascii="Times New Roman" w:eastAsia="TimesNewRomanPS-BoldMT" w:hAnsi="Times New Roman" w:cs="Times New Roman"/>
          <w:bCs/>
          <w:color w:val="000000"/>
        </w:rPr>
        <w:t xml:space="preserve">», </w:t>
      </w:r>
      <w:proofErr w:type="spellStart"/>
      <w:r>
        <w:rPr>
          <w:rFonts w:ascii="Times New Roman" w:eastAsia="TimesNewRomanPS-BoldMT" w:hAnsi="Times New Roman" w:cs="Times New Roman"/>
          <w:bCs/>
          <w:color w:val="000000"/>
        </w:rPr>
        <w:t>Алматы</w:t>
      </w:r>
      <w:proofErr w:type="spellEnd"/>
      <w:r>
        <w:rPr>
          <w:rFonts w:ascii="Times New Roman" w:eastAsia="TimesNewRomanPS-BoldMT" w:hAnsi="Times New Roman" w:cs="Times New Roman"/>
          <w:bCs/>
          <w:color w:val="000000"/>
        </w:rPr>
        <w:t>, Казахстан</w:t>
      </w:r>
    </w:p>
    <w:p w:rsidR="003B63BD" w:rsidRDefault="003B63BD" w:rsidP="003B63BD">
      <w:pPr>
        <w:spacing w:after="0" w:line="240" w:lineRule="auto"/>
        <w:jc w:val="center"/>
        <w:rPr>
          <w:rFonts w:ascii="Times New Roman" w:eastAsia="TimesNewRomanPS-BoldMT" w:hAnsi="Times New Roman" w:cs="Times New Roman"/>
          <w:bCs/>
          <w:color w:val="000000"/>
        </w:rPr>
      </w:pPr>
      <w:r>
        <w:rPr>
          <w:rFonts w:ascii="Times New Roman" w:eastAsia="TimesNewRomanPS-BoldMT" w:hAnsi="Times New Roman" w:cs="Times New Roman"/>
          <w:bCs/>
          <w:color w:val="000000"/>
          <w:vertAlign w:val="superscript"/>
        </w:rPr>
        <w:t>2</w:t>
      </w:r>
      <w:r>
        <w:rPr>
          <w:rFonts w:ascii="Times New Roman" w:eastAsia="TimesNewRomanPS-BoldMT" w:hAnsi="Times New Roman" w:cs="Times New Roman"/>
          <w:bCs/>
          <w:color w:val="000000"/>
        </w:rPr>
        <w:t xml:space="preserve">Университет </w:t>
      </w:r>
      <w:proofErr w:type="spellStart"/>
      <w:r>
        <w:rPr>
          <w:rFonts w:ascii="Times New Roman" w:eastAsia="TimesNewRomanPS-BoldMT" w:hAnsi="Times New Roman" w:cs="Times New Roman"/>
          <w:bCs/>
          <w:color w:val="000000"/>
        </w:rPr>
        <w:t>Нархоз</w:t>
      </w:r>
      <w:proofErr w:type="spellEnd"/>
      <w:r>
        <w:rPr>
          <w:rFonts w:ascii="Times New Roman" w:eastAsia="TimesNewRomanPS-BoldMT" w:hAnsi="Times New Roman" w:cs="Times New Roman"/>
          <w:bCs/>
          <w:color w:val="000000"/>
        </w:rPr>
        <w:t xml:space="preserve">, </w:t>
      </w:r>
      <w:proofErr w:type="spellStart"/>
      <w:r>
        <w:rPr>
          <w:rFonts w:ascii="Times New Roman" w:eastAsia="TimesNewRomanPS-BoldMT" w:hAnsi="Times New Roman" w:cs="Times New Roman"/>
          <w:bCs/>
          <w:color w:val="000000"/>
        </w:rPr>
        <w:t>Алматы</w:t>
      </w:r>
      <w:proofErr w:type="spellEnd"/>
      <w:r>
        <w:rPr>
          <w:rFonts w:ascii="Times New Roman" w:eastAsia="TimesNewRomanPS-BoldMT" w:hAnsi="Times New Roman" w:cs="Times New Roman"/>
          <w:bCs/>
          <w:color w:val="000000"/>
        </w:rPr>
        <w:t>, Казахстан</w:t>
      </w:r>
    </w:p>
    <w:p w:rsidR="00E45ADA" w:rsidRPr="00B673E3" w:rsidRDefault="00E45ADA" w:rsidP="00E45ADA">
      <w:pPr>
        <w:spacing w:after="0" w:line="240" w:lineRule="auto"/>
        <w:jc w:val="center"/>
        <w:rPr>
          <w:rFonts w:ascii="Times New Roman" w:eastAsia="TimesNewRomanPS-BoldMT" w:hAnsi="Times New Roman" w:cs="Times New Roman"/>
          <w:bCs/>
          <w:color w:val="000000"/>
          <w:lang w:val="en-US"/>
        </w:rPr>
      </w:pPr>
      <w:r w:rsidRPr="00B673E3">
        <w:rPr>
          <w:rFonts w:ascii="Times New Roman" w:eastAsia="TimesNewRomanPS-BoldMT" w:hAnsi="Times New Roman" w:cs="Times New Roman"/>
          <w:bCs/>
          <w:color w:val="000000"/>
          <w:lang w:val="en-US"/>
        </w:rPr>
        <w:t>*(</w:t>
      </w:r>
      <w:r w:rsidR="00823EC1" w:rsidRPr="00823EC1">
        <w:rPr>
          <w:rFonts w:ascii="Times New Roman" w:eastAsia="TimesNewRomanPSMT" w:hAnsi="Times New Roman" w:cs="Times New Roman"/>
          <w:color w:val="000000"/>
        </w:rPr>
        <w:t>е</w:t>
      </w:r>
      <w:r w:rsidR="00823EC1" w:rsidRPr="00B673E3">
        <w:rPr>
          <w:rFonts w:ascii="Times New Roman" w:eastAsia="TimesNewRomanPSMT" w:hAnsi="Times New Roman" w:cs="Times New Roman"/>
          <w:color w:val="000000"/>
          <w:lang w:val="en-US"/>
        </w:rPr>
        <w:t>-mail:</w:t>
      </w:r>
      <w:r w:rsidR="007B5183" w:rsidRPr="00B673E3">
        <w:rPr>
          <w:rFonts w:eastAsia="TimesNewRomanPSMT"/>
          <w:color w:val="000000"/>
          <w:lang w:val="en-US"/>
        </w:rPr>
        <w:t xml:space="preserve"> </w:t>
      </w:r>
      <w:r w:rsidR="00B4429E" w:rsidRPr="00B673E3">
        <w:rPr>
          <w:rFonts w:ascii="Times New Roman" w:eastAsia="TimesNewRomanPS-BoldMT" w:hAnsi="Times New Roman" w:cs="Times New Roman"/>
          <w:bCs/>
          <w:color w:val="000000"/>
          <w:lang w:val="en-US"/>
        </w:rPr>
        <w:t>g.anarbekov@tascredit.kz</w:t>
      </w:r>
      <w:r w:rsidRPr="00B673E3">
        <w:rPr>
          <w:rFonts w:ascii="Times New Roman" w:eastAsia="TimesNewRomanPS-BoldMT" w:hAnsi="Times New Roman" w:cs="Times New Roman"/>
          <w:bCs/>
          <w:color w:val="000000"/>
          <w:lang w:val="en-US"/>
        </w:rPr>
        <w:t xml:space="preserve">) </w:t>
      </w:r>
    </w:p>
    <w:p w:rsidR="007B5183" w:rsidRPr="00B673E3" w:rsidRDefault="007B5183" w:rsidP="002F4BD3">
      <w:pPr>
        <w:spacing w:after="0" w:line="240" w:lineRule="auto"/>
        <w:jc w:val="center"/>
        <w:outlineLvl w:val="0"/>
        <w:rPr>
          <w:rFonts w:ascii="Times New Roman" w:hAnsi="Times New Roman" w:cs="Times New Roman"/>
          <w:lang w:val="en-US"/>
        </w:rPr>
      </w:pPr>
    </w:p>
    <w:p w:rsidR="00755D7B" w:rsidRPr="00B4429E" w:rsidRDefault="00976447" w:rsidP="002F4BD3">
      <w:pPr>
        <w:spacing w:after="0" w:line="240" w:lineRule="auto"/>
        <w:jc w:val="center"/>
        <w:outlineLvl w:val="0"/>
        <w:rPr>
          <w:rFonts w:ascii="Times New Roman" w:eastAsia="Times New Roman" w:hAnsi="Times New Roman" w:cs="Times New Roman"/>
          <w:b/>
          <w:bCs/>
          <w:color w:val="16181A"/>
          <w:kern w:val="36"/>
        </w:rPr>
      </w:pPr>
      <w:r w:rsidRPr="00B4429E">
        <w:rPr>
          <w:rFonts w:ascii="Times New Roman" w:eastAsia="Times New Roman" w:hAnsi="Times New Roman" w:cs="Times New Roman"/>
          <w:b/>
        </w:rPr>
        <w:t xml:space="preserve">Современные тенденции и технологии оперативного управления </w:t>
      </w:r>
      <w:proofErr w:type="spellStart"/>
      <w:r w:rsidR="00C87952">
        <w:rPr>
          <w:rFonts w:ascii="Times New Roman" w:eastAsia="Times New Roman" w:hAnsi="Times New Roman" w:cs="Times New Roman"/>
          <w:b/>
        </w:rPr>
        <w:t>микрофинансовыми</w:t>
      </w:r>
      <w:proofErr w:type="spellEnd"/>
      <w:r w:rsidR="00C87952">
        <w:rPr>
          <w:rFonts w:ascii="Times New Roman" w:eastAsia="Times New Roman" w:hAnsi="Times New Roman" w:cs="Times New Roman"/>
          <w:b/>
        </w:rPr>
        <w:t xml:space="preserve"> организациями</w:t>
      </w:r>
    </w:p>
    <w:p w:rsidR="00755D7B" w:rsidRDefault="00755D7B" w:rsidP="00755D7B">
      <w:pPr>
        <w:spacing w:after="0" w:line="240" w:lineRule="auto"/>
        <w:rPr>
          <w:rFonts w:ascii="Times New Roman" w:hAnsi="Times New Roman" w:cs="Times New Roman"/>
        </w:rPr>
      </w:pPr>
    </w:p>
    <w:p w:rsidR="0070129C" w:rsidRDefault="002F4BD3" w:rsidP="00303B73">
      <w:pPr>
        <w:pStyle w:val="a7"/>
        <w:spacing w:before="0" w:beforeAutospacing="0" w:after="0" w:afterAutospacing="0"/>
        <w:ind w:firstLine="709"/>
        <w:jc w:val="both"/>
        <w:rPr>
          <w:b/>
          <w:i/>
          <w:sz w:val="22"/>
          <w:szCs w:val="22"/>
        </w:rPr>
      </w:pPr>
      <w:r w:rsidRPr="00D71F8F">
        <w:rPr>
          <w:b/>
          <w:sz w:val="22"/>
          <w:szCs w:val="22"/>
        </w:rPr>
        <w:t>Аннотация</w:t>
      </w:r>
      <w:r w:rsidRPr="00D71F8F">
        <w:rPr>
          <w:b/>
          <w:i/>
          <w:sz w:val="22"/>
          <w:szCs w:val="22"/>
        </w:rPr>
        <w:t xml:space="preserve"> </w:t>
      </w:r>
    </w:p>
    <w:p w:rsidR="00C87952" w:rsidRPr="00C87952" w:rsidRDefault="00C87952" w:rsidP="008E08FD">
      <w:pPr>
        <w:widowControl w:val="0"/>
        <w:spacing w:after="0" w:line="240" w:lineRule="auto"/>
        <w:ind w:firstLine="709"/>
        <w:jc w:val="both"/>
        <w:outlineLvl w:val="2"/>
        <w:rPr>
          <w:rFonts w:ascii="Times New Roman" w:eastAsia="Times New Roman" w:hAnsi="Times New Roman" w:cs="Times New Roman"/>
          <w:bCs/>
          <w:color w:val="000000" w:themeColor="text1"/>
        </w:rPr>
      </w:pPr>
      <w:r w:rsidRPr="008E08FD">
        <w:rPr>
          <w:rFonts w:ascii="Times New Roman" w:eastAsia="Times New Roman" w:hAnsi="Times New Roman" w:cs="Times New Roman"/>
          <w:bCs/>
          <w:i/>
          <w:color w:val="000000" w:themeColor="text1"/>
        </w:rPr>
        <w:t>Основная проблема исследования</w:t>
      </w:r>
      <w:r w:rsidRPr="008E08FD">
        <w:rPr>
          <w:rFonts w:ascii="Times New Roman" w:eastAsia="Times New Roman" w:hAnsi="Times New Roman" w:cs="Times New Roman"/>
          <w:bCs/>
          <w:color w:val="000000" w:themeColor="text1"/>
        </w:rPr>
        <w:t>:</w:t>
      </w:r>
      <w:r w:rsidR="008E08FD">
        <w:rPr>
          <w:rFonts w:ascii="Times New Roman" w:eastAsia="Times New Roman" w:hAnsi="Times New Roman" w:cs="Times New Roman"/>
          <w:bCs/>
          <w:color w:val="000000" w:themeColor="text1"/>
        </w:rPr>
        <w:t xml:space="preserve"> </w:t>
      </w:r>
      <w:proofErr w:type="spellStart"/>
      <w:r w:rsidR="008E08FD">
        <w:rPr>
          <w:rFonts w:ascii="Times New Roman" w:eastAsia="Times New Roman" w:hAnsi="Times New Roman" w:cs="Times New Roman"/>
          <w:bCs/>
          <w:color w:val="000000" w:themeColor="text1"/>
        </w:rPr>
        <w:t>м</w:t>
      </w:r>
      <w:r w:rsidRPr="00C87952">
        <w:rPr>
          <w:rFonts w:ascii="Times New Roman" w:eastAsia="Times New Roman" w:hAnsi="Times New Roman" w:cs="Times New Roman"/>
          <w:color w:val="000000" w:themeColor="text1"/>
        </w:rPr>
        <w:t>икрофинансовые</w:t>
      </w:r>
      <w:proofErr w:type="spellEnd"/>
      <w:r w:rsidRPr="00C87952">
        <w:rPr>
          <w:rFonts w:ascii="Times New Roman" w:eastAsia="Times New Roman" w:hAnsi="Times New Roman" w:cs="Times New Roman"/>
          <w:color w:val="000000" w:themeColor="text1"/>
        </w:rPr>
        <w:t xml:space="preserve"> организации (МФО) сталкиваются с необходимостью адаптации к быстро меняющейся цифровой среде, усилением регулирования и растущими ожиданиями клиентов в части скорости и прозрачности обслуживания. При этом оперативное управление, как ключевой элемент устойчивости и конкурентоспособности МФО, зачастую осуществляется на устаревших или фрагментарных платформах, что снижает эффективность принятия решений и увеличивает риски.</w:t>
      </w:r>
    </w:p>
    <w:p w:rsidR="00C87952" w:rsidRPr="00C87952" w:rsidRDefault="00C87952" w:rsidP="008E08FD">
      <w:pPr>
        <w:widowControl w:val="0"/>
        <w:spacing w:after="0" w:line="240" w:lineRule="auto"/>
        <w:ind w:firstLine="709"/>
        <w:jc w:val="both"/>
        <w:outlineLvl w:val="2"/>
        <w:rPr>
          <w:rFonts w:ascii="Times New Roman" w:eastAsia="Times New Roman" w:hAnsi="Times New Roman" w:cs="Times New Roman"/>
          <w:bCs/>
          <w:color w:val="000000" w:themeColor="text1"/>
        </w:rPr>
      </w:pPr>
      <w:r w:rsidRPr="008E08FD">
        <w:rPr>
          <w:rFonts w:ascii="Times New Roman" w:eastAsia="Times New Roman" w:hAnsi="Times New Roman" w:cs="Times New Roman"/>
          <w:bCs/>
          <w:i/>
          <w:color w:val="000000" w:themeColor="text1"/>
        </w:rPr>
        <w:t>Цель статьи</w:t>
      </w:r>
      <w:r w:rsidRPr="008E08FD">
        <w:rPr>
          <w:rFonts w:ascii="Times New Roman" w:eastAsia="Times New Roman" w:hAnsi="Times New Roman" w:cs="Times New Roman"/>
          <w:bCs/>
          <w:color w:val="000000" w:themeColor="text1"/>
        </w:rPr>
        <w:t>:</w:t>
      </w:r>
      <w:r w:rsidR="008E08FD">
        <w:rPr>
          <w:rFonts w:ascii="Times New Roman" w:eastAsia="Times New Roman" w:hAnsi="Times New Roman" w:cs="Times New Roman"/>
          <w:bCs/>
          <w:color w:val="000000" w:themeColor="text1"/>
        </w:rPr>
        <w:t xml:space="preserve"> в</w:t>
      </w:r>
      <w:r w:rsidRPr="00C87952">
        <w:rPr>
          <w:rFonts w:ascii="Times New Roman" w:eastAsia="Times New Roman" w:hAnsi="Times New Roman" w:cs="Times New Roman"/>
          <w:color w:val="000000" w:themeColor="text1"/>
        </w:rPr>
        <w:t xml:space="preserve">ыявить современные тенденции и оценить влияние цифровых технологий на систему оперативного управления </w:t>
      </w:r>
      <w:proofErr w:type="spellStart"/>
      <w:r w:rsidRPr="00C87952">
        <w:rPr>
          <w:rFonts w:ascii="Times New Roman" w:eastAsia="Times New Roman" w:hAnsi="Times New Roman" w:cs="Times New Roman"/>
          <w:color w:val="000000" w:themeColor="text1"/>
        </w:rPr>
        <w:t>микроффинансовыми</w:t>
      </w:r>
      <w:proofErr w:type="spellEnd"/>
      <w:r w:rsidRPr="00C87952">
        <w:rPr>
          <w:rFonts w:ascii="Times New Roman" w:eastAsia="Times New Roman" w:hAnsi="Times New Roman" w:cs="Times New Roman"/>
          <w:color w:val="000000" w:themeColor="text1"/>
        </w:rPr>
        <w:t xml:space="preserve"> организациями, а также предложить рекомендации по повышению эффективности управления на основе анализа передового опыта.</w:t>
      </w:r>
    </w:p>
    <w:p w:rsidR="008E08FD" w:rsidRPr="008E08FD" w:rsidRDefault="008E08FD" w:rsidP="008E08FD">
      <w:pPr>
        <w:widowControl w:val="0"/>
        <w:spacing w:after="0" w:line="240" w:lineRule="auto"/>
        <w:ind w:firstLine="709"/>
        <w:jc w:val="both"/>
        <w:rPr>
          <w:rFonts w:ascii="Times New Roman" w:eastAsia="Times New Roman" w:hAnsi="Times New Roman" w:cs="Times New Roman"/>
          <w:color w:val="000000" w:themeColor="text1"/>
        </w:rPr>
      </w:pPr>
      <w:r w:rsidRPr="008E08FD">
        <w:rPr>
          <w:rFonts w:ascii="Times New Roman" w:eastAsia="Times New Roman" w:hAnsi="Times New Roman" w:cs="Times New Roman"/>
          <w:bCs/>
          <w:i/>
          <w:color w:val="000000" w:themeColor="text1"/>
        </w:rPr>
        <w:t>Методы исследования</w:t>
      </w:r>
      <w:r w:rsidRPr="008E08FD">
        <w:rPr>
          <w:rFonts w:ascii="Times New Roman" w:eastAsia="Times New Roman" w:hAnsi="Times New Roman" w:cs="Times New Roman"/>
          <w:bCs/>
          <w:color w:val="000000" w:themeColor="text1"/>
        </w:rPr>
        <w:t>:</w:t>
      </w:r>
      <w:r>
        <w:rPr>
          <w:rFonts w:ascii="Times New Roman" w:eastAsia="Times New Roman" w:hAnsi="Times New Roman" w:cs="Times New Roman"/>
          <w:color w:val="000000" w:themeColor="text1"/>
        </w:rPr>
        <w:t xml:space="preserve"> в</w:t>
      </w:r>
      <w:r w:rsidRPr="008E08FD">
        <w:rPr>
          <w:rFonts w:ascii="Times New Roman" w:eastAsia="Times New Roman" w:hAnsi="Times New Roman" w:cs="Times New Roman"/>
          <w:color w:val="000000" w:themeColor="text1"/>
        </w:rPr>
        <w:t xml:space="preserve"> ходе исследования применялись анализ отраслевой литературы, изучение практики ведущих </w:t>
      </w:r>
      <w:proofErr w:type="spellStart"/>
      <w:r w:rsidRPr="008E08FD">
        <w:rPr>
          <w:rFonts w:ascii="Times New Roman" w:eastAsia="Times New Roman" w:hAnsi="Times New Roman" w:cs="Times New Roman"/>
          <w:color w:val="000000" w:themeColor="text1"/>
        </w:rPr>
        <w:t>микроффинансовых</w:t>
      </w:r>
      <w:proofErr w:type="spellEnd"/>
      <w:r w:rsidRPr="008E08FD">
        <w:rPr>
          <w:rFonts w:ascii="Times New Roman" w:eastAsia="Times New Roman" w:hAnsi="Times New Roman" w:cs="Times New Roman"/>
          <w:color w:val="000000" w:themeColor="text1"/>
        </w:rPr>
        <w:t xml:space="preserve"> организаций, а также обобщение экспертных мнений, что позволило выявить закономерности в развитии технологий и подходов к оперативному управлению в данной сфере.</w:t>
      </w:r>
    </w:p>
    <w:p w:rsidR="008E08FD" w:rsidRPr="008E08FD" w:rsidRDefault="008E08FD" w:rsidP="008E08FD">
      <w:pPr>
        <w:widowControl w:val="0"/>
        <w:spacing w:after="0" w:line="240" w:lineRule="auto"/>
        <w:ind w:firstLine="709"/>
        <w:jc w:val="both"/>
        <w:rPr>
          <w:rFonts w:ascii="Times New Roman" w:eastAsia="Times New Roman" w:hAnsi="Times New Roman" w:cs="Times New Roman"/>
          <w:color w:val="000000" w:themeColor="text1"/>
        </w:rPr>
      </w:pPr>
      <w:r w:rsidRPr="008E08FD">
        <w:rPr>
          <w:rFonts w:ascii="Times New Roman" w:eastAsia="Times New Roman" w:hAnsi="Times New Roman" w:cs="Times New Roman"/>
          <w:bCs/>
          <w:i/>
          <w:color w:val="000000" w:themeColor="text1"/>
        </w:rPr>
        <w:t>Полученные результаты</w:t>
      </w:r>
      <w:r w:rsidRPr="008E08FD">
        <w:rPr>
          <w:rFonts w:ascii="Times New Roman" w:eastAsia="Times New Roman" w:hAnsi="Times New Roman" w:cs="Times New Roman"/>
          <w:bCs/>
          <w:color w:val="000000" w:themeColor="text1"/>
        </w:rPr>
        <w:t>:</w:t>
      </w:r>
      <w:r>
        <w:rPr>
          <w:rFonts w:ascii="Times New Roman" w:eastAsia="Times New Roman" w:hAnsi="Times New Roman" w:cs="Times New Roman"/>
          <w:color w:val="000000" w:themeColor="text1"/>
        </w:rPr>
        <w:t xml:space="preserve"> у</w:t>
      </w:r>
      <w:r w:rsidRPr="008E08FD">
        <w:rPr>
          <w:rFonts w:ascii="Times New Roman" w:eastAsia="Times New Roman" w:hAnsi="Times New Roman" w:cs="Times New Roman"/>
          <w:color w:val="000000" w:themeColor="text1"/>
        </w:rPr>
        <w:t xml:space="preserve">становлено, что </w:t>
      </w:r>
      <w:proofErr w:type="spellStart"/>
      <w:r w:rsidRPr="008E08FD">
        <w:rPr>
          <w:rFonts w:ascii="Times New Roman" w:eastAsia="Times New Roman" w:hAnsi="Times New Roman" w:cs="Times New Roman"/>
          <w:color w:val="000000" w:themeColor="text1"/>
        </w:rPr>
        <w:t>цифровизация</w:t>
      </w:r>
      <w:proofErr w:type="spellEnd"/>
      <w:r w:rsidRPr="008E08FD">
        <w:rPr>
          <w:rFonts w:ascii="Times New Roman" w:eastAsia="Times New Roman" w:hAnsi="Times New Roman" w:cs="Times New Roman"/>
          <w:color w:val="000000" w:themeColor="text1"/>
        </w:rPr>
        <w:t xml:space="preserve"> и внедрение </w:t>
      </w:r>
      <w:proofErr w:type="gramStart"/>
      <w:r w:rsidRPr="008E08FD">
        <w:rPr>
          <w:rFonts w:ascii="Times New Roman" w:eastAsia="Times New Roman" w:hAnsi="Times New Roman" w:cs="Times New Roman"/>
          <w:color w:val="000000" w:themeColor="text1"/>
        </w:rPr>
        <w:t>интеллектуальных</w:t>
      </w:r>
      <w:proofErr w:type="gramEnd"/>
      <w:r w:rsidRPr="008E08FD">
        <w:rPr>
          <w:rFonts w:ascii="Times New Roman" w:eastAsia="Times New Roman" w:hAnsi="Times New Roman" w:cs="Times New Roman"/>
          <w:color w:val="000000" w:themeColor="text1"/>
        </w:rPr>
        <w:t xml:space="preserve"> систем управления способствуют повышению эффективности оперативных решений, снижению операционных рисков и улучшению качества клиентского обслуживания. Исследование подтвердило актуальность интеграции современных технологий в процессы </w:t>
      </w:r>
      <w:proofErr w:type="spellStart"/>
      <w:r w:rsidRPr="008E08FD">
        <w:rPr>
          <w:rFonts w:ascii="Times New Roman" w:eastAsia="Times New Roman" w:hAnsi="Times New Roman" w:cs="Times New Roman"/>
          <w:color w:val="000000" w:themeColor="text1"/>
        </w:rPr>
        <w:t>микрофинансовых</w:t>
      </w:r>
      <w:proofErr w:type="spellEnd"/>
      <w:r w:rsidRPr="008E08FD">
        <w:rPr>
          <w:rFonts w:ascii="Times New Roman" w:eastAsia="Times New Roman" w:hAnsi="Times New Roman" w:cs="Times New Roman"/>
          <w:color w:val="000000" w:themeColor="text1"/>
        </w:rPr>
        <w:t xml:space="preserve"> организаций для повышения их устойчивости и конкурентоспособности.</w:t>
      </w:r>
    </w:p>
    <w:p w:rsidR="00C87952" w:rsidRPr="00C87952" w:rsidRDefault="00C87952" w:rsidP="008E08FD">
      <w:pPr>
        <w:widowControl w:val="0"/>
        <w:spacing w:after="0" w:line="240" w:lineRule="auto"/>
        <w:ind w:firstLine="709"/>
        <w:jc w:val="both"/>
        <w:outlineLvl w:val="2"/>
        <w:rPr>
          <w:rFonts w:ascii="Times New Roman" w:eastAsia="Times New Roman" w:hAnsi="Times New Roman" w:cs="Times New Roman"/>
          <w:bCs/>
          <w:color w:val="000000" w:themeColor="text1"/>
        </w:rPr>
      </w:pPr>
      <w:r w:rsidRPr="008E08FD">
        <w:rPr>
          <w:rFonts w:ascii="Times New Roman" w:eastAsia="Times New Roman" w:hAnsi="Times New Roman" w:cs="Times New Roman"/>
          <w:bCs/>
          <w:i/>
          <w:color w:val="000000" w:themeColor="text1"/>
        </w:rPr>
        <w:t>Практическая значимость исследования</w:t>
      </w:r>
      <w:r w:rsidRPr="008E08FD">
        <w:rPr>
          <w:rFonts w:ascii="Times New Roman" w:eastAsia="Times New Roman" w:hAnsi="Times New Roman" w:cs="Times New Roman"/>
          <w:bCs/>
          <w:color w:val="000000" w:themeColor="text1"/>
        </w:rPr>
        <w:t>:</w:t>
      </w:r>
      <w:r w:rsidR="008E08FD">
        <w:rPr>
          <w:rFonts w:ascii="Times New Roman" w:eastAsia="Times New Roman" w:hAnsi="Times New Roman" w:cs="Times New Roman"/>
          <w:bCs/>
          <w:color w:val="000000" w:themeColor="text1"/>
        </w:rPr>
        <w:t xml:space="preserve"> р</w:t>
      </w:r>
      <w:r w:rsidRPr="00C87952">
        <w:rPr>
          <w:rFonts w:ascii="Times New Roman" w:eastAsia="Times New Roman" w:hAnsi="Times New Roman" w:cs="Times New Roman"/>
          <w:color w:val="000000" w:themeColor="text1"/>
        </w:rPr>
        <w:t xml:space="preserve">езультаты могут быть использованы </w:t>
      </w:r>
      <w:proofErr w:type="spellStart"/>
      <w:r w:rsidRPr="00C87952">
        <w:rPr>
          <w:rFonts w:ascii="Times New Roman" w:eastAsia="Times New Roman" w:hAnsi="Times New Roman" w:cs="Times New Roman"/>
          <w:color w:val="000000" w:themeColor="text1"/>
        </w:rPr>
        <w:t>микрофинансовыми</w:t>
      </w:r>
      <w:proofErr w:type="spellEnd"/>
      <w:r w:rsidRPr="00C87952">
        <w:rPr>
          <w:rFonts w:ascii="Times New Roman" w:eastAsia="Times New Roman" w:hAnsi="Times New Roman" w:cs="Times New Roman"/>
          <w:color w:val="000000" w:themeColor="text1"/>
        </w:rPr>
        <w:t xml:space="preserve"> организациями для повышения эффективности внутренних процессов, минимизации рисков и улучшения клиентского сервиса. Рекомендации и выявленные технологии могут быть внедрены в стратегию цифровой трансформации МФО, а также использованы в разработке регламентов оперативного управления.</w:t>
      </w:r>
    </w:p>
    <w:p w:rsidR="000A603F" w:rsidRDefault="000A603F" w:rsidP="000A603F">
      <w:pPr>
        <w:widowControl w:val="0"/>
        <w:spacing w:after="0" w:line="240" w:lineRule="auto"/>
        <w:ind w:firstLine="709"/>
        <w:jc w:val="both"/>
        <w:rPr>
          <w:rFonts w:ascii="Times New Roman" w:eastAsia="Times New Roman" w:hAnsi="Times New Roman" w:cs="Times New Roman"/>
          <w:bCs/>
        </w:rPr>
      </w:pPr>
    </w:p>
    <w:p w:rsidR="008E08FD" w:rsidRPr="008E08FD" w:rsidRDefault="00E0557F" w:rsidP="008E08FD">
      <w:pPr>
        <w:pStyle w:val="a7"/>
        <w:widowControl w:val="0"/>
        <w:spacing w:before="0" w:beforeAutospacing="0" w:after="0" w:afterAutospacing="0"/>
        <w:ind w:firstLine="709"/>
        <w:jc w:val="both"/>
        <w:rPr>
          <w:sz w:val="22"/>
          <w:szCs w:val="22"/>
        </w:rPr>
      </w:pPr>
      <w:r w:rsidRPr="008E08FD">
        <w:rPr>
          <w:bCs/>
          <w:i/>
          <w:sz w:val="22"/>
          <w:szCs w:val="22"/>
        </w:rPr>
        <w:t>Ключевые слова</w:t>
      </w:r>
      <w:r w:rsidRPr="008E08FD">
        <w:rPr>
          <w:bCs/>
          <w:sz w:val="22"/>
          <w:szCs w:val="22"/>
        </w:rPr>
        <w:t>:</w:t>
      </w:r>
      <w:r w:rsidRPr="008E08FD">
        <w:rPr>
          <w:sz w:val="22"/>
          <w:szCs w:val="22"/>
        </w:rPr>
        <w:t xml:space="preserve"> </w:t>
      </w:r>
      <w:proofErr w:type="spellStart"/>
      <w:r w:rsidR="008E08FD" w:rsidRPr="008E08FD">
        <w:rPr>
          <w:sz w:val="22"/>
          <w:szCs w:val="22"/>
        </w:rPr>
        <w:t>микрофинансовые</w:t>
      </w:r>
      <w:proofErr w:type="spellEnd"/>
      <w:r w:rsidR="008E08FD" w:rsidRPr="008E08FD">
        <w:rPr>
          <w:sz w:val="22"/>
          <w:szCs w:val="22"/>
        </w:rPr>
        <w:t xml:space="preserve"> организации, оперативное управление, </w:t>
      </w:r>
      <w:proofErr w:type="spellStart"/>
      <w:r w:rsidR="008E08FD" w:rsidRPr="008E08FD">
        <w:rPr>
          <w:sz w:val="22"/>
          <w:szCs w:val="22"/>
        </w:rPr>
        <w:t>цифровизация</w:t>
      </w:r>
      <w:proofErr w:type="spellEnd"/>
      <w:r w:rsidR="008E08FD" w:rsidRPr="008E08FD">
        <w:rPr>
          <w:sz w:val="22"/>
          <w:szCs w:val="22"/>
        </w:rPr>
        <w:t xml:space="preserve">, </w:t>
      </w:r>
      <w:proofErr w:type="spellStart"/>
      <w:r w:rsidR="008E08FD" w:rsidRPr="008E08FD">
        <w:rPr>
          <w:sz w:val="22"/>
          <w:szCs w:val="22"/>
        </w:rPr>
        <w:t>финтех</w:t>
      </w:r>
      <w:proofErr w:type="spellEnd"/>
      <w:r w:rsidR="008E08FD" w:rsidRPr="008E08FD">
        <w:rPr>
          <w:sz w:val="22"/>
          <w:szCs w:val="22"/>
        </w:rPr>
        <w:t>, искусственный интеллект, автоматизация процессов, управление рисками, клиентский сервис, информационные технологии.</w:t>
      </w:r>
    </w:p>
    <w:p w:rsidR="00D71F8F" w:rsidRPr="00D71F8F" w:rsidRDefault="00D71F8F" w:rsidP="00F16243">
      <w:pPr>
        <w:widowControl w:val="0"/>
        <w:spacing w:after="0" w:line="240" w:lineRule="auto"/>
        <w:jc w:val="both"/>
        <w:rPr>
          <w:rFonts w:ascii="Times New Roman" w:hAnsi="Times New Roman" w:cs="Times New Roman"/>
        </w:rPr>
      </w:pPr>
    </w:p>
    <w:p w:rsidR="00D71F8F" w:rsidRDefault="00D71F8F" w:rsidP="00303B73">
      <w:pPr>
        <w:widowControl w:val="0"/>
        <w:spacing w:after="0" w:line="240" w:lineRule="auto"/>
        <w:ind w:firstLine="709"/>
        <w:jc w:val="both"/>
        <w:rPr>
          <w:rFonts w:ascii="Times New Roman" w:hAnsi="Times New Roman" w:cs="Times New Roman"/>
          <w:b/>
        </w:rPr>
      </w:pPr>
      <w:r w:rsidRPr="00D71F8F">
        <w:rPr>
          <w:rFonts w:ascii="Times New Roman" w:hAnsi="Times New Roman" w:cs="Times New Roman"/>
          <w:b/>
        </w:rPr>
        <w:t xml:space="preserve">Введение </w:t>
      </w:r>
    </w:p>
    <w:p w:rsidR="008E08FD" w:rsidRPr="008E08FD" w:rsidRDefault="008E08FD" w:rsidP="008E08FD">
      <w:pPr>
        <w:widowControl w:val="0"/>
        <w:spacing w:after="0" w:line="240" w:lineRule="auto"/>
        <w:ind w:firstLine="709"/>
        <w:jc w:val="both"/>
        <w:rPr>
          <w:rFonts w:ascii="Times New Roman" w:eastAsia="Times New Roman" w:hAnsi="Times New Roman" w:cs="Times New Roman"/>
          <w:color w:val="000000" w:themeColor="text1"/>
        </w:rPr>
      </w:pPr>
      <w:r w:rsidRPr="008E08FD">
        <w:rPr>
          <w:rFonts w:ascii="Times New Roman" w:eastAsia="Times New Roman" w:hAnsi="Times New Roman" w:cs="Times New Roman"/>
          <w:color w:val="000000" w:themeColor="text1"/>
        </w:rPr>
        <w:t xml:space="preserve">В современных условиях </w:t>
      </w:r>
      <w:proofErr w:type="spellStart"/>
      <w:r w:rsidRPr="008E08FD">
        <w:rPr>
          <w:rFonts w:ascii="Times New Roman" w:eastAsia="Times New Roman" w:hAnsi="Times New Roman" w:cs="Times New Roman"/>
          <w:color w:val="000000" w:themeColor="text1"/>
        </w:rPr>
        <w:t>ми</w:t>
      </w:r>
      <w:r>
        <w:rPr>
          <w:rFonts w:ascii="Times New Roman" w:eastAsia="Times New Roman" w:hAnsi="Times New Roman" w:cs="Times New Roman"/>
          <w:color w:val="000000" w:themeColor="text1"/>
        </w:rPr>
        <w:t>крофинансовые</w:t>
      </w:r>
      <w:proofErr w:type="spellEnd"/>
      <w:r>
        <w:rPr>
          <w:rFonts w:ascii="Times New Roman" w:eastAsia="Times New Roman" w:hAnsi="Times New Roman" w:cs="Times New Roman"/>
          <w:color w:val="000000" w:themeColor="text1"/>
        </w:rPr>
        <w:t xml:space="preserve"> организации </w:t>
      </w:r>
      <w:r w:rsidRPr="008E08FD">
        <w:rPr>
          <w:rFonts w:ascii="Times New Roman" w:eastAsia="Times New Roman" w:hAnsi="Times New Roman" w:cs="Times New Roman"/>
          <w:color w:val="000000" w:themeColor="text1"/>
        </w:rPr>
        <w:t xml:space="preserve">играют важную роль в финансовой системе Казахстана, способствуя доступности кредитных ресурсов для населения и малого бизнеса. По состоянию на начало 2025 года совокупные активы </w:t>
      </w:r>
      <w:proofErr w:type="spellStart"/>
      <w:r w:rsidRPr="008E08FD">
        <w:rPr>
          <w:rFonts w:ascii="Times New Roman" w:eastAsia="Times New Roman" w:hAnsi="Times New Roman" w:cs="Times New Roman"/>
          <w:color w:val="000000" w:themeColor="text1"/>
        </w:rPr>
        <w:t>микрофинансовых</w:t>
      </w:r>
      <w:proofErr w:type="spellEnd"/>
      <w:r w:rsidRPr="008E08FD">
        <w:rPr>
          <w:rFonts w:ascii="Times New Roman" w:eastAsia="Times New Roman" w:hAnsi="Times New Roman" w:cs="Times New Roman"/>
          <w:color w:val="000000" w:themeColor="text1"/>
        </w:rPr>
        <w:t xml:space="preserve"> организаций достигли 1,71 </w:t>
      </w:r>
      <w:proofErr w:type="gramStart"/>
      <w:r w:rsidRPr="008E08FD">
        <w:rPr>
          <w:rFonts w:ascii="Times New Roman" w:eastAsia="Times New Roman" w:hAnsi="Times New Roman" w:cs="Times New Roman"/>
          <w:color w:val="000000" w:themeColor="text1"/>
        </w:rPr>
        <w:t>трлн</w:t>
      </w:r>
      <w:proofErr w:type="gramEnd"/>
      <w:r w:rsidRPr="008E08FD">
        <w:rPr>
          <w:rFonts w:ascii="Times New Roman" w:eastAsia="Times New Roman" w:hAnsi="Times New Roman" w:cs="Times New Roman"/>
          <w:color w:val="000000" w:themeColor="text1"/>
        </w:rPr>
        <w:t xml:space="preserve"> тенге, что свидетельствует о значительном росте по</w:t>
      </w:r>
      <w:r>
        <w:rPr>
          <w:rFonts w:ascii="Times New Roman" w:eastAsia="Times New Roman" w:hAnsi="Times New Roman" w:cs="Times New Roman"/>
          <w:color w:val="000000" w:themeColor="text1"/>
        </w:rPr>
        <w:t xml:space="preserve"> сравнению с предыдущим годом</w:t>
      </w:r>
      <w:r w:rsidR="00B069D6">
        <w:rPr>
          <w:rFonts w:ascii="Times New Roman" w:eastAsia="Times New Roman" w:hAnsi="Times New Roman" w:cs="Times New Roman"/>
          <w:color w:val="000000" w:themeColor="text1"/>
        </w:rPr>
        <w:t xml:space="preserve"> </w:t>
      </w:r>
      <w:r w:rsidR="0062578C">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w:t>
      </w:r>
    </w:p>
    <w:p w:rsidR="008E08FD" w:rsidRPr="008E08FD" w:rsidRDefault="008E08FD" w:rsidP="008E08FD">
      <w:pPr>
        <w:widowControl w:val="0"/>
        <w:spacing w:after="0" w:line="240" w:lineRule="auto"/>
        <w:ind w:firstLine="709"/>
        <w:jc w:val="both"/>
        <w:rPr>
          <w:rFonts w:ascii="Times New Roman" w:eastAsia="Times New Roman" w:hAnsi="Times New Roman" w:cs="Times New Roman"/>
          <w:color w:val="000000" w:themeColor="text1"/>
        </w:rPr>
      </w:pPr>
      <w:r w:rsidRPr="008E08FD">
        <w:rPr>
          <w:rFonts w:ascii="Times New Roman" w:eastAsia="Times New Roman" w:hAnsi="Times New Roman" w:cs="Times New Roman"/>
          <w:color w:val="000000" w:themeColor="text1"/>
        </w:rPr>
        <w:t xml:space="preserve">МФО обеспечивают финансирование тех сегментов населения и предпринимателей, которые часто не имеют доступа к традиционным банковским услугам, тем самым способствуя развитию малого и среднего бизнеса и снижению уровня </w:t>
      </w:r>
      <w:proofErr w:type="gramStart"/>
      <w:r w:rsidRPr="008E08FD">
        <w:rPr>
          <w:rFonts w:ascii="Times New Roman" w:eastAsia="Times New Roman" w:hAnsi="Times New Roman" w:cs="Times New Roman"/>
          <w:color w:val="000000" w:themeColor="text1"/>
        </w:rPr>
        <w:t>финансовой</w:t>
      </w:r>
      <w:proofErr w:type="gramEnd"/>
      <w:r w:rsidRPr="008E08FD">
        <w:rPr>
          <w:rFonts w:ascii="Times New Roman" w:eastAsia="Times New Roman" w:hAnsi="Times New Roman" w:cs="Times New Roman"/>
          <w:color w:val="000000" w:themeColor="text1"/>
        </w:rPr>
        <w:t xml:space="preserve"> </w:t>
      </w:r>
      <w:proofErr w:type="spellStart"/>
      <w:r w:rsidRPr="008E08FD">
        <w:rPr>
          <w:rFonts w:ascii="Times New Roman" w:eastAsia="Times New Roman" w:hAnsi="Times New Roman" w:cs="Times New Roman"/>
          <w:color w:val="000000" w:themeColor="text1"/>
        </w:rPr>
        <w:t>исключенности</w:t>
      </w:r>
      <w:proofErr w:type="spellEnd"/>
      <w:r w:rsidRPr="008E08FD">
        <w:rPr>
          <w:rFonts w:ascii="Times New Roman" w:eastAsia="Times New Roman" w:hAnsi="Times New Roman" w:cs="Times New Roman"/>
          <w:color w:val="000000" w:themeColor="text1"/>
        </w:rPr>
        <w:t>. Однако, несмотря на положительные тенденции, сектор сталкивается с вызовами, такими как рост просроченной задолженности, что требует усиления механизмов управления рисками и повышения фин</w:t>
      </w:r>
      <w:r>
        <w:rPr>
          <w:rFonts w:ascii="Times New Roman" w:eastAsia="Times New Roman" w:hAnsi="Times New Roman" w:cs="Times New Roman"/>
          <w:color w:val="000000" w:themeColor="text1"/>
        </w:rPr>
        <w:t>ансовой грамотности заемщиков.</w:t>
      </w:r>
    </w:p>
    <w:p w:rsidR="008E08FD" w:rsidRPr="008E08FD" w:rsidRDefault="008E08FD" w:rsidP="008E08FD">
      <w:pPr>
        <w:widowControl w:val="0"/>
        <w:spacing w:after="0" w:line="240" w:lineRule="auto"/>
        <w:ind w:firstLine="709"/>
        <w:jc w:val="both"/>
        <w:rPr>
          <w:rFonts w:ascii="Times New Roman" w:eastAsia="Times New Roman" w:hAnsi="Times New Roman" w:cs="Times New Roman"/>
          <w:color w:val="000000" w:themeColor="text1"/>
        </w:rPr>
      </w:pPr>
      <w:r w:rsidRPr="008E08FD">
        <w:rPr>
          <w:rFonts w:ascii="Times New Roman" w:eastAsia="Times New Roman" w:hAnsi="Times New Roman" w:cs="Times New Roman"/>
          <w:bCs/>
          <w:color w:val="000000" w:themeColor="text1"/>
        </w:rPr>
        <w:t>Актуальность исследования</w:t>
      </w:r>
      <w:r w:rsidRPr="008E08FD">
        <w:rPr>
          <w:rFonts w:ascii="Times New Roman" w:eastAsia="Times New Roman" w:hAnsi="Times New Roman" w:cs="Times New Roman"/>
          <w:color w:val="000000" w:themeColor="text1"/>
        </w:rPr>
        <w:t xml:space="preserve"> обусловлена необходимостью адаптации </w:t>
      </w:r>
      <w:proofErr w:type="spellStart"/>
      <w:r w:rsidRPr="008E08FD">
        <w:rPr>
          <w:rFonts w:ascii="Times New Roman" w:eastAsia="Times New Roman" w:hAnsi="Times New Roman" w:cs="Times New Roman"/>
          <w:color w:val="000000" w:themeColor="text1"/>
        </w:rPr>
        <w:t>микрофинансовых</w:t>
      </w:r>
      <w:proofErr w:type="spellEnd"/>
      <w:r w:rsidRPr="008E08FD">
        <w:rPr>
          <w:rFonts w:ascii="Times New Roman" w:eastAsia="Times New Roman" w:hAnsi="Times New Roman" w:cs="Times New Roman"/>
          <w:color w:val="000000" w:themeColor="text1"/>
        </w:rPr>
        <w:t xml:space="preserve"> организаций к современным условиям цифровой экономики, усиливающимся требованиям со стороны регулирующих органов и растущим ожиданиям клиентов в части скорости, прозрачности и качества обслуживания. В условиях высокой конкуренции и нестабильной финансовой среды оперативное управление становится ключевым инструментом повышения устойчивости и эффективности МФО. Использование современных технологий позволяет существенно </w:t>
      </w:r>
      <w:r w:rsidRPr="008E08FD">
        <w:rPr>
          <w:rFonts w:ascii="Times New Roman" w:eastAsia="Times New Roman" w:hAnsi="Times New Roman" w:cs="Times New Roman"/>
          <w:color w:val="000000" w:themeColor="text1"/>
        </w:rPr>
        <w:lastRenderedPageBreak/>
        <w:t>оптимизировать управленческие процессы, минимизировать риски и принимать обоснованные решения в режиме реального времени.</w:t>
      </w:r>
    </w:p>
    <w:p w:rsidR="00E0557F" w:rsidRPr="008E08FD" w:rsidRDefault="008E08FD" w:rsidP="008E08FD">
      <w:pPr>
        <w:widowControl w:val="0"/>
        <w:spacing w:after="0" w:line="240" w:lineRule="auto"/>
        <w:ind w:firstLine="709"/>
        <w:jc w:val="both"/>
        <w:rPr>
          <w:rFonts w:ascii="Times New Roman" w:eastAsia="Times New Roman" w:hAnsi="Times New Roman" w:cs="Times New Roman"/>
          <w:color w:val="000000" w:themeColor="text1"/>
        </w:rPr>
      </w:pPr>
      <w:r w:rsidRPr="008E08FD">
        <w:rPr>
          <w:rFonts w:ascii="Times New Roman" w:eastAsia="Times New Roman" w:hAnsi="Times New Roman" w:cs="Times New Roman"/>
          <w:bCs/>
          <w:color w:val="000000" w:themeColor="text1"/>
        </w:rPr>
        <w:t>Цель исследования</w:t>
      </w:r>
      <w:r w:rsidRPr="008E08FD">
        <w:rPr>
          <w:rFonts w:ascii="Times New Roman" w:eastAsia="Times New Roman" w:hAnsi="Times New Roman" w:cs="Times New Roman"/>
          <w:color w:val="000000" w:themeColor="text1"/>
        </w:rPr>
        <w:t xml:space="preserve"> заключается в изучении современных тенденций и технологических решений в области оперативного управления </w:t>
      </w:r>
      <w:proofErr w:type="spellStart"/>
      <w:r w:rsidRPr="008E08FD">
        <w:rPr>
          <w:rFonts w:ascii="Times New Roman" w:eastAsia="Times New Roman" w:hAnsi="Times New Roman" w:cs="Times New Roman"/>
          <w:color w:val="000000" w:themeColor="text1"/>
        </w:rPr>
        <w:t>микрофинансовыми</w:t>
      </w:r>
      <w:proofErr w:type="spellEnd"/>
      <w:r w:rsidRPr="008E08FD">
        <w:rPr>
          <w:rFonts w:ascii="Times New Roman" w:eastAsia="Times New Roman" w:hAnsi="Times New Roman" w:cs="Times New Roman"/>
          <w:color w:val="000000" w:themeColor="text1"/>
        </w:rPr>
        <w:t xml:space="preserve"> организациями, а также в выявлении эффективных подходов к цифровой трансформации управленческих процессов, направленных на повышение устойчивости, прозрачности и конкурентоспособности </w:t>
      </w:r>
      <w:proofErr w:type="spellStart"/>
      <w:r w:rsidRPr="008E08FD">
        <w:rPr>
          <w:rFonts w:ascii="Times New Roman" w:eastAsia="Times New Roman" w:hAnsi="Times New Roman" w:cs="Times New Roman"/>
          <w:color w:val="000000" w:themeColor="text1"/>
        </w:rPr>
        <w:t>микрофинансового</w:t>
      </w:r>
      <w:proofErr w:type="spellEnd"/>
      <w:r w:rsidRPr="008E08FD">
        <w:rPr>
          <w:rFonts w:ascii="Times New Roman" w:eastAsia="Times New Roman" w:hAnsi="Times New Roman" w:cs="Times New Roman"/>
          <w:color w:val="000000" w:themeColor="text1"/>
        </w:rPr>
        <w:t xml:space="preserve"> сектора в условиях динамично изменяющейся финансовой среды.</w:t>
      </w:r>
    </w:p>
    <w:p w:rsidR="00103970" w:rsidRDefault="00D71F8F" w:rsidP="00303B73">
      <w:pPr>
        <w:widowControl w:val="0"/>
        <w:spacing w:after="0" w:line="240" w:lineRule="auto"/>
        <w:ind w:firstLine="709"/>
        <w:jc w:val="both"/>
        <w:rPr>
          <w:rFonts w:ascii="Times New Roman" w:hAnsi="Times New Roman" w:cs="Times New Roman"/>
          <w:b/>
        </w:rPr>
      </w:pPr>
      <w:r w:rsidRPr="00D71F8F">
        <w:rPr>
          <w:rFonts w:ascii="Times New Roman" w:hAnsi="Times New Roman" w:cs="Times New Roman"/>
          <w:b/>
        </w:rPr>
        <w:t xml:space="preserve">Материалы и методы </w:t>
      </w:r>
    </w:p>
    <w:p w:rsidR="008E08FD" w:rsidRPr="008E08FD" w:rsidRDefault="008E08FD" w:rsidP="008E08FD">
      <w:pPr>
        <w:widowControl w:val="0"/>
        <w:spacing w:after="0" w:line="240" w:lineRule="auto"/>
        <w:ind w:firstLine="709"/>
        <w:jc w:val="both"/>
        <w:rPr>
          <w:rFonts w:ascii="Times New Roman" w:eastAsia="Times New Roman" w:hAnsi="Times New Roman" w:cs="Times New Roman"/>
        </w:rPr>
      </w:pPr>
      <w:r w:rsidRPr="008E08FD">
        <w:rPr>
          <w:rFonts w:ascii="Times New Roman" w:eastAsia="Times New Roman" w:hAnsi="Times New Roman" w:cs="Times New Roman"/>
        </w:rPr>
        <w:t xml:space="preserve">В ходе исследования были использованы различные источники и аналитические подходы, позволяющие получить объективное представление о текущем состоянии и перспективах развития оперативного управления в </w:t>
      </w:r>
      <w:proofErr w:type="spellStart"/>
      <w:r w:rsidRPr="008E08FD">
        <w:rPr>
          <w:rFonts w:ascii="Times New Roman" w:eastAsia="Times New Roman" w:hAnsi="Times New Roman" w:cs="Times New Roman"/>
        </w:rPr>
        <w:t>микрофинансовых</w:t>
      </w:r>
      <w:proofErr w:type="spellEnd"/>
      <w:r w:rsidRPr="008E08FD">
        <w:rPr>
          <w:rFonts w:ascii="Times New Roman" w:eastAsia="Times New Roman" w:hAnsi="Times New Roman" w:cs="Times New Roman"/>
        </w:rPr>
        <w:t xml:space="preserve"> организациях. Материалы включали нормативно-правовые акты, регулирующие деятельность МФО в Республике Казахстан, статистические данные Национального Банка и Агентства по регулированию и развитию финансового рынка, а также отчеты и обзоры, подготовленные самими </w:t>
      </w:r>
      <w:proofErr w:type="spellStart"/>
      <w:r w:rsidRPr="008E08FD">
        <w:rPr>
          <w:rFonts w:ascii="Times New Roman" w:eastAsia="Times New Roman" w:hAnsi="Times New Roman" w:cs="Times New Roman"/>
        </w:rPr>
        <w:t>микрофинансовыми</w:t>
      </w:r>
      <w:proofErr w:type="spellEnd"/>
      <w:r w:rsidRPr="008E08FD">
        <w:rPr>
          <w:rFonts w:ascii="Times New Roman" w:eastAsia="Times New Roman" w:hAnsi="Times New Roman" w:cs="Times New Roman"/>
        </w:rPr>
        <w:t xml:space="preserve"> организациями и международными экспертами в области </w:t>
      </w:r>
      <w:proofErr w:type="spellStart"/>
      <w:r w:rsidRPr="008E08FD">
        <w:rPr>
          <w:rFonts w:ascii="Times New Roman" w:eastAsia="Times New Roman" w:hAnsi="Times New Roman" w:cs="Times New Roman"/>
        </w:rPr>
        <w:t>финтеха</w:t>
      </w:r>
      <w:proofErr w:type="spellEnd"/>
      <w:r w:rsidRPr="008E08FD">
        <w:rPr>
          <w:rFonts w:ascii="Times New Roman" w:eastAsia="Times New Roman" w:hAnsi="Times New Roman" w:cs="Times New Roman"/>
        </w:rPr>
        <w:t>.</w:t>
      </w:r>
    </w:p>
    <w:p w:rsidR="008E08FD" w:rsidRPr="008E08FD" w:rsidRDefault="008E08FD" w:rsidP="008E08FD">
      <w:pPr>
        <w:widowControl w:val="0"/>
        <w:spacing w:after="0" w:line="240" w:lineRule="auto"/>
        <w:ind w:firstLine="709"/>
        <w:jc w:val="both"/>
        <w:rPr>
          <w:rFonts w:ascii="Times New Roman" w:eastAsia="Times New Roman" w:hAnsi="Times New Roman" w:cs="Times New Roman"/>
        </w:rPr>
      </w:pPr>
      <w:r w:rsidRPr="008E08FD">
        <w:rPr>
          <w:rFonts w:ascii="Times New Roman" w:eastAsia="Times New Roman" w:hAnsi="Times New Roman" w:cs="Times New Roman"/>
        </w:rPr>
        <w:t xml:space="preserve">Анализ практического опыта ведущих участников рынка позволил выявить, как современные технологии внедряются в управленческую практику и насколько они способствуют повышению эффективности. Исследование опиралось на логическое осмысление тенденций, наблюдаемых в </w:t>
      </w:r>
      <w:proofErr w:type="spellStart"/>
      <w:r w:rsidRPr="008E08FD">
        <w:rPr>
          <w:rFonts w:ascii="Times New Roman" w:eastAsia="Times New Roman" w:hAnsi="Times New Roman" w:cs="Times New Roman"/>
        </w:rPr>
        <w:t>цифровизации</w:t>
      </w:r>
      <w:proofErr w:type="spellEnd"/>
      <w:r w:rsidRPr="008E08FD">
        <w:rPr>
          <w:rFonts w:ascii="Times New Roman" w:eastAsia="Times New Roman" w:hAnsi="Times New Roman" w:cs="Times New Roman"/>
        </w:rPr>
        <w:t xml:space="preserve"> процессов, и изучение конкретных кейсов, в которых оценивались последствия внедрения цифровых инструментов, таких как автоматизированные CRM-системы, облачные платформы и решения на основе искусственного интеллекта.</w:t>
      </w:r>
    </w:p>
    <w:p w:rsidR="00E0557F" w:rsidRPr="00E0557F" w:rsidRDefault="008E08FD" w:rsidP="008E08FD">
      <w:pPr>
        <w:widowControl w:val="0"/>
        <w:spacing w:after="0" w:line="240" w:lineRule="auto"/>
        <w:ind w:firstLine="709"/>
        <w:jc w:val="both"/>
        <w:rPr>
          <w:rFonts w:ascii="Times New Roman" w:eastAsia="Times New Roman" w:hAnsi="Times New Roman" w:cs="Times New Roman"/>
        </w:rPr>
      </w:pPr>
      <w:r w:rsidRPr="008E08FD">
        <w:rPr>
          <w:rFonts w:ascii="Times New Roman" w:eastAsia="Times New Roman" w:hAnsi="Times New Roman" w:cs="Times New Roman"/>
        </w:rPr>
        <w:t>Методологически работа строилась на основе комплексного подхода, включающего как теоретическое осмысление научных трудов, так и прикладной анализ реальных процессов управления, что позволило получить целостную картину функционирования МФО в современных условиях и определить направления возможного улучшения их оперативной деятельности.</w:t>
      </w:r>
    </w:p>
    <w:p w:rsidR="00103970" w:rsidRDefault="00D71F8F" w:rsidP="00303B73">
      <w:pPr>
        <w:widowControl w:val="0"/>
        <w:spacing w:after="0" w:line="240" w:lineRule="auto"/>
        <w:ind w:firstLine="709"/>
        <w:jc w:val="both"/>
        <w:rPr>
          <w:rFonts w:ascii="Times New Roman" w:hAnsi="Times New Roman" w:cs="Times New Roman"/>
          <w:b/>
        </w:rPr>
      </w:pPr>
      <w:r w:rsidRPr="00D71F8F">
        <w:rPr>
          <w:rFonts w:ascii="Times New Roman" w:hAnsi="Times New Roman" w:cs="Times New Roman"/>
          <w:b/>
        </w:rPr>
        <w:t xml:space="preserve">Результаты </w:t>
      </w:r>
    </w:p>
    <w:p w:rsidR="008E08FD" w:rsidRPr="008E08FD" w:rsidRDefault="008E08FD" w:rsidP="008E08FD">
      <w:pPr>
        <w:widowControl w:val="0"/>
        <w:spacing w:after="0" w:line="240" w:lineRule="auto"/>
        <w:ind w:firstLine="709"/>
        <w:jc w:val="both"/>
        <w:rPr>
          <w:rFonts w:ascii="Times New Roman" w:eastAsia="Times New Roman" w:hAnsi="Times New Roman" w:cs="Times New Roman"/>
        </w:rPr>
      </w:pPr>
      <w:r w:rsidRPr="008E08FD">
        <w:rPr>
          <w:rFonts w:ascii="Times New Roman" w:eastAsia="Times New Roman" w:hAnsi="Times New Roman" w:cs="Times New Roman"/>
        </w:rPr>
        <w:t xml:space="preserve">Результаты исследования показали, что современные </w:t>
      </w:r>
      <w:proofErr w:type="spellStart"/>
      <w:r w:rsidRPr="008E08FD">
        <w:rPr>
          <w:rFonts w:ascii="Times New Roman" w:eastAsia="Times New Roman" w:hAnsi="Times New Roman" w:cs="Times New Roman"/>
        </w:rPr>
        <w:t>микрофинансовые</w:t>
      </w:r>
      <w:proofErr w:type="spellEnd"/>
      <w:r w:rsidRPr="008E08FD">
        <w:rPr>
          <w:rFonts w:ascii="Times New Roman" w:eastAsia="Times New Roman" w:hAnsi="Times New Roman" w:cs="Times New Roman"/>
        </w:rPr>
        <w:t xml:space="preserve"> организации в Казахстане находятся на этапе активной цифровой трансформации, что напрямую влияет на эффективность оперативного управления. Внедрение новых технологий, таких как автоматизация документооборота, цифровая идентификация клиентов, использование систем анализа больших данных и алгоритмов машинного обучения, позволило МФО ускорить процессы принятия решений, сократить издержки и повысить точность оценки платежеспособности заемщиков.</w:t>
      </w:r>
    </w:p>
    <w:p w:rsidR="008E08FD" w:rsidRPr="008E08FD" w:rsidRDefault="008E08FD" w:rsidP="008E08FD">
      <w:pPr>
        <w:widowControl w:val="0"/>
        <w:spacing w:after="0" w:line="240" w:lineRule="auto"/>
        <w:ind w:firstLine="709"/>
        <w:jc w:val="both"/>
        <w:rPr>
          <w:rFonts w:ascii="Times New Roman" w:eastAsia="Times New Roman" w:hAnsi="Times New Roman" w:cs="Times New Roman"/>
        </w:rPr>
      </w:pPr>
      <w:r w:rsidRPr="008E08FD">
        <w:rPr>
          <w:rFonts w:ascii="Times New Roman" w:eastAsia="Times New Roman" w:hAnsi="Times New Roman" w:cs="Times New Roman"/>
        </w:rPr>
        <w:t>Также выявлено, что успешные организации делают ставку на интеграцию всех ключевых бизнес-процессов в единую цифровую платформу, что способствует прозрачности, контролю и оперативному реагированию на изменения внешней и внутренней среды. Устойчивое развитие МФО обеспечивается не только за счет технических решений, но и благодаря пересмотру управленческих подходов — от традиционной иерархии к более гибким, ориентированным на клиента моделям.</w:t>
      </w:r>
    </w:p>
    <w:p w:rsidR="008E08FD" w:rsidRPr="008E08FD" w:rsidRDefault="008E08FD" w:rsidP="008E08FD">
      <w:pPr>
        <w:widowControl w:val="0"/>
        <w:spacing w:after="0" w:line="240" w:lineRule="auto"/>
        <w:ind w:firstLine="709"/>
        <w:jc w:val="both"/>
        <w:rPr>
          <w:rFonts w:ascii="Times New Roman" w:eastAsia="Times New Roman" w:hAnsi="Times New Roman" w:cs="Times New Roman"/>
        </w:rPr>
      </w:pPr>
      <w:r w:rsidRPr="008E08FD">
        <w:rPr>
          <w:rFonts w:ascii="Times New Roman" w:eastAsia="Times New Roman" w:hAnsi="Times New Roman" w:cs="Times New Roman"/>
        </w:rPr>
        <w:t xml:space="preserve">Исследование также подтвердило, что уровень цифровой зрелости МФО тесно связан с их конкурентоспособностью на рынке: организации, внедрившие современные технологии, демонстрируют более высокий уровень возвратности кредитов, снижение операционных рисков и рост клиентской базы. Кроме того, установлено, что ключевым фактором успеха </w:t>
      </w:r>
      <w:proofErr w:type="spellStart"/>
      <w:r w:rsidRPr="008E08FD">
        <w:rPr>
          <w:rFonts w:ascii="Times New Roman" w:eastAsia="Times New Roman" w:hAnsi="Times New Roman" w:cs="Times New Roman"/>
        </w:rPr>
        <w:t>цифровизации</w:t>
      </w:r>
      <w:proofErr w:type="spellEnd"/>
      <w:r w:rsidRPr="008E08FD">
        <w:rPr>
          <w:rFonts w:ascii="Times New Roman" w:eastAsia="Times New Roman" w:hAnsi="Times New Roman" w:cs="Times New Roman"/>
        </w:rPr>
        <w:t xml:space="preserve"> становится не только наличие технологической инфраструктуры, но и наличие квалифицированного управленческого персонала, способного использовать эти технологии в практической деятельности.</w:t>
      </w:r>
    </w:p>
    <w:p w:rsidR="008A7003" w:rsidRPr="008A7003" w:rsidRDefault="008E08FD" w:rsidP="008E08FD">
      <w:pPr>
        <w:widowControl w:val="0"/>
        <w:spacing w:after="0" w:line="240" w:lineRule="auto"/>
        <w:ind w:firstLine="709"/>
        <w:jc w:val="both"/>
        <w:rPr>
          <w:rFonts w:ascii="Times New Roman" w:eastAsia="Times New Roman" w:hAnsi="Times New Roman" w:cs="Times New Roman"/>
        </w:rPr>
      </w:pPr>
      <w:r w:rsidRPr="008E08FD">
        <w:rPr>
          <w:rFonts w:ascii="Times New Roman" w:eastAsia="Times New Roman" w:hAnsi="Times New Roman" w:cs="Times New Roman"/>
        </w:rPr>
        <w:t xml:space="preserve">Таким образом, результаты подтверждают, что стратегическое развитие оперативного управления в МФО неотделимо от процесса цифровой трансформации, что делает необходимым дальнейшее совершенствование не только технических, но и организационно-управленческих аспектов деятельности </w:t>
      </w:r>
      <w:proofErr w:type="spellStart"/>
      <w:r w:rsidRPr="008E08FD">
        <w:rPr>
          <w:rFonts w:ascii="Times New Roman" w:eastAsia="Times New Roman" w:hAnsi="Times New Roman" w:cs="Times New Roman"/>
        </w:rPr>
        <w:t>микрофинансовых</w:t>
      </w:r>
      <w:proofErr w:type="spellEnd"/>
      <w:r w:rsidRPr="008E08FD">
        <w:rPr>
          <w:rFonts w:ascii="Times New Roman" w:eastAsia="Times New Roman" w:hAnsi="Times New Roman" w:cs="Times New Roman"/>
        </w:rPr>
        <w:t xml:space="preserve"> организаций.</w:t>
      </w:r>
    </w:p>
    <w:p w:rsidR="00103970" w:rsidRPr="00ED7209" w:rsidRDefault="00D71F8F" w:rsidP="003E04D2">
      <w:pPr>
        <w:widowControl w:val="0"/>
        <w:spacing w:after="0" w:line="240" w:lineRule="auto"/>
        <w:ind w:firstLine="709"/>
        <w:jc w:val="both"/>
        <w:rPr>
          <w:rFonts w:ascii="Times New Roman" w:hAnsi="Times New Roman" w:cs="Times New Roman"/>
          <w:b/>
        </w:rPr>
      </w:pPr>
      <w:r w:rsidRPr="00D71F8F">
        <w:rPr>
          <w:rFonts w:ascii="Times New Roman" w:hAnsi="Times New Roman" w:cs="Times New Roman"/>
          <w:b/>
        </w:rPr>
        <w:t xml:space="preserve">Обсуждение </w:t>
      </w:r>
    </w:p>
    <w:p w:rsidR="008E08FD" w:rsidRPr="006962F0" w:rsidRDefault="00B8061C" w:rsidP="006962F0">
      <w:pPr>
        <w:widowControl w:val="0"/>
        <w:spacing w:after="0" w:line="240" w:lineRule="auto"/>
        <w:ind w:firstLine="709"/>
        <w:jc w:val="both"/>
        <w:rPr>
          <w:rFonts w:ascii="Times New Roman" w:eastAsia="Times New Roman" w:hAnsi="Times New Roman" w:cs="Times New Roman"/>
        </w:rPr>
      </w:pPr>
      <w:r w:rsidRPr="006962F0">
        <w:rPr>
          <w:rFonts w:ascii="Times New Roman" w:hAnsi="Times New Roman" w:cs="Times New Roman"/>
        </w:rPr>
        <w:t xml:space="preserve">Оперативное управление </w:t>
      </w:r>
      <w:proofErr w:type="spellStart"/>
      <w:r w:rsidRPr="006962F0">
        <w:rPr>
          <w:rFonts w:ascii="Times New Roman" w:hAnsi="Times New Roman" w:cs="Times New Roman"/>
        </w:rPr>
        <w:t>микрофинансовой</w:t>
      </w:r>
      <w:proofErr w:type="spellEnd"/>
      <w:r w:rsidRPr="006962F0">
        <w:rPr>
          <w:rFonts w:ascii="Times New Roman" w:hAnsi="Times New Roman" w:cs="Times New Roman"/>
        </w:rPr>
        <w:t xml:space="preserve"> организацией - основной элемент рациональной организации управления всей деятельностью предприятия. Оно объединяет и охватывает все стороны организации бизнеса, являясь средством координации, обеспечивающим рациональное управление. Без него деятельность МФО не может быть достаточно эффективной</w:t>
      </w:r>
      <w:r w:rsidR="0062578C">
        <w:rPr>
          <w:rFonts w:ascii="Times New Roman" w:hAnsi="Times New Roman" w:cs="Times New Roman"/>
        </w:rPr>
        <w:t xml:space="preserve"> [2]</w:t>
      </w:r>
      <w:r w:rsidRPr="006962F0">
        <w:rPr>
          <w:rFonts w:ascii="Times New Roman" w:hAnsi="Times New Roman" w:cs="Times New Roman"/>
        </w:rPr>
        <w:t>.</w:t>
      </w:r>
    </w:p>
    <w:p w:rsidR="006962F0" w:rsidRPr="006962F0" w:rsidRDefault="006962F0" w:rsidP="006962F0">
      <w:pPr>
        <w:widowControl w:val="0"/>
        <w:spacing w:after="0" w:line="240" w:lineRule="auto"/>
        <w:ind w:firstLine="709"/>
        <w:jc w:val="both"/>
        <w:rPr>
          <w:rFonts w:ascii="Times New Roman" w:eastAsia="Times New Roman" w:hAnsi="Times New Roman" w:cs="Times New Roman"/>
        </w:rPr>
      </w:pPr>
      <w:r w:rsidRPr="006962F0">
        <w:rPr>
          <w:rFonts w:ascii="Times New Roman" w:eastAsia="Times New Roman" w:hAnsi="Times New Roman" w:cs="Times New Roman"/>
        </w:rPr>
        <w:t xml:space="preserve">Оперативное управление в </w:t>
      </w:r>
      <w:proofErr w:type="spellStart"/>
      <w:r w:rsidRPr="006962F0">
        <w:rPr>
          <w:rFonts w:ascii="Times New Roman" w:eastAsia="Times New Roman" w:hAnsi="Times New Roman" w:cs="Times New Roman"/>
        </w:rPr>
        <w:t>микрофинансовых</w:t>
      </w:r>
      <w:proofErr w:type="spellEnd"/>
      <w:r w:rsidRPr="006962F0">
        <w:rPr>
          <w:rFonts w:ascii="Times New Roman" w:eastAsia="Times New Roman" w:hAnsi="Times New Roman" w:cs="Times New Roman"/>
        </w:rPr>
        <w:t xml:space="preserve"> организациях представляет собой комплекс процессов и действий, направленных на обеспечение своевременного и эффективного выполнения повседневных задач, связанных с предоставлением финансовых услуг. В основе такого управления лежит постоянный мониторинг текущей деятельности, который позволяет своевременно выявлять возникающие проблемы и оперативно принимать решения для их устранения. Это включает в себя </w:t>
      </w:r>
      <w:r w:rsidRPr="006962F0">
        <w:rPr>
          <w:rFonts w:ascii="Times New Roman" w:eastAsia="Times New Roman" w:hAnsi="Times New Roman" w:cs="Times New Roman"/>
        </w:rPr>
        <w:lastRenderedPageBreak/>
        <w:t xml:space="preserve">управление кредитным портфелем, </w:t>
      </w:r>
      <w:proofErr w:type="gramStart"/>
      <w:r w:rsidRPr="006962F0">
        <w:rPr>
          <w:rFonts w:ascii="Times New Roman" w:eastAsia="Times New Roman" w:hAnsi="Times New Roman" w:cs="Times New Roman"/>
        </w:rPr>
        <w:t>контроль за</w:t>
      </w:r>
      <w:proofErr w:type="gramEnd"/>
      <w:r w:rsidRPr="006962F0">
        <w:rPr>
          <w:rFonts w:ascii="Times New Roman" w:eastAsia="Times New Roman" w:hAnsi="Times New Roman" w:cs="Times New Roman"/>
        </w:rPr>
        <w:t xml:space="preserve"> поступлением платежей, оценку рисков невозврата, а также координацию работы с клиентами и партнерами.</w:t>
      </w:r>
    </w:p>
    <w:p w:rsidR="006962F0" w:rsidRPr="006962F0" w:rsidRDefault="006962F0" w:rsidP="006962F0">
      <w:pPr>
        <w:widowControl w:val="0"/>
        <w:spacing w:after="0" w:line="240" w:lineRule="auto"/>
        <w:ind w:firstLine="709"/>
        <w:jc w:val="both"/>
        <w:rPr>
          <w:rFonts w:ascii="Times New Roman" w:eastAsia="Times New Roman" w:hAnsi="Times New Roman" w:cs="Times New Roman"/>
        </w:rPr>
      </w:pPr>
      <w:r w:rsidRPr="006962F0">
        <w:rPr>
          <w:rFonts w:ascii="Times New Roman" w:eastAsia="Times New Roman" w:hAnsi="Times New Roman" w:cs="Times New Roman"/>
        </w:rPr>
        <w:t>Кроме того, оперативное управление предполагает гибкое реагирование на изменения внешних условий, будь то изменения в законодательстве, конъюнктуре рынка или поведении заемщиков. Для этого в МФО используются современные информационные технологии, которые позволяют автоматизировать многие процессы, повысить точность аналитики и ускорить обмен информацией между подразделениями. Важной составляющей является также обеспечение прозрачности всех операций и соблюдение нормативных требований, что способствует поддержанию доверия со стороны клиентов и регуляторов.</w:t>
      </w:r>
    </w:p>
    <w:p w:rsidR="006962F0" w:rsidRPr="006962F0" w:rsidRDefault="006962F0" w:rsidP="006962F0">
      <w:pPr>
        <w:widowControl w:val="0"/>
        <w:spacing w:after="0" w:line="240" w:lineRule="auto"/>
        <w:ind w:firstLine="709"/>
        <w:jc w:val="both"/>
        <w:rPr>
          <w:rFonts w:ascii="Times New Roman" w:eastAsia="Times New Roman" w:hAnsi="Times New Roman" w:cs="Times New Roman"/>
        </w:rPr>
      </w:pPr>
      <w:r w:rsidRPr="006962F0">
        <w:rPr>
          <w:rFonts w:ascii="Times New Roman" w:eastAsia="Times New Roman" w:hAnsi="Times New Roman" w:cs="Times New Roman"/>
        </w:rPr>
        <w:t>Нельзя недооценивать и роль человеческого фактора — эффективное оперативное управление требует слаженной работы команды специалистов, обладающих необходимыми знаниями и навыками, а также готовых быстро адаптироваться к новым задачам. В конечном итоге, оперативное управление в МФО направлено на поддержание стабильности деятельности организации, минимизацию финансовых и операционных рисков, а также на обеспечение высокого уровня сервиса, что является основой для долгосрочного развития и укрепления позиций на рынке.</w:t>
      </w:r>
    </w:p>
    <w:p w:rsidR="008E08FD" w:rsidRPr="00844FCA" w:rsidRDefault="00844FCA" w:rsidP="00844FCA">
      <w:pPr>
        <w:widowControl w:val="0"/>
        <w:spacing w:after="0" w:line="240" w:lineRule="auto"/>
        <w:ind w:firstLine="709"/>
        <w:jc w:val="both"/>
        <w:rPr>
          <w:rFonts w:ascii="Times New Roman" w:hAnsi="Times New Roman" w:cs="Times New Roman"/>
        </w:rPr>
      </w:pPr>
      <w:r w:rsidRPr="00844FCA">
        <w:rPr>
          <w:rFonts w:ascii="Times New Roman" w:hAnsi="Times New Roman" w:cs="Times New Roman"/>
        </w:rPr>
        <w:t xml:space="preserve">Цели оперативного управления в </w:t>
      </w:r>
      <w:proofErr w:type="spellStart"/>
      <w:r w:rsidRPr="00844FCA">
        <w:rPr>
          <w:rFonts w:ascii="Times New Roman" w:hAnsi="Times New Roman" w:cs="Times New Roman"/>
        </w:rPr>
        <w:t>микрофинансовых</w:t>
      </w:r>
      <w:proofErr w:type="spellEnd"/>
      <w:r w:rsidRPr="00844FCA">
        <w:rPr>
          <w:rFonts w:ascii="Times New Roman" w:hAnsi="Times New Roman" w:cs="Times New Roman"/>
        </w:rPr>
        <w:t xml:space="preserve"> организациях связаны с обеспечением эффективного и бесперебойного функционирования всех ключевых процессов, направленных на достижение стратегических и текущих задач организации. Главной целью является поддержание высокой скорости и качества принятия управленческих решений, что способствует своевременному реагированию на изменения рыночной среды и внутренние вызовы. Это позволяет минимизировать риски, связанные с кредитной деятельностью, а также обеспечивать устойчивость финансового положения организации.</w:t>
      </w:r>
    </w:p>
    <w:p w:rsidR="00844FCA" w:rsidRDefault="00844FCA" w:rsidP="00844FCA">
      <w:pPr>
        <w:widowControl w:val="0"/>
        <w:spacing w:after="0" w:line="240" w:lineRule="auto"/>
        <w:jc w:val="both"/>
        <w:rPr>
          <w:rFonts w:ascii="Times New Roman" w:eastAsia="Times New Roman" w:hAnsi="Times New Roman" w:cs="Times New Roman"/>
        </w:rPr>
      </w:pPr>
    </w:p>
    <w:p w:rsidR="00844FCA" w:rsidRPr="00844FCA" w:rsidRDefault="00844FCA" w:rsidP="00844FCA">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Таблица 1 - З</w:t>
      </w:r>
      <w:r w:rsidRPr="00844FCA">
        <w:rPr>
          <w:rFonts w:ascii="Times New Roman" w:eastAsia="Times New Roman" w:hAnsi="Times New Roman" w:cs="Times New Roman"/>
        </w:rPr>
        <w:t>адачи оперативного управления</w:t>
      </w:r>
      <w:r>
        <w:rPr>
          <w:rFonts w:ascii="Times New Roman" w:eastAsia="Times New Roman" w:hAnsi="Times New Roman" w:cs="Times New Roman"/>
        </w:rPr>
        <w:t xml:space="preserve"> в </w:t>
      </w:r>
      <w:proofErr w:type="spellStart"/>
      <w:r>
        <w:rPr>
          <w:rFonts w:ascii="Times New Roman" w:eastAsia="Times New Roman" w:hAnsi="Times New Roman" w:cs="Times New Roman"/>
        </w:rPr>
        <w:t>микрофинансовых</w:t>
      </w:r>
      <w:proofErr w:type="spellEnd"/>
      <w:r>
        <w:rPr>
          <w:rFonts w:ascii="Times New Roman" w:eastAsia="Times New Roman" w:hAnsi="Times New Roman" w:cs="Times New Roman"/>
        </w:rPr>
        <w:t xml:space="preserve"> организациях</w:t>
      </w:r>
      <w:r w:rsidR="0062578C">
        <w:rPr>
          <w:rFonts w:ascii="Times New Roman" w:eastAsia="Times New Roman" w:hAnsi="Times New Roman" w:cs="Times New Roman"/>
        </w:rPr>
        <w:t xml:space="preserve"> [3]</w:t>
      </w:r>
    </w:p>
    <w:tbl>
      <w:tblPr>
        <w:tblStyle w:val="1"/>
        <w:tblW w:w="0" w:type="auto"/>
        <w:tblLook w:val="04A0"/>
      </w:tblPr>
      <w:tblGrid>
        <w:gridCol w:w="426"/>
        <w:gridCol w:w="3503"/>
        <w:gridCol w:w="5925"/>
      </w:tblGrid>
      <w:tr w:rsidR="00844FCA" w:rsidRPr="00844FCA" w:rsidTr="00844FCA">
        <w:tc>
          <w:tcPr>
            <w:tcW w:w="0" w:type="auto"/>
            <w:hideMark/>
          </w:tcPr>
          <w:p w:rsidR="00844FCA" w:rsidRPr="00844FCA" w:rsidRDefault="00844FCA" w:rsidP="00844FCA">
            <w:pPr>
              <w:jc w:val="center"/>
              <w:rPr>
                <w:rFonts w:eastAsia="Times New Roman"/>
                <w:bCs/>
                <w:sz w:val="22"/>
                <w:szCs w:val="22"/>
              </w:rPr>
            </w:pPr>
            <w:r w:rsidRPr="00844FCA">
              <w:rPr>
                <w:rFonts w:eastAsia="Times New Roman"/>
                <w:bCs/>
                <w:sz w:val="22"/>
                <w:szCs w:val="22"/>
              </w:rPr>
              <w:t>№</w:t>
            </w:r>
          </w:p>
        </w:tc>
        <w:tc>
          <w:tcPr>
            <w:tcW w:w="0" w:type="auto"/>
            <w:hideMark/>
          </w:tcPr>
          <w:p w:rsidR="00844FCA" w:rsidRPr="00844FCA" w:rsidRDefault="00844FCA" w:rsidP="00844FCA">
            <w:pPr>
              <w:jc w:val="center"/>
              <w:rPr>
                <w:rFonts w:eastAsia="Times New Roman"/>
                <w:bCs/>
                <w:sz w:val="22"/>
                <w:szCs w:val="22"/>
              </w:rPr>
            </w:pPr>
            <w:r w:rsidRPr="00844FCA">
              <w:rPr>
                <w:rFonts w:eastAsia="Times New Roman"/>
                <w:bCs/>
                <w:sz w:val="22"/>
                <w:szCs w:val="22"/>
              </w:rPr>
              <w:t>Задача</w:t>
            </w:r>
          </w:p>
        </w:tc>
        <w:tc>
          <w:tcPr>
            <w:tcW w:w="0" w:type="auto"/>
            <w:hideMark/>
          </w:tcPr>
          <w:p w:rsidR="00844FCA" w:rsidRPr="00844FCA" w:rsidRDefault="00844FCA" w:rsidP="00844FCA">
            <w:pPr>
              <w:jc w:val="center"/>
              <w:rPr>
                <w:rFonts w:eastAsia="Times New Roman"/>
                <w:bCs/>
                <w:sz w:val="22"/>
                <w:szCs w:val="22"/>
              </w:rPr>
            </w:pPr>
            <w:r w:rsidRPr="00844FCA">
              <w:rPr>
                <w:rFonts w:eastAsia="Times New Roman"/>
                <w:bCs/>
                <w:sz w:val="22"/>
                <w:szCs w:val="22"/>
              </w:rPr>
              <w:t>Описание</w:t>
            </w:r>
          </w:p>
        </w:tc>
      </w:tr>
      <w:tr w:rsidR="00844FCA" w:rsidRPr="00844FCA" w:rsidTr="00844FCA">
        <w:tc>
          <w:tcPr>
            <w:tcW w:w="0" w:type="auto"/>
            <w:hideMark/>
          </w:tcPr>
          <w:p w:rsidR="00844FCA" w:rsidRPr="00844FCA" w:rsidRDefault="00844FCA" w:rsidP="00844FCA">
            <w:pPr>
              <w:rPr>
                <w:rFonts w:eastAsia="Times New Roman"/>
                <w:sz w:val="22"/>
                <w:szCs w:val="22"/>
              </w:rPr>
            </w:pPr>
            <w:r w:rsidRPr="00844FCA">
              <w:rPr>
                <w:rFonts w:eastAsia="Times New Roman"/>
                <w:sz w:val="22"/>
                <w:szCs w:val="22"/>
              </w:rPr>
              <w:t>1</w:t>
            </w:r>
          </w:p>
        </w:tc>
        <w:tc>
          <w:tcPr>
            <w:tcW w:w="0" w:type="auto"/>
            <w:hideMark/>
          </w:tcPr>
          <w:p w:rsidR="00844FCA" w:rsidRPr="00844FCA" w:rsidRDefault="00844FCA" w:rsidP="00844FCA">
            <w:pPr>
              <w:jc w:val="both"/>
              <w:rPr>
                <w:rFonts w:eastAsia="Times New Roman"/>
                <w:sz w:val="22"/>
                <w:szCs w:val="22"/>
              </w:rPr>
            </w:pPr>
            <w:r w:rsidRPr="00844FCA">
              <w:rPr>
                <w:rFonts w:eastAsia="Times New Roman"/>
                <w:sz w:val="22"/>
                <w:szCs w:val="22"/>
              </w:rPr>
              <w:t>Мониторинг кредитного портфеля</w:t>
            </w:r>
          </w:p>
        </w:tc>
        <w:tc>
          <w:tcPr>
            <w:tcW w:w="0" w:type="auto"/>
            <w:hideMark/>
          </w:tcPr>
          <w:p w:rsidR="00844FCA" w:rsidRPr="00844FCA" w:rsidRDefault="00844FCA" w:rsidP="00844FCA">
            <w:pPr>
              <w:jc w:val="both"/>
              <w:rPr>
                <w:rFonts w:eastAsia="Times New Roman"/>
                <w:sz w:val="22"/>
                <w:szCs w:val="22"/>
              </w:rPr>
            </w:pPr>
            <w:proofErr w:type="gramStart"/>
            <w:r w:rsidRPr="00844FCA">
              <w:rPr>
                <w:rFonts w:eastAsia="Times New Roman"/>
                <w:sz w:val="22"/>
                <w:szCs w:val="22"/>
              </w:rPr>
              <w:t>Контроль за</w:t>
            </w:r>
            <w:proofErr w:type="gramEnd"/>
            <w:r w:rsidRPr="00844FCA">
              <w:rPr>
                <w:rFonts w:eastAsia="Times New Roman"/>
                <w:sz w:val="22"/>
                <w:szCs w:val="22"/>
              </w:rPr>
              <w:t xml:space="preserve"> состоянием кредитов, выявление проблемных займов на ранних стадиях</w:t>
            </w:r>
          </w:p>
        </w:tc>
      </w:tr>
      <w:tr w:rsidR="00844FCA" w:rsidRPr="00844FCA" w:rsidTr="00844FCA">
        <w:tc>
          <w:tcPr>
            <w:tcW w:w="0" w:type="auto"/>
            <w:hideMark/>
          </w:tcPr>
          <w:p w:rsidR="00844FCA" w:rsidRPr="00844FCA" w:rsidRDefault="00844FCA" w:rsidP="00844FCA">
            <w:pPr>
              <w:rPr>
                <w:rFonts w:eastAsia="Times New Roman"/>
                <w:sz w:val="22"/>
                <w:szCs w:val="22"/>
              </w:rPr>
            </w:pPr>
            <w:r w:rsidRPr="00844FCA">
              <w:rPr>
                <w:rFonts w:eastAsia="Times New Roman"/>
                <w:sz w:val="22"/>
                <w:szCs w:val="22"/>
              </w:rPr>
              <w:t>2</w:t>
            </w:r>
          </w:p>
        </w:tc>
        <w:tc>
          <w:tcPr>
            <w:tcW w:w="0" w:type="auto"/>
            <w:hideMark/>
          </w:tcPr>
          <w:p w:rsidR="00844FCA" w:rsidRPr="00844FCA" w:rsidRDefault="00844FCA" w:rsidP="00844FCA">
            <w:pPr>
              <w:jc w:val="both"/>
              <w:rPr>
                <w:rFonts w:eastAsia="Times New Roman"/>
                <w:sz w:val="22"/>
                <w:szCs w:val="22"/>
              </w:rPr>
            </w:pPr>
            <w:r w:rsidRPr="00844FCA">
              <w:rPr>
                <w:rFonts w:eastAsia="Times New Roman"/>
                <w:sz w:val="22"/>
                <w:szCs w:val="22"/>
              </w:rPr>
              <w:t>Управление рисками</w:t>
            </w:r>
          </w:p>
        </w:tc>
        <w:tc>
          <w:tcPr>
            <w:tcW w:w="0" w:type="auto"/>
            <w:hideMark/>
          </w:tcPr>
          <w:p w:rsidR="00844FCA" w:rsidRPr="00844FCA" w:rsidRDefault="00844FCA" w:rsidP="00844FCA">
            <w:pPr>
              <w:jc w:val="both"/>
              <w:rPr>
                <w:rFonts w:eastAsia="Times New Roman"/>
                <w:sz w:val="22"/>
                <w:szCs w:val="22"/>
              </w:rPr>
            </w:pPr>
            <w:r w:rsidRPr="00844FCA">
              <w:rPr>
                <w:rFonts w:eastAsia="Times New Roman"/>
                <w:sz w:val="22"/>
                <w:szCs w:val="22"/>
              </w:rPr>
              <w:t>Анализ кредитных, операционных и рыночных рисков, принятие мер по их минимизации</w:t>
            </w:r>
          </w:p>
        </w:tc>
      </w:tr>
      <w:tr w:rsidR="00844FCA" w:rsidRPr="00844FCA" w:rsidTr="00844FCA">
        <w:tc>
          <w:tcPr>
            <w:tcW w:w="0" w:type="auto"/>
            <w:hideMark/>
          </w:tcPr>
          <w:p w:rsidR="00844FCA" w:rsidRPr="00844FCA" w:rsidRDefault="00844FCA" w:rsidP="00844FCA">
            <w:pPr>
              <w:rPr>
                <w:rFonts w:eastAsia="Times New Roman"/>
                <w:sz w:val="22"/>
                <w:szCs w:val="22"/>
              </w:rPr>
            </w:pPr>
            <w:r w:rsidRPr="00844FCA">
              <w:rPr>
                <w:rFonts w:eastAsia="Times New Roman"/>
                <w:sz w:val="22"/>
                <w:szCs w:val="22"/>
              </w:rPr>
              <w:t>3</w:t>
            </w:r>
          </w:p>
        </w:tc>
        <w:tc>
          <w:tcPr>
            <w:tcW w:w="0" w:type="auto"/>
            <w:hideMark/>
          </w:tcPr>
          <w:p w:rsidR="00844FCA" w:rsidRPr="00844FCA" w:rsidRDefault="00844FCA" w:rsidP="00844FCA">
            <w:pPr>
              <w:jc w:val="both"/>
              <w:rPr>
                <w:rFonts w:eastAsia="Times New Roman"/>
                <w:sz w:val="22"/>
                <w:szCs w:val="22"/>
              </w:rPr>
            </w:pPr>
            <w:r w:rsidRPr="00844FCA">
              <w:rPr>
                <w:rFonts w:eastAsia="Times New Roman"/>
                <w:sz w:val="22"/>
                <w:szCs w:val="22"/>
              </w:rPr>
              <w:t>Оптимизация клиентского обслуживания</w:t>
            </w:r>
          </w:p>
        </w:tc>
        <w:tc>
          <w:tcPr>
            <w:tcW w:w="0" w:type="auto"/>
            <w:hideMark/>
          </w:tcPr>
          <w:p w:rsidR="00844FCA" w:rsidRPr="00844FCA" w:rsidRDefault="00844FCA" w:rsidP="00844FCA">
            <w:pPr>
              <w:jc w:val="both"/>
              <w:rPr>
                <w:rFonts w:eastAsia="Times New Roman"/>
                <w:sz w:val="22"/>
                <w:szCs w:val="22"/>
              </w:rPr>
            </w:pPr>
            <w:r w:rsidRPr="00844FCA">
              <w:rPr>
                <w:rFonts w:eastAsia="Times New Roman"/>
                <w:sz w:val="22"/>
                <w:szCs w:val="22"/>
              </w:rPr>
              <w:t>Ускорение обработки заявок, повышение качества взаимодействия с заемщиками</w:t>
            </w:r>
          </w:p>
        </w:tc>
      </w:tr>
      <w:tr w:rsidR="00844FCA" w:rsidRPr="00844FCA" w:rsidTr="00844FCA">
        <w:tc>
          <w:tcPr>
            <w:tcW w:w="0" w:type="auto"/>
            <w:hideMark/>
          </w:tcPr>
          <w:p w:rsidR="00844FCA" w:rsidRPr="00844FCA" w:rsidRDefault="00844FCA" w:rsidP="00844FCA">
            <w:pPr>
              <w:rPr>
                <w:rFonts w:eastAsia="Times New Roman"/>
                <w:sz w:val="22"/>
                <w:szCs w:val="22"/>
              </w:rPr>
            </w:pPr>
            <w:r w:rsidRPr="00844FCA">
              <w:rPr>
                <w:rFonts w:eastAsia="Times New Roman"/>
                <w:sz w:val="22"/>
                <w:szCs w:val="22"/>
              </w:rPr>
              <w:t>4</w:t>
            </w:r>
          </w:p>
        </w:tc>
        <w:tc>
          <w:tcPr>
            <w:tcW w:w="0" w:type="auto"/>
            <w:hideMark/>
          </w:tcPr>
          <w:p w:rsidR="00844FCA" w:rsidRPr="00844FCA" w:rsidRDefault="00844FCA" w:rsidP="00844FCA">
            <w:pPr>
              <w:jc w:val="both"/>
              <w:rPr>
                <w:rFonts w:eastAsia="Times New Roman"/>
                <w:sz w:val="22"/>
                <w:szCs w:val="22"/>
              </w:rPr>
            </w:pPr>
            <w:r w:rsidRPr="00844FCA">
              <w:rPr>
                <w:rFonts w:eastAsia="Times New Roman"/>
                <w:sz w:val="22"/>
                <w:szCs w:val="22"/>
              </w:rPr>
              <w:t>Обеспечение соответствия нормативным требованиям</w:t>
            </w:r>
          </w:p>
        </w:tc>
        <w:tc>
          <w:tcPr>
            <w:tcW w:w="0" w:type="auto"/>
            <w:hideMark/>
          </w:tcPr>
          <w:p w:rsidR="00844FCA" w:rsidRPr="00844FCA" w:rsidRDefault="00844FCA" w:rsidP="00844FCA">
            <w:pPr>
              <w:jc w:val="both"/>
              <w:rPr>
                <w:rFonts w:eastAsia="Times New Roman"/>
                <w:sz w:val="22"/>
                <w:szCs w:val="22"/>
              </w:rPr>
            </w:pPr>
            <w:r w:rsidRPr="00844FCA">
              <w:rPr>
                <w:rFonts w:eastAsia="Times New Roman"/>
                <w:sz w:val="22"/>
                <w:szCs w:val="22"/>
              </w:rPr>
              <w:t>Контроль соблюдения законодательства и стандартов для предотвращения юридических рисков</w:t>
            </w:r>
          </w:p>
        </w:tc>
      </w:tr>
      <w:tr w:rsidR="00844FCA" w:rsidRPr="00844FCA" w:rsidTr="00844FCA">
        <w:tc>
          <w:tcPr>
            <w:tcW w:w="0" w:type="auto"/>
            <w:hideMark/>
          </w:tcPr>
          <w:p w:rsidR="00844FCA" w:rsidRPr="00844FCA" w:rsidRDefault="00844FCA" w:rsidP="00844FCA">
            <w:pPr>
              <w:rPr>
                <w:rFonts w:eastAsia="Times New Roman"/>
                <w:sz w:val="22"/>
                <w:szCs w:val="22"/>
              </w:rPr>
            </w:pPr>
            <w:r w:rsidRPr="00844FCA">
              <w:rPr>
                <w:rFonts w:eastAsia="Times New Roman"/>
                <w:sz w:val="22"/>
                <w:szCs w:val="22"/>
              </w:rPr>
              <w:t>5</w:t>
            </w:r>
          </w:p>
        </w:tc>
        <w:tc>
          <w:tcPr>
            <w:tcW w:w="0" w:type="auto"/>
            <w:hideMark/>
          </w:tcPr>
          <w:p w:rsidR="00844FCA" w:rsidRPr="00844FCA" w:rsidRDefault="00844FCA" w:rsidP="00844FCA">
            <w:pPr>
              <w:jc w:val="both"/>
              <w:rPr>
                <w:rFonts w:eastAsia="Times New Roman"/>
                <w:sz w:val="22"/>
                <w:szCs w:val="22"/>
              </w:rPr>
            </w:pPr>
            <w:r w:rsidRPr="00844FCA">
              <w:rPr>
                <w:rFonts w:eastAsia="Times New Roman"/>
                <w:sz w:val="22"/>
                <w:szCs w:val="22"/>
              </w:rPr>
              <w:t>Координация работы персонала</w:t>
            </w:r>
          </w:p>
        </w:tc>
        <w:tc>
          <w:tcPr>
            <w:tcW w:w="0" w:type="auto"/>
            <w:hideMark/>
          </w:tcPr>
          <w:p w:rsidR="00844FCA" w:rsidRPr="00844FCA" w:rsidRDefault="00844FCA" w:rsidP="00844FCA">
            <w:pPr>
              <w:jc w:val="both"/>
              <w:rPr>
                <w:rFonts w:eastAsia="Times New Roman"/>
                <w:sz w:val="22"/>
                <w:szCs w:val="22"/>
              </w:rPr>
            </w:pPr>
            <w:r w:rsidRPr="00844FCA">
              <w:rPr>
                <w:rFonts w:eastAsia="Times New Roman"/>
                <w:sz w:val="22"/>
                <w:szCs w:val="22"/>
              </w:rPr>
              <w:t>Организация и контроль работы сотрудников, повышение их эффективности</w:t>
            </w:r>
          </w:p>
        </w:tc>
      </w:tr>
      <w:tr w:rsidR="00844FCA" w:rsidRPr="00844FCA" w:rsidTr="00844FCA">
        <w:tc>
          <w:tcPr>
            <w:tcW w:w="0" w:type="auto"/>
            <w:hideMark/>
          </w:tcPr>
          <w:p w:rsidR="00844FCA" w:rsidRPr="00844FCA" w:rsidRDefault="00844FCA" w:rsidP="00844FCA">
            <w:pPr>
              <w:rPr>
                <w:rFonts w:eastAsia="Times New Roman"/>
                <w:sz w:val="22"/>
                <w:szCs w:val="22"/>
              </w:rPr>
            </w:pPr>
            <w:r w:rsidRPr="00844FCA">
              <w:rPr>
                <w:rFonts w:eastAsia="Times New Roman"/>
                <w:sz w:val="22"/>
                <w:szCs w:val="22"/>
              </w:rPr>
              <w:t>6</w:t>
            </w:r>
          </w:p>
        </w:tc>
        <w:tc>
          <w:tcPr>
            <w:tcW w:w="0" w:type="auto"/>
            <w:hideMark/>
          </w:tcPr>
          <w:p w:rsidR="00844FCA" w:rsidRPr="00844FCA" w:rsidRDefault="00844FCA" w:rsidP="00844FCA">
            <w:pPr>
              <w:jc w:val="both"/>
              <w:rPr>
                <w:rFonts w:eastAsia="Times New Roman"/>
                <w:sz w:val="22"/>
                <w:szCs w:val="22"/>
              </w:rPr>
            </w:pPr>
            <w:r w:rsidRPr="00844FCA">
              <w:rPr>
                <w:rFonts w:eastAsia="Times New Roman"/>
                <w:sz w:val="22"/>
                <w:szCs w:val="22"/>
              </w:rPr>
              <w:t>Внедрение и использование технологий</w:t>
            </w:r>
          </w:p>
        </w:tc>
        <w:tc>
          <w:tcPr>
            <w:tcW w:w="0" w:type="auto"/>
            <w:hideMark/>
          </w:tcPr>
          <w:p w:rsidR="00844FCA" w:rsidRPr="00844FCA" w:rsidRDefault="00844FCA" w:rsidP="00844FCA">
            <w:pPr>
              <w:jc w:val="both"/>
              <w:rPr>
                <w:rFonts w:eastAsia="Times New Roman"/>
                <w:sz w:val="22"/>
                <w:szCs w:val="22"/>
              </w:rPr>
            </w:pPr>
            <w:r w:rsidRPr="00844FCA">
              <w:rPr>
                <w:rFonts w:eastAsia="Times New Roman"/>
                <w:sz w:val="22"/>
                <w:szCs w:val="22"/>
              </w:rPr>
              <w:t>Автоматизация процессов, внедрение IT-решений для повышения скорости и точности управления</w:t>
            </w:r>
          </w:p>
        </w:tc>
      </w:tr>
      <w:tr w:rsidR="00844FCA" w:rsidRPr="00844FCA" w:rsidTr="00844FCA">
        <w:tc>
          <w:tcPr>
            <w:tcW w:w="0" w:type="auto"/>
            <w:hideMark/>
          </w:tcPr>
          <w:p w:rsidR="00844FCA" w:rsidRPr="00844FCA" w:rsidRDefault="00844FCA" w:rsidP="00844FCA">
            <w:pPr>
              <w:rPr>
                <w:rFonts w:eastAsia="Times New Roman"/>
                <w:sz w:val="22"/>
                <w:szCs w:val="22"/>
              </w:rPr>
            </w:pPr>
            <w:r w:rsidRPr="00844FCA">
              <w:rPr>
                <w:rFonts w:eastAsia="Times New Roman"/>
                <w:sz w:val="22"/>
                <w:szCs w:val="22"/>
              </w:rPr>
              <w:t>7</w:t>
            </w:r>
          </w:p>
        </w:tc>
        <w:tc>
          <w:tcPr>
            <w:tcW w:w="0" w:type="auto"/>
            <w:hideMark/>
          </w:tcPr>
          <w:p w:rsidR="00844FCA" w:rsidRPr="00844FCA" w:rsidRDefault="00844FCA" w:rsidP="00844FCA">
            <w:pPr>
              <w:jc w:val="both"/>
              <w:rPr>
                <w:rFonts w:eastAsia="Times New Roman"/>
                <w:sz w:val="22"/>
                <w:szCs w:val="22"/>
              </w:rPr>
            </w:pPr>
            <w:r w:rsidRPr="00844FCA">
              <w:rPr>
                <w:rFonts w:eastAsia="Times New Roman"/>
                <w:sz w:val="22"/>
                <w:szCs w:val="22"/>
              </w:rPr>
              <w:t>Оптимизация внутренних бизнес-процессов</w:t>
            </w:r>
          </w:p>
        </w:tc>
        <w:tc>
          <w:tcPr>
            <w:tcW w:w="0" w:type="auto"/>
            <w:hideMark/>
          </w:tcPr>
          <w:p w:rsidR="00844FCA" w:rsidRPr="00844FCA" w:rsidRDefault="00844FCA" w:rsidP="00844FCA">
            <w:pPr>
              <w:jc w:val="both"/>
              <w:rPr>
                <w:rFonts w:eastAsia="Times New Roman"/>
                <w:sz w:val="22"/>
                <w:szCs w:val="22"/>
              </w:rPr>
            </w:pPr>
            <w:r w:rsidRPr="00844FCA">
              <w:rPr>
                <w:rFonts w:eastAsia="Times New Roman"/>
                <w:sz w:val="22"/>
                <w:szCs w:val="22"/>
              </w:rPr>
              <w:t>Улучшение процессов для повышения производительности и снижения затрат</w:t>
            </w:r>
          </w:p>
        </w:tc>
      </w:tr>
      <w:tr w:rsidR="00844FCA" w:rsidRPr="00844FCA" w:rsidTr="00844FCA">
        <w:tc>
          <w:tcPr>
            <w:tcW w:w="0" w:type="auto"/>
            <w:hideMark/>
          </w:tcPr>
          <w:p w:rsidR="00844FCA" w:rsidRPr="00844FCA" w:rsidRDefault="00844FCA" w:rsidP="00844FCA">
            <w:pPr>
              <w:rPr>
                <w:rFonts w:eastAsia="Times New Roman"/>
                <w:sz w:val="22"/>
                <w:szCs w:val="22"/>
              </w:rPr>
            </w:pPr>
            <w:r w:rsidRPr="00844FCA">
              <w:rPr>
                <w:rFonts w:eastAsia="Times New Roman"/>
                <w:sz w:val="22"/>
                <w:szCs w:val="22"/>
              </w:rPr>
              <w:t>8</w:t>
            </w:r>
          </w:p>
        </w:tc>
        <w:tc>
          <w:tcPr>
            <w:tcW w:w="0" w:type="auto"/>
            <w:hideMark/>
          </w:tcPr>
          <w:p w:rsidR="00844FCA" w:rsidRPr="00844FCA" w:rsidRDefault="00844FCA" w:rsidP="00844FCA">
            <w:pPr>
              <w:jc w:val="both"/>
              <w:rPr>
                <w:rFonts w:eastAsia="Times New Roman"/>
                <w:sz w:val="22"/>
                <w:szCs w:val="22"/>
              </w:rPr>
            </w:pPr>
            <w:r w:rsidRPr="00844FCA">
              <w:rPr>
                <w:rFonts w:eastAsia="Times New Roman"/>
                <w:sz w:val="22"/>
                <w:szCs w:val="22"/>
              </w:rPr>
              <w:t>Обеспечение финансовой устойчивости</w:t>
            </w:r>
          </w:p>
        </w:tc>
        <w:tc>
          <w:tcPr>
            <w:tcW w:w="0" w:type="auto"/>
            <w:hideMark/>
          </w:tcPr>
          <w:p w:rsidR="00844FCA" w:rsidRPr="00844FCA" w:rsidRDefault="00844FCA" w:rsidP="00844FCA">
            <w:pPr>
              <w:jc w:val="both"/>
              <w:rPr>
                <w:rFonts w:eastAsia="Times New Roman"/>
                <w:sz w:val="22"/>
                <w:szCs w:val="22"/>
              </w:rPr>
            </w:pPr>
            <w:r w:rsidRPr="00844FCA">
              <w:rPr>
                <w:rFonts w:eastAsia="Times New Roman"/>
                <w:sz w:val="22"/>
                <w:szCs w:val="22"/>
              </w:rPr>
              <w:t>Поддержание баланса доходов и расходов, контроль ликвидности</w:t>
            </w:r>
          </w:p>
        </w:tc>
      </w:tr>
    </w:tbl>
    <w:p w:rsidR="00844FCA" w:rsidRDefault="00844FCA" w:rsidP="00844FCA">
      <w:pPr>
        <w:widowControl w:val="0"/>
        <w:spacing w:after="0" w:line="240" w:lineRule="auto"/>
        <w:ind w:firstLine="709"/>
        <w:jc w:val="both"/>
        <w:rPr>
          <w:rFonts w:ascii="Times New Roman" w:hAnsi="Times New Roman" w:cs="Times New Roman"/>
        </w:rPr>
      </w:pPr>
    </w:p>
    <w:p w:rsidR="00844FCA" w:rsidRDefault="00844FCA" w:rsidP="00844FCA">
      <w:pPr>
        <w:widowControl w:val="0"/>
        <w:spacing w:after="0" w:line="240" w:lineRule="auto"/>
        <w:ind w:firstLine="709"/>
        <w:jc w:val="both"/>
        <w:rPr>
          <w:rFonts w:ascii="Times New Roman" w:hAnsi="Times New Roman" w:cs="Times New Roman"/>
        </w:rPr>
      </w:pPr>
      <w:r>
        <w:rPr>
          <w:rFonts w:ascii="Times New Roman" w:hAnsi="Times New Roman" w:cs="Times New Roman"/>
        </w:rPr>
        <w:t>Ц</w:t>
      </w:r>
      <w:r w:rsidRPr="00844FCA">
        <w:rPr>
          <w:rFonts w:ascii="Times New Roman" w:hAnsi="Times New Roman" w:cs="Times New Roman"/>
        </w:rPr>
        <w:t xml:space="preserve">ели и задачи оперативного управления в </w:t>
      </w:r>
      <w:proofErr w:type="spellStart"/>
      <w:r w:rsidRPr="00844FCA">
        <w:rPr>
          <w:rFonts w:ascii="Times New Roman" w:hAnsi="Times New Roman" w:cs="Times New Roman"/>
        </w:rPr>
        <w:t>микрофинансовых</w:t>
      </w:r>
      <w:proofErr w:type="spellEnd"/>
      <w:r w:rsidRPr="00844FCA">
        <w:rPr>
          <w:rFonts w:ascii="Times New Roman" w:hAnsi="Times New Roman" w:cs="Times New Roman"/>
        </w:rPr>
        <w:t xml:space="preserve"> организациях направлены на создание гибкой, адаптивной и устойчивой системы управления, способной обеспечить своевременное выполнение всех функций и поддерживать конкурентоспособность организации в условиях динамичного финансового рынка.</w:t>
      </w:r>
    </w:p>
    <w:p w:rsidR="00EB3BF4" w:rsidRPr="009E1225" w:rsidRDefault="00EB3BF4" w:rsidP="009E1225">
      <w:pPr>
        <w:widowControl w:val="0"/>
        <w:spacing w:after="0" w:line="240" w:lineRule="auto"/>
        <w:ind w:firstLine="709"/>
        <w:jc w:val="both"/>
        <w:rPr>
          <w:rFonts w:ascii="Times New Roman" w:hAnsi="Times New Roman" w:cs="Times New Roman"/>
          <w:color w:val="121212"/>
          <w:shd w:val="clear" w:color="auto" w:fill="FFFFFF"/>
        </w:rPr>
      </w:pPr>
      <w:r w:rsidRPr="009E1225">
        <w:rPr>
          <w:rFonts w:ascii="Times New Roman" w:hAnsi="Times New Roman" w:cs="Times New Roman"/>
          <w:color w:val="121212"/>
          <w:shd w:val="clear" w:color="auto" w:fill="FFFFFF"/>
        </w:rPr>
        <w:t>Сегодня в Казахстане более 200 МФО, и все больше из них стремятся внедрять цифровые каналы, предлагая клиентам тот уровень скорости и удобства, к которому уже привыкли в банковской сфере. </w:t>
      </w:r>
    </w:p>
    <w:p w:rsidR="001E4736" w:rsidRPr="001E4736" w:rsidRDefault="001E4736" w:rsidP="009E1225">
      <w:pPr>
        <w:widowControl w:val="0"/>
        <w:spacing w:after="0" w:line="240" w:lineRule="auto"/>
        <w:ind w:firstLine="709"/>
        <w:jc w:val="both"/>
        <w:rPr>
          <w:rFonts w:ascii="Times New Roman" w:eastAsia="Times New Roman" w:hAnsi="Times New Roman" w:cs="Times New Roman"/>
        </w:rPr>
      </w:pPr>
      <w:r w:rsidRPr="001E4736">
        <w:rPr>
          <w:rFonts w:ascii="Times New Roman" w:eastAsia="Times New Roman" w:hAnsi="Times New Roman" w:cs="Times New Roman"/>
        </w:rPr>
        <w:t>Одной из ключевых задач оперативного управления является достижение высокой эффективности и производительности всех внутренних процессов организации. Это достигается за счет автоматизации повторяющихся операций, улучшения взаимодействия между подразделениями и повышения степени удовлетворенности клиентов.</w:t>
      </w:r>
    </w:p>
    <w:p w:rsidR="00EB3BF4" w:rsidRPr="00EB3BF4" w:rsidRDefault="00EB3BF4" w:rsidP="009E1225">
      <w:pPr>
        <w:widowControl w:val="0"/>
        <w:spacing w:after="0" w:line="240" w:lineRule="auto"/>
        <w:ind w:firstLine="709"/>
        <w:jc w:val="both"/>
        <w:rPr>
          <w:rFonts w:ascii="Times New Roman" w:eastAsia="Times New Roman" w:hAnsi="Times New Roman" w:cs="Times New Roman"/>
        </w:rPr>
      </w:pPr>
      <w:r w:rsidRPr="00EB3BF4">
        <w:rPr>
          <w:rFonts w:ascii="Times New Roman" w:eastAsia="Times New Roman" w:hAnsi="Times New Roman" w:cs="Times New Roman"/>
        </w:rPr>
        <w:t xml:space="preserve">В условиях стремительного развития цифровых технологий и усложнения финансовой среды </w:t>
      </w:r>
      <w:proofErr w:type="spellStart"/>
      <w:r w:rsidRPr="00EB3BF4">
        <w:rPr>
          <w:rFonts w:ascii="Times New Roman" w:eastAsia="Times New Roman" w:hAnsi="Times New Roman" w:cs="Times New Roman"/>
        </w:rPr>
        <w:t>микрофинансовые</w:t>
      </w:r>
      <w:proofErr w:type="spellEnd"/>
      <w:r w:rsidRPr="00EB3BF4">
        <w:rPr>
          <w:rFonts w:ascii="Times New Roman" w:eastAsia="Times New Roman" w:hAnsi="Times New Roman" w:cs="Times New Roman"/>
        </w:rPr>
        <w:t xml:space="preserve"> организации (МФО) сталкиваются с необходимостью внедрения современных методов и инструментов оперативного управления для повышения своей эффективности и конкурентоспособности. Сегодня наблюдается активный переход от традиционных моделей </w:t>
      </w:r>
      <w:r w:rsidRPr="00EB3BF4">
        <w:rPr>
          <w:rFonts w:ascii="Times New Roman" w:eastAsia="Times New Roman" w:hAnsi="Times New Roman" w:cs="Times New Roman"/>
        </w:rPr>
        <w:lastRenderedPageBreak/>
        <w:t>управления к более гибким, автоматизированным системам, которые позволяют не только ускорить процессы принятия решений, но и значительно улучшить качество анализа рисков и взаимодействия с клиентами.</w:t>
      </w:r>
    </w:p>
    <w:p w:rsidR="00EB3BF4" w:rsidRPr="001E4736" w:rsidRDefault="00EB3BF4" w:rsidP="009E1225">
      <w:pPr>
        <w:widowControl w:val="0"/>
        <w:spacing w:after="0" w:line="240" w:lineRule="auto"/>
        <w:ind w:firstLine="709"/>
        <w:jc w:val="both"/>
        <w:rPr>
          <w:rFonts w:ascii="Times New Roman" w:eastAsia="Times New Roman" w:hAnsi="Times New Roman" w:cs="Times New Roman"/>
        </w:rPr>
      </w:pPr>
      <w:r w:rsidRPr="001E4736">
        <w:rPr>
          <w:rFonts w:ascii="Times New Roman" w:eastAsia="Times New Roman" w:hAnsi="Times New Roman" w:cs="Times New Roman"/>
        </w:rPr>
        <w:t>Современные технологии занимают важное место в управлении бизнес-процессами на оперативном уровне. Применение инструментов анализа данных, систем управления ресурсами и других цифровых решений помогает компаниям принимать более информированные решения и оперативно адаптироваться к изменениям на рынке.</w:t>
      </w:r>
    </w:p>
    <w:p w:rsidR="00EB3BF4" w:rsidRPr="009E1225" w:rsidRDefault="00EB3BF4" w:rsidP="009E1225">
      <w:pPr>
        <w:widowControl w:val="0"/>
        <w:spacing w:after="0" w:line="240" w:lineRule="auto"/>
        <w:ind w:firstLine="709"/>
        <w:jc w:val="both"/>
        <w:rPr>
          <w:rFonts w:ascii="Times New Roman" w:eastAsia="Times New Roman" w:hAnsi="Times New Roman" w:cs="Times New Roman"/>
        </w:rPr>
      </w:pPr>
    </w:p>
    <w:p w:rsidR="00EB3BF4" w:rsidRPr="00EB3BF4" w:rsidRDefault="009E1225" w:rsidP="009E1225">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Таблица 2 - И</w:t>
      </w:r>
      <w:r w:rsidR="00EB3BF4" w:rsidRPr="00EB3BF4">
        <w:rPr>
          <w:rFonts w:ascii="Times New Roman" w:eastAsia="Times New Roman" w:hAnsi="Times New Roman" w:cs="Times New Roman"/>
        </w:rPr>
        <w:t>нструмент</w:t>
      </w:r>
      <w:r>
        <w:rPr>
          <w:rFonts w:ascii="Times New Roman" w:eastAsia="Times New Roman" w:hAnsi="Times New Roman" w:cs="Times New Roman"/>
        </w:rPr>
        <w:t>ы</w:t>
      </w:r>
      <w:r w:rsidR="00EB3BF4" w:rsidRPr="00EB3BF4">
        <w:rPr>
          <w:rFonts w:ascii="Times New Roman" w:eastAsia="Times New Roman" w:hAnsi="Times New Roman" w:cs="Times New Roman"/>
        </w:rPr>
        <w:t xml:space="preserve"> и </w:t>
      </w:r>
      <w:r>
        <w:rPr>
          <w:rFonts w:ascii="Times New Roman" w:eastAsia="Times New Roman" w:hAnsi="Times New Roman" w:cs="Times New Roman"/>
        </w:rPr>
        <w:t xml:space="preserve">современные </w:t>
      </w:r>
      <w:r w:rsidRPr="009E1225">
        <w:rPr>
          <w:rFonts w:ascii="Times New Roman" w:eastAsia="Times New Roman" w:hAnsi="Times New Roman" w:cs="Times New Roman"/>
        </w:rPr>
        <w:t xml:space="preserve">технологии оперативного управления </w:t>
      </w:r>
      <w:r w:rsidR="00EB3BF4" w:rsidRPr="00EB3BF4">
        <w:rPr>
          <w:rFonts w:ascii="Times New Roman" w:eastAsia="Times New Roman" w:hAnsi="Times New Roman" w:cs="Times New Roman"/>
        </w:rPr>
        <w:t xml:space="preserve">бизнес-процессами </w:t>
      </w:r>
      <w:r>
        <w:rPr>
          <w:rFonts w:ascii="Times New Roman" w:eastAsia="Times New Roman" w:hAnsi="Times New Roman" w:cs="Times New Roman"/>
        </w:rPr>
        <w:t>МФО</w:t>
      </w:r>
      <w:r w:rsidR="0062578C">
        <w:rPr>
          <w:rFonts w:ascii="Times New Roman" w:eastAsia="Times New Roman" w:hAnsi="Times New Roman" w:cs="Times New Roman"/>
        </w:rPr>
        <w:t xml:space="preserve"> [4]</w:t>
      </w:r>
    </w:p>
    <w:tbl>
      <w:tblPr>
        <w:tblStyle w:val="1"/>
        <w:tblW w:w="0" w:type="auto"/>
        <w:tblLook w:val="04A0"/>
      </w:tblPr>
      <w:tblGrid>
        <w:gridCol w:w="3419"/>
        <w:gridCol w:w="6435"/>
      </w:tblGrid>
      <w:tr w:rsidR="00EB3BF4" w:rsidRPr="00EB3BF4" w:rsidTr="009E1225">
        <w:tc>
          <w:tcPr>
            <w:tcW w:w="0" w:type="auto"/>
            <w:hideMark/>
          </w:tcPr>
          <w:p w:rsidR="00EB3BF4" w:rsidRPr="00EB3BF4" w:rsidRDefault="00EB3BF4" w:rsidP="00EB3BF4">
            <w:pPr>
              <w:jc w:val="center"/>
              <w:rPr>
                <w:rFonts w:eastAsia="Times New Roman"/>
                <w:bCs/>
                <w:sz w:val="22"/>
                <w:szCs w:val="22"/>
              </w:rPr>
            </w:pPr>
            <w:r w:rsidRPr="00EB3BF4">
              <w:rPr>
                <w:rFonts w:eastAsia="Times New Roman"/>
                <w:bCs/>
                <w:sz w:val="22"/>
                <w:szCs w:val="22"/>
              </w:rPr>
              <w:t>Инструмент / Метод</w:t>
            </w:r>
          </w:p>
        </w:tc>
        <w:tc>
          <w:tcPr>
            <w:tcW w:w="0" w:type="auto"/>
            <w:hideMark/>
          </w:tcPr>
          <w:p w:rsidR="00EB3BF4" w:rsidRPr="00EB3BF4" w:rsidRDefault="00EB3BF4" w:rsidP="00EB3BF4">
            <w:pPr>
              <w:jc w:val="center"/>
              <w:rPr>
                <w:rFonts w:eastAsia="Times New Roman"/>
                <w:bCs/>
                <w:sz w:val="22"/>
                <w:szCs w:val="22"/>
              </w:rPr>
            </w:pPr>
            <w:r w:rsidRPr="00EB3BF4">
              <w:rPr>
                <w:rFonts w:eastAsia="Times New Roman"/>
                <w:bCs/>
                <w:sz w:val="22"/>
                <w:szCs w:val="22"/>
              </w:rPr>
              <w:t>Описание и применение</w:t>
            </w:r>
          </w:p>
        </w:tc>
      </w:tr>
      <w:tr w:rsidR="00EB3BF4" w:rsidRPr="00EB3BF4" w:rsidTr="009E1225">
        <w:tc>
          <w:tcPr>
            <w:tcW w:w="0" w:type="auto"/>
            <w:hideMark/>
          </w:tcPr>
          <w:p w:rsidR="00EB3BF4" w:rsidRPr="00EB3BF4" w:rsidRDefault="00EB3BF4" w:rsidP="009E1225">
            <w:pPr>
              <w:jc w:val="both"/>
              <w:rPr>
                <w:rFonts w:eastAsia="Times New Roman"/>
                <w:sz w:val="22"/>
                <w:szCs w:val="22"/>
              </w:rPr>
            </w:pPr>
            <w:r w:rsidRPr="00EB3BF4">
              <w:rPr>
                <w:rFonts w:eastAsia="Times New Roman"/>
                <w:sz w:val="22"/>
                <w:szCs w:val="22"/>
              </w:rPr>
              <w:t>Автоматизированные CRM-системы</w:t>
            </w:r>
          </w:p>
        </w:tc>
        <w:tc>
          <w:tcPr>
            <w:tcW w:w="0" w:type="auto"/>
            <w:hideMark/>
          </w:tcPr>
          <w:p w:rsidR="00EB3BF4" w:rsidRPr="00EB3BF4" w:rsidRDefault="00EB3BF4" w:rsidP="009E1225">
            <w:pPr>
              <w:jc w:val="both"/>
              <w:rPr>
                <w:rFonts w:eastAsia="Times New Roman"/>
                <w:sz w:val="22"/>
                <w:szCs w:val="22"/>
              </w:rPr>
            </w:pPr>
            <w:r w:rsidRPr="00EB3BF4">
              <w:rPr>
                <w:rFonts w:eastAsia="Times New Roman"/>
                <w:sz w:val="22"/>
                <w:szCs w:val="22"/>
              </w:rPr>
              <w:t>Управление взаимодействием с клиентами, ускорение обработки заявок и улучшение клиентского сервиса</w:t>
            </w:r>
          </w:p>
        </w:tc>
      </w:tr>
      <w:tr w:rsidR="00EB3BF4" w:rsidRPr="00EB3BF4" w:rsidTr="009E1225">
        <w:tc>
          <w:tcPr>
            <w:tcW w:w="0" w:type="auto"/>
            <w:hideMark/>
          </w:tcPr>
          <w:p w:rsidR="00EB3BF4" w:rsidRPr="00EB3BF4" w:rsidRDefault="00EB3BF4" w:rsidP="009E1225">
            <w:pPr>
              <w:jc w:val="both"/>
              <w:rPr>
                <w:rFonts w:eastAsia="Times New Roman"/>
                <w:sz w:val="22"/>
                <w:szCs w:val="22"/>
              </w:rPr>
            </w:pPr>
            <w:r w:rsidRPr="00EB3BF4">
              <w:rPr>
                <w:rFonts w:eastAsia="Times New Roman"/>
                <w:sz w:val="22"/>
                <w:szCs w:val="22"/>
              </w:rPr>
              <w:t>Аналитика больших данных</w:t>
            </w:r>
          </w:p>
        </w:tc>
        <w:tc>
          <w:tcPr>
            <w:tcW w:w="0" w:type="auto"/>
            <w:hideMark/>
          </w:tcPr>
          <w:p w:rsidR="00EB3BF4" w:rsidRPr="00EB3BF4" w:rsidRDefault="00EB3BF4" w:rsidP="009E1225">
            <w:pPr>
              <w:jc w:val="both"/>
              <w:rPr>
                <w:rFonts w:eastAsia="Times New Roman"/>
                <w:sz w:val="22"/>
                <w:szCs w:val="22"/>
              </w:rPr>
            </w:pPr>
            <w:r w:rsidRPr="00EB3BF4">
              <w:rPr>
                <w:rFonts w:eastAsia="Times New Roman"/>
                <w:sz w:val="22"/>
                <w:szCs w:val="22"/>
              </w:rPr>
              <w:t>Анализ поведения клиентов и кредитного портфеля для прогнозирования рисков и оптимизации продуктов</w:t>
            </w:r>
          </w:p>
        </w:tc>
      </w:tr>
      <w:tr w:rsidR="00EB3BF4" w:rsidRPr="00EB3BF4" w:rsidTr="009E1225">
        <w:tc>
          <w:tcPr>
            <w:tcW w:w="0" w:type="auto"/>
            <w:hideMark/>
          </w:tcPr>
          <w:p w:rsidR="00EB3BF4" w:rsidRPr="00EB3BF4" w:rsidRDefault="00EB3BF4" w:rsidP="009E1225">
            <w:pPr>
              <w:jc w:val="both"/>
              <w:rPr>
                <w:rFonts w:eastAsia="Times New Roman"/>
                <w:sz w:val="22"/>
                <w:szCs w:val="22"/>
              </w:rPr>
            </w:pPr>
            <w:r w:rsidRPr="00EB3BF4">
              <w:rPr>
                <w:rFonts w:eastAsia="Times New Roman"/>
                <w:sz w:val="22"/>
                <w:szCs w:val="22"/>
              </w:rPr>
              <w:t>Искусственный интеллект и машинное обучение</w:t>
            </w:r>
          </w:p>
        </w:tc>
        <w:tc>
          <w:tcPr>
            <w:tcW w:w="0" w:type="auto"/>
            <w:hideMark/>
          </w:tcPr>
          <w:p w:rsidR="00EB3BF4" w:rsidRPr="00EB3BF4" w:rsidRDefault="00EB3BF4" w:rsidP="009E1225">
            <w:pPr>
              <w:jc w:val="both"/>
              <w:rPr>
                <w:rFonts w:eastAsia="Times New Roman"/>
                <w:sz w:val="22"/>
                <w:szCs w:val="22"/>
              </w:rPr>
            </w:pPr>
            <w:r w:rsidRPr="00EB3BF4">
              <w:rPr>
                <w:rFonts w:eastAsia="Times New Roman"/>
                <w:sz w:val="22"/>
                <w:szCs w:val="22"/>
              </w:rPr>
              <w:t>Автоматизация оценки кредитоспособности, выявление мошенничества и оптимизация кредитных решений</w:t>
            </w:r>
          </w:p>
        </w:tc>
      </w:tr>
      <w:tr w:rsidR="00EB3BF4" w:rsidRPr="00EB3BF4" w:rsidTr="009E1225">
        <w:tc>
          <w:tcPr>
            <w:tcW w:w="0" w:type="auto"/>
            <w:hideMark/>
          </w:tcPr>
          <w:p w:rsidR="00EB3BF4" w:rsidRPr="00EB3BF4" w:rsidRDefault="00EB3BF4" w:rsidP="009E1225">
            <w:pPr>
              <w:jc w:val="both"/>
              <w:rPr>
                <w:rFonts w:eastAsia="Times New Roman"/>
                <w:sz w:val="22"/>
                <w:szCs w:val="22"/>
              </w:rPr>
            </w:pPr>
            <w:r w:rsidRPr="00EB3BF4">
              <w:rPr>
                <w:rFonts w:eastAsia="Times New Roman"/>
                <w:sz w:val="22"/>
                <w:szCs w:val="22"/>
              </w:rPr>
              <w:t>Облачные платформы</w:t>
            </w:r>
          </w:p>
        </w:tc>
        <w:tc>
          <w:tcPr>
            <w:tcW w:w="0" w:type="auto"/>
            <w:hideMark/>
          </w:tcPr>
          <w:p w:rsidR="00EB3BF4" w:rsidRPr="00EB3BF4" w:rsidRDefault="00EB3BF4" w:rsidP="009E1225">
            <w:pPr>
              <w:jc w:val="both"/>
              <w:rPr>
                <w:rFonts w:eastAsia="Times New Roman"/>
                <w:sz w:val="22"/>
                <w:szCs w:val="22"/>
              </w:rPr>
            </w:pPr>
            <w:r w:rsidRPr="00EB3BF4">
              <w:rPr>
                <w:rFonts w:eastAsia="Times New Roman"/>
                <w:sz w:val="22"/>
                <w:szCs w:val="22"/>
              </w:rPr>
              <w:t>Централизованное хранение данных и обеспечение доступа к информационным ресурсам в режиме реального времени</w:t>
            </w:r>
          </w:p>
        </w:tc>
      </w:tr>
      <w:tr w:rsidR="00EB3BF4" w:rsidRPr="00EB3BF4" w:rsidTr="009E1225">
        <w:tc>
          <w:tcPr>
            <w:tcW w:w="0" w:type="auto"/>
            <w:hideMark/>
          </w:tcPr>
          <w:p w:rsidR="00EB3BF4" w:rsidRPr="00EB3BF4" w:rsidRDefault="00EB3BF4" w:rsidP="009E1225">
            <w:pPr>
              <w:jc w:val="both"/>
              <w:rPr>
                <w:rFonts w:eastAsia="Times New Roman"/>
                <w:sz w:val="22"/>
                <w:szCs w:val="22"/>
              </w:rPr>
            </w:pPr>
            <w:r w:rsidRPr="00EB3BF4">
              <w:rPr>
                <w:rFonts w:eastAsia="Times New Roman"/>
                <w:sz w:val="22"/>
                <w:szCs w:val="22"/>
              </w:rPr>
              <w:t>Системы управления рисками</w:t>
            </w:r>
          </w:p>
        </w:tc>
        <w:tc>
          <w:tcPr>
            <w:tcW w:w="0" w:type="auto"/>
            <w:hideMark/>
          </w:tcPr>
          <w:p w:rsidR="00EB3BF4" w:rsidRPr="00EB3BF4" w:rsidRDefault="00EB3BF4" w:rsidP="009E1225">
            <w:pPr>
              <w:jc w:val="both"/>
              <w:rPr>
                <w:rFonts w:eastAsia="Times New Roman"/>
                <w:sz w:val="22"/>
                <w:szCs w:val="22"/>
              </w:rPr>
            </w:pPr>
            <w:r w:rsidRPr="00EB3BF4">
              <w:rPr>
                <w:rFonts w:eastAsia="Times New Roman"/>
                <w:sz w:val="22"/>
                <w:szCs w:val="22"/>
              </w:rPr>
              <w:t>Мониторинг и анализ кредитных и операционных рисков для своевременного принятия мер</w:t>
            </w:r>
          </w:p>
        </w:tc>
      </w:tr>
      <w:tr w:rsidR="00EB3BF4" w:rsidRPr="00EB3BF4" w:rsidTr="009E1225">
        <w:tc>
          <w:tcPr>
            <w:tcW w:w="0" w:type="auto"/>
            <w:hideMark/>
          </w:tcPr>
          <w:p w:rsidR="00EB3BF4" w:rsidRPr="00EB3BF4" w:rsidRDefault="00EB3BF4" w:rsidP="009E1225">
            <w:pPr>
              <w:jc w:val="both"/>
              <w:rPr>
                <w:rFonts w:eastAsia="Times New Roman"/>
                <w:sz w:val="22"/>
                <w:szCs w:val="22"/>
              </w:rPr>
            </w:pPr>
            <w:r w:rsidRPr="00EB3BF4">
              <w:rPr>
                <w:rFonts w:eastAsia="Times New Roman"/>
                <w:sz w:val="22"/>
                <w:szCs w:val="22"/>
              </w:rPr>
              <w:t>Мобильные приложения</w:t>
            </w:r>
          </w:p>
        </w:tc>
        <w:tc>
          <w:tcPr>
            <w:tcW w:w="0" w:type="auto"/>
            <w:hideMark/>
          </w:tcPr>
          <w:p w:rsidR="00EB3BF4" w:rsidRPr="00EB3BF4" w:rsidRDefault="00EB3BF4" w:rsidP="009E1225">
            <w:pPr>
              <w:jc w:val="both"/>
              <w:rPr>
                <w:rFonts w:eastAsia="Times New Roman"/>
                <w:sz w:val="22"/>
                <w:szCs w:val="22"/>
              </w:rPr>
            </w:pPr>
            <w:r w:rsidRPr="00EB3BF4">
              <w:rPr>
                <w:rFonts w:eastAsia="Times New Roman"/>
                <w:sz w:val="22"/>
                <w:szCs w:val="22"/>
              </w:rPr>
              <w:t>Обеспечение удобного доступа клиентов к услугам МФО, повышение вовлеченности и лояльности</w:t>
            </w:r>
          </w:p>
        </w:tc>
      </w:tr>
      <w:tr w:rsidR="00EB3BF4" w:rsidRPr="00EB3BF4" w:rsidTr="009E1225">
        <w:tc>
          <w:tcPr>
            <w:tcW w:w="0" w:type="auto"/>
            <w:hideMark/>
          </w:tcPr>
          <w:p w:rsidR="00EB3BF4" w:rsidRPr="00EB3BF4" w:rsidRDefault="00EB3BF4" w:rsidP="009E1225">
            <w:pPr>
              <w:jc w:val="both"/>
              <w:rPr>
                <w:rFonts w:eastAsia="Times New Roman"/>
                <w:sz w:val="22"/>
                <w:szCs w:val="22"/>
              </w:rPr>
            </w:pPr>
            <w:r w:rsidRPr="00EB3BF4">
              <w:rPr>
                <w:rFonts w:eastAsia="Times New Roman"/>
                <w:sz w:val="22"/>
                <w:szCs w:val="22"/>
              </w:rPr>
              <w:t>Бизнес-аналитика (BI)</w:t>
            </w:r>
          </w:p>
        </w:tc>
        <w:tc>
          <w:tcPr>
            <w:tcW w:w="0" w:type="auto"/>
            <w:hideMark/>
          </w:tcPr>
          <w:p w:rsidR="00EB3BF4" w:rsidRPr="00EB3BF4" w:rsidRDefault="00EB3BF4" w:rsidP="009E1225">
            <w:pPr>
              <w:jc w:val="both"/>
              <w:rPr>
                <w:rFonts w:eastAsia="Times New Roman"/>
                <w:sz w:val="22"/>
                <w:szCs w:val="22"/>
              </w:rPr>
            </w:pPr>
            <w:r w:rsidRPr="00EB3BF4">
              <w:rPr>
                <w:rFonts w:eastAsia="Times New Roman"/>
                <w:sz w:val="22"/>
                <w:szCs w:val="22"/>
              </w:rPr>
              <w:t>Инструменты визуализации и анализа данных для поддержки управленческих решений</w:t>
            </w:r>
          </w:p>
        </w:tc>
      </w:tr>
      <w:tr w:rsidR="00EB3BF4" w:rsidRPr="00EB3BF4" w:rsidTr="009E1225">
        <w:tc>
          <w:tcPr>
            <w:tcW w:w="0" w:type="auto"/>
            <w:hideMark/>
          </w:tcPr>
          <w:p w:rsidR="00EB3BF4" w:rsidRPr="00EB3BF4" w:rsidRDefault="00EB3BF4" w:rsidP="009E1225">
            <w:pPr>
              <w:jc w:val="both"/>
              <w:rPr>
                <w:rFonts w:eastAsia="Times New Roman"/>
                <w:sz w:val="22"/>
                <w:szCs w:val="22"/>
              </w:rPr>
            </w:pPr>
            <w:r w:rsidRPr="00EB3BF4">
              <w:rPr>
                <w:rFonts w:eastAsia="Times New Roman"/>
                <w:sz w:val="22"/>
                <w:szCs w:val="22"/>
              </w:rPr>
              <w:t>Процессное управление (BPM)</w:t>
            </w:r>
          </w:p>
        </w:tc>
        <w:tc>
          <w:tcPr>
            <w:tcW w:w="0" w:type="auto"/>
            <w:hideMark/>
          </w:tcPr>
          <w:p w:rsidR="00EB3BF4" w:rsidRPr="00EB3BF4" w:rsidRDefault="00EB3BF4" w:rsidP="009E1225">
            <w:pPr>
              <w:jc w:val="both"/>
              <w:rPr>
                <w:rFonts w:eastAsia="Times New Roman"/>
                <w:sz w:val="22"/>
                <w:szCs w:val="22"/>
              </w:rPr>
            </w:pPr>
            <w:r w:rsidRPr="00EB3BF4">
              <w:rPr>
                <w:rFonts w:eastAsia="Times New Roman"/>
                <w:sz w:val="22"/>
                <w:szCs w:val="22"/>
              </w:rPr>
              <w:t>Оптимизация и автоматизация внутренних бизнес-процессов, улучшение координации работы отделов</w:t>
            </w:r>
          </w:p>
        </w:tc>
      </w:tr>
      <w:tr w:rsidR="00EB3BF4" w:rsidRPr="00EB3BF4" w:rsidTr="009E1225">
        <w:tc>
          <w:tcPr>
            <w:tcW w:w="0" w:type="auto"/>
            <w:hideMark/>
          </w:tcPr>
          <w:p w:rsidR="00EB3BF4" w:rsidRPr="00EB3BF4" w:rsidRDefault="00EB3BF4" w:rsidP="009E1225">
            <w:pPr>
              <w:jc w:val="both"/>
              <w:rPr>
                <w:rFonts w:eastAsia="Times New Roman"/>
                <w:sz w:val="22"/>
                <w:szCs w:val="22"/>
              </w:rPr>
            </w:pPr>
            <w:r w:rsidRPr="00EB3BF4">
              <w:rPr>
                <w:rFonts w:eastAsia="Times New Roman"/>
                <w:sz w:val="22"/>
                <w:szCs w:val="22"/>
              </w:rPr>
              <w:t>Электронный документооборот</w:t>
            </w:r>
          </w:p>
        </w:tc>
        <w:tc>
          <w:tcPr>
            <w:tcW w:w="0" w:type="auto"/>
            <w:hideMark/>
          </w:tcPr>
          <w:p w:rsidR="00EB3BF4" w:rsidRPr="00EB3BF4" w:rsidRDefault="00EB3BF4" w:rsidP="009E1225">
            <w:pPr>
              <w:jc w:val="both"/>
              <w:rPr>
                <w:rFonts w:eastAsia="Times New Roman"/>
                <w:sz w:val="22"/>
                <w:szCs w:val="22"/>
              </w:rPr>
            </w:pPr>
            <w:r w:rsidRPr="00EB3BF4">
              <w:rPr>
                <w:rFonts w:eastAsia="Times New Roman"/>
                <w:sz w:val="22"/>
                <w:szCs w:val="22"/>
              </w:rPr>
              <w:t>Ускорение обработки документов и снижение бумажного документооборота</w:t>
            </w:r>
          </w:p>
        </w:tc>
      </w:tr>
      <w:tr w:rsidR="00EB3BF4" w:rsidRPr="00EB3BF4" w:rsidTr="009E1225">
        <w:tc>
          <w:tcPr>
            <w:tcW w:w="0" w:type="auto"/>
            <w:hideMark/>
          </w:tcPr>
          <w:p w:rsidR="00EB3BF4" w:rsidRPr="00EB3BF4" w:rsidRDefault="00EB3BF4" w:rsidP="009E1225">
            <w:pPr>
              <w:jc w:val="both"/>
              <w:rPr>
                <w:rFonts w:eastAsia="Times New Roman"/>
                <w:sz w:val="22"/>
                <w:szCs w:val="22"/>
              </w:rPr>
            </w:pPr>
            <w:r w:rsidRPr="00EB3BF4">
              <w:rPr>
                <w:rFonts w:eastAsia="Times New Roman"/>
                <w:sz w:val="22"/>
                <w:szCs w:val="22"/>
              </w:rPr>
              <w:t>Системы мониторинга и отчетности</w:t>
            </w:r>
          </w:p>
        </w:tc>
        <w:tc>
          <w:tcPr>
            <w:tcW w:w="0" w:type="auto"/>
            <w:hideMark/>
          </w:tcPr>
          <w:p w:rsidR="00EB3BF4" w:rsidRPr="00EB3BF4" w:rsidRDefault="00EB3BF4" w:rsidP="009E1225">
            <w:pPr>
              <w:jc w:val="both"/>
              <w:rPr>
                <w:rFonts w:eastAsia="Times New Roman"/>
                <w:sz w:val="22"/>
                <w:szCs w:val="22"/>
              </w:rPr>
            </w:pPr>
            <w:r w:rsidRPr="00EB3BF4">
              <w:rPr>
                <w:rFonts w:eastAsia="Times New Roman"/>
                <w:sz w:val="22"/>
                <w:szCs w:val="22"/>
              </w:rPr>
              <w:t>Контроль выполнения планов и ключевых показателей эффективности в реальном времени</w:t>
            </w:r>
          </w:p>
        </w:tc>
      </w:tr>
    </w:tbl>
    <w:p w:rsidR="009E1225" w:rsidRDefault="009E1225" w:rsidP="009E1225">
      <w:pPr>
        <w:widowControl w:val="0"/>
        <w:spacing w:after="0" w:line="240" w:lineRule="auto"/>
        <w:ind w:firstLine="709"/>
        <w:jc w:val="both"/>
        <w:rPr>
          <w:rFonts w:ascii="Times New Roman" w:eastAsia="Times New Roman" w:hAnsi="Times New Roman" w:cs="Times New Roman"/>
        </w:rPr>
      </w:pPr>
    </w:p>
    <w:p w:rsidR="00EB3BF4" w:rsidRPr="00EB3BF4" w:rsidRDefault="00EB3BF4" w:rsidP="009E1225">
      <w:pPr>
        <w:widowControl w:val="0"/>
        <w:spacing w:after="0" w:line="240" w:lineRule="auto"/>
        <w:ind w:firstLine="709"/>
        <w:jc w:val="both"/>
        <w:rPr>
          <w:rFonts w:ascii="Times New Roman" w:eastAsia="Times New Roman" w:hAnsi="Times New Roman" w:cs="Times New Roman"/>
        </w:rPr>
      </w:pPr>
      <w:r w:rsidRPr="00EB3BF4">
        <w:rPr>
          <w:rFonts w:ascii="Times New Roman" w:eastAsia="Times New Roman" w:hAnsi="Times New Roman" w:cs="Times New Roman"/>
        </w:rPr>
        <w:t>Одной из ключевых тенденций является широкое применение цифровых платформ и облачных решений, что способствует интеграции всех бизнес-процессов в единую информационную среду. Это позволяет обеспечивать прозрачность операций, оперативно контролировать выполнение задач и минимизировать человеческий фактор, снижающий риск ошибок. Также развивается использование искусственного интеллекта и машинного обучения для прогнозирования поведения заемщиков, автоматизации оценки кредитоспособности и выявления потенциальных мошеннических операций.</w:t>
      </w:r>
    </w:p>
    <w:p w:rsidR="00EB3BF4" w:rsidRPr="00EB3BF4" w:rsidRDefault="00EB3BF4" w:rsidP="009E1225">
      <w:pPr>
        <w:widowControl w:val="0"/>
        <w:spacing w:after="0" w:line="240" w:lineRule="auto"/>
        <w:ind w:firstLine="709"/>
        <w:jc w:val="both"/>
        <w:rPr>
          <w:rFonts w:ascii="Times New Roman" w:eastAsia="Times New Roman" w:hAnsi="Times New Roman" w:cs="Times New Roman"/>
        </w:rPr>
      </w:pPr>
      <w:r w:rsidRPr="00EB3BF4">
        <w:rPr>
          <w:rFonts w:ascii="Times New Roman" w:eastAsia="Times New Roman" w:hAnsi="Times New Roman" w:cs="Times New Roman"/>
        </w:rPr>
        <w:t xml:space="preserve">В современных </w:t>
      </w:r>
      <w:proofErr w:type="spellStart"/>
      <w:r w:rsidRPr="00EB3BF4">
        <w:rPr>
          <w:rFonts w:ascii="Times New Roman" w:eastAsia="Times New Roman" w:hAnsi="Times New Roman" w:cs="Times New Roman"/>
        </w:rPr>
        <w:t>микрофинансовых</w:t>
      </w:r>
      <w:proofErr w:type="spellEnd"/>
      <w:r w:rsidRPr="00EB3BF4">
        <w:rPr>
          <w:rFonts w:ascii="Times New Roman" w:eastAsia="Times New Roman" w:hAnsi="Times New Roman" w:cs="Times New Roman"/>
        </w:rPr>
        <w:t xml:space="preserve"> организациях Казахстана активно внедряются цифровые платформы, которые заменяют традиционные методы выдачи займов. Например, многие МФО используют автоматизированные системы, способные быстро сканировать и анализировать данные клиентов — от истории платежей до социальных сетей. </w:t>
      </w:r>
      <w:r w:rsidR="00603ED2" w:rsidRPr="009E1225">
        <w:rPr>
          <w:rFonts w:ascii="Times New Roman" w:hAnsi="Times New Roman" w:cs="Times New Roman"/>
        </w:rPr>
        <w:t xml:space="preserve">В Индии компания </w:t>
      </w:r>
      <w:proofErr w:type="spellStart"/>
      <w:r w:rsidR="00603ED2" w:rsidRPr="009E1225">
        <w:rPr>
          <w:rStyle w:val="a9"/>
          <w:rFonts w:ascii="Times New Roman" w:hAnsi="Times New Roman" w:cs="Times New Roman"/>
          <w:b w:val="0"/>
        </w:rPr>
        <w:t>Capital</w:t>
      </w:r>
      <w:proofErr w:type="spellEnd"/>
      <w:r w:rsidR="00603ED2" w:rsidRPr="009E1225">
        <w:rPr>
          <w:rStyle w:val="a9"/>
          <w:rFonts w:ascii="Times New Roman" w:hAnsi="Times New Roman" w:cs="Times New Roman"/>
          <w:b w:val="0"/>
        </w:rPr>
        <w:t xml:space="preserve"> </w:t>
      </w:r>
      <w:proofErr w:type="spellStart"/>
      <w:r w:rsidR="00603ED2" w:rsidRPr="009E1225">
        <w:rPr>
          <w:rStyle w:val="a9"/>
          <w:rFonts w:ascii="Times New Roman" w:hAnsi="Times New Roman" w:cs="Times New Roman"/>
          <w:b w:val="0"/>
        </w:rPr>
        <w:t>Float</w:t>
      </w:r>
      <w:proofErr w:type="spellEnd"/>
      <w:r w:rsidR="00603ED2" w:rsidRPr="009E1225">
        <w:rPr>
          <w:rFonts w:ascii="Times New Roman" w:hAnsi="Times New Roman" w:cs="Times New Roman"/>
        </w:rPr>
        <w:t xml:space="preserve"> применяет цифровые технологии для моментальной оценки кредитоспособности с использованием данных из мобильных телефонов и социальных сетей, что помогает охватить клиентов без традиционной кредитной истории. </w:t>
      </w:r>
      <w:r w:rsidRPr="00EB3BF4">
        <w:rPr>
          <w:rFonts w:ascii="Times New Roman" w:eastAsia="Times New Roman" w:hAnsi="Times New Roman" w:cs="Times New Roman"/>
        </w:rPr>
        <w:t>Это позволяет не только точнее оценивать платежеспособность заемщиков, но и значительно сокращать время рассмотрения заявок, что улучшает клиентский опыт и снижает кредитные риски.</w:t>
      </w:r>
    </w:p>
    <w:p w:rsidR="00603ED2" w:rsidRPr="009E1225" w:rsidRDefault="00EB3BF4" w:rsidP="009E1225">
      <w:pPr>
        <w:widowControl w:val="0"/>
        <w:spacing w:after="0" w:line="240" w:lineRule="auto"/>
        <w:ind w:firstLine="709"/>
        <w:jc w:val="both"/>
        <w:rPr>
          <w:rFonts w:ascii="Times New Roman" w:eastAsia="Times New Roman" w:hAnsi="Times New Roman" w:cs="Times New Roman"/>
        </w:rPr>
      </w:pPr>
      <w:r w:rsidRPr="00EB3BF4">
        <w:rPr>
          <w:rFonts w:ascii="Times New Roman" w:eastAsia="Times New Roman" w:hAnsi="Times New Roman" w:cs="Times New Roman"/>
        </w:rPr>
        <w:t xml:space="preserve">Некоторые МФО начинают применять </w:t>
      </w:r>
      <w:proofErr w:type="spellStart"/>
      <w:r w:rsidRPr="00EB3BF4">
        <w:rPr>
          <w:rFonts w:ascii="Times New Roman" w:eastAsia="Times New Roman" w:hAnsi="Times New Roman" w:cs="Times New Roman"/>
        </w:rPr>
        <w:t>блокчейн</w:t>
      </w:r>
      <w:proofErr w:type="spellEnd"/>
      <w:r w:rsidRPr="00EB3BF4">
        <w:rPr>
          <w:rFonts w:ascii="Times New Roman" w:eastAsia="Times New Roman" w:hAnsi="Times New Roman" w:cs="Times New Roman"/>
        </w:rPr>
        <w:t xml:space="preserve"> для обеспечения безопасности и прозрачности финансовых операций. </w:t>
      </w:r>
      <w:r w:rsidR="00603ED2" w:rsidRPr="009E1225">
        <w:rPr>
          <w:rFonts w:ascii="Times New Roman" w:hAnsi="Times New Roman" w:cs="Times New Roman"/>
        </w:rPr>
        <w:t>Проект «</w:t>
      </w:r>
      <w:proofErr w:type="spellStart"/>
      <w:r w:rsidR="00603ED2" w:rsidRPr="009E1225">
        <w:rPr>
          <w:rFonts w:ascii="Times New Roman" w:hAnsi="Times New Roman" w:cs="Times New Roman"/>
        </w:rPr>
        <w:t>Блокчейн</w:t>
      </w:r>
      <w:proofErr w:type="spellEnd"/>
      <w:r w:rsidR="00603ED2" w:rsidRPr="009E1225">
        <w:rPr>
          <w:rFonts w:ascii="Times New Roman" w:hAnsi="Times New Roman" w:cs="Times New Roman"/>
        </w:rPr>
        <w:t xml:space="preserve"> МФО» (экспериментальная платформа) разрабатывается с целью обеспечения прозрачности и безопасности операций </w:t>
      </w:r>
      <w:proofErr w:type="spellStart"/>
      <w:r w:rsidR="00603ED2" w:rsidRPr="009E1225">
        <w:rPr>
          <w:rFonts w:ascii="Times New Roman" w:hAnsi="Times New Roman" w:cs="Times New Roman"/>
        </w:rPr>
        <w:t>микрофинансовых</w:t>
      </w:r>
      <w:proofErr w:type="spellEnd"/>
      <w:r w:rsidR="00603ED2" w:rsidRPr="009E1225">
        <w:rPr>
          <w:rFonts w:ascii="Times New Roman" w:hAnsi="Times New Roman" w:cs="Times New Roman"/>
        </w:rPr>
        <w:t xml:space="preserve"> организаций, где все транзакции регистрируются в распределённом реестре для минимизации рисков </w:t>
      </w:r>
      <w:proofErr w:type="spellStart"/>
      <w:r w:rsidR="00603ED2" w:rsidRPr="009E1225">
        <w:rPr>
          <w:rFonts w:ascii="Times New Roman" w:hAnsi="Times New Roman" w:cs="Times New Roman"/>
        </w:rPr>
        <w:t>мошенничества</w:t>
      </w:r>
      <w:proofErr w:type="gramStart"/>
      <w:r w:rsidR="00603ED2" w:rsidRPr="009E1225">
        <w:rPr>
          <w:rFonts w:ascii="Times New Roman" w:hAnsi="Times New Roman" w:cs="Times New Roman"/>
        </w:rPr>
        <w:t>.</w:t>
      </w:r>
      <w:r w:rsidRPr="00EB3BF4">
        <w:rPr>
          <w:rFonts w:ascii="Times New Roman" w:eastAsia="Times New Roman" w:hAnsi="Times New Roman" w:cs="Times New Roman"/>
        </w:rPr>
        <w:t>Т</w:t>
      </w:r>
      <w:proofErr w:type="gramEnd"/>
      <w:r w:rsidRPr="00EB3BF4">
        <w:rPr>
          <w:rFonts w:ascii="Times New Roman" w:eastAsia="Times New Roman" w:hAnsi="Times New Roman" w:cs="Times New Roman"/>
        </w:rPr>
        <w:t>акая</w:t>
      </w:r>
      <w:proofErr w:type="spellEnd"/>
      <w:r w:rsidRPr="00EB3BF4">
        <w:rPr>
          <w:rFonts w:ascii="Times New Roman" w:eastAsia="Times New Roman" w:hAnsi="Times New Roman" w:cs="Times New Roman"/>
        </w:rPr>
        <w:t xml:space="preserve"> технология помогает создавать неизменяемый реестр транзакций, что исключает возможность мошенничества и упрощает аудит. </w:t>
      </w:r>
    </w:p>
    <w:p w:rsidR="00EB3BF4" w:rsidRPr="00EB3BF4" w:rsidRDefault="00EB3BF4" w:rsidP="009E1225">
      <w:pPr>
        <w:widowControl w:val="0"/>
        <w:spacing w:after="0" w:line="240" w:lineRule="auto"/>
        <w:ind w:firstLine="709"/>
        <w:jc w:val="both"/>
        <w:rPr>
          <w:rFonts w:ascii="Times New Roman" w:eastAsia="Times New Roman" w:hAnsi="Times New Roman" w:cs="Times New Roman"/>
        </w:rPr>
      </w:pPr>
      <w:r w:rsidRPr="00EB3BF4">
        <w:rPr>
          <w:rFonts w:ascii="Times New Roman" w:eastAsia="Times New Roman" w:hAnsi="Times New Roman" w:cs="Times New Roman"/>
        </w:rPr>
        <w:t xml:space="preserve">Например, благодаря </w:t>
      </w:r>
      <w:proofErr w:type="spellStart"/>
      <w:r w:rsidRPr="00EB3BF4">
        <w:rPr>
          <w:rFonts w:ascii="Times New Roman" w:eastAsia="Times New Roman" w:hAnsi="Times New Roman" w:cs="Times New Roman"/>
        </w:rPr>
        <w:t>блокчейну</w:t>
      </w:r>
      <w:proofErr w:type="spellEnd"/>
      <w:r w:rsidRPr="00EB3BF4">
        <w:rPr>
          <w:rFonts w:ascii="Times New Roman" w:eastAsia="Times New Roman" w:hAnsi="Times New Roman" w:cs="Times New Roman"/>
        </w:rPr>
        <w:t xml:space="preserve"> можно автоматизировать процесс подтверждения платежей и вести учет займов с высокой степенью защищенности данных.</w:t>
      </w:r>
      <w:r w:rsidR="00603ED2" w:rsidRPr="009E1225">
        <w:rPr>
          <w:rFonts w:ascii="Times New Roman" w:hAnsi="Times New Roman" w:cs="Times New Roman"/>
        </w:rPr>
        <w:t xml:space="preserve"> В Нигерии МФО </w:t>
      </w:r>
      <w:proofErr w:type="spellStart"/>
      <w:r w:rsidR="00603ED2" w:rsidRPr="009E1225">
        <w:rPr>
          <w:rStyle w:val="a9"/>
          <w:rFonts w:ascii="Times New Roman" w:hAnsi="Times New Roman" w:cs="Times New Roman"/>
          <w:b w:val="0"/>
        </w:rPr>
        <w:t>BitPesa</w:t>
      </w:r>
      <w:proofErr w:type="spellEnd"/>
      <w:r w:rsidR="00603ED2" w:rsidRPr="009E1225">
        <w:rPr>
          <w:rFonts w:ascii="Times New Roman" w:hAnsi="Times New Roman" w:cs="Times New Roman"/>
        </w:rPr>
        <w:t xml:space="preserve"> применяет </w:t>
      </w:r>
      <w:proofErr w:type="spellStart"/>
      <w:r w:rsidR="00603ED2" w:rsidRPr="009E1225">
        <w:rPr>
          <w:rFonts w:ascii="Times New Roman" w:hAnsi="Times New Roman" w:cs="Times New Roman"/>
        </w:rPr>
        <w:t>блокчейн</w:t>
      </w:r>
      <w:proofErr w:type="spellEnd"/>
      <w:r w:rsidR="00603ED2" w:rsidRPr="009E1225">
        <w:rPr>
          <w:rFonts w:ascii="Times New Roman" w:hAnsi="Times New Roman" w:cs="Times New Roman"/>
        </w:rPr>
        <w:t xml:space="preserve"> для международных денежных переводов, что позволяет снизить комиссии и ускорить </w:t>
      </w:r>
      <w:r w:rsidR="00603ED2" w:rsidRPr="009E1225">
        <w:rPr>
          <w:rFonts w:ascii="Times New Roman" w:hAnsi="Times New Roman" w:cs="Times New Roman"/>
        </w:rPr>
        <w:lastRenderedPageBreak/>
        <w:t>процесс, а также обеспечивает защиту финансовых операций.</w:t>
      </w:r>
    </w:p>
    <w:p w:rsidR="00EB3BF4" w:rsidRPr="00EB3BF4" w:rsidRDefault="00EB3BF4" w:rsidP="009E1225">
      <w:pPr>
        <w:widowControl w:val="0"/>
        <w:spacing w:after="0" w:line="240" w:lineRule="auto"/>
        <w:ind w:firstLine="709"/>
        <w:jc w:val="both"/>
        <w:rPr>
          <w:rFonts w:ascii="Times New Roman" w:eastAsia="Times New Roman" w:hAnsi="Times New Roman" w:cs="Times New Roman"/>
        </w:rPr>
      </w:pPr>
      <w:r w:rsidRPr="00EB3BF4">
        <w:rPr>
          <w:rFonts w:ascii="Times New Roman" w:eastAsia="Times New Roman" w:hAnsi="Times New Roman" w:cs="Times New Roman"/>
        </w:rPr>
        <w:t>Мобильные приложения становятся ключевым инструментом взаимодействия с клиентами. Практика показывает, что с помощью приложений пользователи могут быстро подавать заявки на кредит, отслеживать состояние своих платежей и управлять счетами в режиме реального времени. Это особенно важно для жителей удаленных регионов, где доступ к банковским офисам ограничен, а мобильный телефон — основной способ связи.</w:t>
      </w:r>
      <w:r w:rsidR="00603ED2" w:rsidRPr="009E1225">
        <w:rPr>
          <w:rFonts w:ascii="Times New Roman" w:hAnsi="Times New Roman" w:cs="Times New Roman"/>
        </w:rPr>
        <w:t xml:space="preserve"> В Кении компания </w:t>
      </w:r>
      <w:proofErr w:type="spellStart"/>
      <w:r w:rsidR="00603ED2" w:rsidRPr="009E1225">
        <w:rPr>
          <w:rStyle w:val="a9"/>
          <w:rFonts w:ascii="Times New Roman" w:hAnsi="Times New Roman" w:cs="Times New Roman"/>
          <w:b w:val="0"/>
        </w:rPr>
        <w:t>M-Shwari</w:t>
      </w:r>
      <w:proofErr w:type="spellEnd"/>
      <w:r w:rsidR="00603ED2" w:rsidRPr="009E1225">
        <w:rPr>
          <w:rFonts w:ascii="Times New Roman" w:hAnsi="Times New Roman" w:cs="Times New Roman"/>
        </w:rPr>
        <w:t xml:space="preserve"> (совместный проект </w:t>
      </w:r>
      <w:proofErr w:type="spellStart"/>
      <w:r w:rsidR="00603ED2" w:rsidRPr="009E1225">
        <w:rPr>
          <w:rFonts w:ascii="Times New Roman" w:hAnsi="Times New Roman" w:cs="Times New Roman"/>
        </w:rPr>
        <w:t>Safaricom</w:t>
      </w:r>
      <w:proofErr w:type="spellEnd"/>
      <w:r w:rsidR="00603ED2" w:rsidRPr="009E1225">
        <w:rPr>
          <w:rFonts w:ascii="Times New Roman" w:hAnsi="Times New Roman" w:cs="Times New Roman"/>
        </w:rPr>
        <w:t xml:space="preserve"> и </w:t>
      </w:r>
      <w:proofErr w:type="spellStart"/>
      <w:r w:rsidR="00603ED2" w:rsidRPr="009E1225">
        <w:rPr>
          <w:rFonts w:ascii="Times New Roman" w:hAnsi="Times New Roman" w:cs="Times New Roman"/>
        </w:rPr>
        <w:t>Commercial</w:t>
      </w:r>
      <w:proofErr w:type="spellEnd"/>
      <w:r w:rsidR="00603ED2" w:rsidRPr="009E1225">
        <w:rPr>
          <w:rFonts w:ascii="Times New Roman" w:hAnsi="Times New Roman" w:cs="Times New Roman"/>
        </w:rPr>
        <w:t xml:space="preserve"> </w:t>
      </w:r>
      <w:proofErr w:type="spellStart"/>
      <w:r w:rsidR="00603ED2" w:rsidRPr="009E1225">
        <w:rPr>
          <w:rFonts w:ascii="Times New Roman" w:hAnsi="Times New Roman" w:cs="Times New Roman"/>
        </w:rPr>
        <w:t>Bank</w:t>
      </w:r>
      <w:proofErr w:type="spellEnd"/>
      <w:r w:rsidR="00603ED2" w:rsidRPr="009E1225">
        <w:rPr>
          <w:rFonts w:ascii="Times New Roman" w:hAnsi="Times New Roman" w:cs="Times New Roman"/>
        </w:rPr>
        <w:t xml:space="preserve"> </w:t>
      </w:r>
      <w:proofErr w:type="spellStart"/>
      <w:r w:rsidR="00603ED2" w:rsidRPr="009E1225">
        <w:rPr>
          <w:rFonts w:ascii="Times New Roman" w:hAnsi="Times New Roman" w:cs="Times New Roman"/>
        </w:rPr>
        <w:t>of</w:t>
      </w:r>
      <w:proofErr w:type="spellEnd"/>
      <w:r w:rsidR="00603ED2" w:rsidRPr="009E1225">
        <w:rPr>
          <w:rFonts w:ascii="Times New Roman" w:hAnsi="Times New Roman" w:cs="Times New Roman"/>
        </w:rPr>
        <w:t xml:space="preserve"> </w:t>
      </w:r>
      <w:proofErr w:type="spellStart"/>
      <w:r w:rsidR="00603ED2" w:rsidRPr="009E1225">
        <w:rPr>
          <w:rFonts w:ascii="Times New Roman" w:hAnsi="Times New Roman" w:cs="Times New Roman"/>
        </w:rPr>
        <w:t>Africa</w:t>
      </w:r>
      <w:proofErr w:type="spellEnd"/>
      <w:r w:rsidR="00603ED2" w:rsidRPr="009E1225">
        <w:rPr>
          <w:rFonts w:ascii="Times New Roman" w:hAnsi="Times New Roman" w:cs="Times New Roman"/>
        </w:rPr>
        <w:t xml:space="preserve">) предлагает </w:t>
      </w:r>
      <w:proofErr w:type="spellStart"/>
      <w:r w:rsidR="00603ED2" w:rsidRPr="009E1225">
        <w:rPr>
          <w:rFonts w:ascii="Times New Roman" w:hAnsi="Times New Roman" w:cs="Times New Roman"/>
        </w:rPr>
        <w:t>микрокредиты</w:t>
      </w:r>
      <w:proofErr w:type="spellEnd"/>
      <w:r w:rsidR="00603ED2" w:rsidRPr="009E1225">
        <w:rPr>
          <w:rFonts w:ascii="Times New Roman" w:hAnsi="Times New Roman" w:cs="Times New Roman"/>
        </w:rPr>
        <w:t xml:space="preserve"> через мобильное приложение, благодаря чему миллионы пользователей получают доступ к финансовым услугам без визита в офис.</w:t>
      </w:r>
    </w:p>
    <w:p w:rsidR="00EB3BF4" w:rsidRPr="009E1225" w:rsidRDefault="00EB3BF4" w:rsidP="009E1225">
      <w:pPr>
        <w:widowControl w:val="0"/>
        <w:spacing w:after="0" w:line="240" w:lineRule="auto"/>
        <w:ind w:firstLine="709"/>
        <w:jc w:val="both"/>
        <w:rPr>
          <w:rFonts w:ascii="Times New Roman" w:eastAsia="Times New Roman" w:hAnsi="Times New Roman" w:cs="Times New Roman"/>
        </w:rPr>
      </w:pPr>
      <w:r w:rsidRPr="00EB3BF4">
        <w:rPr>
          <w:rFonts w:ascii="Times New Roman" w:eastAsia="Times New Roman" w:hAnsi="Times New Roman" w:cs="Times New Roman"/>
        </w:rPr>
        <w:t xml:space="preserve">МФО все чаще используют технологии искусственного интеллекта и машинного обучения для создания точных </w:t>
      </w:r>
      <w:proofErr w:type="spellStart"/>
      <w:r w:rsidRPr="00EB3BF4">
        <w:rPr>
          <w:rFonts w:ascii="Times New Roman" w:eastAsia="Times New Roman" w:hAnsi="Times New Roman" w:cs="Times New Roman"/>
        </w:rPr>
        <w:t>скоринговых</w:t>
      </w:r>
      <w:proofErr w:type="spellEnd"/>
      <w:r w:rsidRPr="00EB3BF4">
        <w:rPr>
          <w:rFonts w:ascii="Times New Roman" w:eastAsia="Times New Roman" w:hAnsi="Times New Roman" w:cs="Times New Roman"/>
        </w:rPr>
        <w:t xml:space="preserve"> моделей. На практике это означает, что алгоритмы анализируют огромное количество данных — от транзакций до поведения в интернете — чтобы предсказать вероятность возврата займа. Такой подход позволяет не только автоматизировать процесс принятия решений, но и разрабатывать индивидуальные предложения, максимально соответствующие потребностям каждого клиента.</w:t>
      </w:r>
    </w:p>
    <w:p w:rsidR="00603ED2" w:rsidRPr="009E1225" w:rsidRDefault="00603ED2" w:rsidP="009E1225">
      <w:pPr>
        <w:widowControl w:val="0"/>
        <w:spacing w:after="0" w:line="240" w:lineRule="auto"/>
        <w:ind w:firstLine="709"/>
        <w:jc w:val="both"/>
        <w:rPr>
          <w:rFonts w:ascii="Times New Roman" w:eastAsia="Times New Roman" w:hAnsi="Times New Roman" w:cs="Times New Roman"/>
        </w:rPr>
      </w:pPr>
      <w:r w:rsidRPr="009E1225">
        <w:rPr>
          <w:rFonts w:ascii="Times New Roman" w:eastAsia="Times New Roman" w:hAnsi="Times New Roman" w:cs="Times New Roman"/>
        </w:rPr>
        <w:t>МФО «KMF» применяет модели машинного обучения для анализа поведения заемщиков и прогнозирования риска дефолта, что позволяет более точно определять кредитоспособность и адаптировать условия займов.</w:t>
      </w:r>
    </w:p>
    <w:p w:rsidR="00EB3BF4" w:rsidRPr="009E1225" w:rsidRDefault="00603ED2" w:rsidP="009E1225">
      <w:pPr>
        <w:widowControl w:val="0"/>
        <w:spacing w:after="0" w:line="240" w:lineRule="auto"/>
        <w:ind w:firstLine="709"/>
        <w:jc w:val="both"/>
        <w:rPr>
          <w:rFonts w:ascii="Times New Roman" w:eastAsia="Times New Roman" w:hAnsi="Times New Roman" w:cs="Times New Roman"/>
        </w:rPr>
      </w:pPr>
      <w:r w:rsidRPr="009E1225">
        <w:rPr>
          <w:rFonts w:ascii="Times New Roman" w:eastAsia="Times New Roman" w:hAnsi="Times New Roman" w:cs="Times New Roman"/>
        </w:rPr>
        <w:t xml:space="preserve">В США компания </w:t>
      </w:r>
      <w:proofErr w:type="spellStart"/>
      <w:r w:rsidRPr="009E1225">
        <w:rPr>
          <w:rFonts w:ascii="Times New Roman" w:eastAsia="Times New Roman" w:hAnsi="Times New Roman" w:cs="Times New Roman"/>
          <w:bCs/>
        </w:rPr>
        <w:t>Upstart</w:t>
      </w:r>
      <w:proofErr w:type="spellEnd"/>
      <w:r w:rsidRPr="009E1225">
        <w:rPr>
          <w:rFonts w:ascii="Times New Roman" w:eastAsia="Times New Roman" w:hAnsi="Times New Roman" w:cs="Times New Roman"/>
        </w:rPr>
        <w:t xml:space="preserve"> использует ИИ и машинное обучение для </w:t>
      </w:r>
      <w:proofErr w:type="spellStart"/>
      <w:r w:rsidRPr="009E1225">
        <w:rPr>
          <w:rFonts w:ascii="Times New Roman" w:eastAsia="Times New Roman" w:hAnsi="Times New Roman" w:cs="Times New Roman"/>
        </w:rPr>
        <w:t>скоринга</w:t>
      </w:r>
      <w:proofErr w:type="spellEnd"/>
      <w:r w:rsidRPr="009E1225">
        <w:rPr>
          <w:rFonts w:ascii="Times New Roman" w:eastAsia="Times New Roman" w:hAnsi="Times New Roman" w:cs="Times New Roman"/>
        </w:rPr>
        <w:t xml:space="preserve"> заемщиков, учитывая нестандартные параметры, такие как образование и профессиональный опыт, что позволяет расширить доступ к кредитам для разных категорий населения.</w:t>
      </w:r>
    </w:p>
    <w:p w:rsidR="00EB3BF4" w:rsidRPr="00EB3BF4" w:rsidRDefault="00EB3BF4" w:rsidP="009E1225">
      <w:pPr>
        <w:widowControl w:val="0"/>
        <w:spacing w:after="0" w:line="240" w:lineRule="auto"/>
        <w:ind w:firstLine="709"/>
        <w:jc w:val="both"/>
        <w:rPr>
          <w:rFonts w:ascii="Times New Roman" w:eastAsia="Times New Roman" w:hAnsi="Times New Roman" w:cs="Times New Roman"/>
        </w:rPr>
      </w:pPr>
      <w:r w:rsidRPr="00EB3BF4">
        <w:rPr>
          <w:rFonts w:ascii="Times New Roman" w:eastAsia="Times New Roman" w:hAnsi="Times New Roman" w:cs="Times New Roman"/>
        </w:rPr>
        <w:t>Особое внимание уделяется аналитике больших данных, которая позволяет МФО лучше понимать потребности и поведение клиентов, оптимизировать кредитные продукты и предлагать персонализированные решения. Использование мобильных технологий и цифровых каналов обслуживания значительно расширяет охват клиентов и повышает удобство взаимодействия, что особенно важно для сегментов населения с ограниченным доступом к традиционным банковским услугам.</w:t>
      </w:r>
    </w:p>
    <w:p w:rsidR="00603ED2" w:rsidRPr="00603ED2" w:rsidRDefault="00603ED2" w:rsidP="009E1225">
      <w:pPr>
        <w:widowControl w:val="0"/>
        <w:spacing w:after="0" w:line="240" w:lineRule="auto"/>
        <w:ind w:firstLine="709"/>
        <w:jc w:val="both"/>
        <w:rPr>
          <w:rFonts w:ascii="Times New Roman" w:eastAsia="Times New Roman" w:hAnsi="Times New Roman" w:cs="Times New Roman"/>
        </w:rPr>
      </w:pPr>
      <w:r w:rsidRPr="00603ED2">
        <w:rPr>
          <w:rFonts w:ascii="Times New Roman" w:eastAsia="Times New Roman" w:hAnsi="Times New Roman" w:cs="Times New Roman"/>
        </w:rPr>
        <w:t xml:space="preserve">Современные тенденции в области управления </w:t>
      </w:r>
      <w:proofErr w:type="spellStart"/>
      <w:r w:rsidRPr="00603ED2">
        <w:rPr>
          <w:rFonts w:ascii="Times New Roman" w:eastAsia="Times New Roman" w:hAnsi="Times New Roman" w:cs="Times New Roman"/>
        </w:rPr>
        <w:t>микрофинансовыми</w:t>
      </w:r>
      <w:proofErr w:type="spellEnd"/>
      <w:r w:rsidRPr="00603ED2">
        <w:rPr>
          <w:rFonts w:ascii="Times New Roman" w:eastAsia="Times New Roman" w:hAnsi="Times New Roman" w:cs="Times New Roman"/>
        </w:rPr>
        <w:t xml:space="preserve"> организациями всё чаще отражают смещение акцента с традиционных иерархических моделей к более децентрализованным и гибким структурам. Такая трансформация связана с необходимостью быстро реагировать на постоянно меняющиеся условия рынка и требования клиентов, что требует не только оперативности, но и высокой адаптивности всей организации. В условиях традиционного централизованного управления решения принимаются на верхних уровнях, что может замедлять процессы и снижать оперативность реакции на новые вызовы. Гибкие структуры, напротив, позволяют распределить ответственность и полномочия между разными уровнями и подразделениями, благодаря чему сотрудники на местах получают возможность самостоятельно принимать важные решения в рамках своих компетенций</w:t>
      </w:r>
      <w:r w:rsidR="0062578C">
        <w:rPr>
          <w:rFonts w:ascii="Times New Roman" w:eastAsia="Times New Roman" w:hAnsi="Times New Roman" w:cs="Times New Roman"/>
        </w:rPr>
        <w:t xml:space="preserve"> [5]</w:t>
      </w:r>
      <w:r w:rsidRPr="00603ED2">
        <w:rPr>
          <w:rFonts w:ascii="Times New Roman" w:eastAsia="Times New Roman" w:hAnsi="Times New Roman" w:cs="Times New Roman"/>
        </w:rPr>
        <w:t>.</w:t>
      </w:r>
    </w:p>
    <w:p w:rsidR="00603ED2" w:rsidRPr="00603ED2" w:rsidRDefault="00603ED2" w:rsidP="009E1225">
      <w:pPr>
        <w:widowControl w:val="0"/>
        <w:spacing w:after="0" w:line="240" w:lineRule="auto"/>
        <w:ind w:firstLine="709"/>
        <w:jc w:val="both"/>
        <w:rPr>
          <w:rFonts w:ascii="Times New Roman" w:eastAsia="Times New Roman" w:hAnsi="Times New Roman" w:cs="Times New Roman"/>
        </w:rPr>
      </w:pPr>
      <w:r w:rsidRPr="00603ED2">
        <w:rPr>
          <w:rFonts w:ascii="Times New Roman" w:eastAsia="Times New Roman" w:hAnsi="Times New Roman" w:cs="Times New Roman"/>
        </w:rPr>
        <w:t xml:space="preserve">В зарубежной практике этот подход уже получил широкое распространение. Например, многие успешные МФО в странах Европы и Северной Америки внедряют модели, основанные на принципах «плоской» организационной структуры и Agile-методологиях. Такая организация работы способствует вовлечению сотрудников в бизнес-процессы, мотивирует их проявлять инициативу и быстрее реагировать на изменения в клиентском поведении и рыночной конъюнктуре. Вместо того чтобы ожидать указаний от руководства, команды на местах самостоятельно анализируют ситуацию, принимают решения и внедряют улучшения, что повышает общую эффективность и </w:t>
      </w:r>
      <w:proofErr w:type="spellStart"/>
      <w:r w:rsidRPr="00603ED2">
        <w:rPr>
          <w:rFonts w:ascii="Times New Roman" w:eastAsia="Times New Roman" w:hAnsi="Times New Roman" w:cs="Times New Roman"/>
        </w:rPr>
        <w:t>инновационность</w:t>
      </w:r>
      <w:proofErr w:type="spellEnd"/>
      <w:r w:rsidRPr="00603ED2">
        <w:rPr>
          <w:rFonts w:ascii="Times New Roman" w:eastAsia="Times New Roman" w:hAnsi="Times New Roman" w:cs="Times New Roman"/>
        </w:rPr>
        <w:t xml:space="preserve"> организации.</w:t>
      </w:r>
    </w:p>
    <w:p w:rsidR="00603ED2" w:rsidRPr="00603ED2" w:rsidRDefault="00603ED2" w:rsidP="009E1225">
      <w:pPr>
        <w:widowControl w:val="0"/>
        <w:spacing w:after="0" w:line="240" w:lineRule="auto"/>
        <w:ind w:firstLine="709"/>
        <w:jc w:val="both"/>
        <w:rPr>
          <w:rFonts w:ascii="Times New Roman" w:eastAsia="Times New Roman" w:hAnsi="Times New Roman" w:cs="Times New Roman"/>
        </w:rPr>
      </w:pPr>
      <w:r w:rsidRPr="00603ED2">
        <w:rPr>
          <w:rFonts w:ascii="Times New Roman" w:eastAsia="Times New Roman" w:hAnsi="Times New Roman" w:cs="Times New Roman"/>
        </w:rPr>
        <w:t xml:space="preserve">Например, в Финляндии </w:t>
      </w:r>
      <w:proofErr w:type="spellStart"/>
      <w:r w:rsidRPr="00603ED2">
        <w:rPr>
          <w:rFonts w:ascii="Times New Roman" w:eastAsia="Times New Roman" w:hAnsi="Times New Roman" w:cs="Times New Roman"/>
        </w:rPr>
        <w:t>микрофинансовая</w:t>
      </w:r>
      <w:proofErr w:type="spellEnd"/>
      <w:r w:rsidRPr="00603ED2">
        <w:rPr>
          <w:rFonts w:ascii="Times New Roman" w:eastAsia="Times New Roman" w:hAnsi="Times New Roman" w:cs="Times New Roman"/>
        </w:rPr>
        <w:t xml:space="preserve"> компания </w:t>
      </w:r>
      <w:r w:rsidRPr="009E1225">
        <w:rPr>
          <w:rFonts w:ascii="Times New Roman" w:eastAsia="Times New Roman" w:hAnsi="Times New Roman" w:cs="Times New Roman"/>
          <w:bCs/>
        </w:rPr>
        <w:t xml:space="preserve">OP </w:t>
      </w:r>
      <w:proofErr w:type="spellStart"/>
      <w:r w:rsidRPr="009E1225">
        <w:rPr>
          <w:rFonts w:ascii="Times New Roman" w:eastAsia="Times New Roman" w:hAnsi="Times New Roman" w:cs="Times New Roman"/>
          <w:bCs/>
        </w:rPr>
        <w:t>Financial</w:t>
      </w:r>
      <w:proofErr w:type="spellEnd"/>
      <w:r w:rsidRPr="009E1225">
        <w:rPr>
          <w:rFonts w:ascii="Times New Roman" w:eastAsia="Times New Roman" w:hAnsi="Times New Roman" w:cs="Times New Roman"/>
          <w:bCs/>
        </w:rPr>
        <w:t xml:space="preserve"> </w:t>
      </w:r>
      <w:proofErr w:type="spellStart"/>
      <w:r w:rsidRPr="009E1225">
        <w:rPr>
          <w:rFonts w:ascii="Times New Roman" w:eastAsia="Times New Roman" w:hAnsi="Times New Roman" w:cs="Times New Roman"/>
          <w:bCs/>
        </w:rPr>
        <w:t>Group</w:t>
      </w:r>
      <w:proofErr w:type="spellEnd"/>
      <w:r w:rsidRPr="00603ED2">
        <w:rPr>
          <w:rFonts w:ascii="Times New Roman" w:eastAsia="Times New Roman" w:hAnsi="Times New Roman" w:cs="Times New Roman"/>
        </w:rPr>
        <w:t xml:space="preserve"> успешно внедрила децентрализованную модель управления, которая позволяет отдельным филиалам и подразделениям самостоятельно адаптировать продукты и услуги под локальные потребности. Это дает возможность быстрее внедрять новые финансовые инструменты и корректировать стратегию, исходя из конкретных условий региона, что повышает конкурентоспособность компании.</w:t>
      </w:r>
    </w:p>
    <w:p w:rsidR="00603ED2" w:rsidRPr="00603ED2" w:rsidRDefault="00603ED2" w:rsidP="009E1225">
      <w:pPr>
        <w:widowControl w:val="0"/>
        <w:spacing w:after="0" w:line="240" w:lineRule="auto"/>
        <w:ind w:firstLine="709"/>
        <w:jc w:val="both"/>
        <w:rPr>
          <w:rFonts w:ascii="Times New Roman" w:eastAsia="Times New Roman" w:hAnsi="Times New Roman" w:cs="Times New Roman"/>
        </w:rPr>
      </w:pPr>
      <w:r w:rsidRPr="00603ED2">
        <w:rPr>
          <w:rFonts w:ascii="Times New Roman" w:eastAsia="Times New Roman" w:hAnsi="Times New Roman" w:cs="Times New Roman"/>
        </w:rPr>
        <w:t xml:space="preserve">В США такие компании, как </w:t>
      </w:r>
      <w:proofErr w:type="spellStart"/>
      <w:r w:rsidRPr="009E1225">
        <w:rPr>
          <w:rFonts w:ascii="Times New Roman" w:eastAsia="Times New Roman" w:hAnsi="Times New Roman" w:cs="Times New Roman"/>
          <w:bCs/>
        </w:rPr>
        <w:t>Kiva</w:t>
      </w:r>
      <w:proofErr w:type="spellEnd"/>
      <w:r w:rsidRPr="00603ED2">
        <w:rPr>
          <w:rFonts w:ascii="Times New Roman" w:eastAsia="Times New Roman" w:hAnsi="Times New Roman" w:cs="Times New Roman"/>
        </w:rPr>
        <w:t xml:space="preserve">, строят свою деятельность вокруг децентрализованной модели, где принятие решений основывается на вовлечении различных </w:t>
      </w:r>
      <w:proofErr w:type="spellStart"/>
      <w:r w:rsidRPr="00603ED2">
        <w:rPr>
          <w:rFonts w:ascii="Times New Roman" w:eastAsia="Times New Roman" w:hAnsi="Times New Roman" w:cs="Times New Roman"/>
        </w:rPr>
        <w:t>стейкхолдеров</w:t>
      </w:r>
      <w:proofErr w:type="spellEnd"/>
      <w:r w:rsidRPr="00603ED2">
        <w:rPr>
          <w:rFonts w:ascii="Times New Roman" w:eastAsia="Times New Roman" w:hAnsi="Times New Roman" w:cs="Times New Roman"/>
        </w:rPr>
        <w:t xml:space="preserve"> и широком использовании цифровых платформ для коммуникации и координации работы. Это способствует формированию команд с высокой степенью автономии и гибкости, что позволяет оперативно внедрять инновационные решения и более эффективно работать с клиентской базой.</w:t>
      </w:r>
    </w:p>
    <w:p w:rsidR="00603ED2" w:rsidRPr="00603ED2" w:rsidRDefault="00603ED2" w:rsidP="009E1225">
      <w:pPr>
        <w:widowControl w:val="0"/>
        <w:spacing w:after="0" w:line="240" w:lineRule="auto"/>
        <w:ind w:firstLine="709"/>
        <w:jc w:val="both"/>
        <w:rPr>
          <w:rFonts w:ascii="Times New Roman" w:eastAsia="Times New Roman" w:hAnsi="Times New Roman" w:cs="Times New Roman"/>
        </w:rPr>
      </w:pPr>
      <w:r w:rsidRPr="00603ED2">
        <w:rPr>
          <w:rFonts w:ascii="Times New Roman" w:eastAsia="Times New Roman" w:hAnsi="Times New Roman" w:cs="Times New Roman"/>
        </w:rPr>
        <w:t xml:space="preserve">Таким образом, переход к децентрализованным и гибким структурам управления становится ключевым фактором повышения адаптивности </w:t>
      </w:r>
      <w:proofErr w:type="spellStart"/>
      <w:r w:rsidRPr="00603ED2">
        <w:rPr>
          <w:rFonts w:ascii="Times New Roman" w:eastAsia="Times New Roman" w:hAnsi="Times New Roman" w:cs="Times New Roman"/>
        </w:rPr>
        <w:t>микрофинансовых</w:t>
      </w:r>
      <w:proofErr w:type="spellEnd"/>
      <w:r w:rsidRPr="00603ED2">
        <w:rPr>
          <w:rFonts w:ascii="Times New Roman" w:eastAsia="Times New Roman" w:hAnsi="Times New Roman" w:cs="Times New Roman"/>
        </w:rPr>
        <w:t xml:space="preserve"> организаций, улучшения внутренней коммуникации и мотивации сотрудников. Это, в свою очередь, создает условия для </w:t>
      </w:r>
      <w:r w:rsidRPr="00603ED2">
        <w:rPr>
          <w:rFonts w:ascii="Times New Roman" w:eastAsia="Times New Roman" w:hAnsi="Times New Roman" w:cs="Times New Roman"/>
        </w:rPr>
        <w:lastRenderedPageBreak/>
        <w:t>устойчивого развития и успешного функционирования МФО в условиях быстро меняющейся экономической среды и растущих требований клиентов.</w:t>
      </w:r>
    </w:p>
    <w:p w:rsidR="009E1225" w:rsidRDefault="009E1225" w:rsidP="009E1225">
      <w:pPr>
        <w:widowControl w:val="0"/>
        <w:spacing w:after="0" w:line="240" w:lineRule="auto"/>
        <w:jc w:val="both"/>
        <w:rPr>
          <w:rFonts w:ascii="Times New Roman" w:eastAsia="Times New Roman" w:hAnsi="Times New Roman" w:cs="Times New Roman"/>
        </w:rPr>
      </w:pPr>
    </w:p>
    <w:p w:rsidR="009E1225" w:rsidRPr="009E1225" w:rsidRDefault="009E1225" w:rsidP="009E1225">
      <w:pPr>
        <w:widowControl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rPr>
        <w:t xml:space="preserve">Таблица 3 – </w:t>
      </w:r>
      <w:r w:rsidRPr="009E1225">
        <w:rPr>
          <w:rFonts w:ascii="Times New Roman" w:hAnsi="Times New Roman" w:cs="Times New Roman"/>
        </w:rPr>
        <w:t xml:space="preserve">Предложения по повышению эффективности использования передовых технологий в оперативном управлении </w:t>
      </w:r>
      <w:proofErr w:type="spellStart"/>
      <w:r w:rsidRPr="009E1225">
        <w:rPr>
          <w:rFonts w:ascii="Times New Roman" w:hAnsi="Times New Roman" w:cs="Times New Roman"/>
        </w:rPr>
        <w:t>микрофинансовыми</w:t>
      </w:r>
      <w:proofErr w:type="spellEnd"/>
      <w:r w:rsidRPr="009E1225">
        <w:rPr>
          <w:rFonts w:ascii="Times New Roman" w:hAnsi="Times New Roman" w:cs="Times New Roman"/>
        </w:rPr>
        <w:t xml:space="preserve"> организациями</w:t>
      </w:r>
      <w:r w:rsidR="0062578C">
        <w:rPr>
          <w:rFonts w:ascii="Times New Roman" w:hAnsi="Times New Roman" w:cs="Times New Roman"/>
        </w:rPr>
        <w:t xml:space="preserve"> [6]</w:t>
      </w:r>
    </w:p>
    <w:tbl>
      <w:tblPr>
        <w:tblStyle w:val="1"/>
        <w:tblW w:w="0" w:type="auto"/>
        <w:tblLook w:val="04A0"/>
      </w:tblPr>
      <w:tblGrid>
        <w:gridCol w:w="2385"/>
        <w:gridCol w:w="3875"/>
        <w:gridCol w:w="3594"/>
      </w:tblGrid>
      <w:tr w:rsidR="009E1225" w:rsidRPr="009E1225" w:rsidTr="009E1225">
        <w:tc>
          <w:tcPr>
            <w:tcW w:w="0" w:type="auto"/>
            <w:hideMark/>
          </w:tcPr>
          <w:p w:rsidR="009E1225" w:rsidRPr="009E1225" w:rsidRDefault="009E1225" w:rsidP="009E1225">
            <w:pPr>
              <w:jc w:val="center"/>
              <w:rPr>
                <w:rFonts w:eastAsia="Times New Roman"/>
                <w:bCs/>
                <w:sz w:val="22"/>
                <w:szCs w:val="22"/>
              </w:rPr>
            </w:pPr>
            <w:r w:rsidRPr="009E1225">
              <w:rPr>
                <w:rFonts w:eastAsia="Times New Roman"/>
                <w:bCs/>
                <w:sz w:val="22"/>
                <w:szCs w:val="22"/>
              </w:rPr>
              <w:t>Технология</w:t>
            </w:r>
          </w:p>
        </w:tc>
        <w:tc>
          <w:tcPr>
            <w:tcW w:w="0" w:type="auto"/>
            <w:hideMark/>
          </w:tcPr>
          <w:p w:rsidR="009E1225" w:rsidRPr="009E1225" w:rsidRDefault="009E1225" w:rsidP="009E1225">
            <w:pPr>
              <w:jc w:val="center"/>
              <w:rPr>
                <w:rFonts w:eastAsia="Times New Roman"/>
                <w:bCs/>
                <w:sz w:val="22"/>
                <w:szCs w:val="22"/>
              </w:rPr>
            </w:pPr>
            <w:r w:rsidRPr="009E1225">
              <w:rPr>
                <w:rFonts w:eastAsia="Times New Roman"/>
                <w:bCs/>
                <w:sz w:val="22"/>
                <w:szCs w:val="22"/>
              </w:rPr>
              <w:t xml:space="preserve">Рекомендации </w:t>
            </w:r>
          </w:p>
        </w:tc>
        <w:tc>
          <w:tcPr>
            <w:tcW w:w="0" w:type="auto"/>
            <w:hideMark/>
          </w:tcPr>
          <w:p w:rsidR="009E1225" w:rsidRPr="009E1225" w:rsidRDefault="009E1225" w:rsidP="009E1225">
            <w:pPr>
              <w:jc w:val="center"/>
              <w:rPr>
                <w:rFonts w:eastAsia="Times New Roman"/>
                <w:bCs/>
                <w:sz w:val="22"/>
                <w:szCs w:val="22"/>
              </w:rPr>
            </w:pPr>
            <w:r w:rsidRPr="009E1225">
              <w:rPr>
                <w:rFonts w:eastAsia="Times New Roman"/>
                <w:bCs/>
                <w:sz w:val="22"/>
                <w:szCs w:val="22"/>
              </w:rPr>
              <w:t>Перспективы развития</w:t>
            </w:r>
          </w:p>
        </w:tc>
      </w:tr>
      <w:tr w:rsidR="009E1225" w:rsidRPr="009E1225" w:rsidTr="009E1225">
        <w:tc>
          <w:tcPr>
            <w:tcW w:w="0" w:type="auto"/>
            <w:hideMark/>
          </w:tcPr>
          <w:p w:rsidR="009E1225" w:rsidRPr="009E1225" w:rsidRDefault="009E1225" w:rsidP="009E1225">
            <w:pPr>
              <w:rPr>
                <w:rFonts w:eastAsia="Times New Roman"/>
                <w:sz w:val="22"/>
                <w:szCs w:val="22"/>
              </w:rPr>
            </w:pPr>
            <w:proofErr w:type="spellStart"/>
            <w:r w:rsidRPr="009E1225">
              <w:rPr>
                <w:rFonts w:eastAsia="Times New Roman"/>
                <w:bCs/>
                <w:sz w:val="22"/>
                <w:szCs w:val="22"/>
              </w:rPr>
              <w:t>Цифровизация</w:t>
            </w:r>
            <w:proofErr w:type="spellEnd"/>
            <w:r w:rsidRPr="009E1225">
              <w:rPr>
                <w:rFonts w:eastAsia="Times New Roman"/>
                <w:bCs/>
                <w:sz w:val="22"/>
                <w:szCs w:val="22"/>
              </w:rPr>
              <w:t xml:space="preserve"> процессов выдачи кредитов</w:t>
            </w:r>
          </w:p>
        </w:tc>
        <w:tc>
          <w:tcPr>
            <w:tcW w:w="0" w:type="auto"/>
            <w:hideMark/>
          </w:tcPr>
          <w:p w:rsidR="009E1225" w:rsidRPr="009E1225" w:rsidRDefault="009E1225" w:rsidP="009E1225">
            <w:pPr>
              <w:rPr>
                <w:rFonts w:eastAsia="Times New Roman"/>
                <w:sz w:val="22"/>
                <w:szCs w:val="22"/>
              </w:rPr>
            </w:pPr>
            <w:r w:rsidRPr="009E1225">
              <w:rPr>
                <w:rFonts w:eastAsia="Times New Roman"/>
                <w:sz w:val="22"/>
                <w:szCs w:val="22"/>
              </w:rPr>
              <w:t xml:space="preserve">Внедрять автоматизированные системы </w:t>
            </w:r>
            <w:proofErr w:type="spellStart"/>
            <w:r w:rsidRPr="009E1225">
              <w:rPr>
                <w:rFonts w:eastAsia="Times New Roman"/>
                <w:sz w:val="22"/>
                <w:szCs w:val="22"/>
              </w:rPr>
              <w:t>скоринга</w:t>
            </w:r>
            <w:proofErr w:type="spellEnd"/>
            <w:r w:rsidRPr="009E1225">
              <w:rPr>
                <w:rFonts w:eastAsia="Times New Roman"/>
                <w:sz w:val="22"/>
                <w:szCs w:val="22"/>
              </w:rPr>
              <w:t xml:space="preserve"> и </w:t>
            </w:r>
            <w:proofErr w:type="spellStart"/>
            <w:r w:rsidRPr="009E1225">
              <w:rPr>
                <w:rFonts w:eastAsia="Times New Roman"/>
                <w:sz w:val="22"/>
                <w:szCs w:val="22"/>
              </w:rPr>
              <w:t>онлайн-платформы</w:t>
            </w:r>
            <w:proofErr w:type="spellEnd"/>
            <w:r w:rsidRPr="009E1225">
              <w:rPr>
                <w:rFonts w:eastAsia="Times New Roman"/>
                <w:sz w:val="22"/>
                <w:szCs w:val="22"/>
              </w:rPr>
              <w:t xml:space="preserve"> для оформления и анализа заявок.</w:t>
            </w:r>
          </w:p>
        </w:tc>
        <w:tc>
          <w:tcPr>
            <w:tcW w:w="0" w:type="auto"/>
            <w:hideMark/>
          </w:tcPr>
          <w:p w:rsidR="009E1225" w:rsidRPr="009E1225" w:rsidRDefault="009E1225" w:rsidP="009E1225">
            <w:pPr>
              <w:rPr>
                <w:rFonts w:eastAsia="Times New Roman"/>
                <w:sz w:val="22"/>
                <w:szCs w:val="22"/>
              </w:rPr>
            </w:pPr>
            <w:r w:rsidRPr="009E1225">
              <w:rPr>
                <w:rFonts w:eastAsia="Times New Roman"/>
                <w:sz w:val="22"/>
                <w:szCs w:val="22"/>
              </w:rPr>
              <w:t>Ускорение принятия решений, снижение операционных издержек, расширение клиентской базы.</w:t>
            </w:r>
          </w:p>
        </w:tc>
      </w:tr>
      <w:tr w:rsidR="009E1225" w:rsidRPr="009E1225" w:rsidTr="009E1225">
        <w:tc>
          <w:tcPr>
            <w:tcW w:w="0" w:type="auto"/>
            <w:hideMark/>
          </w:tcPr>
          <w:p w:rsidR="009E1225" w:rsidRPr="009E1225" w:rsidRDefault="009E1225" w:rsidP="009E1225">
            <w:pPr>
              <w:rPr>
                <w:rFonts w:eastAsia="Times New Roman"/>
                <w:sz w:val="22"/>
                <w:szCs w:val="22"/>
              </w:rPr>
            </w:pPr>
            <w:r w:rsidRPr="009E1225">
              <w:rPr>
                <w:rFonts w:eastAsia="Times New Roman"/>
                <w:bCs/>
                <w:sz w:val="22"/>
                <w:szCs w:val="22"/>
              </w:rPr>
              <w:t>Мобильные приложения для клиентов</w:t>
            </w:r>
          </w:p>
        </w:tc>
        <w:tc>
          <w:tcPr>
            <w:tcW w:w="0" w:type="auto"/>
            <w:hideMark/>
          </w:tcPr>
          <w:p w:rsidR="009E1225" w:rsidRPr="009E1225" w:rsidRDefault="009E1225" w:rsidP="009E1225">
            <w:pPr>
              <w:rPr>
                <w:rFonts w:eastAsia="Times New Roman"/>
                <w:sz w:val="22"/>
                <w:szCs w:val="22"/>
              </w:rPr>
            </w:pPr>
            <w:r w:rsidRPr="009E1225">
              <w:rPr>
                <w:rFonts w:eastAsia="Times New Roman"/>
                <w:sz w:val="22"/>
                <w:szCs w:val="22"/>
              </w:rPr>
              <w:t>Разрабатывать интуитивные приложения с доступом к займам, графикам погашения и онлайн-поддержке.</w:t>
            </w:r>
          </w:p>
        </w:tc>
        <w:tc>
          <w:tcPr>
            <w:tcW w:w="0" w:type="auto"/>
            <w:hideMark/>
          </w:tcPr>
          <w:p w:rsidR="009E1225" w:rsidRPr="009E1225" w:rsidRDefault="009E1225" w:rsidP="009E1225">
            <w:pPr>
              <w:rPr>
                <w:rFonts w:eastAsia="Times New Roman"/>
                <w:sz w:val="22"/>
                <w:szCs w:val="22"/>
              </w:rPr>
            </w:pPr>
            <w:r w:rsidRPr="009E1225">
              <w:rPr>
                <w:rFonts w:eastAsia="Times New Roman"/>
                <w:sz w:val="22"/>
                <w:szCs w:val="22"/>
              </w:rPr>
              <w:t>Повышение клиентского сервиса, рост цифровой финансовой грамотности населения.</w:t>
            </w:r>
          </w:p>
        </w:tc>
      </w:tr>
      <w:tr w:rsidR="009E1225" w:rsidRPr="009E1225" w:rsidTr="009E1225">
        <w:tc>
          <w:tcPr>
            <w:tcW w:w="0" w:type="auto"/>
            <w:hideMark/>
          </w:tcPr>
          <w:p w:rsidR="009E1225" w:rsidRPr="009E1225" w:rsidRDefault="009E1225" w:rsidP="009E1225">
            <w:pPr>
              <w:rPr>
                <w:rFonts w:eastAsia="Times New Roman"/>
                <w:sz w:val="22"/>
                <w:szCs w:val="22"/>
              </w:rPr>
            </w:pPr>
            <w:r w:rsidRPr="009E1225">
              <w:rPr>
                <w:rFonts w:eastAsia="Times New Roman"/>
                <w:bCs/>
                <w:sz w:val="22"/>
                <w:szCs w:val="22"/>
              </w:rPr>
              <w:t>Использование искусственного интеллекта</w:t>
            </w:r>
          </w:p>
        </w:tc>
        <w:tc>
          <w:tcPr>
            <w:tcW w:w="0" w:type="auto"/>
            <w:hideMark/>
          </w:tcPr>
          <w:p w:rsidR="009E1225" w:rsidRPr="009E1225" w:rsidRDefault="009E1225" w:rsidP="009E1225">
            <w:pPr>
              <w:rPr>
                <w:rFonts w:eastAsia="Times New Roman"/>
                <w:sz w:val="22"/>
                <w:szCs w:val="22"/>
              </w:rPr>
            </w:pPr>
            <w:r w:rsidRPr="009E1225">
              <w:rPr>
                <w:rFonts w:eastAsia="Times New Roman"/>
                <w:sz w:val="22"/>
                <w:szCs w:val="22"/>
              </w:rPr>
              <w:t xml:space="preserve">Интегрировать ИИ в процессы </w:t>
            </w:r>
            <w:proofErr w:type="spellStart"/>
            <w:r w:rsidRPr="009E1225">
              <w:rPr>
                <w:rFonts w:eastAsia="Times New Roman"/>
                <w:sz w:val="22"/>
                <w:szCs w:val="22"/>
              </w:rPr>
              <w:t>скоринга</w:t>
            </w:r>
            <w:proofErr w:type="spellEnd"/>
            <w:r w:rsidRPr="009E1225">
              <w:rPr>
                <w:rFonts w:eastAsia="Times New Roman"/>
                <w:sz w:val="22"/>
                <w:szCs w:val="22"/>
              </w:rPr>
              <w:t>, прогнозирования рисков и персонализации услуг.</w:t>
            </w:r>
          </w:p>
        </w:tc>
        <w:tc>
          <w:tcPr>
            <w:tcW w:w="0" w:type="auto"/>
            <w:hideMark/>
          </w:tcPr>
          <w:p w:rsidR="009E1225" w:rsidRPr="009E1225" w:rsidRDefault="009E1225" w:rsidP="009E1225">
            <w:pPr>
              <w:rPr>
                <w:rFonts w:eastAsia="Times New Roman"/>
                <w:sz w:val="22"/>
                <w:szCs w:val="22"/>
              </w:rPr>
            </w:pPr>
            <w:r w:rsidRPr="009E1225">
              <w:rPr>
                <w:rFonts w:eastAsia="Times New Roman"/>
                <w:sz w:val="22"/>
                <w:szCs w:val="22"/>
              </w:rPr>
              <w:t>Улучшение точности оценки заемщиков, рост финансовой устойчивости МФО.</w:t>
            </w:r>
          </w:p>
        </w:tc>
      </w:tr>
      <w:tr w:rsidR="009E1225" w:rsidRPr="009E1225" w:rsidTr="009E1225">
        <w:tc>
          <w:tcPr>
            <w:tcW w:w="0" w:type="auto"/>
            <w:hideMark/>
          </w:tcPr>
          <w:p w:rsidR="009E1225" w:rsidRPr="009E1225" w:rsidRDefault="009E1225" w:rsidP="009E1225">
            <w:pPr>
              <w:rPr>
                <w:rFonts w:eastAsia="Times New Roman"/>
                <w:sz w:val="22"/>
                <w:szCs w:val="22"/>
              </w:rPr>
            </w:pPr>
            <w:proofErr w:type="spellStart"/>
            <w:r w:rsidRPr="009E1225">
              <w:rPr>
                <w:rFonts w:eastAsia="Times New Roman"/>
                <w:bCs/>
                <w:sz w:val="22"/>
                <w:szCs w:val="22"/>
              </w:rPr>
              <w:t>Блокчейн-технологии</w:t>
            </w:r>
            <w:proofErr w:type="spellEnd"/>
          </w:p>
        </w:tc>
        <w:tc>
          <w:tcPr>
            <w:tcW w:w="0" w:type="auto"/>
            <w:hideMark/>
          </w:tcPr>
          <w:p w:rsidR="009E1225" w:rsidRPr="009E1225" w:rsidRDefault="009E1225" w:rsidP="009E1225">
            <w:pPr>
              <w:rPr>
                <w:rFonts w:eastAsia="Times New Roman"/>
                <w:sz w:val="22"/>
                <w:szCs w:val="22"/>
              </w:rPr>
            </w:pPr>
            <w:r w:rsidRPr="009E1225">
              <w:rPr>
                <w:rFonts w:eastAsia="Times New Roman"/>
                <w:sz w:val="22"/>
                <w:szCs w:val="22"/>
              </w:rPr>
              <w:t xml:space="preserve">Применять </w:t>
            </w:r>
            <w:proofErr w:type="spellStart"/>
            <w:r w:rsidRPr="009E1225">
              <w:rPr>
                <w:rFonts w:eastAsia="Times New Roman"/>
                <w:sz w:val="22"/>
                <w:szCs w:val="22"/>
              </w:rPr>
              <w:t>блокчейн</w:t>
            </w:r>
            <w:proofErr w:type="spellEnd"/>
            <w:r w:rsidRPr="009E1225">
              <w:rPr>
                <w:rFonts w:eastAsia="Times New Roman"/>
                <w:sz w:val="22"/>
                <w:szCs w:val="22"/>
              </w:rPr>
              <w:t xml:space="preserve"> для учета транзакций, хранения кредитных историй и повышения прозрачности операций.</w:t>
            </w:r>
          </w:p>
        </w:tc>
        <w:tc>
          <w:tcPr>
            <w:tcW w:w="0" w:type="auto"/>
            <w:hideMark/>
          </w:tcPr>
          <w:p w:rsidR="009E1225" w:rsidRPr="009E1225" w:rsidRDefault="009E1225" w:rsidP="009E1225">
            <w:pPr>
              <w:rPr>
                <w:rFonts w:eastAsia="Times New Roman"/>
                <w:sz w:val="22"/>
                <w:szCs w:val="22"/>
              </w:rPr>
            </w:pPr>
            <w:r w:rsidRPr="009E1225">
              <w:rPr>
                <w:rFonts w:eastAsia="Times New Roman"/>
                <w:sz w:val="22"/>
                <w:szCs w:val="22"/>
              </w:rPr>
              <w:t>Повышение доверия клиентов, защита от мошенничества, развитие децентрализованных сервисов.</w:t>
            </w:r>
          </w:p>
        </w:tc>
      </w:tr>
      <w:tr w:rsidR="009E1225" w:rsidRPr="009E1225" w:rsidTr="009E1225">
        <w:tc>
          <w:tcPr>
            <w:tcW w:w="0" w:type="auto"/>
            <w:hideMark/>
          </w:tcPr>
          <w:p w:rsidR="009E1225" w:rsidRPr="009E1225" w:rsidRDefault="009E1225" w:rsidP="009E1225">
            <w:pPr>
              <w:rPr>
                <w:rFonts w:eastAsia="Times New Roman"/>
                <w:sz w:val="22"/>
                <w:szCs w:val="22"/>
              </w:rPr>
            </w:pPr>
            <w:r w:rsidRPr="009E1225">
              <w:rPr>
                <w:rFonts w:eastAsia="Times New Roman"/>
                <w:bCs/>
                <w:sz w:val="22"/>
                <w:szCs w:val="22"/>
              </w:rPr>
              <w:t>Аналитика больших данных (</w:t>
            </w:r>
            <w:proofErr w:type="spellStart"/>
            <w:r w:rsidRPr="009E1225">
              <w:rPr>
                <w:rFonts w:eastAsia="Times New Roman"/>
                <w:bCs/>
                <w:sz w:val="22"/>
                <w:szCs w:val="22"/>
              </w:rPr>
              <w:t>Big</w:t>
            </w:r>
            <w:proofErr w:type="spellEnd"/>
            <w:r w:rsidRPr="009E1225">
              <w:rPr>
                <w:rFonts w:eastAsia="Times New Roman"/>
                <w:bCs/>
                <w:sz w:val="22"/>
                <w:szCs w:val="22"/>
              </w:rPr>
              <w:t xml:space="preserve"> </w:t>
            </w:r>
            <w:proofErr w:type="spellStart"/>
            <w:r w:rsidRPr="009E1225">
              <w:rPr>
                <w:rFonts w:eastAsia="Times New Roman"/>
                <w:bCs/>
                <w:sz w:val="22"/>
                <w:szCs w:val="22"/>
              </w:rPr>
              <w:t>Data</w:t>
            </w:r>
            <w:proofErr w:type="spellEnd"/>
            <w:r w:rsidRPr="009E1225">
              <w:rPr>
                <w:rFonts w:eastAsia="Times New Roman"/>
                <w:bCs/>
                <w:sz w:val="22"/>
                <w:szCs w:val="22"/>
              </w:rPr>
              <w:t>)</w:t>
            </w:r>
          </w:p>
        </w:tc>
        <w:tc>
          <w:tcPr>
            <w:tcW w:w="0" w:type="auto"/>
            <w:hideMark/>
          </w:tcPr>
          <w:p w:rsidR="009E1225" w:rsidRPr="009E1225" w:rsidRDefault="009E1225" w:rsidP="009E1225">
            <w:pPr>
              <w:rPr>
                <w:rFonts w:eastAsia="Times New Roman"/>
                <w:sz w:val="22"/>
                <w:szCs w:val="22"/>
              </w:rPr>
            </w:pPr>
            <w:r w:rsidRPr="009E1225">
              <w:rPr>
                <w:rFonts w:eastAsia="Times New Roman"/>
                <w:sz w:val="22"/>
                <w:szCs w:val="22"/>
              </w:rPr>
              <w:t>Использовать анализ клиентских данных для выявления моделей поведения и адаптации продуктовой линейки.</w:t>
            </w:r>
          </w:p>
        </w:tc>
        <w:tc>
          <w:tcPr>
            <w:tcW w:w="0" w:type="auto"/>
            <w:hideMark/>
          </w:tcPr>
          <w:p w:rsidR="009E1225" w:rsidRPr="009E1225" w:rsidRDefault="009E1225" w:rsidP="009E1225">
            <w:pPr>
              <w:rPr>
                <w:rFonts w:eastAsia="Times New Roman"/>
                <w:sz w:val="22"/>
                <w:szCs w:val="22"/>
              </w:rPr>
            </w:pPr>
            <w:r w:rsidRPr="009E1225">
              <w:rPr>
                <w:rFonts w:eastAsia="Times New Roman"/>
                <w:sz w:val="22"/>
                <w:szCs w:val="22"/>
              </w:rPr>
              <w:t>Персонализированный маркетинг, увеличение коэффициента возвратности кредитов.</w:t>
            </w:r>
          </w:p>
        </w:tc>
      </w:tr>
      <w:tr w:rsidR="009E1225" w:rsidRPr="009E1225" w:rsidTr="009E1225">
        <w:tc>
          <w:tcPr>
            <w:tcW w:w="0" w:type="auto"/>
            <w:hideMark/>
          </w:tcPr>
          <w:p w:rsidR="009E1225" w:rsidRPr="009E1225" w:rsidRDefault="009E1225" w:rsidP="009E1225">
            <w:pPr>
              <w:rPr>
                <w:rFonts w:eastAsia="Times New Roman"/>
                <w:sz w:val="22"/>
                <w:szCs w:val="22"/>
              </w:rPr>
            </w:pPr>
            <w:r w:rsidRPr="009E1225">
              <w:rPr>
                <w:rFonts w:eastAsia="Times New Roman"/>
                <w:bCs/>
                <w:sz w:val="22"/>
                <w:szCs w:val="22"/>
              </w:rPr>
              <w:t>CRM и автоматизация управления клиентами</w:t>
            </w:r>
          </w:p>
        </w:tc>
        <w:tc>
          <w:tcPr>
            <w:tcW w:w="0" w:type="auto"/>
            <w:hideMark/>
          </w:tcPr>
          <w:p w:rsidR="009E1225" w:rsidRPr="009E1225" w:rsidRDefault="009E1225" w:rsidP="009E1225">
            <w:pPr>
              <w:rPr>
                <w:rFonts w:eastAsia="Times New Roman"/>
                <w:sz w:val="22"/>
                <w:szCs w:val="22"/>
              </w:rPr>
            </w:pPr>
            <w:r w:rsidRPr="009E1225">
              <w:rPr>
                <w:rFonts w:eastAsia="Times New Roman"/>
                <w:sz w:val="22"/>
                <w:szCs w:val="22"/>
              </w:rPr>
              <w:t>Внедрять CRM-системы для управления отношениями с клиентами, обработки обращений и ведения истории контактов.</w:t>
            </w:r>
          </w:p>
        </w:tc>
        <w:tc>
          <w:tcPr>
            <w:tcW w:w="0" w:type="auto"/>
            <w:hideMark/>
          </w:tcPr>
          <w:p w:rsidR="009E1225" w:rsidRPr="009E1225" w:rsidRDefault="009E1225" w:rsidP="009E1225">
            <w:pPr>
              <w:rPr>
                <w:rFonts w:eastAsia="Times New Roman"/>
                <w:sz w:val="22"/>
                <w:szCs w:val="22"/>
              </w:rPr>
            </w:pPr>
            <w:r w:rsidRPr="009E1225">
              <w:rPr>
                <w:rFonts w:eastAsia="Times New Roman"/>
                <w:sz w:val="22"/>
                <w:szCs w:val="22"/>
              </w:rPr>
              <w:t>Укрепление лояльности клиентов, повышение уровня обслуживания.</w:t>
            </w:r>
          </w:p>
        </w:tc>
      </w:tr>
      <w:tr w:rsidR="009E1225" w:rsidRPr="009E1225" w:rsidTr="009E1225">
        <w:tc>
          <w:tcPr>
            <w:tcW w:w="0" w:type="auto"/>
            <w:hideMark/>
          </w:tcPr>
          <w:p w:rsidR="009E1225" w:rsidRPr="009E1225" w:rsidRDefault="009E1225" w:rsidP="009E1225">
            <w:pPr>
              <w:rPr>
                <w:rFonts w:eastAsia="Times New Roman"/>
                <w:sz w:val="22"/>
                <w:szCs w:val="22"/>
              </w:rPr>
            </w:pPr>
            <w:r w:rsidRPr="009E1225">
              <w:rPr>
                <w:rFonts w:eastAsia="Times New Roman"/>
                <w:bCs/>
                <w:sz w:val="22"/>
                <w:szCs w:val="22"/>
              </w:rPr>
              <w:t>Гибкие модели организационного управления</w:t>
            </w:r>
          </w:p>
        </w:tc>
        <w:tc>
          <w:tcPr>
            <w:tcW w:w="0" w:type="auto"/>
            <w:hideMark/>
          </w:tcPr>
          <w:p w:rsidR="009E1225" w:rsidRPr="009E1225" w:rsidRDefault="009E1225" w:rsidP="009E1225">
            <w:pPr>
              <w:rPr>
                <w:rFonts w:eastAsia="Times New Roman"/>
                <w:sz w:val="22"/>
                <w:szCs w:val="22"/>
              </w:rPr>
            </w:pPr>
            <w:r w:rsidRPr="009E1225">
              <w:rPr>
                <w:rFonts w:eastAsia="Times New Roman"/>
                <w:sz w:val="22"/>
                <w:szCs w:val="22"/>
              </w:rPr>
              <w:t xml:space="preserve">Перейти к децентрализованным, проектным и </w:t>
            </w:r>
            <w:proofErr w:type="gramStart"/>
            <w:r w:rsidRPr="009E1225">
              <w:rPr>
                <w:rFonts w:eastAsia="Times New Roman"/>
                <w:sz w:val="22"/>
                <w:szCs w:val="22"/>
              </w:rPr>
              <w:t>кросс-функциональным</w:t>
            </w:r>
            <w:proofErr w:type="gramEnd"/>
            <w:r w:rsidRPr="009E1225">
              <w:rPr>
                <w:rFonts w:eastAsia="Times New Roman"/>
                <w:sz w:val="22"/>
                <w:szCs w:val="22"/>
              </w:rPr>
              <w:t xml:space="preserve"> командам с упором на результат.</w:t>
            </w:r>
          </w:p>
        </w:tc>
        <w:tc>
          <w:tcPr>
            <w:tcW w:w="0" w:type="auto"/>
            <w:hideMark/>
          </w:tcPr>
          <w:p w:rsidR="009E1225" w:rsidRPr="009E1225" w:rsidRDefault="009E1225" w:rsidP="009E1225">
            <w:pPr>
              <w:rPr>
                <w:rFonts w:eastAsia="Times New Roman"/>
                <w:sz w:val="22"/>
                <w:szCs w:val="22"/>
              </w:rPr>
            </w:pPr>
            <w:r w:rsidRPr="009E1225">
              <w:rPr>
                <w:rFonts w:eastAsia="Times New Roman"/>
                <w:sz w:val="22"/>
                <w:szCs w:val="22"/>
              </w:rPr>
              <w:t>Рост адаптивности организации, вовлечённость персонала и оперативность принятия решений.</w:t>
            </w:r>
          </w:p>
        </w:tc>
      </w:tr>
      <w:tr w:rsidR="009E1225" w:rsidRPr="009E1225" w:rsidTr="009E1225">
        <w:tc>
          <w:tcPr>
            <w:tcW w:w="0" w:type="auto"/>
            <w:hideMark/>
          </w:tcPr>
          <w:p w:rsidR="009E1225" w:rsidRPr="009E1225" w:rsidRDefault="009E1225" w:rsidP="009E1225">
            <w:pPr>
              <w:rPr>
                <w:rFonts w:eastAsia="Times New Roman"/>
                <w:sz w:val="22"/>
                <w:szCs w:val="22"/>
              </w:rPr>
            </w:pPr>
            <w:r w:rsidRPr="009E1225">
              <w:rPr>
                <w:rFonts w:eastAsia="Times New Roman"/>
                <w:bCs/>
                <w:sz w:val="22"/>
                <w:szCs w:val="22"/>
              </w:rPr>
              <w:t xml:space="preserve">Цифровая безопасность и </w:t>
            </w:r>
            <w:proofErr w:type="spellStart"/>
            <w:r w:rsidRPr="009E1225">
              <w:rPr>
                <w:rFonts w:eastAsia="Times New Roman"/>
                <w:bCs/>
                <w:sz w:val="22"/>
                <w:szCs w:val="22"/>
              </w:rPr>
              <w:t>киберзащита</w:t>
            </w:r>
            <w:proofErr w:type="spellEnd"/>
          </w:p>
        </w:tc>
        <w:tc>
          <w:tcPr>
            <w:tcW w:w="0" w:type="auto"/>
            <w:hideMark/>
          </w:tcPr>
          <w:p w:rsidR="009E1225" w:rsidRPr="009E1225" w:rsidRDefault="009E1225" w:rsidP="009E1225">
            <w:pPr>
              <w:rPr>
                <w:rFonts w:eastAsia="Times New Roman"/>
                <w:sz w:val="22"/>
                <w:szCs w:val="22"/>
              </w:rPr>
            </w:pPr>
            <w:r w:rsidRPr="009E1225">
              <w:rPr>
                <w:rFonts w:eastAsia="Times New Roman"/>
                <w:sz w:val="22"/>
                <w:szCs w:val="22"/>
              </w:rPr>
              <w:t>Усилить защиту цифровых систем, персональных данных клиентов и финансовых операций.</w:t>
            </w:r>
          </w:p>
        </w:tc>
        <w:tc>
          <w:tcPr>
            <w:tcW w:w="0" w:type="auto"/>
            <w:hideMark/>
          </w:tcPr>
          <w:p w:rsidR="009E1225" w:rsidRPr="009E1225" w:rsidRDefault="009E1225" w:rsidP="009E1225">
            <w:pPr>
              <w:rPr>
                <w:rFonts w:eastAsia="Times New Roman"/>
                <w:sz w:val="22"/>
                <w:szCs w:val="22"/>
              </w:rPr>
            </w:pPr>
            <w:r w:rsidRPr="009E1225">
              <w:rPr>
                <w:rFonts w:eastAsia="Times New Roman"/>
                <w:sz w:val="22"/>
                <w:szCs w:val="22"/>
              </w:rPr>
              <w:t>Повышение репутации и доверия, соблюдение регуляторных требований.</w:t>
            </w:r>
          </w:p>
        </w:tc>
      </w:tr>
      <w:tr w:rsidR="009E1225" w:rsidRPr="009E1225" w:rsidTr="009E1225">
        <w:tc>
          <w:tcPr>
            <w:tcW w:w="0" w:type="auto"/>
            <w:hideMark/>
          </w:tcPr>
          <w:p w:rsidR="009E1225" w:rsidRPr="009E1225" w:rsidRDefault="009E1225" w:rsidP="009E1225">
            <w:pPr>
              <w:rPr>
                <w:rFonts w:eastAsia="Times New Roman"/>
                <w:sz w:val="22"/>
                <w:szCs w:val="22"/>
              </w:rPr>
            </w:pPr>
            <w:r w:rsidRPr="009E1225">
              <w:rPr>
                <w:rFonts w:eastAsia="Times New Roman"/>
                <w:bCs/>
                <w:sz w:val="22"/>
                <w:szCs w:val="22"/>
              </w:rPr>
              <w:t>Облачные технологии и SaaS-платформы</w:t>
            </w:r>
          </w:p>
        </w:tc>
        <w:tc>
          <w:tcPr>
            <w:tcW w:w="0" w:type="auto"/>
            <w:hideMark/>
          </w:tcPr>
          <w:p w:rsidR="009E1225" w:rsidRPr="009E1225" w:rsidRDefault="009E1225" w:rsidP="009E1225">
            <w:pPr>
              <w:rPr>
                <w:rFonts w:eastAsia="Times New Roman"/>
                <w:sz w:val="22"/>
                <w:szCs w:val="22"/>
              </w:rPr>
            </w:pPr>
            <w:r w:rsidRPr="009E1225">
              <w:rPr>
                <w:rFonts w:eastAsia="Times New Roman"/>
                <w:sz w:val="22"/>
                <w:szCs w:val="22"/>
              </w:rPr>
              <w:t>Использовать облачные решения для учета, документооборота, аналитики и клиентского сервиса.</w:t>
            </w:r>
          </w:p>
        </w:tc>
        <w:tc>
          <w:tcPr>
            <w:tcW w:w="0" w:type="auto"/>
            <w:hideMark/>
          </w:tcPr>
          <w:p w:rsidR="009E1225" w:rsidRPr="009E1225" w:rsidRDefault="009E1225" w:rsidP="009E1225">
            <w:pPr>
              <w:rPr>
                <w:rFonts w:eastAsia="Times New Roman"/>
                <w:sz w:val="22"/>
                <w:szCs w:val="22"/>
              </w:rPr>
            </w:pPr>
            <w:r w:rsidRPr="009E1225">
              <w:rPr>
                <w:rFonts w:eastAsia="Times New Roman"/>
                <w:sz w:val="22"/>
                <w:szCs w:val="22"/>
              </w:rPr>
              <w:t>Снижение затрат на IT-инфраструктуру, масштабируемость и доступность систем.</w:t>
            </w:r>
          </w:p>
        </w:tc>
      </w:tr>
      <w:tr w:rsidR="009E1225" w:rsidRPr="009E1225" w:rsidTr="009E1225">
        <w:tc>
          <w:tcPr>
            <w:tcW w:w="0" w:type="auto"/>
            <w:hideMark/>
          </w:tcPr>
          <w:p w:rsidR="009E1225" w:rsidRPr="009E1225" w:rsidRDefault="009E1225" w:rsidP="009E1225">
            <w:pPr>
              <w:rPr>
                <w:rFonts w:eastAsia="Times New Roman"/>
                <w:sz w:val="22"/>
                <w:szCs w:val="22"/>
              </w:rPr>
            </w:pPr>
            <w:r w:rsidRPr="009E1225">
              <w:rPr>
                <w:rFonts w:eastAsia="Times New Roman"/>
                <w:bCs/>
                <w:sz w:val="22"/>
                <w:szCs w:val="22"/>
              </w:rPr>
              <w:t>Непрерывное обучение персонала</w:t>
            </w:r>
          </w:p>
        </w:tc>
        <w:tc>
          <w:tcPr>
            <w:tcW w:w="0" w:type="auto"/>
            <w:hideMark/>
          </w:tcPr>
          <w:p w:rsidR="009E1225" w:rsidRPr="009E1225" w:rsidRDefault="009E1225" w:rsidP="009E1225">
            <w:pPr>
              <w:rPr>
                <w:rFonts w:eastAsia="Times New Roman"/>
                <w:sz w:val="22"/>
                <w:szCs w:val="22"/>
              </w:rPr>
            </w:pPr>
            <w:r w:rsidRPr="009E1225">
              <w:rPr>
                <w:rFonts w:eastAsia="Times New Roman"/>
                <w:sz w:val="22"/>
                <w:szCs w:val="22"/>
              </w:rPr>
              <w:t>Ввести системную подготовку сотрудников к цифровым изменениям, новым технологиям и стандартам управления.</w:t>
            </w:r>
          </w:p>
        </w:tc>
        <w:tc>
          <w:tcPr>
            <w:tcW w:w="0" w:type="auto"/>
            <w:hideMark/>
          </w:tcPr>
          <w:p w:rsidR="009E1225" w:rsidRPr="009E1225" w:rsidRDefault="009E1225" w:rsidP="009E1225">
            <w:pPr>
              <w:rPr>
                <w:rFonts w:eastAsia="Times New Roman"/>
                <w:sz w:val="22"/>
                <w:szCs w:val="22"/>
              </w:rPr>
            </w:pPr>
            <w:r w:rsidRPr="009E1225">
              <w:rPr>
                <w:rFonts w:eastAsia="Times New Roman"/>
                <w:sz w:val="22"/>
                <w:szCs w:val="22"/>
              </w:rPr>
              <w:t>Быстрая адаптация к инновациям, развитие цифровых компетенций сотрудников.</w:t>
            </w:r>
          </w:p>
        </w:tc>
      </w:tr>
    </w:tbl>
    <w:p w:rsidR="009E1225" w:rsidRDefault="009E1225" w:rsidP="009E1225">
      <w:pPr>
        <w:widowControl w:val="0"/>
        <w:spacing w:after="0" w:line="240" w:lineRule="auto"/>
        <w:ind w:firstLine="709"/>
        <w:jc w:val="both"/>
        <w:rPr>
          <w:rFonts w:ascii="Times New Roman" w:eastAsia="Times New Roman" w:hAnsi="Times New Roman" w:cs="Times New Roman"/>
        </w:rPr>
      </w:pPr>
    </w:p>
    <w:p w:rsidR="00603ED2" w:rsidRPr="00603ED2" w:rsidRDefault="00603ED2" w:rsidP="009E1225">
      <w:pPr>
        <w:widowControl w:val="0"/>
        <w:spacing w:after="0" w:line="240" w:lineRule="auto"/>
        <w:ind w:firstLine="709"/>
        <w:jc w:val="both"/>
        <w:rPr>
          <w:rFonts w:ascii="Times New Roman" w:eastAsia="Times New Roman" w:hAnsi="Times New Roman" w:cs="Times New Roman"/>
        </w:rPr>
      </w:pPr>
      <w:r w:rsidRPr="00603ED2">
        <w:rPr>
          <w:rFonts w:ascii="Times New Roman" w:eastAsia="Times New Roman" w:hAnsi="Times New Roman" w:cs="Times New Roman"/>
        </w:rPr>
        <w:t xml:space="preserve">Для повышения эффективности </w:t>
      </w:r>
      <w:proofErr w:type="spellStart"/>
      <w:r w:rsidRPr="00603ED2">
        <w:rPr>
          <w:rFonts w:ascii="Times New Roman" w:eastAsia="Times New Roman" w:hAnsi="Times New Roman" w:cs="Times New Roman"/>
        </w:rPr>
        <w:t>микрофинансовых</w:t>
      </w:r>
      <w:proofErr w:type="spellEnd"/>
      <w:r w:rsidRPr="00603ED2">
        <w:rPr>
          <w:rFonts w:ascii="Times New Roman" w:eastAsia="Times New Roman" w:hAnsi="Times New Roman" w:cs="Times New Roman"/>
        </w:rPr>
        <w:t xml:space="preserve"> организаций Казахстана важным шагом является системное совершенствование процессов оперативного управления через внедрение передовых технологий, опробованных и доказавших свою успешность в зарубежной практике. В первую очередь, необходимо адаптировать технологии искусственного интеллекта и машинного обучения, которые активно применяются в таких странах, как США и Индия. Это позволит значительно повысить точность оценки кредитоспособности клиентов за счёт использования более сложных и комплексных моделей </w:t>
      </w:r>
      <w:proofErr w:type="spellStart"/>
      <w:r w:rsidRPr="00603ED2">
        <w:rPr>
          <w:rFonts w:ascii="Times New Roman" w:eastAsia="Times New Roman" w:hAnsi="Times New Roman" w:cs="Times New Roman"/>
        </w:rPr>
        <w:t>скоринга</w:t>
      </w:r>
      <w:proofErr w:type="spellEnd"/>
      <w:r w:rsidRPr="00603ED2">
        <w:rPr>
          <w:rFonts w:ascii="Times New Roman" w:eastAsia="Times New Roman" w:hAnsi="Times New Roman" w:cs="Times New Roman"/>
        </w:rPr>
        <w:t>, учитывающих широкий спектр данных, включая поведенческие и социальные показатели. Такая адаптация уменьшит уровень кредитных рисков и ускорит процесс принятия решений, что особенно важно для быстрого реагирования на потребности рынка.</w:t>
      </w:r>
    </w:p>
    <w:p w:rsidR="00603ED2" w:rsidRPr="00603ED2" w:rsidRDefault="00603ED2" w:rsidP="009E1225">
      <w:pPr>
        <w:widowControl w:val="0"/>
        <w:spacing w:after="0" w:line="240" w:lineRule="auto"/>
        <w:ind w:firstLine="709"/>
        <w:jc w:val="both"/>
        <w:rPr>
          <w:rFonts w:ascii="Times New Roman" w:eastAsia="Times New Roman" w:hAnsi="Times New Roman" w:cs="Times New Roman"/>
        </w:rPr>
      </w:pPr>
      <w:r w:rsidRPr="00603ED2">
        <w:rPr>
          <w:rFonts w:ascii="Times New Roman" w:eastAsia="Times New Roman" w:hAnsi="Times New Roman" w:cs="Times New Roman"/>
        </w:rPr>
        <w:t xml:space="preserve">Параллельно следует развивать мобильные платформы, подобно опыту МФО Кении, где цифровые сервисы позволяют клиентам управлять займами через смартфоны в любое удобное время. Для Казахстана это особенно актуально, учитывая </w:t>
      </w:r>
      <w:proofErr w:type="gramStart"/>
      <w:r w:rsidRPr="00603ED2">
        <w:rPr>
          <w:rFonts w:ascii="Times New Roman" w:eastAsia="Times New Roman" w:hAnsi="Times New Roman" w:cs="Times New Roman"/>
        </w:rPr>
        <w:t>растущую</w:t>
      </w:r>
      <w:proofErr w:type="gramEnd"/>
      <w:r w:rsidRPr="00603ED2">
        <w:rPr>
          <w:rFonts w:ascii="Times New Roman" w:eastAsia="Times New Roman" w:hAnsi="Times New Roman" w:cs="Times New Roman"/>
        </w:rPr>
        <w:t xml:space="preserve"> </w:t>
      </w:r>
      <w:proofErr w:type="spellStart"/>
      <w:r w:rsidRPr="00603ED2">
        <w:rPr>
          <w:rFonts w:ascii="Times New Roman" w:eastAsia="Times New Roman" w:hAnsi="Times New Roman" w:cs="Times New Roman"/>
        </w:rPr>
        <w:t>цифровизацию</w:t>
      </w:r>
      <w:proofErr w:type="spellEnd"/>
      <w:r w:rsidRPr="00603ED2">
        <w:rPr>
          <w:rFonts w:ascii="Times New Roman" w:eastAsia="Times New Roman" w:hAnsi="Times New Roman" w:cs="Times New Roman"/>
        </w:rPr>
        <w:t xml:space="preserve"> населения и расширение </w:t>
      </w:r>
      <w:r w:rsidRPr="00603ED2">
        <w:rPr>
          <w:rFonts w:ascii="Times New Roman" w:eastAsia="Times New Roman" w:hAnsi="Times New Roman" w:cs="Times New Roman"/>
        </w:rPr>
        <w:lastRenderedPageBreak/>
        <w:t>мобильного интернета. Внедрение удобных, интуитивных и многофункциональных мобильных приложений будет способствовать не только расширению клиентской базы, но и повышению лояльности за счёт улучшения качества взаимодействия с клиентами.</w:t>
      </w:r>
    </w:p>
    <w:p w:rsidR="00603ED2" w:rsidRPr="00603ED2" w:rsidRDefault="00603ED2" w:rsidP="009E1225">
      <w:pPr>
        <w:widowControl w:val="0"/>
        <w:spacing w:after="0" w:line="240" w:lineRule="auto"/>
        <w:ind w:firstLine="709"/>
        <w:jc w:val="both"/>
        <w:rPr>
          <w:rFonts w:ascii="Times New Roman" w:eastAsia="Times New Roman" w:hAnsi="Times New Roman" w:cs="Times New Roman"/>
        </w:rPr>
      </w:pPr>
      <w:r w:rsidRPr="00603ED2">
        <w:rPr>
          <w:rFonts w:ascii="Times New Roman" w:eastAsia="Times New Roman" w:hAnsi="Times New Roman" w:cs="Times New Roman"/>
        </w:rPr>
        <w:t xml:space="preserve">Использование </w:t>
      </w:r>
      <w:proofErr w:type="spellStart"/>
      <w:r w:rsidRPr="00603ED2">
        <w:rPr>
          <w:rFonts w:ascii="Times New Roman" w:eastAsia="Times New Roman" w:hAnsi="Times New Roman" w:cs="Times New Roman"/>
        </w:rPr>
        <w:t>блокчейн-технологий</w:t>
      </w:r>
      <w:proofErr w:type="spellEnd"/>
      <w:r w:rsidRPr="00603ED2">
        <w:rPr>
          <w:rFonts w:ascii="Times New Roman" w:eastAsia="Times New Roman" w:hAnsi="Times New Roman" w:cs="Times New Roman"/>
        </w:rPr>
        <w:t xml:space="preserve">, успешно реализованных в странах Африки, даст казахстанским МФО новые возможности для обеспечения прозрачности и безопасности финансовых операций. Такая технология позволит снизить риски мошенничества и повысить доверие клиентов к </w:t>
      </w:r>
      <w:proofErr w:type="spellStart"/>
      <w:r w:rsidRPr="00603ED2">
        <w:rPr>
          <w:rFonts w:ascii="Times New Roman" w:eastAsia="Times New Roman" w:hAnsi="Times New Roman" w:cs="Times New Roman"/>
        </w:rPr>
        <w:t>микрофинансовым</w:t>
      </w:r>
      <w:proofErr w:type="spellEnd"/>
      <w:r w:rsidRPr="00603ED2">
        <w:rPr>
          <w:rFonts w:ascii="Times New Roman" w:eastAsia="Times New Roman" w:hAnsi="Times New Roman" w:cs="Times New Roman"/>
        </w:rPr>
        <w:t xml:space="preserve"> организациям, что является одним из ключевых факторов устойчивого развития сектора.</w:t>
      </w:r>
    </w:p>
    <w:p w:rsidR="00603ED2" w:rsidRPr="00603ED2" w:rsidRDefault="00603ED2" w:rsidP="009E1225">
      <w:pPr>
        <w:widowControl w:val="0"/>
        <w:spacing w:after="0" w:line="240" w:lineRule="auto"/>
        <w:ind w:firstLine="709"/>
        <w:jc w:val="both"/>
        <w:rPr>
          <w:rFonts w:ascii="Times New Roman" w:eastAsia="Times New Roman" w:hAnsi="Times New Roman" w:cs="Times New Roman"/>
        </w:rPr>
      </w:pPr>
      <w:r w:rsidRPr="00603ED2">
        <w:rPr>
          <w:rFonts w:ascii="Times New Roman" w:eastAsia="Times New Roman" w:hAnsi="Times New Roman" w:cs="Times New Roman"/>
        </w:rPr>
        <w:t>Автоматизация внутренних бизнес-процессов посредством внедрения современных BPM-систем и цифровых платформ, подобно практике в США и Великобритании, поможет оптимизировать работу организации, сократить время обработки заявок и повысить точность операций. Важным аспектом здесь является интеграция всех IT-систем в единое информационное пространство, что устранит разрозненность данных и снизит вероятность ошибок, улучшая общую производительность.</w:t>
      </w:r>
    </w:p>
    <w:p w:rsidR="00603ED2" w:rsidRPr="00603ED2" w:rsidRDefault="00603ED2" w:rsidP="009E1225">
      <w:pPr>
        <w:widowControl w:val="0"/>
        <w:spacing w:after="0" w:line="240" w:lineRule="auto"/>
        <w:ind w:firstLine="709"/>
        <w:jc w:val="both"/>
        <w:rPr>
          <w:rFonts w:ascii="Times New Roman" w:eastAsia="Times New Roman" w:hAnsi="Times New Roman" w:cs="Times New Roman"/>
        </w:rPr>
      </w:pPr>
      <w:r w:rsidRPr="00603ED2">
        <w:rPr>
          <w:rFonts w:ascii="Times New Roman" w:eastAsia="Times New Roman" w:hAnsi="Times New Roman" w:cs="Times New Roman"/>
        </w:rPr>
        <w:t>Кроме того, переход к более децентрализованным и гибким структурам управления, практикуемый в Финляндии и других развитых странах, позволит МФО Казахстана стать более адаптивными и оперативными в условиях динамичного рынка. Формирование автономных команд с определённой степенью самостоятельности в принятии решений увеличит вовлечённость сотрудников и ускорит внедрение инноваций</w:t>
      </w:r>
      <w:r w:rsidR="0062578C">
        <w:rPr>
          <w:rFonts w:ascii="Times New Roman" w:eastAsia="Times New Roman" w:hAnsi="Times New Roman" w:cs="Times New Roman"/>
        </w:rPr>
        <w:t xml:space="preserve"> [7]</w:t>
      </w:r>
      <w:r w:rsidRPr="00603ED2">
        <w:rPr>
          <w:rFonts w:ascii="Times New Roman" w:eastAsia="Times New Roman" w:hAnsi="Times New Roman" w:cs="Times New Roman"/>
        </w:rPr>
        <w:t>.</w:t>
      </w:r>
    </w:p>
    <w:p w:rsidR="00603ED2" w:rsidRPr="00603ED2" w:rsidRDefault="00603ED2" w:rsidP="009E1225">
      <w:pPr>
        <w:widowControl w:val="0"/>
        <w:spacing w:after="0" w:line="240" w:lineRule="auto"/>
        <w:ind w:firstLine="709"/>
        <w:jc w:val="both"/>
        <w:rPr>
          <w:rFonts w:ascii="Times New Roman" w:eastAsia="Times New Roman" w:hAnsi="Times New Roman" w:cs="Times New Roman"/>
        </w:rPr>
      </w:pPr>
      <w:r w:rsidRPr="00603ED2">
        <w:rPr>
          <w:rFonts w:ascii="Times New Roman" w:eastAsia="Times New Roman" w:hAnsi="Times New Roman" w:cs="Times New Roman"/>
        </w:rPr>
        <w:t>Не менее важным является систематическое обучение и повышение квалификации персонала по работе с новыми цифровыми инструментами. Опыт МФО Кении показывает, что успешное внедрение технологий невозможно без профессиональной подготовки сотрудников и развития цифровой культуры внутри организации. Регулярные тренинги, семинары и практические занятия позволят повысить компетенции команды и обеспечить эффективное использование новых решений.</w:t>
      </w:r>
    </w:p>
    <w:p w:rsidR="00603ED2" w:rsidRPr="00603ED2" w:rsidRDefault="00603ED2" w:rsidP="009E1225">
      <w:pPr>
        <w:widowControl w:val="0"/>
        <w:spacing w:after="0" w:line="240" w:lineRule="auto"/>
        <w:ind w:firstLine="709"/>
        <w:jc w:val="both"/>
        <w:rPr>
          <w:rFonts w:ascii="Times New Roman" w:eastAsia="Times New Roman" w:hAnsi="Times New Roman" w:cs="Times New Roman"/>
        </w:rPr>
      </w:pPr>
      <w:r w:rsidRPr="00603ED2">
        <w:rPr>
          <w:rFonts w:ascii="Times New Roman" w:eastAsia="Times New Roman" w:hAnsi="Times New Roman" w:cs="Times New Roman"/>
        </w:rPr>
        <w:t>Наконец, внедрение систем мониторинга и оценки эффективности использования технологий, подобно опыту британских МФО, даст возможность регулярно анализировать результаты и своевременно корректировать стратегию внедрения, что обеспечит устойчивое развитие и непрерывное совершенствование процессов.</w:t>
      </w:r>
    </w:p>
    <w:p w:rsidR="00603ED2" w:rsidRPr="00603ED2" w:rsidRDefault="00603ED2" w:rsidP="009E1225">
      <w:pPr>
        <w:widowControl w:val="0"/>
        <w:spacing w:after="0" w:line="240" w:lineRule="auto"/>
        <w:ind w:firstLine="709"/>
        <w:jc w:val="both"/>
        <w:rPr>
          <w:rFonts w:ascii="Times New Roman" w:eastAsia="Times New Roman" w:hAnsi="Times New Roman" w:cs="Times New Roman"/>
        </w:rPr>
      </w:pPr>
      <w:r w:rsidRPr="00603ED2">
        <w:rPr>
          <w:rFonts w:ascii="Times New Roman" w:eastAsia="Times New Roman" w:hAnsi="Times New Roman" w:cs="Times New Roman"/>
        </w:rPr>
        <w:t xml:space="preserve">Таким образом, комплексный подход к адаптации и внедрению передовых зарубежных технологий в оперативное управление </w:t>
      </w:r>
      <w:proofErr w:type="spellStart"/>
      <w:r w:rsidRPr="00603ED2">
        <w:rPr>
          <w:rFonts w:ascii="Times New Roman" w:eastAsia="Times New Roman" w:hAnsi="Times New Roman" w:cs="Times New Roman"/>
        </w:rPr>
        <w:t>микрофинансовыми</w:t>
      </w:r>
      <w:proofErr w:type="spellEnd"/>
      <w:r w:rsidRPr="00603ED2">
        <w:rPr>
          <w:rFonts w:ascii="Times New Roman" w:eastAsia="Times New Roman" w:hAnsi="Times New Roman" w:cs="Times New Roman"/>
        </w:rPr>
        <w:t xml:space="preserve"> организациями Казахстана позволит значительно повысить их конкурентоспособность, улучшить качество обслуживания клиентов и обеспечить устойчивый рост в условиях современной цифровой экономики.</w:t>
      </w:r>
    </w:p>
    <w:p w:rsidR="00B34295" w:rsidRDefault="00D71F8F" w:rsidP="003E04D2">
      <w:pPr>
        <w:widowControl w:val="0"/>
        <w:spacing w:after="0" w:line="240" w:lineRule="auto"/>
        <w:ind w:firstLine="709"/>
        <w:jc w:val="both"/>
        <w:rPr>
          <w:rFonts w:ascii="Times New Roman" w:hAnsi="Times New Roman" w:cs="Times New Roman"/>
          <w:b/>
        </w:rPr>
      </w:pPr>
      <w:r w:rsidRPr="00D71F8F">
        <w:rPr>
          <w:rFonts w:ascii="Times New Roman" w:hAnsi="Times New Roman" w:cs="Times New Roman"/>
          <w:b/>
        </w:rPr>
        <w:t xml:space="preserve">Заключение </w:t>
      </w:r>
    </w:p>
    <w:p w:rsidR="009E1225" w:rsidRPr="009E1225" w:rsidRDefault="009E1225" w:rsidP="009E1225">
      <w:pPr>
        <w:widowControl w:val="0"/>
        <w:spacing w:after="0" w:line="240" w:lineRule="auto"/>
        <w:ind w:firstLine="709"/>
        <w:jc w:val="both"/>
        <w:rPr>
          <w:rFonts w:ascii="Times New Roman" w:eastAsia="Times New Roman" w:hAnsi="Times New Roman" w:cs="Times New Roman"/>
        </w:rPr>
      </w:pPr>
      <w:r w:rsidRPr="009E1225">
        <w:rPr>
          <w:rFonts w:ascii="Times New Roman" w:eastAsia="Times New Roman" w:hAnsi="Times New Roman" w:cs="Times New Roman"/>
        </w:rPr>
        <w:t xml:space="preserve">В условиях стремительного развития цифровых технологий и роста требований со стороны клиентов </w:t>
      </w:r>
      <w:proofErr w:type="spellStart"/>
      <w:r w:rsidRPr="009E1225">
        <w:rPr>
          <w:rFonts w:ascii="Times New Roman" w:eastAsia="Times New Roman" w:hAnsi="Times New Roman" w:cs="Times New Roman"/>
        </w:rPr>
        <w:t>микрофинансовые</w:t>
      </w:r>
      <w:proofErr w:type="spellEnd"/>
      <w:r w:rsidRPr="009E1225">
        <w:rPr>
          <w:rFonts w:ascii="Times New Roman" w:eastAsia="Times New Roman" w:hAnsi="Times New Roman" w:cs="Times New Roman"/>
        </w:rPr>
        <w:t xml:space="preserve"> организации сталкиваются с необходимостью трансформации подходов к оперативному управлению. Исследование показало, что внедрение современных цифровых решений — таких как автоматизация процессов, мобильные приложения, искусственный интеллект, </w:t>
      </w:r>
      <w:proofErr w:type="spellStart"/>
      <w:r w:rsidRPr="009E1225">
        <w:rPr>
          <w:rFonts w:ascii="Times New Roman" w:eastAsia="Times New Roman" w:hAnsi="Times New Roman" w:cs="Times New Roman"/>
        </w:rPr>
        <w:t>блокчейн</w:t>
      </w:r>
      <w:proofErr w:type="spellEnd"/>
      <w:r w:rsidRPr="009E1225">
        <w:rPr>
          <w:rFonts w:ascii="Times New Roman" w:eastAsia="Times New Roman" w:hAnsi="Times New Roman" w:cs="Times New Roman"/>
        </w:rPr>
        <w:t xml:space="preserve"> и аналитика данных — позволяет значительно повысить эффективность внутренних процессов, ускорить принятие решений, улучшить клиентский сервис и минимизировать риски.</w:t>
      </w:r>
    </w:p>
    <w:p w:rsidR="009E1225" w:rsidRPr="009E1225" w:rsidRDefault="009E1225" w:rsidP="009E1225">
      <w:pPr>
        <w:widowControl w:val="0"/>
        <w:spacing w:after="0" w:line="240" w:lineRule="auto"/>
        <w:ind w:firstLine="709"/>
        <w:jc w:val="both"/>
        <w:rPr>
          <w:rFonts w:ascii="Times New Roman" w:eastAsia="Times New Roman" w:hAnsi="Times New Roman" w:cs="Times New Roman"/>
        </w:rPr>
      </w:pPr>
      <w:r w:rsidRPr="009E1225">
        <w:rPr>
          <w:rFonts w:ascii="Times New Roman" w:eastAsia="Times New Roman" w:hAnsi="Times New Roman" w:cs="Times New Roman"/>
        </w:rPr>
        <w:t>Кроме того, актуальной тенденцией становится переход к гибким и децентрализованным моделям управления, которые способствуют быстрой адаптации к изменяющейся рыночной среде и повышают вовлеченность персонала. Опыт зарубежных стран демонстрирует высокую результативность использования таких подходов, и их адаптация в казахстанских МФО открывает перспективы для повышения устойчивости и конкурентоспособности сектора.</w:t>
      </w:r>
    </w:p>
    <w:p w:rsidR="009E1225" w:rsidRPr="009E1225" w:rsidRDefault="009E1225" w:rsidP="009E1225">
      <w:pPr>
        <w:widowControl w:val="0"/>
        <w:spacing w:after="0" w:line="240" w:lineRule="auto"/>
        <w:ind w:firstLine="709"/>
        <w:jc w:val="both"/>
        <w:rPr>
          <w:rFonts w:ascii="Times New Roman" w:eastAsia="Times New Roman" w:hAnsi="Times New Roman" w:cs="Times New Roman"/>
        </w:rPr>
      </w:pPr>
      <w:r w:rsidRPr="009E1225">
        <w:rPr>
          <w:rFonts w:ascii="Times New Roman" w:eastAsia="Times New Roman" w:hAnsi="Times New Roman" w:cs="Times New Roman"/>
        </w:rPr>
        <w:t>Таким образом, успешное оперативное управление МФО сегодня немыслимо без комплексного применения цифровых технологий и модернизации организационной структуры, что требует стратегического подхода, профессиональной подготовки кадров и активной государственной поддержки.</w:t>
      </w:r>
    </w:p>
    <w:p w:rsidR="006C5757" w:rsidRDefault="006C5757" w:rsidP="0099429C">
      <w:pPr>
        <w:widowControl w:val="0"/>
        <w:spacing w:after="0" w:line="240" w:lineRule="auto"/>
        <w:jc w:val="both"/>
        <w:rPr>
          <w:rFonts w:ascii="Times New Roman" w:hAnsi="Times New Roman" w:cs="Times New Roman"/>
        </w:rPr>
      </w:pPr>
    </w:p>
    <w:p w:rsidR="00ED7209" w:rsidRPr="006C5757" w:rsidRDefault="00ED7209" w:rsidP="00ED7209">
      <w:pPr>
        <w:widowControl w:val="0"/>
        <w:spacing w:after="0" w:line="240" w:lineRule="auto"/>
        <w:jc w:val="center"/>
        <w:rPr>
          <w:rFonts w:ascii="Times New Roman" w:hAnsi="Times New Roman" w:cs="Times New Roman"/>
          <w:b/>
        </w:rPr>
      </w:pPr>
      <w:r w:rsidRPr="006C5757">
        <w:rPr>
          <w:rFonts w:ascii="Times New Roman" w:hAnsi="Times New Roman" w:cs="Times New Roman"/>
          <w:b/>
        </w:rPr>
        <w:t>СПИСОК ИСПОЛЬЗОВАННЫХ ИСТОЧНИКОВ</w:t>
      </w:r>
    </w:p>
    <w:p w:rsidR="00ED7209" w:rsidRDefault="00ED7209" w:rsidP="00D71F8F">
      <w:pPr>
        <w:widowControl w:val="0"/>
        <w:spacing w:after="0" w:line="240" w:lineRule="auto"/>
        <w:ind w:firstLine="709"/>
        <w:jc w:val="both"/>
        <w:rPr>
          <w:rFonts w:ascii="Times New Roman" w:hAnsi="Times New Roman" w:cs="Times New Roman"/>
          <w:sz w:val="20"/>
          <w:szCs w:val="20"/>
        </w:rPr>
      </w:pPr>
    </w:p>
    <w:p w:rsidR="0062578C" w:rsidRPr="00EA7038" w:rsidRDefault="0062578C" w:rsidP="0062578C">
      <w:pPr>
        <w:widowControl w:val="0"/>
        <w:numPr>
          <w:ilvl w:val="0"/>
          <w:numId w:val="15"/>
        </w:numPr>
        <w:tabs>
          <w:tab w:val="left" w:pos="426"/>
          <w:tab w:val="left" w:pos="1134"/>
        </w:tabs>
        <w:spacing w:after="0" w:line="240" w:lineRule="auto"/>
        <w:ind w:left="0" w:firstLine="0"/>
        <w:jc w:val="both"/>
        <w:textAlignment w:val="top"/>
        <w:rPr>
          <w:rFonts w:ascii="Times New Roman" w:eastAsia="Times New Roman" w:hAnsi="Times New Roman" w:cs="Times New Roman"/>
          <w:color w:val="000000" w:themeColor="text1"/>
        </w:rPr>
      </w:pPr>
      <w:r w:rsidRPr="00EA7038">
        <w:rPr>
          <w:rFonts w:ascii="Times New Roman" w:eastAsia="Times New Roman" w:hAnsi="Times New Roman" w:cs="Times New Roman"/>
          <w:color w:val="000000" w:themeColor="text1"/>
          <w:shd w:val="clear" w:color="auto" w:fill="FFFFFF"/>
        </w:rPr>
        <w:t>Отчет Агентства Республики Казахстан по регулированию и развитию финансового рынка</w:t>
      </w:r>
      <w:r w:rsidR="00EA7038">
        <w:rPr>
          <w:rFonts w:ascii="Times New Roman" w:eastAsia="Times New Roman" w:hAnsi="Times New Roman" w:cs="Times New Roman"/>
          <w:color w:val="000000" w:themeColor="text1"/>
          <w:shd w:val="clear" w:color="auto" w:fill="FFFFFF"/>
        </w:rPr>
        <w:t xml:space="preserve"> (2024)</w:t>
      </w:r>
      <w:r w:rsidRPr="00EA7038">
        <w:rPr>
          <w:rFonts w:ascii="Times New Roman" w:eastAsia="Times New Roman" w:hAnsi="Times New Roman" w:cs="Times New Roman"/>
          <w:color w:val="000000" w:themeColor="text1"/>
          <w:shd w:val="clear" w:color="auto" w:fill="FFFFFF"/>
        </w:rPr>
        <w:t xml:space="preserve">. </w:t>
      </w:r>
      <w:r w:rsidRPr="00EA7038">
        <w:rPr>
          <w:rFonts w:ascii="Times New Roman" w:eastAsia="Times New Roman" w:hAnsi="Times New Roman" w:cs="Times New Roman"/>
          <w:color w:val="000000" w:themeColor="text1"/>
          <w:lang w:val="kk-KZ"/>
        </w:rPr>
        <w:t xml:space="preserve">– [Электронный ресурс]. – Режим доступа: </w:t>
      </w:r>
      <w:r w:rsidR="00EC4CD3" w:rsidRPr="00EC4CD3">
        <w:rPr>
          <w:rFonts w:ascii="Times New Roman" w:hAnsi="Times New Roman" w:cs="Times New Roman"/>
          <w:color w:val="000000" w:themeColor="text1"/>
        </w:rPr>
        <w:fldChar w:fldCharType="begin"/>
      </w:r>
      <w:r w:rsidRPr="00EA7038">
        <w:rPr>
          <w:rFonts w:ascii="Times New Roman" w:hAnsi="Times New Roman" w:cs="Times New Roman"/>
          <w:color w:val="000000" w:themeColor="text1"/>
        </w:rPr>
        <w:instrText xml:space="preserve"> HYPERLINK "https://www.gov.kz/memleket/entities/ardfm/about?lang=ru" </w:instrText>
      </w:r>
      <w:r w:rsidR="00EC4CD3" w:rsidRPr="00EC4CD3">
        <w:rPr>
          <w:rFonts w:ascii="Times New Roman" w:hAnsi="Times New Roman" w:cs="Times New Roman"/>
          <w:color w:val="000000" w:themeColor="text1"/>
        </w:rPr>
        <w:fldChar w:fldCharType="separate"/>
      </w:r>
      <w:r w:rsidRPr="00EA7038">
        <w:rPr>
          <w:rFonts w:ascii="Times New Roman" w:eastAsia="Times New Roman" w:hAnsi="Times New Roman" w:cs="Times New Roman"/>
          <w:color w:val="000000" w:themeColor="text1"/>
          <w:shd w:val="clear" w:color="auto" w:fill="FFFFFF"/>
        </w:rPr>
        <w:t>https://www.gov.kz/memleket/entities/</w:t>
      </w:r>
      <w:r w:rsidR="00EA7038">
        <w:rPr>
          <w:rFonts w:ascii="Times New Roman" w:eastAsia="Times New Roman" w:hAnsi="Times New Roman" w:cs="Times New Roman"/>
          <w:color w:val="000000" w:themeColor="text1"/>
          <w:shd w:val="clear" w:color="auto" w:fill="FFFFFF"/>
        </w:rPr>
        <w:t xml:space="preserve"> </w:t>
      </w:r>
      <w:proofErr w:type="spellStart"/>
      <w:r w:rsidRPr="00EA7038">
        <w:rPr>
          <w:rFonts w:ascii="Times New Roman" w:eastAsia="Times New Roman" w:hAnsi="Times New Roman" w:cs="Times New Roman"/>
          <w:color w:val="000000" w:themeColor="text1"/>
          <w:shd w:val="clear" w:color="auto" w:fill="FFFFFF"/>
        </w:rPr>
        <w:t>ardfm</w:t>
      </w:r>
      <w:proofErr w:type="spellEnd"/>
      <w:r w:rsidRPr="00EA7038">
        <w:rPr>
          <w:rFonts w:ascii="Times New Roman" w:eastAsia="Times New Roman" w:hAnsi="Times New Roman" w:cs="Times New Roman"/>
          <w:color w:val="000000" w:themeColor="text1"/>
          <w:shd w:val="clear" w:color="auto" w:fill="FFFFFF"/>
        </w:rPr>
        <w:t>/</w:t>
      </w:r>
      <w:proofErr w:type="spellStart"/>
      <w:r w:rsidRPr="00EA7038">
        <w:rPr>
          <w:rFonts w:ascii="Times New Roman" w:eastAsia="Times New Roman" w:hAnsi="Times New Roman" w:cs="Times New Roman"/>
          <w:color w:val="000000" w:themeColor="text1"/>
          <w:shd w:val="clear" w:color="auto" w:fill="FFFFFF"/>
        </w:rPr>
        <w:t>about?lang=ru</w:t>
      </w:r>
      <w:proofErr w:type="spellEnd"/>
      <w:r w:rsidR="00EC4CD3" w:rsidRPr="00EA7038">
        <w:rPr>
          <w:rFonts w:ascii="Times New Roman" w:eastAsia="Times New Roman" w:hAnsi="Times New Roman" w:cs="Times New Roman"/>
          <w:color w:val="000000" w:themeColor="text1"/>
          <w:shd w:val="clear" w:color="auto" w:fill="FFFFFF"/>
        </w:rPr>
        <w:fldChar w:fldCharType="end"/>
      </w:r>
    </w:p>
    <w:p w:rsidR="0062578C" w:rsidRPr="00EA7038" w:rsidRDefault="0062578C" w:rsidP="0062578C">
      <w:pPr>
        <w:widowControl w:val="0"/>
        <w:numPr>
          <w:ilvl w:val="0"/>
          <w:numId w:val="15"/>
        </w:numPr>
        <w:tabs>
          <w:tab w:val="left" w:pos="426"/>
          <w:tab w:val="left" w:pos="1134"/>
        </w:tabs>
        <w:spacing w:after="0" w:line="240" w:lineRule="auto"/>
        <w:ind w:left="0" w:firstLine="0"/>
        <w:jc w:val="both"/>
        <w:textAlignment w:val="top"/>
        <w:rPr>
          <w:rFonts w:ascii="Times New Roman" w:eastAsia="Times New Roman" w:hAnsi="Times New Roman" w:cs="Times New Roman"/>
          <w:color w:val="000000" w:themeColor="text1"/>
        </w:rPr>
      </w:pPr>
      <w:r w:rsidRPr="00EA7038">
        <w:rPr>
          <w:rFonts w:ascii="Times New Roman" w:eastAsia="Times New Roman" w:hAnsi="Times New Roman" w:cs="Times New Roman"/>
          <w:color w:val="000000" w:themeColor="text1"/>
          <w:shd w:val="clear" w:color="auto" w:fill="FFFFFF"/>
        </w:rPr>
        <w:t>Оперативное управление бизнес-процессами.</w:t>
      </w:r>
      <w:r w:rsidRPr="00EA7038">
        <w:rPr>
          <w:rFonts w:ascii="Times New Roman" w:eastAsia="Times New Roman" w:hAnsi="Times New Roman" w:cs="Times New Roman"/>
          <w:color w:val="000000" w:themeColor="text1"/>
          <w:lang w:val="kk-KZ"/>
        </w:rPr>
        <w:t xml:space="preserve"> – [Электронный ресурс]. – Режим доступа: </w:t>
      </w:r>
      <w:r w:rsidR="00EC4CD3" w:rsidRPr="00EA7038">
        <w:rPr>
          <w:rFonts w:ascii="Times New Roman" w:eastAsia="Times New Roman" w:hAnsi="Times New Roman" w:cs="Times New Roman"/>
          <w:color w:val="000000" w:themeColor="text1"/>
          <w:shd w:val="clear" w:color="auto" w:fill="FFFFFF"/>
        </w:rPr>
        <w:fldChar w:fldCharType="begin"/>
      </w:r>
      <w:r w:rsidRPr="00EA7038">
        <w:rPr>
          <w:rFonts w:ascii="Times New Roman" w:eastAsia="Times New Roman" w:hAnsi="Times New Roman" w:cs="Times New Roman"/>
          <w:color w:val="000000" w:themeColor="text1"/>
          <w:shd w:val="clear" w:color="auto" w:fill="FFFFFF"/>
        </w:rPr>
        <w:instrText xml:space="preserve"> HYPERLINK "https://apptask.ru/blog/operativnoe-upravlenie-biznes-processami" </w:instrText>
      </w:r>
      <w:r w:rsidR="00EC4CD3" w:rsidRPr="00EA7038">
        <w:rPr>
          <w:rFonts w:ascii="Times New Roman" w:eastAsia="Times New Roman" w:hAnsi="Times New Roman" w:cs="Times New Roman"/>
          <w:color w:val="000000" w:themeColor="text1"/>
          <w:shd w:val="clear" w:color="auto" w:fill="FFFFFF"/>
        </w:rPr>
        <w:fldChar w:fldCharType="separate"/>
      </w:r>
      <w:r w:rsidRPr="00EA7038">
        <w:rPr>
          <w:rFonts w:ascii="Times New Roman" w:eastAsia="Times New Roman" w:hAnsi="Times New Roman" w:cs="Times New Roman"/>
          <w:color w:val="000000" w:themeColor="text1"/>
          <w:shd w:val="clear" w:color="auto" w:fill="FFFFFF"/>
        </w:rPr>
        <w:t>https://apptask.ru/blog/operativnoe-upravlenie-biznes-processami</w:t>
      </w:r>
      <w:r w:rsidR="00EC4CD3" w:rsidRPr="00EA7038">
        <w:rPr>
          <w:rFonts w:ascii="Times New Roman" w:eastAsia="Times New Roman" w:hAnsi="Times New Roman" w:cs="Times New Roman"/>
          <w:color w:val="000000" w:themeColor="text1"/>
          <w:shd w:val="clear" w:color="auto" w:fill="FFFFFF"/>
        </w:rPr>
        <w:fldChar w:fldCharType="end"/>
      </w:r>
    </w:p>
    <w:p w:rsidR="0062578C" w:rsidRPr="00691A7A" w:rsidRDefault="0062578C" w:rsidP="00691A7A">
      <w:pPr>
        <w:widowControl w:val="0"/>
        <w:numPr>
          <w:ilvl w:val="0"/>
          <w:numId w:val="15"/>
        </w:numPr>
        <w:tabs>
          <w:tab w:val="left" w:pos="426"/>
          <w:tab w:val="left" w:pos="1134"/>
        </w:tabs>
        <w:spacing w:after="0" w:line="240" w:lineRule="auto"/>
        <w:ind w:left="0" w:firstLine="0"/>
        <w:jc w:val="both"/>
        <w:textAlignment w:val="top"/>
        <w:rPr>
          <w:rFonts w:ascii="Times New Roman" w:eastAsia="Times New Roman" w:hAnsi="Times New Roman" w:cs="Times New Roman"/>
          <w:color w:val="000000" w:themeColor="text1"/>
        </w:rPr>
      </w:pPr>
      <w:proofErr w:type="spellStart"/>
      <w:r w:rsidRPr="00691A7A">
        <w:rPr>
          <w:rFonts w:ascii="Times New Roman" w:eastAsia="Courier New" w:hAnsi="Times New Roman" w:cs="Times New Roman"/>
          <w:color w:val="000000" w:themeColor="text1"/>
          <w:lang w:bidi="ru-RU"/>
        </w:rPr>
        <w:t>Тлеужанова</w:t>
      </w:r>
      <w:proofErr w:type="spellEnd"/>
      <w:r w:rsidRPr="00691A7A">
        <w:rPr>
          <w:rFonts w:ascii="Times New Roman" w:eastAsia="Courier New" w:hAnsi="Times New Roman" w:cs="Times New Roman"/>
          <w:color w:val="000000" w:themeColor="text1"/>
          <w:lang w:bidi="ru-RU"/>
        </w:rPr>
        <w:t xml:space="preserve"> Д.А. </w:t>
      </w:r>
      <w:proofErr w:type="spellStart"/>
      <w:r w:rsidRPr="00691A7A">
        <w:rPr>
          <w:rFonts w:ascii="Times New Roman" w:eastAsia="Courier New" w:hAnsi="Times New Roman" w:cs="Times New Roman"/>
          <w:color w:val="000000" w:themeColor="text1"/>
          <w:lang w:bidi="ru-RU"/>
        </w:rPr>
        <w:t>Микрокредитование</w:t>
      </w:r>
      <w:proofErr w:type="spellEnd"/>
      <w:r w:rsidRPr="00691A7A">
        <w:rPr>
          <w:rFonts w:ascii="Times New Roman" w:eastAsia="Courier New" w:hAnsi="Times New Roman" w:cs="Times New Roman"/>
          <w:color w:val="000000" w:themeColor="text1"/>
          <w:lang w:bidi="ru-RU"/>
        </w:rPr>
        <w:t xml:space="preserve"> в Республике Казахстан</w:t>
      </w:r>
      <w:proofErr w:type="gramStart"/>
      <w:r w:rsidR="00691A7A">
        <w:rPr>
          <w:rFonts w:ascii="Times New Roman" w:eastAsia="Courier New" w:hAnsi="Times New Roman" w:cs="Times New Roman"/>
          <w:color w:val="000000" w:themeColor="text1"/>
          <w:lang w:bidi="ru-RU"/>
        </w:rPr>
        <w:t xml:space="preserve"> </w:t>
      </w:r>
      <w:r w:rsidRPr="00691A7A">
        <w:rPr>
          <w:rFonts w:ascii="Times New Roman" w:eastAsia="Courier New" w:hAnsi="Times New Roman" w:cs="Times New Roman"/>
          <w:color w:val="000000" w:themeColor="text1"/>
          <w:lang w:bidi="ru-RU"/>
        </w:rPr>
        <w:t>:</w:t>
      </w:r>
      <w:proofErr w:type="gramEnd"/>
      <w:r w:rsidRPr="00691A7A">
        <w:rPr>
          <w:rFonts w:ascii="Times New Roman" w:eastAsia="Courier New" w:hAnsi="Times New Roman" w:cs="Times New Roman"/>
          <w:color w:val="000000" w:themeColor="text1"/>
          <w:lang w:bidi="ru-RU"/>
        </w:rPr>
        <w:t xml:space="preserve"> необходимость, п</w:t>
      </w:r>
      <w:r w:rsidR="00691A7A">
        <w:rPr>
          <w:rFonts w:ascii="Times New Roman" w:eastAsia="Courier New" w:hAnsi="Times New Roman" w:cs="Times New Roman"/>
          <w:color w:val="000000" w:themeColor="text1"/>
          <w:lang w:bidi="ru-RU"/>
        </w:rPr>
        <w:t xml:space="preserve">роблемы и </w:t>
      </w:r>
      <w:r w:rsidR="00691A7A">
        <w:rPr>
          <w:rFonts w:ascii="Times New Roman" w:eastAsia="Courier New" w:hAnsi="Times New Roman" w:cs="Times New Roman"/>
          <w:color w:val="000000" w:themeColor="text1"/>
          <w:lang w:bidi="ru-RU"/>
        </w:rPr>
        <w:lastRenderedPageBreak/>
        <w:t>перспективы развития</w:t>
      </w:r>
      <w:r w:rsidRPr="00691A7A">
        <w:rPr>
          <w:rFonts w:ascii="Times New Roman" w:eastAsia="Times New Roman" w:hAnsi="Times New Roman" w:cs="Times New Roman"/>
          <w:color w:val="000000" w:themeColor="text1"/>
          <w:lang w:val="kk-KZ"/>
        </w:rPr>
        <w:t xml:space="preserve"> [Электронный ресурс]</w:t>
      </w:r>
      <w:r w:rsidR="00691A7A">
        <w:rPr>
          <w:rFonts w:ascii="Times New Roman" w:eastAsia="Times New Roman" w:hAnsi="Times New Roman" w:cs="Times New Roman"/>
          <w:color w:val="000000" w:themeColor="text1"/>
          <w:lang w:val="kk-KZ"/>
        </w:rPr>
        <w:t xml:space="preserve"> / Д.А. Тлеужанова</w:t>
      </w:r>
      <w:r w:rsidRPr="00691A7A">
        <w:rPr>
          <w:rFonts w:ascii="Times New Roman" w:eastAsia="Times New Roman" w:hAnsi="Times New Roman" w:cs="Times New Roman"/>
          <w:color w:val="000000" w:themeColor="text1"/>
          <w:lang w:val="kk-KZ"/>
        </w:rPr>
        <w:t xml:space="preserve">. – </w:t>
      </w:r>
      <w:r w:rsidR="00691A7A">
        <w:rPr>
          <w:rFonts w:ascii="Times New Roman" w:eastAsia="Times New Roman" w:hAnsi="Times New Roman" w:cs="Times New Roman"/>
          <w:color w:val="000000" w:themeColor="text1"/>
          <w:lang w:val="kk-KZ"/>
        </w:rPr>
        <w:t xml:space="preserve">Алматы : КазНУ, 2024. </w:t>
      </w:r>
      <w:r w:rsidR="00691A7A" w:rsidRPr="00691A7A">
        <w:rPr>
          <w:rFonts w:ascii="Times New Roman" w:eastAsia="Times New Roman" w:hAnsi="Times New Roman" w:cs="Times New Roman"/>
          <w:color w:val="000000" w:themeColor="text1"/>
          <w:lang w:val="kk-KZ"/>
        </w:rPr>
        <w:t>–</w:t>
      </w:r>
      <w:r w:rsidR="00691A7A">
        <w:rPr>
          <w:rFonts w:ascii="Times New Roman" w:eastAsia="Times New Roman" w:hAnsi="Times New Roman" w:cs="Times New Roman"/>
          <w:color w:val="000000" w:themeColor="text1"/>
          <w:lang w:val="kk-KZ"/>
        </w:rPr>
        <w:t xml:space="preserve"> 208 с. </w:t>
      </w:r>
      <w:r w:rsidR="00691A7A" w:rsidRPr="00691A7A">
        <w:rPr>
          <w:rFonts w:ascii="Times New Roman" w:eastAsia="Times New Roman" w:hAnsi="Times New Roman" w:cs="Times New Roman"/>
          <w:color w:val="000000" w:themeColor="text1"/>
          <w:lang w:val="kk-KZ"/>
        </w:rPr>
        <w:t>–</w:t>
      </w:r>
      <w:r w:rsidRPr="00691A7A">
        <w:rPr>
          <w:rFonts w:ascii="Times New Roman" w:eastAsia="Times New Roman" w:hAnsi="Times New Roman" w:cs="Times New Roman"/>
          <w:color w:val="000000" w:themeColor="text1"/>
          <w:lang w:val="kk-KZ"/>
        </w:rPr>
        <w:t xml:space="preserve">Режим доступа: </w:t>
      </w:r>
      <w:r w:rsidR="00691A7A" w:rsidRPr="00691A7A">
        <w:rPr>
          <w:rFonts w:ascii="Times New Roman" w:eastAsia="Times New Roman" w:hAnsi="Times New Roman" w:cs="Times New Roman"/>
          <w:color w:val="000000" w:themeColor="text1"/>
          <w:lang w:val="kk-KZ"/>
        </w:rPr>
        <w:t>https://elib.kaznu.kz/</w:t>
      </w:r>
      <w:r w:rsidRPr="00691A7A">
        <w:rPr>
          <w:rFonts w:ascii="Times New Roman" w:eastAsia="Courier New" w:hAnsi="Times New Roman" w:cs="Times New Roman"/>
          <w:color w:val="000000" w:themeColor="text1"/>
          <w:lang w:bidi="ru-RU"/>
        </w:rPr>
        <w:t xml:space="preserve"> </w:t>
      </w:r>
    </w:p>
    <w:p w:rsidR="0062578C" w:rsidRPr="00EA7038" w:rsidRDefault="0062578C" w:rsidP="0062578C">
      <w:pPr>
        <w:widowControl w:val="0"/>
        <w:numPr>
          <w:ilvl w:val="0"/>
          <w:numId w:val="15"/>
        </w:numPr>
        <w:tabs>
          <w:tab w:val="left" w:pos="426"/>
          <w:tab w:val="left" w:pos="1134"/>
        </w:tabs>
        <w:spacing w:after="0" w:line="240" w:lineRule="auto"/>
        <w:ind w:left="0" w:firstLine="0"/>
        <w:jc w:val="both"/>
        <w:textAlignment w:val="top"/>
        <w:rPr>
          <w:rFonts w:ascii="Times New Roman" w:eastAsia="Times New Roman" w:hAnsi="Times New Roman" w:cs="Times New Roman"/>
          <w:color w:val="000000" w:themeColor="text1"/>
        </w:rPr>
      </w:pPr>
      <w:r w:rsidRPr="00EA7038">
        <w:rPr>
          <w:rFonts w:ascii="Times New Roman" w:eastAsia="Times New Roman" w:hAnsi="Times New Roman" w:cs="Times New Roman"/>
          <w:bCs/>
          <w:color w:val="000000" w:themeColor="text1"/>
          <w:kern w:val="36"/>
        </w:rPr>
        <w:t xml:space="preserve">Цифровая трансформация в МФО: ключевые тенденции и инновации. </w:t>
      </w:r>
      <w:r w:rsidRPr="00EA7038">
        <w:rPr>
          <w:rFonts w:ascii="Times New Roman" w:eastAsia="Times New Roman" w:hAnsi="Times New Roman" w:cs="Times New Roman"/>
          <w:color w:val="000000" w:themeColor="text1"/>
          <w:lang w:val="kk-KZ"/>
        </w:rPr>
        <w:t xml:space="preserve">– [Электронный ресурс]. – Режим доступа: </w:t>
      </w:r>
      <w:r w:rsidRPr="00EA7038">
        <w:rPr>
          <w:rFonts w:ascii="Times New Roman" w:eastAsia="Times New Roman" w:hAnsi="Times New Roman" w:cs="Times New Roman"/>
          <w:bCs/>
          <w:color w:val="000000" w:themeColor="text1"/>
          <w:kern w:val="36"/>
        </w:rPr>
        <w:t>https://foxwatch.kz/1336/czifrovaya-transformacziya-v-mfo-klyuchevye-tendenczii-i-innovaczii/#google_vignette</w:t>
      </w:r>
    </w:p>
    <w:p w:rsidR="0062578C" w:rsidRPr="00EA7038" w:rsidRDefault="0062578C" w:rsidP="0062578C">
      <w:pPr>
        <w:widowControl w:val="0"/>
        <w:numPr>
          <w:ilvl w:val="0"/>
          <w:numId w:val="15"/>
        </w:numPr>
        <w:tabs>
          <w:tab w:val="left" w:pos="426"/>
          <w:tab w:val="left" w:pos="1134"/>
        </w:tabs>
        <w:spacing w:after="0" w:line="240" w:lineRule="auto"/>
        <w:ind w:left="0" w:firstLine="0"/>
        <w:jc w:val="both"/>
        <w:textAlignment w:val="top"/>
        <w:rPr>
          <w:rFonts w:ascii="Times New Roman" w:eastAsia="Times New Roman" w:hAnsi="Times New Roman" w:cs="Times New Roman"/>
          <w:color w:val="000000" w:themeColor="text1"/>
        </w:rPr>
      </w:pPr>
      <w:r w:rsidRPr="00EA7038">
        <w:rPr>
          <w:rFonts w:ascii="Times New Roman" w:eastAsia="Times New Roman" w:hAnsi="Times New Roman" w:cs="Times New Roman"/>
          <w:color w:val="000000" w:themeColor="text1"/>
        </w:rPr>
        <w:t xml:space="preserve">Развитие </w:t>
      </w:r>
      <w:proofErr w:type="spellStart"/>
      <w:r w:rsidRPr="00EA7038">
        <w:rPr>
          <w:rFonts w:ascii="Times New Roman" w:eastAsia="Times New Roman" w:hAnsi="Times New Roman" w:cs="Times New Roman"/>
          <w:color w:val="000000" w:themeColor="text1"/>
        </w:rPr>
        <w:t>микрофинансового</w:t>
      </w:r>
      <w:proofErr w:type="spellEnd"/>
      <w:r w:rsidRPr="00EA7038">
        <w:rPr>
          <w:rFonts w:ascii="Times New Roman" w:eastAsia="Times New Roman" w:hAnsi="Times New Roman" w:cs="Times New Roman"/>
          <w:color w:val="000000" w:themeColor="text1"/>
        </w:rPr>
        <w:t xml:space="preserve"> сектора Республики Казахстан (2023). Проект USAID по развитию предпринимательства и </w:t>
      </w:r>
      <w:proofErr w:type="gramStart"/>
      <w:r w:rsidRPr="00EA7038">
        <w:rPr>
          <w:rFonts w:ascii="Times New Roman" w:eastAsia="Times New Roman" w:hAnsi="Times New Roman" w:cs="Times New Roman"/>
          <w:color w:val="000000" w:themeColor="text1"/>
        </w:rPr>
        <w:t>бизнес-среды</w:t>
      </w:r>
      <w:proofErr w:type="gramEnd"/>
      <w:r w:rsidRPr="00EA7038">
        <w:rPr>
          <w:rFonts w:ascii="Times New Roman" w:eastAsia="Times New Roman" w:hAnsi="Times New Roman" w:cs="Times New Roman"/>
          <w:color w:val="000000" w:themeColor="text1"/>
        </w:rPr>
        <w:t xml:space="preserve">. </w:t>
      </w:r>
      <w:r w:rsidRPr="00EA7038">
        <w:rPr>
          <w:rFonts w:ascii="Times New Roman" w:eastAsia="Times New Roman" w:hAnsi="Times New Roman" w:cs="Times New Roman"/>
          <w:color w:val="000000" w:themeColor="text1"/>
          <w:lang w:val="kk-KZ"/>
        </w:rPr>
        <w:t xml:space="preserve">– [Электронный ресурс]. – Режим доступа: </w:t>
      </w:r>
      <w:r w:rsidR="00EC4CD3" w:rsidRPr="00EA7038">
        <w:rPr>
          <w:rFonts w:ascii="Times New Roman" w:eastAsia="Times New Roman" w:hAnsi="Times New Roman" w:cs="Times New Roman"/>
          <w:color w:val="000000" w:themeColor="text1"/>
        </w:rPr>
        <w:fldChar w:fldCharType="begin"/>
      </w:r>
      <w:r w:rsidRPr="00EA7038">
        <w:rPr>
          <w:rFonts w:ascii="Times New Roman" w:eastAsia="Times New Roman" w:hAnsi="Times New Roman" w:cs="Times New Roman"/>
          <w:color w:val="000000" w:themeColor="text1"/>
        </w:rPr>
        <w:instrText xml:space="preserve"> HYPERLINK "https://amfok.kz/44.%20KZ_Microfinance%20sector%20development_Rus.pdf" </w:instrText>
      </w:r>
      <w:r w:rsidR="00EC4CD3" w:rsidRPr="00EA7038">
        <w:rPr>
          <w:rFonts w:ascii="Times New Roman" w:eastAsia="Times New Roman" w:hAnsi="Times New Roman" w:cs="Times New Roman"/>
          <w:color w:val="000000" w:themeColor="text1"/>
        </w:rPr>
        <w:fldChar w:fldCharType="separate"/>
      </w:r>
      <w:r w:rsidRPr="00EA7038">
        <w:rPr>
          <w:rFonts w:ascii="Times New Roman" w:eastAsia="Times New Roman" w:hAnsi="Times New Roman" w:cs="Times New Roman"/>
          <w:color w:val="000000" w:themeColor="text1"/>
        </w:rPr>
        <w:t>https://amfok.kz/44.%20KZ_Microfinance%20sector%20development_Rus.pdf</w:t>
      </w:r>
      <w:r w:rsidR="00EC4CD3" w:rsidRPr="00EA7038">
        <w:rPr>
          <w:rFonts w:ascii="Times New Roman" w:eastAsia="Times New Roman" w:hAnsi="Times New Roman" w:cs="Times New Roman"/>
          <w:color w:val="000000" w:themeColor="text1"/>
        </w:rPr>
        <w:fldChar w:fldCharType="end"/>
      </w:r>
    </w:p>
    <w:p w:rsidR="0062578C" w:rsidRPr="00EA7038" w:rsidRDefault="0062578C" w:rsidP="0062578C">
      <w:pPr>
        <w:widowControl w:val="0"/>
        <w:numPr>
          <w:ilvl w:val="0"/>
          <w:numId w:val="15"/>
        </w:numPr>
        <w:tabs>
          <w:tab w:val="left" w:pos="426"/>
          <w:tab w:val="left" w:pos="1134"/>
        </w:tabs>
        <w:spacing w:after="0" w:line="240" w:lineRule="auto"/>
        <w:ind w:left="0" w:firstLine="0"/>
        <w:jc w:val="both"/>
        <w:textAlignment w:val="top"/>
        <w:rPr>
          <w:rFonts w:ascii="Times New Roman" w:eastAsia="Times New Roman" w:hAnsi="Times New Roman" w:cs="Times New Roman"/>
          <w:color w:val="000000" w:themeColor="text1"/>
        </w:rPr>
      </w:pPr>
      <w:r w:rsidRPr="00EA7038">
        <w:rPr>
          <w:rFonts w:ascii="Times New Roman" w:eastAsia="Times New Roman" w:hAnsi="Times New Roman" w:cs="Times New Roman"/>
          <w:color w:val="000000" w:themeColor="text1"/>
        </w:rPr>
        <w:t xml:space="preserve">Основные направления развития финансовых технологий на период 2025–2027 годов. </w:t>
      </w:r>
      <w:r w:rsidRPr="00EA7038">
        <w:rPr>
          <w:rFonts w:ascii="Times New Roman" w:eastAsia="Times New Roman" w:hAnsi="Times New Roman" w:cs="Times New Roman"/>
          <w:color w:val="000000" w:themeColor="text1"/>
          <w:lang w:val="kk-KZ"/>
        </w:rPr>
        <w:t xml:space="preserve">– [Электронный ресурс]. – Режим доступа: </w:t>
      </w:r>
      <w:r w:rsidR="00EC4CD3" w:rsidRPr="00EA7038">
        <w:rPr>
          <w:rFonts w:ascii="Times New Roman" w:eastAsia="Times New Roman" w:hAnsi="Times New Roman" w:cs="Times New Roman"/>
          <w:color w:val="000000" w:themeColor="text1"/>
        </w:rPr>
        <w:fldChar w:fldCharType="begin"/>
      </w:r>
      <w:r w:rsidRPr="00EA7038">
        <w:rPr>
          <w:rFonts w:ascii="Times New Roman" w:eastAsia="Times New Roman" w:hAnsi="Times New Roman" w:cs="Times New Roman"/>
          <w:color w:val="000000" w:themeColor="text1"/>
        </w:rPr>
        <w:instrText xml:space="preserve"> HYPERLINK "https://cbr.ru/Content/Document/File/166399/onfintech_2025-27.pdf" </w:instrText>
      </w:r>
      <w:r w:rsidR="00EC4CD3" w:rsidRPr="00EA7038">
        <w:rPr>
          <w:rFonts w:ascii="Times New Roman" w:eastAsia="Times New Roman" w:hAnsi="Times New Roman" w:cs="Times New Roman"/>
          <w:color w:val="000000" w:themeColor="text1"/>
        </w:rPr>
        <w:fldChar w:fldCharType="separate"/>
      </w:r>
      <w:r w:rsidRPr="00EA7038">
        <w:rPr>
          <w:rFonts w:ascii="Times New Roman" w:eastAsia="Times New Roman" w:hAnsi="Times New Roman" w:cs="Times New Roman"/>
          <w:color w:val="000000" w:themeColor="text1"/>
        </w:rPr>
        <w:t>https://cbr.ru/Content/Document/File/166399/onfintech_2025-27.pdf</w:t>
      </w:r>
      <w:r w:rsidR="00EC4CD3" w:rsidRPr="00EA7038">
        <w:rPr>
          <w:rFonts w:ascii="Times New Roman" w:eastAsia="Times New Roman" w:hAnsi="Times New Roman" w:cs="Times New Roman"/>
          <w:color w:val="000000" w:themeColor="text1"/>
        </w:rPr>
        <w:fldChar w:fldCharType="end"/>
      </w:r>
    </w:p>
    <w:p w:rsidR="0062578C" w:rsidRPr="00572F64" w:rsidRDefault="0062578C" w:rsidP="0062578C">
      <w:pPr>
        <w:widowControl w:val="0"/>
        <w:numPr>
          <w:ilvl w:val="0"/>
          <w:numId w:val="15"/>
        </w:numPr>
        <w:tabs>
          <w:tab w:val="left" w:pos="426"/>
          <w:tab w:val="left" w:pos="1134"/>
        </w:tabs>
        <w:spacing w:after="0" w:line="240" w:lineRule="auto"/>
        <w:ind w:left="0" w:firstLine="0"/>
        <w:jc w:val="both"/>
        <w:textAlignment w:val="top"/>
        <w:rPr>
          <w:rFonts w:ascii="Times New Roman" w:eastAsia="Times New Roman" w:hAnsi="Times New Roman" w:cs="Times New Roman"/>
          <w:color w:val="000000" w:themeColor="text1"/>
        </w:rPr>
      </w:pPr>
      <w:proofErr w:type="spellStart"/>
      <w:r w:rsidRPr="00572F64">
        <w:rPr>
          <w:rFonts w:ascii="Times New Roman" w:eastAsia="Courier New" w:hAnsi="Times New Roman" w:cs="Times New Roman"/>
          <w:color w:val="000000" w:themeColor="text1"/>
          <w:lang w:bidi="ru-RU"/>
        </w:rPr>
        <w:t>Касым</w:t>
      </w:r>
      <w:proofErr w:type="spellEnd"/>
      <w:r w:rsidRPr="00572F64">
        <w:rPr>
          <w:rFonts w:ascii="Times New Roman" w:eastAsia="Courier New" w:hAnsi="Times New Roman" w:cs="Times New Roman"/>
          <w:color w:val="000000" w:themeColor="text1"/>
          <w:lang w:bidi="ru-RU"/>
        </w:rPr>
        <w:t xml:space="preserve"> А.А. Состояние </w:t>
      </w:r>
      <w:proofErr w:type="spellStart"/>
      <w:r w:rsidRPr="00572F64">
        <w:rPr>
          <w:rFonts w:ascii="Times New Roman" w:eastAsia="Courier New" w:hAnsi="Times New Roman" w:cs="Times New Roman"/>
          <w:color w:val="000000" w:themeColor="text1"/>
          <w:lang w:bidi="ru-RU"/>
        </w:rPr>
        <w:t>микрофинансирования</w:t>
      </w:r>
      <w:proofErr w:type="spellEnd"/>
      <w:r w:rsidRPr="00572F64">
        <w:rPr>
          <w:rFonts w:ascii="Times New Roman" w:eastAsia="Courier New" w:hAnsi="Times New Roman" w:cs="Times New Roman"/>
          <w:color w:val="000000" w:themeColor="text1"/>
          <w:lang w:bidi="ru-RU"/>
        </w:rPr>
        <w:t xml:space="preserve"> в Казахстане и пути его развития / </w:t>
      </w:r>
      <w:r w:rsidR="00572F64">
        <w:rPr>
          <w:rFonts w:ascii="Times New Roman" w:eastAsia="Courier New" w:hAnsi="Times New Roman" w:cs="Times New Roman"/>
          <w:color w:val="000000" w:themeColor="text1"/>
          <w:lang w:bidi="ru-RU"/>
        </w:rPr>
        <w:t xml:space="preserve">А.А. </w:t>
      </w:r>
      <w:proofErr w:type="spellStart"/>
      <w:r w:rsidR="00572F64">
        <w:rPr>
          <w:rFonts w:ascii="Times New Roman" w:eastAsia="Courier New" w:hAnsi="Times New Roman" w:cs="Times New Roman"/>
          <w:color w:val="000000" w:themeColor="text1"/>
          <w:lang w:bidi="ru-RU"/>
        </w:rPr>
        <w:t>Касым</w:t>
      </w:r>
      <w:proofErr w:type="spellEnd"/>
      <w:r w:rsidRPr="00572F64">
        <w:rPr>
          <w:rFonts w:ascii="Times New Roman" w:eastAsia="Courier New" w:hAnsi="Times New Roman" w:cs="Times New Roman"/>
          <w:color w:val="000000" w:themeColor="text1"/>
          <w:lang w:bidi="ru-RU"/>
        </w:rPr>
        <w:t xml:space="preserve"> // РЦБК. – 2024. – № 11. – С. 50-53. </w:t>
      </w:r>
    </w:p>
    <w:p w:rsidR="0077717F" w:rsidRDefault="0077717F" w:rsidP="008C2296">
      <w:pPr>
        <w:spacing w:after="0" w:line="240" w:lineRule="auto"/>
        <w:contextualSpacing/>
        <w:jc w:val="center"/>
        <w:rPr>
          <w:rFonts w:ascii="Times New Roman" w:hAnsi="Times New Roman" w:cs="Times New Roman"/>
          <w:b/>
        </w:rPr>
      </w:pPr>
    </w:p>
    <w:p w:rsidR="008C2296" w:rsidRPr="00EA48C4" w:rsidRDefault="008C2296" w:rsidP="008C2296">
      <w:pPr>
        <w:spacing w:after="0" w:line="240" w:lineRule="auto"/>
        <w:contextualSpacing/>
        <w:jc w:val="center"/>
        <w:rPr>
          <w:rFonts w:ascii="Times New Roman" w:hAnsi="Times New Roman" w:cs="Times New Roman"/>
          <w:b/>
        </w:rPr>
      </w:pPr>
      <w:r w:rsidRPr="00EA48C4">
        <w:rPr>
          <w:rFonts w:ascii="Times New Roman" w:hAnsi="Times New Roman" w:cs="Times New Roman"/>
          <w:b/>
          <w:lang w:val="en-US"/>
        </w:rPr>
        <w:t>REFERENCE</w:t>
      </w:r>
    </w:p>
    <w:p w:rsidR="008C2296" w:rsidRDefault="008C2296" w:rsidP="00C0014E">
      <w:pPr>
        <w:spacing w:after="0" w:line="240" w:lineRule="auto"/>
        <w:contextualSpacing/>
        <w:jc w:val="both"/>
        <w:rPr>
          <w:rFonts w:ascii="Times New Roman" w:hAnsi="Times New Roman" w:cs="Times New Roman"/>
        </w:rPr>
      </w:pPr>
    </w:p>
    <w:p w:rsidR="001541D1" w:rsidRPr="00B673E3" w:rsidRDefault="001541D1" w:rsidP="001541D1">
      <w:pPr>
        <w:widowControl w:val="0"/>
        <w:numPr>
          <w:ilvl w:val="0"/>
          <w:numId w:val="17"/>
        </w:numPr>
        <w:tabs>
          <w:tab w:val="left" w:pos="426"/>
        </w:tabs>
        <w:spacing w:after="0" w:line="240" w:lineRule="auto"/>
        <w:ind w:left="0" w:firstLine="0"/>
        <w:jc w:val="both"/>
        <w:rPr>
          <w:rFonts w:ascii="Times New Roman" w:eastAsia="Times New Roman" w:hAnsi="Times New Roman" w:cs="Times New Roman"/>
          <w:color w:val="000000" w:themeColor="text1"/>
          <w:lang w:val="en-US"/>
        </w:rPr>
      </w:pPr>
      <w:proofErr w:type="spellStart"/>
      <w:r w:rsidRPr="00B673E3">
        <w:rPr>
          <w:rFonts w:ascii="Times New Roman" w:eastAsia="Times New Roman" w:hAnsi="Times New Roman" w:cs="Times New Roman"/>
          <w:color w:val="000000" w:themeColor="text1"/>
          <w:lang w:val="en-US"/>
        </w:rPr>
        <w:t>Otchet</w:t>
      </w:r>
      <w:proofErr w:type="spellEnd"/>
      <w:r w:rsidRPr="00B673E3">
        <w:rPr>
          <w:rFonts w:ascii="Times New Roman" w:eastAsia="Times New Roman" w:hAnsi="Times New Roman" w:cs="Times New Roman"/>
          <w:color w:val="000000" w:themeColor="text1"/>
          <w:lang w:val="en-US"/>
        </w:rPr>
        <w:t xml:space="preserve"> </w:t>
      </w:r>
      <w:proofErr w:type="spellStart"/>
      <w:r w:rsidRPr="00B673E3">
        <w:rPr>
          <w:rFonts w:ascii="Times New Roman" w:eastAsia="Times New Roman" w:hAnsi="Times New Roman" w:cs="Times New Roman"/>
          <w:color w:val="000000" w:themeColor="text1"/>
          <w:lang w:val="en-US"/>
        </w:rPr>
        <w:t>Agentstva</w:t>
      </w:r>
      <w:proofErr w:type="spellEnd"/>
      <w:r w:rsidRPr="00B673E3">
        <w:rPr>
          <w:rFonts w:ascii="Times New Roman" w:eastAsia="Times New Roman" w:hAnsi="Times New Roman" w:cs="Times New Roman"/>
          <w:color w:val="000000" w:themeColor="text1"/>
          <w:lang w:val="en-US"/>
        </w:rPr>
        <w:t xml:space="preserve"> </w:t>
      </w:r>
      <w:proofErr w:type="spellStart"/>
      <w:r w:rsidRPr="00B673E3">
        <w:rPr>
          <w:rFonts w:ascii="Times New Roman" w:eastAsia="Times New Roman" w:hAnsi="Times New Roman" w:cs="Times New Roman"/>
          <w:color w:val="000000" w:themeColor="text1"/>
          <w:lang w:val="en-US"/>
        </w:rPr>
        <w:t>Respubliki</w:t>
      </w:r>
      <w:proofErr w:type="spellEnd"/>
      <w:r w:rsidRPr="00B673E3">
        <w:rPr>
          <w:rFonts w:ascii="Times New Roman" w:eastAsia="Times New Roman" w:hAnsi="Times New Roman" w:cs="Times New Roman"/>
          <w:color w:val="000000" w:themeColor="text1"/>
          <w:lang w:val="en-US"/>
        </w:rPr>
        <w:t xml:space="preserve"> Kazakhstan </w:t>
      </w:r>
      <w:proofErr w:type="spellStart"/>
      <w:r w:rsidRPr="00B673E3">
        <w:rPr>
          <w:rFonts w:ascii="Times New Roman" w:eastAsia="Times New Roman" w:hAnsi="Times New Roman" w:cs="Times New Roman"/>
          <w:color w:val="000000" w:themeColor="text1"/>
          <w:lang w:val="en-US"/>
        </w:rPr>
        <w:t>po</w:t>
      </w:r>
      <w:proofErr w:type="spellEnd"/>
      <w:r w:rsidRPr="00B673E3">
        <w:rPr>
          <w:rFonts w:ascii="Times New Roman" w:eastAsia="Times New Roman" w:hAnsi="Times New Roman" w:cs="Times New Roman"/>
          <w:color w:val="000000" w:themeColor="text1"/>
          <w:lang w:val="en-US"/>
        </w:rPr>
        <w:t xml:space="preserve"> </w:t>
      </w:r>
      <w:proofErr w:type="spellStart"/>
      <w:r w:rsidRPr="00B673E3">
        <w:rPr>
          <w:rFonts w:ascii="Times New Roman" w:eastAsia="Times New Roman" w:hAnsi="Times New Roman" w:cs="Times New Roman"/>
          <w:color w:val="000000" w:themeColor="text1"/>
          <w:lang w:val="en-US"/>
        </w:rPr>
        <w:t>regulirovaniiu</w:t>
      </w:r>
      <w:proofErr w:type="spellEnd"/>
      <w:r w:rsidRPr="00B673E3">
        <w:rPr>
          <w:rFonts w:ascii="Times New Roman" w:eastAsia="Times New Roman" w:hAnsi="Times New Roman" w:cs="Times New Roman"/>
          <w:color w:val="000000" w:themeColor="text1"/>
          <w:lang w:val="en-US"/>
        </w:rPr>
        <w:t xml:space="preserve"> </w:t>
      </w:r>
      <w:proofErr w:type="spellStart"/>
      <w:r w:rsidRPr="00B673E3">
        <w:rPr>
          <w:rFonts w:ascii="Times New Roman" w:eastAsia="Times New Roman" w:hAnsi="Times New Roman" w:cs="Times New Roman"/>
          <w:color w:val="000000" w:themeColor="text1"/>
          <w:lang w:val="en-US"/>
        </w:rPr>
        <w:t>i</w:t>
      </w:r>
      <w:proofErr w:type="spellEnd"/>
      <w:r w:rsidRPr="00B673E3">
        <w:rPr>
          <w:rFonts w:ascii="Times New Roman" w:eastAsia="Times New Roman" w:hAnsi="Times New Roman" w:cs="Times New Roman"/>
          <w:color w:val="000000" w:themeColor="text1"/>
          <w:lang w:val="en-US"/>
        </w:rPr>
        <w:t xml:space="preserve"> </w:t>
      </w:r>
      <w:proofErr w:type="spellStart"/>
      <w:r w:rsidRPr="00B673E3">
        <w:rPr>
          <w:rFonts w:ascii="Times New Roman" w:eastAsia="Times New Roman" w:hAnsi="Times New Roman" w:cs="Times New Roman"/>
          <w:color w:val="000000" w:themeColor="text1"/>
          <w:lang w:val="en-US"/>
        </w:rPr>
        <w:t>razvitiiu</w:t>
      </w:r>
      <w:proofErr w:type="spellEnd"/>
      <w:r w:rsidRPr="00B673E3">
        <w:rPr>
          <w:rFonts w:ascii="Times New Roman" w:eastAsia="Times New Roman" w:hAnsi="Times New Roman" w:cs="Times New Roman"/>
          <w:color w:val="000000" w:themeColor="text1"/>
          <w:lang w:val="en-US"/>
        </w:rPr>
        <w:t xml:space="preserve"> </w:t>
      </w:r>
      <w:proofErr w:type="spellStart"/>
      <w:r w:rsidRPr="00B673E3">
        <w:rPr>
          <w:rFonts w:ascii="Times New Roman" w:eastAsia="Times New Roman" w:hAnsi="Times New Roman" w:cs="Times New Roman"/>
          <w:color w:val="000000" w:themeColor="text1"/>
          <w:lang w:val="en-US"/>
        </w:rPr>
        <w:t>finansovogo</w:t>
      </w:r>
      <w:proofErr w:type="spellEnd"/>
      <w:r w:rsidRPr="00B673E3">
        <w:rPr>
          <w:rFonts w:ascii="Times New Roman" w:eastAsia="Times New Roman" w:hAnsi="Times New Roman" w:cs="Times New Roman"/>
          <w:color w:val="000000" w:themeColor="text1"/>
          <w:lang w:val="en-US"/>
        </w:rPr>
        <w:t xml:space="preserve"> </w:t>
      </w:r>
      <w:proofErr w:type="spellStart"/>
      <w:r w:rsidRPr="00B673E3">
        <w:rPr>
          <w:rFonts w:ascii="Times New Roman" w:eastAsia="Times New Roman" w:hAnsi="Times New Roman" w:cs="Times New Roman"/>
          <w:color w:val="000000" w:themeColor="text1"/>
          <w:lang w:val="en-US"/>
        </w:rPr>
        <w:t>rynka</w:t>
      </w:r>
      <w:proofErr w:type="spellEnd"/>
      <w:r w:rsidRPr="00B673E3">
        <w:rPr>
          <w:rFonts w:ascii="Times New Roman" w:eastAsia="Times New Roman" w:hAnsi="Times New Roman" w:cs="Times New Roman"/>
          <w:color w:val="000000" w:themeColor="text1"/>
          <w:lang w:val="en-US"/>
        </w:rPr>
        <w:t xml:space="preserve"> [Report of the Agency of the Republic of Kazakhstan for Regulation and Development of the Financial Market]</w:t>
      </w:r>
      <w:r w:rsidR="00EA7038" w:rsidRPr="00B673E3">
        <w:rPr>
          <w:rFonts w:ascii="Times New Roman" w:eastAsia="Times New Roman" w:hAnsi="Times New Roman" w:cs="Times New Roman"/>
          <w:color w:val="000000" w:themeColor="text1"/>
          <w:lang w:val="en-US"/>
        </w:rPr>
        <w:t>.</w:t>
      </w:r>
      <w:r w:rsidRPr="00B673E3">
        <w:rPr>
          <w:rFonts w:ascii="Times New Roman" w:eastAsia="Times New Roman" w:hAnsi="Times New Roman" w:cs="Times New Roman"/>
          <w:color w:val="000000" w:themeColor="text1"/>
          <w:lang w:val="en-US"/>
        </w:rPr>
        <w:t xml:space="preserve"> </w:t>
      </w:r>
      <w:r w:rsidR="00EA7038" w:rsidRPr="00B673E3">
        <w:rPr>
          <w:rFonts w:ascii="Times New Roman" w:eastAsia="Times New Roman" w:hAnsi="Times New Roman" w:cs="Times New Roman"/>
          <w:color w:val="000000" w:themeColor="text1"/>
          <w:lang w:val="en-US"/>
        </w:rPr>
        <w:t xml:space="preserve">(2024). </w:t>
      </w:r>
      <w:r w:rsidRPr="00B673E3">
        <w:rPr>
          <w:rFonts w:ascii="Times New Roman" w:eastAsia="Times New Roman" w:hAnsi="Times New Roman" w:cs="Times New Roman"/>
          <w:i/>
          <w:color w:val="000000" w:themeColor="text1"/>
          <w:lang w:val="en-US"/>
        </w:rPr>
        <w:t>gov.kz</w:t>
      </w:r>
      <w:r w:rsidRPr="00B673E3">
        <w:rPr>
          <w:rFonts w:ascii="Times New Roman" w:eastAsia="Times New Roman" w:hAnsi="Times New Roman" w:cs="Times New Roman"/>
          <w:color w:val="000000" w:themeColor="text1"/>
          <w:lang w:val="en-US"/>
        </w:rPr>
        <w:t xml:space="preserve">. </w:t>
      </w:r>
      <w:r w:rsidRPr="00B673E3">
        <w:rPr>
          <w:rFonts w:ascii="Times New Roman" w:eastAsia="TimesNewRomanPSMT" w:hAnsi="Times New Roman" w:cs="Times New Roman"/>
          <w:color w:val="000000" w:themeColor="text1"/>
          <w:lang w:val="en-US"/>
        </w:rPr>
        <w:t>Retrieved from</w:t>
      </w:r>
      <w:r w:rsidRPr="00B673E3">
        <w:rPr>
          <w:rFonts w:ascii="Times New Roman" w:eastAsia="Times New Roman" w:hAnsi="Times New Roman" w:cs="Times New Roman"/>
          <w:color w:val="000000" w:themeColor="text1"/>
          <w:lang w:val="en-US"/>
        </w:rPr>
        <w:t xml:space="preserve"> </w:t>
      </w:r>
      <w:hyperlink r:id="rId8" w:history="1">
        <w:r w:rsidRPr="00B673E3">
          <w:rPr>
            <w:rFonts w:ascii="Times New Roman" w:eastAsia="Times New Roman" w:hAnsi="Times New Roman" w:cs="Times New Roman"/>
            <w:color w:val="000000" w:themeColor="text1"/>
            <w:lang w:val="en-US"/>
          </w:rPr>
          <w:t>https://www.gov.kz/memleket/entities/ardfm/about?lang=ru</w:t>
        </w:r>
      </w:hyperlink>
      <w:r w:rsidRPr="00B673E3">
        <w:rPr>
          <w:rFonts w:ascii="Times New Roman" w:eastAsia="Times New Roman" w:hAnsi="Times New Roman" w:cs="Times New Roman"/>
          <w:color w:val="000000" w:themeColor="text1"/>
          <w:lang w:val="en-US"/>
        </w:rPr>
        <w:t xml:space="preserve"> </w:t>
      </w:r>
      <w:r w:rsidRPr="00B673E3">
        <w:rPr>
          <w:rFonts w:ascii="Times New Roman" w:eastAsia="TimesNewRomanPSMT" w:hAnsi="Times New Roman" w:cs="Times New Roman"/>
          <w:color w:val="000000" w:themeColor="text1"/>
          <w:lang w:val="en-US"/>
        </w:rPr>
        <w:t>[in Russian]</w:t>
      </w:r>
      <w:r w:rsidRPr="00B673E3">
        <w:rPr>
          <w:rFonts w:ascii="Times New Roman" w:eastAsia="Times New Roman" w:hAnsi="Times New Roman" w:cs="Times New Roman"/>
          <w:color w:val="000000" w:themeColor="text1"/>
          <w:lang w:val="en-US"/>
        </w:rPr>
        <w:t>.</w:t>
      </w:r>
    </w:p>
    <w:p w:rsidR="001541D1" w:rsidRPr="00B673E3" w:rsidRDefault="001541D1" w:rsidP="001541D1">
      <w:pPr>
        <w:widowControl w:val="0"/>
        <w:numPr>
          <w:ilvl w:val="0"/>
          <w:numId w:val="17"/>
        </w:numPr>
        <w:tabs>
          <w:tab w:val="left" w:pos="426"/>
        </w:tabs>
        <w:spacing w:after="0" w:line="240" w:lineRule="auto"/>
        <w:ind w:left="0" w:firstLine="0"/>
        <w:jc w:val="both"/>
        <w:rPr>
          <w:rFonts w:ascii="Times New Roman" w:eastAsia="Times New Roman" w:hAnsi="Times New Roman" w:cs="Times New Roman"/>
          <w:color w:val="000000" w:themeColor="text1"/>
          <w:lang w:val="en-US"/>
        </w:rPr>
      </w:pPr>
      <w:proofErr w:type="spellStart"/>
      <w:r w:rsidRPr="00B673E3">
        <w:rPr>
          <w:rFonts w:ascii="Times New Roman" w:eastAsia="Times New Roman" w:hAnsi="Times New Roman" w:cs="Times New Roman"/>
          <w:bCs/>
          <w:color w:val="000000" w:themeColor="text1"/>
          <w:lang w:val="en-US"/>
        </w:rPr>
        <w:t>Operativno</w:t>
      </w:r>
      <w:r w:rsidR="00EA7038" w:rsidRPr="00B673E3">
        <w:rPr>
          <w:rFonts w:ascii="Times New Roman" w:eastAsia="Times New Roman" w:hAnsi="Times New Roman" w:cs="Times New Roman"/>
          <w:bCs/>
          <w:color w:val="000000" w:themeColor="text1"/>
          <w:lang w:val="en-US"/>
        </w:rPr>
        <w:t>e</w:t>
      </w:r>
      <w:proofErr w:type="spellEnd"/>
      <w:r w:rsidR="00EA7038" w:rsidRPr="00B673E3">
        <w:rPr>
          <w:rFonts w:ascii="Times New Roman" w:eastAsia="Times New Roman" w:hAnsi="Times New Roman" w:cs="Times New Roman"/>
          <w:bCs/>
          <w:color w:val="000000" w:themeColor="text1"/>
          <w:lang w:val="en-US"/>
        </w:rPr>
        <w:t xml:space="preserve"> </w:t>
      </w:r>
      <w:proofErr w:type="spellStart"/>
      <w:r w:rsidR="00EA7038" w:rsidRPr="00B673E3">
        <w:rPr>
          <w:rFonts w:ascii="Times New Roman" w:eastAsia="Times New Roman" w:hAnsi="Times New Roman" w:cs="Times New Roman"/>
          <w:bCs/>
          <w:color w:val="000000" w:themeColor="text1"/>
          <w:lang w:val="en-US"/>
        </w:rPr>
        <w:t>upravlenie</w:t>
      </w:r>
      <w:proofErr w:type="spellEnd"/>
      <w:r w:rsidR="00EA7038" w:rsidRPr="00B673E3">
        <w:rPr>
          <w:rFonts w:ascii="Times New Roman" w:eastAsia="Times New Roman" w:hAnsi="Times New Roman" w:cs="Times New Roman"/>
          <w:bCs/>
          <w:color w:val="000000" w:themeColor="text1"/>
          <w:lang w:val="en-US"/>
        </w:rPr>
        <w:t xml:space="preserve"> </w:t>
      </w:r>
      <w:proofErr w:type="spellStart"/>
      <w:r w:rsidR="00EA7038" w:rsidRPr="00B673E3">
        <w:rPr>
          <w:rFonts w:ascii="Times New Roman" w:eastAsia="Times New Roman" w:hAnsi="Times New Roman" w:cs="Times New Roman"/>
          <w:bCs/>
          <w:color w:val="000000" w:themeColor="text1"/>
          <w:lang w:val="en-US"/>
        </w:rPr>
        <w:t>biznes-protsessami</w:t>
      </w:r>
      <w:proofErr w:type="spellEnd"/>
      <w:r w:rsidRPr="00B673E3">
        <w:rPr>
          <w:rFonts w:ascii="Times New Roman" w:eastAsia="Times New Roman" w:hAnsi="Times New Roman" w:cs="Times New Roman"/>
          <w:bCs/>
          <w:color w:val="000000" w:themeColor="text1"/>
          <w:lang w:val="en-US"/>
        </w:rPr>
        <w:t xml:space="preserve"> [Operational management of business processes]</w:t>
      </w:r>
      <w:r w:rsidR="00EA7038" w:rsidRPr="00B673E3">
        <w:rPr>
          <w:rFonts w:ascii="Times New Roman" w:eastAsia="Times New Roman" w:hAnsi="Times New Roman" w:cs="Times New Roman"/>
          <w:bCs/>
          <w:color w:val="000000" w:themeColor="text1"/>
          <w:lang w:val="en-US"/>
        </w:rPr>
        <w:t>.</w:t>
      </w:r>
      <w:r w:rsidRPr="00B673E3">
        <w:rPr>
          <w:rFonts w:ascii="Times New Roman" w:eastAsia="Times New Roman" w:hAnsi="Times New Roman" w:cs="Times New Roman"/>
          <w:bCs/>
          <w:color w:val="000000" w:themeColor="text1"/>
          <w:lang w:val="en-US"/>
        </w:rPr>
        <w:t xml:space="preserve"> </w:t>
      </w:r>
      <w:r w:rsidR="00EA7038" w:rsidRPr="00B673E3">
        <w:rPr>
          <w:rFonts w:ascii="Times New Roman" w:hAnsi="Times New Roman" w:cs="Times New Roman"/>
          <w:lang w:val="en-US"/>
        </w:rPr>
        <w:t>(</w:t>
      </w:r>
      <w:proofErr w:type="spellStart"/>
      <w:r w:rsidR="00EA7038" w:rsidRPr="00B673E3">
        <w:rPr>
          <w:rFonts w:ascii="Times New Roman" w:hAnsi="Times New Roman" w:cs="Times New Roman"/>
          <w:lang w:val="en-US"/>
        </w:rPr>
        <w:t>n.d</w:t>
      </w:r>
      <w:proofErr w:type="spellEnd"/>
      <w:r w:rsidR="00EA7038" w:rsidRPr="00B673E3">
        <w:rPr>
          <w:rFonts w:ascii="Times New Roman" w:hAnsi="Times New Roman" w:cs="Times New Roman"/>
          <w:lang w:val="en-US"/>
        </w:rPr>
        <w:t xml:space="preserve">.). </w:t>
      </w:r>
      <w:proofErr w:type="gramStart"/>
      <w:r w:rsidRPr="00B673E3">
        <w:rPr>
          <w:rFonts w:ascii="Times New Roman" w:eastAsia="Times New Roman" w:hAnsi="Times New Roman" w:cs="Times New Roman"/>
          <w:bCs/>
          <w:i/>
          <w:color w:val="000000" w:themeColor="text1"/>
          <w:lang w:val="en-US"/>
        </w:rPr>
        <w:t>apptask.ru</w:t>
      </w:r>
      <w:proofErr w:type="gramEnd"/>
      <w:r w:rsidRPr="00B673E3">
        <w:rPr>
          <w:rFonts w:ascii="Times New Roman" w:eastAsia="Times New Roman" w:hAnsi="Times New Roman" w:cs="Times New Roman"/>
          <w:bCs/>
          <w:color w:val="000000" w:themeColor="text1"/>
          <w:lang w:val="en-US"/>
        </w:rPr>
        <w:t xml:space="preserve">. </w:t>
      </w:r>
      <w:r w:rsidRPr="00B673E3">
        <w:rPr>
          <w:rFonts w:ascii="Times New Roman" w:eastAsia="TimesNewRomanPSMT" w:hAnsi="Times New Roman" w:cs="Times New Roman"/>
          <w:color w:val="000000" w:themeColor="text1"/>
          <w:lang w:val="en-US"/>
        </w:rPr>
        <w:t>Retrieved from</w:t>
      </w:r>
      <w:r w:rsidRPr="00B673E3">
        <w:rPr>
          <w:rFonts w:ascii="Times New Roman" w:eastAsia="Times New Roman" w:hAnsi="Times New Roman" w:cs="Times New Roman"/>
          <w:bCs/>
          <w:color w:val="000000" w:themeColor="text1"/>
          <w:lang w:val="en-US"/>
        </w:rPr>
        <w:t xml:space="preserve">: </w:t>
      </w:r>
      <w:hyperlink r:id="rId9" w:history="1">
        <w:r w:rsidRPr="00B673E3">
          <w:rPr>
            <w:rFonts w:ascii="Times New Roman" w:eastAsia="Times New Roman" w:hAnsi="Times New Roman" w:cs="Times New Roman"/>
            <w:bCs/>
            <w:color w:val="000000" w:themeColor="text1"/>
            <w:lang w:val="en-US"/>
          </w:rPr>
          <w:t>https://apptask.ru/blog/operativnoe-upravlenie-biznes-processami</w:t>
        </w:r>
      </w:hyperlink>
      <w:r w:rsidRPr="00B673E3">
        <w:rPr>
          <w:rFonts w:ascii="Times New Roman" w:eastAsia="Times New Roman" w:hAnsi="Times New Roman" w:cs="Times New Roman"/>
          <w:bCs/>
          <w:color w:val="000000" w:themeColor="text1"/>
          <w:lang w:val="en-US"/>
        </w:rPr>
        <w:t xml:space="preserve"> </w:t>
      </w:r>
      <w:r w:rsidRPr="00B673E3">
        <w:rPr>
          <w:rFonts w:ascii="Times New Roman" w:eastAsia="TimesNewRomanPSMT" w:hAnsi="Times New Roman" w:cs="Times New Roman"/>
          <w:color w:val="000000" w:themeColor="text1"/>
          <w:lang w:val="en-US"/>
        </w:rPr>
        <w:t>[in Russian].</w:t>
      </w:r>
    </w:p>
    <w:p w:rsidR="001541D1" w:rsidRPr="00B673E3" w:rsidRDefault="001541D1" w:rsidP="00691A7A">
      <w:pPr>
        <w:widowControl w:val="0"/>
        <w:numPr>
          <w:ilvl w:val="0"/>
          <w:numId w:val="17"/>
        </w:numPr>
        <w:tabs>
          <w:tab w:val="clear" w:pos="720"/>
          <w:tab w:val="left" w:pos="426"/>
        </w:tabs>
        <w:spacing w:after="0" w:line="240" w:lineRule="auto"/>
        <w:ind w:left="0" w:firstLine="0"/>
        <w:jc w:val="both"/>
        <w:rPr>
          <w:rFonts w:ascii="Times New Roman" w:eastAsia="Times New Roman" w:hAnsi="Times New Roman" w:cs="Times New Roman"/>
          <w:color w:val="000000" w:themeColor="text1"/>
          <w:lang w:val="en-US"/>
        </w:rPr>
      </w:pPr>
      <w:proofErr w:type="spellStart"/>
      <w:r w:rsidRPr="00B673E3">
        <w:rPr>
          <w:rFonts w:ascii="Times New Roman" w:eastAsia="Times New Roman" w:hAnsi="Times New Roman" w:cs="Times New Roman"/>
          <w:color w:val="000000" w:themeColor="text1"/>
          <w:lang w:val="en-US"/>
        </w:rPr>
        <w:t>Tleuzhanova</w:t>
      </w:r>
      <w:proofErr w:type="spellEnd"/>
      <w:r w:rsidR="00691A7A" w:rsidRPr="00B673E3">
        <w:rPr>
          <w:rFonts w:ascii="Times New Roman" w:eastAsia="Times New Roman" w:hAnsi="Times New Roman" w:cs="Times New Roman"/>
          <w:color w:val="000000" w:themeColor="text1"/>
          <w:lang w:val="en-US"/>
        </w:rPr>
        <w:t>,</w:t>
      </w:r>
      <w:r w:rsidRPr="00B673E3">
        <w:rPr>
          <w:rFonts w:ascii="Times New Roman" w:eastAsia="Times New Roman" w:hAnsi="Times New Roman" w:cs="Times New Roman"/>
          <w:color w:val="000000" w:themeColor="text1"/>
          <w:lang w:val="en-US"/>
        </w:rPr>
        <w:t xml:space="preserve"> D.A. (2024)</w:t>
      </w:r>
      <w:r w:rsidR="00691A7A" w:rsidRPr="00B673E3">
        <w:rPr>
          <w:rFonts w:ascii="Times New Roman" w:eastAsia="Times New Roman" w:hAnsi="Times New Roman" w:cs="Times New Roman"/>
          <w:color w:val="000000" w:themeColor="text1"/>
          <w:lang w:val="en-US"/>
        </w:rPr>
        <w:t>.</w:t>
      </w:r>
      <w:r w:rsidRPr="00B673E3">
        <w:rPr>
          <w:rFonts w:ascii="Times New Roman" w:eastAsia="Times New Roman" w:hAnsi="Times New Roman" w:cs="Times New Roman"/>
          <w:color w:val="000000" w:themeColor="text1"/>
          <w:lang w:val="en-US"/>
        </w:rPr>
        <w:t xml:space="preserve"> </w:t>
      </w:r>
      <w:proofErr w:type="spellStart"/>
      <w:r w:rsidRPr="00B673E3">
        <w:rPr>
          <w:rFonts w:ascii="Times New Roman" w:eastAsia="Times New Roman" w:hAnsi="Times New Roman" w:cs="Times New Roman"/>
          <w:color w:val="000000" w:themeColor="text1"/>
          <w:lang w:val="en-US"/>
        </w:rPr>
        <w:t>Mikrokreditovanie</w:t>
      </w:r>
      <w:proofErr w:type="spellEnd"/>
      <w:r w:rsidRPr="00B673E3">
        <w:rPr>
          <w:rFonts w:ascii="Times New Roman" w:eastAsia="Times New Roman" w:hAnsi="Times New Roman" w:cs="Times New Roman"/>
          <w:color w:val="000000" w:themeColor="text1"/>
          <w:lang w:val="en-US"/>
        </w:rPr>
        <w:t xml:space="preserve"> v </w:t>
      </w:r>
      <w:proofErr w:type="spellStart"/>
      <w:r w:rsidRPr="00B673E3">
        <w:rPr>
          <w:rFonts w:ascii="Times New Roman" w:eastAsia="Times New Roman" w:hAnsi="Times New Roman" w:cs="Times New Roman"/>
          <w:color w:val="000000" w:themeColor="text1"/>
          <w:lang w:val="en-US"/>
        </w:rPr>
        <w:t>Respublike</w:t>
      </w:r>
      <w:proofErr w:type="spellEnd"/>
      <w:r w:rsidRPr="00B673E3">
        <w:rPr>
          <w:rFonts w:ascii="Times New Roman" w:eastAsia="Times New Roman" w:hAnsi="Times New Roman" w:cs="Times New Roman"/>
          <w:color w:val="000000" w:themeColor="text1"/>
          <w:lang w:val="en-US"/>
        </w:rPr>
        <w:t xml:space="preserve"> Kazakhstan: </w:t>
      </w:r>
      <w:proofErr w:type="spellStart"/>
      <w:r w:rsidRPr="00B673E3">
        <w:rPr>
          <w:rFonts w:ascii="Times New Roman" w:eastAsia="Times New Roman" w:hAnsi="Times New Roman" w:cs="Times New Roman"/>
          <w:color w:val="000000" w:themeColor="text1"/>
          <w:lang w:val="en-US"/>
        </w:rPr>
        <w:t>neobkhodimost</w:t>
      </w:r>
      <w:proofErr w:type="spellEnd"/>
      <w:r w:rsidRPr="00B673E3">
        <w:rPr>
          <w:rFonts w:ascii="Times New Roman" w:eastAsia="Times New Roman" w:hAnsi="Times New Roman" w:cs="Times New Roman"/>
          <w:color w:val="000000" w:themeColor="text1"/>
          <w:lang w:val="en-US"/>
        </w:rPr>
        <w:t xml:space="preserve">’, </w:t>
      </w:r>
      <w:proofErr w:type="spellStart"/>
      <w:r w:rsidRPr="00B673E3">
        <w:rPr>
          <w:rFonts w:ascii="Times New Roman" w:eastAsia="Times New Roman" w:hAnsi="Times New Roman" w:cs="Times New Roman"/>
          <w:color w:val="000000" w:themeColor="text1"/>
          <w:lang w:val="en-US"/>
        </w:rPr>
        <w:t>p</w:t>
      </w:r>
      <w:r w:rsidR="00691A7A" w:rsidRPr="00B673E3">
        <w:rPr>
          <w:rFonts w:ascii="Times New Roman" w:eastAsia="Times New Roman" w:hAnsi="Times New Roman" w:cs="Times New Roman"/>
          <w:color w:val="000000" w:themeColor="text1"/>
          <w:lang w:val="en-US"/>
        </w:rPr>
        <w:t>roblemy</w:t>
      </w:r>
      <w:proofErr w:type="spellEnd"/>
      <w:r w:rsidR="00691A7A" w:rsidRPr="00B673E3">
        <w:rPr>
          <w:rFonts w:ascii="Times New Roman" w:eastAsia="Times New Roman" w:hAnsi="Times New Roman" w:cs="Times New Roman"/>
          <w:color w:val="000000" w:themeColor="text1"/>
          <w:lang w:val="en-US"/>
        </w:rPr>
        <w:t xml:space="preserve"> </w:t>
      </w:r>
      <w:proofErr w:type="spellStart"/>
      <w:r w:rsidR="00691A7A" w:rsidRPr="00B673E3">
        <w:rPr>
          <w:rFonts w:ascii="Times New Roman" w:eastAsia="Times New Roman" w:hAnsi="Times New Roman" w:cs="Times New Roman"/>
          <w:color w:val="000000" w:themeColor="text1"/>
          <w:lang w:val="en-US"/>
        </w:rPr>
        <w:t>i</w:t>
      </w:r>
      <w:proofErr w:type="spellEnd"/>
      <w:r w:rsidR="00691A7A" w:rsidRPr="00B673E3">
        <w:rPr>
          <w:rFonts w:ascii="Times New Roman" w:eastAsia="Times New Roman" w:hAnsi="Times New Roman" w:cs="Times New Roman"/>
          <w:color w:val="000000" w:themeColor="text1"/>
          <w:lang w:val="en-US"/>
        </w:rPr>
        <w:t xml:space="preserve"> </w:t>
      </w:r>
      <w:proofErr w:type="spellStart"/>
      <w:r w:rsidR="00691A7A" w:rsidRPr="00B673E3">
        <w:rPr>
          <w:rFonts w:ascii="Times New Roman" w:eastAsia="Times New Roman" w:hAnsi="Times New Roman" w:cs="Times New Roman"/>
          <w:color w:val="000000" w:themeColor="text1"/>
          <w:lang w:val="en-US"/>
        </w:rPr>
        <w:t>perspektivy</w:t>
      </w:r>
      <w:proofErr w:type="spellEnd"/>
      <w:r w:rsidR="00691A7A" w:rsidRPr="00B673E3">
        <w:rPr>
          <w:rFonts w:ascii="Times New Roman" w:eastAsia="Times New Roman" w:hAnsi="Times New Roman" w:cs="Times New Roman"/>
          <w:color w:val="000000" w:themeColor="text1"/>
          <w:lang w:val="en-US"/>
        </w:rPr>
        <w:t xml:space="preserve"> </w:t>
      </w:r>
      <w:proofErr w:type="spellStart"/>
      <w:r w:rsidR="00691A7A" w:rsidRPr="00B673E3">
        <w:rPr>
          <w:rFonts w:ascii="Times New Roman" w:eastAsia="Times New Roman" w:hAnsi="Times New Roman" w:cs="Times New Roman"/>
          <w:color w:val="000000" w:themeColor="text1"/>
          <w:lang w:val="en-US"/>
        </w:rPr>
        <w:t>razvitiia</w:t>
      </w:r>
      <w:proofErr w:type="spellEnd"/>
      <w:r w:rsidRPr="00B673E3">
        <w:rPr>
          <w:rFonts w:ascii="Times New Roman" w:eastAsia="Times New Roman" w:hAnsi="Times New Roman" w:cs="Times New Roman"/>
          <w:color w:val="000000" w:themeColor="text1"/>
          <w:lang w:val="en-US"/>
        </w:rPr>
        <w:t xml:space="preserve"> [Microcredit in the Republic of Kazakhstan: necessity, problems and development prospects]</w:t>
      </w:r>
      <w:r w:rsidR="00691A7A" w:rsidRPr="00B673E3">
        <w:rPr>
          <w:rFonts w:ascii="Times New Roman" w:eastAsia="Times New Roman" w:hAnsi="Times New Roman" w:cs="Times New Roman"/>
          <w:color w:val="000000" w:themeColor="text1"/>
          <w:lang w:val="en-US"/>
        </w:rPr>
        <w:t>.</w:t>
      </w:r>
      <w:r w:rsidRPr="00B673E3">
        <w:rPr>
          <w:rFonts w:ascii="Times New Roman" w:eastAsia="Times New Roman" w:hAnsi="Times New Roman" w:cs="Times New Roman"/>
          <w:color w:val="000000" w:themeColor="text1"/>
          <w:lang w:val="en-US"/>
        </w:rPr>
        <w:t xml:space="preserve"> </w:t>
      </w:r>
      <w:proofErr w:type="spellStart"/>
      <w:r w:rsidR="00691A7A" w:rsidRPr="00B673E3">
        <w:rPr>
          <w:rFonts w:ascii="Times New Roman" w:eastAsia="Times New Roman" w:hAnsi="Times New Roman" w:cs="Times New Roman"/>
          <w:color w:val="000000" w:themeColor="text1"/>
          <w:lang w:val="en-US"/>
        </w:rPr>
        <w:t>Almaty</w:t>
      </w:r>
      <w:proofErr w:type="spellEnd"/>
      <w:r w:rsidR="00691A7A" w:rsidRPr="00B673E3">
        <w:rPr>
          <w:rFonts w:ascii="Times New Roman" w:eastAsia="Times New Roman" w:hAnsi="Times New Roman" w:cs="Times New Roman"/>
          <w:color w:val="000000" w:themeColor="text1"/>
          <w:lang w:val="en-US"/>
        </w:rPr>
        <w:t xml:space="preserve">: </w:t>
      </w:r>
      <w:proofErr w:type="spellStart"/>
      <w:r w:rsidR="00691A7A" w:rsidRPr="00B673E3">
        <w:rPr>
          <w:rFonts w:ascii="Times New Roman" w:eastAsia="Times New Roman" w:hAnsi="Times New Roman" w:cs="Times New Roman"/>
          <w:color w:val="000000" w:themeColor="text1"/>
          <w:lang w:val="en-US"/>
        </w:rPr>
        <w:t>KazNU</w:t>
      </w:r>
      <w:proofErr w:type="spellEnd"/>
      <w:r w:rsidR="00691A7A" w:rsidRPr="00B673E3">
        <w:rPr>
          <w:rFonts w:ascii="Times New Roman" w:eastAsia="Times New Roman" w:hAnsi="Times New Roman" w:cs="Times New Roman"/>
          <w:color w:val="000000" w:themeColor="text1"/>
          <w:lang w:val="en-US"/>
        </w:rPr>
        <w:t xml:space="preserve">. </w:t>
      </w:r>
      <w:r w:rsidR="00691A7A" w:rsidRPr="00691A7A">
        <w:rPr>
          <w:rFonts w:ascii="Times New Roman" w:eastAsia="Times New Roman" w:hAnsi="Times New Roman" w:cs="Times New Roman"/>
          <w:color w:val="000000" w:themeColor="text1"/>
          <w:lang w:val="kk-KZ"/>
        </w:rPr>
        <w:t>elib.kaznu.kz</w:t>
      </w:r>
      <w:r w:rsidRPr="00B673E3">
        <w:rPr>
          <w:rFonts w:ascii="Times New Roman" w:eastAsia="Times New Roman" w:hAnsi="Times New Roman" w:cs="Times New Roman"/>
          <w:color w:val="000000" w:themeColor="text1"/>
          <w:lang w:val="en-US"/>
        </w:rPr>
        <w:t xml:space="preserve">. </w:t>
      </w:r>
      <w:r w:rsidRPr="00B673E3">
        <w:rPr>
          <w:rFonts w:ascii="Times New Roman" w:eastAsia="TimesNewRomanPSMT" w:hAnsi="Times New Roman" w:cs="Times New Roman"/>
          <w:color w:val="000000" w:themeColor="text1"/>
          <w:lang w:val="en-US"/>
        </w:rPr>
        <w:t xml:space="preserve">Retrieved </w:t>
      </w:r>
      <w:proofErr w:type="gramStart"/>
      <w:r w:rsidRPr="00B673E3">
        <w:rPr>
          <w:rFonts w:ascii="Times New Roman" w:eastAsia="TimesNewRomanPSMT" w:hAnsi="Times New Roman" w:cs="Times New Roman"/>
          <w:color w:val="000000" w:themeColor="text1"/>
          <w:lang w:val="en-US"/>
        </w:rPr>
        <w:t>from</w:t>
      </w:r>
      <w:r w:rsidRPr="00B673E3">
        <w:rPr>
          <w:rFonts w:ascii="Times New Roman" w:eastAsia="Times New Roman" w:hAnsi="Times New Roman" w:cs="Times New Roman"/>
          <w:color w:val="000000" w:themeColor="text1"/>
          <w:lang w:val="en-US"/>
        </w:rPr>
        <w:t xml:space="preserve">  </w:t>
      </w:r>
      <w:r w:rsidR="00691A7A" w:rsidRPr="00691A7A">
        <w:rPr>
          <w:rFonts w:ascii="Times New Roman" w:eastAsia="Times New Roman" w:hAnsi="Times New Roman" w:cs="Times New Roman"/>
          <w:color w:val="000000" w:themeColor="text1"/>
          <w:lang w:val="kk-KZ"/>
        </w:rPr>
        <w:t>https</w:t>
      </w:r>
      <w:proofErr w:type="gramEnd"/>
      <w:r w:rsidR="00691A7A" w:rsidRPr="00691A7A">
        <w:rPr>
          <w:rFonts w:ascii="Times New Roman" w:eastAsia="Times New Roman" w:hAnsi="Times New Roman" w:cs="Times New Roman"/>
          <w:color w:val="000000" w:themeColor="text1"/>
          <w:lang w:val="kk-KZ"/>
        </w:rPr>
        <w:t>://elib.kaznu.kz/</w:t>
      </w:r>
      <w:r w:rsidR="00691A7A" w:rsidRPr="00B673E3">
        <w:rPr>
          <w:rFonts w:ascii="Times New Roman" w:eastAsia="Courier New" w:hAnsi="Times New Roman" w:cs="Times New Roman"/>
          <w:color w:val="000000" w:themeColor="text1"/>
          <w:lang w:val="en-US" w:bidi="ru-RU"/>
        </w:rPr>
        <w:t xml:space="preserve"> </w:t>
      </w:r>
      <w:r w:rsidRPr="00B673E3">
        <w:rPr>
          <w:rFonts w:ascii="Times New Roman" w:eastAsia="Times New Roman" w:hAnsi="Times New Roman" w:cs="Times New Roman"/>
          <w:color w:val="000000" w:themeColor="text1"/>
          <w:lang w:val="en-US"/>
        </w:rPr>
        <w:t xml:space="preserve"> </w:t>
      </w:r>
      <w:r w:rsidRPr="00B673E3">
        <w:rPr>
          <w:rFonts w:ascii="Times New Roman" w:eastAsia="TimesNewRomanPSMT" w:hAnsi="Times New Roman" w:cs="Times New Roman"/>
          <w:color w:val="000000" w:themeColor="text1"/>
          <w:lang w:val="en-US"/>
        </w:rPr>
        <w:t>[in Russian].</w:t>
      </w:r>
    </w:p>
    <w:p w:rsidR="001541D1" w:rsidRPr="00B673E3" w:rsidRDefault="001541D1" w:rsidP="001541D1">
      <w:pPr>
        <w:widowControl w:val="0"/>
        <w:numPr>
          <w:ilvl w:val="0"/>
          <w:numId w:val="17"/>
        </w:numPr>
        <w:tabs>
          <w:tab w:val="left" w:pos="426"/>
        </w:tabs>
        <w:spacing w:after="0" w:line="240" w:lineRule="auto"/>
        <w:ind w:left="0" w:firstLine="0"/>
        <w:jc w:val="both"/>
        <w:rPr>
          <w:rFonts w:ascii="Times New Roman" w:eastAsia="Times New Roman" w:hAnsi="Times New Roman" w:cs="Times New Roman"/>
          <w:color w:val="000000" w:themeColor="text1"/>
          <w:lang w:val="en-US"/>
        </w:rPr>
      </w:pPr>
      <w:proofErr w:type="spellStart"/>
      <w:r w:rsidRPr="00B673E3">
        <w:rPr>
          <w:rFonts w:ascii="Times New Roman" w:eastAsia="Times New Roman" w:hAnsi="Times New Roman" w:cs="Times New Roman"/>
          <w:bCs/>
          <w:color w:val="000000" w:themeColor="text1"/>
          <w:lang w:val="en-US"/>
        </w:rPr>
        <w:t>Tsifrovaya</w:t>
      </w:r>
      <w:proofErr w:type="spellEnd"/>
      <w:r w:rsidRPr="00B673E3">
        <w:rPr>
          <w:rFonts w:ascii="Times New Roman" w:eastAsia="Times New Roman" w:hAnsi="Times New Roman" w:cs="Times New Roman"/>
          <w:bCs/>
          <w:color w:val="000000" w:themeColor="text1"/>
          <w:lang w:val="en-US"/>
        </w:rPr>
        <w:t xml:space="preserve"> </w:t>
      </w:r>
      <w:proofErr w:type="spellStart"/>
      <w:r w:rsidRPr="00B673E3">
        <w:rPr>
          <w:rFonts w:ascii="Times New Roman" w:eastAsia="Times New Roman" w:hAnsi="Times New Roman" w:cs="Times New Roman"/>
          <w:bCs/>
          <w:color w:val="000000" w:themeColor="text1"/>
          <w:lang w:val="en-US"/>
        </w:rPr>
        <w:t>transformatsiya</w:t>
      </w:r>
      <w:proofErr w:type="spellEnd"/>
      <w:r w:rsidRPr="00B673E3">
        <w:rPr>
          <w:rFonts w:ascii="Times New Roman" w:eastAsia="Times New Roman" w:hAnsi="Times New Roman" w:cs="Times New Roman"/>
          <w:bCs/>
          <w:color w:val="000000" w:themeColor="text1"/>
          <w:lang w:val="en-US"/>
        </w:rPr>
        <w:t xml:space="preserve"> v MFO: </w:t>
      </w:r>
      <w:proofErr w:type="spellStart"/>
      <w:r w:rsidRPr="00B673E3">
        <w:rPr>
          <w:rFonts w:ascii="Times New Roman" w:eastAsia="Times New Roman" w:hAnsi="Times New Roman" w:cs="Times New Roman"/>
          <w:bCs/>
          <w:color w:val="000000" w:themeColor="text1"/>
          <w:lang w:val="en-US"/>
        </w:rPr>
        <w:t>kli</w:t>
      </w:r>
      <w:r w:rsidR="00EA7038" w:rsidRPr="00B673E3">
        <w:rPr>
          <w:rFonts w:ascii="Times New Roman" w:eastAsia="Times New Roman" w:hAnsi="Times New Roman" w:cs="Times New Roman"/>
          <w:bCs/>
          <w:color w:val="000000" w:themeColor="text1"/>
          <w:lang w:val="en-US"/>
        </w:rPr>
        <w:t>uchevye</w:t>
      </w:r>
      <w:proofErr w:type="spellEnd"/>
      <w:r w:rsidR="00EA7038" w:rsidRPr="00B673E3">
        <w:rPr>
          <w:rFonts w:ascii="Times New Roman" w:eastAsia="Times New Roman" w:hAnsi="Times New Roman" w:cs="Times New Roman"/>
          <w:bCs/>
          <w:color w:val="000000" w:themeColor="text1"/>
          <w:lang w:val="en-US"/>
        </w:rPr>
        <w:t xml:space="preserve"> </w:t>
      </w:r>
      <w:proofErr w:type="spellStart"/>
      <w:r w:rsidR="00EA7038" w:rsidRPr="00B673E3">
        <w:rPr>
          <w:rFonts w:ascii="Times New Roman" w:eastAsia="Times New Roman" w:hAnsi="Times New Roman" w:cs="Times New Roman"/>
          <w:bCs/>
          <w:color w:val="000000" w:themeColor="text1"/>
          <w:lang w:val="en-US"/>
        </w:rPr>
        <w:t>tendentsii</w:t>
      </w:r>
      <w:proofErr w:type="spellEnd"/>
      <w:r w:rsidR="00EA7038" w:rsidRPr="00B673E3">
        <w:rPr>
          <w:rFonts w:ascii="Times New Roman" w:eastAsia="Times New Roman" w:hAnsi="Times New Roman" w:cs="Times New Roman"/>
          <w:bCs/>
          <w:color w:val="000000" w:themeColor="text1"/>
          <w:lang w:val="en-US"/>
        </w:rPr>
        <w:t xml:space="preserve"> </w:t>
      </w:r>
      <w:proofErr w:type="spellStart"/>
      <w:r w:rsidR="00EA7038" w:rsidRPr="00B673E3">
        <w:rPr>
          <w:rFonts w:ascii="Times New Roman" w:eastAsia="Times New Roman" w:hAnsi="Times New Roman" w:cs="Times New Roman"/>
          <w:bCs/>
          <w:color w:val="000000" w:themeColor="text1"/>
          <w:lang w:val="en-US"/>
        </w:rPr>
        <w:t>i</w:t>
      </w:r>
      <w:proofErr w:type="spellEnd"/>
      <w:r w:rsidR="00EA7038" w:rsidRPr="00B673E3">
        <w:rPr>
          <w:rFonts w:ascii="Times New Roman" w:eastAsia="Times New Roman" w:hAnsi="Times New Roman" w:cs="Times New Roman"/>
          <w:bCs/>
          <w:color w:val="000000" w:themeColor="text1"/>
          <w:lang w:val="en-US"/>
        </w:rPr>
        <w:t xml:space="preserve"> </w:t>
      </w:r>
      <w:proofErr w:type="spellStart"/>
      <w:r w:rsidR="00EA7038" w:rsidRPr="00B673E3">
        <w:rPr>
          <w:rFonts w:ascii="Times New Roman" w:eastAsia="Times New Roman" w:hAnsi="Times New Roman" w:cs="Times New Roman"/>
          <w:bCs/>
          <w:color w:val="000000" w:themeColor="text1"/>
          <w:lang w:val="en-US"/>
        </w:rPr>
        <w:t>innovatsii</w:t>
      </w:r>
      <w:proofErr w:type="spellEnd"/>
      <w:r w:rsidRPr="00B673E3">
        <w:rPr>
          <w:rFonts w:ascii="Times New Roman" w:eastAsia="Times New Roman" w:hAnsi="Times New Roman" w:cs="Times New Roman"/>
          <w:bCs/>
          <w:color w:val="000000" w:themeColor="text1"/>
          <w:lang w:val="en-US"/>
        </w:rPr>
        <w:t xml:space="preserve"> [Digital Transformation in MFIs: Key Trends and Innovations]</w:t>
      </w:r>
      <w:r w:rsidR="00EA7038" w:rsidRPr="00B673E3">
        <w:rPr>
          <w:rFonts w:ascii="Times New Roman" w:eastAsia="Times New Roman" w:hAnsi="Times New Roman" w:cs="Times New Roman"/>
          <w:bCs/>
          <w:color w:val="000000" w:themeColor="text1"/>
          <w:lang w:val="en-US"/>
        </w:rPr>
        <w:t>.</w:t>
      </w:r>
      <w:r w:rsidRPr="00B673E3">
        <w:rPr>
          <w:rFonts w:ascii="Times New Roman" w:eastAsia="Times New Roman" w:hAnsi="Times New Roman" w:cs="Times New Roman"/>
          <w:bCs/>
          <w:color w:val="000000" w:themeColor="text1"/>
          <w:lang w:val="en-US"/>
        </w:rPr>
        <w:t xml:space="preserve"> </w:t>
      </w:r>
      <w:r w:rsidR="00EA7038" w:rsidRPr="00B673E3">
        <w:rPr>
          <w:rFonts w:ascii="Times New Roman" w:hAnsi="Times New Roman" w:cs="Times New Roman"/>
          <w:lang w:val="en-US"/>
        </w:rPr>
        <w:t>(</w:t>
      </w:r>
      <w:proofErr w:type="spellStart"/>
      <w:r w:rsidR="00EA7038" w:rsidRPr="00B673E3">
        <w:rPr>
          <w:rFonts w:ascii="Times New Roman" w:hAnsi="Times New Roman" w:cs="Times New Roman"/>
          <w:lang w:val="en-US"/>
        </w:rPr>
        <w:t>n.d</w:t>
      </w:r>
      <w:proofErr w:type="spellEnd"/>
      <w:r w:rsidR="00EA7038" w:rsidRPr="00B673E3">
        <w:rPr>
          <w:rFonts w:ascii="Times New Roman" w:hAnsi="Times New Roman" w:cs="Times New Roman"/>
          <w:lang w:val="en-US"/>
        </w:rPr>
        <w:t xml:space="preserve">.). </w:t>
      </w:r>
      <w:proofErr w:type="gramStart"/>
      <w:r w:rsidRPr="00B673E3">
        <w:rPr>
          <w:rFonts w:ascii="Times New Roman" w:eastAsia="Times New Roman" w:hAnsi="Times New Roman" w:cs="Times New Roman"/>
          <w:bCs/>
          <w:i/>
          <w:color w:val="000000" w:themeColor="text1"/>
          <w:lang w:val="en-US"/>
        </w:rPr>
        <w:t>foxwatch.kz</w:t>
      </w:r>
      <w:proofErr w:type="gramEnd"/>
      <w:r w:rsidRPr="00B673E3">
        <w:rPr>
          <w:rFonts w:ascii="Times New Roman" w:eastAsia="Times New Roman" w:hAnsi="Times New Roman" w:cs="Times New Roman"/>
          <w:bCs/>
          <w:color w:val="000000" w:themeColor="text1"/>
          <w:lang w:val="en-US"/>
        </w:rPr>
        <w:t xml:space="preserve">. </w:t>
      </w:r>
      <w:r w:rsidRPr="00B673E3">
        <w:rPr>
          <w:rFonts w:ascii="Times New Roman" w:eastAsia="TimesNewRomanPSMT" w:hAnsi="Times New Roman" w:cs="Times New Roman"/>
          <w:color w:val="000000" w:themeColor="text1"/>
          <w:lang w:val="en-US"/>
        </w:rPr>
        <w:t xml:space="preserve">Retrieved from: </w:t>
      </w:r>
      <w:hyperlink r:id="rId10" w:anchor="google_vignette" w:history="1">
        <w:r w:rsidRPr="00B673E3">
          <w:rPr>
            <w:rFonts w:ascii="Times New Roman" w:eastAsia="Times New Roman" w:hAnsi="Times New Roman" w:cs="Times New Roman"/>
            <w:bCs/>
            <w:color w:val="000000" w:themeColor="text1"/>
            <w:lang w:val="en-US"/>
          </w:rPr>
          <w:t>https://foxwatch.kz/1336/czifrovaya-transformacziya-v-mfo-klyuchevye-tendenczii-i-innovaczii/#google_vignette</w:t>
        </w:r>
      </w:hyperlink>
      <w:r w:rsidRPr="00B673E3">
        <w:rPr>
          <w:rFonts w:ascii="Times New Roman" w:eastAsia="Times New Roman" w:hAnsi="Times New Roman" w:cs="Times New Roman"/>
          <w:bCs/>
          <w:color w:val="000000" w:themeColor="text1"/>
          <w:lang w:val="en-US"/>
        </w:rPr>
        <w:t xml:space="preserve"> </w:t>
      </w:r>
      <w:r w:rsidRPr="00B673E3">
        <w:rPr>
          <w:rFonts w:ascii="Times New Roman" w:eastAsia="TimesNewRomanPSMT" w:hAnsi="Times New Roman" w:cs="Times New Roman"/>
          <w:color w:val="000000" w:themeColor="text1"/>
          <w:lang w:val="en-US"/>
        </w:rPr>
        <w:t>[in Russian].</w:t>
      </w:r>
    </w:p>
    <w:p w:rsidR="001541D1" w:rsidRPr="00B673E3" w:rsidRDefault="001541D1" w:rsidP="001541D1">
      <w:pPr>
        <w:widowControl w:val="0"/>
        <w:numPr>
          <w:ilvl w:val="0"/>
          <w:numId w:val="17"/>
        </w:numPr>
        <w:tabs>
          <w:tab w:val="left" w:pos="426"/>
        </w:tabs>
        <w:spacing w:after="0" w:line="240" w:lineRule="auto"/>
        <w:ind w:left="0" w:firstLine="0"/>
        <w:jc w:val="both"/>
        <w:rPr>
          <w:rFonts w:ascii="Times New Roman" w:eastAsia="Times New Roman" w:hAnsi="Times New Roman" w:cs="Times New Roman"/>
          <w:color w:val="000000" w:themeColor="text1"/>
          <w:lang w:val="en-US"/>
        </w:rPr>
      </w:pPr>
      <w:proofErr w:type="spellStart"/>
      <w:r w:rsidRPr="00B673E3">
        <w:rPr>
          <w:rFonts w:ascii="Times New Roman" w:eastAsia="Times New Roman" w:hAnsi="Times New Roman" w:cs="Times New Roman"/>
          <w:bCs/>
          <w:color w:val="000000" w:themeColor="text1"/>
          <w:lang w:val="en-US"/>
        </w:rPr>
        <w:t>Razvitie</w:t>
      </w:r>
      <w:proofErr w:type="spellEnd"/>
      <w:r w:rsidRPr="00B673E3">
        <w:rPr>
          <w:rFonts w:ascii="Times New Roman" w:eastAsia="Times New Roman" w:hAnsi="Times New Roman" w:cs="Times New Roman"/>
          <w:bCs/>
          <w:color w:val="000000" w:themeColor="text1"/>
          <w:lang w:val="en-US"/>
        </w:rPr>
        <w:t xml:space="preserve"> </w:t>
      </w:r>
      <w:proofErr w:type="spellStart"/>
      <w:r w:rsidRPr="00B673E3">
        <w:rPr>
          <w:rFonts w:ascii="Times New Roman" w:eastAsia="Times New Roman" w:hAnsi="Times New Roman" w:cs="Times New Roman"/>
          <w:bCs/>
          <w:color w:val="000000" w:themeColor="text1"/>
          <w:lang w:val="en-US"/>
        </w:rPr>
        <w:t>mikrofinansovogo</w:t>
      </w:r>
      <w:proofErr w:type="spellEnd"/>
      <w:r w:rsidRPr="00B673E3">
        <w:rPr>
          <w:rFonts w:ascii="Times New Roman" w:eastAsia="Times New Roman" w:hAnsi="Times New Roman" w:cs="Times New Roman"/>
          <w:bCs/>
          <w:color w:val="000000" w:themeColor="text1"/>
          <w:lang w:val="en-US"/>
        </w:rPr>
        <w:t xml:space="preserve"> </w:t>
      </w:r>
      <w:proofErr w:type="spellStart"/>
      <w:r w:rsidRPr="00B673E3">
        <w:rPr>
          <w:rFonts w:ascii="Times New Roman" w:eastAsia="Times New Roman" w:hAnsi="Times New Roman" w:cs="Times New Roman"/>
          <w:bCs/>
          <w:color w:val="000000" w:themeColor="text1"/>
          <w:lang w:val="en-US"/>
        </w:rPr>
        <w:t>sektora</w:t>
      </w:r>
      <w:proofErr w:type="spellEnd"/>
      <w:r w:rsidRPr="00B673E3">
        <w:rPr>
          <w:rFonts w:ascii="Times New Roman" w:eastAsia="Times New Roman" w:hAnsi="Times New Roman" w:cs="Times New Roman"/>
          <w:bCs/>
          <w:color w:val="000000" w:themeColor="text1"/>
          <w:lang w:val="en-US"/>
        </w:rPr>
        <w:t xml:space="preserve"> </w:t>
      </w:r>
      <w:proofErr w:type="spellStart"/>
      <w:r w:rsidRPr="00B673E3">
        <w:rPr>
          <w:rFonts w:ascii="Times New Roman" w:eastAsia="Times New Roman" w:hAnsi="Times New Roman" w:cs="Times New Roman"/>
          <w:bCs/>
          <w:color w:val="000000" w:themeColor="text1"/>
          <w:lang w:val="en-US"/>
        </w:rPr>
        <w:t>Respubliki</w:t>
      </w:r>
      <w:proofErr w:type="spellEnd"/>
      <w:r w:rsidRPr="00B673E3">
        <w:rPr>
          <w:rFonts w:ascii="Times New Roman" w:eastAsia="Times New Roman" w:hAnsi="Times New Roman" w:cs="Times New Roman"/>
          <w:bCs/>
          <w:color w:val="000000" w:themeColor="text1"/>
          <w:lang w:val="en-US"/>
        </w:rPr>
        <w:t xml:space="preserve"> Kazakhstan (2023). </w:t>
      </w:r>
      <w:proofErr w:type="spellStart"/>
      <w:r w:rsidRPr="00B673E3">
        <w:rPr>
          <w:rFonts w:ascii="Times New Roman" w:eastAsia="Times New Roman" w:hAnsi="Times New Roman" w:cs="Times New Roman"/>
          <w:bCs/>
          <w:color w:val="000000" w:themeColor="text1"/>
          <w:lang w:val="en-US"/>
        </w:rPr>
        <w:t>Proekt</w:t>
      </w:r>
      <w:proofErr w:type="spellEnd"/>
      <w:r w:rsidRPr="00B673E3">
        <w:rPr>
          <w:rFonts w:ascii="Times New Roman" w:eastAsia="Times New Roman" w:hAnsi="Times New Roman" w:cs="Times New Roman"/>
          <w:bCs/>
          <w:color w:val="000000" w:themeColor="text1"/>
          <w:lang w:val="en-US"/>
        </w:rPr>
        <w:t xml:space="preserve"> USAID </w:t>
      </w:r>
      <w:proofErr w:type="spellStart"/>
      <w:r w:rsidRPr="00B673E3">
        <w:rPr>
          <w:rFonts w:ascii="Times New Roman" w:eastAsia="Times New Roman" w:hAnsi="Times New Roman" w:cs="Times New Roman"/>
          <w:bCs/>
          <w:color w:val="000000" w:themeColor="text1"/>
          <w:lang w:val="en-US"/>
        </w:rPr>
        <w:t>po</w:t>
      </w:r>
      <w:proofErr w:type="spellEnd"/>
      <w:r w:rsidRPr="00B673E3">
        <w:rPr>
          <w:rFonts w:ascii="Times New Roman" w:eastAsia="Times New Roman" w:hAnsi="Times New Roman" w:cs="Times New Roman"/>
          <w:bCs/>
          <w:color w:val="000000" w:themeColor="text1"/>
          <w:lang w:val="en-US"/>
        </w:rPr>
        <w:t xml:space="preserve"> </w:t>
      </w:r>
      <w:proofErr w:type="spellStart"/>
      <w:r w:rsidRPr="00B673E3">
        <w:rPr>
          <w:rFonts w:ascii="Times New Roman" w:eastAsia="Times New Roman" w:hAnsi="Times New Roman" w:cs="Times New Roman"/>
          <w:bCs/>
          <w:color w:val="000000" w:themeColor="text1"/>
          <w:lang w:val="en-US"/>
        </w:rPr>
        <w:t>razvitiiu</w:t>
      </w:r>
      <w:proofErr w:type="spellEnd"/>
      <w:r w:rsidRPr="00B673E3">
        <w:rPr>
          <w:rFonts w:ascii="Times New Roman" w:eastAsia="Times New Roman" w:hAnsi="Times New Roman" w:cs="Times New Roman"/>
          <w:bCs/>
          <w:color w:val="000000" w:themeColor="text1"/>
          <w:lang w:val="en-US"/>
        </w:rPr>
        <w:t xml:space="preserve"> </w:t>
      </w:r>
      <w:proofErr w:type="spellStart"/>
      <w:r w:rsidRPr="00B673E3">
        <w:rPr>
          <w:rFonts w:ascii="Times New Roman" w:eastAsia="Times New Roman" w:hAnsi="Times New Roman" w:cs="Times New Roman"/>
          <w:bCs/>
          <w:color w:val="000000" w:themeColor="text1"/>
          <w:lang w:val="en-US"/>
        </w:rPr>
        <w:t>pre</w:t>
      </w:r>
      <w:r w:rsidR="00EA7038" w:rsidRPr="00B673E3">
        <w:rPr>
          <w:rFonts w:ascii="Times New Roman" w:eastAsia="Times New Roman" w:hAnsi="Times New Roman" w:cs="Times New Roman"/>
          <w:bCs/>
          <w:color w:val="000000" w:themeColor="text1"/>
          <w:lang w:val="en-US"/>
        </w:rPr>
        <w:t>dprinimatel'stva</w:t>
      </w:r>
      <w:proofErr w:type="spellEnd"/>
      <w:r w:rsidR="00EA7038" w:rsidRPr="00B673E3">
        <w:rPr>
          <w:rFonts w:ascii="Times New Roman" w:eastAsia="Times New Roman" w:hAnsi="Times New Roman" w:cs="Times New Roman"/>
          <w:bCs/>
          <w:color w:val="000000" w:themeColor="text1"/>
          <w:lang w:val="en-US"/>
        </w:rPr>
        <w:t xml:space="preserve"> </w:t>
      </w:r>
      <w:proofErr w:type="spellStart"/>
      <w:r w:rsidR="00EA7038" w:rsidRPr="00B673E3">
        <w:rPr>
          <w:rFonts w:ascii="Times New Roman" w:eastAsia="Times New Roman" w:hAnsi="Times New Roman" w:cs="Times New Roman"/>
          <w:bCs/>
          <w:color w:val="000000" w:themeColor="text1"/>
          <w:lang w:val="en-US"/>
        </w:rPr>
        <w:t>i</w:t>
      </w:r>
      <w:proofErr w:type="spellEnd"/>
      <w:r w:rsidR="00EA7038" w:rsidRPr="00B673E3">
        <w:rPr>
          <w:rFonts w:ascii="Times New Roman" w:eastAsia="Times New Roman" w:hAnsi="Times New Roman" w:cs="Times New Roman"/>
          <w:bCs/>
          <w:color w:val="000000" w:themeColor="text1"/>
          <w:lang w:val="en-US"/>
        </w:rPr>
        <w:t xml:space="preserve"> </w:t>
      </w:r>
      <w:proofErr w:type="spellStart"/>
      <w:r w:rsidR="00EA7038" w:rsidRPr="00B673E3">
        <w:rPr>
          <w:rFonts w:ascii="Times New Roman" w:eastAsia="Times New Roman" w:hAnsi="Times New Roman" w:cs="Times New Roman"/>
          <w:bCs/>
          <w:color w:val="000000" w:themeColor="text1"/>
          <w:lang w:val="en-US"/>
        </w:rPr>
        <w:t>biznes-sredy</w:t>
      </w:r>
      <w:proofErr w:type="spellEnd"/>
      <w:r w:rsidRPr="00B673E3">
        <w:rPr>
          <w:rFonts w:ascii="Times New Roman" w:eastAsia="Times New Roman" w:hAnsi="Times New Roman" w:cs="Times New Roman"/>
          <w:bCs/>
          <w:color w:val="000000" w:themeColor="text1"/>
          <w:lang w:val="en-US"/>
        </w:rPr>
        <w:t xml:space="preserve"> [Development of the microfinance sector of the Republic of Kazakhstan. USAID project for the development of entrepreneurship and business environment.] </w:t>
      </w:r>
      <w:proofErr w:type="gramStart"/>
      <w:r w:rsidRPr="00B673E3">
        <w:rPr>
          <w:rFonts w:ascii="Times New Roman" w:eastAsia="Times New Roman" w:hAnsi="Times New Roman" w:cs="Times New Roman"/>
          <w:bCs/>
          <w:i/>
          <w:color w:val="000000" w:themeColor="text1"/>
          <w:lang w:val="en-US"/>
        </w:rPr>
        <w:t>amfok.kz</w:t>
      </w:r>
      <w:proofErr w:type="gramEnd"/>
      <w:r w:rsidRPr="00B673E3">
        <w:rPr>
          <w:rFonts w:ascii="Times New Roman" w:eastAsia="Times New Roman" w:hAnsi="Times New Roman" w:cs="Times New Roman"/>
          <w:bCs/>
          <w:color w:val="000000" w:themeColor="text1"/>
          <w:lang w:val="en-US"/>
        </w:rPr>
        <w:t xml:space="preserve">. </w:t>
      </w:r>
      <w:r w:rsidRPr="00B673E3">
        <w:rPr>
          <w:rFonts w:ascii="Times New Roman" w:eastAsia="TimesNewRomanPSMT" w:hAnsi="Times New Roman" w:cs="Times New Roman"/>
          <w:color w:val="000000" w:themeColor="text1"/>
          <w:lang w:val="en-US"/>
        </w:rPr>
        <w:t xml:space="preserve">Retrieved from: </w:t>
      </w:r>
      <w:hyperlink r:id="rId11" w:history="1">
        <w:r w:rsidRPr="00B673E3">
          <w:rPr>
            <w:rFonts w:ascii="Times New Roman" w:eastAsia="Times New Roman" w:hAnsi="Times New Roman" w:cs="Times New Roman"/>
            <w:bCs/>
            <w:color w:val="000000" w:themeColor="text1"/>
            <w:lang w:val="en-US"/>
          </w:rPr>
          <w:t>https://amfok.kz/44.%20KZ_Microfinance%20sector%20development_Rus.pdf</w:t>
        </w:r>
      </w:hyperlink>
      <w:r w:rsidRPr="00B673E3">
        <w:rPr>
          <w:rFonts w:ascii="Times New Roman" w:eastAsia="Times New Roman" w:hAnsi="Times New Roman" w:cs="Times New Roman"/>
          <w:bCs/>
          <w:color w:val="000000" w:themeColor="text1"/>
          <w:lang w:val="en-US"/>
        </w:rPr>
        <w:t xml:space="preserve"> </w:t>
      </w:r>
      <w:r w:rsidRPr="00B673E3">
        <w:rPr>
          <w:rFonts w:ascii="Times New Roman" w:eastAsia="TimesNewRomanPSMT" w:hAnsi="Times New Roman" w:cs="Times New Roman"/>
          <w:color w:val="000000" w:themeColor="text1"/>
          <w:lang w:val="en-US"/>
        </w:rPr>
        <w:t>[in Russian].</w:t>
      </w:r>
    </w:p>
    <w:p w:rsidR="001541D1" w:rsidRPr="00B673E3" w:rsidRDefault="001541D1" w:rsidP="001541D1">
      <w:pPr>
        <w:widowControl w:val="0"/>
        <w:numPr>
          <w:ilvl w:val="0"/>
          <w:numId w:val="17"/>
        </w:numPr>
        <w:tabs>
          <w:tab w:val="left" w:pos="426"/>
        </w:tabs>
        <w:spacing w:after="0" w:line="240" w:lineRule="auto"/>
        <w:ind w:left="0" w:firstLine="0"/>
        <w:jc w:val="both"/>
        <w:rPr>
          <w:rFonts w:ascii="Times New Roman" w:eastAsia="Times New Roman" w:hAnsi="Times New Roman" w:cs="Times New Roman"/>
          <w:color w:val="000000" w:themeColor="text1"/>
          <w:lang w:val="en-US"/>
        </w:rPr>
      </w:pPr>
      <w:proofErr w:type="spellStart"/>
      <w:r w:rsidRPr="00B673E3">
        <w:rPr>
          <w:rFonts w:ascii="Times New Roman" w:eastAsia="Times New Roman" w:hAnsi="Times New Roman" w:cs="Times New Roman"/>
          <w:bCs/>
          <w:color w:val="000000" w:themeColor="text1"/>
          <w:lang w:val="en-US"/>
        </w:rPr>
        <w:t>Osnovnye</w:t>
      </w:r>
      <w:proofErr w:type="spellEnd"/>
      <w:r w:rsidRPr="00B673E3">
        <w:rPr>
          <w:rFonts w:ascii="Times New Roman" w:eastAsia="Times New Roman" w:hAnsi="Times New Roman" w:cs="Times New Roman"/>
          <w:bCs/>
          <w:color w:val="000000" w:themeColor="text1"/>
          <w:lang w:val="en-US"/>
        </w:rPr>
        <w:t xml:space="preserve"> </w:t>
      </w:r>
      <w:proofErr w:type="spellStart"/>
      <w:r w:rsidRPr="00B673E3">
        <w:rPr>
          <w:rFonts w:ascii="Times New Roman" w:eastAsia="Times New Roman" w:hAnsi="Times New Roman" w:cs="Times New Roman"/>
          <w:bCs/>
          <w:color w:val="000000" w:themeColor="text1"/>
          <w:lang w:val="en-US"/>
        </w:rPr>
        <w:t>napravleniia</w:t>
      </w:r>
      <w:proofErr w:type="spellEnd"/>
      <w:r w:rsidRPr="00B673E3">
        <w:rPr>
          <w:rFonts w:ascii="Times New Roman" w:eastAsia="Times New Roman" w:hAnsi="Times New Roman" w:cs="Times New Roman"/>
          <w:bCs/>
          <w:color w:val="000000" w:themeColor="text1"/>
          <w:lang w:val="en-US"/>
        </w:rPr>
        <w:t xml:space="preserve"> </w:t>
      </w:r>
      <w:proofErr w:type="spellStart"/>
      <w:r w:rsidRPr="00B673E3">
        <w:rPr>
          <w:rFonts w:ascii="Times New Roman" w:eastAsia="Times New Roman" w:hAnsi="Times New Roman" w:cs="Times New Roman"/>
          <w:bCs/>
          <w:color w:val="000000" w:themeColor="text1"/>
          <w:lang w:val="en-US"/>
        </w:rPr>
        <w:t>razvitiia</w:t>
      </w:r>
      <w:proofErr w:type="spellEnd"/>
      <w:r w:rsidRPr="00B673E3">
        <w:rPr>
          <w:rFonts w:ascii="Times New Roman" w:eastAsia="Times New Roman" w:hAnsi="Times New Roman" w:cs="Times New Roman"/>
          <w:bCs/>
          <w:color w:val="000000" w:themeColor="text1"/>
          <w:lang w:val="en-US"/>
        </w:rPr>
        <w:t xml:space="preserve"> </w:t>
      </w:r>
      <w:proofErr w:type="spellStart"/>
      <w:r w:rsidRPr="00B673E3">
        <w:rPr>
          <w:rFonts w:ascii="Times New Roman" w:eastAsia="Times New Roman" w:hAnsi="Times New Roman" w:cs="Times New Roman"/>
          <w:bCs/>
          <w:color w:val="000000" w:themeColor="text1"/>
          <w:lang w:val="en-US"/>
        </w:rPr>
        <w:t>finansovykh</w:t>
      </w:r>
      <w:proofErr w:type="spellEnd"/>
      <w:r w:rsidRPr="00B673E3">
        <w:rPr>
          <w:rFonts w:ascii="Times New Roman" w:eastAsia="Times New Roman" w:hAnsi="Times New Roman" w:cs="Times New Roman"/>
          <w:bCs/>
          <w:color w:val="000000" w:themeColor="text1"/>
          <w:lang w:val="en-US"/>
        </w:rPr>
        <w:t xml:space="preserve"> </w:t>
      </w:r>
      <w:proofErr w:type="spellStart"/>
      <w:r w:rsidRPr="00B673E3">
        <w:rPr>
          <w:rFonts w:ascii="Times New Roman" w:eastAsia="Times New Roman" w:hAnsi="Times New Roman" w:cs="Times New Roman"/>
          <w:bCs/>
          <w:color w:val="000000" w:themeColor="text1"/>
          <w:lang w:val="en-US"/>
        </w:rPr>
        <w:t>tekhno</w:t>
      </w:r>
      <w:r w:rsidR="00EA7038" w:rsidRPr="00B673E3">
        <w:rPr>
          <w:rFonts w:ascii="Times New Roman" w:eastAsia="Times New Roman" w:hAnsi="Times New Roman" w:cs="Times New Roman"/>
          <w:bCs/>
          <w:color w:val="000000" w:themeColor="text1"/>
          <w:lang w:val="en-US"/>
        </w:rPr>
        <w:t>logii</w:t>
      </w:r>
      <w:proofErr w:type="spellEnd"/>
      <w:r w:rsidR="00EA7038" w:rsidRPr="00B673E3">
        <w:rPr>
          <w:rFonts w:ascii="Times New Roman" w:eastAsia="Times New Roman" w:hAnsi="Times New Roman" w:cs="Times New Roman"/>
          <w:bCs/>
          <w:color w:val="000000" w:themeColor="text1"/>
          <w:lang w:val="en-US"/>
        </w:rPr>
        <w:t xml:space="preserve"> </w:t>
      </w:r>
      <w:proofErr w:type="spellStart"/>
      <w:proofErr w:type="gramStart"/>
      <w:r w:rsidR="00EA7038" w:rsidRPr="00B673E3">
        <w:rPr>
          <w:rFonts w:ascii="Times New Roman" w:eastAsia="Times New Roman" w:hAnsi="Times New Roman" w:cs="Times New Roman"/>
          <w:bCs/>
          <w:color w:val="000000" w:themeColor="text1"/>
          <w:lang w:val="en-US"/>
        </w:rPr>
        <w:t>na</w:t>
      </w:r>
      <w:proofErr w:type="spellEnd"/>
      <w:proofErr w:type="gramEnd"/>
      <w:r w:rsidR="00EA7038" w:rsidRPr="00B673E3">
        <w:rPr>
          <w:rFonts w:ascii="Times New Roman" w:eastAsia="Times New Roman" w:hAnsi="Times New Roman" w:cs="Times New Roman"/>
          <w:bCs/>
          <w:color w:val="000000" w:themeColor="text1"/>
          <w:lang w:val="en-US"/>
        </w:rPr>
        <w:t xml:space="preserve"> period 2025–2027 </w:t>
      </w:r>
      <w:proofErr w:type="spellStart"/>
      <w:r w:rsidR="00EA7038" w:rsidRPr="00B673E3">
        <w:rPr>
          <w:rFonts w:ascii="Times New Roman" w:eastAsia="Times New Roman" w:hAnsi="Times New Roman" w:cs="Times New Roman"/>
          <w:bCs/>
          <w:color w:val="000000" w:themeColor="text1"/>
          <w:lang w:val="en-US"/>
        </w:rPr>
        <w:t>godov</w:t>
      </w:r>
      <w:proofErr w:type="spellEnd"/>
      <w:r w:rsidRPr="00B673E3">
        <w:rPr>
          <w:rFonts w:ascii="Times New Roman" w:eastAsia="Times New Roman" w:hAnsi="Times New Roman" w:cs="Times New Roman"/>
          <w:bCs/>
          <w:color w:val="000000" w:themeColor="text1"/>
          <w:lang w:val="en-US"/>
        </w:rPr>
        <w:t xml:space="preserve"> [Key development directions for financial technologies for the period 2025–2027]</w:t>
      </w:r>
      <w:r w:rsidRPr="00B673E3">
        <w:rPr>
          <w:rFonts w:ascii="Times New Roman" w:eastAsia="Times New Roman" w:hAnsi="Times New Roman" w:cs="Times New Roman"/>
          <w:color w:val="000000" w:themeColor="text1"/>
          <w:lang w:val="en-US"/>
        </w:rPr>
        <w:t xml:space="preserve"> </w:t>
      </w:r>
      <w:r w:rsidR="00EA7038" w:rsidRPr="00B673E3">
        <w:rPr>
          <w:rFonts w:ascii="Times New Roman" w:eastAsia="Times New Roman" w:hAnsi="Times New Roman" w:cs="Times New Roman"/>
          <w:color w:val="000000" w:themeColor="text1"/>
          <w:lang w:val="en-US"/>
        </w:rPr>
        <w:t xml:space="preserve">(2024). </w:t>
      </w:r>
      <w:proofErr w:type="gramStart"/>
      <w:r w:rsidRPr="00B673E3">
        <w:rPr>
          <w:rFonts w:ascii="Times New Roman" w:eastAsia="Times New Roman" w:hAnsi="Times New Roman" w:cs="Times New Roman"/>
          <w:bCs/>
          <w:i/>
          <w:color w:val="000000" w:themeColor="text1"/>
          <w:lang w:val="en-US"/>
        </w:rPr>
        <w:t>cbr.ru</w:t>
      </w:r>
      <w:proofErr w:type="gramEnd"/>
      <w:r w:rsidRPr="00B673E3">
        <w:rPr>
          <w:rFonts w:ascii="Times New Roman" w:eastAsia="Times New Roman" w:hAnsi="Times New Roman" w:cs="Times New Roman"/>
          <w:bCs/>
          <w:color w:val="000000" w:themeColor="text1"/>
          <w:lang w:val="en-US"/>
        </w:rPr>
        <w:t xml:space="preserve">. </w:t>
      </w:r>
      <w:r w:rsidRPr="00B673E3">
        <w:rPr>
          <w:rFonts w:ascii="Times New Roman" w:eastAsia="TimesNewRomanPSMT" w:hAnsi="Times New Roman" w:cs="Times New Roman"/>
          <w:color w:val="000000" w:themeColor="text1"/>
          <w:lang w:val="en-US"/>
        </w:rPr>
        <w:t xml:space="preserve">Retrieved from: </w:t>
      </w:r>
      <w:hyperlink r:id="rId12" w:history="1">
        <w:r w:rsidRPr="00B673E3">
          <w:rPr>
            <w:rFonts w:ascii="Times New Roman" w:eastAsia="Times New Roman" w:hAnsi="Times New Roman" w:cs="Times New Roman"/>
            <w:bCs/>
            <w:color w:val="000000" w:themeColor="text1"/>
            <w:lang w:val="en-US"/>
          </w:rPr>
          <w:t>https://cbr.ru/Content/Document/File/166399/onfintech_2025-27.pdf</w:t>
        </w:r>
      </w:hyperlink>
      <w:r w:rsidRPr="00B673E3">
        <w:rPr>
          <w:rFonts w:ascii="Times New Roman" w:eastAsia="Times New Roman" w:hAnsi="Times New Roman" w:cs="Times New Roman"/>
          <w:bCs/>
          <w:color w:val="000000" w:themeColor="text1"/>
          <w:lang w:val="en-US"/>
        </w:rPr>
        <w:t xml:space="preserve"> </w:t>
      </w:r>
      <w:r w:rsidRPr="00B673E3">
        <w:rPr>
          <w:rFonts w:ascii="Times New Roman" w:eastAsia="TimesNewRomanPSMT" w:hAnsi="Times New Roman" w:cs="Times New Roman"/>
          <w:color w:val="000000" w:themeColor="text1"/>
          <w:lang w:val="en-US"/>
        </w:rPr>
        <w:t>[in Russian].</w:t>
      </w:r>
    </w:p>
    <w:p w:rsidR="001541D1" w:rsidRPr="001541D1" w:rsidRDefault="001541D1" w:rsidP="001541D1">
      <w:pPr>
        <w:widowControl w:val="0"/>
        <w:numPr>
          <w:ilvl w:val="0"/>
          <w:numId w:val="17"/>
        </w:numPr>
        <w:tabs>
          <w:tab w:val="left" w:pos="426"/>
        </w:tabs>
        <w:spacing w:after="0" w:line="240" w:lineRule="auto"/>
        <w:ind w:left="0" w:firstLine="0"/>
        <w:jc w:val="both"/>
        <w:rPr>
          <w:rFonts w:ascii="Times New Roman" w:eastAsia="Times New Roman" w:hAnsi="Times New Roman" w:cs="Times New Roman"/>
          <w:color w:val="000000" w:themeColor="text1"/>
        </w:rPr>
      </w:pPr>
      <w:proofErr w:type="spellStart"/>
      <w:r w:rsidRPr="00B673E3">
        <w:rPr>
          <w:rFonts w:ascii="Times New Roman" w:eastAsia="Times New Roman" w:hAnsi="Times New Roman" w:cs="Times New Roman"/>
          <w:color w:val="000000" w:themeColor="text1"/>
          <w:lang w:val="en-US"/>
        </w:rPr>
        <w:t>Kasym</w:t>
      </w:r>
      <w:proofErr w:type="spellEnd"/>
      <w:r w:rsidR="00572F64" w:rsidRPr="00B673E3">
        <w:rPr>
          <w:rFonts w:ascii="Times New Roman" w:eastAsia="Times New Roman" w:hAnsi="Times New Roman" w:cs="Times New Roman"/>
          <w:color w:val="000000" w:themeColor="text1"/>
          <w:lang w:val="en-US"/>
        </w:rPr>
        <w:t>,</w:t>
      </w:r>
      <w:r w:rsidRPr="00B673E3">
        <w:rPr>
          <w:rFonts w:ascii="Times New Roman" w:eastAsia="Times New Roman" w:hAnsi="Times New Roman" w:cs="Times New Roman"/>
          <w:color w:val="000000" w:themeColor="text1"/>
          <w:lang w:val="en-US"/>
        </w:rPr>
        <w:t xml:space="preserve"> A.A. (2024)</w:t>
      </w:r>
      <w:r w:rsidR="00572F64" w:rsidRPr="00B673E3">
        <w:rPr>
          <w:rFonts w:ascii="Times New Roman" w:eastAsia="Times New Roman" w:hAnsi="Times New Roman" w:cs="Times New Roman"/>
          <w:color w:val="000000" w:themeColor="text1"/>
          <w:lang w:val="en-US"/>
        </w:rPr>
        <w:t>.</w:t>
      </w:r>
      <w:r w:rsidRPr="00B673E3">
        <w:rPr>
          <w:rFonts w:ascii="Times New Roman" w:eastAsia="Times New Roman" w:hAnsi="Times New Roman" w:cs="Times New Roman"/>
          <w:color w:val="000000" w:themeColor="text1"/>
          <w:lang w:val="en-US"/>
        </w:rPr>
        <w:t xml:space="preserve"> </w:t>
      </w:r>
      <w:proofErr w:type="spellStart"/>
      <w:r w:rsidRPr="00B673E3">
        <w:rPr>
          <w:rFonts w:ascii="Times New Roman" w:eastAsia="Times New Roman" w:hAnsi="Times New Roman" w:cs="Times New Roman"/>
          <w:color w:val="000000" w:themeColor="text1"/>
          <w:lang w:val="en-US"/>
        </w:rPr>
        <w:t>Sostoianie</w:t>
      </w:r>
      <w:proofErr w:type="spellEnd"/>
      <w:r w:rsidRPr="00B673E3">
        <w:rPr>
          <w:rFonts w:ascii="Times New Roman" w:eastAsia="Times New Roman" w:hAnsi="Times New Roman" w:cs="Times New Roman"/>
          <w:color w:val="000000" w:themeColor="text1"/>
          <w:lang w:val="en-US"/>
        </w:rPr>
        <w:t xml:space="preserve"> </w:t>
      </w:r>
      <w:proofErr w:type="spellStart"/>
      <w:r w:rsidRPr="00B673E3">
        <w:rPr>
          <w:rFonts w:ascii="Times New Roman" w:eastAsia="Times New Roman" w:hAnsi="Times New Roman" w:cs="Times New Roman"/>
          <w:color w:val="000000" w:themeColor="text1"/>
          <w:lang w:val="en-US"/>
        </w:rPr>
        <w:t>mikrofinansirovaniia</w:t>
      </w:r>
      <w:proofErr w:type="spellEnd"/>
      <w:r w:rsidRPr="00B673E3">
        <w:rPr>
          <w:rFonts w:ascii="Times New Roman" w:eastAsia="Times New Roman" w:hAnsi="Times New Roman" w:cs="Times New Roman"/>
          <w:color w:val="000000" w:themeColor="text1"/>
          <w:lang w:val="en-US"/>
        </w:rPr>
        <w:t xml:space="preserve"> v </w:t>
      </w:r>
      <w:proofErr w:type="spellStart"/>
      <w:r w:rsidRPr="00B673E3">
        <w:rPr>
          <w:rFonts w:ascii="Times New Roman" w:eastAsia="Times New Roman" w:hAnsi="Times New Roman" w:cs="Times New Roman"/>
          <w:color w:val="000000" w:themeColor="text1"/>
          <w:lang w:val="en-US"/>
        </w:rPr>
        <w:t>Kazakhstane</w:t>
      </w:r>
      <w:proofErr w:type="spellEnd"/>
      <w:r w:rsidRPr="00B673E3">
        <w:rPr>
          <w:rFonts w:ascii="Times New Roman" w:eastAsia="Times New Roman" w:hAnsi="Times New Roman" w:cs="Times New Roman"/>
          <w:color w:val="000000" w:themeColor="text1"/>
          <w:lang w:val="en-US"/>
        </w:rPr>
        <w:t xml:space="preserve"> </w:t>
      </w:r>
      <w:proofErr w:type="spellStart"/>
      <w:r w:rsidRPr="00B673E3">
        <w:rPr>
          <w:rFonts w:ascii="Times New Roman" w:eastAsia="Times New Roman" w:hAnsi="Times New Roman" w:cs="Times New Roman"/>
          <w:color w:val="000000" w:themeColor="text1"/>
          <w:lang w:val="en-US"/>
        </w:rPr>
        <w:t>i</w:t>
      </w:r>
      <w:proofErr w:type="spellEnd"/>
      <w:r w:rsidRPr="00B673E3">
        <w:rPr>
          <w:rFonts w:ascii="Times New Roman" w:eastAsia="Times New Roman" w:hAnsi="Times New Roman" w:cs="Times New Roman"/>
          <w:color w:val="000000" w:themeColor="text1"/>
          <w:lang w:val="en-US"/>
        </w:rPr>
        <w:t xml:space="preserve"> </w:t>
      </w:r>
      <w:proofErr w:type="spellStart"/>
      <w:r w:rsidRPr="00B673E3">
        <w:rPr>
          <w:rFonts w:ascii="Times New Roman" w:eastAsia="Times New Roman" w:hAnsi="Times New Roman" w:cs="Times New Roman"/>
          <w:color w:val="000000" w:themeColor="text1"/>
          <w:lang w:val="en-US"/>
        </w:rPr>
        <w:t>puti</w:t>
      </w:r>
      <w:proofErr w:type="spellEnd"/>
      <w:r w:rsidRPr="00B673E3">
        <w:rPr>
          <w:rFonts w:ascii="Times New Roman" w:eastAsia="Times New Roman" w:hAnsi="Times New Roman" w:cs="Times New Roman"/>
          <w:color w:val="000000" w:themeColor="text1"/>
          <w:lang w:val="en-US"/>
        </w:rPr>
        <w:t xml:space="preserve"> ego </w:t>
      </w:r>
      <w:proofErr w:type="spellStart"/>
      <w:r w:rsidRPr="00B673E3">
        <w:rPr>
          <w:rFonts w:ascii="Times New Roman" w:eastAsia="Times New Roman" w:hAnsi="Times New Roman" w:cs="Times New Roman"/>
          <w:color w:val="000000" w:themeColor="text1"/>
          <w:lang w:val="en-US"/>
        </w:rPr>
        <w:t>razvitiia</w:t>
      </w:r>
      <w:proofErr w:type="spellEnd"/>
      <w:r w:rsidRPr="00B673E3">
        <w:rPr>
          <w:rFonts w:ascii="Times New Roman" w:eastAsia="Times New Roman" w:hAnsi="Times New Roman" w:cs="Times New Roman"/>
          <w:color w:val="000000" w:themeColor="text1"/>
          <w:lang w:val="en-US"/>
        </w:rPr>
        <w:t xml:space="preserve"> [The state of microfinance in Kazakhstan and its development paths]. </w:t>
      </w:r>
      <w:proofErr w:type="spellStart"/>
      <w:r w:rsidRPr="00572F64">
        <w:rPr>
          <w:rFonts w:ascii="Times New Roman" w:eastAsia="Times New Roman" w:hAnsi="Times New Roman" w:cs="Times New Roman"/>
          <w:i/>
          <w:color w:val="000000" w:themeColor="text1"/>
        </w:rPr>
        <w:t>RTsBK</w:t>
      </w:r>
      <w:proofErr w:type="spellEnd"/>
      <w:r w:rsidRPr="00572F64">
        <w:rPr>
          <w:rFonts w:ascii="Times New Roman" w:eastAsia="Times New Roman" w:hAnsi="Times New Roman" w:cs="Times New Roman"/>
          <w:i/>
          <w:color w:val="000000" w:themeColor="text1"/>
        </w:rPr>
        <w:t xml:space="preserve"> – RCBK, </w:t>
      </w:r>
      <w:r w:rsidR="00572F64">
        <w:rPr>
          <w:rFonts w:ascii="Times New Roman" w:eastAsia="Times New Roman" w:hAnsi="Times New Roman" w:cs="Times New Roman"/>
          <w:i/>
          <w:color w:val="000000" w:themeColor="text1"/>
        </w:rPr>
        <w:t>11, 50–53</w:t>
      </w:r>
      <w:r w:rsidRPr="001541D1">
        <w:rPr>
          <w:rFonts w:ascii="Times New Roman" w:eastAsia="TimesNewRomanPSMT" w:hAnsi="Times New Roman" w:cs="Times New Roman"/>
          <w:color w:val="000000" w:themeColor="text1"/>
        </w:rPr>
        <w:t xml:space="preserve"> [</w:t>
      </w:r>
      <w:proofErr w:type="spellStart"/>
      <w:r w:rsidRPr="001541D1">
        <w:rPr>
          <w:rFonts w:ascii="Times New Roman" w:eastAsia="TimesNewRomanPSMT" w:hAnsi="Times New Roman" w:cs="Times New Roman"/>
          <w:color w:val="000000" w:themeColor="text1"/>
        </w:rPr>
        <w:t>in</w:t>
      </w:r>
      <w:proofErr w:type="spellEnd"/>
      <w:r w:rsidRPr="001541D1">
        <w:rPr>
          <w:rFonts w:ascii="Times New Roman" w:eastAsia="TimesNewRomanPSMT" w:hAnsi="Times New Roman" w:cs="Times New Roman"/>
          <w:color w:val="000000" w:themeColor="text1"/>
        </w:rPr>
        <w:t xml:space="preserve"> </w:t>
      </w:r>
      <w:proofErr w:type="spellStart"/>
      <w:r w:rsidRPr="001541D1">
        <w:rPr>
          <w:rFonts w:ascii="Times New Roman" w:eastAsia="TimesNewRomanPSMT" w:hAnsi="Times New Roman" w:cs="Times New Roman"/>
          <w:color w:val="000000" w:themeColor="text1"/>
        </w:rPr>
        <w:t>Russian</w:t>
      </w:r>
      <w:proofErr w:type="spellEnd"/>
      <w:r w:rsidRPr="001541D1">
        <w:rPr>
          <w:rFonts w:ascii="Times New Roman" w:eastAsia="TimesNewRomanPSMT" w:hAnsi="Times New Roman" w:cs="Times New Roman"/>
          <w:color w:val="000000" w:themeColor="text1"/>
        </w:rPr>
        <w:t>].</w:t>
      </w:r>
    </w:p>
    <w:p w:rsidR="0099429C" w:rsidRDefault="0099429C" w:rsidP="00F16243">
      <w:pPr>
        <w:spacing w:after="0" w:line="240" w:lineRule="auto"/>
        <w:jc w:val="both"/>
        <w:rPr>
          <w:rFonts w:ascii="Times New Roman" w:eastAsiaTheme="minorHAnsi" w:hAnsi="Times New Roman" w:cs="Times New Roman"/>
          <w:color w:val="000000" w:themeColor="text1"/>
          <w:lang w:eastAsia="en-US"/>
        </w:rPr>
      </w:pPr>
    </w:p>
    <w:p w:rsidR="001541D1" w:rsidRPr="001541D1" w:rsidRDefault="001541D1" w:rsidP="001541D1">
      <w:pPr>
        <w:spacing w:after="0" w:line="240" w:lineRule="auto"/>
        <w:jc w:val="center"/>
        <w:rPr>
          <w:rFonts w:ascii="Times New Roman" w:eastAsiaTheme="minorHAnsi" w:hAnsi="Times New Roman" w:cs="Times New Roman"/>
          <w:b/>
          <w:color w:val="000000" w:themeColor="text1"/>
          <w:lang w:eastAsia="en-US"/>
        </w:rPr>
      </w:pPr>
      <w:r w:rsidRPr="001541D1">
        <w:rPr>
          <w:rFonts w:ascii="Times New Roman" w:eastAsiaTheme="minorHAnsi" w:hAnsi="Times New Roman" w:cs="Times New Roman"/>
          <w:b/>
          <w:color w:val="000000" w:themeColor="text1"/>
          <w:lang w:eastAsia="en-US"/>
        </w:rPr>
        <w:t>Г.И. Анарбеков</w:t>
      </w:r>
      <w:proofErr w:type="gramStart"/>
      <w:r w:rsidRPr="001541D1">
        <w:rPr>
          <w:rFonts w:ascii="Times New Roman" w:eastAsiaTheme="minorHAnsi" w:hAnsi="Times New Roman" w:cs="Times New Roman"/>
          <w:color w:val="000000" w:themeColor="text1"/>
          <w:vertAlign w:val="superscript"/>
          <w:lang w:eastAsia="en-US"/>
        </w:rPr>
        <w:t>1</w:t>
      </w:r>
      <w:proofErr w:type="gramEnd"/>
      <w:r w:rsidRPr="001541D1">
        <w:rPr>
          <w:rFonts w:ascii="Times New Roman" w:eastAsiaTheme="minorHAnsi" w:hAnsi="Times New Roman" w:cs="Times New Roman"/>
          <w:b/>
          <w:color w:val="000000" w:themeColor="text1"/>
          <w:lang w:eastAsia="en-US"/>
        </w:rPr>
        <w:t>*, Г.А. Таспенова</w:t>
      </w:r>
      <w:r w:rsidRPr="001541D1">
        <w:rPr>
          <w:rFonts w:ascii="Times New Roman" w:eastAsiaTheme="minorHAnsi" w:hAnsi="Times New Roman" w:cs="Times New Roman"/>
          <w:color w:val="000000" w:themeColor="text1"/>
          <w:vertAlign w:val="superscript"/>
          <w:lang w:eastAsia="en-US"/>
        </w:rPr>
        <w:t>1</w:t>
      </w:r>
    </w:p>
    <w:p w:rsidR="003B63BD" w:rsidRPr="000633F8" w:rsidRDefault="003B63BD" w:rsidP="003B63BD">
      <w:pPr>
        <w:spacing w:after="0" w:line="240" w:lineRule="auto"/>
        <w:jc w:val="center"/>
        <w:rPr>
          <w:rFonts w:ascii="Times New Roman" w:eastAsiaTheme="minorHAnsi" w:hAnsi="Times New Roman" w:cs="Times New Roman"/>
          <w:color w:val="000000" w:themeColor="text1"/>
          <w:lang w:eastAsia="en-US"/>
        </w:rPr>
      </w:pPr>
      <w:r w:rsidRPr="000633F8">
        <w:rPr>
          <w:rFonts w:ascii="Times New Roman" w:eastAsiaTheme="minorHAnsi" w:hAnsi="Times New Roman" w:cs="Times New Roman"/>
          <w:color w:val="000000" w:themeColor="text1"/>
          <w:vertAlign w:val="superscript"/>
          <w:lang w:eastAsia="en-US"/>
        </w:rPr>
        <w:t>1</w:t>
      </w:r>
      <w:r w:rsidRPr="000633F8">
        <w:rPr>
          <w:rFonts w:ascii="Times New Roman" w:eastAsiaTheme="minorHAnsi" w:hAnsi="Times New Roman" w:cs="Times New Roman"/>
          <w:color w:val="000000" w:themeColor="text1"/>
          <w:lang w:eastAsia="en-US"/>
        </w:rPr>
        <w:t>МҚҰ «</w:t>
      </w:r>
      <w:proofErr w:type="spellStart"/>
      <w:r w:rsidRPr="007B5183">
        <w:rPr>
          <w:rFonts w:ascii="Times New Roman" w:eastAsia="TimesNewRomanPS-BoldMT" w:hAnsi="Times New Roman" w:cs="Times New Roman"/>
          <w:bCs/>
          <w:color w:val="000000"/>
        </w:rPr>
        <w:t>Tascredit</w:t>
      </w:r>
      <w:proofErr w:type="spellEnd"/>
      <w:r w:rsidRPr="000633F8">
        <w:rPr>
          <w:rFonts w:ascii="Times New Roman" w:eastAsiaTheme="minorHAnsi" w:hAnsi="Times New Roman" w:cs="Times New Roman"/>
          <w:color w:val="000000" w:themeColor="text1"/>
          <w:lang w:eastAsia="en-US"/>
        </w:rPr>
        <w:t xml:space="preserve">», </w:t>
      </w:r>
      <w:proofErr w:type="spellStart"/>
      <w:r w:rsidRPr="000633F8">
        <w:rPr>
          <w:rFonts w:ascii="Times New Roman" w:eastAsiaTheme="minorHAnsi" w:hAnsi="Times New Roman" w:cs="Times New Roman"/>
          <w:color w:val="000000" w:themeColor="text1"/>
          <w:lang w:eastAsia="en-US"/>
        </w:rPr>
        <w:t>Алматы</w:t>
      </w:r>
      <w:proofErr w:type="spellEnd"/>
      <w:r w:rsidRPr="000633F8">
        <w:rPr>
          <w:rFonts w:ascii="Times New Roman" w:eastAsiaTheme="minorHAnsi" w:hAnsi="Times New Roman" w:cs="Times New Roman"/>
          <w:color w:val="000000" w:themeColor="text1"/>
          <w:lang w:eastAsia="en-US"/>
        </w:rPr>
        <w:t>, Қазақстан</w:t>
      </w:r>
    </w:p>
    <w:p w:rsidR="003B63BD" w:rsidRPr="000633F8" w:rsidRDefault="003B63BD" w:rsidP="003B63BD">
      <w:pPr>
        <w:spacing w:after="0" w:line="240" w:lineRule="auto"/>
        <w:jc w:val="center"/>
        <w:rPr>
          <w:rFonts w:ascii="Times New Roman" w:eastAsiaTheme="minorHAnsi" w:hAnsi="Times New Roman" w:cs="Times New Roman"/>
          <w:color w:val="000000" w:themeColor="text1"/>
          <w:lang w:eastAsia="en-US"/>
        </w:rPr>
      </w:pPr>
      <w:r w:rsidRPr="000633F8">
        <w:rPr>
          <w:rFonts w:ascii="Times New Roman" w:eastAsiaTheme="minorHAnsi" w:hAnsi="Times New Roman" w:cs="Times New Roman"/>
          <w:color w:val="000000" w:themeColor="text1"/>
          <w:vertAlign w:val="superscript"/>
          <w:lang w:eastAsia="en-US"/>
        </w:rPr>
        <w:t>2</w:t>
      </w:r>
      <w:r w:rsidRPr="000633F8">
        <w:rPr>
          <w:rFonts w:ascii="Times New Roman" w:eastAsiaTheme="minorHAnsi" w:hAnsi="Times New Roman" w:cs="Times New Roman"/>
          <w:color w:val="000000" w:themeColor="text1"/>
          <w:lang w:eastAsia="en-US"/>
        </w:rPr>
        <w:t xml:space="preserve">Нархоз </w:t>
      </w:r>
      <w:proofErr w:type="spellStart"/>
      <w:r w:rsidRPr="000633F8">
        <w:rPr>
          <w:rFonts w:ascii="Times New Roman" w:eastAsiaTheme="minorHAnsi" w:hAnsi="Times New Roman" w:cs="Times New Roman"/>
          <w:color w:val="000000" w:themeColor="text1"/>
          <w:lang w:eastAsia="en-US"/>
        </w:rPr>
        <w:t>университеті</w:t>
      </w:r>
      <w:proofErr w:type="spellEnd"/>
      <w:r w:rsidRPr="000633F8">
        <w:rPr>
          <w:rFonts w:ascii="Times New Roman" w:eastAsiaTheme="minorHAnsi" w:hAnsi="Times New Roman" w:cs="Times New Roman"/>
          <w:color w:val="000000" w:themeColor="text1"/>
          <w:lang w:eastAsia="en-US"/>
        </w:rPr>
        <w:t xml:space="preserve">, </w:t>
      </w:r>
      <w:proofErr w:type="spellStart"/>
      <w:r w:rsidRPr="000633F8">
        <w:rPr>
          <w:rFonts w:ascii="Times New Roman" w:eastAsiaTheme="minorHAnsi" w:hAnsi="Times New Roman" w:cs="Times New Roman"/>
          <w:color w:val="000000" w:themeColor="text1"/>
          <w:lang w:eastAsia="en-US"/>
        </w:rPr>
        <w:t>Алматы</w:t>
      </w:r>
      <w:proofErr w:type="spellEnd"/>
      <w:r w:rsidRPr="000633F8">
        <w:rPr>
          <w:rFonts w:ascii="Times New Roman" w:eastAsiaTheme="minorHAnsi" w:hAnsi="Times New Roman" w:cs="Times New Roman"/>
          <w:color w:val="000000" w:themeColor="text1"/>
          <w:lang w:eastAsia="en-US"/>
        </w:rPr>
        <w:t xml:space="preserve">, Қазақстан </w:t>
      </w:r>
    </w:p>
    <w:p w:rsidR="001541D1" w:rsidRPr="00B673E3" w:rsidRDefault="001541D1" w:rsidP="001541D1">
      <w:pPr>
        <w:spacing w:after="0" w:line="240" w:lineRule="auto"/>
        <w:jc w:val="center"/>
        <w:rPr>
          <w:rFonts w:ascii="Times New Roman" w:eastAsiaTheme="minorHAnsi" w:hAnsi="Times New Roman" w:cs="Times New Roman"/>
          <w:color w:val="000000" w:themeColor="text1"/>
          <w:lang w:val="en-US" w:eastAsia="en-US"/>
        </w:rPr>
      </w:pPr>
      <w:r w:rsidRPr="00B673E3">
        <w:rPr>
          <w:rFonts w:ascii="Times New Roman" w:eastAsiaTheme="minorHAnsi" w:hAnsi="Times New Roman" w:cs="Times New Roman"/>
          <w:color w:val="000000" w:themeColor="text1"/>
          <w:lang w:val="en-US" w:eastAsia="en-US"/>
        </w:rPr>
        <w:t>*(e-mail: g.anarbekov@tascredit.kz)</w:t>
      </w:r>
    </w:p>
    <w:p w:rsidR="001541D1" w:rsidRPr="00B673E3" w:rsidRDefault="001541D1" w:rsidP="001541D1">
      <w:pPr>
        <w:spacing w:after="0" w:line="240" w:lineRule="auto"/>
        <w:jc w:val="center"/>
        <w:rPr>
          <w:rFonts w:ascii="Times New Roman" w:eastAsiaTheme="minorHAnsi" w:hAnsi="Times New Roman" w:cs="Times New Roman"/>
          <w:b/>
          <w:color w:val="000000" w:themeColor="text1"/>
          <w:lang w:val="en-US" w:eastAsia="en-US"/>
        </w:rPr>
      </w:pPr>
    </w:p>
    <w:p w:rsidR="001541D1" w:rsidRPr="001541D1" w:rsidRDefault="001541D1" w:rsidP="001541D1">
      <w:pPr>
        <w:spacing w:after="0" w:line="240" w:lineRule="auto"/>
        <w:jc w:val="center"/>
        <w:rPr>
          <w:rFonts w:ascii="Times New Roman" w:eastAsiaTheme="minorHAnsi" w:hAnsi="Times New Roman" w:cs="Times New Roman"/>
          <w:b/>
          <w:color w:val="000000" w:themeColor="text1"/>
          <w:lang w:val="kk-KZ" w:eastAsia="en-US"/>
        </w:rPr>
      </w:pPr>
      <w:r w:rsidRPr="001541D1">
        <w:rPr>
          <w:rFonts w:ascii="Times New Roman" w:eastAsiaTheme="minorHAnsi" w:hAnsi="Times New Roman" w:cs="Times New Roman"/>
          <w:b/>
          <w:color w:val="000000" w:themeColor="text1"/>
          <w:lang w:val="kk-KZ" w:eastAsia="en-US"/>
        </w:rPr>
        <w:t>Микроқаржы ұйымдарын жедел басқарудың қазіргі заманғы тенденциялары мен технологиялары</w:t>
      </w:r>
    </w:p>
    <w:p w:rsidR="001541D1" w:rsidRPr="001541D1" w:rsidRDefault="001541D1" w:rsidP="001541D1">
      <w:pPr>
        <w:spacing w:after="0" w:line="240" w:lineRule="auto"/>
        <w:ind w:firstLine="709"/>
        <w:jc w:val="both"/>
        <w:rPr>
          <w:rFonts w:ascii="Times New Roman" w:eastAsiaTheme="minorHAnsi" w:hAnsi="Times New Roman" w:cs="Times New Roman"/>
          <w:color w:val="000000" w:themeColor="text1"/>
          <w:lang w:val="kk-KZ" w:eastAsia="en-US"/>
        </w:rPr>
      </w:pPr>
    </w:p>
    <w:p w:rsidR="001541D1" w:rsidRPr="001541D1" w:rsidRDefault="001541D1" w:rsidP="001541D1">
      <w:pPr>
        <w:spacing w:after="0" w:line="240" w:lineRule="auto"/>
        <w:ind w:firstLine="709"/>
        <w:jc w:val="both"/>
        <w:rPr>
          <w:rFonts w:ascii="Times New Roman" w:eastAsiaTheme="minorHAnsi" w:hAnsi="Times New Roman" w:cs="Times New Roman"/>
          <w:color w:val="000000" w:themeColor="text1"/>
          <w:lang w:val="kk-KZ" w:eastAsia="en-US"/>
        </w:rPr>
      </w:pPr>
      <w:r w:rsidRPr="001541D1">
        <w:rPr>
          <w:rFonts w:ascii="Times New Roman" w:eastAsiaTheme="minorHAnsi" w:hAnsi="Times New Roman" w:cs="Times New Roman"/>
          <w:color w:val="000000" w:themeColor="text1"/>
          <w:lang w:val="kk-KZ" w:eastAsia="en-US"/>
        </w:rPr>
        <w:t>Зерттеудің негізгі мәселесі: микроқаржы ұйымдары (МҚҰ) жылдам өзгеретін цифрлық ортаға бейімделу қажеттілігімен, реттеудің күшеюімен және қызмет көрсетудің жылдамдығы мен ашықтығы тұрғысынан клиенттердің күтулерінің өсуімен бетпе-бет келіп отыр. Бұл ретте оперативті басқару МҚҰ тұрақтылығы мен бәсекеге қабілеттілігінің негізгі элементі ретінде жиі ескірген немесе бөлшектенген платформаларда жүзеге асырылады, бұл шешім қабылдаудың тиімділігін төмендетеді және тәуекелдерді арттырады.</w:t>
      </w:r>
    </w:p>
    <w:p w:rsidR="001541D1" w:rsidRPr="001541D1" w:rsidRDefault="001541D1" w:rsidP="001541D1">
      <w:pPr>
        <w:spacing w:after="0" w:line="240" w:lineRule="auto"/>
        <w:ind w:firstLine="709"/>
        <w:jc w:val="both"/>
        <w:rPr>
          <w:rFonts w:ascii="Times New Roman" w:eastAsiaTheme="minorHAnsi" w:hAnsi="Times New Roman" w:cs="Times New Roman"/>
          <w:color w:val="000000" w:themeColor="text1"/>
          <w:lang w:val="kk-KZ" w:eastAsia="en-US"/>
        </w:rPr>
      </w:pPr>
      <w:r w:rsidRPr="001541D1">
        <w:rPr>
          <w:rFonts w:ascii="Times New Roman" w:eastAsiaTheme="minorHAnsi" w:hAnsi="Times New Roman" w:cs="Times New Roman"/>
          <w:color w:val="000000" w:themeColor="text1"/>
          <w:lang w:val="kk-KZ" w:eastAsia="en-US"/>
        </w:rPr>
        <w:t>Мақаланың мақсаты: заманауи үрдістерді анықтау және цифрлық технологиялардың микроқаржы ұйымдарын жедел басқару жүйесіне әсерін бағалау, сондай-ақ озық тәжірибелерді талдау негізінде басқару тиімділігін арттыру бойынша ұсыныстар беру.</w:t>
      </w:r>
    </w:p>
    <w:p w:rsidR="001541D1" w:rsidRPr="001541D1" w:rsidRDefault="001541D1" w:rsidP="001541D1">
      <w:pPr>
        <w:spacing w:after="0" w:line="240" w:lineRule="auto"/>
        <w:ind w:firstLine="709"/>
        <w:jc w:val="both"/>
        <w:rPr>
          <w:rFonts w:ascii="Times New Roman" w:eastAsiaTheme="minorHAnsi" w:hAnsi="Times New Roman" w:cs="Times New Roman"/>
          <w:color w:val="000000" w:themeColor="text1"/>
          <w:lang w:val="kk-KZ" w:eastAsia="en-US"/>
        </w:rPr>
      </w:pPr>
      <w:r w:rsidRPr="001541D1">
        <w:rPr>
          <w:rFonts w:ascii="Times New Roman" w:eastAsiaTheme="minorHAnsi" w:hAnsi="Times New Roman" w:cs="Times New Roman"/>
          <w:color w:val="000000" w:themeColor="text1"/>
          <w:lang w:val="kk-KZ" w:eastAsia="en-US"/>
        </w:rPr>
        <w:t xml:space="preserve">Зерттеу әдістері: зерттеуде салалық әдебиеттерді талдау, жетекші микроқаржы ұйымдарының тәжірибесін зерделеу және осы саладағы жедел басқарудың технологиялары мен тәсілдерін </w:t>
      </w:r>
      <w:r w:rsidRPr="001541D1">
        <w:rPr>
          <w:rFonts w:ascii="Times New Roman" w:eastAsiaTheme="minorHAnsi" w:hAnsi="Times New Roman" w:cs="Times New Roman"/>
          <w:color w:val="000000" w:themeColor="text1"/>
          <w:lang w:val="kk-KZ" w:eastAsia="en-US"/>
        </w:rPr>
        <w:lastRenderedPageBreak/>
        <w:t>дамытудағы заңдылықтарды анықтауға мүмкіндік беретін сарапшылық қорытындылардың қысқаша мазмұны пайдаланылды.</w:t>
      </w:r>
    </w:p>
    <w:p w:rsidR="001541D1" w:rsidRPr="001541D1" w:rsidRDefault="001541D1" w:rsidP="001541D1">
      <w:pPr>
        <w:spacing w:after="0" w:line="240" w:lineRule="auto"/>
        <w:ind w:firstLine="709"/>
        <w:jc w:val="both"/>
        <w:rPr>
          <w:rFonts w:ascii="Times New Roman" w:eastAsiaTheme="minorHAnsi" w:hAnsi="Times New Roman" w:cs="Times New Roman"/>
          <w:color w:val="000000" w:themeColor="text1"/>
          <w:lang w:val="kk-KZ" w:eastAsia="en-US"/>
        </w:rPr>
      </w:pPr>
      <w:r w:rsidRPr="001541D1">
        <w:rPr>
          <w:rFonts w:ascii="Times New Roman" w:eastAsiaTheme="minorHAnsi" w:hAnsi="Times New Roman" w:cs="Times New Roman"/>
          <w:color w:val="000000" w:themeColor="text1"/>
          <w:lang w:val="kk-KZ" w:eastAsia="en-US"/>
        </w:rPr>
        <w:t>Алынған нәтижелер: цифрландыру және интеллектуалды басқару жүйелерін енгізу операциялық шешімдердің тиімділігін арттыруға, операциялық тәуекелдерді азайтуға және тұтынушыларға қызмет көрсету сапасын арттыруға ықпал ететіні анықталды. Зерттеу олардың тұрақтылығы мен бәсекеге қабілеттілігін арттыру үшін микроқаржы ұйымдарының процестеріне заманауи технологияларды енгізудің өзектілігін растады.</w:t>
      </w:r>
    </w:p>
    <w:p w:rsidR="001541D1" w:rsidRPr="001541D1" w:rsidRDefault="001541D1" w:rsidP="00736CDA">
      <w:pPr>
        <w:spacing w:after="0" w:line="240" w:lineRule="auto"/>
        <w:ind w:firstLine="709"/>
        <w:jc w:val="both"/>
        <w:rPr>
          <w:rFonts w:ascii="Times New Roman" w:eastAsiaTheme="minorHAnsi" w:hAnsi="Times New Roman" w:cs="Times New Roman"/>
          <w:color w:val="000000" w:themeColor="text1"/>
          <w:lang w:val="kk-KZ" w:eastAsia="en-US"/>
        </w:rPr>
      </w:pPr>
      <w:r w:rsidRPr="001541D1">
        <w:rPr>
          <w:rFonts w:ascii="Times New Roman" w:eastAsiaTheme="minorHAnsi" w:hAnsi="Times New Roman" w:cs="Times New Roman"/>
          <w:color w:val="000000" w:themeColor="text1"/>
          <w:lang w:val="kk-KZ" w:eastAsia="en-US"/>
        </w:rPr>
        <w:t>Зерттеудің практикалық маңыздылығы: нәтижелерді микроқаржы ұйымдары ішкі процестердің тиімділігін арттыру, тәуекелдерді азайту және клиенттерге қызмет көрсетуді жақсарту үшін пайдалана алады. Ұсыныстар мен анықталған технологиялар МҚҰ цифрлық трансформация стратегиясында жүзеге асырылуы мүмкін, сондай-ақ жедел басқарудың нормативтік құқықтық актілерін әзірлеуде қолданылуы мүмкін.</w:t>
      </w:r>
    </w:p>
    <w:p w:rsidR="00F16243" w:rsidRPr="001541D1" w:rsidRDefault="001541D1" w:rsidP="001541D1">
      <w:pPr>
        <w:spacing w:after="0" w:line="240" w:lineRule="auto"/>
        <w:ind w:firstLine="709"/>
        <w:jc w:val="both"/>
        <w:rPr>
          <w:rFonts w:ascii="Times New Roman" w:eastAsiaTheme="minorHAnsi" w:hAnsi="Times New Roman" w:cs="Times New Roman"/>
          <w:color w:val="000000" w:themeColor="text1"/>
          <w:lang w:val="kk-KZ" w:eastAsia="en-US"/>
        </w:rPr>
      </w:pPr>
      <w:r w:rsidRPr="001541D1">
        <w:rPr>
          <w:rFonts w:ascii="Times New Roman" w:eastAsiaTheme="minorHAnsi" w:hAnsi="Times New Roman" w:cs="Times New Roman"/>
          <w:i/>
          <w:color w:val="000000" w:themeColor="text1"/>
          <w:lang w:val="kk-KZ" w:eastAsia="en-US"/>
        </w:rPr>
        <w:t>Түйін сөздер</w:t>
      </w:r>
      <w:r w:rsidRPr="001541D1">
        <w:rPr>
          <w:rFonts w:ascii="Times New Roman" w:eastAsiaTheme="minorHAnsi" w:hAnsi="Times New Roman" w:cs="Times New Roman"/>
          <w:color w:val="000000" w:themeColor="text1"/>
          <w:lang w:val="kk-KZ" w:eastAsia="en-US"/>
        </w:rPr>
        <w:t>: микроқаржы ұйымдары, жедел басқару, цифрландыру, финтех, жасанды интеллект, процестерді автоматтандыру, тәуекелдерді басқару, тұтынушыларға қызмет көрсету, ақпараттық технологиялар.</w:t>
      </w:r>
    </w:p>
    <w:p w:rsidR="00C15789" w:rsidRPr="00B673E3" w:rsidRDefault="00C15789" w:rsidP="00C15789">
      <w:pPr>
        <w:spacing w:after="0" w:line="240" w:lineRule="auto"/>
        <w:jc w:val="center"/>
        <w:rPr>
          <w:rFonts w:ascii="Times New Roman" w:eastAsiaTheme="minorHAnsi" w:hAnsi="Times New Roman" w:cs="Times New Roman"/>
          <w:b/>
          <w:color w:val="000000" w:themeColor="text1"/>
          <w:lang w:val="kk-KZ" w:eastAsia="en-US"/>
        </w:rPr>
      </w:pPr>
    </w:p>
    <w:p w:rsidR="001541D1" w:rsidRPr="001541D1" w:rsidRDefault="001541D1" w:rsidP="001541D1">
      <w:pPr>
        <w:spacing w:after="0" w:line="240" w:lineRule="auto"/>
        <w:jc w:val="center"/>
        <w:rPr>
          <w:rFonts w:ascii="Times New Roman" w:eastAsiaTheme="minorHAnsi" w:hAnsi="Times New Roman" w:cs="Times New Roman"/>
          <w:b/>
          <w:color w:val="000000" w:themeColor="text1"/>
          <w:lang w:val="en-US" w:eastAsia="en-US"/>
        </w:rPr>
      </w:pPr>
      <w:r w:rsidRPr="001541D1">
        <w:rPr>
          <w:rFonts w:ascii="Times New Roman" w:eastAsiaTheme="minorHAnsi" w:hAnsi="Times New Roman" w:cs="Times New Roman"/>
          <w:b/>
          <w:color w:val="000000" w:themeColor="text1"/>
          <w:lang w:val="en-US" w:eastAsia="en-US"/>
        </w:rPr>
        <w:t>G.I. Anarbekov</w:t>
      </w:r>
      <w:r w:rsidRPr="001541D1">
        <w:rPr>
          <w:rFonts w:ascii="Times New Roman" w:eastAsiaTheme="minorHAnsi" w:hAnsi="Times New Roman" w:cs="Times New Roman"/>
          <w:b/>
          <w:color w:val="000000" w:themeColor="text1"/>
          <w:vertAlign w:val="superscript"/>
          <w:lang w:val="en-US" w:eastAsia="en-US"/>
        </w:rPr>
        <w:t>1</w:t>
      </w:r>
      <w:r w:rsidRPr="001541D1">
        <w:rPr>
          <w:rFonts w:ascii="Times New Roman" w:eastAsiaTheme="minorHAnsi" w:hAnsi="Times New Roman" w:cs="Times New Roman"/>
          <w:b/>
          <w:color w:val="000000" w:themeColor="text1"/>
          <w:lang w:val="en-US" w:eastAsia="en-US"/>
        </w:rPr>
        <w:t>*, G.A. Taspenova</w:t>
      </w:r>
      <w:r w:rsidRPr="001541D1">
        <w:rPr>
          <w:rFonts w:ascii="Times New Roman" w:eastAsiaTheme="minorHAnsi" w:hAnsi="Times New Roman" w:cs="Times New Roman"/>
          <w:b/>
          <w:color w:val="000000" w:themeColor="text1"/>
          <w:vertAlign w:val="superscript"/>
          <w:lang w:val="en-US" w:eastAsia="en-US"/>
        </w:rPr>
        <w:t>1</w:t>
      </w:r>
    </w:p>
    <w:p w:rsidR="003B63BD" w:rsidRPr="00B673E3" w:rsidRDefault="003B63BD" w:rsidP="003B63BD">
      <w:pPr>
        <w:spacing w:after="0" w:line="240" w:lineRule="auto"/>
        <w:jc w:val="center"/>
        <w:rPr>
          <w:rFonts w:ascii="Times New Roman" w:eastAsiaTheme="minorHAnsi" w:hAnsi="Times New Roman" w:cs="Times New Roman"/>
          <w:color w:val="000000" w:themeColor="text1"/>
          <w:lang w:val="en-US" w:eastAsia="en-US"/>
        </w:rPr>
      </w:pPr>
      <w:r w:rsidRPr="00B673E3">
        <w:rPr>
          <w:rFonts w:ascii="Times New Roman" w:eastAsiaTheme="minorHAnsi" w:hAnsi="Times New Roman" w:cs="Times New Roman"/>
          <w:color w:val="000000" w:themeColor="text1"/>
          <w:vertAlign w:val="superscript"/>
          <w:lang w:val="en-US" w:eastAsia="en-US"/>
        </w:rPr>
        <w:t>1</w:t>
      </w:r>
      <w:r w:rsidRPr="00B673E3">
        <w:rPr>
          <w:rFonts w:ascii="Times New Roman" w:eastAsiaTheme="minorHAnsi" w:hAnsi="Times New Roman" w:cs="Times New Roman"/>
          <w:color w:val="000000" w:themeColor="text1"/>
          <w:lang w:val="en-US" w:eastAsia="en-US"/>
        </w:rPr>
        <w:t>MFI «</w:t>
      </w:r>
      <w:proofErr w:type="spellStart"/>
      <w:r w:rsidRPr="00B673E3">
        <w:rPr>
          <w:rFonts w:ascii="Times New Roman" w:eastAsiaTheme="minorHAnsi" w:hAnsi="Times New Roman" w:cs="Times New Roman"/>
          <w:color w:val="000000" w:themeColor="text1"/>
          <w:lang w:val="en-US" w:eastAsia="en-US"/>
        </w:rPr>
        <w:t>Tascredit</w:t>
      </w:r>
      <w:proofErr w:type="spellEnd"/>
      <w:r w:rsidRPr="00B673E3">
        <w:rPr>
          <w:rFonts w:ascii="Times New Roman" w:eastAsiaTheme="minorHAnsi" w:hAnsi="Times New Roman" w:cs="Times New Roman"/>
          <w:color w:val="000000" w:themeColor="text1"/>
          <w:lang w:val="en-US" w:eastAsia="en-US"/>
        </w:rPr>
        <w:t xml:space="preserve">», </w:t>
      </w:r>
      <w:proofErr w:type="spellStart"/>
      <w:r w:rsidRPr="00B673E3">
        <w:rPr>
          <w:rFonts w:ascii="Times New Roman" w:eastAsiaTheme="minorHAnsi" w:hAnsi="Times New Roman" w:cs="Times New Roman"/>
          <w:color w:val="000000" w:themeColor="text1"/>
          <w:lang w:val="en-US" w:eastAsia="en-US"/>
        </w:rPr>
        <w:t>Almaty</w:t>
      </w:r>
      <w:proofErr w:type="spellEnd"/>
      <w:r w:rsidRPr="00B673E3">
        <w:rPr>
          <w:rFonts w:ascii="Times New Roman" w:eastAsiaTheme="minorHAnsi" w:hAnsi="Times New Roman" w:cs="Times New Roman"/>
          <w:color w:val="000000" w:themeColor="text1"/>
          <w:lang w:val="en-US" w:eastAsia="en-US"/>
        </w:rPr>
        <w:t>, Kazakhstan</w:t>
      </w:r>
    </w:p>
    <w:p w:rsidR="003B63BD" w:rsidRPr="00B673E3" w:rsidRDefault="003B63BD" w:rsidP="003B63BD">
      <w:pPr>
        <w:spacing w:after="0" w:line="240" w:lineRule="auto"/>
        <w:jc w:val="center"/>
        <w:rPr>
          <w:rFonts w:ascii="Times New Roman" w:eastAsiaTheme="minorHAnsi" w:hAnsi="Times New Roman" w:cs="Times New Roman"/>
          <w:color w:val="000000" w:themeColor="text1"/>
          <w:lang w:val="en-US" w:eastAsia="en-US"/>
        </w:rPr>
      </w:pPr>
      <w:r w:rsidRPr="00B673E3">
        <w:rPr>
          <w:rFonts w:ascii="Times New Roman" w:eastAsiaTheme="minorHAnsi" w:hAnsi="Times New Roman" w:cs="Times New Roman"/>
          <w:color w:val="000000" w:themeColor="text1"/>
          <w:vertAlign w:val="superscript"/>
          <w:lang w:val="en-US" w:eastAsia="en-US"/>
        </w:rPr>
        <w:t>2</w:t>
      </w:r>
      <w:r w:rsidRPr="00B673E3">
        <w:rPr>
          <w:rFonts w:ascii="Times New Roman" w:eastAsiaTheme="minorHAnsi" w:hAnsi="Times New Roman" w:cs="Times New Roman"/>
          <w:color w:val="000000" w:themeColor="text1"/>
          <w:lang w:val="en-US" w:eastAsia="en-US"/>
        </w:rPr>
        <w:t xml:space="preserve">Narxoz University, </w:t>
      </w:r>
      <w:proofErr w:type="spellStart"/>
      <w:r w:rsidRPr="00B673E3">
        <w:rPr>
          <w:rFonts w:ascii="Times New Roman" w:eastAsiaTheme="minorHAnsi" w:hAnsi="Times New Roman" w:cs="Times New Roman"/>
          <w:color w:val="000000" w:themeColor="text1"/>
          <w:lang w:val="en-US" w:eastAsia="en-US"/>
        </w:rPr>
        <w:t>Almaty</w:t>
      </w:r>
      <w:proofErr w:type="spellEnd"/>
      <w:r w:rsidRPr="00B673E3">
        <w:rPr>
          <w:rFonts w:ascii="Times New Roman" w:eastAsiaTheme="minorHAnsi" w:hAnsi="Times New Roman" w:cs="Times New Roman"/>
          <w:color w:val="000000" w:themeColor="text1"/>
          <w:lang w:val="en-US" w:eastAsia="en-US"/>
        </w:rPr>
        <w:t>, Kazakhstan</w:t>
      </w:r>
    </w:p>
    <w:p w:rsidR="001541D1" w:rsidRPr="001541D1" w:rsidRDefault="001541D1" w:rsidP="001541D1">
      <w:pPr>
        <w:spacing w:after="0" w:line="240" w:lineRule="auto"/>
        <w:jc w:val="center"/>
        <w:rPr>
          <w:rFonts w:ascii="Times New Roman" w:eastAsiaTheme="minorHAnsi" w:hAnsi="Times New Roman" w:cs="Times New Roman"/>
          <w:color w:val="000000" w:themeColor="text1"/>
          <w:lang w:val="en-US" w:eastAsia="en-US"/>
        </w:rPr>
      </w:pPr>
      <w:r w:rsidRPr="001541D1">
        <w:rPr>
          <w:rFonts w:ascii="Times New Roman" w:eastAsiaTheme="minorHAnsi" w:hAnsi="Times New Roman" w:cs="Times New Roman"/>
          <w:color w:val="000000" w:themeColor="text1"/>
          <w:lang w:val="en-US" w:eastAsia="en-US"/>
        </w:rPr>
        <w:t>*(e-mail: g.anarbekov@tascredit.kz)</w:t>
      </w:r>
    </w:p>
    <w:p w:rsidR="001541D1" w:rsidRPr="001541D1" w:rsidRDefault="001541D1" w:rsidP="001541D1">
      <w:pPr>
        <w:spacing w:after="0" w:line="240" w:lineRule="auto"/>
        <w:jc w:val="center"/>
        <w:rPr>
          <w:rFonts w:ascii="Times New Roman" w:eastAsiaTheme="minorHAnsi" w:hAnsi="Times New Roman" w:cs="Times New Roman"/>
          <w:b/>
          <w:color w:val="000000" w:themeColor="text1"/>
          <w:lang w:val="en-US" w:eastAsia="en-US"/>
        </w:rPr>
      </w:pPr>
    </w:p>
    <w:p w:rsidR="001541D1" w:rsidRPr="001541D1" w:rsidRDefault="001541D1" w:rsidP="001541D1">
      <w:pPr>
        <w:spacing w:after="0" w:line="240" w:lineRule="auto"/>
        <w:jc w:val="center"/>
        <w:rPr>
          <w:rFonts w:ascii="Times New Roman" w:eastAsiaTheme="minorHAnsi" w:hAnsi="Times New Roman" w:cs="Times New Roman"/>
          <w:b/>
          <w:color w:val="000000" w:themeColor="text1"/>
          <w:lang w:val="en-US" w:eastAsia="en-US"/>
        </w:rPr>
      </w:pPr>
      <w:r w:rsidRPr="001541D1">
        <w:rPr>
          <w:rFonts w:ascii="Times New Roman" w:eastAsiaTheme="minorHAnsi" w:hAnsi="Times New Roman" w:cs="Times New Roman"/>
          <w:b/>
          <w:color w:val="000000" w:themeColor="text1"/>
          <w:lang w:val="en-US" w:eastAsia="en-US"/>
        </w:rPr>
        <w:t>Modern Trends and Technologies of Operational Management of Microfinance Organizations</w:t>
      </w:r>
    </w:p>
    <w:p w:rsidR="001541D1" w:rsidRPr="001541D1" w:rsidRDefault="001541D1" w:rsidP="001541D1">
      <w:pPr>
        <w:spacing w:after="0" w:line="240" w:lineRule="auto"/>
        <w:ind w:firstLine="709"/>
        <w:jc w:val="both"/>
        <w:rPr>
          <w:rFonts w:ascii="Times New Roman" w:eastAsiaTheme="minorHAnsi" w:hAnsi="Times New Roman" w:cs="Times New Roman"/>
          <w:b/>
          <w:color w:val="000000" w:themeColor="text1"/>
          <w:lang w:val="en-US" w:eastAsia="en-US"/>
        </w:rPr>
      </w:pPr>
    </w:p>
    <w:p w:rsidR="001541D1" w:rsidRPr="001541D1" w:rsidRDefault="001541D1" w:rsidP="001541D1">
      <w:pPr>
        <w:spacing w:after="0" w:line="240" w:lineRule="auto"/>
        <w:ind w:firstLine="709"/>
        <w:jc w:val="both"/>
        <w:rPr>
          <w:rFonts w:ascii="Times New Roman" w:eastAsiaTheme="minorHAnsi" w:hAnsi="Times New Roman" w:cs="Times New Roman"/>
          <w:color w:val="000000" w:themeColor="text1"/>
          <w:lang w:val="en-US" w:eastAsia="en-US"/>
        </w:rPr>
      </w:pPr>
      <w:r w:rsidRPr="001541D1">
        <w:rPr>
          <w:rFonts w:ascii="Times New Roman" w:eastAsiaTheme="minorHAnsi" w:hAnsi="Times New Roman" w:cs="Times New Roman"/>
          <w:color w:val="000000" w:themeColor="text1"/>
          <w:lang w:val="en-US" w:eastAsia="en-US"/>
        </w:rPr>
        <w:t>The main problem of the study: microfinance organizations (MFOs) face the need to adapt to a rapidly changing digital environment, increased regulation and growing customer expectations in terms of speed and transparency of service. At the same time, operational management, as a key element of the sustainability and competitiveness of MFOs, is often carried out on outdated or fragmented platforms, which reduces the effectiveness of decision-making and increases risks.</w:t>
      </w:r>
    </w:p>
    <w:p w:rsidR="001541D1" w:rsidRPr="001541D1" w:rsidRDefault="001541D1" w:rsidP="001541D1">
      <w:pPr>
        <w:spacing w:after="0" w:line="240" w:lineRule="auto"/>
        <w:ind w:firstLine="709"/>
        <w:jc w:val="both"/>
        <w:rPr>
          <w:rFonts w:ascii="Times New Roman" w:eastAsiaTheme="minorHAnsi" w:hAnsi="Times New Roman" w:cs="Times New Roman"/>
          <w:color w:val="000000" w:themeColor="text1"/>
          <w:lang w:val="en-US" w:eastAsia="en-US"/>
        </w:rPr>
      </w:pPr>
      <w:r w:rsidRPr="001541D1">
        <w:rPr>
          <w:rFonts w:ascii="Times New Roman" w:eastAsiaTheme="minorHAnsi" w:hAnsi="Times New Roman" w:cs="Times New Roman"/>
          <w:color w:val="000000" w:themeColor="text1"/>
          <w:lang w:val="en-US" w:eastAsia="en-US"/>
        </w:rPr>
        <w:t>The purpose of the article: to identify modern trends and assess the impact of digital technologies on the system of operational management of microfinance organizations, as well as to offer recommendations for improving management efficiency based on an analysis of best practices.</w:t>
      </w:r>
    </w:p>
    <w:p w:rsidR="001541D1" w:rsidRPr="001541D1" w:rsidRDefault="001541D1" w:rsidP="001541D1">
      <w:pPr>
        <w:spacing w:after="0" w:line="240" w:lineRule="auto"/>
        <w:ind w:firstLine="709"/>
        <w:jc w:val="both"/>
        <w:rPr>
          <w:rFonts w:ascii="Times New Roman" w:eastAsiaTheme="minorHAnsi" w:hAnsi="Times New Roman" w:cs="Times New Roman"/>
          <w:color w:val="000000" w:themeColor="text1"/>
          <w:lang w:val="en-US" w:eastAsia="en-US"/>
        </w:rPr>
      </w:pPr>
      <w:r w:rsidRPr="001541D1">
        <w:rPr>
          <w:rFonts w:ascii="Times New Roman" w:eastAsiaTheme="minorHAnsi" w:hAnsi="Times New Roman" w:cs="Times New Roman"/>
          <w:color w:val="000000" w:themeColor="text1"/>
          <w:lang w:val="en-US" w:eastAsia="en-US"/>
        </w:rPr>
        <w:t>Research methods: the study used industry literature analysis, a study of the practices of leading microfinance organizations, and a summary of expert opinions, which made it possible to identify patterns in the development of technologies and approaches to operational management in this area.</w:t>
      </w:r>
    </w:p>
    <w:p w:rsidR="001541D1" w:rsidRPr="001541D1" w:rsidRDefault="001541D1" w:rsidP="001541D1">
      <w:pPr>
        <w:spacing w:after="0" w:line="240" w:lineRule="auto"/>
        <w:ind w:firstLine="709"/>
        <w:jc w:val="both"/>
        <w:rPr>
          <w:rFonts w:ascii="Times New Roman" w:eastAsiaTheme="minorHAnsi" w:hAnsi="Times New Roman" w:cs="Times New Roman"/>
          <w:color w:val="000000" w:themeColor="text1"/>
          <w:lang w:val="en-US" w:eastAsia="en-US"/>
        </w:rPr>
      </w:pPr>
      <w:r w:rsidRPr="001541D1">
        <w:rPr>
          <w:rFonts w:ascii="Times New Roman" w:eastAsiaTheme="minorHAnsi" w:hAnsi="Times New Roman" w:cs="Times New Roman"/>
          <w:color w:val="000000" w:themeColor="text1"/>
          <w:lang w:val="en-US" w:eastAsia="en-US"/>
        </w:rPr>
        <w:t>Results obtained: it was found that digitalization and the introduction of intelligent management systems contribute to increasing the efficiency of operational decisions, reducing operational risks and improving the quality of customer service. The study confirmed the relevance of integrating modern technologies into the processes of microfinance organizations to increase their sustainability and competitiveness.</w:t>
      </w:r>
    </w:p>
    <w:p w:rsidR="001541D1" w:rsidRPr="00B673E3" w:rsidRDefault="001541D1" w:rsidP="00736CDA">
      <w:pPr>
        <w:spacing w:after="0" w:line="240" w:lineRule="auto"/>
        <w:ind w:firstLine="709"/>
        <w:jc w:val="both"/>
        <w:rPr>
          <w:rFonts w:ascii="Times New Roman" w:eastAsiaTheme="minorHAnsi" w:hAnsi="Times New Roman" w:cs="Times New Roman"/>
          <w:color w:val="000000" w:themeColor="text1"/>
          <w:lang w:val="en-US" w:eastAsia="en-US"/>
        </w:rPr>
      </w:pPr>
      <w:r w:rsidRPr="001541D1">
        <w:rPr>
          <w:rFonts w:ascii="Times New Roman" w:eastAsiaTheme="minorHAnsi" w:hAnsi="Times New Roman" w:cs="Times New Roman"/>
          <w:color w:val="000000" w:themeColor="text1"/>
          <w:lang w:val="en-US" w:eastAsia="en-US"/>
        </w:rPr>
        <w:t>Practical significance of the study: the results can be used by microfinance organizations to increase the efficiency of internal processes, minimize risks and improve customer service. The recommendations and identified technologies can be implemented in the digital transformation strategy of MFIs, as well as used in the development of operational management regulations.</w:t>
      </w:r>
    </w:p>
    <w:p w:rsidR="00F16243" w:rsidRDefault="001541D1" w:rsidP="001541D1">
      <w:pPr>
        <w:spacing w:after="0" w:line="240" w:lineRule="auto"/>
        <w:ind w:firstLine="709"/>
        <w:jc w:val="both"/>
        <w:rPr>
          <w:rFonts w:ascii="Times New Roman" w:eastAsiaTheme="minorHAnsi" w:hAnsi="Times New Roman" w:cs="Times New Roman"/>
          <w:color w:val="000000" w:themeColor="text1"/>
          <w:lang w:val="en-US" w:eastAsia="en-US"/>
        </w:rPr>
      </w:pPr>
      <w:r w:rsidRPr="001541D1">
        <w:rPr>
          <w:rFonts w:ascii="Times New Roman" w:eastAsiaTheme="minorHAnsi" w:hAnsi="Times New Roman" w:cs="Times New Roman"/>
          <w:i/>
          <w:color w:val="000000" w:themeColor="text1"/>
          <w:lang w:val="en-US" w:eastAsia="en-US"/>
        </w:rPr>
        <w:t>Keywords</w:t>
      </w:r>
      <w:r w:rsidRPr="001541D1">
        <w:rPr>
          <w:rFonts w:ascii="Times New Roman" w:eastAsiaTheme="minorHAnsi" w:hAnsi="Times New Roman" w:cs="Times New Roman"/>
          <w:color w:val="000000" w:themeColor="text1"/>
          <w:lang w:val="en-US" w:eastAsia="en-US"/>
        </w:rPr>
        <w:t xml:space="preserve">: microfinance organizations, operational management, digitalization, </w:t>
      </w:r>
      <w:proofErr w:type="spellStart"/>
      <w:r w:rsidRPr="001541D1">
        <w:rPr>
          <w:rFonts w:ascii="Times New Roman" w:eastAsiaTheme="minorHAnsi" w:hAnsi="Times New Roman" w:cs="Times New Roman"/>
          <w:color w:val="000000" w:themeColor="text1"/>
          <w:lang w:val="en-US" w:eastAsia="en-US"/>
        </w:rPr>
        <w:t>fintech</w:t>
      </w:r>
      <w:proofErr w:type="spellEnd"/>
      <w:r w:rsidRPr="001541D1">
        <w:rPr>
          <w:rFonts w:ascii="Times New Roman" w:eastAsiaTheme="minorHAnsi" w:hAnsi="Times New Roman" w:cs="Times New Roman"/>
          <w:color w:val="000000" w:themeColor="text1"/>
          <w:lang w:val="en-US" w:eastAsia="en-US"/>
        </w:rPr>
        <w:t>, artificial intelligence, process automation, risk management, customer service, information technology.</w:t>
      </w:r>
    </w:p>
    <w:p w:rsidR="00B775F8" w:rsidRDefault="00B775F8" w:rsidP="001541D1">
      <w:pPr>
        <w:spacing w:after="0" w:line="240" w:lineRule="auto"/>
        <w:ind w:firstLine="709"/>
        <w:jc w:val="both"/>
        <w:rPr>
          <w:rFonts w:ascii="Times New Roman" w:eastAsiaTheme="minorHAnsi" w:hAnsi="Times New Roman" w:cs="Times New Roman"/>
          <w:color w:val="000000" w:themeColor="text1"/>
          <w:lang w:val="en-US" w:eastAsia="en-US"/>
        </w:rPr>
      </w:pPr>
    </w:p>
    <w:p w:rsidR="00B775F8" w:rsidRPr="00BD2FFA" w:rsidRDefault="00B775F8" w:rsidP="00B775F8">
      <w:pPr>
        <w:spacing w:after="0" w:line="240" w:lineRule="auto"/>
        <w:ind w:firstLine="708"/>
        <w:rPr>
          <w:rFonts w:ascii="Times New Roman" w:eastAsia="Times New Roman" w:hAnsi="Times New Roman" w:cs="Times New Roman"/>
          <w:b/>
        </w:rPr>
      </w:pPr>
      <w:r w:rsidRPr="00BD2FFA">
        <w:rPr>
          <w:rFonts w:ascii="Times New Roman" w:eastAsia="Times New Roman" w:hAnsi="Times New Roman" w:cs="Times New Roman"/>
          <w:b/>
        </w:rPr>
        <w:t xml:space="preserve">Сведения об авторах: </w:t>
      </w:r>
    </w:p>
    <w:p w:rsidR="00C55040" w:rsidRDefault="00C55040" w:rsidP="00B775F8">
      <w:pPr>
        <w:spacing w:after="0" w:line="240" w:lineRule="auto"/>
        <w:ind w:firstLine="709"/>
        <w:jc w:val="both"/>
        <w:rPr>
          <w:rFonts w:ascii="Times New Roman" w:eastAsia="Times New Roman" w:hAnsi="Times New Roman" w:cs="Times New Roman"/>
          <w:b/>
        </w:rPr>
      </w:pPr>
    </w:p>
    <w:p w:rsidR="00B775F8" w:rsidRPr="00B673E3" w:rsidRDefault="00B775F8" w:rsidP="00B775F8">
      <w:pPr>
        <w:spacing w:after="0" w:line="240" w:lineRule="auto"/>
        <w:ind w:firstLine="709"/>
        <w:jc w:val="both"/>
        <w:rPr>
          <w:rFonts w:ascii="Times New Roman" w:eastAsia="Times New Roman" w:hAnsi="Times New Roman" w:cs="Times New Roman"/>
        </w:rPr>
      </w:pPr>
      <w:proofErr w:type="spellStart"/>
      <w:r w:rsidRPr="00B775F8">
        <w:rPr>
          <w:rFonts w:ascii="Times New Roman" w:eastAsia="Times New Roman" w:hAnsi="Times New Roman" w:cs="Times New Roman"/>
          <w:b/>
        </w:rPr>
        <w:t>Анарбеков</w:t>
      </w:r>
      <w:proofErr w:type="spellEnd"/>
      <w:r w:rsidRPr="00B775F8">
        <w:rPr>
          <w:rFonts w:ascii="Times New Roman" w:eastAsia="Times New Roman" w:hAnsi="Times New Roman" w:cs="Times New Roman"/>
          <w:b/>
        </w:rPr>
        <w:t xml:space="preserve"> Г.И.</w:t>
      </w:r>
      <w:r w:rsidRPr="00BD2FFA">
        <w:rPr>
          <w:rFonts w:ascii="Times New Roman" w:eastAsia="Times New Roman" w:hAnsi="Times New Roman" w:cs="Times New Roman"/>
          <w:b/>
          <w:lang w:val="kk-KZ"/>
        </w:rPr>
        <w:t xml:space="preserve">  </w:t>
      </w:r>
      <w:r w:rsidRPr="00BD2FFA">
        <w:rPr>
          <w:rFonts w:ascii="Times New Roman" w:eastAsia="Times New Roman" w:hAnsi="Times New Roman" w:cs="Times New Roman"/>
          <w:lang w:val="kk-KZ"/>
        </w:rPr>
        <w:t>– Narxoz университетінің магистранты, Алматы, Қазақстан Республикасы.</w:t>
      </w:r>
      <w:r w:rsidRPr="00BD2FFA">
        <w:rPr>
          <w:rFonts w:ascii="Times New Roman" w:eastAsia="Times New Roman" w:hAnsi="Times New Roman" w:cs="Times New Roman"/>
        </w:rPr>
        <w:t xml:space="preserve">  </w:t>
      </w:r>
      <w:proofErr w:type="spellStart"/>
      <w:r w:rsidRPr="00B775F8">
        <w:rPr>
          <w:rFonts w:ascii="Times New Roman" w:eastAsia="Times New Roman" w:hAnsi="Times New Roman" w:cs="Times New Roman"/>
          <w:b/>
        </w:rPr>
        <w:t>Анарбеков</w:t>
      </w:r>
      <w:proofErr w:type="spellEnd"/>
      <w:r w:rsidRPr="00B775F8">
        <w:rPr>
          <w:rFonts w:ascii="Times New Roman" w:eastAsia="Times New Roman" w:hAnsi="Times New Roman" w:cs="Times New Roman"/>
          <w:b/>
        </w:rPr>
        <w:t xml:space="preserve"> Г.И.</w:t>
      </w:r>
      <w:r>
        <w:rPr>
          <w:rFonts w:ascii="Times New Roman" w:eastAsia="Times New Roman" w:hAnsi="Times New Roman" w:cs="Times New Roman"/>
          <w:b/>
        </w:rPr>
        <w:t xml:space="preserve">  </w:t>
      </w:r>
      <w:r w:rsidRPr="00BD2FFA">
        <w:rPr>
          <w:rFonts w:ascii="Times New Roman" w:eastAsia="Times New Roman" w:hAnsi="Times New Roman" w:cs="Times New Roman"/>
        </w:rPr>
        <w:t xml:space="preserve">– </w:t>
      </w:r>
      <w:r w:rsidRPr="00BD2FFA">
        <w:rPr>
          <w:rFonts w:ascii="Times New Roman" w:eastAsia="Times New Roman" w:hAnsi="Times New Roman" w:cs="Times New Roman"/>
          <w:b/>
        </w:rPr>
        <w:t xml:space="preserve"> </w:t>
      </w:r>
      <w:r w:rsidRPr="00BD2FFA">
        <w:rPr>
          <w:rFonts w:ascii="Times New Roman" w:eastAsia="Times New Roman" w:hAnsi="Times New Roman" w:cs="Times New Roman"/>
        </w:rPr>
        <w:t>магистрант</w:t>
      </w:r>
      <w:r>
        <w:rPr>
          <w:rFonts w:ascii="Times New Roman" w:eastAsia="Times New Roman" w:hAnsi="Times New Roman" w:cs="Times New Roman"/>
        </w:rPr>
        <w:t xml:space="preserve"> Университета </w:t>
      </w:r>
      <w:proofErr w:type="spellStart"/>
      <w:r>
        <w:rPr>
          <w:rFonts w:ascii="Times New Roman" w:eastAsia="Times New Roman" w:hAnsi="Times New Roman" w:cs="Times New Roman"/>
        </w:rPr>
        <w:t>Нархоз</w:t>
      </w:r>
      <w:proofErr w:type="spellEnd"/>
      <w:r>
        <w:rPr>
          <w:rFonts w:ascii="Times New Roman" w:eastAsia="Times New Roman" w:hAnsi="Times New Roman" w:cs="Times New Roman"/>
        </w:rPr>
        <w:t xml:space="preserve">, г. Алматы, Республика Казахстан. </w:t>
      </w:r>
      <w:proofErr w:type="spellStart"/>
      <w:r w:rsidRPr="00B775F8">
        <w:rPr>
          <w:rFonts w:ascii="Times New Roman" w:eastAsia="Times New Roman" w:hAnsi="Times New Roman" w:cs="Times New Roman"/>
          <w:b/>
          <w:lang w:val="en-US"/>
        </w:rPr>
        <w:t>Anarbekov</w:t>
      </w:r>
      <w:proofErr w:type="spellEnd"/>
      <w:r w:rsidRPr="00B775F8">
        <w:rPr>
          <w:rFonts w:ascii="Times New Roman" w:eastAsia="Times New Roman" w:hAnsi="Times New Roman" w:cs="Times New Roman"/>
          <w:b/>
          <w:lang w:val="en-US"/>
        </w:rPr>
        <w:t xml:space="preserve"> G.I.</w:t>
      </w:r>
      <w:r w:rsidRPr="00BD2FFA">
        <w:rPr>
          <w:rFonts w:ascii="Times New Roman" w:eastAsia="Times New Roman" w:hAnsi="Times New Roman" w:cs="Times New Roman"/>
          <w:b/>
          <w:lang w:val="en-US"/>
        </w:rPr>
        <w:t xml:space="preserve"> </w:t>
      </w:r>
      <w:r w:rsidRPr="00BD2FFA">
        <w:rPr>
          <w:rFonts w:ascii="Times New Roman" w:eastAsia="Times New Roman" w:hAnsi="Times New Roman" w:cs="Times New Roman"/>
          <w:lang w:val="en-US"/>
        </w:rPr>
        <w:t xml:space="preserve">– Master's student at </w:t>
      </w:r>
      <w:proofErr w:type="spellStart"/>
      <w:r w:rsidRPr="00BD2FFA">
        <w:rPr>
          <w:rFonts w:ascii="Times New Roman" w:eastAsia="Times New Roman" w:hAnsi="Times New Roman" w:cs="Times New Roman"/>
          <w:lang w:val="en-US"/>
        </w:rPr>
        <w:t>Narxoz</w:t>
      </w:r>
      <w:proofErr w:type="spellEnd"/>
      <w:r w:rsidRPr="00BD2FFA">
        <w:rPr>
          <w:rFonts w:ascii="Times New Roman" w:eastAsia="Times New Roman" w:hAnsi="Times New Roman" w:cs="Times New Roman"/>
          <w:lang w:val="en-US"/>
        </w:rPr>
        <w:t xml:space="preserve"> University, </w:t>
      </w:r>
      <w:proofErr w:type="spellStart"/>
      <w:r w:rsidRPr="00BD2FFA">
        <w:rPr>
          <w:rFonts w:ascii="Times New Roman" w:eastAsia="Times New Roman" w:hAnsi="Times New Roman" w:cs="Times New Roman"/>
          <w:lang w:val="en-US"/>
        </w:rPr>
        <w:t>Almaty</w:t>
      </w:r>
      <w:proofErr w:type="spellEnd"/>
      <w:r w:rsidRPr="00BD2FFA">
        <w:rPr>
          <w:rFonts w:ascii="Times New Roman" w:eastAsia="Times New Roman" w:hAnsi="Times New Roman" w:cs="Times New Roman"/>
          <w:lang w:val="en-US"/>
        </w:rPr>
        <w:t>, Republic of Kazakhstan. E</w:t>
      </w:r>
      <w:r w:rsidRPr="00B673E3">
        <w:rPr>
          <w:rFonts w:ascii="Times New Roman" w:eastAsia="Times New Roman" w:hAnsi="Times New Roman" w:cs="Times New Roman"/>
        </w:rPr>
        <w:t>-</w:t>
      </w:r>
      <w:r w:rsidRPr="00BD2FFA">
        <w:rPr>
          <w:rFonts w:ascii="Times New Roman" w:eastAsia="Times New Roman" w:hAnsi="Times New Roman" w:cs="Times New Roman"/>
          <w:lang w:val="en-US"/>
        </w:rPr>
        <w:t>mail</w:t>
      </w:r>
      <w:r w:rsidRPr="00B673E3">
        <w:rPr>
          <w:rFonts w:ascii="Times New Roman" w:eastAsia="Times New Roman" w:hAnsi="Times New Roman" w:cs="Times New Roman"/>
        </w:rPr>
        <w:t xml:space="preserve">: </w:t>
      </w:r>
      <w:r w:rsidRPr="00B4429E">
        <w:rPr>
          <w:rFonts w:ascii="Times New Roman" w:eastAsia="TimesNewRomanPS-BoldMT" w:hAnsi="Times New Roman" w:cs="Times New Roman"/>
          <w:bCs/>
          <w:color w:val="000000"/>
        </w:rPr>
        <w:t>g.anarbekov@tascredit.kz</w:t>
      </w:r>
    </w:p>
    <w:p w:rsidR="00B775F8" w:rsidRPr="00BD2FFA" w:rsidRDefault="00B775F8" w:rsidP="00B775F8">
      <w:pPr>
        <w:spacing w:after="0" w:line="240" w:lineRule="auto"/>
        <w:ind w:firstLine="708"/>
        <w:jc w:val="both"/>
        <w:rPr>
          <w:rFonts w:ascii="Times New Roman" w:eastAsia="Times New Roman" w:hAnsi="Times New Roman" w:cs="Times New Roman"/>
        </w:rPr>
      </w:pPr>
      <w:r w:rsidRPr="00B775F8">
        <w:rPr>
          <w:rFonts w:ascii="Times New Roman" w:eastAsia="Times New Roman" w:hAnsi="Times New Roman" w:cs="Times New Roman"/>
          <w:b/>
          <w:lang w:val="kk-KZ"/>
        </w:rPr>
        <w:t xml:space="preserve">Таспенова Г.А. </w:t>
      </w:r>
      <w:r w:rsidRPr="00B775F8">
        <w:rPr>
          <w:rFonts w:ascii="Times New Roman" w:eastAsia="Times New Roman" w:hAnsi="Times New Roman" w:cs="Times New Roman"/>
          <w:lang w:val="kk-KZ"/>
        </w:rPr>
        <w:t>– экономика ғылымдарының кандидаты, Нархоз университетінің профессоры, Алматы қ., Қазақстан Республикасы</w:t>
      </w:r>
      <w:r w:rsidRPr="00BD2FFA">
        <w:rPr>
          <w:rFonts w:ascii="Times New Roman" w:eastAsia="Times New Roman" w:hAnsi="Times New Roman" w:cs="Times New Roman"/>
          <w:lang w:val="kk-KZ"/>
        </w:rPr>
        <w:t>.</w:t>
      </w: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Таспенова</w:t>
      </w:r>
      <w:proofErr w:type="spellEnd"/>
      <w:r>
        <w:rPr>
          <w:rFonts w:ascii="Times New Roman" w:eastAsia="Times New Roman" w:hAnsi="Times New Roman" w:cs="Times New Roman"/>
          <w:b/>
        </w:rPr>
        <w:t xml:space="preserve"> Г.А.</w:t>
      </w:r>
      <w:r w:rsidRPr="00BD2FFA">
        <w:rPr>
          <w:rFonts w:ascii="Times New Roman" w:eastAsia="Times New Roman" w:hAnsi="Times New Roman" w:cs="Times New Roman"/>
          <w:b/>
        </w:rPr>
        <w:t xml:space="preserve"> </w:t>
      </w:r>
      <w:r w:rsidRPr="00B775F8">
        <w:rPr>
          <w:rFonts w:ascii="Times New Roman" w:eastAsia="Times New Roman" w:hAnsi="Times New Roman" w:cs="Times New Roman"/>
        </w:rPr>
        <w:t xml:space="preserve">- кандидат экономических наук, профессор </w:t>
      </w:r>
      <w:r w:rsidRPr="00BD2FFA">
        <w:rPr>
          <w:rFonts w:ascii="Times New Roman" w:eastAsia="Times New Roman" w:hAnsi="Times New Roman" w:cs="Times New Roman"/>
        </w:rPr>
        <w:t xml:space="preserve">Университета </w:t>
      </w:r>
      <w:proofErr w:type="spellStart"/>
      <w:r w:rsidRPr="00BD2FFA">
        <w:rPr>
          <w:rFonts w:ascii="Times New Roman" w:eastAsia="Times New Roman" w:hAnsi="Times New Roman" w:cs="Times New Roman"/>
        </w:rPr>
        <w:t>Нархоз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г</w:t>
      </w:r>
      <w:proofErr w:type="gramStart"/>
      <w:r>
        <w:rPr>
          <w:rFonts w:ascii="Times New Roman" w:eastAsia="Times New Roman" w:hAnsi="Times New Roman" w:cs="Times New Roman"/>
        </w:rPr>
        <w:t>.А</w:t>
      </w:r>
      <w:proofErr w:type="gramEnd"/>
      <w:r>
        <w:rPr>
          <w:rFonts w:ascii="Times New Roman" w:eastAsia="Times New Roman" w:hAnsi="Times New Roman" w:cs="Times New Roman"/>
        </w:rPr>
        <w:t>лматы</w:t>
      </w:r>
      <w:proofErr w:type="spellEnd"/>
      <w:r>
        <w:rPr>
          <w:rFonts w:ascii="Times New Roman" w:eastAsia="Times New Roman" w:hAnsi="Times New Roman" w:cs="Times New Roman"/>
        </w:rPr>
        <w:t>, Республика Казахстан</w:t>
      </w:r>
      <w:r w:rsidRPr="00BD2FFA">
        <w:rPr>
          <w:rFonts w:ascii="Times New Roman" w:eastAsia="Times New Roman" w:hAnsi="Times New Roman" w:cs="Times New Roman"/>
        </w:rPr>
        <w:t>.</w:t>
      </w:r>
      <w:r w:rsidRPr="00BD2FFA">
        <w:rPr>
          <w:rFonts w:ascii="Times New Roman" w:eastAsia="Times New Roman" w:hAnsi="Times New Roman" w:cs="Times New Roman"/>
          <w:b/>
        </w:rPr>
        <w:t xml:space="preserve"> </w:t>
      </w:r>
      <w:proofErr w:type="spellStart"/>
      <w:r w:rsidRPr="00B775F8">
        <w:rPr>
          <w:rFonts w:ascii="Times New Roman" w:eastAsia="Times New Roman" w:hAnsi="Times New Roman" w:cs="Times New Roman"/>
          <w:b/>
          <w:lang w:val="en-US"/>
        </w:rPr>
        <w:t>Taspenova</w:t>
      </w:r>
      <w:proofErr w:type="spellEnd"/>
      <w:r w:rsidRPr="00B775F8">
        <w:rPr>
          <w:rFonts w:ascii="Times New Roman" w:eastAsia="Times New Roman" w:hAnsi="Times New Roman" w:cs="Times New Roman"/>
          <w:b/>
          <w:lang w:val="en-US"/>
        </w:rPr>
        <w:t xml:space="preserve"> G.A. </w:t>
      </w:r>
      <w:r w:rsidRPr="00B775F8">
        <w:rPr>
          <w:rFonts w:ascii="Times New Roman" w:eastAsia="Times New Roman" w:hAnsi="Times New Roman" w:cs="Times New Roman"/>
          <w:lang w:val="en-US"/>
        </w:rPr>
        <w:t xml:space="preserve">- Candidate of Economic Sciences, Professor at </w:t>
      </w:r>
      <w:proofErr w:type="spellStart"/>
      <w:r w:rsidRPr="00B775F8">
        <w:rPr>
          <w:rFonts w:ascii="Times New Roman" w:eastAsia="Times New Roman" w:hAnsi="Times New Roman" w:cs="Times New Roman"/>
          <w:lang w:val="en-US"/>
        </w:rPr>
        <w:t>Narxoz</w:t>
      </w:r>
      <w:proofErr w:type="spellEnd"/>
      <w:r w:rsidRPr="00B775F8">
        <w:rPr>
          <w:rFonts w:ascii="Times New Roman" w:eastAsia="Times New Roman" w:hAnsi="Times New Roman" w:cs="Times New Roman"/>
          <w:lang w:val="en-US"/>
        </w:rPr>
        <w:t xml:space="preserve"> University, </w:t>
      </w:r>
      <w:proofErr w:type="spellStart"/>
      <w:r w:rsidRPr="00B775F8">
        <w:rPr>
          <w:rFonts w:ascii="Times New Roman" w:eastAsia="Times New Roman" w:hAnsi="Times New Roman" w:cs="Times New Roman"/>
          <w:lang w:val="en-US"/>
        </w:rPr>
        <w:t>Almaty</w:t>
      </w:r>
      <w:proofErr w:type="spellEnd"/>
      <w:r w:rsidRPr="00B775F8">
        <w:rPr>
          <w:rFonts w:ascii="Times New Roman" w:eastAsia="Times New Roman" w:hAnsi="Times New Roman" w:cs="Times New Roman"/>
          <w:lang w:val="en-US"/>
        </w:rPr>
        <w:t>, Republic of Kazakhstan</w:t>
      </w:r>
      <w:r w:rsidRPr="00BD2FFA">
        <w:rPr>
          <w:rFonts w:ascii="Times New Roman" w:eastAsia="Times New Roman" w:hAnsi="Times New Roman" w:cs="Times New Roman"/>
          <w:lang w:val="en-US"/>
        </w:rPr>
        <w:t>. E</w:t>
      </w:r>
      <w:r w:rsidRPr="00BD2FFA">
        <w:rPr>
          <w:rFonts w:ascii="Times New Roman" w:eastAsia="Times New Roman" w:hAnsi="Times New Roman" w:cs="Times New Roman"/>
        </w:rPr>
        <w:t>-</w:t>
      </w:r>
      <w:r w:rsidRPr="00BD2FFA">
        <w:rPr>
          <w:rFonts w:ascii="Times New Roman" w:eastAsia="Times New Roman" w:hAnsi="Times New Roman" w:cs="Times New Roman"/>
          <w:lang w:val="en-US"/>
        </w:rPr>
        <w:t>mail</w:t>
      </w:r>
      <w:r w:rsidRPr="00BD2FFA">
        <w:rPr>
          <w:rFonts w:ascii="Times New Roman" w:eastAsia="Times New Roman" w:hAnsi="Times New Roman" w:cs="Times New Roman"/>
        </w:rPr>
        <w:t xml:space="preserve">: </w:t>
      </w:r>
      <w:r w:rsidR="00F25FCC" w:rsidRPr="00F25FCC">
        <w:rPr>
          <w:rFonts w:ascii="Times New Roman" w:eastAsia="Times New Roman" w:hAnsi="Times New Roman" w:cs="Times New Roman"/>
          <w:lang w:val="en-US"/>
        </w:rPr>
        <w:t>gaukhar.taspenova@narxoz.kz</w:t>
      </w:r>
      <w:bookmarkStart w:id="0" w:name="_GoBack"/>
      <w:bookmarkEnd w:id="0"/>
    </w:p>
    <w:p w:rsidR="00B775F8" w:rsidRPr="001541D1" w:rsidRDefault="00B775F8" w:rsidP="001541D1">
      <w:pPr>
        <w:spacing w:after="0" w:line="240" w:lineRule="auto"/>
        <w:ind w:firstLine="709"/>
        <w:jc w:val="both"/>
        <w:rPr>
          <w:rFonts w:ascii="Times New Roman" w:eastAsiaTheme="minorHAnsi" w:hAnsi="Times New Roman" w:cs="Times New Roman"/>
          <w:color w:val="000000" w:themeColor="text1"/>
          <w:lang w:val="en-US" w:eastAsia="en-US"/>
        </w:rPr>
      </w:pPr>
    </w:p>
    <w:sectPr w:rsidR="00B775F8" w:rsidRPr="001541D1" w:rsidSect="002F4BD3">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D60" w:rsidRDefault="00DB0D60" w:rsidP="00755D7B">
      <w:pPr>
        <w:spacing w:after="0" w:line="240" w:lineRule="auto"/>
      </w:pPr>
      <w:r>
        <w:separator/>
      </w:r>
    </w:p>
  </w:endnote>
  <w:endnote w:type="continuationSeparator" w:id="0">
    <w:p w:rsidR="00DB0D60" w:rsidRDefault="00DB0D60" w:rsidP="00755D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D60" w:rsidRDefault="00DB0D60" w:rsidP="00755D7B">
      <w:pPr>
        <w:spacing w:after="0" w:line="240" w:lineRule="auto"/>
      </w:pPr>
      <w:r>
        <w:separator/>
      </w:r>
    </w:p>
  </w:footnote>
  <w:footnote w:type="continuationSeparator" w:id="0">
    <w:p w:rsidR="00DB0D60" w:rsidRDefault="00DB0D60" w:rsidP="00755D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04E3"/>
    <w:multiLevelType w:val="multilevel"/>
    <w:tmpl w:val="4DC61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D4805"/>
    <w:multiLevelType w:val="hybridMultilevel"/>
    <w:tmpl w:val="2318CE9A"/>
    <w:lvl w:ilvl="0" w:tplc="231C6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CF46B8"/>
    <w:multiLevelType w:val="multilevel"/>
    <w:tmpl w:val="875C5946"/>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153C45"/>
    <w:multiLevelType w:val="multilevel"/>
    <w:tmpl w:val="C3CE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557A81"/>
    <w:multiLevelType w:val="hybridMultilevel"/>
    <w:tmpl w:val="8A9CF294"/>
    <w:lvl w:ilvl="0" w:tplc="231C6C3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B01CFC"/>
    <w:multiLevelType w:val="multilevel"/>
    <w:tmpl w:val="85F0E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2813CE"/>
    <w:multiLevelType w:val="multilevel"/>
    <w:tmpl w:val="D152F66E"/>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1F39C4"/>
    <w:multiLevelType w:val="hybridMultilevel"/>
    <w:tmpl w:val="8A9CF294"/>
    <w:lvl w:ilvl="0" w:tplc="231C6C3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A07B7A"/>
    <w:multiLevelType w:val="hybridMultilevel"/>
    <w:tmpl w:val="78CCB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790BD0"/>
    <w:multiLevelType w:val="multilevel"/>
    <w:tmpl w:val="85F0E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4A7C3C"/>
    <w:multiLevelType w:val="hybridMultilevel"/>
    <w:tmpl w:val="3CEA48CA"/>
    <w:lvl w:ilvl="0" w:tplc="8D14DC7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C31695"/>
    <w:multiLevelType w:val="hybridMultilevel"/>
    <w:tmpl w:val="258CCF92"/>
    <w:lvl w:ilvl="0" w:tplc="8758E00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EF32E8"/>
    <w:multiLevelType w:val="multilevel"/>
    <w:tmpl w:val="3ABEF03A"/>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931654"/>
    <w:multiLevelType w:val="hybridMultilevel"/>
    <w:tmpl w:val="B46ABFB0"/>
    <w:lvl w:ilvl="0" w:tplc="231C6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E87F69"/>
    <w:multiLevelType w:val="multilevel"/>
    <w:tmpl w:val="612AF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B4536B"/>
    <w:multiLevelType w:val="multilevel"/>
    <w:tmpl w:val="094C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6C7498"/>
    <w:multiLevelType w:val="hybridMultilevel"/>
    <w:tmpl w:val="8A848B0E"/>
    <w:lvl w:ilvl="0" w:tplc="231C6C3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8D0728"/>
    <w:multiLevelType w:val="multilevel"/>
    <w:tmpl w:val="85F0E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6C1404"/>
    <w:multiLevelType w:val="hybridMultilevel"/>
    <w:tmpl w:val="8A9CF294"/>
    <w:lvl w:ilvl="0" w:tplc="231C6C3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3475CC"/>
    <w:multiLevelType w:val="hybridMultilevel"/>
    <w:tmpl w:val="B3EE6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636444"/>
    <w:multiLevelType w:val="multilevel"/>
    <w:tmpl w:val="910AC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FC5B67"/>
    <w:multiLevelType w:val="hybridMultilevel"/>
    <w:tmpl w:val="B01C9416"/>
    <w:lvl w:ilvl="0" w:tplc="231C6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A2008E"/>
    <w:multiLevelType w:val="multilevel"/>
    <w:tmpl w:val="EFC4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55094A"/>
    <w:multiLevelType w:val="multilevel"/>
    <w:tmpl w:val="85F0E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E50B3E"/>
    <w:multiLevelType w:val="multilevel"/>
    <w:tmpl w:val="1812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B57A07"/>
    <w:multiLevelType w:val="multilevel"/>
    <w:tmpl w:val="6FB6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4"/>
  </w:num>
  <w:num w:numId="3">
    <w:abstractNumId w:val="7"/>
  </w:num>
  <w:num w:numId="4">
    <w:abstractNumId w:val="1"/>
  </w:num>
  <w:num w:numId="5">
    <w:abstractNumId w:val="10"/>
  </w:num>
  <w:num w:numId="6">
    <w:abstractNumId w:val="4"/>
  </w:num>
  <w:num w:numId="7">
    <w:abstractNumId w:val="18"/>
  </w:num>
  <w:num w:numId="8">
    <w:abstractNumId w:val="19"/>
  </w:num>
  <w:num w:numId="9">
    <w:abstractNumId w:val="13"/>
  </w:num>
  <w:num w:numId="10">
    <w:abstractNumId w:val="21"/>
  </w:num>
  <w:num w:numId="11">
    <w:abstractNumId w:val="11"/>
  </w:num>
  <w:num w:numId="12">
    <w:abstractNumId w:val="0"/>
  </w:num>
  <w:num w:numId="13">
    <w:abstractNumId w:val="3"/>
  </w:num>
  <w:num w:numId="14">
    <w:abstractNumId w:val="22"/>
  </w:num>
  <w:num w:numId="15">
    <w:abstractNumId w:val="16"/>
  </w:num>
  <w:num w:numId="16">
    <w:abstractNumId w:val="17"/>
  </w:num>
  <w:num w:numId="17">
    <w:abstractNumId w:val="2"/>
  </w:num>
  <w:num w:numId="18">
    <w:abstractNumId w:val="24"/>
  </w:num>
  <w:num w:numId="19">
    <w:abstractNumId w:val="8"/>
  </w:num>
  <w:num w:numId="20">
    <w:abstractNumId w:val="5"/>
  </w:num>
  <w:num w:numId="21">
    <w:abstractNumId w:val="23"/>
  </w:num>
  <w:num w:numId="22">
    <w:abstractNumId w:val="6"/>
  </w:num>
  <w:num w:numId="23">
    <w:abstractNumId w:val="12"/>
  </w:num>
  <w:num w:numId="24">
    <w:abstractNumId w:val="20"/>
  </w:num>
  <w:num w:numId="25">
    <w:abstractNumId w:val="15"/>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5D7B"/>
    <w:rsid w:val="00060FC4"/>
    <w:rsid w:val="000942B9"/>
    <w:rsid w:val="000A603F"/>
    <w:rsid w:val="000E6824"/>
    <w:rsid w:val="000F3CCC"/>
    <w:rsid w:val="00103970"/>
    <w:rsid w:val="00137DEF"/>
    <w:rsid w:val="001541D1"/>
    <w:rsid w:val="00171130"/>
    <w:rsid w:val="001B6913"/>
    <w:rsid w:val="001B7CC1"/>
    <w:rsid w:val="001C4619"/>
    <w:rsid w:val="001E4736"/>
    <w:rsid w:val="001F0F21"/>
    <w:rsid w:val="0026554B"/>
    <w:rsid w:val="002724AE"/>
    <w:rsid w:val="002A0A8D"/>
    <w:rsid w:val="002F4BD3"/>
    <w:rsid w:val="002F7681"/>
    <w:rsid w:val="00303B73"/>
    <w:rsid w:val="00311096"/>
    <w:rsid w:val="003B63BD"/>
    <w:rsid w:val="003D40D6"/>
    <w:rsid w:val="003E04D2"/>
    <w:rsid w:val="003E3775"/>
    <w:rsid w:val="00445EF6"/>
    <w:rsid w:val="004553F9"/>
    <w:rsid w:val="00482B22"/>
    <w:rsid w:val="0049188E"/>
    <w:rsid w:val="004923A3"/>
    <w:rsid w:val="00492686"/>
    <w:rsid w:val="004B369E"/>
    <w:rsid w:val="004D7372"/>
    <w:rsid w:val="00512BC4"/>
    <w:rsid w:val="00572F64"/>
    <w:rsid w:val="00591FE1"/>
    <w:rsid w:val="005C173B"/>
    <w:rsid w:val="005E60B0"/>
    <w:rsid w:val="00603ED2"/>
    <w:rsid w:val="0062578C"/>
    <w:rsid w:val="00650BB0"/>
    <w:rsid w:val="006755F7"/>
    <w:rsid w:val="00691A7A"/>
    <w:rsid w:val="006962F0"/>
    <w:rsid w:val="00697A41"/>
    <w:rsid w:val="006B662D"/>
    <w:rsid w:val="006C5757"/>
    <w:rsid w:val="006D1335"/>
    <w:rsid w:val="006D4B9D"/>
    <w:rsid w:val="006F2539"/>
    <w:rsid w:val="0070129C"/>
    <w:rsid w:val="00724D81"/>
    <w:rsid w:val="00736CDA"/>
    <w:rsid w:val="00747680"/>
    <w:rsid w:val="00755D7B"/>
    <w:rsid w:val="0077717F"/>
    <w:rsid w:val="007B5183"/>
    <w:rsid w:val="007D3612"/>
    <w:rsid w:val="00823EC1"/>
    <w:rsid w:val="00824D0B"/>
    <w:rsid w:val="00844FCA"/>
    <w:rsid w:val="008949F1"/>
    <w:rsid w:val="008A7003"/>
    <w:rsid w:val="008C2296"/>
    <w:rsid w:val="008C5DB4"/>
    <w:rsid w:val="008E08FD"/>
    <w:rsid w:val="008E4ADF"/>
    <w:rsid w:val="008E596C"/>
    <w:rsid w:val="00911FAC"/>
    <w:rsid w:val="0095687B"/>
    <w:rsid w:val="00976447"/>
    <w:rsid w:val="0098054C"/>
    <w:rsid w:val="0099429C"/>
    <w:rsid w:val="009D332B"/>
    <w:rsid w:val="009E1225"/>
    <w:rsid w:val="00A15998"/>
    <w:rsid w:val="00A32BFA"/>
    <w:rsid w:val="00AE46F7"/>
    <w:rsid w:val="00B069D6"/>
    <w:rsid w:val="00B06E33"/>
    <w:rsid w:val="00B07580"/>
    <w:rsid w:val="00B2229D"/>
    <w:rsid w:val="00B34295"/>
    <w:rsid w:val="00B40DD1"/>
    <w:rsid w:val="00B4429E"/>
    <w:rsid w:val="00B673E3"/>
    <w:rsid w:val="00B775F8"/>
    <w:rsid w:val="00B8061C"/>
    <w:rsid w:val="00B91EB3"/>
    <w:rsid w:val="00BF1EAF"/>
    <w:rsid w:val="00C0014E"/>
    <w:rsid w:val="00C05157"/>
    <w:rsid w:val="00C06924"/>
    <w:rsid w:val="00C15789"/>
    <w:rsid w:val="00C41338"/>
    <w:rsid w:val="00C55040"/>
    <w:rsid w:val="00C61766"/>
    <w:rsid w:val="00C70590"/>
    <w:rsid w:val="00C87952"/>
    <w:rsid w:val="00CC1232"/>
    <w:rsid w:val="00CC1823"/>
    <w:rsid w:val="00CE4E60"/>
    <w:rsid w:val="00D53E8B"/>
    <w:rsid w:val="00D71F8F"/>
    <w:rsid w:val="00DA4ADA"/>
    <w:rsid w:val="00DA7EAB"/>
    <w:rsid w:val="00DB0D60"/>
    <w:rsid w:val="00E0557F"/>
    <w:rsid w:val="00E22E93"/>
    <w:rsid w:val="00E45ADA"/>
    <w:rsid w:val="00E81D14"/>
    <w:rsid w:val="00E83F06"/>
    <w:rsid w:val="00EA48C4"/>
    <w:rsid w:val="00EA6D7F"/>
    <w:rsid w:val="00EA7038"/>
    <w:rsid w:val="00EB3BF4"/>
    <w:rsid w:val="00EC4CD3"/>
    <w:rsid w:val="00ED7209"/>
    <w:rsid w:val="00F07C6F"/>
    <w:rsid w:val="00F16243"/>
    <w:rsid w:val="00F25FCC"/>
    <w:rsid w:val="00F420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D7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5D7B"/>
    <w:rPr>
      <w:color w:val="0000FF" w:themeColor="hyperlink"/>
      <w:u w:val="single"/>
    </w:rPr>
  </w:style>
  <w:style w:type="paragraph" w:styleId="a4">
    <w:name w:val="footnote text"/>
    <w:basedOn w:val="a"/>
    <w:link w:val="a5"/>
    <w:uiPriority w:val="99"/>
    <w:unhideWhenUsed/>
    <w:rsid w:val="00755D7B"/>
    <w:pPr>
      <w:spacing w:after="0" w:line="240" w:lineRule="auto"/>
    </w:pPr>
    <w:rPr>
      <w:sz w:val="20"/>
      <w:szCs w:val="20"/>
    </w:rPr>
  </w:style>
  <w:style w:type="character" w:customStyle="1" w:styleId="a5">
    <w:name w:val="Текст сноски Знак"/>
    <w:basedOn w:val="a0"/>
    <w:link w:val="a4"/>
    <w:uiPriority w:val="99"/>
    <w:rsid w:val="00755D7B"/>
    <w:rPr>
      <w:rFonts w:eastAsiaTheme="minorEastAsia"/>
      <w:sz w:val="20"/>
      <w:szCs w:val="20"/>
      <w:lang w:eastAsia="ru-RU"/>
    </w:rPr>
  </w:style>
  <w:style w:type="character" w:styleId="a6">
    <w:name w:val="footnote reference"/>
    <w:basedOn w:val="a0"/>
    <w:uiPriority w:val="99"/>
    <w:semiHidden/>
    <w:unhideWhenUsed/>
    <w:rsid w:val="00755D7B"/>
    <w:rPr>
      <w:vertAlign w:val="superscript"/>
    </w:rPr>
  </w:style>
  <w:style w:type="paragraph" w:styleId="a7">
    <w:name w:val="Normal (Web)"/>
    <w:aliases w:val="Обычный (веб) Знак1,Обычный (веб) Знак Знак1, Знак Знак1 Знак,Обычный (веб) Знак Знак Знак, Знак Знак1 Знак Знак,Обычный (веб) Знак Знак Знак Знак Знак,Знак4,Обычный (Web) Знак Знак Знак Знак,Обычный (Web) Знак Знак Знак Знак Знак,Знак41"/>
    <w:basedOn w:val="a"/>
    <w:link w:val="a8"/>
    <w:uiPriority w:val="99"/>
    <w:unhideWhenUsed/>
    <w:qFormat/>
    <w:rsid w:val="002F4BD3"/>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2F4BD3"/>
    <w:rPr>
      <w:b/>
      <w:bCs/>
    </w:rPr>
  </w:style>
  <w:style w:type="character" w:customStyle="1" w:styleId="fontstyle01">
    <w:name w:val="fontstyle01"/>
    <w:basedOn w:val="a0"/>
    <w:rsid w:val="004B369E"/>
    <w:rPr>
      <w:rFonts w:ascii="TimesNewRomanPSMT" w:hAnsi="TimesNewRomanPSMT" w:hint="default"/>
      <w:b w:val="0"/>
      <w:bCs w:val="0"/>
      <w:i w:val="0"/>
      <w:iCs w:val="0"/>
      <w:color w:val="000000"/>
      <w:sz w:val="28"/>
      <w:szCs w:val="28"/>
    </w:rPr>
  </w:style>
  <w:style w:type="paragraph" w:styleId="aa">
    <w:name w:val="Balloon Text"/>
    <w:basedOn w:val="a"/>
    <w:link w:val="ab"/>
    <w:uiPriority w:val="99"/>
    <w:semiHidden/>
    <w:unhideWhenUsed/>
    <w:rsid w:val="005C173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C173B"/>
    <w:rPr>
      <w:rFonts w:ascii="Tahoma" w:eastAsiaTheme="minorEastAsia" w:hAnsi="Tahoma" w:cs="Tahoma"/>
      <w:sz w:val="16"/>
      <w:szCs w:val="16"/>
      <w:lang w:eastAsia="ru-RU"/>
    </w:rPr>
  </w:style>
  <w:style w:type="table" w:styleId="ac">
    <w:name w:val="Table Grid"/>
    <w:basedOn w:val="a1"/>
    <w:uiPriority w:val="59"/>
    <w:rsid w:val="00B342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8C2296"/>
    <w:pPr>
      <w:ind w:left="720"/>
      <w:contextualSpacing/>
    </w:pPr>
  </w:style>
  <w:style w:type="table" w:customStyle="1" w:styleId="TableNormal">
    <w:name w:val="Table Normal"/>
    <w:uiPriority w:val="2"/>
    <w:semiHidden/>
    <w:unhideWhenUsed/>
    <w:qFormat/>
    <w:rsid w:val="006C57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C5757"/>
    <w:pPr>
      <w:widowControl w:val="0"/>
      <w:autoSpaceDE w:val="0"/>
      <w:autoSpaceDN w:val="0"/>
      <w:spacing w:after="0" w:line="240" w:lineRule="auto"/>
      <w:ind w:left="91"/>
    </w:pPr>
    <w:rPr>
      <w:rFonts w:ascii="Times New Roman" w:eastAsia="Times New Roman" w:hAnsi="Times New Roman" w:cs="Times New Roman"/>
      <w:lang w:eastAsia="en-US"/>
    </w:rPr>
  </w:style>
  <w:style w:type="character" w:customStyle="1" w:styleId="a8">
    <w:name w:val="Обычный (веб) Знак"/>
    <w:aliases w:val="Обычный (веб) Знак1 Знак,Обычный (веб) Знак Знак1 Знак, Знак Знак1 Знак Знак1,Обычный (веб) Знак Знак Знак Знак, Знак Знак1 Знак Знак Знак,Обычный (веб) Знак Знак Знак Знак Знак Знак,Знак4 Знак,Обычный (Web) Знак Знак Знак Знак Знак1"/>
    <w:basedOn w:val="a0"/>
    <w:link w:val="a7"/>
    <w:rsid w:val="00B40DD1"/>
    <w:rPr>
      <w:rFonts w:ascii="Times New Roman" w:eastAsia="Times New Roman" w:hAnsi="Times New Roman" w:cs="Times New Roman"/>
      <w:sz w:val="24"/>
      <w:szCs w:val="24"/>
      <w:lang w:eastAsia="ru-RU"/>
    </w:rPr>
  </w:style>
  <w:style w:type="character" w:styleId="ae">
    <w:name w:val="Emphasis"/>
    <w:basedOn w:val="a0"/>
    <w:uiPriority w:val="20"/>
    <w:qFormat/>
    <w:rsid w:val="00B40DD1"/>
    <w:rPr>
      <w:i/>
      <w:iCs/>
    </w:rPr>
  </w:style>
  <w:style w:type="table" w:customStyle="1" w:styleId="1">
    <w:name w:val="Сетка таблицы1"/>
    <w:basedOn w:val="a1"/>
    <w:next w:val="ac"/>
    <w:rsid w:val="000F3C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D7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5D7B"/>
    <w:rPr>
      <w:color w:val="0000FF" w:themeColor="hyperlink"/>
      <w:u w:val="single"/>
    </w:rPr>
  </w:style>
  <w:style w:type="paragraph" w:styleId="a4">
    <w:name w:val="footnote text"/>
    <w:basedOn w:val="a"/>
    <w:link w:val="a5"/>
    <w:uiPriority w:val="99"/>
    <w:unhideWhenUsed/>
    <w:rsid w:val="00755D7B"/>
    <w:pPr>
      <w:spacing w:after="0" w:line="240" w:lineRule="auto"/>
    </w:pPr>
    <w:rPr>
      <w:sz w:val="20"/>
      <w:szCs w:val="20"/>
    </w:rPr>
  </w:style>
  <w:style w:type="character" w:customStyle="1" w:styleId="a5">
    <w:name w:val="Текст сноски Знак"/>
    <w:basedOn w:val="a0"/>
    <w:link w:val="a4"/>
    <w:uiPriority w:val="99"/>
    <w:rsid w:val="00755D7B"/>
    <w:rPr>
      <w:rFonts w:eastAsiaTheme="minorEastAsia"/>
      <w:sz w:val="20"/>
      <w:szCs w:val="20"/>
      <w:lang w:eastAsia="ru-RU"/>
    </w:rPr>
  </w:style>
  <w:style w:type="character" w:styleId="a6">
    <w:name w:val="footnote reference"/>
    <w:basedOn w:val="a0"/>
    <w:uiPriority w:val="99"/>
    <w:semiHidden/>
    <w:unhideWhenUsed/>
    <w:rsid w:val="00755D7B"/>
    <w:rPr>
      <w:vertAlign w:val="superscript"/>
    </w:rPr>
  </w:style>
  <w:style w:type="paragraph" w:styleId="a7">
    <w:name w:val="Normal (Web)"/>
    <w:aliases w:val="Обычный (веб) Знак1,Обычный (веб) Знак Знак1, Знак Знак1 Знак,Обычный (веб) Знак Знак Знак, Знак Знак1 Знак Знак,Обычный (веб) Знак Знак Знак Знак Знак,Знак4,Обычный (Web) Знак Знак Знак Знак,Обычный (Web) Знак Знак Знак Знак Знак,Знак41"/>
    <w:basedOn w:val="a"/>
    <w:link w:val="a8"/>
    <w:uiPriority w:val="99"/>
    <w:unhideWhenUsed/>
    <w:qFormat/>
    <w:rsid w:val="002F4BD3"/>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2F4BD3"/>
    <w:rPr>
      <w:b/>
      <w:bCs/>
    </w:rPr>
  </w:style>
  <w:style w:type="character" w:customStyle="1" w:styleId="fontstyle01">
    <w:name w:val="fontstyle01"/>
    <w:basedOn w:val="a0"/>
    <w:rsid w:val="004B369E"/>
    <w:rPr>
      <w:rFonts w:ascii="TimesNewRomanPSMT" w:hAnsi="TimesNewRomanPSMT" w:hint="default"/>
      <w:b w:val="0"/>
      <w:bCs w:val="0"/>
      <w:i w:val="0"/>
      <w:iCs w:val="0"/>
      <w:color w:val="000000"/>
      <w:sz w:val="28"/>
      <w:szCs w:val="28"/>
    </w:rPr>
  </w:style>
  <w:style w:type="paragraph" w:styleId="aa">
    <w:name w:val="Balloon Text"/>
    <w:basedOn w:val="a"/>
    <w:link w:val="ab"/>
    <w:uiPriority w:val="99"/>
    <w:semiHidden/>
    <w:unhideWhenUsed/>
    <w:rsid w:val="005C173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C173B"/>
    <w:rPr>
      <w:rFonts w:ascii="Tahoma" w:eastAsiaTheme="minorEastAsia" w:hAnsi="Tahoma" w:cs="Tahoma"/>
      <w:sz w:val="16"/>
      <w:szCs w:val="16"/>
      <w:lang w:eastAsia="ru-RU"/>
    </w:rPr>
  </w:style>
  <w:style w:type="table" w:styleId="ac">
    <w:name w:val="Table Grid"/>
    <w:basedOn w:val="a1"/>
    <w:uiPriority w:val="59"/>
    <w:rsid w:val="00B342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8C2296"/>
    <w:pPr>
      <w:ind w:left="720"/>
      <w:contextualSpacing/>
    </w:pPr>
  </w:style>
  <w:style w:type="table" w:customStyle="1" w:styleId="TableNormal">
    <w:name w:val="Table Normal"/>
    <w:uiPriority w:val="2"/>
    <w:semiHidden/>
    <w:unhideWhenUsed/>
    <w:qFormat/>
    <w:rsid w:val="006C57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C5757"/>
    <w:pPr>
      <w:widowControl w:val="0"/>
      <w:autoSpaceDE w:val="0"/>
      <w:autoSpaceDN w:val="0"/>
      <w:spacing w:after="0" w:line="240" w:lineRule="auto"/>
      <w:ind w:left="91"/>
    </w:pPr>
    <w:rPr>
      <w:rFonts w:ascii="Times New Roman" w:eastAsia="Times New Roman" w:hAnsi="Times New Roman" w:cs="Times New Roman"/>
      <w:lang w:eastAsia="en-US"/>
    </w:rPr>
  </w:style>
  <w:style w:type="character" w:customStyle="1" w:styleId="a8">
    <w:name w:val="Обычный (веб) Знак"/>
    <w:aliases w:val="Обычный (веб) Знак1 Знак,Обычный (веб) Знак Знак1 Знак, Знак Знак1 Знак Знак1,Обычный (веб) Знак Знак Знак Знак, Знак Знак1 Знак Знак Знак,Обычный (веб) Знак Знак Знак Знак Знак Знак,Знак4 Знак,Обычный (Web) Знак Знак Знак Знак Знак1"/>
    <w:basedOn w:val="a0"/>
    <w:link w:val="a7"/>
    <w:rsid w:val="00B40DD1"/>
    <w:rPr>
      <w:rFonts w:ascii="Times New Roman" w:eastAsia="Times New Roman" w:hAnsi="Times New Roman" w:cs="Times New Roman"/>
      <w:sz w:val="24"/>
      <w:szCs w:val="24"/>
      <w:lang w:eastAsia="ru-RU"/>
    </w:rPr>
  </w:style>
  <w:style w:type="character" w:styleId="ae">
    <w:name w:val="Emphasis"/>
    <w:basedOn w:val="a0"/>
    <w:uiPriority w:val="20"/>
    <w:qFormat/>
    <w:rsid w:val="00B40DD1"/>
    <w:rPr>
      <w:i/>
      <w:iCs/>
    </w:rPr>
  </w:style>
  <w:style w:type="table" w:customStyle="1" w:styleId="1">
    <w:name w:val="Сетка таблицы1"/>
    <w:basedOn w:val="a1"/>
    <w:next w:val="ac"/>
    <w:rsid w:val="000F3C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02986">
      <w:bodyDiv w:val="1"/>
      <w:marLeft w:val="0"/>
      <w:marRight w:val="0"/>
      <w:marTop w:val="0"/>
      <w:marBottom w:val="0"/>
      <w:divBdr>
        <w:top w:val="none" w:sz="0" w:space="0" w:color="auto"/>
        <w:left w:val="none" w:sz="0" w:space="0" w:color="auto"/>
        <w:bottom w:val="none" w:sz="0" w:space="0" w:color="auto"/>
        <w:right w:val="none" w:sz="0" w:space="0" w:color="auto"/>
      </w:divBdr>
    </w:div>
    <w:div w:id="71701555">
      <w:bodyDiv w:val="1"/>
      <w:marLeft w:val="0"/>
      <w:marRight w:val="0"/>
      <w:marTop w:val="0"/>
      <w:marBottom w:val="0"/>
      <w:divBdr>
        <w:top w:val="none" w:sz="0" w:space="0" w:color="auto"/>
        <w:left w:val="none" w:sz="0" w:space="0" w:color="auto"/>
        <w:bottom w:val="none" w:sz="0" w:space="0" w:color="auto"/>
        <w:right w:val="none" w:sz="0" w:space="0" w:color="auto"/>
      </w:divBdr>
    </w:div>
    <w:div w:id="91778989">
      <w:bodyDiv w:val="1"/>
      <w:marLeft w:val="0"/>
      <w:marRight w:val="0"/>
      <w:marTop w:val="0"/>
      <w:marBottom w:val="0"/>
      <w:divBdr>
        <w:top w:val="none" w:sz="0" w:space="0" w:color="auto"/>
        <w:left w:val="none" w:sz="0" w:space="0" w:color="auto"/>
        <w:bottom w:val="none" w:sz="0" w:space="0" w:color="auto"/>
        <w:right w:val="none" w:sz="0" w:space="0" w:color="auto"/>
      </w:divBdr>
    </w:div>
    <w:div w:id="100926339">
      <w:bodyDiv w:val="1"/>
      <w:marLeft w:val="0"/>
      <w:marRight w:val="0"/>
      <w:marTop w:val="0"/>
      <w:marBottom w:val="0"/>
      <w:divBdr>
        <w:top w:val="none" w:sz="0" w:space="0" w:color="auto"/>
        <w:left w:val="none" w:sz="0" w:space="0" w:color="auto"/>
        <w:bottom w:val="none" w:sz="0" w:space="0" w:color="auto"/>
        <w:right w:val="none" w:sz="0" w:space="0" w:color="auto"/>
      </w:divBdr>
    </w:div>
    <w:div w:id="123356361">
      <w:bodyDiv w:val="1"/>
      <w:marLeft w:val="0"/>
      <w:marRight w:val="0"/>
      <w:marTop w:val="0"/>
      <w:marBottom w:val="0"/>
      <w:divBdr>
        <w:top w:val="none" w:sz="0" w:space="0" w:color="auto"/>
        <w:left w:val="none" w:sz="0" w:space="0" w:color="auto"/>
        <w:bottom w:val="none" w:sz="0" w:space="0" w:color="auto"/>
        <w:right w:val="none" w:sz="0" w:space="0" w:color="auto"/>
      </w:divBdr>
    </w:div>
    <w:div w:id="142354740">
      <w:bodyDiv w:val="1"/>
      <w:marLeft w:val="0"/>
      <w:marRight w:val="0"/>
      <w:marTop w:val="0"/>
      <w:marBottom w:val="0"/>
      <w:divBdr>
        <w:top w:val="none" w:sz="0" w:space="0" w:color="auto"/>
        <w:left w:val="none" w:sz="0" w:space="0" w:color="auto"/>
        <w:bottom w:val="none" w:sz="0" w:space="0" w:color="auto"/>
        <w:right w:val="none" w:sz="0" w:space="0" w:color="auto"/>
      </w:divBdr>
    </w:div>
    <w:div w:id="151335423">
      <w:bodyDiv w:val="1"/>
      <w:marLeft w:val="0"/>
      <w:marRight w:val="0"/>
      <w:marTop w:val="0"/>
      <w:marBottom w:val="0"/>
      <w:divBdr>
        <w:top w:val="none" w:sz="0" w:space="0" w:color="auto"/>
        <w:left w:val="none" w:sz="0" w:space="0" w:color="auto"/>
        <w:bottom w:val="none" w:sz="0" w:space="0" w:color="auto"/>
        <w:right w:val="none" w:sz="0" w:space="0" w:color="auto"/>
      </w:divBdr>
    </w:div>
    <w:div w:id="152114202">
      <w:bodyDiv w:val="1"/>
      <w:marLeft w:val="0"/>
      <w:marRight w:val="0"/>
      <w:marTop w:val="0"/>
      <w:marBottom w:val="0"/>
      <w:divBdr>
        <w:top w:val="none" w:sz="0" w:space="0" w:color="auto"/>
        <w:left w:val="none" w:sz="0" w:space="0" w:color="auto"/>
        <w:bottom w:val="none" w:sz="0" w:space="0" w:color="auto"/>
        <w:right w:val="none" w:sz="0" w:space="0" w:color="auto"/>
      </w:divBdr>
    </w:div>
    <w:div w:id="158665637">
      <w:bodyDiv w:val="1"/>
      <w:marLeft w:val="0"/>
      <w:marRight w:val="0"/>
      <w:marTop w:val="0"/>
      <w:marBottom w:val="0"/>
      <w:divBdr>
        <w:top w:val="none" w:sz="0" w:space="0" w:color="auto"/>
        <w:left w:val="none" w:sz="0" w:space="0" w:color="auto"/>
        <w:bottom w:val="none" w:sz="0" w:space="0" w:color="auto"/>
        <w:right w:val="none" w:sz="0" w:space="0" w:color="auto"/>
      </w:divBdr>
    </w:div>
    <w:div w:id="229848152">
      <w:bodyDiv w:val="1"/>
      <w:marLeft w:val="0"/>
      <w:marRight w:val="0"/>
      <w:marTop w:val="0"/>
      <w:marBottom w:val="0"/>
      <w:divBdr>
        <w:top w:val="none" w:sz="0" w:space="0" w:color="auto"/>
        <w:left w:val="none" w:sz="0" w:space="0" w:color="auto"/>
        <w:bottom w:val="none" w:sz="0" w:space="0" w:color="auto"/>
        <w:right w:val="none" w:sz="0" w:space="0" w:color="auto"/>
      </w:divBdr>
    </w:div>
    <w:div w:id="240676591">
      <w:bodyDiv w:val="1"/>
      <w:marLeft w:val="0"/>
      <w:marRight w:val="0"/>
      <w:marTop w:val="0"/>
      <w:marBottom w:val="0"/>
      <w:divBdr>
        <w:top w:val="none" w:sz="0" w:space="0" w:color="auto"/>
        <w:left w:val="none" w:sz="0" w:space="0" w:color="auto"/>
        <w:bottom w:val="none" w:sz="0" w:space="0" w:color="auto"/>
        <w:right w:val="none" w:sz="0" w:space="0" w:color="auto"/>
      </w:divBdr>
    </w:div>
    <w:div w:id="302077800">
      <w:bodyDiv w:val="1"/>
      <w:marLeft w:val="0"/>
      <w:marRight w:val="0"/>
      <w:marTop w:val="0"/>
      <w:marBottom w:val="0"/>
      <w:divBdr>
        <w:top w:val="none" w:sz="0" w:space="0" w:color="auto"/>
        <w:left w:val="none" w:sz="0" w:space="0" w:color="auto"/>
        <w:bottom w:val="none" w:sz="0" w:space="0" w:color="auto"/>
        <w:right w:val="none" w:sz="0" w:space="0" w:color="auto"/>
      </w:divBdr>
    </w:div>
    <w:div w:id="313682481">
      <w:bodyDiv w:val="1"/>
      <w:marLeft w:val="0"/>
      <w:marRight w:val="0"/>
      <w:marTop w:val="0"/>
      <w:marBottom w:val="0"/>
      <w:divBdr>
        <w:top w:val="none" w:sz="0" w:space="0" w:color="auto"/>
        <w:left w:val="none" w:sz="0" w:space="0" w:color="auto"/>
        <w:bottom w:val="none" w:sz="0" w:space="0" w:color="auto"/>
        <w:right w:val="none" w:sz="0" w:space="0" w:color="auto"/>
      </w:divBdr>
    </w:div>
    <w:div w:id="348679220">
      <w:bodyDiv w:val="1"/>
      <w:marLeft w:val="0"/>
      <w:marRight w:val="0"/>
      <w:marTop w:val="0"/>
      <w:marBottom w:val="0"/>
      <w:divBdr>
        <w:top w:val="none" w:sz="0" w:space="0" w:color="auto"/>
        <w:left w:val="none" w:sz="0" w:space="0" w:color="auto"/>
        <w:bottom w:val="none" w:sz="0" w:space="0" w:color="auto"/>
        <w:right w:val="none" w:sz="0" w:space="0" w:color="auto"/>
      </w:divBdr>
    </w:div>
    <w:div w:id="351032210">
      <w:bodyDiv w:val="1"/>
      <w:marLeft w:val="0"/>
      <w:marRight w:val="0"/>
      <w:marTop w:val="0"/>
      <w:marBottom w:val="0"/>
      <w:divBdr>
        <w:top w:val="none" w:sz="0" w:space="0" w:color="auto"/>
        <w:left w:val="none" w:sz="0" w:space="0" w:color="auto"/>
        <w:bottom w:val="none" w:sz="0" w:space="0" w:color="auto"/>
        <w:right w:val="none" w:sz="0" w:space="0" w:color="auto"/>
      </w:divBdr>
    </w:div>
    <w:div w:id="383138466">
      <w:bodyDiv w:val="1"/>
      <w:marLeft w:val="0"/>
      <w:marRight w:val="0"/>
      <w:marTop w:val="0"/>
      <w:marBottom w:val="0"/>
      <w:divBdr>
        <w:top w:val="none" w:sz="0" w:space="0" w:color="auto"/>
        <w:left w:val="none" w:sz="0" w:space="0" w:color="auto"/>
        <w:bottom w:val="none" w:sz="0" w:space="0" w:color="auto"/>
        <w:right w:val="none" w:sz="0" w:space="0" w:color="auto"/>
      </w:divBdr>
    </w:div>
    <w:div w:id="394208586">
      <w:bodyDiv w:val="1"/>
      <w:marLeft w:val="0"/>
      <w:marRight w:val="0"/>
      <w:marTop w:val="0"/>
      <w:marBottom w:val="0"/>
      <w:divBdr>
        <w:top w:val="none" w:sz="0" w:space="0" w:color="auto"/>
        <w:left w:val="none" w:sz="0" w:space="0" w:color="auto"/>
        <w:bottom w:val="none" w:sz="0" w:space="0" w:color="auto"/>
        <w:right w:val="none" w:sz="0" w:space="0" w:color="auto"/>
      </w:divBdr>
    </w:div>
    <w:div w:id="490605536">
      <w:bodyDiv w:val="1"/>
      <w:marLeft w:val="0"/>
      <w:marRight w:val="0"/>
      <w:marTop w:val="0"/>
      <w:marBottom w:val="0"/>
      <w:divBdr>
        <w:top w:val="none" w:sz="0" w:space="0" w:color="auto"/>
        <w:left w:val="none" w:sz="0" w:space="0" w:color="auto"/>
        <w:bottom w:val="none" w:sz="0" w:space="0" w:color="auto"/>
        <w:right w:val="none" w:sz="0" w:space="0" w:color="auto"/>
      </w:divBdr>
    </w:div>
    <w:div w:id="510606078">
      <w:bodyDiv w:val="1"/>
      <w:marLeft w:val="0"/>
      <w:marRight w:val="0"/>
      <w:marTop w:val="0"/>
      <w:marBottom w:val="0"/>
      <w:divBdr>
        <w:top w:val="none" w:sz="0" w:space="0" w:color="auto"/>
        <w:left w:val="none" w:sz="0" w:space="0" w:color="auto"/>
        <w:bottom w:val="none" w:sz="0" w:space="0" w:color="auto"/>
        <w:right w:val="none" w:sz="0" w:space="0" w:color="auto"/>
      </w:divBdr>
    </w:div>
    <w:div w:id="658389889">
      <w:bodyDiv w:val="1"/>
      <w:marLeft w:val="0"/>
      <w:marRight w:val="0"/>
      <w:marTop w:val="0"/>
      <w:marBottom w:val="0"/>
      <w:divBdr>
        <w:top w:val="none" w:sz="0" w:space="0" w:color="auto"/>
        <w:left w:val="none" w:sz="0" w:space="0" w:color="auto"/>
        <w:bottom w:val="none" w:sz="0" w:space="0" w:color="auto"/>
        <w:right w:val="none" w:sz="0" w:space="0" w:color="auto"/>
      </w:divBdr>
    </w:div>
    <w:div w:id="719137868">
      <w:bodyDiv w:val="1"/>
      <w:marLeft w:val="0"/>
      <w:marRight w:val="0"/>
      <w:marTop w:val="0"/>
      <w:marBottom w:val="0"/>
      <w:divBdr>
        <w:top w:val="none" w:sz="0" w:space="0" w:color="auto"/>
        <w:left w:val="none" w:sz="0" w:space="0" w:color="auto"/>
        <w:bottom w:val="none" w:sz="0" w:space="0" w:color="auto"/>
        <w:right w:val="none" w:sz="0" w:space="0" w:color="auto"/>
      </w:divBdr>
    </w:div>
    <w:div w:id="721248657">
      <w:bodyDiv w:val="1"/>
      <w:marLeft w:val="0"/>
      <w:marRight w:val="0"/>
      <w:marTop w:val="0"/>
      <w:marBottom w:val="0"/>
      <w:divBdr>
        <w:top w:val="none" w:sz="0" w:space="0" w:color="auto"/>
        <w:left w:val="none" w:sz="0" w:space="0" w:color="auto"/>
        <w:bottom w:val="none" w:sz="0" w:space="0" w:color="auto"/>
        <w:right w:val="none" w:sz="0" w:space="0" w:color="auto"/>
      </w:divBdr>
    </w:div>
    <w:div w:id="758794108">
      <w:bodyDiv w:val="1"/>
      <w:marLeft w:val="0"/>
      <w:marRight w:val="0"/>
      <w:marTop w:val="0"/>
      <w:marBottom w:val="0"/>
      <w:divBdr>
        <w:top w:val="none" w:sz="0" w:space="0" w:color="auto"/>
        <w:left w:val="none" w:sz="0" w:space="0" w:color="auto"/>
        <w:bottom w:val="none" w:sz="0" w:space="0" w:color="auto"/>
        <w:right w:val="none" w:sz="0" w:space="0" w:color="auto"/>
      </w:divBdr>
    </w:div>
    <w:div w:id="775909726">
      <w:bodyDiv w:val="1"/>
      <w:marLeft w:val="0"/>
      <w:marRight w:val="0"/>
      <w:marTop w:val="0"/>
      <w:marBottom w:val="0"/>
      <w:divBdr>
        <w:top w:val="none" w:sz="0" w:space="0" w:color="auto"/>
        <w:left w:val="none" w:sz="0" w:space="0" w:color="auto"/>
        <w:bottom w:val="none" w:sz="0" w:space="0" w:color="auto"/>
        <w:right w:val="none" w:sz="0" w:space="0" w:color="auto"/>
      </w:divBdr>
    </w:div>
    <w:div w:id="817920520">
      <w:bodyDiv w:val="1"/>
      <w:marLeft w:val="0"/>
      <w:marRight w:val="0"/>
      <w:marTop w:val="0"/>
      <w:marBottom w:val="0"/>
      <w:divBdr>
        <w:top w:val="none" w:sz="0" w:space="0" w:color="auto"/>
        <w:left w:val="none" w:sz="0" w:space="0" w:color="auto"/>
        <w:bottom w:val="none" w:sz="0" w:space="0" w:color="auto"/>
        <w:right w:val="none" w:sz="0" w:space="0" w:color="auto"/>
      </w:divBdr>
    </w:div>
    <w:div w:id="890117108">
      <w:bodyDiv w:val="1"/>
      <w:marLeft w:val="0"/>
      <w:marRight w:val="0"/>
      <w:marTop w:val="0"/>
      <w:marBottom w:val="0"/>
      <w:divBdr>
        <w:top w:val="none" w:sz="0" w:space="0" w:color="auto"/>
        <w:left w:val="none" w:sz="0" w:space="0" w:color="auto"/>
        <w:bottom w:val="none" w:sz="0" w:space="0" w:color="auto"/>
        <w:right w:val="none" w:sz="0" w:space="0" w:color="auto"/>
      </w:divBdr>
    </w:div>
    <w:div w:id="925966424">
      <w:bodyDiv w:val="1"/>
      <w:marLeft w:val="0"/>
      <w:marRight w:val="0"/>
      <w:marTop w:val="0"/>
      <w:marBottom w:val="0"/>
      <w:divBdr>
        <w:top w:val="none" w:sz="0" w:space="0" w:color="auto"/>
        <w:left w:val="none" w:sz="0" w:space="0" w:color="auto"/>
        <w:bottom w:val="none" w:sz="0" w:space="0" w:color="auto"/>
        <w:right w:val="none" w:sz="0" w:space="0" w:color="auto"/>
      </w:divBdr>
    </w:div>
    <w:div w:id="957685292">
      <w:bodyDiv w:val="1"/>
      <w:marLeft w:val="0"/>
      <w:marRight w:val="0"/>
      <w:marTop w:val="0"/>
      <w:marBottom w:val="0"/>
      <w:divBdr>
        <w:top w:val="none" w:sz="0" w:space="0" w:color="auto"/>
        <w:left w:val="none" w:sz="0" w:space="0" w:color="auto"/>
        <w:bottom w:val="none" w:sz="0" w:space="0" w:color="auto"/>
        <w:right w:val="none" w:sz="0" w:space="0" w:color="auto"/>
      </w:divBdr>
    </w:div>
    <w:div w:id="961350498">
      <w:bodyDiv w:val="1"/>
      <w:marLeft w:val="0"/>
      <w:marRight w:val="0"/>
      <w:marTop w:val="0"/>
      <w:marBottom w:val="0"/>
      <w:divBdr>
        <w:top w:val="none" w:sz="0" w:space="0" w:color="auto"/>
        <w:left w:val="none" w:sz="0" w:space="0" w:color="auto"/>
        <w:bottom w:val="none" w:sz="0" w:space="0" w:color="auto"/>
        <w:right w:val="none" w:sz="0" w:space="0" w:color="auto"/>
      </w:divBdr>
    </w:div>
    <w:div w:id="967005189">
      <w:bodyDiv w:val="1"/>
      <w:marLeft w:val="0"/>
      <w:marRight w:val="0"/>
      <w:marTop w:val="0"/>
      <w:marBottom w:val="0"/>
      <w:divBdr>
        <w:top w:val="none" w:sz="0" w:space="0" w:color="auto"/>
        <w:left w:val="none" w:sz="0" w:space="0" w:color="auto"/>
        <w:bottom w:val="none" w:sz="0" w:space="0" w:color="auto"/>
        <w:right w:val="none" w:sz="0" w:space="0" w:color="auto"/>
      </w:divBdr>
    </w:div>
    <w:div w:id="982390407">
      <w:bodyDiv w:val="1"/>
      <w:marLeft w:val="0"/>
      <w:marRight w:val="0"/>
      <w:marTop w:val="0"/>
      <w:marBottom w:val="0"/>
      <w:divBdr>
        <w:top w:val="none" w:sz="0" w:space="0" w:color="auto"/>
        <w:left w:val="none" w:sz="0" w:space="0" w:color="auto"/>
        <w:bottom w:val="none" w:sz="0" w:space="0" w:color="auto"/>
        <w:right w:val="none" w:sz="0" w:space="0" w:color="auto"/>
      </w:divBdr>
    </w:div>
    <w:div w:id="994912038">
      <w:bodyDiv w:val="1"/>
      <w:marLeft w:val="0"/>
      <w:marRight w:val="0"/>
      <w:marTop w:val="0"/>
      <w:marBottom w:val="0"/>
      <w:divBdr>
        <w:top w:val="none" w:sz="0" w:space="0" w:color="auto"/>
        <w:left w:val="none" w:sz="0" w:space="0" w:color="auto"/>
        <w:bottom w:val="none" w:sz="0" w:space="0" w:color="auto"/>
        <w:right w:val="none" w:sz="0" w:space="0" w:color="auto"/>
      </w:divBdr>
    </w:div>
    <w:div w:id="995958591">
      <w:bodyDiv w:val="1"/>
      <w:marLeft w:val="0"/>
      <w:marRight w:val="0"/>
      <w:marTop w:val="0"/>
      <w:marBottom w:val="0"/>
      <w:divBdr>
        <w:top w:val="none" w:sz="0" w:space="0" w:color="auto"/>
        <w:left w:val="none" w:sz="0" w:space="0" w:color="auto"/>
        <w:bottom w:val="none" w:sz="0" w:space="0" w:color="auto"/>
        <w:right w:val="none" w:sz="0" w:space="0" w:color="auto"/>
      </w:divBdr>
    </w:div>
    <w:div w:id="998730448">
      <w:bodyDiv w:val="1"/>
      <w:marLeft w:val="0"/>
      <w:marRight w:val="0"/>
      <w:marTop w:val="0"/>
      <w:marBottom w:val="0"/>
      <w:divBdr>
        <w:top w:val="none" w:sz="0" w:space="0" w:color="auto"/>
        <w:left w:val="none" w:sz="0" w:space="0" w:color="auto"/>
        <w:bottom w:val="none" w:sz="0" w:space="0" w:color="auto"/>
        <w:right w:val="none" w:sz="0" w:space="0" w:color="auto"/>
      </w:divBdr>
    </w:div>
    <w:div w:id="1008485290">
      <w:bodyDiv w:val="1"/>
      <w:marLeft w:val="0"/>
      <w:marRight w:val="0"/>
      <w:marTop w:val="0"/>
      <w:marBottom w:val="0"/>
      <w:divBdr>
        <w:top w:val="none" w:sz="0" w:space="0" w:color="auto"/>
        <w:left w:val="none" w:sz="0" w:space="0" w:color="auto"/>
        <w:bottom w:val="none" w:sz="0" w:space="0" w:color="auto"/>
        <w:right w:val="none" w:sz="0" w:space="0" w:color="auto"/>
      </w:divBdr>
    </w:div>
    <w:div w:id="1012996311">
      <w:bodyDiv w:val="1"/>
      <w:marLeft w:val="0"/>
      <w:marRight w:val="0"/>
      <w:marTop w:val="0"/>
      <w:marBottom w:val="0"/>
      <w:divBdr>
        <w:top w:val="none" w:sz="0" w:space="0" w:color="auto"/>
        <w:left w:val="none" w:sz="0" w:space="0" w:color="auto"/>
        <w:bottom w:val="none" w:sz="0" w:space="0" w:color="auto"/>
        <w:right w:val="none" w:sz="0" w:space="0" w:color="auto"/>
      </w:divBdr>
    </w:div>
    <w:div w:id="1018121238">
      <w:bodyDiv w:val="1"/>
      <w:marLeft w:val="0"/>
      <w:marRight w:val="0"/>
      <w:marTop w:val="0"/>
      <w:marBottom w:val="0"/>
      <w:divBdr>
        <w:top w:val="none" w:sz="0" w:space="0" w:color="auto"/>
        <w:left w:val="none" w:sz="0" w:space="0" w:color="auto"/>
        <w:bottom w:val="none" w:sz="0" w:space="0" w:color="auto"/>
        <w:right w:val="none" w:sz="0" w:space="0" w:color="auto"/>
      </w:divBdr>
    </w:div>
    <w:div w:id="1030641813">
      <w:bodyDiv w:val="1"/>
      <w:marLeft w:val="0"/>
      <w:marRight w:val="0"/>
      <w:marTop w:val="0"/>
      <w:marBottom w:val="0"/>
      <w:divBdr>
        <w:top w:val="none" w:sz="0" w:space="0" w:color="auto"/>
        <w:left w:val="none" w:sz="0" w:space="0" w:color="auto"/>
        <w:bottom w:val="none" w:sz="0" w:space="0" w:color="auto"/>
        <w:right w:val="none" w:sz="0" w:space="0" w:color="auto"/>
      </w:divBdr>
    </w:div>
    <w:div w:id="1058282991">
      <w:bodyDiv w:val="1"/>
      <w:marLeft w:val="0"/>
      <w:marRight w:val="0"/>
      <w:marTop w:val="0"/>
      <w:marBottom w:val="0"/>
      <w:divBdr>
        <w:top w:val="none" w:sz="0" w:space="0" w:color="auto"/>
        <w:left w:val="none" w:sz="0" w:space="0" w:color="auto"/>
        <w:bottom w:val="none" w:sz="0" w:space="0" w:color="auto"/>
        <w:right w:val="none" w:sz="0" w:space="0" w:color="auto"/>
      </w:divBdr>
    </w:div>
    <w:div w:id="1071852873">
      <w:bodyDiv w:val="1"/>
      <w:marLeft w:val="0"/>
      <w:marRight w:val="0"/>
      <w:marTop w:val="0"/>
      <w:marBottom w:val="0"/>
      <w:divBdr>
        <w:top w:val="none" w:sz="0" w:space="0" w:color="auto"/>
        <w:left w:val="none" w:sz="0" w:space="0" w:color="auto"/>
        <w:bottom w:val="none" w:sz="0" w:space="0" w:color="auto"/>
        <w:right w:val="none" w:sz="0" w:space="0" w:color="auto"/>
      </w:divBdr>
    </w:div>
    <w:div w:id="1108740735">
      <w:bodyDiv w:val="1"/>
      <w:marLeft w:val="0"/>
      <w:marRight w:val="0"/>
      <w:marTop w:val="0"/>
      <w:marBottom w:val="0"/>
      <w:divBdr>
        <w:top w:val="none" w:sz="0" w:space="0" w:color="auto"/>
        <w:left w:val="none" w:sz="0" w:space="0" w:color="auto"/>
        <w:bottom w:val="none" w:sz="0" w:space="0" w:color="auto"/>
        <w:right w:val="none" w:sz="0" w:space="0" w:color="auto"/>
      </w:divBdr>
    </w:div>
    <w:div w:id="1108935980">
      <w:bodyDiv w:val="1"/>
      <w:marLeft w:val="0"/>
      <w:marRight w:val="0"/>
      <w:marTop w:val="0"/>
      <w:marBottom w:val="0"/>
      <w:divBdr>
        <w:top w:val="none" w:sz="0" w:space="0" w:color="auto"/>
        <w:left w:val="none" w:sz="0" w:space="0" w:color="auto"/>
        <w:bottom w:val="none" w:sz="0" w:space="0" w:color="auto"/>
        <w:right w:val="none" w:sz="0" w:space="0" w:color="auto"/>
      </w:divBdr>
    </w:div>
    <w:div w:id="1124226421">
      <w:bodyDiv w:val="1"/>
      <w:marLeft w:val="0"/>
      <w:marRight w:val="0"/>
      <w:marTop w:val="0"/>
      <w:marBottom w:val="0"/>
      <w:divBdr>
        <w:top w:val="none" w:sz="0" w:space="0" w:color="auto"/>
        <w:left w:val="none" w:sz="0" w:space="0" w:color="auto"/>
        <w:bottom w:val="none" w:sz="0" w:space="0" w:color="auto"/>
        <w:right w:val="none" w:sz="0" w:space="0" w:color="auto"/>
      </w:divBdr>
    </w:div>
    <w:div w:id="1130783476">
      <w:bodyDiv w:val="1"/>
      <w:marLeft w:val="0"/>
      <w:marRight w:val="0"/>
      <w:marTop w:val="0"/>
      <w:marBottom w:val="0"/>
      <w:divBdr>
        <w:top w:val="none" w:sz="0" w:space="0" w:color="auto"/>
        <w:left w:val="none" w:sz="0" w:space="0" w:color="auto"/>
        <w:bottom w:val="none" w:sz="0" w:space="0" w:color="auto"/>
        <w:right w:val="none" w:sz="0" w:space="0" w:color="auto"/>
      </w:divBdr>
    </w:div>
    <w:div w:id="1138759917">
      <w:bodyDiv w:val="1"/>
      <w:marLeft w:val="0"/>
      <w:marRight w:val="0"/>
      <w:marTop w:val="0"/>
      <w:marBottom w:val="0"/>
      <w:divBdr>
        <w:top w:val="none" w:sz="0" w:space="0" w:color="auto"/>
        <w:left w:val="none" w:sz="0" w:space="0" w:color="auto"/>
        <w:bottom w:val="none" w:sz="0" w:space="0" w:color="auto"/>
        <w:right w:val="none" w:sz="0" w:space="0" w:color="auto"/>
      </w:divBdr>
    </w:div>
    <w:div w:id="1164199851">
      <w:bodyDiv w:val="1"/>
      <w:marLeft w:val="0"/>
      <w:marRight w:val="0"/>
      <w:marTop w:val="0"/>
      <w:marBottom w:val="0"/>
      <w:divBdr>
        <w:top w:val="none" w:sz="0" w:space="0" w:color="auto"/>
        <w:left w:val="none" w:sz="0" w:space="0" w:color="auto"/>
        <w:bottom w:val="none" w:sz="0" w:space="0" w:color="auto"/>
        <w:right w:val="none" w:sz="0" w:space="0" w:color="auto"/>
      </w:divBdr>
    </w:div>
    <w:div w:id="1186945379">
      <w:bodyDiv w:val="1"/>
      <w:marLeft w:val="0"/>
      <w:marRight w:val="0"/>
      <w:marTop w:val="0"/>
      <w:marBottom w:val="0"/>
      <w:divBdr>
        <w:top w:val="none" w:sz="0" w:space="0" w:color="auto"/>
        <w:left w:val="none" w:sz="0" w:space="0" w:color="auto"/>
        <w:bottom w:val="none" w:sz="0" w:space="0" w:color="auto"/>
        <w:right w:val="none" w:sz="0" w:space="0" w:color="auto"/>
      </w:divBdr>
    </w:div>
    <w:div w:id="1212113526">
      <w:bodyDiv w:val="1"/>
      <w:marLeft w:val="0"/>
      <w:marRight w:val="0"/>
      <w:marTop w:val="0"/>
      <w:marBottom w:val="0"/>
      <w:divBdr>
        <w:top w:val="none" w:sz="0" w:space="0" w:color="auto"/>
        <w:left w:val="none" w:sz="0" w:space="0" w:color="auto"/>
        <w:bottom w:val="none" w:sz="0" w:space="0" w:color="auto"/>
        <w:right w:val="none" w:sz="0" w:space="0" w:color="auto"/>
      </w:divBdr>
    </w:div>
    <w:div w:id="1236359431">
      <w:bodyDiv w:val="1"/>
      <w:marLeft w:val="0"/>
      <w:marRight w:val="0"/>
      <w:marTop w:val="0"/>
      <w:marBottom w:val="0"/>
      <w:divBdr>
        <w:top w:val="none" w:sz="0" w:space="0" w:color="auto"/>
        <w:left w:val="none" w:sz="0" w:space="0" w:color="auto"/>
        <w:bottom w:val="none" w:sz="0" w:space="0" w:color="auto"/>
        <w:right w:val="none" w:sz="0" w:space="0" w:color="auto"/>
      </w:divBdr>
    </w:div>
    <w:div w:id="1241141178">
      <w:bodyDiv w:val="1"/>
      <w:marLeft w:val="0"/>
      <w:marRight w:val="0"/>
      <w:marTop w:val="0"/>
      <w:marBottom w:val="0"/>
      <w:divBdr>
        <w:top w:val="none" w:sz="0" w:space="0" w:color="auto"/>
        <w:left w:val="none" w:sz="0" w:space="0" w:color="auto"/>
        <w:bottom w:val="none" w:sz="0" w:space="0" w:color="auto"/>
        <w:right w:val="none" w:sz="0" w:space="0" w:color="auto"/>
      </w:divBdr>
    </w:div>
    <w:div w:id="1258563771">
      <w:bodyDiv w:val="1"/>
      <w:marLeft w:val="0"/>
      <w:marRight w:val="0"/>
      <w:marTop w:val="0"/>
      <w:marBottom w:val="0"/>
      <w:divBdr>
        <w:top w:val="none" w:sz="0" w:space="0" w:color="auto"/>
        <w:left w:val="none" w:sz="0" w:space="0" w:color="auto"/>
        <w:bottom w:val="none" w:sz="0" w:space="0" w:color="auto"/>
        <w:right w:val="none" w:sz="0" w:space="0" w:color="auto"/>
      </w:divBdr>
    </w:div>
    <w:div w:id="1260604876">
      <w:bodyDiv w:val="1"/>
      <w:marLeft w:val="0"/>
      <w:marRight w:val="0"/>
      <w:marTop w:val="0"/>
      <w:marBottom w:val="0"/>
      <w:divBdr>
        <w:top w:val="none" w:sz="0" w:space="0" w:color="auto"/>
        <w:left w:val="none" w:sz="0" w:space="0" w:color="auto"/>
        <w:bottom w:val="none" w:sz="0" w:space="0" w:color="auto"/>
        <w:right w:val="none" w:sz="0" w:space="0" w:color="auto"/>
      </w:divBdr>
    </w:div>
    <w:div w:id="1263951494">
      <w:bodyDiv w:val="1"/>
      <w:marLeft w:val="0"/>
      <w:marRight w:val="0"/>
      <w:marTop w:val="0"/>
      <w:marBottom w:val="0"/>
      <w:divBdr>
        <w:top w:val="none" w:sz="0" w:space="0" w:color="auto"/>
        <w:left w:val="none" w:sz="0" w:space="0" w:color="auto"/>
        <w:bottom w:val="none" w:sz="0" w:space="0" w:color="auto"/>
        <w:right w:val="none" w:sz="0" w:space="0" w:color="auto"/>
      </w:divBdr>
    </w:div>
    <w:div w:id="1291399935">
      <w:bodyDiv w:val="1"/>
      <w:marLeft w:val="0"/>
      <w:marRight w:val="0"/>
      <w:marTop w:val="0"/>
      <w:marBottom w:val="0"/>
      <w:divBdr>
        <w:top w:val="none" w:sz="0" w:space="0" w:color="auto"/>
        <w:left w:val="none" w:sz="0" w:space="0" w:color="auto"/>
        <w:bottom w:val="none" w:sz="0" w:space="0" w:color="auto"/>
        <w:right w:val="none" w:sz="0" w:space="0" w:color="auto"/>
      </w:divBdr>
    </w:div>
    <w:div w:id="1301424984">
      <w:bodyDiv w:val="1"/>
      <w:marLeft w:val="0"/>
      <w:marRight w:val="0"/>
      <w:marTop w:val="0"/>
      <w:marBottom w:val="0"/>
      <w:divBdr>
        <w:top w:val="none" w:sz="0" w:space="0" w:color="auto"/>
        <w:left w:val="none" w:sz="0" w:space="0" w:color="auto"/>
        <w:bottom w:val="none" w:sz="0" w:space="0" w:color="auto"/>
        <w:right w:val="none" w:sz="0" w:space="0" w:color="auto"/>
      </w:divBdr>
    </w:div>
    <w:div w:id="1303579279">
      <w:bodyDiv w:val="1"/>
      <w:marLeft w:val="0"/>
      <w:marRight w:val="0"/>
      <w:marTop w:val="0"/>
      <w:marBottom w:val="0"/>
      <w:divBdr>
        <w:top w:val="none" w:sz="0" w:space="0" w:color="auto"/>
        <w:left w:val="none" w:sz="0" w:space="0" w:color="auto"/>
        <w:bottom w:val="none" w:sz="0" w:space="0" w:color="auto"/>
        <w:right w:val="none" w:sz="0" w:space="0" w:color="auto"/>
      </w:divBdr>
    </w:div>
    <w:div w:id="1362628661">
      <w:bodyDiv w:val="1"/>
      <w:marLeft w:val="0"/>
      <w:marRight w:val="0"/>
      <w:marTop w:val="0"/>
      <w:marBottom w:val="0"/>
      <w:divBdr>
        <w:top w:val="none" w:sz="0" w:space="0" w:color="auto"/>
        <w:left w:val="none" w:sz="0" w:space="0" w:color="auto"/>
        <w:bottom w:val="none" w:sz="0" w:space="0" w:color="auto"/>
        <w:right w:val="none" w:sz="0" w:space="0" w:color="auto"/>
      </w:divBdr>
    </w:div>
    <w:div w:id="1378581618">
      <w:bodyDiv w:val="1"/>
      <w:marLeft w:val="0"/>
      <w:marRight w:val="0"/>
      <w:marTop w:val="0"/>
      <w:marBottom w:val="0"/>
      <w:divBdr>
        <w:top w:val="none" w:sz="0" w:space="0" w:color="auto"/>
        <w:left w:val="none" w:sz="0" w:space="0" w:color="auto"/>
        <w:bottom w:val="none" w:sz="0" w:space="0" w:color="auto"/>
        <w:right w:val="none" w:sz="0" w:space="0" w:color="auto"/>
      </w:divBdr>
    </w:div>
    <w:div w:id="1381902133">
      <w:bodyDiv w:val="1"/>
      <w:marLeft w:val="0"/>
      <w:marRight w:val="0"/>
      <w:marTop w:val="0"/>
      <w:marBottom w:val="0"/>
      <w:divBdr>
        <w:top w:val="none" w:sz="0" w:space="0" w:color="auto"/>
        <w:left w:val="none" w:sz="0" w:space="0" w:color="auto"/>
        <w:bottom w:val="none" w:sz="0" w:space="0" w:color="auto"/>
        <w:right w:val="none" w:sz="0" w:space="0" w:color="auto"/>
      </w:divBdr>
    </w:div>
    <w:div w:id="1419257187">
      <w:bodyDiv w:val="1"/>
      <w:marLeft w:val="0"/>
      <w:marRight w:val="0"/>
      <w:marTop w:val="0"/>
      <w:marBottom w:val="0"/>
      <w:divBdr>
        <w:top w:val="none" w:sz="0" w:space="0" w:color="auto"/>
        <w:left w:val="none" w:sz="0" w:space="0" w:color="auto"/>
        <w:bottom w:val="none" w:sz="0" w:space="0" w:color="auto"/>
        <w:right w:val="none" w:sz="0" w:space="0" w:color="auto"/>
      </w:divBdr>
    </w:div>
    <w:div w:id="1420256477">
      <w:bodyDiv w:val="1"/>
      <w:marLeft w:val="0"/>
      <w:marRight w:val="0"/>
      <w:marTop w:val="0"/>
      <w:marBottom w:val="0"/>
      <w:divBdr>
        <w:top w:val="none" w:sz="0" w:space="0" w:color="auto"/>
        <w:left w:val="none" w:sz="0" w:space="0" w:color="auto"/>
        <w:bottom w:val="none" w:sz="0" w:space="0" w:color="auto"/>
        <w:right w:val="none" w:sz="0" w:space="0" w:color="auto"/>
      </w:divBdr>
    </w:div>
    <w:div w:id="1439791865">
      <w:bodyDiv w:val="1"/>
      <w:marLeft w:val="0"/>
      <w:marRight w:val="0"/>
      <w:marTop w:val="0"/>
      <w:marBottom w:val="0"/>
      <w:divBdr>
        <w:top w:val="none" w:sz="0" w:space="0" w:color="auto"/>
        <w:left w:val="none" w:sz="0" w:space="0" w:color="auto"/>
        <w:bottom w:val="none" w:sz="0" w:space="0" w:color="auto"/>
        <w:right w:val="none" w:sz="0" w:space="0" w:color="auto"/>
      </w:divBdr>
    </w:div>
    <w:div w:id="1487940427">
      <w:bodyDiv w:val="1"/>
      <w:marLeft w:val="0"/>
      <w:marRight w:val="0"/>
      <w:marTop w:val="0"/>
      <w:marBottom w:val="0"/>
      <w:divBdr>
        <w:top w:val="none" w:sz="0" w:space="0" w:color="auto"/>
        <w:left w:val="none" w:sz="0" w:space="0" w:color="auto"/>
        <w:bottom w:val="none" w:sz="0" w:space="0" w:color="auto"/>
        <w:right w:val="none" w:sz="0" w:space="0" w:color="auto"/>
      </w:divBdr>
    </w:div>
    <w:div w:id="1494950744">
      <w:bodyDiv w:val="1"/>
      <w:marLeft w:val="0"/>
      <w:marRight w:val="0"/>
      <w:marTop w:val="0"/>
      <w:marBottom w:val="0"/>
      <w:divBdr>
        <w:top w:val="none" w:sz="0" w:space="0" w:color="auto"/>
        <w:left w:val="none" w:sz="0" w:space="0" w:color="auto"/>
        <w:bottom w:val="none" w:sz="0" w:space="0" w:color="auto"/>
        <w:right w:val="none" w:sz="0" w:space="0" w:color="auto"/>
      </w:divBdr>
    </w:div>
    <w:div w:id="1501310520">
      <w:bodyDiv w:val="1"/>
      <w:marLeft w:val="0"/>
      <w:marRight w:val="0"/>
      <w:marTop w:val="0"/>
      <w:marBottom w:val="0"/>
      <w:divBdr>
        <w:top w:val="none" w:sz="0" w:space="0" w:color="auto"/>
        <w:left w:val="none" w:sz="0" w:space="0" w:color="auto"/>
        <w:bottom w:val="none" w:sz="0" w:space="0" w:color="auto"/>
        <w:right w:val="none" w:sz="0" w:space="0" w:color="auto"/>
      </w:divBdr>
    </w:div>
    <w:div w:id="1520966394">
      <w:bodyDiv w:val="1"/>
      <w:marLeft w:val="0"/>
      <w:marRight w:val="0"/>
      <w:marTop w:val="0"/>
      <w:marBottom w:val="0"/>
      <w:divBdr>
        <w:top w:val="none" w:sz="0" w:space="0" w:color="auto"/>
        <w:left w:val="none" w:sz="0" w:space="0" w:color="auto"/>
        <w:bottom w:val="none" w:sz="0" w:space="0" w:color="auto"/>
        <w:right w:val="none" w:sz="0" w:space="0" w:color="auto"/>
      </w:divBdr>
    </w:div>
    <w:div w:id="1534197882">
      <w:bodyDiv w:val="1"/>
      <w:marLeft w:val="0"/>
      <w:marRight w:val="0"/>
      <w:marTop w:val="0"/>
      <w:marBottom w:val="0"/>
      <w:divBdr>
        <w:top w:val="none" w:sz="0" w:space="0" w:color="auto"/>
        <w:left w:val="none" w:sz="0" w:space="0" w:color="auto"/>
        <w:bottom w:val="none" w:sz="0" w:space="0" w:color="auto"/>
        <w:right w:val="none" w:sz="0" w:space="0" w:color="auto"/>
      </w:divBdr>
    </w:div>
    <w:div w:id="1535075394">
      <w:bodyDiv w:val="1"/>
      <w:marLeft w:val="0"/>
      <w:marRight w:val="0"/>
      <w:marTop w:val="0"/>
      <w:marBottom w:val="0"/>
      <w:divBdr>
        <w:top w:val="none" w:sz="0" w:space="0" w:color="auto"/>
        <w:left w:val="none" w:sz="0" w:space="0" w:color="auto"/>
        <w:bottom w:val="none" w:sz="0" w:space="0" w:color="auto"/>
        <w:right w:val="none" w:sz="0" w:space="0" w:color="auto"/>
      </w:divBdr>
    </w:div>
    <w:div w:id="1558859539">
      <w:bodyDiv w:val="1"/>
      <w:marLeft w:val="0"/>
      <w:marRight w:val="0"/>
      <w:marTop w:val="0"/>
      <w:marBottom w:val="0"/>
      <w:divBdr>
        <w:top w:val="none" w:sz="0" w:space="0" w:color="auto"/>
        <w:left w:val="none" w:sz="0" w:space="0" w:color="auto"/>
        <w:bottom w:val="none" w:sz="0" w:space="0" w:color="auto"/>
        <w:right w:val="none" w:sz="0" w:space="0" w:color="auto"/>
      </w:divBdr>
    </w:div>
    <w:div w:id="1584299132">
      <w:bodyDiv w:val="1"/>
      <w:marLeft w:val="0"/>
      <w:marRight w:val="0"/>
      <w:marTop w:val="0"/>
      <w:marBottom w:val="0"/>
      <w:divBdr>
        <w:top w:val="none" w:sz="0" w:space="0" w:color="auto"/>
        <w:left w:val="none" w:sz="0" w:space="0" w:color="auto"/>
        <w:bottom w:val="none" w:sz="0" w:space="0" w:color="auto"/>
        <w:right w:val="none" w:sz="0" w:space="0" w:color="auto"/>
      </w:divBdr>
      <w:divsChild>
        <w:div w:id="961619125">
          <w:marLeft w:val="0"/>
          <w:marRight w:val="0"/>
          <w:marTop w:val="0"/>
          <w:marBottom w:val="240"/>
          <w:divBdr>
            <w:top w:val="none" w:sz="0" w:space="0" w:color="auto"/>
            <w:left w:val="none" w:sz="0" w:space="0" w:color="auto"/>
            <w:bottom w:val="none" w:sz="0" w:space="0" w:color="auto"/>
            <w:right w:val="none" w:sz="0" w:space="0" w:color="auto"/>
          </w:divBdr>
        </w:div>
        <w:div w:id="1189561271">
          <w:marLeft w:val="0"/>
          <w:marRight w:val="0"/>
          <w:marTop w:val="0"/>
          <w:marBottom w:val="240"/>
          <w:divBdr>
            <w:top w:val="none" w:sz="0" w:space="0" w:color="auto"/>
            <w:left w:val="none" w:sz="0" w:space="0" w:color="auto"/>
            <w:bottom w:val="none" w:sz="0" w:space="0" w:color="auto"/>
            <w:right w:val="none" w:sz="0" w:space="0" w:color="auto"/>
          </w:divBdr>
        </w:div>
        <w:div w:id="1824732046">
          <w:marLeft w:val="0"/>
          <w:marRight w:val="0"/>
          <w:marTop w:val="0"/>
          <w:marBottom w:val="240"/>
          <w:divBdr>
            <w:top w:val="none" w:sz="0" w:space="0" w:color="auto"/>
            <w:left w:val="none" w:sz="0" w:space="0" w:color="auto"/>
            <w:bottom w:val="none" w:sz="0" w:space="0" w:color="auto"/>
            <w:right w:val="none" w:sz="0" w:space="0" w:color="auto"/>
          </w:divBdr>
        </w:div>
      </w:divsChild>
    </w:div>
    <w:div w:id="1622035484">
      <w:bodyDiv w:val="1"/>
      <w:marLeft w:val="0"/>
      <w:marRight w:val="0"/>
      <w:marTop w:val="0"/>
      <w:marBottom w:val="0"/>
      <w:divBdr>
        <w:top w:val="none" w:sz="0" w:space="0" w:color="auto"/>
        <w:left w:val="none" w:sz="0" w:space="0" w:color="auto"/>
        <w:bottom w:val="none" w:sz="0" w:space="0" w:color="auto"/>
        <w:right w:val="none" w:sz="0" w:space="0" w:color="auto"/>
      </w:divBdr>
    </w:div>
    <w:div w:id="1633631943">
      <w:bodyDiv w:val="1"/>
      <w:marLeft w:val="0"/>
      <w:marRight w:val="0"/>
      <w:marTop w:val="0"/>
      <w:marBottom w:val="0"/>
      <w:divBdr>
        <w:top w:val="none" w:sz="0" w:space="0" w:color="auto"/>
        <w:left w:val="none" w:sz="0" w:space="0" w:color="auto"/>
        <w:bottom w:val="none" w:sz="0" w:space="0" w:color="auto"/>
        <w:right w:val="none" w:sz="0" w:space="0" w:color="auto"/>
      </w:divBdr>
    </w:div>
    <w:div w:id="1661886423">
      <w:bodyDiv w:val="1"/>
      <w:marLeft w:val="0"/>
      <w:marRight w:val="0"/>
      <w:marTop w:val="0"/>
      <w:marBottom w:val="0"/>
      <w:divBdr>
        <w:top w:val="none" w:sz="0" w:space="0" w:color="auto"/>
        <w:left w:val="none" w:sz="0" w:space="0" w:color="auto"/>
        <w:bottom w:val="none" w:sz="0" w:space="0" w:color="auto"/>
        <w:right w:val="none" w:sz="0" w:space="0" w:color="auto"/>
      </w:divBdr>
    </w:div>
    <w:div w:id="1662737176">
      <w:bodyDiv w:val="1"/>
      <w:marLeft w:val="0"/>
      <w:marRight w:val="0"/>
      <w:marTop w:val="0"/>
      <w:marBottom w:val="0"/>
      <w:divBdr>
        <w:top w:val="none" w:sz="0" w:space="0" w:color="auto"/>
        <w:left w:val="none" w:sz="0" w:space="0" w:color="auto"/>
        <w:bottom w:val="none" w:sz="0" w:space="0" w:color="auto"/>
        <w:right w:val="none" w:sz="0" w:space="0" w:color="auto"/>
      </w:divBdr>
    </w:div>
    <w:div w:id="1727728232">
      <w:bodyDiv w:val="1"/>
      <w:marLeft w:val="0"/>
      <w:marRight w:val="0"/>
      <w:marTop w:val="0"/>
      <w:marBottom w:val="0"/>
      <w:divBdr>
        <w:top w:val="none" w:sz="0" w:space="0" w:color="auto"/>
        <w:left w:val="none" w:sz="0" w:space="0" w:color="auto"/>
        <w:bottom w:val="none" w:sz="0" w:space="0" w:color="auto"/>
        <w:right w:val="none" w:sz="0" w:space="0" w:color="auto"/>
      </w:divBdr>
    </w:div>
    <w:div w:id="1731151340">
      <w:bodyDiv w:val="1"/>
      <w:marLeft w:val="0"/>
      <w:marRight w:val="0"/>
      <w:marTop w:val="0"/>
      <w:marBottom w:val="0"/>
      <w:divBdr>
        <w:top w:val="none" w:sz="0" w:space="0" w:color="auto"/>
        <w:left w:val="none" w:sz="0" w:space="0" w:color="auto"/>
        <w:bottom w:val="none" w:sz="0" w:space="0" w:color="auto"/>
        <w:right w:val="none" w:sz="0" w:space="0" w:color="auto"/>
      </w:divBdr>
    </w:div>
    <w:div w:id="1731808392">
      <w:bodyDiv w:val="1"/>
      <w:marLeft w:val="0"/>
      <w:marRight w:val="0"/>
      <w:marTop w:val="0"/>
      <w:marBottom w:val="0"/>
      <w:divBdr>
        <w:top w:val="none" w:sz="0" w:space="0" w:color="auto"/>
        <w:left w:val="none" w:sz="0" w:space="0" w:color="auto"/>
        <w:bottom w:val="none" w:sz="0" w:space="0" w:color="auto"/>
        <w:right w:val="none" w:sz="0" w:space="0" w:color="auto"/>
      </w:divBdr>
    </w:div>
    <w:div w:id="1766000803">
      <w:bodyDiv w:val="1"/>
      <w:marLeft w:val="0"/>
      <w:marRight w:val="0"/>
      <w:marTop w:val="0"/>
      <w:marBottom w:val="0"/>
      <w:divBdr>
        <w:top w:val="none" w:sz="0" w:space="0" w:color="auto"/>
        <w:left w:val="none" w:sz="0" w:space="0" w:color="auto"/>
        <w:bottom w:val="none" w:sz="0" w:space="0" w:color="auto"/>
        <w:right w:val="none" w:sz="0" w:space="0" w:color="auto"/>
      </w:divBdr>
    </w:div>
    <w:div w:id="1812283198">
      <w:bodyDiv w:val="1"/>
      <w:marLeft w:val="0"/>
      <w:marRight w:val="0"/>
      <w:marTop w:val="0"/>
      <w:marBottom w:val="0"/>
      <w:divBdr>
        <w:top w:val="none" w:sz="0" w:space="0" w:color="auto"/>
        <w:left w:val="none" w:sz="0" w:space="0" w:color="auto"/>
        <w:bottom w:val="none" w:sz="0" w:space="0" w:color="auto"/>
        <w:right w:val="none" w:sz="0" w:space="0" w:color="auto"/>
      </w:divBdr>
    </w:div>
    <w:div w:id="1817796778">
      <w:bodyDiv w:val="1"/>
      <w:marLeft w:val="0"/>
      <w:marRight w:val="0"/>
      <w:marTop w:val="0"/>
      <w:marBottom w:val="0"/>
      <w:divBdr>
        <w:top w:val="none" w:sz="0" w:space="0" w:color="auto"/>
        <w:left w:val="none" w:sz="0" w:space="0" w:color="auto"/>
        <w:bottom w:val="none" w:sz="0" w:space="0" w:color="auto"/>
        <w:right w:val="none" w:sz="0" w:space="0" w:color="auto"/>
      </w:divBdr>
    </w:div>
    <w:div w:id="1834181708">
      <w:bodyDiv w:val="1"/>
      <w:marLeft w:val="0"/>
      <w:marRight w:val="0"/>
      <w:marTop w:val="0"/>
      <w:marBottom w:val="0"/>
      <w:divBdr>
        <w:top w:val="none" w:sz="0" w:space="0" w:color="auto"/>
        <w:left w:val="none" w:sz="0" w:space="0" w:color="auto"/>
        <w:bottom w:val="none" w:sz="0" w:space="0" w:color="auto"/>
        <w:right w:val="none" w:sz="0" w:space="0" w:color="auto"/>
      </w:divBdr>
    </w:div>
    <w:div w:id="1882595801">
      <w:bodyDiv w:val="1"/>
      <w:marLeft w:val="0"/>
      <w:marRight w:val="0"/>
      <w:marTop w:val="0"/>
      <w:marBottom w:val="0"/>
      <w:divBdr>
        <w:top w:val="none" w:sz="0" w:space="0" w:color="auto"/>
        <w:left w:val="none" w:sz="0" w:space="0" w:color="auto"/>
        <w:bottom w:val="none" w:sz="0" w:space="0" w:color="auto"/>
        <w:right w:val="none" w:sz="0" w:space="0" w:color="auto"/>
      </w:divBdr>
    </w:div>
    <w:div w:id="1905290879">
      <w:bodyDiv w:val="1"/>
      <w:marLeft w:val="0"/>
      <w:marRight w:val="0"/>
      <w:marTop w:val="0"/>
      <w:marBottom w:val="0"/>
      <w:divBdr>
        <w:top w:val="none" w:sz="0" w:space="0" w:color="auto"/>
        <w:left w:val="none" w:sz="0" w:space="0" w:color="auto"/>
        <w:bottom w:val="none" w:sz="0" w:space="0" w:color="auto"/>
        <w:right w:val="none" w:sz="0" w:space="0" w:color="auto"/>
      </w:divBdr>
    </w:div>
    <w:div w:id="1907494531">
      <w:bodyDiv w:val="1"/>
      <w:marLeft w:val="0"/>
      <w:marRight w:val="0"/>
      <w:marTop w:val="0"/>
      <w:marBottom w:val="0"/>
      <w:divBdr>
        <w:top w:val="none" w:sz="0" w:space="0" w:color="auto"/>
        <w:left w:val="none" w:sz="0" w:space="0" w:color="auto"/>
        <w:bottom w:val="none" w:sz="0" w:space="0" w:color="auto"/>
        <w:right w:val="none" w:sz="0" w:space="0" w:color="auto"/>
      </w:divBdr>
    </w:div>
    <w:div w:id="1907757685">
      <w:bodyDiv w:val="1"/>
      <w:marLeft w:val="0"/>
      <w:marRight w:val="0"/>
      <w:marTop w:val="0"/>
      <w:marBottom w:val="0"/>
      <w:divBdr>
        <w:top w:val="none" w:sz="0" w:space="0" w:color="auto"/>
        <w:left w:val="none" w:sz="0" w:space="0" w:color="auto"/>
        <w:bottom w:val="none" w:sz="0" w:space="0" w:color="auto"/>
        <w:right w:val="none" w:sz="0" w:space="0" w:color="auto"/>
      </w:divBdr>
    </w:div>
    <w:div w:id="1926107181">
      <w:bodyDiv w:val="1"/>
      <w:marLeft w:val="0"/>
      <w:marRight w:val="0"/>
      <w:marTop w:val="0"/>
      <w:marBottom w:val="0"/>
      <w:divBdr>
        <w:top w:val="none" w:sz="0" w:space="0" w:color="auto"/>
        <w:left w:val="none" w:sz="0" w:space="0" w:color="auto"/>
        <w:bottom w:val="none" w:sz="0" w:space="0" w:color="auto"/>
        <w:right w:val="none" w:sz="0" w:space="0" w:color="auto"/>
      </w:divBdr>
    </w:div>
    <w:div w:id="1927616702">
      <w:bodyDiv w:val="1"/>
      <w:marLeft w:val="0"/>
      <w:marRight w:val="0"/>
      <w:marTop w:val="0"/>
      <w:marBottom w:val="0"/>
      <w:divBdr>
        <w:top w:val="none" w:sz="0" w:space="0" w:color="auto"/>
        <w:left w:val="none" w:sz="0" w:space="0" w:color="auto"/>
        <w:bottom w:val="none" w:sz="0" w:space="0" w:color="auto"/>
        <w:right w:val="none" w:sz="0" w:space="0" w:color="auto"/>
      </w:divBdr>
    </w:div>
    <w:div w:id="2002654563">
      <w:bodyDiv w:val="1"/>
      <w:marLeft w:val="0"/>
      <w:marRight w:val="0"/>
      <w:marTop w:val="0"/>
      <w:marBottom w:val="0"/>
      <w:divBdr>
        <w:top w:val="none" w:sz="0" w:space="0" w:color="auto"/>
        <w:left w:val="none" w:sz="0" w:space="0" w:color="auto"/>
        <w:bottom w:val="none" w:sz="0" w:space="0" w:color="auto"/>
        <w:right w:val="none" w:sz="0" w:space="0" w:color="auto"/>
      </w:divBdr>
    </w:div>
    <w:div w:id="2066758315">
      <w:bodyDiv w:val="1"/>
      <w:marLeft w:val="0"/>
      <w:marRight w:val="0"/>
      <w:marTop w:val="0"/>
      <w:marBottom w:val="0"/>
      <w:divBdr>
        <w:top w:val="none" w:sz="0" w:space="0" w:color="auto"/>
        <w:left w:val="none" w:sz="0" w:space="0" w:color="auto"/>
        <w:bottom w:val="none" w:sz="0" w:space="0" w:color="auto"/>
        <w:right w:val="none" w:sz="0" w:space="0" w:color="auto"/>
      </w:divBdr>
    </w:div>
    <w:div w:id="2103181854">
      <w:bodyDiv w:val="1"/>
      <w:marLeft w:val="0"/>
      <w:marRight w:val="0"/>
      <w:marTop w:val="0"/>
      <w:marBottom w:val="0"/>
      <w:divBdr>
        <w:top w:val="none" w:sz="0" w:space="0" w:color="auto"/>
        <w:left w:val="none" w:sz="0" w:space="0" w:color="auto"/>
        <w:bottom w:val="none" w:sz="0" w:space="0" w:color="auto"/>
        <w:right w:val="none" w:sz="0" w:space="0" w:color="auto"/>
      </w:divBdr>
    </w:div>
    <w:div w:id="213289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kz/memleket/entities/ardfm/about?lang=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rnti.ru/?p1=06&amp;p2=73&amp;p3=02" TargetMode="External"/><Relationship Id="rId12" Type="http://schemas.openxmlformats.org/officeDocument/2006/relationships/hyperlink" Target="https://cbr.ru/Content/Document/File/166399/onfintech_2025-2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mfok.kz/44.%20KZ_Microfinance%20sector%20development_Rus.pdf"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foxwatch.kz/1336/czifrovaya-transformacziya-v-mfo-klyuchevye-tendenczii-i-innovaczii/" TargetMode="External"/><Relationship Id="rId4" Type="http://schemas.openxmlformats.org/officeDocument/2006/relationships/webSettings" Target="webSettings.xml"/><Relationship Id="rId9" Type="http://schemas.openxmlformats.org/officeDocument/2006/relationships/hyperlink" Target="https://apptask.ru/blog/operativnoe-upravlenie-biznes-processam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10</Pages>
  <Words>5532</Words>
  <Characters>31535</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нр</cp:lastModifiedBy>
  <cp:revision>12</cp:revision>
  <dcterms:created xsi:type="dcterms:W3CDTF">2025-06-04T06:46:00Z</dcterms:created>
  <dcterms:modified xsi:type="dcterms:W3CDTF">2025-06-10T12:18:00Z</dcterms:modified>
</cp:coreProperties>
</file>