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2EF74" w14:textId="4CDFB4CB" w:rsidR="00142A2D" w:rsidRPr="001E1043" w:rsidRDefault="00142A2D" w:rsidP="00CD2D7A">
      <w:pPr>
        <w:kinsoku w:val="0"/>
        <w:overflowPunct w:val="0"/>
        <w:autoSpaceDE w:val="0"/>
        <w:autoSpaceDN w:val="0"/>
        <w:adjustRightInd w:val="0"/>
        <w:spacing w:line="254" w:lineRule="exact"/>
        <w:ind w:firstLine="709"/>
        <w:outlineLvl w:val="0"/>
        <w:rPr>
          <w:b/>
          <w:bCs/>
          <w:color w:val="FF0000"/>
          <w:sz w:val="20"/>
          <w:szCs w:val="20"/>
        </w:rPr>
      </w:pPr>
      <w:bookmarkStart w:id="0" w:name="_Hlk78909255"/>
      <w:r w:rsidRPr="001E1043">
        <w:rPr>
          <w:b/>
          <w:bCs/>
          <w:sz w:val="20"/>
          <w:szCs w:val="20"/>
        </w:rPr>
        <w:t xml:space="preserve">УДК </w:t>
      </w:r>
      <w:r w:rsidR="00952EAF" w:rsidRPr="001E1043">
        <w:rPr>
          <w:b/>
          <w:bCs/>
          <w:sz w:val="20"/>
          <w:szCs w:val="20"/>
        </w:rPr>
        <w:t>140.8</w:t>
      </w:r>
    </w:p>
    <w:p w14:paraId="54E90CE1" w14:textId="316560DD" w:rsidR="00142A2D" w:rsidRPr="001E1043" w:rsidRDefault="00142A2D" w:rsidP="00CD2D7A">
      <w:pPr>
        <w:kinsoku w:val="0"/>
        <w:overflowPunct w:val="0"/>
        <w:autoSpaceDE w:val="0"/>
        <w:autoSpaceDN w:val="0"/>
        <w:adjustRightInd w:val="0"/>
        <w:spacing w:line="254" w:lineRule="exact"/>
        <w:ind w:firstLine="709"/>
        <w:outlineLvl w:val="0"/>
        <w:rPr>
          <w:b/>
          <w:bCs/>
          <w:color w:val="FF0000"/>
          <w:sz w:val="20"/>
          <w:szCs w:val="20"/>
        </w:rPr>
      </w:pPr>
      <w:r w:rsidRPr="001E1043">
        <w:rPr>
          <w:b/>
          <w:bCs/>
          <w:sz w:val="20"/>
          <w:szCs w:val="20"/>
        </w:rPr>
        <w:t xml:space="preserve">МРНТИ </w:t>
      </w:r>
      <w:r w:rsidRPr="001E1043">
        <w:rPr>
          <w:b/>
          <w:bCs/>
          <w:color w:val="000000" w:themeColor="text1"/>
          <w:sz w:val="20"/>
          <w:szCs w:val="20"/>
        </w:rPr>
        <w:t>0</w:t>
      </w:r>
      <w:r w:rsidR="00546A8A" w:rsidRPr="001E1043">
        <w:rPr>
          <w:b/>
          <w:bCs/>
          <w:color w:val="000000" w:themeColor="text1"/>
          <w:sz w:val="20"/>
          <w:szCs w:val="20"/>
        </w:rPr>
        <w:t>2</w:t>
      </w:r>
      <w:r w:rsidRPr="001E1043">
        <w:rPr>
          <w:b/>
          <w:bCs/>
          <w:color w:val="000000" w:themeColor="text1"/>
          <w:sz w:val="20"/>
          <w:szCs w:val="20"/>
        </w:rPr>
        <w:t>.</w:t>
      </w:r>
      <w:r w:rsidR="00546A8A" w:rsidRPr="001E1043">
        <w:rPr>
          <w:b/>
          <w:bCs/>
          <w:color w:val="000000" w:themeColor="text1"/>
          <w:sz w:val="20"/>
          <w:szCs w:val="20"/>
        </w:rPr>
        <w:t>31.21</w:t>
      </w:r>
    </w:p>
    <w:p w14:paraId="6035BBC1" w14:textId="77777777" w:rsidR="00B70DF8" w:rsidRPr="001E1043" w:rsidRDefault="00B70DF8" w:rsidP="00B70DF8">
      <w:pPr>
        <w:pStyle w:val="2"/>
        <w:shd w:val="clear" w:color="auto" w:fill="auto"/>
        <w:spacing w:line="240" w:lineRule="auto"/>
        <w:ind w:firstLine="709"/>
        <w:jc w:val="center"/>
        <w:rPr>
          <w:b/>
          <w:bCs/>
          <w:sz w:val="20"/>
          <w:szCs w:val="20"/>
        </w:rPr>
      </w:pPr>
      <w:r w:rsidRPr="001E1043">
        <w:rPr>
          <w:b/>
          <w:bCs/>
          <w:sz w:val="20"/>
          <w:szCs w:val="20"/>
        </w:rPr>
        <w:t>В.И. Цой</w:t>
      </w:r>
    </w:p>
    <w:p w14:paraId="0870D46D" w14:textId="77777777" w:rsidR="00B70DF8" w:rsidRPr="001E1043" w:rsidRDefault="00B70DF8" w:rsidP="00B70DF8">
      <w:pPr>
        <w:pStyle w:val="2"/>
        <w:shd w:val="clear" w:color="auto" w:fill="auto"/>
        <w:spacing w:line="240" w:lineRule="auto"/>
        <w:ind w:firstLine="709"/>
        <w:jc w:val="center"/>
        <w:rPr>
          <w:sz w:val="20"/>
          <w:szCs w:val="20"/>
        </w:rPr>
      </w:pPr>
      <w:r w:rsidRPr="001E1043">
        <w:rPr>
          <w:sz w:val="20"/>
          <w:szCs w:val="20"/>
        </w:rPr>
        <w:t>Инновационный Евразийский университет, Казахстан</w:t>
      </w:r>
    </w:p>
    <w:p w14:paraId="6B920FFE" w14:textId="77777777" w:rsidR="00B70DF8" w:rsidRPr="001E1043" w:rsidRDefault="00B70DF8" w:rsidP="00B70DF8">
      <w:pPr>
        <w:pStyle w:val="2"/>
        <w:shd w:val="clear" w:color="auto" w:fill="auto"/>
        <w:spacing w:line="240" w:lineRule="auto"/>
        <w:ind w:firstLine="709"/>
        <w:jc w:val="center"/>
        <w:rPr>
          <w:sz w:val="20"/>
          <w:szCs w:val="20"/>
        </w:rPr>
      </w:pPr>
      <w:r w:rsidRPr="001E1043">
        <w:rPr>
          <w:sz w:val="20"/>
          <w:szCs w:val="20"/>
        </w:rPr>
        <w:t>(</w:t>
      </w:r>
      <w:r w:rsidRPr="001E1043">
        <w:rPr>
          <w:sz w:val="20"/>
          <w:szCs w:val="20"/>
          <w:lang w:val="en-US"/>
        </w:rPr>
        <w:t>e</w:t>
      </w:r>
      <w:r w:rsidRPr="001E1043">
        <w:rPr>
          <w:sz w:val="20"/>
          <w:szCs w:val="20"/>
        </w:rPr>
        <w:t>-</w:t>
      </w:r>
      <w:r w:rsidRPr="001E1043">
        <w:rPr>
          <w:sz w:val="20"/>
          <w:szCs w:val="20"/>
          <w:lang w:val="en-US"/>
        </w:rPr>
        <w:t>mail</w:t>
      </w:r>
      <w:r w:rsidRPr="001E1043">
        <w:rPr>
          <w:sz w:val="20"/>
          <w:szCs w:val="20"/>
        </w:rPr>
        <w:t xml:space="preserve">: </w:t>
      </w:r>
      <w:hyperlink r:id="rId5" w:history="1">
        <w:r w:rsidRPr="001E1043">
          <w:rPr>
            <w:rStyle w:val="a5"/>
            <w:sz w:val="20"/>
            <w:szCs w:val="20"/>
            <w:lang w:val="en-US"/>
          </w:rPr>
          <w:t>ipkm</w:t>
        </w:r>
        <w:r w:rsidRPr="001E1043">
          <w:rPr>
            <w:rStyle w:val="a5"/>
            <w:sz w:val="20"/>
            <w:szCs w:val="20"/>
          </w:rPr>
          <w:t>@</w:t>
        </w:r>
        <w:r w:rsidRPr="001E1043">
          <w:rPr>
            <w:rStyle w:val="a5"/>
            <w:sz w:val="20"/>
            <w:szCs w:val="20"/>
            <w:lang w:val="en-US"/>
          </w:rPr>
          <w:t>mail</w:t>
        </w:r>
        <w:r w:rsidRPr="001E1043">
          <w:rPr>
            <w:rStyle w:val="a5"/>
            <w:sz w:val="20"/>
            <w:szCs w:val="20"/>
          </w:rPr>
          <w:t>.</w:t>
        </w:r>
        <w:proofErr w:type="spellStart"/>
        <w:r w:rsidRPr="001E1043">
          <w:rPr>
            <w:rStyle w:val="a5"/>
            <w:sz w:val="20"/>
            <w:szCs w:val="20"/>
            <w:lang w:val="en-US"/>
          </w:rPr>
          <w:t>ru</w:t>
        </w:r>
        <w:proofErr w:type="spellEnd"/>
      </w:hyperlink>
      <w:r w:rsidRPr="001E1043">
        <w:rPr>
          <w:sz w:val="20"/>
          <w:szCs w:val="20"/>
        </w:rPr>
        <w:t>)</w:t>
      </w:r>
    </w:p>
    <w:p w14:paraId="0BA0087B" w14:textId="77777777" w:rsidR="00142A2D" w:rsidRPr="001E1043" w:rsidRDefault="00142A2D" w:rsidP="00CD2D7A">
      <w:pPr>
        <w:kinsoku w:val="0"/>
        <w:overflowPunct w:val="0"/>
        <w:autoSpaceDE w:val="0"/>
        <w:autoSpaceDN w:val="0"/>
        <w:adjustRightInd w:val="0"/>
        <w:spacing w:line="254" w:lineRule="exact"/>
        <w:ind w:firstLine="709"/>
        <w:outlineLvl w:val="0"/>
        <w:rPr>
          <w:sz w:val="20"/>
          <w:szCs w:val="20"/>
        </w:rPr>
      </w:pPr>
    </w:p>
    <w:p w14:paraId="6F31C322" w14:textId="77777777" w:rsidR="006D4343" w:rsidRPr="001E1043" w:rsidRDefault="006D4343" w:rsidP="006D4343">
      <w:pPr>
        <w:tabs>
          <w:tab w:val="left" w:pos="5640"/>
        </w:tabs>
        <w:ind w:firstLine="709"/>
        <w:jc w:val="center"/>
        <w:rPr>
          <w:b/>
          <w:sz w:val="20"/>
          <w:szCs w:val="20"/>
        </w:rPr>
      </w:pPr>
      <w:r w:rsidRPr="001E1043">
        <w:rPr>
          <w:b/>
          <w:bCs/>
          <w:color w:val="000000"/>
          <w:sz w:val="20"/>
          <w:szCs w:val="20"/>
        </w:rPr>
        <w:t xml:space="preserve">Универсальные координаты и </w:t>
      </w:r>
      <w:r w:rsidRPr="001E1043">
        <w:rPr>
          <w:b/>
          <w:sz w:val="20"/>
          <w:szCs w:val="20"/>
        </w:rPr>
        <w:t xml:space="preserve">методы </w:t>
      </w:r>
    </w:p>
    <w:p w14:paraId="6AEBE08B" w14:textId="36838929" w:rsidR="006D4343" w:rsidRPr="001E1043" w:rsidRDefault="006D4343" w:rsidP="006D4343">
      <w:pPr>
        <w:tabs>
          <w:tab w:val="left" w:pos="5640"/>
        </w:tabs>
        <w:ind w:firstLine="709"/>
        <w:jc w:val="center"/>
        <w:rPr>
          <w:b/>
          <w:bCs/>
          <w:color w:val="000000"/>
          <w:sz w:val="20"/>
          <w:szCs w:val="20"/>
        </w:rPr>
      </w:pPr>
      <w:r w:rsidRPr="001E1043">
        <w:rPr>
          <w:b/>
          <w:sz w:val="20"/>
          <w:szCs w:val="20"/>
        </w:rPr>
        <w:t>переформатирования неоднозначной гуманитарной парадигмы</w:t>
      </w:r>
    </w:p>
    <w:p w14:paraId="61559FD6" w14:textId="77777777" w:rsidR="00142A2D" w:rsidRPr="001E1043" w:rsidRDefault="00142A2D" w:rsidP="00CD2D7A">
      <w:pPr>
        <w:tabs>
          <w:tab w:val="left" w:pos="5640"/>
        </w:tabs>
        <w:ind w:firstLine="709"/>
        <w:jc w:val="center"/>
        <w:rPr>
          <w:b/>
          <w:bCs/>
          <w:color w:val="000000"/>
          <w:sz w:val="20"/>
          <w:szCs w:val="20"/>
        </w:rPr>
      </w:pPr>
    </w:p>
    <w:bookmarkEnd w:id="0"/>
    <w:p w14:paraId="695AD5F0" w14:textId="77777777" w:rsidR="00142A2D" w:rsidRPr="001E1043" w:rsidRDefault="00142A2D" w:rsidP="00CD2D7A">
      <w:pPr>
        <w:pStyle w:val="2"/>
        <w:shd w:val="clear" w:color="auto" w:fill="auto"/>
        <w:spacing w:line="240" w:lineRule="auto"/>
        <w:ind w:firstLine="709"/>
        <w:jc w:val="left"/>
        <w:rPr>
          <w:b/>
          <w:bCs/>
          <w:i/>
          <w:sz w:val="20"/>
          <w:szCs w:val="20"/>
        </w:rPr>
      </w:pPr>
      <w:r w:rsidRPr="001E1043">
        <w:rPr>
          <w:b/>
          <w:bCs/>
          <w:sz w:val="20"/>
          <w:szCs w:val="20"/>
        </w:rPr>
        <w:t>Аннотация</w:t>
      </w:r>
    </w:p>
    <w:p w14:paraId="203BF845" w14:textId="3B7E9B07" w:rsidR="00F84CA7" w:rsidRPr="001E1043" w:rsidRDefault="00F84CA7" w:rsidP="00F84CA7">
      <w:pPr>
        <w:pStyle w:val="a3"/>
        <w:ind w:left="0" w:firstLine="709"/>
        <w:jc w:val="both"/>
        <w:rPr>
          <w:sz w:val="20"/>
          <w:szCs w:val="20"/>
        </w:rPr>
      </w:pPr>
      <w:bookmarkStart w:id="1" w:name="_Hlk79152647"/>
      <w:bookmarkStart w:id="2" w:name="_Hlk88485291"/>
      <w:r w:rsidRPr="001E1043">
        <w:rPr>
          <w:i/>
          <w:color w:val="000000" w:themeColor="text1"/>
          <w:sz w:val="20"/>
          <w:szCs w:val="20"/>
        </w:rPr>
        <w:t>Основная проблема:</w:t>
      </w:r>
      <w:r w:rsidRPr="001E1043">
        <w:rPr>
          <w:i/>
          <w:iCs/>
          <w:sz w:val="20"/>
          <w:szCs w:val="20"/>
        </w:rPr>
        <w:t xml:space="preserve"> </w:t>
      </w:r>
      <w:r w:rsidRPr="001E1043">
        <w:rPr>
          <w:iCs/>
          <w:sz w:val="20"/>
          <w:szCs w:val="20"/>
        </w:rPr>
        <w:t>В</w:t>
      </w:r>
      <w:r w:rsidRPr="001E1043">
        <w:rPr>
          <w:sz w:val="20"/>
          <w:szCs w:val="20"/>
        </w:rPr>
        <w:t xml:space="preserve"> условиях рыночной неопределённости, пандемии коронавируса, отсутствия в Казахстане официально артикулированной национальной идеи, национальных интересов и идеологии всё отчётливей осознаётся проблема отсутствия логически-обоснованных и согласованных координат системного мышления, однозначной парадигмы </w:t>
      </w:r>
      <w:r w:rsidRPr="001E1043">
        <w:rPr>
          <w:sz w:val="20"/>
          <w:szCs w:val="20"/>
        </w:rPr>
        <w:t xml:space="preserve">гуманитарного </w:t>
      </w:r>
      <w:r w:rsidRPr="001E1043">
        <w:rPr>
          <w:color w:val="000000" w:themeColor="text1"/>
          <w:sz w:val="20"/>
          <w:szCs w:val="20"/>
        </w:rPr>
        <w:t>мышления</w:t>
      </w:r>
      <w:r w:rsidRPr="001E1043">
        <w:rPr>
          <w:color w:val="000000" w:themeColor="text1"/>
          <w:sz w:val="20"/>
          <w:szCs w:val="20"/>
        </w:rPr>
        <w:t xml:space="preserve"> (</w:t>
      </w:r>
      <w:r w:rsidRPr="001E1043">
        <w:rPr>
          <w:color w:val="000000" w:themeColor="text1"/>
          <w:sz w:val="20"/>
          <w:szCs w:val="20"/>
        </w:rPr>
        <w:t>аналитическо</w:t>
      </w:r>
      <w:r w:rsidR="00E32040" w:rsidRPr="001E1043">
        <w:rPr>
          <w:color w:val="000000" w:themeColor="text1"/>
          <w:sz w:val="20"/>
          <w:szCs w:val="20"/>
        </w:rPr>
        <w:t>й</w:t>
      </w:r>
      <w:r w:rsidRPr="001E1043">
        <w:rPr>
          <w:color w:val="000000" w:themeColor="text1"/>
          <w:sz w:val="20"/>
          <w:szCs w:val="20"/>
        </w:rPr>
        <w:t>, педагогическо</w:t>
      </w:r>
      <w:r w:rsidR="00E32040" w:rsidRPr="001E1043">
        <w:rPr>
          <w:color w:val="000000" w:themeColor="text1"/>
          <w:sz w:val="20"/>
          <w:szCs w:val="20"/>
        </w:rPr>
        <w:t>й</w:t>
      </w:r>
      <w:r w:rsidRPr="001E1043">
        <w:rPr>
          <w:color w:val="000000" w:themeColor="text1"/>
          <w:sz w:val="20"/>
          <w:szCs w:val="20"/>
        </w:rPr>
        <w:t>,</w:t>
      </w:r>
      <w:r w:rsidRPr="001E1043">
        <w:rPr>
          <w:color w:val="000000" w:themeColor="text1"/>
          <w:sz w:val="20"/>
          <w:szCs w:val="20"/>
        </w:rPr>
        <w:t xml:space="preserve"> управленческо</w:t>
      </w:r>
      <w:r w:rsidR="00E32040" w:rsidRPr="001E1043">
        <w:rPr>
          <w:color w:val="000000" w:themeColor="text1"/>
          <w:sz w:val="20"/>
          <w:szCs w:val="20"/>
        </w:rPr>
        <w:t>й, экономической и проч.)</w:t>
      </w:r>
      <w:r w:rsidRPr="001E1043">
        <w:rPr>
          <w:color w:val="000000" w:themeColor="text1"/>
          <w:sz w:val="20"/>
          <w:szCs w:val="20"/>
        </w:rPr>
        <w:t xml:space="preserve"> </w:t>
      </w:r>
      <w:r w:rsidRPr="001E1043">
        <w:rPr>
          <w:sz w:val="20"/>
          <w:szCs w:val="20"/>
        </w:rPr>
        <w:t xml:space="preserve">как важнейших условий личностного, гражданского и профессионального самоопределения.  </w:t>
      </w:r>
    </w:p>
    <w:p w14:paraId="3231F1D7" w14:textId="1C0D3943" w:rsidR="00F84CA7" w:rsidRPr="001E1043" w:rsidRDefault="00F84CA7" w:rsidP="00F84CA7">
      <w:pPr>
        <w:pStyle w:val="a3"/>
        <w:ind w:left="0" w:firstLine="709"/>
        <w:jc w:val="both"/>
        <w:rPr>
          <w:sz w:val="20"/>
          <w:szCs w:val="20"/>
        </w:rPr>
      </w:pPr>
      <w:r w:rsidRPr="001E1043">
        <w:rPr>
          <w:i/>
          <w:iCs/>
          <w:sz w:val="20"/>
          <w:szCs w:val="20"/>
        </w:rPr>
        <w:t>Цель:</w:t>
      </w:r>
      <w:r w:rsidRPr="001E1043">
        <w:rPr>
          <w:i/>
          <w:iCs/>
          <w:color w:val="FF0000"/>
          <w:sz w:val="20"/>
          <w:szCs w:val="20"/>
        </w:rPr>
        <w:t xml:space="preserve"> </w:t>
      </w:r>
      <w:r w:rsidRPr="001E1043">
        <w:rPr>
          <w:sz w:val="20"/>
          <w:szCs w:val="20"/>
        </w:rPr>
        <w:t xml:space="preserve">обоснование общих логических координат и методов переформатирования неоднозначной </w:t>
      </w:r>
      <w:r w:rsidR="00E32040" w:rsidRPr="001E1043">
        <w:rPr>
          <w:sz w:val="20"/>
          <w:szCs w:val="20"/>
        </w:rPr>
        <w:t xml:space="preserve">гуманитарной </w:t>
      </w:r>
      <w:r w:rsidRPr="001E1043">
        <w:rPr>
          <w:sz w:val="20"/>
          <w:szCs w:val="20"/>
        </w:rPr>
        <w:t>парадигмы</w:t>
      </w:r>
      <w:r w:rsidR="00E32040" w:rsidRPr="001E1043">
        <w:rPr>
          <w:sz w:val="20"/>
          <w:szCs w:val="20"/>
        </w:rPr>
        <w:t>, используемой в деятельности</w:t>
      </w:r>
      <w:r w:rsidRPr="001E1043">
        <w:rPr>
          <w:sz w:val="20"/>
          <w:szCs w:val="20"/>
        </w:rPr>
        <w:t xml:space="preserve">. </w:t>
      </w:r>
    </w:p>
    <w:p w14:paraId="41179B47" w14:textId="104947BE" w:rsidR="00F84CA7" w:rsidRPr="001E1043" w:rsidRDefault="00F84CA7" w:rsidP="00F84CA7">
      <w:pPr>
        <w:pStyle w:val="2"/>
        <w:shd w:val="clear" w:color="auto" w:fill="auto"/>
        <w:spacing w:line="240" w:lineRule="auto"/>
        <w:ind w:firstLine="709"/>
        <w:rPr>
          <w:i/>
          <w:iCs/>
          <w:color w:val="auto"/>
          <w:sz w:val="20"/>
          <w:szCs w:val="20"/>
        </w:rPr>
      </w:pPr>
      <w:r w:rsidRPr="001E1043">
        <w:rPr>
          <w:i/>
          <w:iCs/>
          <w:color w:val="auto"/>
          <w:sz w:val="20"/>
          <w:szCs w:val="20"/>
        </w:rPr>
        <w:t>Методы:</w:t>
      </w:r>
      <w:r w:rsidRPr="001E1043">
        <w:rPr>
          <w:i/>
          <w:iCs/>
          <w:color w:val="FF0000"/>
          <w:sz w:val="20"/>
          <w:szCs w:val="20"/>
        </w:rPr>
        <w:t xml:space="preserve"> </w:t>
      </w:r>
      <w:r w:rsidRPr="001E1043">
        <w:rPr>
          <w:sz w:val="20"/>
          <w:szCs w:val="20"/>
        </w:rPr>
        <w:t xml:space="preserve">онтологический </w:t>
      </w:r>
      <w:r w:rsidRPr="001E1043">
        <w:rPr>
          <w:color w:val="auto"/>
          <w:sz w:val="20"/>
          <w:szCs w:val="20"/>
        </w:rPr>
        <w:t xml:space="preserve">принцип </w:t>
      </w:r>
      <w:r w:rsidRPr="001E1043">
        <w:rPr>
          <w:color w:val="auto"/>
          <w:sz w:val="20"/>
          <w:szCs w:val="20"/>
          <w:lang w:eastAsia="ru-KZ"/>
        </w:rPr>
        <w:t>генетически содержательной логики</w:t>
      </w:r>
      <w:r w:rsidRPr="001E1043">
        <w:rPr>
          <w:color w:val="auto"/>
          <w:sz w:val="20"/>
          <w:szCs w:val="20"/>
        </w:rPr>
        <w:t xml:space="preserve">, метод преобразования конкретных образов объектов с опорой на их абстрактную сущность, метод восхождения от абстрактного к конкретному, умозрительный язык схематических изображений мысли </w:t>
      </w:r>
      <w:r w:rsidRPr="001E1043">
        <w:rPr>
          <w:color w:val="auto"/>
          <w:sz w:val="20"/>
          <w:szCs w:val="20"/>
        </w:rPr>
        <w:t>и язык методологической теории деятельности</w:t>
      </w:r>
      <w:r w:rsidRPr="001E1043">
        <w:rPr>
          <w:color w:val="auto"/>
          <w:sz w:val="20"/>
          <w:szCs w:val="20"/>
        </w:rPr>
        <w:t>.</w:t>
      </w:r>
    </w:p>
    <w:p w14:paraId="1E72B470" w14:textId="31C5456A" w:rsidR="00B6624E" w:rsidRPr="001E1043" w:rsidRDefault="00F84CA7" w:rsidP="00B6624E">
      <w:pPr>
        <w:ind w:firstLine="709"/>
        <w:jc w:val="both"/>
        <w:rPr>
          <w:sz w:val="20"/>
          <w:szCs w:val="20"/>
        </w:rPr>
      </w:pPr>
      <w:r w:rsidRPr="001E1043">
        <w:rPr>
          <w:i/>
          <w:iCs/>
          <w:sz w:val="20"/>
          <w:szCs w:val="20"/>
        </w:rPr>
        <w:t xml:space="preserve">Результаты, их значимость: </w:t>
      </w:r>
      <w:r w:rsidRPr="001E1043">
        <w:rPr>
          <w:iCs/>
          <w:sz w:val="20"/>
          <w:szCs w:val="20"/>
        </w:rPr>
        <w:t>приведены логически обоснованные у</w:t>
      </w:r>
      <w:r w:rsidRPr="001E1043">
        <w:rPr>
          <w:bCs/>
          <w:color w:val="000000"/>
          <w:sz w:val="20"/>
          <w:szCs w:val="20"/>
        </w:rPr>
        <w:t xml:space="preserve">ниверсальные </w:t>
      </w:r>
      <w:r w:rsidR="00B6624E" w:rsidRPr="001E1043">
        <w:rPr>
          <w:sz w:val="20"/>
          <w:szCs w:val="20"/>
        </w:rPr>
        <w:t>абстрактно-конкретные координаты всеобщего движения. Применительно к жизни и миру деятельности они могут конкретизироваться координатами: «уровень жизни – эффективность деятельности», или «эффективность деятельности – время», или «результаты – затраты», или «качество – количество» и т.п. Определённость мышлению придаёт использование векторов движения в логике нисхождения от конкретного к абстрактному, восхождения от абстрактного к конкретному, а также в их комбинации. В качестве примера приведена схема качественного отличия образовательной (</w:t>
      </w:r>
      <w:proofErr w:type="spellStart"/>
      <w:r w:rsidR="00B6624E" w:rsidRPr="001E1043">
        <w:rPr>
          <w:sz w:val="20"/>
          <w:szCs w:val="20"/>
        </w:rPr>
        <w:t>допрофессиональной</w:t>
      </w:r>
      <w:proofErr w:type="spellEnd"/>
      <w:r w:rsidR="00B6624E" w:rsidRPr="001E1043">
        <w:rPr>
          <w:sz w:val="20"/>
          <w:szCs w:val="20"/>
        </w:rPr>
        <w:t xml:space="preserve">) деятельности от профессиональной с использованием </w:t>
      </w:r>
      <w:r w:rsidR="00B6624E" w:rsidRPr="001E1043">
        <w:rPr>
          <w:sz w:val="20"/>
          <w:szCs w:val="20"/>
        </w:rPr>
        <w:t xml:space="preserve">указанных </w:t>
      </w:r>
      <w:r w:rsidR="00B6624E" w:rsidRPr="001E1043">
        <w:rPr>
          <w:sz w:val="20"/>
          <w:szCs w:val="20"/>
        </w:rPr>
        <w:t>методов и парных диалектических категорий. Приведены схема и описание ф</w:t>
      </w:r>
      <w:r w:rsidR="00B6624E" w:rsidRPr="001E1043">
        <w:rPr>
          <w:bCs/>
          <w:sz w:val="20"/>
          <w:szCs w:val="20"/>
        </w:rPr>
        <w:t xml:space="preserve">ункциональной </w:t>
      </w:r>
      <w:r w:rsidR="00B6624E" w:rsidRPr="001E1043">
        <w:rPr>
          <w:sz w:val="20"/>
          <w:szCs w:val="20"/>
        </w:rPr>
        <w:t>модели системного объекта, рассматриваемой в качестве</w:t>
      </w:r>
      <w:r w:rsidR="00B6624E" w:rsidRPr="001E1043">
        <w:rPr>
          <w:color w:val="000000"/>
          <w:sz w:val="20"/>
          <w:szCs w:val="20"/>
        </w:rPr>
        <w:t xml:space="preserve"> </w:t>
      </w:r>
      <w:proofErr w:type="spellStart"/>
      <w:r w:rsidR="00B6624E" w:rsidRPr="001E1043">
        <w:rPr>
          <w:color w:val="000000"/>
          <w:sz w:val="20"/>
          <w:szCs w:val="20"/>
        </w:rPr>
        <w:t>рубикона</w:t>
      </w:r>
      <w:proofErr w:type="spellEnd"/>
      <w:r w:rsidR="00B6624E" w:rsidRPr="001E1043">
        <w:rPr>
          <w:color w:val="000000"/>
          <w:sz w:val="20"/>
          <w:szCs w:val="20"/>
        </w:rPr>
        <w:t xml:space="preserve"> трансформации </w:t>
      </w:r>
      <w:r w:rsidR="00B6624E" w:rsidRPr="001E1043">
        <w:rPr>
          <w:sz w:val="20"/>
          <w:szCs w:val="20"/>
        </w:rPr>
        <w:t xml:space="preserve">образовательной деятельности в профессиональную. </w:t>
      </w:r>
    </w:p>
    <w:p w14:paraId="3180F90A" w14:textId="54852528" w:rsidR="00B6624E" w:rsidRPr="001E1043" w:rsidRDefault="00B6624E" w:rsidP="00B6624E">
      <w:pPr>
        <w:ind w:firstLine="709"/>
        <w:jc w:val="both"/>
        <w:rPr>
          <w:sz w:val="20"/>
          <w:szCs w:val="20"/>
        </w:rPr>
      </w:pPr>
      <w:r w:rsidRPr="001E1043">
        <w:rPr>
          <w:sz w:val="20"/>
          <w:szCs w:val="20"/>
        </w:rPr>
        <w:t>Д</w:t>
      </w:r>
      <w:r w:rsidRPr="001E1043">
        <w:rPr>
          <w:sz w:val="20"/>
          <w:szCs w:val="20"/>
        </w:rPr>
        <w:t xml:space="preserve">ля переформатирования используемых в деятельности неопределённых, неоднозначных парадигм гуманитарных дисциплин в функционально-логические, зримые, конструктивные и однозначные </w:t>
      </w:r>
      <w:r w:rsidRPr="001E1043">
        <w:rPr>
          <w:sz w:val="20"/>
          <w:szCs w:val="20"/>
        </w:rPr>
        <w:t>р</w:t>
      </w:r>
      <w:r w:rsidRPr="001E1043">
        <w:rPr>
          <w:sz w:val="20"/>
          <w:szCs w:val="20"/>
        </w:rPr>
        <w:t>екомендуется</w:t>
      </w:r>
      <w:r w:rsidRPr="001E1043">
        <w:rPr>
          <w:sz w:val="20"/>
          <w:szCs w:val="20"/>
        </w:rPr>
        <w:t xml:space="preserve"> </w:t>
      </w:r>
      <w:r w:rsidRPr="001E1043">
        <w:rPr>
          <w:sz w:val="20"/>
          <w:szCs w:val="20"/>
        </w:rPr>
        <w:t>использовать абстрактно-конкретные координаты, приведенные методы, язык схематических изображений и парадигму методологической теории деятельности. В качестве примера приводится понятие типовой единицы развития деятельности</w:t>
      </w:r>
      <w:r w:rsidRPr="001E1043">
        <w:rPr>
          <w:sz w:val="20"/>
          <w:szCs w:val="20"/>
        </w:rPr>
        <w:t>.</w:t>
      </w:r>
    </w:p>
    <w:p w14:paraId="3BDED1FE" w14:textId="33186335" w:rsidR="00B6624E" w:rsidRPr="001E1043" w:rsidRDefault="00B6624E" w:rsidP="001D0D9F">
      <w:pPr>
        <w:ind w:firstLine="709"/>
        <w:jc w:val="both"/>
        <w:rPr>
          <w:sz w:val="20"/>
          <w:szCs w:val="20"/>
        </w:rPr>
      </w:pPr>
      <w:r w:rsidRPr="001E1043">
        <w:rPr>
          <w:sz w:val="20"/>
          <w:szCs w:val="20"/>
        </w:rPr>
        <w:t xml:space="preserve">Зримая однозначная парадигма </w:t>
      </w:r>
      <w:r w:rsidR="001D0D9F" w:rsidRPr="001E1043">
        <w:rPr>
          <w:sz w:val="20"/>
          <w:szCs w:val="20"/>
        </w:rPr>
        <w:t xml:space="preserve">– </w:t>
      </w:r>
      <w:r w:rsidR="001D0D9F" w:rsidRPr="001E1043">
        <w:rPr>
          <w:sz w:val="20"/>
          <w:szCs w:val="20"/>
        </w:rPr>
        <w:t xml:space="preserve">необходимая, но не достаточная предпосылка адекватного </w:t>
      </w:r>
      <w:r w:rsidRPr="001E1043">
        <w:rPr>
          <w:sz w:val="20"/>
          <w:szCs w:val="20"/>
        </w:rPr>
        <w:t xml:space="preserve">личностного, гражданского и профессионального самоопределения человека </w:t>
      </w:r>
      <w:r w:rsidRPr="001E1043">
        <w:rPr>
          <w:bCs/>
          <w:color w:val="000000"/>
          <w:sz w:val="20"/>
          <w:szCs w:val="20"/>
        </w:rPr>
        <w:t>в ситуациях высокой неопределённости.</w:t>
      </w:r>
      <w:r w:rsidRPr="001E1043">
        <w:rPr>
          <w:sz w:val="20"/>
          <w:szCs w:val="20"/>
        </w:rPr>
        <w:t xml:space="preserve"> Достаточной предпосылкой является приобретение субъектами соответствующих рефлексивно-мыслительных способностей к самоопределению, самоорганизации, </w:t>
      </w:r>
      <w:proofErr w:type="spellStart"/>
      <w:r w:rsidRPr="001E1043">
        <w:rPr>
          <w:sz w:val="20"/>
          <w:szCs w:val="20"/>
        </w:rPr>
        <w:t>самонормированию</w:t>
      </w:r>
      <w:proofErr w:type="spellEnd"/>
      <w:r w:rsidRPr="001E1043">
        <w:rPr>
          <w:sz w:val="20"/>
          <w:szCs w:val="20"/>
        </w:rPr>
        <w:t xml:space="preserve"> и прочее.</w:t>
      </w:r>
    </w:p>
    <w:bookmarkEnd w:id="2"/>
    <w:p w14:paraId="67A9A296" w14:textId="77777777" w:rsidR="00F84CA7" w:rsidRPr="001E1043" w:rsidRDefault="00F84CA7" w:rsidP="00F84CA7">
      <w:pPr>
        <w:pStyle w:val="2"/>
        <w:shd w:val="clear" w:color="auto" w:fill="auto"/>
        <w:spacing w:line="240" w:lineRule="auto"/>
        <w:ind w:firstLine="709"/>
        <w:rPr>
          <w:i/>
          <w:iCs/>
          <w:color w:val="auto"/>
          <w:sz w:val="20"/>
          <w:szCs w:val="20"/>
        </w:rPr>
      </w:pPr>
    </w:p>
    <w:p w14:paraId="1A3F368A" w14:textId="71CF3B71" w:rsidR="00F84CA7" w:rsidRPr="001E1043" w:rsidRDefault="00F84CA7" w:rsidP="00F84CA7">
      <w:pPr>
        <w:pStyle w:val="2"/>
        <w:shd w:val="clear" w:color="auto" w:fill="auto"/>
        <w:spacing w:line="240" w:lineRule="auto"/>
        <w:ind w:firstLine="709"/>
        <w:rPr>
          <w:iCs/>
          <w:color w:val="auto"/>
          <w:sz w:val="20"/>
          <w:szCs w:val="20"/>
        </w:rPr>
      </w:pPr>
      <w:r w:rsidRPr="001E1043">
        <w:rPr>
          <w:i/>
          <w:iCs/>
          <w:color w:val="auto"/>
          <w:sz w:val="20"/>
          <w:szCs w:val="20"/>
        </w:rPr>
        <w:t xml:space="preserve">Ключевые слова: </w:t>
      </w:r>
      <w:r w:rsidRPr="001E1043">
        <w:rPr>
          <w:iCs/>
          <w:color w:val="auto"/>
          <w:sz w:val="20"/>
          <w:szCs w:val="20"/>
        </w:rPr>
        <w:t xml:space="preserve">методы, </w:t>
      </w:r>
      <w:r w:rsidRPr="001E1043">
        <w:rPr>
          <w:color w:val="auto"/>
          <w:sz w:val="20"/>
          <w:szCs w:val="20"/>
        </w:rPr>
        <w:t>мышление, координаты, парадигма, функциональные критерии, деятельность.</w:t>
      </w:r>
    </w:p>
    <w:p w14:paraId="7C8B656F" w14:textId="67DAAD0C" w:rsidR="00F84CA7" w:rsidRPr="001E1043" w:rsidRDefault="00F84CA7" w:rsidP="00CD2D7A">
      <w:pPr>
        <w:pStyle w:val="a6"/>
        <w:spacing w:before="0" w:beforeAutospacing="0" w:after="0" w:afterAutospacing="0"/>
        <w:ind w:firstLine="709"/>
        <w:jc w:val="both"/>
        <w:rPr>
          <w:color w:val="000000" w:themeColor="text1"/>
          <w:sz w:val="20"/>
          <w:szCs w:val="20"/>
        </w:rPr>
      </w:pPr>
    </w:p>
    <w:bookmarkEnd w:id="1"/>
    <w:p w14:paraId="17E34A86" w14:textId="77777777" w:rsidR="00142A2D" w:rsidRPr="001E1043" w:rsidRDefault="00142A2D" w:rsidP="00CD2D7A">
      <w:pPr>
        <w:ind w:firstLine="709"/>
        <w:jc w:val="both"/>
        <w:rPr>
          <w:b/>
          <w:sz w:val="20"/>
          <w:szCs w:val="20"/>
        </w:rPr>
      </w:pPr>
      <w:r w:rsidRPr="001E1043">
        <w:rPr>
          <w:b/>
          <w:sz w:val="20"/>
          <w:szCs w:val="20"/>
        </w:rPr>
        <w:t xml:space="preserve">Введение </w:t>
      </w:r>
    </w:p>
    <w:p w14:paraId="1ACB3D3E" w14:textId="77777777" w:rsidR="00E32040" w:rsidRPr="001E1043" w:rsidRDefault="00E32040" w:rsidP="00E32040">
      <w:pPr>
        <w:pStyle w:val="a6"/>
        <w:spacing w:before="0" w:beforeAutospacing="0" w:after="0" w:afterAutospacing="0"/>
        <w:ind w:firstLine="709"/>
        <w:jc w:val="both"/>
        <w:rPr>
          <w:sz w:val="20"/>
          <w:szCs w:val="20"/>
        </w:rPr>
      </w:pPr>
      <w:r w:rsidRPr="001E1043">
        <w:rPr>
          <w:sz w:val="20"/>
          <w:szCs w:val="20"/>
        </w:rPr>
        <w:t xml:space="preserve">Современная ситуация в мире характеризуется высокой степенью неопределённости практически во всех сферах. Наименьшую определённость имеет социальная сфера, эффективность которой зависит от изменений в сферах образования, управления и экономики. Очевидно, что основная ответственность за формирование целостного мировоззрения, личностного, гражданского и профессионального самоопределения возлагается на педагогических работников всех ступеней образования. </w:t>
      </w:r>
    </w:p>
    <w:p w14:paraId="01F92A9A" w14:textId="77777777" w:rsidR="00E32040" w:rsidRPr="001E1043" w:rsidRDefault="00E32040" w:rsidP="00E32040">
      <w:pPr>
        <w:pStyle w:val="a6"/>
        <w:spacing w:before="0" w:beforeAutospacing="0" w:after="0" w:afterAutospacing="0"/>
        <w:ind w:firstLine="709"/>
        <w:jc w:val="both"/>
        <w:rPr>
          <w:sz w:val="20"/>
          <w:szCs w:val="20"/>
        </w:rPr>
      </w:pPr>
      <w:r w:rsidRPr="001E1043">
        <w:rPr>
          <w:sz w:val="20"/>
          <w:szCs w:val="20"/>
        </w:rPr>
        <w:t xml:space="preserve">С другой стороны, для педагогического самоопределения и разработки соответствующих педагогических технологий требуются системные картины происходящего с доказательствами причинно-следственных связей между различными социальными, экономическими, природными и прочими явлениями, постановкой коренных проблем и обоснованием способов их решения. Соответственно проявляется необходимость в неслучайном аналитическом обеспечении педагогической деятельности. В свою очередь, характер и качество аналитики обусловливаются выбранными координатами мышления, а также уровнем логичности, определённости и однозначности используемых средств, т.е. парадигмой мышления [1]. </w:t>
      </w:r>
    </w:p>
    <w:p w14:paraId="5B79C744" w14:textId="08A9153C" w:rsidR="001D0D9F" w:rsidRPr="001E1043" w:rsidRDefault="00E32040" w:rsidP="001D0D9F">
      <w:pPr>
        <w:pStyle w:val="a6"/>
        <w:spacing w:before="0" w:beforeAutospacing="0" w:after="0" w:afterAutospacing="0"/>
        <w:ind w:firstLine="709"/>
        <w:jc w:val="both"/>
        <w:rPr>
          <w:sz w:val="20"/>
          <w:szCs w:val="20"/>
        </w:rPr>
      </w:pPr>
      <w:r w:rsidRPr="001E1043">
        <w:rPr>
          <w:sz w:val="20"/>
          <w:szCs w:val="20"/>
        </w:rPr>
        <w:t xml:space="preserve">Как показывает анализ аналитических, управленческих, экономических текстов, в частности, нормативных правовых актов, вопрос о координатах мышления практически не ставится, многие термины и словосочетания отличаются высоким уровнем неопределённости. И в практике многие общественные деятели, философы, педагоги, историки, политологи, социологи, юристы, экономисты, государственные служащие не только оперируют </w:t>
      </w:r>
      <w:r w:rsidRPr="001E1043">
        <w:rPr>
          <w:bCs/>
          <w:sz w:val="20"/>
          <w:szCs w:val="20"/>
        </w:rPr>
        <w:t xml:space="preserve">неоднозначными словами, текстами, но многие не осознают их негативного влияния на качество анализа и декларируемых выводов. </w:t>
      </w:r>
      <w:r w:rsidRPr="001E1043">
        <w:rPr>
          <w:sz w:val="20"/>
          <w:szCs w:val="20"/>
        </w:rPr>
        <w:t xml:space="preserve">Из-за недооценки влияния применяемых субъективно-смысловых </w:t>
      </w:r>
      <w:r w:rsidRPr="001E1043">
        <w:rPr>
          <w:sz w:val="20"/>
          <w:szCs w:val="20"/>
        </w:rPr>
        <w:lastRenderedPageBreak/>
        <w:t>парадигм наблюдается явное преобладание в аналитике, педагогике, управлении, экономике формального, количественно-цифрового подхода по отношению к функционально-логическому, структурного подхода по отношению к системному</w:t>
      </w:r>
      <w:r w:rsidR="001D0D9F" w:rsidRPr="001E1043">
        <w:rPr>
          <w:sz w:val="20"/>
          <w:szCs w:val="20"/>
        </w:rPr>
        <w:t xml:space="preserve"> </w:t>
      </w:r>
      <w:r w:rsidR="001D0D9F" w:rsidRPr="001E1043">
        <w:rPr>
          <w:sz w:val="20"/>
          <w:szCs w:val="20"/>
        </w:rPr>
        <w:t>[</w:t>
      </w:r>
      <w:r w:rsidR="001D0D9F" w:rsidRPr="001E1043">
        <w:rPr>
          <w:sz w:val="20"/>
          <w:szCs w:val="20"/>
        </w:rPr>
        <w:t>2</w:t>
      </w:r>
      <w:r w:rsidR="001D0D9F" w:rsidRPr="001E1043">
        <w:rPr>
          <w:sz w:val="20"/>
          <w:szCs w:val="20"/>
        </w:rPr>
        <w:t xml:space="preserve">]. </w:t>
      </w:r>
    </w:p>
    <w:p w14:paraId="74FBD560" w14:textId="77777777" w:rsidR="00142A2D" w:rsidRPr="001E1043" w:rsidRDefault="00142A2D" w:rsidP="00CD2D7A">
      <w:pPr>
        <w:autoSpaceDE w:val="0"/>
        <w:autoSpaceDN w:val="0"/>
        <w:adjustRightInd w:val="0"/>
        <w:ind w:firstLine="709"/>
        <w:jc w:val="both"/>
        <w:rPr>
          <w:b/>
          <w:sz w:val="20"/>
          <w:szCs w:val="20"/>
        </w:rPr>
      </w:pPr>
      <w:r w:rsidRPr="001E1043">
        <w:rPr>
          <w:b/>
          <w:sz w:val="20"/>
          <w:szCs w:val="20"/>
        </w:rPr>
        <w:t xml:space="preserve">Материалы и методы </w:t>
      </w:r>
    </w:p>
    <w:p w14:paraId="5C43AF6B" w14:textId="0C9CCBCE" w:rsidR="00066CA8" w:rsidRPr="001E1043" w:rsidRDefault="00066CA8" w:rsidP="00DA0BB5">
      <w:pPr>
        <w:pStyle w:val="a7"/>
        <w:numPr>
          <w:ilvl w:val="0"/>
          <w:numId w:val="3"/>
        </w:numPr>
        <w:tabs>
          <w:tab w:val="left" w:pos="709"/>
          <w:tab w:val="left" w:pos="851"/>
          <w:tab w:val="left" w:pos="993"/>
          <w:tab w:val="left" w:pos="1134"/>
        </w:tabs>
        <w:ind w:left="0" w:firstLine="709"/>
        <w:contextualSpacing w:val="0"/>
        <w:jc w:val="both"/>
        <w:rPr>
          <w:rFonts w:ascii="Times New Roman" w:eastAsia="Times New Roman" w:hAnsi="Times New Roman" w:cs="Times New Roman"/>
          <w:color w:val="000000"/>
          <w:sz w:val="20"/>
          <w:szCs w:val="20"/>
          <w:lang w:val="ru-RU" w:eastAsia="ru-RU"/>
        </w:rPr>
      </w:pPr>
      <w:r w:rsidRPr="001E1043">
        <w:rPr>
          <w:rFonts w:ascii="Times New Roman" w:hAnsi="Times New Roman" w:cs="Times New Roman"/>
          <w:sz w:val="20"/>
          <w:szCs w:val="20"/>
          <w:lang w:val="ru-RU"/>
        </w:rPr>
        <w:t>В качестве образца</w:t>
      </w:r>
      <w:r w:rsidRPr="001E1043">
        <w:rPr>
          <w:sz w:val="20"/>
          <w:szCs w:val="20"/>
        </w:rPr>
        <w:t xml:space="preserve"> </w:t>
      </w:r>
      <w:r w:rsidRPr="001E1043">
        <w:rPr>
          <w:rFonts w:ascii="Times New Roman" w:eastAsia="Times New Roman" w:hAnsi="Times New Roman" w:cs="Times New Roman"/>
          <w:color w:val="000000"/>
          <w:sz w:val="20"/>
          <w:szCs w:val="20"/>
          <w:lang w:val="ru-RU" w:eastAsia="ru-RU"/>
        </w:rPr>
        <w:t xml:space="preserve">исходного материала в исследовании рассмотрена </w:t>
      </w:r>
      <w:bookmarkStart w:id="3" w:name="_Hlk87967709"/>
      <w:r w:rsidRPr="001E1043">
        <w:rPr>
          <w:rFonts w:ascii="Times New Roman" w:eastAsia="Times New Roman" w:hAnsi="Times New Roman" w:cs="Times New Roman"/>
          <w:color w:val="000000"/>
          <w:sz w:val="20"/>
          <w:szCs w:val="20"/>
          <w:lang w:val="ru-RU" w:eastAsia="ru-RU"/>
        </w:rPr>
        <w:t>Концепция развития государственного управления в Республике Казахстан до 2030 года</w:t>
      </w:r>
      <w:bookmarkEnd w:id="3"/>
      <w:r w:rsidRPr="001E1043">
        <w:rPr>
          <w:rFonts w:ascii="Times New Roman" w:eastAsia="Times New Roman" w:hAnsi="Times New Roman" w:cs="Times New Roman"/>
          <w:color w:val="000000"/>
          <w:sz w:val="20"/>
          <w:szCs w:val="20"/>
          <w:lang w:val="ru-RU" w:eastAsia="ru-RU"/>
        </w:rPr>
        <w:t xml:space="preserve">, принятая </w:t>
      </w:r>
      <w:r w:rsidR="001E716A" w:rsidRPr="001E1043">
        <w:rPr>
          <w:rFonts w:ascii="Times New Roman" w:eastAsia="Times New Roman" w:hAnsi="Times New Roman" w:cs="Times New Roman"/>
          <w:color w:val="000000"/>
          <w:sz w:val="20"/>
          <w:szCs w:val="20"/>
          <w:lang w:val="ru-RU" w:eastAsia="ru-RU"/>
        </w:rPr>
        <w:t xml:space="preserve">26 февраля </w:t>
      </w:r>
      <w:r w:rsidRPr="001E1043">
        <w:rPr>
          <w:rFonts w:ascii="Times New Roman" w:eastAsia="Times New Roman" w:hAnsi="Times New Roman" w:cs="Times New Roman"/>
          <w:color w:val="000000"/>
          <w:sz w:val="20"/>
          <w:szCs w:val="20"/>
          <w:lang w:val="ru-RU" w:eastAsia="ru-RU"/>
        </w:rPr>
        <w:t>2021 год</w:t>
      </w:r>
      <w:r w:rsidR="001E716A" w:rsidRPr="001E1043">
        <w:rPr>
          <w:rFonts w:ascii="Times New Roman" w:eastAsia="Times New Roman" w:hAnsi="Times New Roman" w:cs="Times New Roman"/>
          <w:color w:val="000000"/>
          <w:sz w:val="20"/>
          <w:szCs w:val="20"/>
          <w:lang w:val="ru-RU" w:eastAsia="ru-RU"/>
        </w:rPr>
        <w:t>а.</w:t>
      </w:r>
      <w:r w:rsidRPr="001E1043">
        <w:rPr>
          <w:rFonts w:ascii="Times New Roman" w:eastAsia="Times New Roman" w:hAnsi="Times New Roman" w:cs="Times New Roman"/>
          <w:color w:val="000000"/>
          <w:sz w:val="20"/>
          <w:szCs w:val="20"/>
          <w:lang w:val="ru-RU" w:eastAsia="ru-RU"/>
        </w:rPr>
        <w:t xml:space="preserve"> В ней признаются «неэффективность расходования бюджетных средств, дублирование функций на всех уровнях управления, необходимость формирования моделей принятия решений, основанных на активном участии гражданского общества в управлении государством». Приведены проблемные зоны:</w:t>
      </w:r>
    </w:p>
    <w:p w14:paraId="2BAD957B" w14:textId="77777777" w:rsidR="00066CA8" w:rsidRPr="001E1043" w:rsidRDefault="00066CA8" w:rsidP="00CD2D7A">
      <w:pPr>
        <w:pStyle w:val="a6"/>
        <w:spacing w:before="0" w:beforeAutospacing="0" w:after="0" w:afterAutospacing="0"/>
        <w:ind w:firstLine="709"/>
        <w:jc w:val="both"/>
        <w:rPr>
          <w:rFonts w:eastAsiaTheme="minorHAnsi"/>
          <w:sz w:val="20"/>
          <w:szCs w:val="20"/>
          <w:lang w:eastAsia="en-US"/>
        </w:rPr>
      </w:pPr>
      <w:bookmarkStart w:id="4" w:name="_Hlk84505346"/>
      <w:r w:rsidRPr="001E1043">
        <w:rPr>
          <w:rFonts w:eastAsiaTheme="minorHAnsi"/>
          <w:sz w:val="20"/>
          <w:szCs w:val="20"/>
          <w:lang w:eastAsia="en-US"/>
        </w:rPr>
        <w:t>«отсутствие должного взаимодействия между гражданами и государством</w:t>
      </w:r>
      <w:bookmarkEnd w:id="4"/>
      <w:r w:rsidRPr="001E1043">
        <w:rPr>
          <w:rFonts w:eastAsiaTheme="minorHAnsi"/>
          <w:sz w:val="20"/>
          <w:szCs w:val="20"/>
          <w:lang w:eastAsia="en-US"/>
        </w:rPr>
        <w:t>;</w:t>
      </w:r>
    </w:p>
    <w:p w14:paraId="3D4C61F5" w14:textId="77777777" w:rsidR="00066CA8" w:rsidRPr="001E1043" w:rsidRDefault="00066CA8" w:rsidP="00CD2D7A">
      <w:pPr>
        <w:pStyle w:val="a6"/>
        <w:spacing w:before="0" w:beforeAutospacing="0" w:after="0" w:afterAutospacing="0"/>
        <w:ind w:firstLine="709"/>
        <w:jc w:val="both"/>
        <w:rPr>
          <w:rFonts w:eastAsiaTheme="minorHAnsi"/>
          <w:sz w:val="20"/>
          <w:szCs w:val="20"/>
          <w:lang w:eastAsia="en-US"/>
        </w:rPr>
      </w:pPr>
      <w:r w:rsidRPr="001E1043">
        <w:rPr>
          <w:rFonts w:eastAsiaTheme="minorHAnsi"/>
          <w:sz w:val="20"/>
          <w:szCs w:val="20"/>
          <w:lang w:eastAsia="en-US"/>
        </w:rPr>
        <w:t xml:space="preserve">функции государственного аппарата не ориентированы на потребности населения и бизнеса (используется административное понимание государственных функций; </w:t>
      </w:r>
    </w:p>
    <w:p w14:paraId="3656B86A" w14:textId="77777777" w:rsidR="00066CA8" w:rsidRPr="001E1043" w:rsidRDefault="00066CA8" w:rsidP="00CD2D7A">
      <w:pPr>
        <w:pStyle w:val="a6"/>
        <w:spacing w:before="0" w:beforeAutospacing="0" w:after="0" w:afterAutospacing="0"/>
        <w:ind w:firstLine="709"/>
        <w:jc w:val="both"/>
        <w:rPr>
          <w:rFonts w:eastAsiaTheme="minorHAnsi"/>
          <w:sz w:val="20"/>
          <w:szCs w:val="20"/>
          <w:lang w:eastAsia="en-US"/>
        </w:rPr>
      </w:pPr>
      <w:r w:rsidRPr="001E1043">
        <w:rPr>
          <w:rFonts w:eastAsiaTheme="minorHAnsi"/>
          <w:sz w:val="20"/>
          <w:szCs w:val="20"/>
          <w:lang w:eastAsia="en-US"/>
        </w:rPr>
        <w:t>происходит подмена понятий: государственные органы осуществляют не государственные функции, направленные на реализацию потребностей человека, а административные функции, направленные на «поддержание» деятельности самих государственных органов)» и другое.</w:t>
      </w:r>
    </w:p>
    <w:p w14:paraId="37ED8E21" w14:textId="631B936E" w:rsidR="00066CA8" w:rsidRPr="001E1043" w:rsidRDefault="00066CA8" w:rsidP="00CD2D7A">
      <w:pPr>
        <w:pStyle w:val="2"/>
        <w:shd w:val="clear" w:color="auto" w:fill="auto"/>
        <w:spacing w:line="240" w:lineRule="auto"/>
        <w:ind w:firstLine="709"/>
        <w:rPr>
          <w:sz w:val="20"/>
          <w:szCs w:val="20"/>
        </w:rPr>
      </w:pPr>
      <w:r w:rsidRPr="001E1043">
        <w:rPr>
          <w:rFonts w:eastAsiaTheme="minorHAnsi"/>
          <w:sz w:val="20"/>
          <w:szCs w:val="20"/>
          <w:lang w:eastAsia="en-US"/>
        </w:rPr>
        <w:t xml:space="preserve">Приведены </w:t>
      </w:r>
      <w:r w:rsidRPr="001E1043">
        <w:rPr>
          <w:sz w:val="20"/>
          <w:szCs w:val="20"/>
        </w:rPr>
        <w:t xml:space="preserve">пять принципов развития государственного управления: </w:t>
      </w:r>
      <w:r w:rsidRPr="001E1043">
        <w:rPr>
          <w:bCs/>
          <w:sz w:val="20"/>
          <w:szCs w:val="20"/>
        </w:rPr>
        <w:t>«</w:t>
      </w:r>
      <w:r w:rsidRPr="001E1043">
        <w:rPr>
          <w:bCs/>
          <w:sz w:val="20"/>
          <w:szCs w:val="20"/>
          <w:lang w:val="en-US"/>
        </w:rPr>
        <w:t>c</w:t>
      </w:r>
      <w:proofErr w:type="spellStart"/>
      <w:r w:rsidRPr="001E1043">
        <w:rPr>
          <w:bCs/>
          <w:sz w:val="20"/>
          <w:szCs w:val="20"/>
        </w:rPr>
        <w:t>лышащее</w:t>
      </w:r>
      <w:proofErr w:type="spellEnd"/>
      <w:r w:rsidRPr="001E1043">
        <w:rPr>
          <w:bCs/>
          <w:sz w:val="20"/>
          <w:szCs w:val="20"/>
        </w:rPr>
        <w:t xml:space="preserve"> государство», </w:t>
      </w:r>
      <w:r w:rsidRPr="001E1043">
        <w:rPr>
          <w:sz w:val="20"/>
          <w:szCs w:val="20"/>
        </w:rPr>
        <w:t>«</w:t>
      </w:r>
      <w:r w:rsidRPr="001E1043">
        <w:rPr>
          <w:bCs/>
          <w:sz w:val="20"/>
          <w:szCs w:val="20"/>
        </w:rPr>
        <w:t xml:space="preserve">эффективное государство», </w:t>
      </w:r>
      <w:r w:rsidRPr="001E1043">
        <w:rPr>
          <w:sz w:val="20"/>
          <w:szCs w:val="20"/>
        </w:rPr>
        <w:t>«</w:t>
      </w:r>
      <w:r w:rsidRPr="001E1043">
        <w:rPr>
          <w:bCs/>
          <w:sz w:val="20"/>
          <w:szCs w:val="20"/>
        </w:rPr>
        <w:t xml:space="preserve">подотчетное государство», </w:t>
      </w:r>
      <w:r w:rsidRPr="001E1043">
        <w:rPr>
          <w:sz w:val="20"/>
          <w:szCs w:val="20"/>
        </w:rPr>
        <w:t>«</w:t>
      </w:r>
      <w:r w:rsidRPr="001E1043">
        <w:rPr>
          <w:bCs/>
          <w:sz w:val="20"/>
          <w:szCs w:val="20"/>
        </w:rPr>
        <w:t xml:space="preserve">профессиональное государство» и </w:t>
      </w:r>
      <w:r w:rsidRPr="001E1043">
        <w:rPr>
          <w:sz w:val="20"/>
          <w:szCs w:val="20"/>
        </w:rPr>
        <w:t>«</w:t>
      </w:r>
      <w:r w:rsidRPr="001E1043">
        <w:rPr>
          <w:bCs/>
          <w:sz w:val="20"/>
          <w:szCs w:val="20"/>
        </w:rPr>
        <w:t>прагматичное государство»</w:t>
      </w:r>
      <w:r w:rsidRPr="001E1043">
        <w:rPr>
          <w:sz w:val="20"/>
          <w:szCs w:val="20"/>
        </w:rPr>
        <w:t xml:space="preserve">. Однако не представлены конкретные модели и механизмы реализации данных принципов, соответствующая ответственность должностных лиц государственных органов. </w:t>
      </w:r>
      <w:r w:rsidR="00CD2D7A" w:rsidRPr="001E1043">
        <w:rPr>
          <w:sz w:val="20"/>
          <w:szCs w:val="20"/>
        </w:rPr>
        <w:t>Как видим</w:t>
      </w:r>
      <w:r w:rsidRPr="001E1043">
        <w:rPr>
          <w:sz w:val="20"/>
          <w:szCs w:val="20"/>
        </w:rPr>
        <w:t xml:space="preserve">, нормативный текст Концепции имеет декларативный характер, не </w:t>
      </w:r>
      <w:r w:rsidR="00CD2D7A" w:rsidRPr="001E1043">
        <w:rPr>
          <w:sz w:val="20"/>
          <w:szCs w:val="20"/>
        </w:rPr>
        <w:t xml:space="preserve">содержит ответов </w:t>
      </w:r>
      <w:r w:rsidRPr="001E1043">
        <w:rPr>
          <w:sz w:val="20"/>
          <w:szCs w:val="20"/>
        </w:rPr>
        <w:t>на конкретны</w:t>
      </w:r>
      <w:r w:rsidR="00CD2D7A" w:rsidRPr="001E1043">
        <w:rPr>
          <w:sz w:val="20"/>
          <w:szCs w:val="20"/>
        </w:rPr>
        <w:t>е</w:t>
      </w:r>
      <w:r w:rsidRPr="001E1043">
        <w:rPr>
          <w:sz w:val="20"/>
          <w:szCs w:val="20"/>
        </w:rPr>
        <w:t xml:space="preserve"> вопрос</w:t>
      </w:r>
      <w:r w:rsidR="00CD2D7A" w:rsidRPr="001E1043">
        <w:rPr>
          <w:sz w:val="20"/>
          <w:szCs w:val="20"/>
        </w:rPr>
        <w:t>ы</w:t>
      </w:r>
      <w:r w:rsidRPr="001E1043">
        <w:rPr>
          <w:sz w:val="20"/>
          <w:szCs w:val="20"/>
        </w:rPr>
        <w:t xml:space="preserve"> практики – как реализовать </w:t>
      </w:r>
      <w:r w:rsidR="00CD2D7A" w:rsidRPr="001E1043">
        <w:rPr>
          <w:sz w:val="20"/>
          <w:szCs w:val="20"/>
        </w:rPr>
        <w:t xml:space="preserve">данные принципы, какими должны быть деятельность и взаимодействие должностных лиц государственных органов? </w:t>
      </w:r>
    </w:p>
    <w:p w14:paraId="652D3659" w14:textId="5757CD67" w:rsidR="009D7EC1" w:rsidRPr="001E1043" w:rsidRDefault="000B6772" w:rsidP="000B6772">
      <w:pPr>
        <w:pStyle w:val="2"/>
        <w:ind w:firstLine="709"/>
        <w:rPr>
          <w:sz w:val="20"/>
          <w:szCs w:val="20"/>
        </w:rPr>
      </w:pPr>
      <w:r w:rsidRPr="001E1043">
        <w:rPr>
          <w:sz w:val="20"/>
          <w:szCs w:val="20"/>
        </w:rPr>
        <w:t>Друг</w:t>
      </w:r>
      <w:r w:rsidR="006D4343" w:rsidRPr="001E1043">
        <w:rPr>
          <w:sz w:val="20"/>
          <w:szCs w:val="20"/>
        </w:rPr>
        <w:t>ой</w:t>
      </w:r>
      <w:r w:rsidRPr="001E1043">
        <w:rPr>
          <w:sz w:val="20"/>
          <w:szCs w:val="20"/>
        </w:rPr>
        <w:t xml:space="preserve"> типичны</w:t>
      </w:r>
      <w:r w:rsidR="006D4343" w:rsidRPr="001E1043">
        <w:rPr>
          <w:sz w:val="20"/>
          <w:szCs w:val="20"/>
        </w:rPr>
        <w:t>й</w:t>
      </w:r>
      <w:r w:rsidRPr="001E1043">
        <w:rPr>
          <w:sz w:val="20"/>
          <w:szCs w:val="20"/>
        </w:rPr>
        <w:t xml:space="preserve"> образ</w:t>
      </w:r>
      <w:r w:rsidR="006D4343" w:rsidRPr="001E1043">
        <w:rPr>
          <w:sz w:val="20"/>
          <w:szCs w:val="20"/>
        </w:rPr>
        <w:t>е</w:t>
      </w:r>
      <w:r w:rsidRPr="001E1043">
        <w:rPr>
          <w:sz w:val="20"/>
          <w:szCs w:val="20"/>
        </w:rPr>
        <w:t xml:space="preserve">ц аналитической и управленческой практики </w:t>
      </w:r>
      <w:r w:rsidR="006D4343" w:rsidRPr="001E1043">
        <w:rPr>
          <w:sz w:val="20"/>
          <w:szCs w:val="20"/>
        </w:rPr>
        <w:t>состоит в</w:t>
      </w:r>
      <w:r w:rsidRPr="001E1043">
        <w:rPr>
          <w:sz w:val="20"/>
          <w:szCs w:val="20"/>
        </w:rPr>
        <w:t xml:space="preserve"> использовани</w:t>
      </w:r>
      <w:r w:rsidR="006D4343" w:rsidRPr="001E1043">
        <w:rPr>
          <w:sz w:val="20"/>
          <w:szCs w:val="20"/>
        </w:rPr>
        <w:t>и</w:t>
      </w:r>
      <w:r w:rsidRPr="001E1043">
        <w:rPr>
          <w:sz w:val="20"/>
          <w:szCs w:val="20"/>
        </w:rPr>
        <w:t xml:space="preserve"> количественно-цифрового подхода. </w:t>
      </w:r>
      <w:r w:rsidR="006D4343" w:rsidRPr="001E1043">
        <w:rPr>
          <w:sz w:val="20"/>
          <w:szCs w:val="20"/>
        </w:rPr>
        <w:t>К примеру, с</w:t>
      </w:r>
      <w:r w:rsidRPr="001E1043">
        <w:rPr>
          <w:sz w:val="20"/>
          <w:szCs w:val="20"/>
        </w:rPr>
        <w:t>огласно данным Нацбанка РК, «п</w:t>
      </w:r>
      <w:r w:rsidRPr="001E1043">
        <w:rPr>
          <w:bCs/>
          <w:sz w:val="20"/>
          <w:szCs w:val="20"/>
        </w:rPr>
        <w:t xml:space="preserve">родовольственная инфляция </w:t>
      </w:r>
      <w:r w:rsidRPr="001E1043">
        <w:rPr>
          <w:sz w:val="20"/>
          <w:szCs w:val="20"/>
        </w:rPr>
        <w:t xml:space="preserve">ускорилась в Казахстане за 9 месяцев 2011 года до 11,5%. Главным </w:t>
      </w:r>
      <w:proofErr w:type="spellStart"/>
      <w:r w:rsidRPr="001E1043">
        <w:rPr>
          <w:sz w:val="20"/>
          <w:szCs w:val="20"/>
        </w:rPr>
        <w:t>проинфляционным</w:t>
      </w:r>
      <w:proofErr w:type="spellEnd"/>
      <w:r w:rsidRPr="001E1043">
        <w:rPr>
          <w:sz w:val="20"/>
          <w:szCs w:val="20"/>
        </w:rPr>
        <w:t xml:space="preserve"> фактором стал рост цен на продовольствие, который вносит более половины вклада в общую инфляцию. Устойчивым фактором ускорения инфляции остается рост цен на мясо на 10,3%, растительное масло — на 63,1% и сахар — 32,1%.</w:t>
      </w:r>
      <w:r w:rsidR="009D7EC1" w:rsidRPr="001E1043">
        <w:rPr>
          <w:sz w:val="20"/>
          <w:szCs w:val="20"/>
        </w:rPr>
        <w:t xml:space="preserve"> </w:t>
      </w:r>
      <w:r w:rsidRPr="001E1043">
        <w:rPr>
          <w:bCs/>
          <w:sz w:val="20"/>
          <w:szCs w:val="20"/>
        </w:rPr>
        <w:t xml:space="preserve">Непродовольственная инфляция </w:t>
      </w:r>
      <w:r w:rsidRPr="001E1043">
        <w:rPr>
          <w:sz w:val="20"/>
          <w:szCs w:val="20"/>
        </w:rPr>
        <w:t>в Казахстане ускорилась до 7,5% в первую очередь в результате роста цен на ГСМ — на 13,5% и товары длительного пользования — это одежда — 6,3%, обувь — 6,7%, мебель — 7,5%, бытовые приборы — 8,3%, автомобили — 10,6%</w:t>
      </w:r>
      <w:r w:rsidR="009D7EC1" w:rsidRPr="001E1043">
        <w:rPr>
          <w:sz w:val="20"/>
          <w:szCs w:val="20"/>
        </w:rPr>
        <w:t>»</w:t>
      </w:r>
      <w:r w:rsidR="001E716A" w:rsidRPr="001E1043">
        <w:rPr>
          <w:sz w:val="20"/>
          <w:szCs w:val="20"/>
        </w:rPr>
        <w:t>.</w:t>
      </w:r>
      <w:r w:rsidRPr="001E1043">
        <w:rPr>
          <w:sz w:val="20"/>
          <w:szCs w:val="20"/>
        </w:rPr>
        <w:t xml:space="preserve"> </w:t>
      </w:r>
      <w:r w:rsidR="009D7EC1" w:rsidRPr="001E1043">
        <w:rPr>
          <w:sz w:val="20"/>
          <w:szCs w:val="20"/>
        </w:rPr>
        <w:t>Как видим, в данном образце анализа не содержится ответ о глубинных, качественных причинах роста цен</w:t>
      </w:r>
      <w:r w:rsidR="00B435EF" w:rsidRPr="001E1043">
        <w:rPr>
          <w:sz w:val="20"/>
          <w:szCs w:val="20"/>
        </w:rPr>
        <w:t>, с</w:t>
      </w:r>
      <w:r w:rsidR="009D7EC1" w:rsidRPr="001E1043">
        <w:rPr>
          <w:sz w:val="20"/>
          <w:szCs w:val="20"/>
        </w:rPr>
        <w:t>ледовательно, неопределёнными остаются и меры по их устранению.</w:t>
      </w:r>
    </w:p>
    <w:p w14:paraId="2BC7BB58" w14:textId="29E0B9FF" w:rsidR="00F84CA7" w:rsidRPr="001E1043" w:rsidRDefault="00F84CA7" w:rsidP="00F84CA7">
      <w:pPr>
        <w:pStyle w:val="2"/>
        <w:shd w:val="clear" w:color="auto" w:fill="auto"/>
        <w:spacing w:line="240" w:lineRule="auto"/>
        <w:ind w:firstLine="709"/>
        <w:rPr>
          <w:i/>
          <w:iCs/>
          <w:color w:val="auto"/>
          <w:sz w:val="20"/>
          <w:szCs w:val="20"/>
        </w:rPr>
      </w:pPr>
      <w:r w:rsidRPr="001E1043">
        <w:rPr>
          <w:sz w:val="20"/>
          <w:szCs w:val="20"/>
        </w:rPr>
        <w:t xml:space="preserve">В исследовании использованы </w:t>
      </w:r>
      <w:r w:rsidRPr="001E1043">
        <w:rPr>
          <w:sz w:val="20"/>
          <w:szCs w:val="20"/>
        </w:rPr>
        <w:t xml:space="preserve">онтологический </w:t>
      </w:r>
      <w:r w:rsidRPr="001E1043">
        <w:rPr>
          <w:color w:val="auto"/>
          <w:sz w:val="20"/>
          <w:szCs w:val="20"/>
        </w:rPr>
        <w:t xml:space="preserve">принцип </w:t>
      </w:r>
      <w:r w:rsidRPr="001E1043">
        <w:rPr>
          <w:color w:val="auto"/>
          <w:sz w:val="20"/>
          <w:szCs w:val="20"/>
          <w:lang w:eastAsia="ru-KZ"/>
        </w:rPr>
        <w:t>генетически содержательной логики</w:t>
      </w:r>
      <w:r w:rsidRPr="001E1043">
        <w:rPr>
          <w:color w:val="auto"/>
          <w:sz w:val="20"/>
          <w:szCs w:val="20"/>
        </w:rPr>
        <w:t>, метод преобразования конкретных образов объектов с опорой на их абстрактную сущность (КАК), метод восхождения от абстрактного к конкретному (ВАК), умозрительный язык схематических изображений мысли (ЯСИ)</w:t>
      </w:r>
      <w:r w:rsidRPr="001E1043">
        <w:rPr>
          <w:color w:val="auto"/>
          <w:sz w:val="20"/>
          <w:szCs w:val="20"/>
        </w:rPr>
        <w:t xml:space="preserve"> и </w:t>
      </w:r>
      <w:r w:rsidRPr="001E1043">
        <w:rPr>
          <w:color w:val="auto"/>
          <w:sz w:val="20"/>
          <w:szCs w:val="20"/>
        </w:rPr>
        <w:t>язык методологической теории деятельности.</w:t>
      </w:r>
    </w:p>
    <w:p w14:paraId="2AC20DCE" w14:textId="77777777" w:rsidR="00142A2D" w:rsidRPr="001E1043" w:rsidRDefault="00142A2D" w:rsidP="00CD2D7A">
      <w:pPr>
        <w:ind w:firstLine="709"/>
        <w:jc w:val="both"/>
        <w:rPr>
          <w:b/>
          <w:sz w:val="20"/>
          <w:szCs w:val="20"/>
        </w:rPr>
      </w:pPr>
      <w:r w:rsidRPr="001E1043">
        <w:rPr>
          <w:b/>
          <w:sz w:val="20"/>
          <w:szCs w:val="20"/>
        </w:rPr>
        <w:t xml:space="preserve">Результаты </w:t>
      </w:r>
    </w:p>
    <w:p w14:paraId="46D53A32" w14:textId="296426FF" w:rsidR="00EC32E4" w:rsidRPr="001E1043" w:rsidRDefault="00CD2D7A" w:rsidP="00EC32E4">
      <w:pPr>
        <w:ind w:firstLine="709"/>
        <w:jc w:val="both"/>
        <w:rPr>
          <w:sz w:val="20"/>
          <w:szCs w:val="20"/>
        </w:rPr>
      </w:pPr>
      <w:r w:rsidRPr="001E1043">
        <w:rPr>
          <w:color w:val="000000"/>
          <w:sz w:val="20"/>
          <w:szCs w:val="20"/>
        </w:rPr>
        <w:t xml:space="preserve">Коренные проблемы создания </w:t>
      </w:r>
      <w:proofErr w:type="spellStart"/>
      <w:r w:rsidRPr="001E1043">
        <w:rPr>
          <w:color w:val="000000"/>
          <w:sz w:val="20"/>
          <w:szCs w:val="20"/>
        </w:rPr>
        <w:t>социоприродного</w:t>
      </w:r>
      <w:proofErr w:type="spellEnd"/>
      <w:r w:rsidRPr="001E1043">
        <w:rPr>
          <w:color w:val="000000"/>
          <w:sz w:val="20"/>
          <w:szCs w:val="20"/>
        </w:rPr>
        <w:t xml:space="preserve"> мира связаны с мышлением субъектов – процессом неслучайного построения образов и функциональных схем деятельности. </w:t>
      </w:r>
      <w:r w:rsidR="00B435EF" w:rsidRPr="001E1043">
        <w:rPr>
          <w:color w:val="000000"/>
          <w:sz w:val="20"/>
          <w:szCs w:val="20"/>
        </w:rPr>
        <w:t xml:space="preserve">В этой связи, </w:t>
      </w:r>
      <w:r w:rsidR="005E66A8" w:rsidRPr="001E1043">
        <w:rPr>
          <w:color w:val="000000"/>
          <w:sz w:val="20"/>
          <w:szCs w:val="20"/>
        </w:rPr>
        <w:t>ключевое</w:t>
      </w:r>
      <w:r w:rsidR="00B435EF" w:rsidRPr="001E1043">
        <w:rPr>
          <w:color w:val="000000"/>
          <w:sz w:val="20"/>
          <w:szCs w:val="20"/>
        </w:rPr>
        <w:t xml:space="preserve"> значение име</w:t>
      </w:r>
      <w:r w:rsidR="0026779F" w:rsidRPr="001E1043">
        <w:rPr>
          <w:color w:val="000000"/>
          <w:sz w:val="20"/>
          <w:szCs w:val="20"/>
        </w:rPr>
        <w:t xml:space="preserve">ет выбор координат и методов мышления. Координаты обусловливают понимание местоположения субъекта </w:t>
      </w:r>
      <w:r w:rsidR="0084440A" w:rsidRPr="001E1043">
        <w:rPr>
          <w:color w:val="000000"/>
          <w:sz w:val="20"/>
          <w:szCs w:val="20"/>
        </w:rPr>
        <w:t xml:space="preserve">и исследуемого объекта </w:t>
      </w:r>
      <w:r w:rsidR="0026779F" w:rsidRPr="001E1043">
        <w:rPr>
          <w:color w:val="000000"/>
          <w:sz w:val="20"/>
          <w:szCs w:val="20"/>
        </w:rPr>
        <w:t>в пространстве мышления. В зависимости от вопросов, решаемых задач выбираются астрономические, географические, временные, цифровые, геометрические, физические, химические, исторические и другие координаты</w:t>
      </w:r>
      <w:r w:rsidR="00817C16" w:rsidRPr="001E1043">
        <w:rPr>
          <w:color w:val="000000"/>
          <w:sz w:val="20"/>
          <w:szCs w:val="20"/>
        </w:rPr>
        <w:t>. Общими для всех видов координат являются координаты универсума, под которым понимается условный функционально-системный каркас вселенной [</w:t>
      </w:r>
      <w:r w:rsidR="001E716A" w:rsidRPr="001E1043">
        <w:rPr>
          <w:color w:val="000000"/>
          <w:sz w:val="20"/>
          <w:szCs w:val="20"/>
        </w:rPr>
        <w:t>3</w:t>
      </w:r>
      <w:r w:rsidR="00817C16" w:rsidRPr="001E1043">
        <w:rPr>
          <w:color w:val="000000"/>
          <w:sz w:val="20"/>
          <w:szCs w:val="20"/>
        </w:rPr>
        <w:t xml:space="preserve">]. </w:t>
      </w:r>
      <w:r w:rsidR="00EC32E4" w:rsidRPr="001E1043">
        <w:rPr>
          <w:sz w:val="20"/>
          <w:szCs w:val="20"/>
        </w:rPr>
        <w:t>Все объекты микро- и макромира изменчивы. Согласно Гераклиту,</w:t>
      </w:r>
      <w:r w:rsidR="009F340E" w:rsidRPr="001E1043">
        <w:rPr>
          <w:sz w:val="20"/>
          <w:szCs w:val="20"/>
        </w:rPr>
        <w:t xml:space="preserve"> Платону, Аристотелю и другим философам,</w:t>
      </w:r>
      <w:r w:rsidR="00EC32E4" w:rsidRPr="001E1043">
        <w:rPr>
          <w:sz w:val="20"/>
          <w:szCs w:val="20"/>
        </w:rPr>
        <w:t xml:space="preserve"> «всё течёт, всё меняется»</w:t>
      </w:r>
      <w:r w:rsidR="009F340E" w:rsidRPr="001E1043">
        <w:rPr>
          <w:sz w:val="20"/>
          <w:szCs w:val="20"/>
        </w:rPr>
        <w:t xml:space="preserve"> </w:t>
      </w:r>
      <w:r w:rsidR="009F340E" w:rsidRPr="001E1043">
        <w:rPr>
          <w:color w:val="000000"/>
          <w:sz w:val="20"/>
          <w:szCs w:val="20"/>
        </w:rPr>
        <w:t>[</w:t>
      </w:r>
      <w:r w:rsidR="001E716A" w:rsidRPr="001E1043">
        <w:rPr>
          <w:color w:val="000000"/>
          <w:sz w:val="20"/>
          <w:szCs w:val="20"/>
        </w:rPr>
        <w:t xml:space="preserve">4, 5, </w:t>
      </w:r>
      <w:r w:rsidR="001D0D9F" w:rsidRPr="001E1043">
        <w:rPr>
          <w:color w:val="000000"/>
          <w:sz w:val="20"/>
          <w:szCs w:val="20"/>
        </w:rPr>
        <w:t>6</w:t>
      </w:r>
      <w:r w:rsidR="009F340E" w:rsidRPr="001E1043">
        <w:rPr>
          <w:color w:val="000000"/>
          <w:sz w:val="20"/>
          <w:szCs w:val="20"/>
        </w:rPr>
        <w:t>]</w:t>
      </w:r>
      <w:r w:rsidR="00EC32E4" w:rsidRPr="001E1043">
        <w:rPr>
          <w:sz w:val="20"/>
          <w:szCs w:val="20"/>
        </w:rPr>
        <w:t>. Движение происходит в координатах «абстрактное – конкретное». Абстрактное и конкретное – это маркёры движения как такового. Это –</w:t>
      </w:r>
      <w:r w:rsidR="00EC32E4" w:rsidRPr="001E1043">
        <w:rPr>
          <w:b/>
          <w:bCs/>
          <w:sz w:val="20"/>
          <w:szCs w:val="20"/>
        </w:rPr>
        <w:t xml:space="preserve"> </w:t>
      </w:r>
      <w:r w:rsidR="00EC32E4" w:rsidRPr="001E1043">
        <w:rPr>
          <w:sz w:val="20"/>
          <w:szCs w:val="20"/>
        </w:rPr>
        <w:t xml:space="preserve">имена контуров, образа одного и того же объекта, находящегося на разном удалении от </w:t>
      </w:r>
      <w:r w:rsidR="003A714C" w:rsidRPr="001E1043">
        <w:rPr>
          <w:sz w:val="20"/>
          <w:szCs w:val="20"/>
        </w:rPr>
        <w:t xml:space="preserve">условного </w:t>
      </w:r>
      <w:r w:rsidR="00EC32E4" w:rsidRPr="001E1043">
        <w:rPr>
          <w:sz w:val="20"/>
          <w:szCs w:val="20"/>
        </w:rPr>
        <w:t>наблюдателя. Образ реально или условно удалённого</w:t>
      </w:r>
      <w:r w:rsidR="003A714C" w:rsidRPr="001E1043">
        <w:rPr>
          <w:sz w:val="20"/>
          <w:szCs w:val="20"/>
        </w:rPr>
        <w:t>, точечного</w:t>
      </w:r>
      <w:r w:rsidR="00EC32E4" w:rsidRPr="001E1043">
        <w:rPr>
          <w:sz w:val="20"/>
          <w:szCs w:val="20"/>
        </w:rPr>
        <w:t xml:space="preserve"> (абстрактного) предмета при приближении уточняется (конкретизируется). </w:t>
      </w:r>
      <w:r w:rsidR="003A714C" w:rsidRPr="001E1043">
        <w:rPr>
          <w:sz w:val="20"/>
          <w:szCs w:val="20"/>
        </w:rPr>
        <w:t xml:space="preserve">И наоборот, конкретный образ всякого объекта при его удалении от наблюдателя абстрагируется.  </w:t>
      </w:r>
      <w:r w:rsidR="00EC32E4" w:rsidRPr="001E1043">
        <w:rPr>
          <w:sz w:val="20"/>
          <w:szCs w:val="20"/>
        </w:rPr>
        <w:t xml:space="preserve">Сам же предмет содержательно остаётся неизменным. </w:t>
      </w:r>
    </w:p>
    <w:p w14:paraId="583ECF56" w14:textId="77777777" w:rsidR="003A714C" w:rsidRPr="001E1043" w:rsidRDefault="00EC32E4" w:rsidP="00EC32E4">
      <w:pPr>
        <w:ind w:firstLine="709"/>
        <w:jc w:val="both"/>
        <w:rPr>
          <w:sz w:val="20"/>
          <w:szCs w:val="20"/>
        </w:rPr>
      </w:pPr>
      <w:r w:rsidRPr="001E1043">
        <w:rPr>
          <w:bCs/>
          <w:sz w:val="20"/>
          <w:szCs w:val="20"/>
        </w:rPr>
        <w:t xml:space="preserve">Дилетант </w:t>
      </w:r>
      <w:r w:rsidRPr="001E1043">
        <w:rPr>
          <w:sz w:val="20"/>
          <w:szCs w:val="20"/>
        </w:rPr>
        <w:t xml:space="preserve">оперирует в мышлении, главным образом, конкретными образами непосредственно созерцаемых объектов, интуитивно избегает теории, содержащей преимущественно обобщённые, абстрактные представления о мире. Но дилетант </w:t>
      </w:r>
      <w:r w:rsidR="003A714C" w:rsidRPr="001E1043">
        <w:rPr>
          <w:sz w:val="20"/>
          <w:szCs w:val="20"/>
        </w:rPr>
        <w:t xml:space="preserve">может </w:t>
      </w:r>
      <w:r w:rsidRPr="001E1043">
        <w:rPr>
          <w:sz w:val="20"/>
          <w:szCs w:val="20"/>
        </w:rPr>
        <w:t>ста</w:t>
      </w:r>
      <w:r w:rsidR="003A714C" w:rsidRPr="001E1043">
        <w:rPr>
          <w:sz w:val="20"/>
          <w:szCs w:val="20"/>
        </w:rPr>
        <w:t>ть</w:t>
      </w:r>
      <w:r w:rsidRPr="001E1043">
        <w:rPr>
          <w:sz w:val="20"/>
          <w:szCs w:val="20"/>
        </w:rPr>
        <w:t xml:space="preserve"> </w:t>
      </w:r>
      <w:r w:rsidRPr="001E1043">
        <w:rPr>
          <w:bCs/>
          <w:sz w:val="20"/>
          <w:szCs w:val="20"/>
        </w:rPr>
        <w:t>профессионалом</w:t>
      </w:r>
      <w:r w:rsidRPr="001E1043">
        <w:rPr>
          <w:sz w:val="20"/>
          <w:szCs w:val="20"/>
        </w:rPr>
        <w:t xml:space="preserve">, если </w:t>
      </w:r>
      <w:r w:rsidR="003A714C" w:rsidRPr="001E1043">
        <w:rPr>
          <w:sz w:val="20"/>
          <w:szCs w:val="20"/>
        </w:rPr>
        <w:t xml:space="preserve">начнёт постепенно </w:t>
      </w:r>
      <w:r w:rsidRPr="001E1043">
        <w:rPr>
          <w:sz w:val="20"/>
          <w:szCs w:val="20"/>
        </w:rPr>
        <w:t>осваиват</w:t>
      </w:r>
      <w:r w:rsidR="003A714C" w:rsidRPr="001E1043">
        <w:rPr>
          <w:sz w:val="20"/>
          <w:szCs w:val="20"/>
        </w:rPr>
        <w:t>ь</w:t>
      </w:r>
      <w:r w:rsidRPr="001E1043">
        <w:rPr>
          <w:sz w:val="20"/>
          <w:szCs w:val="20"/>
        </w:rPr>
        <w:t xml:space="preserve"> культуру разумного мышления в </w:t>
      </w:r>
      <w:r w:rsidRPr="001E1043">
        <w:rPr>
          <w:bCs/>
          <w:sz w:val="20"/>
          <w:szCs w:val="20"/>
        </w:rPr>
        <w:t xml:space="preserve">абстрактно-конкретных координатах. Тогда он начинает </w:t>
      </w:r>
      <w:r w:rsidRPr="001E1043">
        <w:rPr>
          <w:sz w:val="20"/>
          <w:szCs w:val="20"/>
        </w:rPr>
        <w:t xml:space="preserve">понимать логику абстрактно-конкретных </w:t>
      </w:r>
      <w:r w:rsidR="003A714C" w:rsidRPr="001E1043">
        <w:rPr>
          <w:sz w:val="20"/>
          <w:szCs w:val="20"/>
        </w:rPr>
        <w:t xml:space="preserve">превращений всех объектов мироздания. </w:t>
      </w:r>
    </w:p>
    <w:p w14:paraId="7D26685A" w14:textId="00BEC6F0" w:rsidR="00EC32E4" w:rsidRPr="001E1043" w:rsidRDefault="003A714C" w:rsidP="00EC32E4">
      <w:pPr>
        <w:ind w:firstLine="709"/>
        <w:jc w:val="both"/>
        <w:rPr>
          <w:sz w:val="20"/>
          <w:szCs w:val="20"/>
        </w:rPr>
      </w:pPr>
      <w:r w:rsidRPr="001E1043">
        <w:rPr>
          <w:sz w:val="20"/>
          <w:szCs w:val="20"/>
        </w:rPr>
        <w:t xml:space="preserve">В простейшем </w:t>
      </w:r>
      <w:r w:rsidR="00ED5ECA" w:rsidRPr="001E1043">
        <w:rPr>
          <w:sz w:val="20"/>
          <w:szCs w:val="20"/>
        </w:rPr>
        <w:t>варианте</w:t>
      </w:r>
      <w:r w:rsidRPr="001E1043">
        <w:rPr>
          <w:sz w:val="20"/>
          <w:szCs w:val="20"/>
        </w:rPr>
        <w:t xml:space="preserve"> понимание этих превращений приходит при установлении логических </w:t>
      </w:r>
      <w:r w:rsidR="00EC32E4" w:rsidRPr="001E1043">
        <w:rPr>
          <w:sz w:val="20"/>
          <w:szCs w:val="20"/>
        </w:rPr>
        <w:t>связей между</w:t>
      </w:r>
      <w:r w:rsidR="00EC32E4" w:rsidRPr="001E1043">
        <w:rPr>
          <w:bCs/>
          <w:sz w:val="20"/>
          <w:szCs w:val="20"/>
        </w:rPr>
        <w:t xml:space="preserve"> </w:t>
      </w:r>
      <w:r w:rsidRPr="001E1043">
        <w:rPr>
          <w:bCs/>
          <w:sz w:val="20"/>
          <w:szCs w:val="20"/>
        </w:rPr>
        <w:t xml:space="preserve">известными </w:t>
      </w:r>
      <w:r w:rsidR="00EC32E4" w:rsidRPr="001E1043">
        <w:rPr>
          <w:bCs/>
          <w:sz w:val="20"/>
          <w:szCs w:val="20"/>
        </w:rPr>
        <w:t>парными категориями</w:t>
      </w:r>
      <w:r w:rsidRPr="001E1043">
        <w:rPr>
          <w:bCs/>
          <w:sz w:val="20"/>
          <w:szCs w:val="20"/>
        </w:rPr>
        <w:t xml:space="preserve">. Когда становится понятным, что </w:t>
      </w:r>
      <w:r w:rsidR="00CF0976" w:rsidRPr="001E1043">
        <w:rPr>
          <w:bCs/>
          <w:sz w:val="20"/>
          <w:szCs w:val="20"/>
        </w:rPr>
        <w:t>одна из</w:t>
      </w:r>
      <w:r w:rsidRPr="001E1043">
        <w:rPr>
          <w:bCs/>
          <w:sz w:val="20"/>
          <w:szCs w:val="20"/>
        </w:rPr>
        <w:t xml:space="preserve"> категори</w:t>
      </w:r>
      <w:r w:rsidR="00CF0976" w:rsidRPr="001E1043">
        <w:rPr>
          <w:bCs/>
          <w:sz w:val="20"/>
          <w:szCs w:val="20"/>
        </w:rPr>
        <w:t>й</w:t>
      </w:r>
      <w:r w:rsidRPr="001E1043">
        <w:rPr>
          <w:bCs/>
          <w:sz w:val="20"/>
          <w:szCs w:val="20"/>
        </w:rPr>
        <w:t xml:space="preserve"> в паре</w:t>
      </w:r>
      <w:r w:rsidR="00CF0976" w:rsidRPr="001E1043">
        <w:rPr>
          <w:bCs/>
          <w:sz w:val="20"/>
          <w:szCs w:val="20"/>
        </w:rPr>
        <w:t xml:space="preserve"> имеет статус </w:t>
      </w:r>
      <w:r w:rsidR="00CF0976" w:rsidRPr="001E1043">
        <w:rPr>
          <w:sz w:val="20"/>
          <w:szCs w:val="20"/>
        </w:rPr>
        <w:t>абстрактной, а другая – конкретной</w:t>
      </w:r>
      <w:r w:rsidR="00ED5ECA" w:rsidRPr="001E1043">
        <w:rPr>
          <w:sz w:val="20"/>
          <w:szCs w:val="20"/>
        </w:rPr>
        <w:t>,</w:t>
      </w:r>
      <w:r w:rsidR="00ED5ECA" w:rsidRPr="001E1043">
        <w:rPr>
          <w:bCs/>
          <w:sz w:val="20"/>
          <w:szCs w:val="20"/>
        </w:rPr>
        <w:t xml:space="preserve"> что</w:t>
      </w:r>
      <w:r w:rsidR="00ED5ECA" w:rsidRPr="001E1043">
        <w:rPr>
          <w:sz w:val="20"/>
          <w:szCs w:val="20"/>
        </w:rPr>
        <w:t xml:space="preserve"> к</w:t>
      </w:r>
      <w:r w:rsidR="00CF0976" w:rsidRPr="001E1043">
        <w:rPr>
          <w:bCs/>
          <w:sz w:val="20"/>
          <w:szCs w:val="20"/>
        </w:rPr>
        <w:t xml:space="preserve">ак </w:t>
      </w:r>
      <w:r w:rsidR="00CF0976" w:rsidRPr="001E1043">
        <w:rPr>
          <w:sz w:val="20"/>
          <w:szCs w:val="20"/>
        </w:rPr>
        <w:t xml:space="preserve">конкретные образы выводятся из абстрактных, так и части выводятся из целого, внешнее из внутреннего, следствие из причины, практика из теории, цель из средств, структура из системы и т.д. </w:t>
      </w:r>
      <w:r w:rsidR="00ED5ECA" w:rsidRPr="001E1043">
        <w:rPr>
          <w:sz w:val="20"/>
          <w:szCs w:val="20"/>
        </w:rPr>
        <w:t>В таком случае приходит понимание и сущности диалектики, диалектических противоречий</w:t>
      </w:r>
      <w:r w:rsidR="002C36AD" w:rsidRPr="001E1043">
        <w:rPr>
          <w:sz w:val="20"/>
          <w:szCs w:val="20"/>
        </w:rPr>
        <w:t>, и методов их разрешения.</w:t>
      </w:r>
      <w:r w:rsidR="00545D83" w:rsidRPr="001E1043">
        <w:rPr>
          <w:sz w:val="20"/>
          <w:szCs w:val="20"/>
        </w:rPr>
        <w:t xml:space="preserve"> </w:t>
      </w:r>
      <w:r w:rsidR="00ED5ECA" w:rsidRPr="001E1043">
        <w:rPr>
          <w:sz w:val="20"/>
          <w:szCs w:val="20"/>
        </w:rPr>
        <w:t xml:space="preserve"> </w:t>
      </w:r>
      <w:r w:rsidR="00CF0976" w:rsidRPr="001E1043">
        <w:rPr>
          <w:sz w:val="20"/>
          <w:szCs w:val="20"/>
        </w:rPr>
        <w:t xml:space="preserve"> </w:t>
      </w:r>
    </w:p>
    <w:p w14:paraId="6D3B1880" w14:textId="20265842" w:rsidR="002C36AD" w:rsidRPr="001E1043" w:rsidRDefault="00CF0976" w:rsidP="00EC32E4">
      <w:pPr>
        <w:ind w:firstLine="709"/>
        <w:jc w:val="both"/>
        <w:rPr>
          <w:sz w:val="20"/>
          <w:szCs w:val="20"/>
        </w:rPr>
      </w:pPr>
      <w:r w:rsidRPr="001E1043">
        <w:rPr>
          <w:sz w:val="20"/>
          <w:szCs w:val="20"/>
        </w:rPr>
        <w:t xml:space="preserve">Таким образом, утверждается, что абстрактное </w:t>
      </w:r>
      <w:r w:rsidR="00B450A1" w:rsidRPr="001E1043">
        <w:rPr>
          <w:sz w:val="20"/>
          <w:szCs w:val="20"/>
        </w:rPr>
        <w:t xml:space="preserve">(А) </w:t>
      </w:r>
      <w:r w:rsidRPr="001E1043">
        <w:rPr>
          <w:sz w:val="20"/>
          <w:szCs w:val="20"/>
        </w:rPr>
        <w:t xml:space="preserve">и конкретное </w:t>
      </w:r>
      <w:r w:rsidR="00B450A1" w:rsidRPr="001E1043">
        <w:rPr>
          <w:sz w:val="20"/>
          <w:szCs w:val="20"/>
        </w:rPr>
        <w:t xml:space="preserve">(К) </w:t>
      </w:r>
      <w:r w:rsidRPr="001E1043">
        <w:rPr>
          <w:sz w:val="20"/>
          <w:szCs w:val="20"/>
        </w:rPr>
        <w:t xml:space="preserve">– это онтологические, </w:t>
      </w:r>
      <w:r w:rsidR="00EC32E4" w:rsidRPr="001E1043">
        <w:rPr>
          <w:sz w:val="20"/>
          <w:szCs w:val="20"/>
        </w:rPr>
        <w:t>универсальны</w:t>
      </w:r>
      <w:r w:rsidRPr="001E1043">
        <w:rPr>
          <w:sz w:val="20"/>
          <w:szCs w:val="20"/>
        </w:rPr>
        <w:t>е</w:t>
      </w:r>
      <w:r w:rsidR="00EC32E4" w:rsidRPr="001E1043">
        <w:rPr>
          <w:sz w:val="20"/>
          <w:szCs w:val="20"/>
        </w:rPr>
        <w:t xml:space="preserve"> координат</w:t>
      </w:r>
      <w:r w:rsidRPr="001E1043">
        <w:rPr>
          <w:sz w:val="20"/>
          <w:szCs w:val="20"/>
        </w:rPr>
        <w:t>ы</w:t>
      </w:r>
      <w:r w:rsidR="00EC32E4" w:rsidRPr="001E1043">
        <w:rPr>
          <w:sz w:val="20"/>
          <w:szCs w:val="20"/>
        </w:rPr>
        <w:t xml:space="preserve"> </w:t>
      </w:r>
      <w:r w:rsidRPr="001E1043">
        <w:rPr>
          <w:sz w:val="20"/>
          <w:szCs w:val="20"/>
        </w:rPr>
        <w:t xml:space="preserve">всеобщего </w:t>
      </w:r>
      <w:r w:rsidR="00EC32E4" w:rsidRPr="001E1043">
        <w:rPr>
          <w:sz w:val="20"/>
          <w:szCs w:val="20"/>
        </w:rPr>
        <w:t>движения</w:t>
      </w:r>
      <w:r w:rsidRPr="001E1043">
        <w:rPr>
          <w:sz w:val="20"/>
          <w:szCs w:val="20"/>
        </w:rPr>
        <w:t xml:space="preserve">. </w:t>
      </w:r>
      <w:bookmarkStart w:id="5" w:name="_Hlk88476465"/>
      <w:r w:rsidR="002C36AD" w:rsidRPr="001E1043">
        <w:rPr>
          <w:sz w:val="20"/>
          <w:szCs w:val="20"/>
        </w:rPr>
        <w:t xml:space="preserve">Применительно к жизни и миру деятельности они могут </w:t>
      </w:r>
      <w:r w:rsidR="002C36AD" w:rsidRPr="001E1043">
        <w:rPr>
          <w:sz w:val="20"/>
          <w:szCs w:val="20"/>
        </w:rPr>
        <w:lastRenderedPageBreak/>
        <w:t>конкретизироваться координатами: «уровень жизни – эффективность деятельности», или «эффективность деятельности – время», или «результаты – затраты», или «качество – количество» и т.п.</w:t>
      </w:r>
      <w:r w:rsidR="00050055" w:rsidRPr="001E1043">
        <w:rPr>
          <w:sz w:val="20"/>
          <w:szCs w:val="20"/>
        </w:rPr>
        <w:t xml:space="preserve"> </w:t>
      </w:r>
      <w:bookmarkEnd w:id="5"/>
      <w:r w:rsidR="00050055" w:rsidRPr="001E1043">
        <w:rPr>
          <w:sz w:val="20"/>
          <w:szCs w:val="20"/>
        </w:rPr>
        <w:t>И</w:t>
      </w:r>
      <w:r w:rsidR="002621B7" w:rsidRPr="001E1043">
        <w:rPr>
          <w:sz w:val="20"/>
          <w:szCs w:val="20"/>
        </w:rPr>
        <w:t xml:space="preserve">спользование </w:t>
      </w:r>
      <w:r w:rsidR="00050055" w:rsidRPr="001E1043">
        <w:rPr>
          <w:sz w:val="20"/>
          <w:szCs w:val="20"/>
        </w:rPr>
        <w:t xml:space="preserve">разных, но взаимосвязанных координат </w:t>
      </w:r>
      <w:r w:rsidR="002621B7" w:rsidRPr="001E1043">
        <w:rPr>
          <w:sz w:val="20"/>
          <w:szCs w:val="20"/>
        </w:rPr>
        <w:t xml:space="preserve">предопределяет возможность формирования целостного и системного характера мышления и деятельности человека. </w:t>
      </w:r>
    </w:p>
    <w:p w14:paraId="05E3EEE6" w14:textId="5C1C4090" w:rsidR="00EC32E4" w:rsidRPr="001E1043" w:rsidRDefault="002621B7" w:rsidP="00EC32E4">
      <w:pPr>
        <w:ind w:firstLine="709"/>
        <w:jc w:val="both"/>
        <w:rPr>
          <w:sz w:val="20"/>
          <w:szCs w:val="20"/>
        </w:rPr>
      </w:pPr>
      <w:r w:rsidRPr="001E1043">
        <w:rPr>
          <w:sz w:val="20"/>
          <w:szCs w:val="20"/>
        </w:rPr>
        <w:t xml:space="preserve">Ещё большую </w:t>
      </w:r>
      <w:bookmarkStart w:id="6" w:name="_Hlk88476501"/>
      <w:r w:rsidRPr="001E1043">
        <w:rPr>
          <w:sz w:val="20"/>
          <w:szCs w:val="20"/>
        </w:rPr>
        <w:t xml:space="preserve">определённость мышлению придаёт использование </w:t>
      </w:r>
      <w:r w:rsidR="002C36AD" w:rsidRPr="001E1043">
        <w:rPr>
          <w:sz w:val="20"/>
          <w:szCs w:val="20"/>
        </w:rPr>
        <w:t>векторов</w:t>
      </w:r>
      <w:r w:rsidR="00882A4C" w:rsidRPr="001E1043">
        <w:rPr>
          <w:sz w:val="20"/>
          <w:szCs w:val="20"/>
        </w:rPr>
        <w:t xml:space="preserve"> </w:t>
      </w:r>
      <w:r w:rsidR="002C36AD" w:rsidRPr="001E1043">
        <w:rPr>
          <w:sz w:val="20"/>
          <w:szCs w:val="20"/>
        </w:rPr>
        <w:t>движения в логике нисхождения от конкретного к абстрактному (НКА)</w:t>
      </w:r>
      <w:r w:rsidR="00816CF1" w:rsidRPr="001E1043">
        <w:rPr>
          <w:sz w:val="20"/>
          <w:szCs w:val="20"/>
        </w:rPr>
        <w:t>,</w:t>
      </w:r>
      <w:r w:rsidR="002C36AD" w:rsidRPr="001E1043">
        <w:rPr>
          <w:sz w:val="20"/>
          <w:szCs w:val="20"/>
        </w:rPr>
        <w:t xml:space="preserve"> восхождения от абстрактного к конкретному (ВАК)</w:t>
      </w:r>
      <w:r w:rsidR="00816CF1" w:rsidRPr="001E1043">
        <w:rPr>
          <w:sz w:val="20"/>
          <w:szCs w:val="20"/>
        </w:rPr>
        <w:t xml:space="preserve">, а также в </w:t>
      </w:r>
      <w:r w:rsidR="00B450A1" w:rsidRPr="001E1043">
        <w:rPr>
          <w:sz w:val="20"/>
          <w:szCs w:val="20"/>
        </w:rPr>
        <w:t xml:space="preserve">их </w:t>
      </w:r>
      <w:r w:rsidR="00816CF1" w:rsidRPr="001E1043">
        <w:rPr>
          <w:sz w:val="20"/>
          <w:szCs w:val="20"/>
        </w:rPr>
        <w:t>комбинации</w:t>
      </w:r>
      <w:r w:rsidR="00B450A1" w:rsidRPr="001E1043">
        <w:rPr>
          <w:sz w:val="20"/>
          <w:szCs w:val="20"/>
        </w:rPr>
        <w:t xml:space="preserve"> – логике КАК</w:t>
      </w:r>
      <w:r w:rsidR="002C36AD" w:rsidRPr="001E1043">
        <w:rPr>
          <w:sz w:val="20"/>
          <w:szCs w:val="20"/>
        </w:rPr>
        <w:t xml:space="preserve">. Они могут использоваться </w:t>
      </w:r>
      <w:r w:rsidR="00050055" w:rsidRPr="001E1043">
        <w:rPr>
          <w:sz w:val="20"/>
          <w:szCs w:val="20"/>
        </w:rPr>
        <w:t>как</w:t>
      </w:r>
      <w:r w:rsidR="002C36AD" w:rsidRPr="001E1043">
        <w:rPr>
          <w:sz w:val="20"/>
          <w:szCs w:val="20"/>
        </w:rPr>
        <w:t xml:space="preserve"> в качестве более конкретных координат, </w:t>
      </w:r>
      <w:r w:rsidR="00050055" w:rsidRPr="001E1043">
        <w:rPr>
          <w:sz w:val="20"/>
          <w:szCs w:val="20"/>
        </w:rPr>
        <w:t xml:space="preserve">так </w:t>
      </w:r>
      <w:r w:rsidR="002C36AD" w:rsidRPr="001E1043">
        <w:rPr>
          <w:sz w:val="20"/>
          <w:szCs w:val="20"/>
        </w:rPr>
        <w:t xml:space="preserve">и в качестве </w:t>
      </w:r>
      <w:r w:rsidR="0058287A" w:rsidRPr="001E1043">
        <w:rPr>
          <w:sz w:val="20"/>
          <w:szCs w:val="20"/>
        </w:rPr>
        <w:t xml:space="preserve">методов, </w:t>
      </w:r>
      <w:r w:rsidR="002C36AD" w:rsidRPr="001E1043">
        <w:rPr>
          <w:sz w:val="20"/>
          <w:szCs w:val="20"/>
        </w:rPr>
        <w:t xml:space="preserve">инструментов организованного мышления. </w:t>
      </w:r>
    </w:p>
    <w:p w14:paraId="10BEF0E2" w14:textId="460E6D62" w:rsidR="00050055" w:rsidRPr="001E1043" w:rsidRDefault="00050055" w:rsidP="0058287A">
      <w:pPr>
        <w:spacing w:after="240"/>
        <w:ind w:firstLine="709"/>
        <w:jc w:val="both"/>
        <w:rPr>
          <w:sz w:val="20"/>
          <w:szCs w:val="20"/>
        </w:rPr>
      </w:pPr>
      <w:bookmarkStart w:id="7" w:name="_Hlk88476596"/>
      <w:bookmarkEnd w:id="6"/>
      <w:r w:rsidRPr="001E1043">
        <w:rPr>
          <w:sz w:val="20"/>
          <w:szCs w:val="20"/>
        </w:rPr>
        <w:t xml:space="preserve">В качестве примера </w:t>
      </w:r>
      <w:r w:rsidR="00B450A1" w:rsidRPr="001E1043">
        <w:rPr>
          <w:sz w:val="20"/>
          <w:szCs w:val="20"/>
        </w:rPr>
        <w:t>прив</w:t>
      </w:r>
      <w:r w:rsidR="00F64F66" w:rsidRPr="001E1043">
        <w:rPr>
          <w:sz w:val="20"/>
          <w:szCs w:val="20"/>
        </w:rPr>
        <w:t>одится</w:t>
      </w:r>
      <w:r w:rsidR="00B450A1" w:rsidRPr="001E1043">
        <w:rPr>
          <w:sz w:val="20"/>
          <w:szCs w:val="20"/>
        </w:rPr>
        <w:t xml:space="preserve"> схема качественного отличия образовательной (</w:t>
      </w:r>
      <w:proofErr w:type="spellStart"/>
      <w:r w:rsidR="00B450A1" w:rsidRPr="001E1043">
        <w:rPr>
          <w:sz w:val="20"/>
          <w:szCs w:val="20"/>
        </w:rPr>
        <w:t>допрофессиональной</w:t>
      </w:r>
      <w:proofErr w:type="spellEnd"/>
      <w:r w:rsidR="00B450A1" w:rsidRPr="001E1043">
        <w:rPr>
          <w:sz w:val="20"/>
          <w:szCs w:val="20"/>
        </w:rPr>
        <w:t xml:space="preserve">) деятельности от профессиональной </w:t>
      </w:r>
      <w:bookmarkEnd w:id="7"/>
      <w:r w:rsidR="00B450A1" w:rsidRPr="001E1043">
        <w:rPr>
          <w:sz w:val="20"/>
          <w:szCs w:val="20"/>
        </w:rPr>
        <w:t xml:space="preserve">в координатах «эффективность страны = </w:t>
      </w:r>
      <w:r w:rsidR="00B450A1" w:rsidRPr="001E1043">
        <w:rPr>
          <w:sz w:val="20"/>
          <w:szCs w:val="20"/>
          <w:lang w:val="en-US"/>
        </w:rPr>
        <w:t>f</w:t>
      </w:r>
      <w:r w:rsidR="00B450A1" w:rsidRPr="001E1043">
        <w:rPr>
          <w:sz w:val="20"/>
          <w:szCs w:val="20"/>
        </w:rPr>
        <w:t xml:space="preserve"> (время)» </w:t>
      </w:r>
      <w:r w:rsidR="00B450A1" w:rsidRPr="001E1043">
        <w:rPr>
          <w:sz w:val="20"/>
          <w:szCs w:val="20"/>
          <w:lang w:val="en-US"/>
        </w:rPr>
        <w:t>c</w:t>
      </w:r>
      <w:r w:rsidR="00B450A1" w:rsidRPr="001E1043">
        <w:rPr>
          <w:sz w:val="20"/>
          <w:szCs w:val="20"/>
        </w:rPr>
        <w:t xml:space="preserve"> использованием </w:t>
      </w:r>
      <w:r w:rsidR="0058287A" w:rsidRPr="001E1043">
        <w:rPr>
          <w:sz w:val="20"/>
          <w:szCs w:val="20"/>
        </w:rPr>
        <w:t>метода КАК (</w:t>
      </w:r>
      <w:r w:rsidR="00B450A1" w:rsidRPr="001E1043">
        <w:rPr>
          <w:sz w:val="20"/>
          <w:szCs w:val="20"/>
        </w:rPr>
        <w:t>векторов НКА и ВАК</w:t>
      </w:r>
      <w:r w:rsidR="0058287A" w:rsidRPr="001E1043">
        <w:rPr>
          <w:sz w:val="20"/>
          <w:szCs w:val="20"/>
        </w:rPr>
        <w:t>)</w:t>
      </w:r>
      <w:r w:rsidR="00B450A1" w:rsidRPr="001E1043">
        <w:rPr>
          <w:sz w:val="20"/>
          <w:szCs w:val="20"/>
        </w:rPr>
        <w:t>, а также различных парных категорий (рисунок 1).</w:t>
      </w:r>
    </w:p>
    <w:p w14:paraId="03720614" w14:textId="3F34E816" w:rsidR="00050055" w:rsidRPr="001E1043" w:rsidRDefault="00816CF1" w:rsidP="00816CF1">
      <w:pPr>
        <w:jc w:val="both"/>
        <w:rPr>
          <w:sz w:val="20"/>
          <w:szCs w:val="20"/>
        </w:rPr>
      </w:pPr>
      <w:r w:rsidRPr="001E1043">
        <w:rPr>
          <w:noProof/>
        </w:rPr>
        <w:drawing>
          <wp:inline distT="0" distB="0" distL="0" distR="0" wp14:anchorId="511ABEC9" wp14:editId="3190EF6C">
            <wp:extent cx="6120130" cy="286000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2860004"/>
                    </a:xfrm>
                    <a:prstGeom prst="rect">
                      <a:avLst/>
                    </a:prstGeom>
                    <a:noFill/>
                    <a:ln>
                      <a:noFill/>
                    </a:ln>
                  </pic:spPr>
                </pic:pic>
              </a:graphicData>
            </a:graphic>
          </wp:inline>
        </w:drawing>
      </w:r>
    </w:p>
    <w:p w14:paraId="0909E501" w14:textId="38E7AC98" w:rsidR="00050055" w:rsidRPr="001E1043" w:rsidRDefault="00050055" w:rsidP="00050055">
      <w:pPr>
        <w:ind w:firstLine="709"/>
        <w:jc w:val="center"/>
        <w:rPr>
          <w:bCs/>
          <w:sz w:val="20"/>
          <w:szCs w:val="20"/>
        </w:rPr>
      </w:pPr>
      <w:r w:rsidRPr="001E1043">
        <w:rPr>
          <w:bCs/>
          <w:sz w:val="20"/>
          <w:szCs w:val="20"/>
        </w:rPr>
        <w:t>Рисунок 1 – Диалектические факторы развития страны</w:t>
      </w:r>
    </w:p>
    <w:p w14:paraId="120AD68E" w14:textId="44D5AF2C" w:rsidR="00050055" w:rsidRPr="001E1043" w:rsidRDefault="00050055" w:rsidP="00EC32E4">
      <w:pPr>
        <w:ind w:firstLine="709"/>
        <w:jc w:val="both"/>
        <w:rPr>
          <w:sz w:val="20"/>
          <w:szCs w:val="20"/>
        </w:rPr>
      </w:pPr>
    </w:p>
    <w:p w14:paraId="35FF4F86" w14:textId="3EC87702" w:rsidR="004F1B5A" w:rsidRPr="001E1043" w:rsidRDefault="0058287A" w:rsidP="008B63E7">
      <w:pPr>
        <w:ind w:firstLine="709"/>
        <w:jc w:val="both"/>
        <w:rPr>
          <w:color w:val="000000"/>
          <w:sz w:val="20"/>
          <w:szCs w:val="20"/>
        </w:rPr>
      </w:pPr>
      <w:r w:rsidRPr="001E1043">
        <w:rPr>
          <w:color w:val="000000"/>
          <w:sz w:val="20"/>
          <w:szCs w:val="20"/>
        </w:rPr>
        <w:t xml:space="preserve">Ребёнок, </w:t>
      </w:r>
      <w:r w:rsidR="0066003F" w:rsidRPr="001E1043">
        <w:rPr>
          <w:color w:val="000000"/>
          <w:sz w:val="20"/>
          <w:szCs w:val="20"/>
        </w:rPr>
        <w:t>учащийся</w:t>
      </w:r>
      <w:r w:rsidRPr="001E1043">
        <w:rPr>
          <w:color w:val="000000"/>
          <w:sz w:val="20"/>
          <w:szCs w:val="20"/>
        </w:rPr>
        <w:t xml:space="preserve"> </w:t>
      </w:r>
      <w:r w:rsidR="0066003F" w:rsidRPr="001E1043">
        <w:rPr>
          <w:color w:val="000000"/>
          <w:sz w:val="20"/>
          <w:szCs w:val="20"/>
        </w:rPr>
        <w:t xml:space="preserve">не имеющий целостной картины мира, </w:t>
      </w:r>
      <w:r w:rsidRPr="001E1043">
        <w:rPr>
          <w:color w:val="000000"/>
          <w:sz w:val="20"/>
          <w:szCs w:val="20"/>
        </w:rPr>
        <w:t xml:space="preserve">не осознаёт </w:t>
      </w:r>
      <w:r w:rsidR="0066003F" w:rsidRPr="001E1043">
        <w:rPr>
          <w:color w:val="000000"/>
          <w:sz w:val="20"/>
          <w:szCs w:val="20"/>
        </w:rPr>
        <w:t xml:space="preserve">и </w:t>
      </w:r>
      <w:r w:rsidRPr="001E1043">
        <w:rPr>
          <w:color w:val="000000"/>
          <w:sz w:val="20"/>
          <w:szCs w:val="20"/>
        </w:rPr>
        <w:t>диалектических связей между парными категориями</w:t>
      </w:r>
      <w:r w:rsidR="0066003F" w:rsidRPr="001E1043">
        <w:rPr>
          <w:color w:val="000000"/>
          <w:sz w:val="20"/>
          <w:szCs w:val="20"/>
        </w:rPr>
        <w:t>. Чувственно воспринимая действительность, в мышлении он оперирует главным образом конкретными образами реальных объектов. Естественно, для него ценность явлени</w:t>
      </w:r>
      <w:r w:rsidR="008B63E7" w:rsidRPr="001E1043">
        <w:rPr>
          <w:color w:val="000000"/>
          <w:sz w:val="20"/>
          <w:szCs w:val="20"/>
        </w:rPr>
        <w:t>я</w:t>
      </w:r>
      <w:r w:rsidR="0066003F" w:rsidRPr="001E1043">
        <w:rPr>
          <w:color w:val="000000"/>
          <w:sz w:val="20"/>
          <w:szCs w:val="20"/>
        </w:rPr>
        <w:t xml:space="preserve"> </w:t>
      </w:r>
      <w:r w:rsidR="008B63E7" w:rsidRPr="001E1043">
        <w:rPr>
          <w:color w:val="000000"/>
          <w:sz w:val="20"/>
          <w:szCs w:val="20"/>
        </w:rPr>
        <w:t>выше ценности</w:t>
      </w:r>
      <w:r w:rsidR="0066003F" w:rsidRPr="001E1043">
        <w:rPr>
          <w:color w:val="000000"/>
          <w:sz w:val="20"/>
          <w:szCs w:val="20"/>
        </w:rPr>
        <w:t xml:space="preserve"> </w:t>
      </w:r>
      <w:r w:rsidR="008B63E7" w:rsidRPr="001E1043">
        <w:rPr>
          <w:color w:val="000000"/>
          <w:sz w:val="20"/>
          <w:szCs w:val="20"/>
        </w:rPr>
        <w:t xml:space="preserve">её </w:t>
      </w:r>
      <w:r w:rsidR="0066003F" w:rsidRPr="001E1043">
        <w:rPr>
          <w:color w:val="000000"/>
          <w:sz w:val="20"/>
          <w:szCs w:val="20"/>
        </w:rPr>
        <w:t xml:space="preserve">сущности, </w:t>
      </w:r>
      <w:r w:rsidR="008B63E7" w:rsidRPr="001E1043">
        <w:rPr>
          <w:color w:val="000000"/>
          <w:sz w:val="20"/>
          <w:szCs w:val="20"/>
        </w:rPr>
        <w:t xml:space="preserve">ценность </w:t>
      </w:r>
      <w:r w:rsidR="0066003F" w:rsidRPr="001E1043">
        <w:rPr>
          <w:color w:val="000000"/>
          <w:sz w:val="20"/>
          <w:szCs w:val="20"/>
        </w:rPr>
        <w:t>част</w:t>
      </w:r>
      <w:r w:rsidR="008B63E7" w:rsidRPr="001E1043">
        <w:rPr>
          <w:color w:val="000000"/>
          <w:sz w:val="20"/>
          <w:szCs w:val="20"/>
        </w:rPr>
        <w:t>и</w:t>
      </w:r>
      <w:r w:rsidR="0066003F" w:rsidRPr="001E1043">
        <w:rPr>
          <w:color w:val="000000"/>
          <w:sz w:val="20"/>
          <w:szCs w:val="20"/>
        </w:rPr>
        <w:t xml:space="preserve"> </w:t>
      </w:r>
      <w:r w:rsidR="008B63E7" w:rsidRPr="001E1043">
        <w:rPr>
          <w:color w:val="000000"/>
          <w:sz w:val="20"/>
          <w:szCs w:val="20"/>
        </w:rPr>
        <w:t xml:space="preserve">выше ценности </w:t>
      </w:r>
      <w:r w:rsidR="0066003F" w:rsidRPr="001E1043">
        <w:rPr>
          <w:color w:val="000000"/>
          <w:sz w:val="20"/>
          <w:szCs w:val="20"/>
        </w:rPr>
        <w:t>цело</w:t>
      </w:r>
      <w:r w:rsidR="008B63E7" w:rsidRPr="001E1043">
        <w:rPr>
          <w:color w:val="000000"/>
          <w:sz w:val="20"/>
          <w:szCs w:val="20"/>
        </w:rPr>
        <w:t>го</w:t>
      </w:r>
      <w:r w:rsidR="0066003F" w:rsidRPr="001E1043">
        <w:rPr>
          <w:color w:val="000000"/>
          <w:sz w:val="20"/>
          <w:szCs w:val="20"/>
        </w:rPr>
        <w:t xml:space="preserve">, </w:t>
      </w:r>
      <w:r w:rsidR="008B63E7" w:rsidRPr="001E1043">
        <w:rPr>
          <w:color w:val="000000"/>
          <w:sz w:val="20"/>
          <w:szCs w:val="20"/>
        </w:rPr>
        <w:t xml:space="preserve">ценность </w:t>
      </w:r>
      <w:r w:rsidR="0066003F" w:rsidRPr="001E1043">
        <w:rPr>
          <w:color w:val="000000"/>
          <w:sz w:val="20"/>
          <w:szCs w:val="20"/>
        </w:rPr>
        <w:t xml:space="preserve">количества </w:t>
      </w:r>
      <w:r w:rsidR="008B63E7" w:rsidRPr="001E1043">
        <w:rPr>
          <w:color w:val="000000"/>
          <w:sz w:val="20"/>
          <w:szCs w:val="20"/>
        </w:rPr>
        <w:t xml:space="preserve">выше ценности </w:t>
      </w:r>
      <w:r w:rsidR="0066003F" w:rsidRPr="001E1043">
        <w:rPr>
          <w:color w:val="000000"/>
          <w:sz w:val="20"/>
          <w:szCs w:val="20"/>
        </w:rPr>
        <w:t>качеств</w:t>
      </w:r>
      <w:r w:rsidR="008B63E7" w:rsidRPr="001E1043">
        <w:rPr>
          <w:color w:val="000000"/>
          <w:sz w:val="20"/>
          <w:szCs w:val="20"/>
        </w:rPr>
        <w:t>а</w:t>
      </w:r>
      <w:r w:rsidR="0066003F" w:rsidRPr="001E1043">
        <w:rPr>
          <w:color w:val="000000"/>
          <w:sz w:val="20"/>
          <w:szCs w:val="20"/>
        </w:rPr>
        <w:t xml:space="preserve">, </w:t>
      </w:r>
      <w:r w:rsidR="008B63E7" w:rsidRPr="001E1043">
        <w:rPr>
          <w:color w:val="000000"/>
          <w:sz w:val="20"/>
          <w:szCs w:val="20"/>
        </w:rPr>
        <w:t xml:space="preserve">ценность </w:t>
      </w:r>
      <w:r w:rsidR="0066003F" w:rsidRPr="001E1043">
        <w:rPr>
          <w:color w:val="000000"/>
          <w:sz w:val="20"/>
          <w:szCs w:val="20"/>
        </w:rPr>
        <w:t xml:space="preserve">практики </w:t>
      </w:r>
      <w:r w:rsidR="008B63E7" w:rsidRPr="001E1043">
        <w:rPr>
          <w:color w:val="000000"/>
          <w:sz w:val="20"/>
          <w:szCs w:val="20"/>
        </w:rPr>
        <w:t>выше ценности</w:t>
      </w:r>
      <w:r w:rsidR="0066003F" w:rsidRPr="001E1043">
        <w:rPr>
          <w:color w:val="000000"/>
          <w:sz w:val="20"/>
          <w:szCs w:val="20"/>
        </w:rPr>
        <w:t xml:space="preserve"> теории, </w:t>
      </w:r>
      <w:r w:rsidR="008B63E7" w:rsidRPr="001E1043">
        <w:rPr>
          <w:color w:val="000000"/>
          <w:sz w:val="20"/>
          <w:szCs w:val="20"/>
        </w:rPr>
        <w:t xml:space="preserve">ценность </w:t>
      </w:r>
      <w:r w:rsidR="0066003F" w:rsidRPr="001E1043">
        <w:rPr>
          <w:color w:val="000000"/>
          <w:sz w:val="20"/>
          <w:szCs w:val="20"/>
        </w:rPr>
        <w:t>цел</w:t>
      </w:r>
      <w:r w:rsidR="008B63E7" w:rsidRPr="001E1043">
        <w:rPr>
          <w:color w:val="000000"/>
          <w:sz w:val="20"/>
          <w:szCs w:val="20"/>
        </w:rPr>
        <w:t>и</w:t>
      </w:r>
      <w:r w:rsidR="0066003F" w:rsidRPr="001E1043">
        <w:rPr>
          <w:color w:val="000000"/>
          <w:sz w:val="20"/>
          <w:szCs w:val="20"/>
        </w:rPr>
        <w:t xml:space="preserve"> </w:t>
      </w:r>
      <w:r w:rsidR="008B63E7" w:rsidRPr="001E1043">
        <w:rPr>
          <w:color w:val="000000"/>
          <w:sz w:val="20"/>
          <w:szCs w:val="20"/>
        </w:rPr>
        <w:t xml:space="preserve">выше ценности </w:t>
      </w:r>
      <w:r w:rsidR="0066003F" w:rsidRPr="001E1043">
        <w:rPr>
          <w:color w:val="000000"/>
          <w:sz w:val="20"/>
          <w:szCs w:val="20"/>
        </w:rPr>
        <w:t>средств</w:t>
      </w:r>
      <w:r w:rsidR="008B63E7" w:rsidRPr="001E1043">
        <w:rPr>
          <w:color w:val="000000"/>
          <w:sz w:val="20"/>
          <w:szCs w:val="20"/>
        </w:rPr>
        <w:t xml:space="preserve"> и способов её достижения</w:t>
      </w:r>
      <w:r w:rsidR="0066003F" w:rsidRPr="001E1043">
        <w:rPr>
          <w:color w:val="000000"/>
          <w:sz w:val="20"/>
          <w:szCs w:val="20"/>
        </w:rPr>
        <w:t xml:space="preserve"> и т.п. В этой связи сущность образования как раз и состоит в </w:t>
      </w:r>
      <w:r w:rsidR="004F1B5A" w:rsidRPr="001E1043">
        <w:rPr>
          <w:color w:val="000000"/>
          <w:sz w:val="20"/>
          <w:szCs w:val="20"/>
        </w:rPr>
        <w:t xml:space="preserve">переоценке ценностей путём </w:t>
      </w:r>
      <w:r w:rsidR="0066003F" w:rsidRPr="001E1043">
        <w:rPr>
          <w:color w:val="000000"/>
          <w:sz w:val="20"/>
          <w:szCs w:val="20"/>
        </w:rPr>
        <w:t>постепенно</w:t>
      </w:r>
      <w:r w:rsidR="004F1B5A" w:rsidRPr="001E1043">
        <w:rPr>
          <w:color w:val="000000"/>
          <w:sz w:val="20"/>
          <w:szCs w:val="20"/>
        </w:rPr>
        <w:t>го</w:t>
      </w:r>
      <w:r w:rsidR="0066003F" w:rsidRPr="001E1043">
        <w:rPr>
          <w:color w:val="000000"/>
          <w:sz w:val="20"/>
          <w:szCs w:val="20"/>
        </w:rPr>
        <w:t xml:space="preserve"> погружени</w:t>
      </w:r>
      <w:r w:rsidR="004F1B5A" w:rsidRPr="001E1043">
        <w:rPr>
          <w:color w:val="000000"/>
          <w:sz w:val="20"/>
          <w:szCs w:val="20"/>
        </w:rPr>
        <w:t>я</w:t>
      </w:r>
      <w:r w:rsidR="0066003F" w:rsidRPr="001E1043">
        <w:rPr>
          <w:color w:val="000000"/>
          <w:sz w:val="20"/>
          <w:szCs w:val="20"/>
        </w:rPr>
        <w:t xml:space="preserve"> </w:t>
      </w:r>
      <w:r w:rsidR="004F1B5A" w:rsidRPr="001E1043">
        <w:rPr>
          <w:color w:val="000000"/>
          <w:sz w:val="20"/>
          <w:szCs w:val="20"/>
        </w:rPr>
        <w:t xml:space="preserve">учащегося </w:t>
      </w:r>
      <w:r w:rsidR="0066003F" w:rsidRPr="001E1043">
        <w:rPr>
          <w:color w:val="000000"/>
          <w:sz w:val="20"/>
          <w:szCs w:val="20"/>
        </w:rPr>
        <w:t>в практику</w:t>
      </w:r>
      <w:r w:rsidR="004F1B5A" w:rsidRPr="001E1043">
        <w:rPr>
          <w:color w:val="000000"/>
          <w:sz w:val="20"/>
          <w:szCs w:val="20"/>
        </w:rPr>
        <w:t>, где он</w:t>
      </w:r>
      <w:r w:rsidR="008B63E7" w:rsidRPr="001E1043">
        <w:rPr>
          <w:color w:val="000000"/>
          <w:sz w:val="20"/>
          <w:szCs w:val="20"/>
        </w:rPr>
        <w:t>,</w:t>
      </w:r>
      <w:r w:rsidR="004F1B5A" w:rsidRPr="001E1043">
        <w:rPr>
          <w:color w:val="000000"/>
          <w:sz w:val="20"/>
          <w:szCs w:val="20"/>
        </w:rPr>
        <w:t xml:space="preserve"> встретившись </w:t>
      </w:r>
      <w:r w:rsidR="0066003F" w:rsidRPr="001E1043">
        <w:rPr>
          <w:color w:val="000000"/>
          <w:sz w:val="20"/>
          <w:szCs w:val="20"/>
        </w:rPr>
        <w:t>с затруднениями, осозна</w:t>
      </w:r>
      <w:r w:rsidR="004F1B5A" w:rsidRPr="001E1043">
        <w:rPr>
          <w:color w:val="000000"/>
          <w:sz w:val="20"/>
          <w:szCs w:val="20"/>
        </w:rPr>
        <w:t>ёт необходимость в выявлении</w:t>
      </w:r>
      <w:r w:rsidR="0066003F" w:rsidRPr="001E1043">
        <w:rPr>
          <w:color w:val="000000"/>
          <w:sz w:val="20"/>
          <w:szCs w:val="20"/>
        </w:rPr>
        <w:t xml:space="preserve"> </w:t>
      </w:r>
      <w:r w:rsidR="004F1B5A" w:rsidRPr="001E1043">
        <w:rPr>
          <w:color w:val="000000"/>
          <w:sz w:val="20"/>
          <w:szCs w:val="20"/>
        </w:rPr>
        <w:t>причин затруднений, освоении соответствующей теории.</w:t>
      </w:r>
      <w:r w:rsidR="008B63E7" w:rsidRPr="001E1043">
        <w:rPr>
          <w:color w:val="000000"/>
          <w:sz w:val="20"/>
          <w:szCs w:val="20"/>
        </w:rPr>
        <w:t xml:space="preserve"> Для профессионала уже всё наоборот – ценность целого выше ценности части, ценность системы выше ценности структуры и т.д.</w:t>
      </w:r>
    </w:p>
    <w:p w14:paraId="358D0D0D" w14:textId="067AD3A4" w:rsidR="00504C30" w:rsidRPr="001E1043" w:rsidRDefault="00B450A1" w:rsidP="00FC5FD5">
      <w:pPr>
        <w:ind w:firstLine="709"/>
        <w:jc w:val="both"/>
        <w:rPr>
          <w:sz w:val="20"/>
          <w:szCs w:val="20"/>
        </w:rPr>
      </w:pPr>
      <w:r w:rsidRPr="001E1043">
        <w:rPr>
          <w:color w:val="000000"/>
          <w:sz w:val="20"/>
          <w:szCs w:val="20"/>
        </w:rPr>
        <w:t xml:space="preserve">Рубиконом, переломной точкой трансформации </w:t>
      </w:r>
      <w:r w:rsidRPr="001E1043">
        <w:rPr>
          <w:sz w:val="20"/>
          <w:szCs w:val="20"/>
        </w:rPr>
        <w:t>образовательной деятельности в профессиональную</w:t>
      </w:r>
      <w:r w:rsidR="008B63E7" w:rsidRPr="001E1043">
        <w:rPr>
          <w:sz w:val="20"/>
          <w:szCs w:val="20"/>
        </w:rPr>
        <w:t>, по понятию,</w:t>
      </w:r>
      <w:r w:rsidRPr="001E1043">
        <w:rPr>
          <w:sz w:val="20"/>
          <w:szCs w:val="20"/>
        </w:rPr>
        <w:t xml:space="preserve"> является </w:t>
      </w:r>
      <w:r w:rsidR="0058287A" w:rsidRPr="001E1043">
        <w:rPr>
          <w:sz w:val="20"/>
          <w:szCs w:val="20"/>
        </w:rPr>
        <w:t>ф</w:t>
      </w:r>
      <w:r w:rsidR="0058287A" w:rsidRPr="001E1043">
        <w:rPr>
          <w:bCs/>
          <w:sz w:val="20"/>
          <w:szCs w:val="20"/>
        </w:rPr>
        <w:t xml:space="preserve">ункциональная </w:t>
      </w:r>
      <w:r w:rsidR="0058287A" w:rsidRPr="001E1043">
        <w:rPr>
          <w:sz w:val="20"/>
          <w:szCs w:val="20"/>
        </w:rPr>
        <w:t>модель системного объекта, выведенная в логике ВАК [</w:t>
      </w:r>
      <w:r w:rsidR="001E716A" w:rsidRPr="001E1043">
        <w:rPr>
          <w:sz w:val="20"/>
          <w:szCs w:val="20"/>
        </w:rPr>
        <w:t>7</w:t>
      </w:r>
      <w:r w:rsidR="0058287A" w:rsidRPr="001E1043">
        <w:rPr>
          <w:sz w:val="20"/>
          <w:szCs w:val="20"/>
        </w:rPr>
        <w:t xml:space="preserve">]. </w:t>
      </w:r>
      <w:r w:rsidR="008B63E7" w:rsidRPr="001E1043">
        <w:rPr>
          <w:sz w:val="20"/>
          <w:szCs w:val="20"/>
        </w:rPr>
        <w:t>Модель демонстрирует следу</w:t>
      </w:r>
      <w:r w:rsidR="00FC5FD5" w:rsidRPr="001E1043">
        <w:rPr>
          <w:sz w:val="20"/>
          <w:szCs w:val="20"/>
        </w:rPr>
        <w:t>ющий логический</w:t>
      </w:r>
      <w:r w:rsidR="008B63E7" w:rsidRPr="001E1043">
        <w:rPr>
          <w:sz w:val="20"/>
          <w:szCs w:val="20"/>
        </w:rPr>
        <w:t xml:space="preserve"> цикл раскрытия и реализации функции объекта: </w:t>
      </w:r>
      <w:r w:rsidR="00FC5FD5" w:rsidRPr="001E1043">
        <w:rPr>
          <w:sz w:val="20"/>
          <w:szCs w:val="20"/>
        </w:rPr>
        <w:t>функциональная форма (образ, схема, чертёж), функциональная морфология (ресурсы интеллектуальные, финансовые, технологические, трудовые) и функциональная организованность, целостность</w:t>
      </w:r>
      <w:r w:rsidR="00504C30" w:rsidRPr="001E1043">
        <w:rPr>
          <w:sz w:val="20"/>
          <w:szCs w:val="20"/>
        </w:rPr>
        <w:t xml:space="preserve"> (рисунок 2)</w:t>
      </w:r>
      <w:r w:rsidR="00FC5FD5" w:rsidRPr="001E1043">
        <w:rPr>
          <w:sz w:val="20"/>
          <w:szCs w:val="20"/>
        </w:rPr>
        <w:t xml:space="preserve">. Соответственно, </w:t>
      </w:r>
      <w:r w:rsidR="00504C30" w:rsidRPr="001E1043">
        <w:rPr>
          <w:sz w:val="20"/>
          <w:szCs w:val="20"/>
        </w:rPr>
        <w:t>диада парных категорий: абстрактное – конкретное и форма – морфология, является одним из простейших средств</w:t>
      </w:r>
      <w:r w:rsidR="00FC5FD5" w:rsidRPr="001E1043">
        <w:rPr>
          <w:sz w:val="20"/>
          <w:szCs w:val="20"/>
        </w:rPr>
        <w:t xml:space="preserve"> мыслительной деятельности.    </w:t>
      </w:r>
    </w:p>
    <w:p w14:paraId="3115F194" w14:textId="77777777" w:rsidR="001E716A" w:rsidRPr="001E1043" w:rsidRDefault="001E716A" w:rsidP="00FC5FD5">
      <w:pPr>
        <w:ind w:firstLine="709"/>
        <w:jc w:val="both"/>
        <w:rPr>
          <w:sz w:val="20"/>
          <w:szCs w:val="20"/>
        </w:rPr>
      </w:pPr>
    </w:p>
    <w:p w14:paraId="608C6AA4" w14:textId="633596DC" w:rsidR="00EC32E4" w:rsidRPr="001E1043" w:rsidRDefault="00816CF1" w:rsidP="00816CF1">
      <w:pPr>
        <w:ind w:firstLine="709"/>
        <w:jc w:val="center"/>
        <w:rPr>
          <w:color w:val="000000"/>
          <w:sz w:val="20"/>
          <w:szCs w:val="20"/>
        </w:rPr>
      </w:pPr>
      <w:r w:rsidRPr="001E1043">
        <w:rPr>
          <w:noProof/>
        </w:rPr>
        <w:drawing>
          <wp:inline distT="0" distB="0" distL="0" distR="0" wp14:anchorId="60EACB5C" wp14:editId="4783B745">
            <wp:extent cx="2118360" cy="872629"/>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1905" cy="886447"/>
                    </a:xfrm>
                    <a:prstGeom prst="rect">
                      <a:avLst/>
                    </a:prstGeom>
                    <a:noFill/>
                    <a:ln>
                      <a:noFill/>
                    </a:ln>
                  </pic:spPr>
                </pic:pic>
              </a:graphicData>
            </a:graphic>
          </wp:inline>
        </w:drawing>
      </w:r>
    </w:p>
    <w:p w14:paraId="19E95BAD" w14:textId="511FC4DF" w:rsidR="0058287A" w:rsidRPr="001E1043" w:rsidRDefault="0058287A" w:rsidP="0058287A">
      <w:pPr>
        <w:spacing w:before="120" w:after="120"/>
        <w:ind w:firstLine="709"/>
        <w:jc w:val="center"/>
        <w:rPr>
          <w:color w:val="000000"/>
          <w:sz w:val="20"/>
          <w:szCs w:val="20"/>
        </w:rPr>
      </w:pPr>
      <w:r w:rsidRPr="001E1043">
        <w:rPr>
          <w:bCs/>
          <w:sz w:val="20"/>
          <w:szCs w:val="20"/>
        </w:rPr>
        <w:t xml:space="preserve">Рисунок 2 – Функциональная </w:t>
      </w:r>
      <w:r w:rsidRPr="001E1043">
        <w:rPr>
          <w:sz w:val="20"/>
          <w:szCs w:val="20"/>
        </w:rPr>
        <w:t>модель системного объекта</w:t>
      </w:r>
    </w:p>
    <w:p w14:paraId="57E4C27D" w14:textId="1982316B" w:rsidR="00D2685C" w:rsidRPr="001E1043" w:rsidRDefault="00BD1B62" w:rsidP="00504C30">
      <w:pPr>
        <w:ind w:firstLine="709"/>
        <w:jc w:val="both"/>
        <w:rPr>
          <w:sz w:val="20"/>
          <w:szCs w:val="20"/>
        </w:rPr>
      </w:pPr>
      <w:r w:rsidRPr="001E1043">
        <w:rPr>
          <w:sz w:val="20"/>
          <w:szCs w:val="20"/>
        </w:rPr>
        <w:t xml:space="preserve">Мышление в координатах НКА, ВАК и использование парных категорий позволяют осуществлять экспресс-диагностику профессионального уровня субъектов деятельности. </w:t>
      </w:r>
      <w:r w:rsidR="00D2685C" w:rsidRPr="001E1043">
        <w:rPr>
          <w:sz w:val="20"/>
          <w:szCs w:val="20"/>
        </w:rPr>
        <w:t xml:space="preserve">Так анализ фрагмента приведенного текста Концепции </w:t>
      </w:r>
      <w:r w:rsidR="00D2685C" w:rsidRPr="001E1043">
        <w:rPr>
          <w:rFonts w:eastAsiaTheme="minorHAnsi"/>
          <w:sz w:val="20"/>
          <w:szCs w:val="20"/>
          <w:lang w:eastAsia="en-US"/>
        </w:rPr>
        <w:t xml:space="preserve">развития государственного управления в Республике Казахстан, </w:t>
      </w:r>
      <w:r w:rsidR="00D2685C" w:rsidRPr="001E1043">
        <w:rPr>
          <w:sz w:val="20"/>
          <w:szCs w:val="20"/>
        </w:rPr>
        <w:t xml:space="preserve">имеющего декларативный характер, показывает, что ценность декларации </w:t>
      </w:r>
      <w:r w:rsidR="00E64C9B" w:rsidRPr="001E1043">
        <w:rPr>
          <w:sz w:val="20"/>
          <w:szCs w:val="20"/>
        </w:rPr>
        <w:t xml:space="preserve">абстрактных </w:t>
      </w:r>
      <w:r w:rsidR="00D2685C" w:rsidRPr="001E1043">
        <w:rPr>
          <w:sz w:val="20"/>
          <w:szCs w:val="20"/>
        </w:rPr>
        <w:t>принципов развития (</w:t>
      </w:r>
      <w:r w:rsidR="00D2685C" w:rsidRPr="001E1043">
        <w:rPr>
          <w:bCs/>
          <w:sz w:val="20"/>
          <w:szCs w:val="20"/>
        </w:rPr>
        <w:t>«</w:t>
      </w:r>
      <w:r w:rsidR="00D2685C" w:rsidRPr="001E1043">
        <w:rPr>
          <w:bCs/>
          <w:sz w:val="20"/>
          <w:szCs w:val="20"/>
          <w:lang w:val="en-US"/>
        </w:rPr>
        <w:t>c</w:t>
      </w:r>
      <w:proofErr w:type="spellStart"/>
      <w:r w:rsidR="00D2685C" w:rsidRPr="001E1043">
        <w:rPr>
          <w:bCs/>
          <w:sz w:val="20"/>
          <w:szCs w:val="20"/>
        </w:rPr>
        <w:t>лышащее</w:t>
      </w:r>
      <w:proofErr w:type="spellEnd"/>
      <w:r w:rsidR="00D2685C" w:rsidRPr="001E1043">
        <w:rPr>
          <w:bCs/>
          <w:sz w:val="20"/>
          <w:szCs w:val="20"/>
        </w:rPr>
        <w:t xml:space="preserve">, эффективное, </w:t>
      </w:r>
      <w:r w:rsidR="00D2685C" w:rsidRPr="001E1043">
        <w:rPr>
          <w:bCs/>
          <w:sz w:val="20"/>
          <w:szCs w:val="20"/>
        </w:rPr>
        <w:lastRenderedPageBreak/>
        <w:t>подотчетное, профессиональное и прагматичное государство»</w:t>
      </w:r>
      <w:r w:rsidR="00D2685C" w:rsidRPr="001E1043">
        <w:rPr>
          <w:sz w:val="20"/>
          <w:szCs w:val="20"/>
        </w:rPr>
        <w:t xml:space="preserve">) для авторов выше ценности предъявления </w:t>
      </w:r>
      <w:r w:rsidR="00E64C9B" w:rsidRPr="001E1043">
        <w:rPr>
          <w:sz w:val="20"/>
          <w:szCs w:val="20"/>
        </w:rPr>
        <w:t xml:space="preserve">конкретных </w:t>
      </w:r>
      <w:r w:rsidR="00D2685C" w:rsidRPr="001E1043">
        <w:rPr>
          <w:sz w:val="20"/>
          <w:szCs w:val="20"/>
        </w:rPr>
        <w:t>конструктивных механизмов их реализации.</w:t>
      </w:r>
      <w:r w:rsidR="00E64C9B" w:rsidRPr="001E1043">
        <w:rPr>
          <w:sz w:val="20"/>
          <w:szCs w:val="20"/>
        </w:rPr>
        <w:t xml:space="preserve"> Анализ фрагмента использования в аналитической и управленческой практики поверхностного, количественно-цифрового подхода в объяснении роста цен, свидетельствует о том, что для авторов методы выявления глубинных, качественных причин роста цен представляют меньшую ценность или вообще игнорируются. </w:t>
      </w:r>
    </w:p>
    <w:p w14:paraId="7393AA41" w14:textId="18EFDB78" w:rsidR="005E69B3" w:rsidRPr="001E1043" w:rsidRDefault="00061101" w:rsidP="00504C30">
      <w:pPr>
        <w:ind w:firstLine="709"/>
        <w:jc w:val="both"/>
        <w:rPr>
          <w:sz w:val="20"/>
          <w:szCs w:val="20"/>
        </w:rPr>
      </w:pPr>
      <w:proofErr w:type="spellStart"/>
      <w:r w:rsidRPr="001E1043">
        <w:rPr>
          <w:sz w:val="20"/>
          <w:szCs w:val="20"/>
        </w:rPr>
        <w:t>Непростроенность</w:t>
      </w:r>
      <w:proofErr w:type="spellEnd"/>
      <w:r w:rsidRPr="001E1043">
        <w:rPr>
          <w:sz w:val="20"/>
          <w:szCs w:val="20"/>
        </w:rPr>
        <w:t xml:space="preserve"> ценностных отношений между единицами парных </w:t>
      </w:r>
      <w:r w:rsidR="00882A4C" w:rsidRPr="001E1043">
        <w:rPr>
          <w:bCs/>
          <w:color w:val="000000"/>
          <w:sz w:val="20"/>
          <w:szCs w:val="20"/>
        </w:rPr>
        <w:t xml:space="preserve">диалектических </w:t>
      </w:r>
      <w:r w:rsidRPr="001E1043">
        <w:rPr>
          <w:sz w:val="20"/>
          <w:szCs w:val="20"/>
        </w:rPr>
        <w:t>категорий обусловливает произвольное их применение, означает незавершённость образования субъектов и, как следствие, возможность разрушительной профессиональной деятельности в логике НКА.</w:t>
      </w:r>
    </w:p>
    <w:p w14:paraId="3B02C5A2" w14:textId="28239EDC" w:rsidR="009F13E1" w:rsidRPr="001E1043" w:rsidRDefault="00882A4C" w:rsidP="009F13E1">
      <w:pPr>
        <w:ind w:firstLine="709"/>
        <w:jc w:val="both"/>
        <w:rPr>
          <w:color w:val="000000"/>
          <w:sz w:val="20"/>
          <w:szCs w:val="20"/>
        </w:rPr>
      </w:pPr>
      <w:r w:rsidRPr="001E1043">
        <w:rPr>
          <w:sz w:val="20"/>
          <w:szCs w:val="20"/>
        </w:rPr>
        <w:t>Адекватность самоопределения человека зависит не только от использования универсальных абстрактно-конкретных координат, ценностно связанных парных диалектических категорий, но и соответствующего понятийно-категориального аппарата мышления.</w:t>
      </w:r>
      <w:r w:rsidR="009F13E1" w:rsidRPr="001E1043">
        <w:rPr>
          <w:color w:val="000000"/>
          <w:sz w:val="20"/>
          <w:szCs w:val="20"/>
        </w:rPr>
        <w:t xml:space="preserve"> Высшую неслучайность, организованность мышлению придаёт парадигма методологической теории деятельности, </w:t>
      </w:r>
      <w:r w:rsidR="00557748" w:rsidRPr="001E1043">
        <w:rPr>
          <w:color w:val="000000"/>
          <w:sz w:val="20"/>
          <w:szCs w:val="20"/>
        </w:rPr>
        <w:t xml:space="preserve">имеющая конструктивный вид благодаря оформлению в языке </w:t>
      </w:r>
      <w:r w:rsidR="00A77443" w:rsidRPr="001E1043">
        <w:rPr>
          <w:color w:val="000000"/>
          <w:sz w:val="20"/>
          <w:szCs w:val="20"/>
        </w:rPr>
        <w:t xml:space="preserve">схематических изображений (ЯСИ). Она </w:t>
      </w:r>
      <w:r w:rsidR="009F13E1" w:rsidRPr="001E1043">
        <w:rPr>
          <w:color w:val="000000"/>
          <w:sz w:val="20"/>
          <w:szCs w:val="20"/>
        </w:rPr>
        <w:t>име</w:t>
      </w:r>
      <w:r w:rsidR="00A77443" w:rsidRPr="001E1043">
        <w:rPr>
          <w:color w:val="000000"/>
          <w:sz w:val="20"/>
          <w:szCs w:val="20"/>
        </w:rPr>
        <w:t>ет</w:t>
      </w:r>
      <w:r w:rsidR="009F13E1" w:rsidRPr="001E1043">
        <w:rPr>
          <w:color w:val="000000"/>
          <w:sz w:val="20"/>
          <w:szCs w:val="20"/>
        </w:rPr>
        <w:t xml:space="preserve"> следующие особенности:  </w:t>
      </w:r>
    </w:p>
    <w:p w14:paraId="7464A9E5" w14:textId="5E88BED1" w:rsidR="009F13E1" w:rsidRPr="001E1043" w:rsidRDefault="009F13E1" w:rsidP="009F13E1">
      <w:pPr>
        <w:ind w:firstLine="709"/>
        <w:jc w:val="both"/>
        <w:rPr>
          <w:color w:val="000000"/>
          <w:sz w:val="20"/>
          <w:szCs w:val="20"/>
        </w:rPr>
      </w:pPr>
      <w:bookmarkStart w:id="8" w:name="_Hlk47854462"/>
      <w:r w:rsidRPr="001E1043">
        <w:rPr>
          <w:color w:val="000000"/>
          <w:sz w:val="20"/>
          <w:szCs w:val="20"/>
        </w:rPr>
        <w:t>исходным системообразующим понятием теории является цикл индивидуальной жизнедеятельности человека</w:t>
      </w:r>
      <w:bookmarkEnd w:id="8"/>
      <w:r w:rsidRPr="001E1043">
        <w:rPr>
          <w:color w:val="000000"/>
          <w:sz w:val="20"/>
          <w:szCs w:val="20"/>
        </w:rPr>
        <w:t xml:space="preserve">, закладывающий нравственные основания для всех остальных строящихся понятий, категорий, концепций, стратегий, проектов и норм деятельности; </w:t>
      </w:r>
    </w:p>
    <w:p w14:paraId="7BB05DDC" w14:textId="77777777" w:rsidR="009F13E1" w:rsidRPr="001E1043" w:rsidRDefault="009F13E1" w:rsidP="009F13E1">
      <w:pPr>
        <w:ind w:firstLine="709"/>
        <w:jc w:val="both"/>
        <w:rPr>
          <w:color w:val="000000"/>
          <w:sz w:val="20"/>
          <w:szCs w:val="20"/>
        </w:rPr>
      </w:pPr>
      <w:r w:rsidRPr="001E1043">
        <w:rPr>
          <w:color w:val="000000"/>
          <w:sz w:val="20"/>
          <w:szCs w:val="20"/>
        </w:rPr>
        <w:t xml:space="preserve">все понятия отвечают критериям функциональной целостности, системности, </w:t>
      </w:r>
      <w:proofErr w:type="spellStart"/>
      <w:r w:rsidRPr="001E1043">
        <w:rPr>
          <w:color w:val="000000"/>
          <w:sz w:val="20"/>
          <w:szCs w:val="20"/>
          <w:lang w:val="ru-KZ"/>
        </w:rPr>
        <w:t>конструктивност</w:t>
      </w:r>
      <w:proofErr w:type="spellEnd"/>
      <w:r w:rsidRPr="001E1043">
        <w:rPr>
          <w:color w:val="000000"/>
          <w:sz w:val="20"/>
          <w:szCs w:val="20"/>
        </w:rPr>
        <w:t xml:space="preserve">и </w:t>
      </w:r>
      <w:proofErr w:type="spellStart"/>
      <w:r w:rsidRPr="001E1043">
        <w:rPr>
          <w:color w:val="000000"/>
          <w:sz w:val="20"/>
          <w:szCs w:val="20"/>
        </w:rPr>
        <w:t>и</w:t>
      </w:r>
      <w:proofErr w:type="spellEnd"/>
      <w:r w:rsidRPr="001E1043">
        <w:rPr>
          <w:color w:val="000000"/>
          <w:sz w:val="20"/>
          <w:szCs w:val="20"/>
        </w:rPr>
        <w:t xml:space="preserve"> однозначности;</w:t>
      </w:r>
    </w:p>
    <w:p w14:paraId="04CC5482" w14:textId="380DC59F" w:rsidR="009F13E1" w:rsidRPr="001E1043" w:rsidRDefault="009F13E1" w:rsidP="009F13E1">
      <w:pPr>
        <w:ind w:firstLine="709"/>
        <w:jc w:val="both"/>
        <w:rPr>
          <w:color w:val="000000"/>
          <w:sz w:val="20"/>
          <w:szCs w:val="20"/>
        </w:rPr>
      </w:pPr>
      <w:r w:rsidRPr="001E1043">
        <w:rPr>
          <w:color w:val="000000"/>
          <w:sz w:val="20"/>
          <w:szCs w:val="20"/>
        </w:rPr>
        <w:t xml:space="preserve">все понятия представляются зримыми функционально-логическими схемами, выводимыми в логике ВАК и содержащими алгоритмы их </w:t>
      </w:r>
      <w:bookmarkStart w:id="9" w:name="_Hlk57529553"/>
      <w:r w:rsidRPr="001E1043">
        <w:rPr>
          <w:color w:val="000000"/>
          <w:sz w:val="20"/>
          <w:szCs w:val="20"/>
        </w:rPr>
        <w:t>применения</w:t>
      </w:r>
      <w:bookmarkEnd w:id="9"/>
      <w:r w:rsidRPr="001E1043">
        <w:rPr>
          <w:color w:val="000000"/>
          <w:sz w:val="20"/>
          <w:szCs w:val="20"/>
        </w:rPr>
        <w:t xml:space="preserve">;  </w:t>
      </w:r>
    </w:p>
    <w:p w14:paraId="4B87B95E" w14:textId="42A5CBDF" w:rsidR="009F13E1" w:rsidRPr="001E1043" w:rsidRDefault="009F13E1" w:rsidP="009F13E1">
      <w:pPr>
        <w:ind w:firstLine="709"/>
        <w:jc w:val="both"/>
        <w:rPr>
          <w:color w:val="000000"/>
          <w:sz w:val="20"/>
          <w:szCs w:val="20"/>
        </w:rPr>
      </w:pPr>
      <w:bookmarkStart w:id="10" w:name="_Hlk57459767"/>
      <w:r w:rsidRPr="001E1043">
        <w:rPr>
          <w:color w:val="000000"/>
          <w:sz w:val="20"/>
          <w:szCs w:val="20"/>
        </w:rPr>
        <w:t xml:space="preserve">используя парадигму теории деятельности, можно строить необходимые концептуальные логические модели, стратегии и нормы </w:t>
      </w:r>
      <w:proofErr w:type="spellStart"/>
      <w:r w:rsidRPr="001E1043">
        <w:rPr>
          <w:color w:val="000000"/>
          <w:sz w:val="20"/>
          <w:szCs w:val="20"/>
        </w:rPr>
        <w:t>социоприродной</w:t>
      </w:r>
      <w:proofErr w:type="spellEnd"/>
      <w:r w:rsidRPr="001E1043">
        <w:rPr>
          <w:color w:val="000000"/>
          <w:sz w:val="20"/>
          <w:szCs w:val="20"/>
        </w:rPr>
        <w:t xml:space="preserve"> деятельности любого масштаба – предприятия, отрасли, региона, страны и т.д. </w:t>
      </w:r>
      <w:bookmarkEnd w:id="10"/>
      <w:r w:rsidRPr="001E1043">
        <w:rPr>
          <w:color w:val="000000"/>
          <w:sz w:val="20"/>
          <w:szCs w:val="20"/>
        </w:rPr>
        <w:t>[</w:t>
      </w:r>
      <w:r w:rsidR="001E716A" w:rsidRPr="001E1043">
        <w:rPr>
          <w:color w:val="000000"/>
          <w:sz w:val="20"/>
          <w:szCs w:val="20"/>
        </w:rPr>
        <w:t>8</w:t>
      </w:r>
      <w:r w:rsidRPr="001E1043">
        <w:rPr>
          <w:color w:val="000000"/>
          <w:sz w:val="20"/>
          <w:szCs w:val="20"/>
        </w:rPr>
        <w:t xml:space="preserve">].  </w:t>
      </w:r>
    </w:p>
    <w:p w14:paraId="7D5AAB2D" w14:textId="799215BE" w:rsidR="009F13E1" w:rsidRPr="001E1043" w:rsidRDefault="009F13E1" w:rsidP="009F13E1">
      <w:pPr>
        <w:ind w:firstLine="709"/>
        <w:jc w:val="both"/>
        <w:rPr>
          <w:sz w:val="20"/>
          <w:szCs w:val="20"/>
        </w:rPr>
      </w:pPr>
      <w:r w:rsidRPr="001E1043">
        <w:rPr>
          <w:sz w:val="20"/>
          <w:szCs w:val="20"/>
        </w:rPr>
        <w:t xml:space="preserve">В силу данных свойств, </w:t>
      </w:r>
      <w:r w:rsidRPr="001E1043">
        <w:rPr>
          <w:color w:val="000000"/>
          <w:sz w:val="20"/>
          <w:szCs w:val="20"/>
        </w:rPr>
        <w:t>понятия, категории</w:t>
      </w:r>
      <w:r w:rsidRPr="001E1043">
        <w:rPr>
          <w:sz w:val="20"/>
          <w:szCs w:val="20"/>
        </w:rPr>
        <w:t xml:space="preserve"> </w:t>
      </w:r>
      <w:r w:rsidRPr="001E1043">
        <w:rPr>
          <w:color w:val="000000"/>
          <w:sz w:val="20"/>
          <w:szCs w:val="20"/>
        </w:rPr>
        <w:t>методологической теории деятельности представляют собой</w:t>
      </w:r>
      <w:r w:rsidRPr="001E1043">
        <w:rPr>
          <w:sz w:val="20"/>
          <w:szCs w:val="20"/>
        </w:rPr>
        <w:t xml:space="preserve"> своеобразные </w:t>
      </w:r>
      <w:r w:rsidRPr="001E1043">
        <w:rPr>
          <w:bCs/>
          <w:sz w:val="20"/>
          <w:szCs w:val="20"/>
        </w:rPr>
        <w:t xml:space="preserve">умозрительные «функциональные очки», </w:t>
      </w:r>
      <w:r w:rsidRPr="001E1043">
        <w:rPr>
          <w:sz w:val="20"/>
          <w:szCs w:val="20"/>
        </w:rPr>
        <w:t xml:space="preserve">позволяющие субъекту </w:t>
      </w:r>
      <w:r w:rsidRPr="001E1043">
        <w:rPr>
          <w:bCs/>
          <w:sz w:val="20"/>
          <w:szCs w:val="20"/>
        </w:rPr>
        <w:t xml:space="preserve">видеть сущность </w:t>
      </w:r>
      <w:r w:rsidRPr="001E1043">
        <w:rPr>
          <w:sz w:val="20"/>
          <w:szCs w:val="20"/>
        </w:rPr>
        <w:t xml:space="preserve">наблюдаемых явлений. Только в этом случае он будет </w:t>
      </w:r>
      <w:r w:rsidRPr="001E1043">
        <w:rPr>
          <w:bCs/>
          <w:sz w:val="20"/>
          <w:szCs w:val="20"/>
        </w:rPr>
        <w:t>понимать, что происходит на самом деле, в чём проблемы, что и как надо делать</w:t>
      </w:r>
      <w:r w:rsidRPr="001E1043">
        <w:rPr>
          <w:sz w:val="20"/>
          <w:szCs w:val="20"/>
        </w:rPr>
        <w:t xml:space="preserve">. </w:t>
      </w:r>
    </w:p>
    <w:p w14:paraId="31FB6E6E" w14:textId="71A0CFE9" w:rsidR="00A77443" w:rsidRPr="001E1043" w:rsidRDefault="00A77443" w:rsidP="0053425A">
      <w:pPr>
        <w:spacing w:after="240"/>
        <w:ind w:firstLine="709"/>
        <w:jc w:val="both"/>
        <w:rPr>
          <w:sz w:val="20"/>
          <w:szCs w:val="20"/>
        </w:rPr>
      </w:pPr>
      <w:r w:rsidRPr="001E1043">
        <w:rPr>
          <w:sz w:val="20"/>
          <w:szCs w:val="20"/>
        </w:rPr>
        <w:t xml:space="preserve">Соответственно используемая в деятельности </w:t>
      </w:r>
      <w:bookmarkStart w:id="11" w:name="_Hlk88477047"/>
      <w:r w:rsidRPr="001E1043">
        <w:rPr>
          <w:sz w:val="20"/>
          <w:szCs w:val="20"/>
        </w:rPr>
        <w:t xml:space="preserve">неоднозначная гуманитарная парадигма может быть переформатирована в конструктивный вид </w:t>
      </w:r>
      <w:bookmarkEnd w:id="11"/>
      <w:r w:rsidRPr="001E1043">
        <w:rPr>
          <w:sz w:val="20"/>
          <w:szCs w:val="20"/>
        </w:rPr>
        <w:t xml:space="preserve">с </w:t>
      </w:r>
      <w:bookmarkStart w:id="12" w:name="_Hlk88476941"/>
      <w:r w:rsidRPr="001E1043">
        <w:rPr>
          <w:sz w:val="20"/>
          <w:szCs w:val="20"/>
        </w:rPr>
        <w:t xml:space="preserve">использованием </w:t>
      </w:r>
      <w:r w:rsidRPr="001E1043">
        <w:rPr>
          <w:sz w:val="20"/>
          <w:szCs w:val="20"/>
        </w:rPr>
        <w:t>абстрактно-конкретных координат, методов ВАК, КАК</w:t>
      </w:r>
      <w:r w:rsidR="004B06AE" w:rsidRPr="001E1043">
        <w:rPr>
          <w:sz w:val="20"/>
          <w:szCs w:val="20"/>
        </w:rPr>
        <w:t>,</w:t>
      </w:r>
      <w:r w:rsidRPr="001E1043">
        <w:rPr>
          <w:sz w:val="20"/>
          <w:szCs w:val="20"/>
        </w:rPr>
        <w:t xml:space="preserve"> языка схематических изображений</w:t>
      </w:r>
      <w:r w:rsidRPr="001E1043">
        <w:rPr>
          <w:sz w:val="20"/>
          <w:szCs w:val="20"/>
        </w:rPr>
        <w:t xml:space="preserve"> </w:t>
      </w:r>
      <w:r w:rsidR="004B06AE" w:rsidRPr="001E1043">
        <w:rPr>
          <w:sz w:val="20"/>
          <w:szCs w:val="20"/>
        </w:rPr>
        <w:t>и парадигм</w:t>
      </w:r>
      <w:r w:rsidR="0053425A" w:rsidRPr="001E1043">
        <w:rPr>
          <w:sz w:val="20"/>
          <w:szCs w:val="20"/>
        </w:rPr>
        <w:t>ы</w:t>
      </w:r>
      <w:r w:rsidR="00F04754" w:rsidRPr="001E1043">
        <w:rPr>
          <w:sz w:val="20"/>
          <w:szCs w:val="20"/>
        </w:rPr>
        <w:t xml:space="preserve"> теории деятельности </w:t>
      </w:r>
      <w:bookmarkEnd w:id="12"/>
      <w:r w:rsidRPr="001E1043">
        <w:rPr>
          <w:sz w:val="20"/>
          <w:szCs w:val="20"/>
        </w:rPr>
        <w:t>(рисунок 3).</w:t>
      </w:r>
    </w:p>
    <w:p w14:paraId="3D228AE6" w14:textId="00D9380B" w:rsidR="00A77443" w:rsidRPr="001E1043" w:rsidRDefault="00C917FC" w:rsidP="00A77443">
      <w:pPr>
        <w:jc w:val="center"/>
        <w:rPr>
          <w:sz w:val="20"/>
          <w:szCs w:val="20"/>
          <w:lang w:val="ru-KZ"/>
        </w:rPr>
      </w:pPr>
      <w:r w:rsidRPr="001E1043">
        <w:rPr>
          <w:noProof/>
        </w:rPr>
        <w:drawing>
          <wp:inline distT="0" distB="0" distL="0" distR="0" wp14:anchorId="055140A9" wp14:editId="6E2DDCF3">
            <wp:extent cx="5007208" cy="233045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4397" cy="2338450"/>
                    </a:xfrm>
                    <a:prstGeom prst="rect">
                      <a:avLst/>
                    </a:prstGeom>
                    <a:noFill/>
                    <a:ln>
                      <a:noFill/>
                    </a:ln>
                  </pic:spPr>
                </pic:pic>
              </a:graphicData>
            </a:graphic>
          </wp:inline>
        </w:drawing>
      </w:r>
    </w:p>
    <w:p w14:paraId="05BE06B8" w14:textId="4C1565BC" w:rsidR="00A77443" w:rsidRPr="001E1043" w:rsidRDefault="00A77443" w:rsidP="00C917FC">
      <w:pPr>
        <w:spacing w:after="240"/>
        <w:ind w:firstLine="709"/>
        <w:jc w:val="center"/>
        <w:rPr>
          <w:iCs/>
          <w:sz w:val="20"/>
          <w:szCs w:val="20"/>
        </w:rPr>
      </w:pPr>
      <w:r w:rsidRPr="001E1043">
        <w:rPr>
          <w:iCs/>
          <w:sz w:val="20"/>
          <w:szCs w:val="20"/>
        </w:rPr>
        <w:t xml:space="preserve">Рисунок </w:t>
      </w:r>
      <w:r w:rsidRPr="001E1043">
        <w:rPr>
          <w:iCs/>
          <w:sz w:val="20"/>
          <w:szCs w:val="20"/>
        </w:rPr>
        <w:t>3</w:t>
      </w:r>
      <w:r w:rsidRPr="001E1043">
        <w:rPr>
          <w:iCs/>
          <w:sz w:val="20"/>
          <w:szCs w:val="20"/>
        </w:rPr>
        <w:t xml:space="preserve"> –</w:t>
      </w:r>
      <w:r w:rsidR="0053425A" w:rsidRPr="001E1043">
        <w:rPr>
          <w:iCs/>
          <w:sz w:val="20"/>
          <w:szCs w:val="20"/>
        </w:rPr>
        <w:t xml:space="preserve"> </w:t>
      </w:r>
      <w:r w:rsidR="006B4790" w:rsidRPr="001E1043">
        <w:rPr>
          <w:iCs/>
          <w:sz w:val="20"/>
          <w:szCs w:val="20"/>
        </w:rPr>
        <w:t>Метод</w:t>
      </w:r>
      <w:r w:rsidR="0053425A" w:rsidRPr="001E1043">
        <w:rPr>
          <w:iCs/>
          <w:sz w:val="20"/>
          <w:szCs w:val="20"/>
        </w:rPr>
        <w:t xml:space="preserve"> переформатирования гуманитарной парадигмы</w:t>
      </w:r>
    </w:p>
    <w:p w14:paraId="07DDFDCE" w14:textId="47FD5FB8" w:rsidR="00F64F66" w:rsidRPr="001E1043" w:rsidRDefault="0058287A" w:rsidP="002E6A6C">
      <w:pPr>
        <w:ind w:firstLine="709"/>
        <w:jc w:val="both"/>
        <w:rPr>
          <w:sz w:val="20"/>
          <w:szCs w:val="20"/>
        </w:rPr>
      </w:pPr>
      <w:r w:rsidRPr="001E1043">
        <w:rPr>
          <w:sz w:val="20"/>
          <w:szCs w:val="20"/>
        </w:rPr>
        <w:t xml:space="preserve">В качестве примера приводится </w:t>
      </w:r>
      <w:r w:rsidR="0053425A" w:rsidRPr="001E1043">
        <w:rPr>
          <w:sz w:val="20"/>
          <w:szCs w:val="20"/>
        </w:rPr>
        <w:t>понятие</w:t>
      </w:r>
      <w:r w:rsidRPr="001E1043">
        <w:rPr>
          <w:sz w:val="20"/>
          <w:szCs w:val="20"/>
        </w:rPr>
        <w:t xml:space="preserve"> типовой единицы развития деятельности</w:t>
      </w:r>
      <w:r w:rsidR="0053425A" w:rsidRPr="001E1043">
        <w:rPr>
          <w:sz w:val="20"/>
          <w:szCs w:val="20"/>
        </w:rPr>
        <w:t>, построенное с использованием метода ВАК и языка ЯСИ</w:t>
      </w:r>
      <w:r w:rsidRPr="001E1043">
        <w:rPr>
          <w:sz w:val="20"/>
          <w:szCs w:val="20"/>
        </w:rPr>
        <w:t xml:space="preserve"> (рисунок </w:t>
      </w:r>
      <w:r w:rsidR="00A77443" w:rsidRPr="001E1043">
        <w:rPr>
          <w:sz w:val="20"/>
          <w:szCs w:val="20"/>
        </w:rPr>
        <w:t>4</w:t>
      </w:r>
      <w:r w:rsidRPr="001E1043">
        <w:rPr>
          <w:sz w:val="20"/>
          <w:szCs w:val="20"/>
        </w:rPr>
        <w:t>).</w:t>
      </w:r>
      <w:r w:rsidR="00F64F66" w:rsidRPr="001E1043">
        <w:rPr>
          <w:sz w:val="20"/>
          <w:szCs w:val="20"/>
        </w:rPr>
        <w:t xml:space="preserve"> </w:t>
      </w:r>
    </w:p>
    <w:p w14:paraId="561D2A34" w14:textId="77777777" w:rsidR="00253ABF" w:rsidRPr="001E1043" w:rsidRDefault="00253ABF" w:rsidP="00253ABF">
      <w:pPr>
        <w:ind w:firstLine="709"/>
        <w:jc w:val="both"/>
        <w:rPr>
          <w:sz w:val="20"/>
          <w:szCs w:val="20"/>
        </w:rPr>
      </w:pPr>
      <w:r w:rsidRPr="001E1043">
        <w:rPr>
          <w:color w:val="000000"/>
          <w:sz w:val="20"/>
          <w:szCs w:val="20"/>
        </w:rPr>
        <w:t xml:space="preserve">Механизм самоопределения человека предполагает системное совмещение </w:t>
      </w:r>
      <w:r w:rsidRPr="001E1043">
        <w:rPr>
          <w:sz w:val="20"/>
          <w:szCs w:val="20"/>
        </w:rPr>
        <w:t>практики деятельности с критериями теории деятельности. Типовая единица развития деятельности демонстрирует траекторию последовательного преодоления субъектом затруднений в</w:t>
      </w:r>
      <w:r w:rsidRPr="001E1043">
        <w:rPr>
          <w:color w:val="000000"/>
          <w:sz w:val="20"/>
          <w:szCs w:val="20"/>
        </w:rPr>
        <w:t xml:space="preserve"> </w:t>
      </w:r>
      <w:r w:rsidRPr="001E1043">
        <w:rPr>
          <w:sz w:val="20"/>
          <w:szCs w:val="20"/>
        </w:rPr>
        <w:t xml:space="preserve">трёх функционально связанных пространствах: 1 – пространство практики реализационной деятельности, 2 – пространство рефлексии (практики мыслительной деятельности), 3 – пространство теории деятельности. Данным пространствам присущи соответствующие действия и затруднения субъекта – в реализации норм деятельности, построении норм деятельности и построении норм мышления.  </w:t>
      </w:r>
    </w:p>
    <w:p w14:paraId="37E8EC33" w14:textId="77777777" w:rsidR="00253ABF" w:rsidRPr="001E1043" w:rsidRDefault="00253ABF" w:rsidP="00253ABF">
      <w:pPr>
        <w:ind w:firstLine="709"/>
        <w:jc w:val="both"/>
        <w:rPr>
          <w:sz w:val="20"/>
          <w:szCs w:val="20"/>
        </w:rPr>
      </w:pPr>
      <w:r w:rsidRPr="001E1043">
        <w:rPr>
          <w:sz w:val="20"/>
          <w:szCs w:val="20"/>
        </w:rPr>
        <w:t>В пространстве теории деятельности представлены четыре типа парадигм: субъективно-смысловая, естественно-научная (инженерно-техническая), гуманитарная (социально-техническая) и деятельностная. С использованием данных парадигм разнообразная информация систематизируется и сводится в определённые научные и образовательные дисциплины. Парадигмы играют решающую роль в самоопределении человека.</w:t>
      </w:r>
    </w:p>
    <w:p w14:paraId="7DBA3C29" w14:textId="77777777" w:rsidR="00253ABF" w:rsidRPr="001E1043" w:rsidRDefault="00253ABF" w:rsidP="00253ABF">
      <w:pPr>
        <w:ind w:firstLine="709"/>
        <w:jc w:val="both"/>
        <w:rPr>
          <w:sz w:val="20"/>
          <w:szCs w:val="20"/>
        </w:rPr>
      </w:pPr>
      <w:r w:rsidRPr="001E1043">
        <w:rPr>
          <w:sz w:val="20"/>
          <w:szCs w:val="20"/>
        </w:rPr>
        <w:lastRenderedPageBreak/>
        <w:t>Человек обращается в мир деятельности с целью создания предметов удовлетворения потребностей, возникающих в индивидуальной жизнедеятельности. Если у него есть способ, норма (Н</w:t>
      </w:r>
      <w:r w:rsidRPr="001E1043">
        <w:rPr>
          <w:sz w:val="16"/>
          <w:szCs w:val="16"/>
        </w:rPr>
        <w:t>1</w:t>
      </w:r>
      <w:r w:rsidRPr="001E1043">
        <w:rPr>
          <w:sz w:val="20"/>
          <w:szCs w:val="20"/>
        </w:rPr>
        <w:t xml:space="preserve">) создания необходимых предметов потребностей и соответствующие способности, он входит в пространство практики реализационной деятельности и становится субъектом. </w:t>
      </w:r>
    </w:p>
    <w:p w14:paraId="130B37AE" w14:textId="77777777" w:rsidR="0052063B" w:rsidRPr="001E1043" w:rsidRDefault="0052063B" w:rsidP="0052063B">
      <w:pPr>
        <w:ind w:firstLine="709"/>
        <w:jc w:val="both"/>
        <w:rPr>
          <w:sz w:val="20"/>
          <w:szCs w:val="20"/>
        </w:rPr>
      </w:pPr>
    </w:p>
    <w:p w14:paraId="70AF1919" w14:textId="194B122E" w:rsidR="0052063B" w:rsidRPr="001E1043" w:rsidRDefault="000F21B0" w:rsidP="0052063B">
      <w:pPr>
        <w:jc w:val="center"/>
        <w:rPr>
          <w:sz w:val="20"/>
          <w:szCs w:val="20"/>
        </w:rPr>
      </w:pPr>
      <w:r w:rsidRPr="001E1043">
        <w:rPr>
          <w:noProof/>
        </w:rPr>
        <w:drawing>
          <wp:inline distT="0" distB="0" distL="0" distR="0" wp14:anchorId="18E14B01" wp14:editId="7CA3A8BF">
            <wp:extent cx="5391150" cy="2297621"/>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6044" cy="2303969"/>
                    </a:xfrm>
                    <a:prstGeom prst="rect">
                      <a:avLst/>
                    </a:prstGeom>
                    <a:noFill/>
                    <a:ln>
                      <a:noFill/>
                    </a:ln>
                  </pic:spPr>
                </pic:pic>
              </a:graphicData>
            </a:graphic>
          </wp:inline>
        </w:drawing>
      </w:r>
    </w:p>
    <w:p w14:paraId="0862D783" w14:textId="77777777" w:rsidR="0052063B" w:rsidRPr="001E1043" w:rsidRDefault="0052063B" w:rsidP="0052063B">
      <w:pPr>
        <w:jc w:val="center"/>
        <w:rPr>
          <w:sz w:val="20"/>
          <w:szCs w:val="20"/>
        </w:rPr>
      </w:pPr>
    </w:p>
    <w:p w14:paraId="52F260C8" w14:textId="2A0FD625" w:rsidR="0052063B" w:rsidRPr="001E1043" w:rsidRDefault="0052063B" w:rsidP="0052063B">
      <w:pPr>
        <w:jc w:val="center"/>
        <w:rPr>
          <w:sz w:val="20"/>
          <w:szCs w:val="20"/>
        </w:rPr>
      </w:pPr>
      <w:r w:rsidRPr="001E1043">
        <w:rPr>
          <w:iCs/>
          <w:sz w:val="20"/>
          <w:szCs w:val="20"/>
        </w:rPr>
        <w:t xml:space="preserve">Рисунок </w:t>
      </w:r>
      <w:r w:rsidR="00A77443" w:rsidRPr="001E1043">
        <w:rPr>
          <w:iCs/>
          <w:sz w:val="20"/>
          <w:szCs w:val="20"/>
        </w:rPr>
        <w:t>4</w:t>
      </w:r>
      <w:r w:rsidRPr="001E1043">
        <w:rPr>
          <w:iCs/>
          <w:sz w:val="20"/>
          <w:szCs w:val="20"/>
        </w:rPr>
        <w:t xml:space="preserve"> – </w:t>
      </w:r>
      <w:bookmarkStart w:id="13" w:name="_Hlk47854571"/>
      <w:bookmarkStart w:id="14" w:name="_Hlk26179539"/>
      <w:r w:rsidRPr="001E1043">
        <w:rPr>
          <w:sz w:val="20"/>
          <w:szCs w:val="20"/>
        </w:rPr>
        <w:t>Типовая единица развития деятельности</w:t>
      </w:r>
      <w:bookmarkEnd w:id="13"/>
      <w:r w:rsidRPr="001E1043">
        <w:rPr>
          <w:sz w:val="20"/>
          <w:szCs w:val="20"/>
        </w:rPr>
        <w:t xml:space="preserve"> </w:t>
      </w:r>
    </w:p>
    <w:p w14:paraId="3777A83B" w14:textId="77777777" w:rsidR="0052063B" w:rsidRPr="001E1043" w:rsidRDefault="0052063B" w:rsidP="0052063B">
      <w:pPr>
        <w:jc w:val="both"/>
        <w:rPr>
          <w:color w:val="000000"/>
          <w:sz w:val="20"/>
          <w:szCs w:val="20"/>
        </w:rPr>
      </w:pPr>
    </w:p>
    <w:p w14:paraId="33B2BD73" w14:textId="77777777" w:rsidR="001A6CD8" w:rsidRPr="001E1043" w:rsidRDefault="001A6CD8" w:rsidP="001A6CD8">
      <w:pPr>
        <w:ind w:firstLine="709"/>
        <w:jc w:val="both"/>
        <w:rPr>
          <w:sz w:val="20"/>
          <w:szCs w:val="20"/>
        </w:rPr>
      </w:pPr>
      <w:bookmarkStart w:id="15" w:name="_Hlk57529721"/>
      <w:bookmarkStart w:id="16" w:name="_Hlk57460279"/>
      <w:bookmarkStart w:id="17" w:name="_Hlk57529641"/>
      <w:bookmarkEnd w:id="14"/>
      <w:r w:rsidRPr="001E1043">
        <w:rPr>
          <w:sz w:val="20"/>
          <w:szCs w:val="20"/>
        </w:rPr>
        <w:t xml:space="preserve">Функционирование деятельности предполагает реализацию норм без затруднений. Встреча же с затруднениями является логической предпосылкой построения новых знаний и раскрытия соответствующих способностей. Встретившись с затруднением, субъект переходит в пространство мыслительной деятельности и пытается </w:t>
      </w:r>
      <w:proofErr w:type="spellStart"/>
      <w:r w:rsidRPr="001E1043">
        <w:rPr>
          <w:sz w:val="20"/>
          <w:szCs w:val="20"/>
        </w:rPr>
        <w:t>перенормироваться</w:t>
      </w:r>
      <w:proofErr w:type="spellEnd"/>
      <w:r w:rsidRPr="001E1043">
        <w:rPr>
          <w:sz w:val="20"/>
          <w:szCs w:val="20"/>
        </w:rPr>
        <w:t xml:space="preserve"> – построить иную схему, норму (Н</w:t>
      </w:r>
      <w:r w:rsidRPr="001E1043">
        <w:rPr>
          <w:sz w:val="16"/>
          <w:szCs w:val="16"/>
        </w:rPr>
        <w:t>2</w:t>
      </w:r>
      <w:r w:rsidRPr="001E1043">
        <w:rPr>
          <w:sz w:val="20"/>
          <w:szCs w:val="20"/>
        </w:rPr>
        <w:t>). Однако в мышлении он также может встретиться с затруднением, например, вследствие незнания правил мышления – анализа, постановки проблем, проектирования и прочее. Это вынуждает его обращаться к теоретическим источникам, переходить в пространство теории деятельности, к соответствующим парадигмам. Получив необходимые теоретические ориентиры, субъект возвращается в пространство рефлексии, изменяет, корректирует способ своего действия, пытается преодолеть затруднение в реализационной практике и достигнуть желаемого результата.</w:t>
      </w:r>
    </w:p>
    <w:bookmarkEnd w:id="17"/>
    <w:p w14:paraId="132CA5C3" w14:textId="798A3166" w:rsidR="00DC4965" w:rsidRPr="001E1043" w:rsidRDefault="0052063B" w:rsidP="0052063B">
      <w:pPr>
        <w:ind w:firstLine="709"/>
        <w:jc w:val="both"/>
        <w:rPr>
          <w:sz w:val="20"/>
          <w:szCs w:val="20"/>
        </w:rPr>
      </w:pPr>
      <w:r w:rsidRPr="001E1043">
        <w:rPr>
          <w:color w:val="000000" w:themeColor="text1"/>
          <w:sz w:val="20"/>
          <w:szCs w:val="20"/>
        </w:rPr>
        <w:t xml:space="preserve">Как видим, </w:t>
      </w:r>
      <w:bookmarkStart w:id="18" w:name="_Hlk47854635"/>
      <w:r w:rsidR="00F64F66" w:rsidRPr="001E1043">
        <w:rPr>
          <w:color w:val="000000" w:themeColor="text1"/>
          <w:sz w:val="20"/>
          <w:szCs w:val="20"/>
        </w:rPr>
        <w:t xml:space="preserve">цикл </w:t>
      </w:r>
      <w:r w:rsidRPr="001E1043">
        <w:rPr>
          <w:sz w:val="20"/>
          <w:szCs w:val="20"/>
        </w:rPr>
        <w:t>развити</w:t>
      </w:r>
      <w:r w:rsidR="00F64F66" w:rsidRPr="001E1043">
        <w:rPr>
          <w:sz w:val="20"/>
          <w:szCs w:val="20"/>
        </w:rPr>
        <w:t>я</w:t>
      </w:r>
      <w:r w:rsidRPr="001E1043">
        <w:rPr>
          <w:sz w:val="20"/>
          <w:szCs w:val="20"/>
        </w:rPr>
        <w:t xml:space="preserve"> деятельности </w:t>
      </w:r>
      <w:bookmarkEnd w:id="18"/>
      <w:r w:rsidRPr="001E1043">
        <w:rPr>
          <w:sz w:val="20"/>
          <w:szCs w:val="20"/>
        </w:rPr>
        <w:t xml:space="preserve">предполагает преодоление субъектом затруднений благодаря рефлексии и коррекции своих действий, соответствующему </w:t>
      </w:r>
      <w:proofErr w:type="spellStart"/>
      <w:r w:rsidRPr="001E1043">
        <w:rPr>
          <w:sz w:val="20"/>
          <w:szCs w:val="20"/>
        </w:rPr>
        <w:t>самоизменению</w:t>
      </w:r>
      <w:proofErr w:type="spellEnd"/>
      <w:r w:rsidRPr="001E1043">
        <w:rPr>
          <w:sz w:val="20"/>
          <w:szCs w:val="20"/>
        </w:rPr>
        <w:t>, т.е. раскрытию и реализации требуемых</w:t>
      </w:r>
      <w:r w:rsidRPr="001E1043">
        <w:rPr>
          <w:color w:val="000000" w:themeColor="text1"/>
          <w:sz w:val="20"/>
          <w:szCs w:val="20"/>
        </w:rPr>
        <w:t xml:space="preserve"> интеллектуальных и профессиональных способностей. </w:t>
      </w:r>
      <w:r w:rsidR="00F64F66" w:rsidRPr="001E1043">
        <w:rPr>
          <w:color w:val="000000" w:themeColor="text1"/>
          <w:sz w:val="20"/>
          <w:szCs w:val="20"/>
        </w:rPr>
        <w:t>Согласно рисунку, о</w:t>
      </w:r>
      <w:r w:rsidRPr="001E1043">
        <w:rPr>
          <w:sz w:val="20"/>
          <w:szCs w:val="20"/>
        </w:rPr>
        <w:t xml:space="preserve">чевидно, </w:t>
      </w:r>
      <w:r w:rsidR="00F64F66" w:rsidRPr="001E1043">
        <w:rPr>
          <w:sz w:val="20"/>
          <w:szCs w:val="20"/>
        </w:rPr>
        <w:t xml:space="preserve">что </w:t>
      </w:r>
      <w:r w:rsidRPr="001E1043">
        <w:rPr>
          <w:sz w:val="20"/>
          <w:szCs w:val="20"/>
        </w:rPr>
        <w:t>результативность субъекта определяется не только качеством мышления, но и качеством используемой парадигмы – уровнем её логичности, конструктивности</w:t>
      </w:r>
      <w:r w:rsidR="002E6A6C" w:rsidRPr="001E1043">
        <w:rPr>
          <w:sz w:val="20"/>
          <w:szCs w:val="20"/>
        </w:rPr>
        <w:t xml:space="preserve"> и однозначности</w:t>
      </w:r>
      <w:r w:rsidRPr="001E1043">
        <w:rPr>
          <w:sz w:val="20"/>
          <w:szCs w:val="20"/>
        </w:rPr>
        <w:t xml:space="preserve">. Наименее надёжная – субъективно-смысловая парадигма, произвольно образуемая самим субъектом под воздействием поступающей извне разнородной информации. Парадигма естественно-научных дисциплин (математики, физики, информатики, химии и прочих) отличается наибольшей степенью формализации и соответствующей однозначности. В связи с этим реализационная практика инженеров, конструкторов, техников и прочих демонстрирует высокую результативность. </w:t>
      </w:r>
      <w:bookmarkEnd w:id="15"/>
      <w:r w:rsidRPr="001E1043">
        <w:rPr>
          <w:sz w:val="20"/>
          <w:szCs w:val="20"/>
        </w:rPr>
        <w:t>Парадигме гуманитарных дисциплин свойственны недостаточная определённость и декларативность</w:t>
      </w:r>
      <w:r w:rsidR="00DC4965" w:rsidRPr="001E1043">
        <w:rPr>
          <w:sz w:val="20"/>
          <w:szCs w:val="20"/>
        </w:rPr>
        <w:t>. М</w:t>
      </w:r>
      <w:bookmarkStart w:id="19" w:name="_Hlk57529767"/>
      <w:r w:rsidR="002E6A6C" w:rsidRPr="001E1043">
        <w:rPr>
          <w:sz w:val="20"/>
          <w:szCs w:val="20"/>
        </w:rPr>
        <w:t xml:space="preserve">ногие </w:t>
      </w:r>
      <w:r w:rsidRPr="001E1043">
        <w:rPr>
          <w:sz w:val="20"/>
          <w:szCs w:val="20"/>
        </w:rPr>
        <w:t>аналитически</w:t>
      </w:r>
      <w:r w:rsidR="002E6A6C" w:rsidRPr="001E1043">
        <w:rPr>
          <w:sz w:val="20"/>
          <w:szCs w:val="20"/>
        </w:rPr>
        <w:t>е</w:t>
      </w:r>
      <w:r w:rsidRPr="001E1043">
        <w:rPr>
          <w:sz w:val="20"/>
          <w:szCs w:val="20"/>
        </w:rPr>
        <w:t>, экономически</w:t>
      </w:r>
      <w:r w:rsidR="002E6A6C" w:rsidRPr="001E1043">
        <w:rPr>
          <w:sz w:val="20"/>
          <w:szCs w:val="20"/>
        </w:rPr>
        <w:t>е, управленческие</w:t>
      </w:r>
      <w:r w:rsidRPr="001E1043">
        <w:rPr>
          <w:sz w:val="20"/>
          <w:szCs w:val="20"/>
        </w:rPr>
        <w:t xml:space="preserve"> термин</w:t>
      </w:r>
      <w:r w:rsidR="002E6A6C" w:rsidRPr="001E1043">
        <w:rPr>
          <w:sz w:val="20"/>
          <w:szCs w:val="20"/>
        </w:rPr>
        <w:t>ы</w:t>
      </w:r>
      <w:r w:rsidRPr="001E1043">
        <w:rPr>
          <w:sz w:val="20"/>
          <w:szCs w:val="20"/>
        </w:rPr>
        <w:t xml:space="preserve">, как правило, </w:t>
      </w:r>
      <w:r w:rsidR="002E6A6C" w:rsidRPr="001E1043">
        <w:rPr>
          <w:sz w:val="20"/>
          <w:szCs w:val="20"/>
        </w:rPr>
        <w:t xml:space="preserve">не содержат </w:t>
      </w:r>
      <w:r w:rsidRPr="001E1043">
        <w:rPr>
          <w:sz w:val="20"/>
          <w:szCs w:val="20"/>
        </w:rPr>
        <w:t>конструктивных механизмов их реализации</w:t>
      </w:r>
      <w:r w:rsidR="00DC4965" w:rsidRPr="001E1043">
        <w:rPr>
          <w:sz w:val="20"/>
          <w:szCs w:val="20"/>
        </w:rPr>
        <w:t>, что порождает многозначные их толкования и дефиниции</w:t>
      </w:r>
      <w:r w:rsidRPr="001E1043">
        <w:rPr>
          <w:sz w:val="20"/>
          <w:szCs w:val="20"/>
        </w:rPr>
        <w:t xml:space="preserve">. </w:t>
      </w:r>
      <w:bookmarkStart w:id="20" w:name="_Hlk45430108"/>
      <w:r w:rsidRPr="001E1043">
        <w:rPr>
          <w:sz w:val="20"/>
          <w:szCs w:val="20"/>
        </w:rPr>
        <w:t xml:space="preserve">В этой связи актуальным выступает освоение и применение в профессиональной практике </w:t>
      </w:r>
      <w:r w:rsidR="00DC4965" w:rsidRPr="001E1043">
        <w:rPr>
          <w:sz w:val="20"/>
          <w:szCs w:val="20"/>
        </w:rPr>
        <w:t xml:space="preserve">конструктивной деятельностной парадигмы, создаваемой с использованием </w:t>
      </w:r>
      <w:r w:rsidRPr="001E1043">
        <w:rPr>
          <w:sz w:val="20"/>
          <w:szCs w:val="20"/>
        </w:rPr>
        <w:t>методов ВАК, КАК</w:t>
      </w:r>
      <w:r w:rsidR="00DC4965" w:rsidRPr="001E1043">
        <w:rPr>
          <w:sz w:val="20"/>
          <w:szCs w:val="20"/>
        </w:rPr>
        <w:t xml:space="preserve"> и</w:t>
      </w:r>
      <w:r w:rsidRPr="001E1043">
        <w:rPr>
          <w:sz w:val="20"/>
          <w:szCs w:val="20"/>
        </w:rPr>
        <w:t xml:space="preserve"> языка схематических изображений. </w:t>
      </w:r>
      <w:bookmarkEnd w:id="20"/>
      <w:r w:rsidRPr="001E1043">
        <w:rPr>
          <w:sz w:val="20"/>
          <w:szCs w:val="20"/>
        </w:rPr>
        <w:t>Благодаря их использованию все неопределённые, неоднозначные понятия и категории гуманитарных дисциплин преобраз</w:t>
      </w:r>
      <w:r w:rsidR="00DC4965" w:rsidRPr="001E1043">
        <w:rPr>
          <w:sz w:val="20"/>
          <w:szCs w:val="20"/>
        </w:rPr>
        <w:t>уются</w:t>
      </w:r>
      <w:r w:rsidRPr="001E1043">
        <w:rPr>
          <w:sz w:val="20"/>
          <w:szCs w:val="20"/>
        </w:rPr>
        <w:t xml:space="preserve"> в функционально-логические – конструктивные и однозначные. </w:t>
      </w:r>
    </w:p>
    <w:p w14:paraId="5625D2C6" w14:textId="5EBFFDDC" w:rsidR="0052063B" w:rsidRPr="001E1043" w:rsidRDefault="0052063B" w:rsidP="00253ABF">
      <w:pPr>
        <w:ind w:firstLine="709"/>
        <w:jc w:val="both"/>
        <w:rPr>
          <w:bCs/>
          <w:color w:val="000000"/>
          <w:sz w:val="20"/>
          <w:szCs w:val="20"/>
        </w:rPr>
      </w:pPr>
      <w:r w:rsidRPr="001E1043">
        <w:rPr>
          <w:sz w:val="20"/>
          <w:szCs w:val="20"/>
        </w:rPr>
        <w:t xml:space="preserve">Таким образом, понятие развитие сопряжено с затруднениями и изменением мышления человека в связи с обновляемой с помощью методологических инструментов и используемой парадигмой. Однако наличие парадигмы – всего лишь теоретический компонент, содержащий способы, необходимая, но не достаточная предпосылка </w:t>
      </w:r>
      <w:r w:rsidR="00DC4965" w:rsidRPr="001E1043">
        <w:rPr>
          <w:sz w:val="20"/>
          <w:szCs w:val="20"/>
        </w:rPr>
        <w:t>для адекватного самоопределения</w:t>
      </w:r>
      <w:r w:rsidR="00F64F66" w:rsidRPr="001E1043">
        <w:rPr>
          <w:sz w:val="20"/>
          <w:szCs w:val="20"/>
        </w:rPr>
        <w:t xml:space="preserve"> в ситуациях высокой неопределённости</w:t>
      </w:r>
      <w:r w:rsidRPr="001E1043">
        <w:rPr>
          <w:sz w:val="20"/>
          <w:szCs w:val="20"/>
        </w:rPr>
        <w:t>. Достаточной предпосылкой явля</w:t>
      </w:r>
      <w:r w:rsidR="00DC4965" w:rsidRPr="001E1043">
        <w:rPr>
          <w:sz w:val="20"/>
          <w:szCs w:val="20"/>
        </w:rPr>
        <w:t>е</w:t>
      </w:r>
      <w:r w:rsidRPr="001E1043">
        <w:rPr>
          <w:sz w:val="20"/>
          <w:szCs w:val="20"/>
        </w:rPr>
        <w:t xml:space="preserve">тся </w:t>
      </w:r>
      <w:r w:rsidR="00F64F66" w:rsidRPr="001E1043">
        <w:rPr>
          <w:sz w:val="20"/>
          <w:szCs w:val="20"/>
        </w:rPr>
        <w:t>приобретение</w:t>
      </w:r>
      <w:r w:rsidR="00DC4965" w:rsidRPr="001E1043">
        <w:rPr>
          <w:sz w:val="20"/>
          <w:szCs w:val="20"/>
        </w:rPr>
        <w:t xml:space="preserve"> соответствующих рефлексивно-</w:t>
      </w:r>
      <w:r w:rsidRPr="001E1043">
        <w:rPr>
          <w:sz w:val="20"/>
          <w:szCs w:val="20"/>
        </w:rPr>
        <w:t>мыслительны</w:t>
      </w:r>
      <w:r w:rsidR="00DC4965" w:rsidRPr="001E1043">
        <w:rPr>
          <w:sz w:val="20"/>
          <w:szCs w:val="20"/>
        </w:rPr>
        <w:t>х</w:t>
      </w:r>
      <w:r w:rsidRPr="001E1043">
        <w:rPr>
          <w:sz w:val="20"/>
          <w:szCs w:val="20"/>
        </w:rPr>
        <w:t xml:space="preserve"> способност</w:t>
      </w:r>
      <w:r w:rsidR="00DC4965" w:rsidRPr="001E1043">
        <w:rPr>
          <w:sz w:val="20"/>
          <w:szCs w:val="20"/>
        </w:rPr>
        <w:t xml:space="preserve">ей </w:t>
      </w:r>
      <w:r w:rsidRPr="001E1043">
        <w:rPr>
          <w:bCs/>
          <w:color w:val="000000"/>
          <w:sz w:val="20"/>
          <w:szCs w:val="20"/>
        </w:rPr>
        <w:t xml:space="preserve">к самоопределению, самоорганизации, самоанализу, самокритике, самооценке, </w:t>
      </w:r>
      <w:proofErr w:type="spellStart"/>
      <w:r w:rsidRPr="001E1043">
        <w:rPr>
          <w:bCs/>
          <w:color w:val="000000"/>
          <w:sz w:val="20"/>
          <w:szCs w:val="20"/>
        </w:rPr>
        <w:t>самопроблематизации</w:t>
      </w:r>
      <w:proofErr w:type="spellEnd"/>
      <w:r w:rsidRPr="001E1043">
        <w:rPr>
          <w:bCs/>
          <w:color w:val="000000"/>
          <w:sz w:val="20"/>
          <w:szCs w:val="20"/>
        </w:rPr>
        <w:t xml:space="preserve">, </w:t>
      </w:r>
      <w:proofErr w:type="spellStart"/>
      <w:r w:rsidRPr="001E1043">
        <w:rPr>
          <w:bCs/>
          <w:color w:val="000000"/>
          <w:sz w:val="20"/>
          <w:szCs w:val="20"/>
        </w:rPr>
        <w:t>самонормированию</w:t>
      </w:r>
      <w:proofErr w:type="spellEnd"/>
      <w:r w:rsidRPr="001E1043">
        <w:rPr>
          <w:bCs/>
          <w:color w:val="000000"/>
          <w:sz w:val="20"/>
          <w:szCs w:val="20"/>
        </w:rPr>
        <w:t xml:space="preserve">, самообразованию, </w:t>
      </w:r>
      <w:proofErr w:type="spellStart"/>
      <w:r w:rsidRPr="001E1043">
        <w:rPr>
          <w:bCs/>
          <w:color w:val="000000"/>
          <w:sz w:val="20"/>
          <w:szCs w:val="20"/>
        </w:rPr>
        <w:t>самоизменению</w:t>
      </w:r>
      <w:proofErr w:type="spellEnd"/>
      <w:r w:rsidRPr="001E1043">
        <w:rPr>
          <w:bCs/>
          <w:color w:val="000000"/>
          <w:sz w:val="20"/>
          <w:szCs w:val="20"/>
        </w:rPr>
        <w:t>, самообеспечению</w:t>
      </w:r>
      <w:r w:rsidR="00F64F66" w:rsidRPr="001E1043">
        <w:rPr>
          <w:bCs/>
          <w:color w:val="000000"/>
          <w:sz w:val="20"/>
          <w:szCs w:val="20"/>
        </w:rPr>
        <w:t>,</w:t>
      </w:r>
      <w:r w:rsidR="001D532F" w:rsidRPr="001E1043">
        <w:rPr>
          <w:bCs/>
          <w:color w:val="000000"/>
          <w:sz w:val="20"/>
          <w:szCs w:val="20"/>
        </w:rPr>
        <w:t xml:space="preserve"> самоуправлению</w:t>
      </w:r>
      <w:r w:rsidR="00F64F66" w:rsidRPr="001E1043">
        <w:rPr>
          <w:bCs/>
          <w:color w:val="000000"/>
          <w:sz w:val="20"/>
          <w:szCs w:val="20"/>
        </w:rPr>
        <w:t xml:space="preserve"> и </w:t>
      </w:r>
      <w:proofErr w:type="spellStart"/>
      <w:r w:rsidR="00F64F66" w:rsidRPr="001E1043">
        <w:rPr>
          <w:bCs/>
          <w:color w:val="000000"/>
          <w:sz w:val="20"/>
          <w:szCs w:val="20"/>
        </w:rPr>
        <w:t>взаиморазвитию</w:t>
      </w:r>
      <w:proofErr w:type="spellEnd"/>
      <w:r w:rsidRPr="001E1043">
        <w:rPr>
          <w:bCs/>
          <w:color w:val="000000"/>
          <w:sz w:val="20"/>
          <w:szCs w:val="20"/>
        </w:rPr>
        <w:t>. Вкупе эти способности обусловливают интеллектуальный иммунитет, запускают механизм непрерывного саморазвития человека в течение всей жизни.</w:t>
      </w:r>
      <w:bookmarkEnd w:id="16"/>
      <w:bookmarkEnd w:id="19"/>
    </w:p>
    <w:p w14:paraId="19719838" w14:textId="77777777" w:rsidR="00117485" w:rsidRPr="001E1043" w:rsidRDefault="00117485" w:rsidP="00253ABF">
      <w:pPr>
        <w:ind w:firstLine="709"/>
        <w:jc w:val="both"/>
        <w:rPr>
          <w:b/>
          <w:color w:val="000000"/>
          <w:sz w:val="20"/>
          <w:szCs w:val="20"/>
        </w:rPr>
      </w:pPr>
      <w:r w:rsidRPr="001E1043">
        <w:rPr>
          <w:b/>
          <w:sz w:val="20"/>
          <w:szCs w:val="20"/>
        </w:rPr>
        <w:t>Обсуждение</w:t>
      </w:r>
      <w:r w:rsidRPr="001E1043">
        <w:rPr>
          <w:b/>
          <w:color w:val="000000"/>
          <w:sz w:val="20"/>
          <w:szCs w:val="20"/>
        </w:rPr>
        <w:t xml:space="preserve"> </w:t>
      </w:r>
    </w:p>
    <w:p w14:paraId="4CA9F2CD" w14:textId="1D05F6EC" w:rsidR="000C4CC2" w:rsidRPr="001E1043" w:rsidRDefault="000C4CC2" w:rsidP="000C4CC2">
      <w:pPr>
        <w:pStyle w:val="2"/>
        <w:shd w:val="clear" w:color="auto" w:fill="auto"/>
        <w:spacing w:line="240" w:lineRule="auto"/>
        <w:ind w:firstLine="709"/>
        <w:rPr>
          <w:sz w:val="20"/>
          <w:szCs w:val="20"/>
        </w:rPr>
      </w:pPr>
      <w:r w:rsidRPr="001E1043">
        <w:rPr>
          <w:sz w:val="20"/>
          <w:szCs w:val="20"/>
        </w:rPr>
        <w:t xml:space="preserve">Основные тезисы и выводы исследования </w:t>
      </w:r>
      <w:r w:rsidRPr="001E1043">
        <w:rPr>
          <w:sz w:val="20"/>
          <w:szCs w:val="20"/>
        </w:rPr>
        <w:t xml:space="preserve">были представлены и получили полное одобрение на II Евразийском аналитическом форуме, прошедшем с 9 по 19 ноября 2021 года в Москве по теме: «Аналитика устойчивого развития и безопасности Большой Евразии. Образ будущего: угрозы, вызовы и риски». </w:t>
      </w:r>
    </w:p>
    <w:p w14:paraId="1428470A" w14:textId="35E94ED9" w:rsidR="00253ABF" w:rsidRPr="001E1043" w:rsidRDefault="00253ABF" w:rsidP="00253ABF">
      <w:pPr>
        <w:ind w:firstLine="709"/>
        <w:jc w:val="both"/>
        <w:rPr>
          <w:b/>
          <w:color w:val="000000"/>
          <w:sz w:val="20"/>
          <w:szCs w:val="20"/>
        </w:rPr>
      </w:pPr>
      <w:r w:rsidRPr="001E1043">
        <w:rPr>
          <w:b/>
          <w:color w:val="000000"/>
          <w:sz w:val="20"/>
          <w:szCs w:val="20"/>
        </w:rPr>
        <w:t>Заключение</w:t>
      </w:r>
    </w:p>
    <w:p w14:paraId="3EEE299A" w14:textId="77777777" w:rsidR="00253ABF" w:rsidRPr="001E1043" w:rsidRDefault="00253ABF" w:rsidP="002C36AD">
      <w:pPr>
        <w:ind w:firstLine="709"/>
        <w:jc w:val="both"/>
        <w:rPr>
          <w:color w:val="000000"/>
          <w:sz w:val="20"/>
          <w:szCs w:val="20"/>
        </w:rPr>
      </w:pPr>
      <w:bookmarkStart w:id="21" w:name="_Hlk88476293"/>
      <w:r w:rsidRPr="001E1043">
        <w:rPr>
          <w:color w:val="000000"/>
          <w:sz w:val="20"/>
          <w:szCs w:val="20"/>
        </w:rPr>
        <w:lastRenderedPageBreak/>
        <w:t>В результате исследования сделаны следующие выводы:</w:t>
      </w:r>
    </w:p>
    <w:p w14:paraId="1B3A5C37" w14:textId="5FF11637" w:rsidR="005E66A8" w:rsidRPr="001E1043" w:rsidRDefault="005E66A8" w:rsidP="002C36AD">
      <w:pPr>
        <w:ind w:firstLine="709"/>
        <w:jc w:val="both"/>
        <w:rPr>
          <w:color w:val="000000"/>
          <w:sz w:val="20"/>
          <w:szCs w:val="20"/>
        </w:rPr>
      </w:pPr>
      <w:r w:rsidRPr="001E1043">
        <w:rPr>
          <w:color w:val="000000"/>
          <w:sz w:val="20"/>
          <w:szCs w:val="20"/>
        </w:rPr>
        <w:t>выбор координат, методов и парадигмы мышления</w:t>
      </w:r>
      <w:r w:rsidRPr="001E1043">
        <w:rPr>
          <w:bCs/>
          <w:color w:val="000000"/>
        </w:rPr>
        <w:t xml:space="preserve"> </w:t>
      </w:r>
      <w:r w:rsidRPr="001E1043">
        <w:rPr>
          <w:color w:val="000000"/>
          <w:sz w:val="20"/>
          <w:szCs w:val="20"/>
        </w:rPr>
        <w:t>имеет ключевое значение для становления профессиональной деятельности;</w:t>
      </w:r>
    </w:p>
    <w:p w14:paraId="70661DA9" w14:textId="6031FF59" w:rsidR="005E66A8" w:rsidRPr="001E1043" w:rsidRDefault="00BD1B62" w:rsidP="002C36AD">
      <w:pPr>
        <w:ind w:firstLine="709"/>
        <w:jc w:val="both"/>
        <w:rPr>
          <w:sz w:val="20"/>
          <w:szCs w:val="20"/>
        </w:rPr>
      </w:pPr>
      <w:r w:rsidRPr="001E1043">
        <w:rPr>
          <w:sz w:val="20"/>
          <w:szCs w:val="20"/>
        </w:rPr>
        <w:t xml:space="preserve">понятия </w:t>
      </w:r>
      <w:r w:rsidR="005E66A8" w:rsidRPr="001E1043">
        <w:rPr>
          <w:sz w:val="20"/>
          <w:szCs w:val="20"/>
        </w:rPr>
        <w:t>абстрактное и конкретное</w:t>
      </w:r>
      <w:r w:rsidRPr="001E1043">
        <w:rPr>
          <w:sz w:val="20"/>
          <w:szCs w:val="20"/>
        </w:rPr>
        <w:t xml:space="preserve"> </w:t>
      </w:r>
      <w:r w:rsidR="005E66A8" w:rsidRPr="001E1043">
        <w:rPr>
          <w:sz w:val="20"/>
          <w:szCs w:val="20"/>
        </w:rPr>
        <w:t>– онтологические, универсальные координаты всеобщего движения</w:t>
      </w:r>
      <w:r w:rsidRPr="001E1043">
        <w:rPr>
          <w:sz w:val="20"/>
          <w:szCs w:val="20"/>
        </w:rPr>
        <w:t>;</w:t>
      </w:r>
    </w:p>
    <w:p w14:paraId="586FF7B9" w14:textId="7E0A2B82" w:rsidR="00BD1B62" w:rsidRPr="001E1043" w:rsidRDefault="00BD1B62" w:rsidP="005E66A8">
      <w:pPr>
        <w:ind w:firstLine="709"/>
        <w:jc w:val="both"/>
        <w:rPr>
          <w:sz w:val="20"/>
          <w:szCs w:val="20"/>
        </w:rPr>
      </w:pPr>
      <w:r w:rsidRPr="001E1043">
        <w:rPr>
          <w:sz w:val="20"/>
          <w:szCs w:val="20"/>
        </w:rPr>
        <w:t xml:space="preserve">использование векторов движения в логиках НКА, ВАК, а также в их комбинации – логике КАК, придаёт </w:t>
      </w:r>
      <w:r w:rsidR="005E66A8" w:rsidRPr="001E1043">
        <w:rPr>
          <w:sz w:val="20"/>
          <w:szCs w:val="20"/>
        </w:rPr>
        <w:t>большую определённость мышлению</w:t>
      </w:r>
      <w:r w:rsidRPr="001E1043">
        <w:rPr>
          <w:sz w:val="20"/>
          <w:szCs w:val="20"/>
        </w:rPr>
        <w:t xml:space="preserve"> и убедительность соответствующим выводам;</w:t>
      </w:r>
    </w:p>
    <w:p w14:paraId="37A04D0D" w14:textId="5E3D7E70" w:rsidR="005E66A8" w:rsidRPr="001E1043" w:rsidRDefault="00BD1B62" w:rsidP="002C36AD">
      <w:pPr>
        <w:ind w:firstLine="709"/>
        <w:jc w:val="both"/>
        <w:rPr>
          <w:sz w:val="20"/>
          <w:szCs w:val="20"/>
        </w:rPr>
      </w:pPr>
      <w:proofErr w:type="spellStart"/>
      <w:r w:rsidRPr="001E1043">
        <w:rPr>
          <w:color w:val="000000"/>
          <w:sz w:val="20"/>
          <w:szCs w:val="20"/>
        </w:rPr>
        <w:t>р</w:t>
      </w:r>
      <w:r w:rsidR="005E66A8" w:rsidRPr="001E1043">
        <w:rPr>
          <w:color w:val="000000"/>
          <w:sz w:val="20"/>
          <w:szCs w:val="20"/>
        </w:rPr>
        <w:t>убиконом</w:t>
      </w:r>
      <w:proofErr w:type="spellEnd"/>
      <w:r w:rsidR="005E66A8" w:rsidRPr="001E1043">
        <w:rPr>
          <w:color w:val="000000"/>
          <w:sz w:val="20"/>
          <w:szCs w:val="20"/>
        </w:rPr>
        <w:t xml:space="preserve"> трансформации </w:t>
      </w:r>
      <w:r w:rsidR="005E66A8" w:rsidRPr="001E1043">
        <w:rPr>
          <w:sz w:val="20"/>
          <w:szCs w:val="20"/>
        </w:rPr>
        <w:t>образовательной деятельности в профессиональную, по понятию, является ф</w:t>
      </w:r>
      <w:r w:rsidR="005E66A8" w:rsidRPr="001E1043">
        <w:rPr>
          <w:bCs/>
          <w:sz w:val="20"/>
          <w:szCs w:val="20"/>
        </w:rPr>
        <w:t xml:space="preserve">ункциональная </w:t>
      </w:r>
      <w:r w:rsidR="005E66A8" w:rsidRPr="001E1043">
        <w:rPr>
          <w:sz w:val="20"/>
          <w:szCs w:val="20"/>
        </w:rPr>
        <w:t>модель системного объекта, выведенная в логике ВАК</w:t>
      </w:r>
      <w:r w:rsidRPr="001E1043">
        <w:rPr>
          <w:sz w:val="20"/>
          <w:szCs w:val="20"/>
        </w:rPr>
        <w:t>;</w:t>
      </w:r>
    </w:p>
    <w:p w14:paraId="64B14684" w14:textId="0F98E6D4" w:rsidR="005E66A8" w:rsidRPr="001E1043" w:rsidRDefault="00BD1B62" w:rsidP="002C36AD">
      <w:pPr>
        <w:ind w:firstLine="709"/>
        <w:jc w:val="both"/>
        <w:rPr>
          <w:sz w:val="20"/>
          <w:szCs w:val="20"/>
        </w:rPr>
      </w:pPr>
      <w:r w:rsidRPr="001E1043">
        <w:rPr>
          <w:sz w:val="20"/>
          <w:szCs w:val="20"/>
        </w:rPr>
        <w:t>мышление в к</w:t>
      </w:r>
      <w:r w:rsidR="005E66A8" w:rsidRPr="001E1043">
        <w:rPr>
          <w:sz w:val="20"/>
          <w:szCs w:val="20"/>
        </w:rPr>
        <w:t>оординат</w:t>
      </w:r>
      <w:r w:rsidRPr="001E1043">
        <w:rPr>
          <w:sz w:val="20"/>
          <w:szCs w:val="20"/>
        </w:rPr>
        <w:t>ах</w:t>
      </w:r>
      <w:r w:rsidR="005E66A8" w:rsidRPr="001E1043">
        <w:rPr>
          <w:sz w:val="20"/>
          <w:szCs w:val="20"/>
        </w:rPr>
        <w:t xml:space="preserve"> НКА, ВАК и </w:t>
      </w:r>
      <w:r w:rsidRPr="001E1043">
        <w:rPr>
          <w:sz w:val="20"/>
          <w:szCs w:val="20"/>
        </w:rPr>
        <w:t xml:space="preserve">использование </w:t>
      </w:r>
      <w:r w:rsidR="005E66A8" w:rsidRPr="001E1043">
        <w:rPr>
          <w:sz w:val="20"/>
          <w:szCs w:val="20"/>
        </w:rPr>
        <w:t>парны</w:t>
      </w:r>
      <w:r w:rsidRPr="001E1043">
        <w:rPr>
          <w:sz w:val="20"/>
          <w:szCs w:val="20"/>
        </w:rPr>
        <w:t>х</w:t>
      </w:r>
      <w:r w:rsidR="005E66A8" w:rsidRPr="001E1043">
        <w:rPr>
          <w:sz w:val="20"/>
          <w:szCs w:val="20"/>
        </w:rPr>
        <w:t xml:space="preserve"> категори</w:t>
      </w:r>
      <w:r w:rsidRPr="001E1043">
        <w:rPr>
          <w:sz w:val="20"/>
          <w:szCs w:val="20"/>
        </w:rPr>
        <w:t>й</w:t>
      </w:r>
      <w:r w:rsidR="005E66A8" w:rsidRPr="001E1043">
        <w:rPr>
          <w:sz w:val="20"/>
          <w:szCs w:val="20"/>
        </w:rPr>
        <w:t xml:space="preserve"> позволяют осуществлять экспресс-диагностику профессионал</w:t>
      </w:r>
      <w:r w:rsidRPr="001E1043">
        <w:rPr>
          <w:sz w:val="20"/>
          <w:szCs w:val="20"/>
        </w:rPr>
        <w:t>ьного уровня</w:t>
      </w:r>
      <w:r w:rsidR="005E66A8" w:rsidRPr="001E1043">
        <w:rPr>
          <w:sz w:val="20"/>
          <w:szCs w:val="20"/>
        </w:rPr>
        <w:t xml:space="preserve"> субъектов</w:t>
      </w:r>
      <w:r w:rsidRPr="001E1043">
        <w:rPr>
          <w:sz w:val="20"/>
          <w:szCs w:val="20"/>
        </w:rPr>
        <w:t xml:space="preserve"> деятельности;</w:t>
      </w:r>
    </w:p>
    <w:p w14:paraId="7DC85FD9" w14:textId="347D5BCE" w:rsidR="005E66A8" w:rsidRPr="001E1043" w:rsidRDefault="00BD1B62" w:rsidP="002C36AD">
      <w:pPr>
        <w:ind w:firstLine="709"/>
        <w:jc w:val="both"/>
        <w:rPr>
          <w:sz w:val="20"/>
          <w:szCs w:val="20"/>
        </w:rPr>
      </w:pPr>
      <w:proofErr w:type="spellStart"/>
      <w:r w:rsidRPr="001E1043">
        <w:rPr>
          <w:sz w:val="20"/>
          <w:szCs w:val="20"/>
        </w:rPr>
        <w:t>н</w:t>
      </w:r>
      <w:r w:rsidR="005E66A8" w:rsidRPr="001E1043">
        <w:rPr>
          <w:sz w:val="20"/>
          <w:szCs w:val="20"/>
        </w:rPr>
        <w:t>епро</w:t>
      </w:r>
      <w:r w:rsidR="004C2D08" w:rsidRPr="001E1043">
        <w:rPr>
          <w:sz w:val="20"/>
          <w:szCs w:val="20"/>
        </w:rPr>
        <w:t>явленность</w:t>
      </w:r>
      <w:proofErr w:type="spellEnd"/>
      <w:r w:rsidR="005E66A8" w:rsidRPr="001E1043">
        <w:rPr>
          <w:sz w:val="20"/>
          <w:szCs w:val="20"/>
        </w:rPr>
        <w:t xml:space="preserve"> ценностных отношений между единицами парных </w:t>
      </w:r>
      <w:r w:rsidR="005E66A8" w:rsidRPr="001E1043">
        <w:rPr>
          <w:bCs/>
          <w:color w:val="000000"/>
          <w:sz w:val="20"/>
          <w:szCs w:val="20"/>
        </w:rPr>
        <w:t xml:space="preserve">диалектических </w:t>
      </w:r>
      <w:r w:rsidR="005E66A8" w:rsidRPr="001E1043">
        <w:rPr>
          <w:sz w:val="20"/>
          <w:szCs w:val="20"/>
        </w:rPr>
        <w:t>категорий обусловливает произвольное их применение, означает незавершённость образования субъектов и, как следствие, возможность разрушительной профессиональной деятельности</w:t>
      </w:r>
      <w:r w:rsidR="004C2D08" w:rsidRPr="001E1043">
        <w:rPr>
          <w:sz w:val="20"/>
          <w:szCs w:val="20"/>
        </w:rPr>
        <w:t>;</w:t>
      </w:r>
    </w:p>
    <w:p w14:paraId="2307B0DC" w14:textId="28906E7C" w:rsidR="005E66A8" w:rsidRPr="001E1043" w:rsidRDefault="00B36CB1" w:rsidP="005E66A8">
      <w:pPr>
        <w:ind w:firstLine="709"/>
        <w:jc w:val="both"/>
        <w:rPr>
          <w:sz w:val="20"/>
          <w:szCs w:val="20"/>
        </w:rPr>
      </w:pPr>
      <w:r w:rsidRPr="001E1043">
        <w:rPr>
          <w:sz w:val="20"/>
          <w:szCs w:val="20"/>
        </w:rPr>
        <w:t>неопределённ</w:t>
      </w:r>
      <w:r w:rsidR="00123346" w:rsidRPr="001E1043">
        <w:rPr>
          <w:sz w:val="20"/>
          <w:szCs w:val="20"/>
        </w:rPr>
        <w:t>ые</w:t>
      </w:r>
      <w:r w:rsidRPr="001E1043">
        <w:rPr>
          <w:sz w:val="20"/>
          <w:szCs w:val="20"/>
        </w:rPr>
        <w:t>, неоднозначн</w:t>
      </w:r>
      <w:r w:rsidR="00123346" w:rsidRPr="001E1043">
        <w:rPr>
          <w:sz w:val="20"/>
          <w:szCs w:val="20"/>
        </w:rPr>
        <w:t>ые парадигмы</w:t>
      </w:r>
      <w:r w:rsidRPr="001E1043">
        <w:rPr>
          <w:sz w:val="20"/>
          <w:szCs w:val="20"/>
        </w:rPr>
        <w:t xml:space="preserve"> гуманитарных дисциплин </w:t>
      </w:r>
      <w:r w:rsidR="00123346" w:rsidRPr="001E1043">
        <w:rPr>
          <w:sz w:val="20"/>
          <w:szCs w:val="20"/>
        </w:rPr>
        <w:t xml:space="preserve">могут быть </w:t>
      </w:r>
      <w:r w:rsidR="00A751FD" w:rsidRPr="001E1043">
        <w:rPr>
          <w:sz w:val="20"/>
          <w:szCs w:val="20"/>
        </w:rPr>
        <w:t xml:space="preserve">переформатированы, </w:t>
      </w:r>
      <w:r w:rsidRPr="001E1043">
        <w:rPr>
          <w:sz w:val="20"/>
          <w:szCs w:val="20"/>
        </w:rPr>
        <w:t>преобраз</w:t>
      </w:r>
      <w:r w:rsidR="00123346" w:rsidRPr="001E1043">
        <w:rPr>
          <w:sz w:val="20"/>
          <w:szCs w:val="20"/>
        </w:rPr>
        <w:t>ованы</w:t>
      </w:r>
      <w:r w:rsidRPr="001E1043">
        <w:rPr>
          <w:sz w:val="20"/>
          <w:szCs w:val="20"/>
        </w:rPr>
        <w:t xml:space="preserve"> в функционально-логические</w:t>
      </w:r>
      <w:r w:rsidR="00123346" w:rsidRPr="001E1043">
        <w:rPr>
          <w:sz w:val="20"/>
          <w:szCs w:val="20"/>
        </w:rPr>
        <w:t>,</w:t>
      </w:r>
      <w:r w:rsidRPr="001E1043">
        <w:rPr>
          <w:sz w:val="20"/>
          <w:szCs w:val="20"/>
        </w:rPr>
        <w:t xml:space="preserve"> </w:t>
      </w:r>
      <w:proofErr w:type="spellStart"/>
      <w:r w:rsidR="00A751FD" w:rsidRPr="001E1043">
        <w:rPr>
          <w:sz w:val="20"/>
          <w:szCs w:val="20"/>
        </w:rPr>
        <w:t>зримые,</w:t>
      </w:r>
      <w:r w:rsidR="00A751FD" w:rsidRPr="001E1043">
        <w:rPr>
          <w:sz w:val="20"/>
          <w:szCs w:val="20"/>
        </w:rPr>
        <w:t xml:space="preserve"> </w:t>
      </w:r>
      <w:r w:rsidRPr="001E1043">
        <w:rPr>
          <w:sz w:val="20"/>
          <w:szCs w:val="20"/>
        </w:rPr>
        <w:t>конструктивны</w:t>
      </w:r>
      <w:proofErr w:type="spellEnd"/>
      <w:r w:rsidRPr="001E1043">
        <w:rPr>
          <w:sz w:val="20"/>
          <w:szCs w:val="20"/>
        </w:rPr>
        <w:t xml:space="preserve">е и однозначные </w:t>
      </w:r>
      <w:r w:rsidR="004C2D08" w:rsidRPr="001E1043">
        <w:rPr>
          <w:sz w:val="20"/>
          <w:szCs w:val="20"/>
        </w:rPr>
        <w:t xml:space="preserve">с использованием </w:t>
      </w:r>
      <w:r w:rsidR="00800D9E" w:rsidRPr="001E1043">
        <w:rPr>
          <w:sz w:val="20"/>
          <w:szCs w:val="20"/>
        </w:rPr>
        <w:t>абстрактно</w:t>
      </w:r>
      <w:r w:rsidR="00800D9E" w:rsidRPr="001E1043">
        <w:rPr>
          <w:sz w:val="20"/>
          <w:szCs w:val="20"/>
        </w:rPr>
        <w:t>-</w:t>
      </w:r>
      <w:r w:rsidR="00800D9E" w:rsidRPr="001E1043">
        <w:rPr>
          <w:sz w:val="20"/>
          <w:szCs w:val="20"/>
        </w:rPr>
        <w:t>конкретн</w:t>
      </w:r>
      <w:r w:rsidR="00800D9E" w:rsidRPr="001E1043">
        <w:rPr>
          <w:sz w:val="20"/>
          <w:szCs w:val="20"/>
        </w:rPr>
        <w:t>ых ко</w:t>
      </w:r>
      <w:r w:rsidR="00800D9E" w:rsidRPr="001E1043">
        <w:rPr>
          <w:sz w:val="20"/>
          <w:szCs w:val="20"/>
        </w:rPr>
        <w:t>о</w:t>
      </w:r>
      <w:r w:rsidR="00126562" w:rsidRPr="001E1043">
        <w:rPr>
          <w:sz w:val="20"/>
          <w:szCs w:val="20"/>
        </w:rPr>
        <w:t>рдинат,</w:t>
      </w:r>
      <w:r w:rsidR="00800D9E" w:rsidRPr="001E1043">
        <w:rPr>
          <w:sz w:val="20"/>
          <w:szCs w:val="20"/>
        </w:rPr>
        <w:t xml:space="preserve"> </w:t>
      </w:r>
      <w:r w:rsidR="004C2D08" w:rsidRPr="001E1043">
        <w:rPr>
          <w:sz w:val="20"/>
          <w:szCs w:val="20"/>
        </w:rPr>
        <w:t xml:space="preserve">методов ВАК, КАК и языка схематических изображений </w:t>
      </w:r>
      <w:r w:rsidR="00123346" w:rsidRPr="001E1043">
        <w:rPr>
          <w:sz w:val="20"/>
          <w:szCs w:val="20"/>
        </w:rPr>
        <w:t>ЯСИ;</w:t>
      </w:r>
      <w:r w:rsidR="005E66A8" w:rsidRPr="001E1043">
        <w:rPr>
          <w:sz w:val="20"/>
          <w:szCs w:val="20"/>
        </w:rPr>
        <w:t xml:space="preserve"> </w:t>
      </w:r>
    </w:p>
    <w:p w14:paraId="4452B895" w14:textId="1B3709B0" w:rsidR="005E66A8" w:rsidRPr="001E1043" w:rsidRDefault="00123346" w:rsidP="002C36AD">
      <w:pPr>
        <w:ind w:firstLine="709"/>
        <w:jc w:val="both"/>
        <w:rPr>
          <w:sz w:val="20"/>
          <w:szCs w:val="20"/>
        </w:rPr>
      </w:pPr>
      <w:r w:rsidRPr="001E1043">
        <w:rPr>
          <w:sz w:val="20"/>
          <w:szCs w:val="20"/>
        </w:rPr>
        <w:t xml:space="preserve">зримая однозначная </w:t>
      </w:r>
      <w:r w:rsidR="005E66A8" w:rsidRPr="001E1043">
        <w:rPr>
          <w:sz w:val="20"/>
          <w:szCs w:val="20"/>
        </w:rPr>
        <w:t>парадигм</w:t>
      </w:r>
      <w:r w:rsidRPr="001E1043">
        <w:rPr>
          <w:sz w:val="20"/>
          <w:szCs w:val="20"/>
        </w:rPr>
        <w:t>а</w:t>
      </w:r>
      <w:r w:rsidR="005E66A8" w:rsidRPr="001E1043">
        <w:rPr>
          <w:sz w:val="20"/>
          <w:szCs w:val="20"/>
        </w:rPr>
        <w:t xml:space="preserve"> –</w:t>
      </w:r>
      <w:r w:rsidRPr="001E1043">
        <w:rPr>
          <w:sz w:val="20"/>
          <w:szCs w:val="20"/>
        </w:rPr>
        <w:t xml:space="preserve"> необходимая, но не достаточная </w:t>
      </w:r>
      <w:r w:rsidR="005E66A8" w:rsidRPr="001E1043">
        <w:rPr>
          <w:sz w:val="20"/>
          <w:szCs w:val="20"/>
        </w:rPr>
        <w:t>предпосылка адекватного самоопределения в ситуациях высокой неопределённости</w:t>
      </w:r>
      <w:r w:rsidRPr="001E1043">
        <w:rPr>
          <w:sz w:val="20"/>
          <w:szCs w:val="20"/>
        </w:rPr>
        <w:t>; д</w:t>
      </w:r>
      <w:r w:rsidR="005E66A8" w:rsidRPr="001E1043">
        <w:rPr>
          <w:sz w:val="20"/>
          <w:szCs w:val="20"/>
        </w:rPr>
        <w:t xml:space="preserve">остаточной предпосылкой является приобретение </w:t>
      </w:r>
      <w:r w:rsidRPr="001E1043">
        <w:rPr>
          <w:sz w:val="20"/>
          <w:szCs w:val="20"/>
        </w:rPr>
        <w:t xml:space="preserve">субъектами </w:t>
      </w:r>
      <w:r w:rsidR="005E66A8" w:rsidRPr="001E1043">
        <w:rPr>
          <w:sz w:val="20"/>
          <w:szCs w:val="20"/>
        </w:rPr>
        <w:t>соответствующих рефлексивно-мыслительных способностей к самоопределению, самоорганизации,</w:t>
      </w:r>
      <w:r w:rsidRPr="001E1043">
        <w:rPr>
          <w:sz w:val="20"/>
          <w:szCs w:val="20"/>
        </w:rPr>
        <w:t xml:space="preserve"> </w:t>
      </w:r>
      <w:proofErr w:type="spellStart"/>
      <w:r w:rsidRPr="001E1043">
        <w:rPr>
          <w:sz w:val="20"/>
          <w:szCs w:val="20"/>
        </w:rPr>
        <w:t>самонормированию</w:t>
      </w:r>
      <w:proofErr w:type="spellEnd"/>
      <w:r w:rsidRPr="001E1043">
        <w:rPr>
          <w:sz w:val="20"/>
          <w:szCs w:val="20"/>
        </w:rPr>
        <w:t xml:space="preserve"> и прочее;</w:t>
      </w:r>
    </w:p>
    <w:p w14:paraId="591CAB25" w14:textId="41F7C045" w:rsidR="002C36AD" w:rsidRPr="001E1043" w:rsidRDefault="00123346" w:rsidP="002C36AD">
      <w:pPr>
        <w:ind w:firstLine="709"/>
        <w:jc w:val="both"/>
        <w:rPr>
          <w:sz w:val="20"/>
          <w:szCs w:val="20"/>
        </w:rPr>
      </w:pPr>
      <w:r w:rsidRPr="001E1043">
        <w:rPr>
          <w:sz w:val="20"/>
          <w:szCs w:val="20"/>
        </w:rPr>
        <w:t>однозначные функциональные парадигмы рекоменду</w:t>
      </w:r>
      <w:r w:rsidR="00A751FD" w:rsidRPr="001E1043">
        <w:rPr>
          <w:sz w:val="20"/>
          <w:szCs w:val="20"/>
        </w:rPr>
        <w:t>е</w:t>
      </w:r>
      <w:r w:rsidRPr="001E1043">
        <w:rPr>
          <w:sz w:val="20"/>
          <w:szCs w:val="20"/>
        </w:rPr>
        <w:t xml:space="preserve">тся </w:t>
      </w:r>
      <w:r w:rsidR="00A751FD" w:rsidRPr="001E1043">
        <w:rPr>
          <w:sz w:val="20"/>
          <w:szCs w:val="20"/>
        </w:rPr>
        <w:t xml:space="preserve">использовать </w:t>
      </w:r>
      <w:r w:rsidRPr="001E1043">
        <w:rPr>
          <w:sz w:val="20"/>
          <w:szCs w:val="20"/>
        </w:rPr>
        <w:t xml:space="preserve">в качестве инструментов </w:t>
      </w:r>
      <w:r w:rsidR="002C36AD" w:rsidRPr="001E1043">
        <w:rPr>
          <w:sz w:val="20"/>
          <w:szCs w:val="20"/>
        </w:rPr>
        <w:t>построени</w:t>
      </w:r>
      <w:r w:rsidRPr="001E1043">
        <w:rPr>
          <w:sz w:val="20"/>
          <w:szCs w:val="20"/>
        </w:rPr>
        <w:t>я</w:t>
      </w:r>
      <w:r w:rsidR="002C36AD" w:rsidRPr="001E1043">
        <w:rPr>
          <w:sz w:val="20"/>
          <w:szCs w:val="20"/>
        </w:rPr>
        <w:t xml:space="preserve"> </w:t>
      </w:r>
      <w:r w:rsidR="00C86FC0" w:rsidRPr="001E1043">
        <w:rPr>
          <w:sz w:val="20"/>
          <w:szCs w:val="20"/>
        </w:rPr>
        <w:t>конструктивн</w:t>
      </w:r>
      <w:r w:rsidRPr="001E1043">
        <w:rPr>
          <w:sz w:val="20"/>
          <w:szCs w:val="20"/>
        </w:rPr>
        <w:t xml:space="preserve">ых </w:t>
      </w:r>
      <w:r w:rsidR="002C36AD" w:rsidRPr="001E1043">
        <w:rPr>
          <w:sz w:val="20"/>
          <w:szCs w:val="20"/>
        </w:rPr>
        <w:t xml:space="preserve">функционально-системных моделей деятельности и взаимодействия субъектов в абстрактно-конкретных координатах; </w:t>
      </w:r>
    </w:p>
    <w:bookmarkEnd w:id="21"/>
    <w:p w14:paraId="0113072A" w14:textId="3AF990BF" w:rsidR="00A00004" w:rsidRPr="001E1043" w:rsidRDefault="002C36AD" w:rsidP="00C86FC0">
      <w:pPr>
        <w:ind w:firstLine="709"/>
        <w:jc w:val="both"/>
        <w:rPr>
          <w:sz w:val="20"/>
          <w:szCs w:val="20"/>
        </w:rPr>
      </w:pPr>
      <w:r w:rsidRPr="001E1043">
        <w:rPr>
          <w:sz w:val="20"/>
          <w:szCs w:val="20"/>
        </w:rPr>
        <w:t xml:space="preserve">– размещение в общем координатном пространстве </w:t>
      </w:r>
      <w:r w:rsidR="00C86FC0" w:rsidRPr="001E1043">
        <w:rPr>
          <w:sz w:val="20"/>
          <w:szCs w:val="20"/>
        </w:rPr>
        <w:t xml:space="preserve">моделей, соответствующих методам разрушения (НКА) и развития (ВАК), </w:t>
      </w:r>
      <w:r w:rsidRPr="001E1043">
        <w:rPr>
          <w:sz w:val="20"/>
          <w:szCs w:val="20"/>
        </w:rPr>
        <w:t>позвол</w:t>
      </w:r>
      <w:r w:rsidR="00C86FC0" w:rsidRPr="001E1043">
        <w:rPr>
          <w:sz w:val="20"/>
          <w:szCs w:val="20"/>
        </w:rPr>
        <w:t>и</w:t>
      </w:r>
      <w:r w:rsidRPr="001E1043">
        <w:rPr>
          <w:sz w:val="20"/>
          <w:szCs w:val="20"/>
        </w:rPr>
        <w:t>т демонстрировать их принципиальное различие и логику преобразования негативных ситуаций в позитивные с использованием метода КАК</w:t>
      </w:r>
      <w:r w:rsidR="00A00004" w:rsidRPr="001E1043">
        <w:rPr>
          <w:sz w:val="20"/>
          <w:szCs w:val="20"/>
        </w:rPr>
        <w:t>.</w:t>
      </w:r>
    </w:p>
    <w:p w14:paraId="451A752C" w14:textId="230DE018" w:rsidR="00142A2D" w:rsidRPr="001E1043" w:rsidRDefault="00142A2D" w:rsidP="00CD2D7A">
      <w:pPr>
        <w:ind w:firstLine="709"/>
      </w:pPr>
    </w:p>
    <w:p w14:paraId="41B792E0" w14:textId="7A7FA968" w:rsidR="00142A2D" w:rsidRPr="001E1043" w:rsidRDefault="00142A2D" w:rsidP="00142A2D">
      <w:pPr>
        <w:jc w:val="center"/>
        <w:rPr>
          <w:b/>
          <w:sz w:val="20"/>
          <w:szCs w:val="20"/>
        </w:rPr>
      </w:pPr>
      <w:r w:rsidRPr="001E1043">
        <w:rPr>
          <w:b/>
          <w:sz w:val="20"/>
          <w:szCs w:val="20"/>
        </w:rPr>
        <w:t>СПИСОК ИСПОЛЬЗОВАННЫХ ИСТОЧНИКОВ</w:t>
      </w:r>
    </w:p>
    <w:p w14:paraId="0E92F238" w14:textId="77777777" w:rsidR="001A6CD8" w:rsidRPr="001E1043" w:rsidRDefault="001A6CD8" w:rsidP="00117485">
      <w:pPr>
        <w:tabs>
          <w:tab w:val="left" w:pos="993"/>
        </w:tabs>
        <w:ind w:firstLine="709"/>
        <w:jc w:val="center"/>
        <w:rPr>
          <w:b/>
          <w:sz w:val="20"/>
          <w:szCs w:val="20"/>
        </w:rPr>
      </w:pPr>
    </w:p>
    <w:p w14:paraId="242942D2" w14:textId="7BA41AF7" w:rsidR="001A6CD8" w:rsidRPr="001E1043" w:rsidRDefault="001A6CD8" w:rsidP="001E716A">
      <w:pPr>
        <w:pStyle w:val="a7"/>
        <w:numPr>
          <w:ilvl w:val="0"/>
          <w:numId w:val="4"/>
        </w:numPr>
        <w:tabs>
          <w:tab w:val="left" w:pos="709"/>
          <w:tab w:val="left" w:pos="993"/>
          <w:tab w:val="left" w:pos="1134"/>
          <w:tab w:val="left" w:pos="2127"/>
        </w:tabs>
        <w:ind w:left="0" w:firstLine="709"/>
        <w:jc w:val="both"/>
        <w:rPr>
          <w:rFonts w:ascii="Times New Roman" w:hAnsi="Times New Roman" w:cs="Times New Roman"/>
          <w:color w:val="000000" w:themeColor="text1"/>
          <w:sz w:val="20"/>
          <w:szCs w:val="20"/>
        </w:rPr>
      </w:pPr>
      <w:bookmarkStart w:id="22" w:name="_Hlk88478317"/>
      <w:r w:rsidRPr="001E1043">
        <w:rPr>
          <w:rFonts w:ascii="Times New Roman" w:hAnsi="Times New Roman" w:cs="Times New Roman"/>
          <w:color w:val="000000" w:themeColor="text1"/>
          <w:sz w:val="20"/>
          <w:szCs w:val="20"/>
        </w:rPr>
        <w:t>Цивилизационная аналитика: понятийная парадигма. – М., 2017 – 132 с. Тематическое приложение к Аналитическому словарю. – М., 2015.</w:t>
      </w:r>
    </w:p>
    <w:p w14:paraId="5DF53D5E" w14:textId="0F6EDFD2" w:rsidR="001A6CD8" w:rsidRPr="001E1043" w:rsidRDefault="001A6CD8" w:rsidP="001E716A">
      <w:pPr>
        <w:pStyle w:val="a7"/>
        <w:numPr>
          <w:ilvl w:val="0"/>
          <w:numId w:val="4"/>
        </w:numPr>
        <w:tabs>
          <w:tab w:val="left" w:pos="709"/>
          <w:tab w:val="left" w:pos="993"/>
          <w:tab w:val="left" w:pos="1134"/>
          <w:tab w:val="left" w:pos="2127"/>
        </w:tabs>
        <w:ind w:left="0" w:firstLine="709"/>
        <w:jc w:val="both"/>
        <w:rPr>
          <w:rFonts w:ascii="Times New Roman" w:hAnsi="Times New Roman" w:cs="Times New Roman"/>
          <w:color w:val="000000" w:themeColor="text1"/>
          <w:sz w:val="20"/>
          <w:szCs w:val="20"/>
        </w:rPr>
      </w:pPr>
      <w:r w:rsidRPr="001E1043">
        <w:rPr>
          <w:rFonts w:ascii="Times New Roman" w:hAnsi="Times New Roman" w:cs="Times New Roman"/>
          <w:color w:val="000000" w:themeColor="text1"/>
          <w:sz w:val="20"/>
          <w:szCs w:val="20"/>
        </w:rPr>
        <w:t>Анисимов О.С. Цивилизационные катастрофы и стратегическое мышление</w:t>
      </w:r>
      <w:r w:rsidR="005626C5" w:rsidRPr="001E1043">
        <w:rPr>
          <w:rFonts w:ascii="Times New Roman" w:hAnsi="Times New Roman" w:cs="Times New Roman"/>
          <w:color w:val="000000" w:themeColor="text1"/>
          <w:sz w:val="20"/>
          <w:szCs w:val="20"/>
          <w:lang w:val="ru-RU"/>
        </w:rPr>
        <w:t xml:space="preserve">: Монография / </w:t>
      </w:r>
      <w:r w:rsidR="005626C5" w:rsidRPr="001E1043">
        <w:rPr>
          <w:rFonts w:ascii="Times New Roman" w:hAnsi="Times New Roman" w:cs="Times New Roman"/>
          <w:color w:val="000000" w:themeColor="text1"/>
          <w:sz w:val="20"/>
          <w:szCs w:val="20"/>
        </w:rPr>
        <w:t>Анисимов О.С.</w:t>
      </w:r>
      <w:r w:rsidRPr="001E1043">
        <w:rPr>
          <w:rFonts w:ascii="Times New Roman" w:hAnsi="Times New Roman" w:cs="Times New Roman"/>
          <w:color w:val="000000" w:themeColor="text1"/>
          <w:sz w:val="20"/>
          <w:szCs w:val="20"/>
        </w:rPr>
        <w:t xml:space="preserve"> – М., 2006. – 465 с. – Энциклопедия управленческих знаний.</w:t>
      </w:r>
    </w:p>
    <w:p w14:paraId="71229B55" w14:textId="54FB76E3" w:rsidR="001D0D9F" w:rsidRPr="001E1043" w:rsidRDefault="001D0D9F" w:rsidP="001E716A">
      <w:pPr>
        <w:pStyle w:val="a7"/>
        <w:numPr>
          <w:ilvl w:val="0"/>
          <w:numId w:val="4"/>
        </w:numPr>
        <w:tabs>
          <w:tab w:val="left" w:pos="709"/>
          <w:tab w:val="left" w:pos="993"/>
          <w:tab w:val="left" w:pos="1134"/>
          <w:tab w:val="left" w:pos="2127"/>
        </w:tabs>
        <w:ind w:left="0" w:firstLine="709"/>
        <w:jc w:val="both"/>
        <w:rPr>
          <w:rFonts w:ascii="Times New Roman" w:hAnsi="Times New Roman" w:cs="Times New Roman"/>
          <w:sz w:val="20"/>
          <w:szCs w:val="20"/>
        </w:rPr>
      </w:pPr>
      <w:r w:rsidRPr="001E1043">
        <w:rPr>
          <w:rFonts w:ascii="Times New Roman" w:hAnsi="Times New Roman" w:cs="Times New Roman"/>
          <w:sz w:val="20"/>
          <w:szCs w:val="20"/>
        </w:rPr>
        <w:t>Цой В.И. Навигационные ориентиры инновационного евразийского мышления и взаимодействия</w:t>
      </w:r>
      <w:r w:rsidR="005626C5" w:rsidRPr="001E1043">
        <w:rPr>
          <w:rFonts w:ascii="Times New Roman" w:hAnsi="Times New Roman" w:cs="Times New Roman"/>
          <w:sz w:val="20"/>
          <w:szCs w:val="20"/>
        </w:rPr>
        <w:t xml:space="preserve"> / </w:t>
      </w:r>
      <w:r w:rsidR="005626C5" w:rsidRPr="001E1043">
        <w:rPr>
          <w:rFonts w:ascii="Times New Roman" w:hAnsi="Times New Roman" w:cs="Times New Roman"/>
          <w:color w:val="000000" w:themeColor="text1"/>
          <w:sz w:val="20"/>
          <w:szCs w:val="20"/>
        </w:rPr>
        <w:t xml:space="preserve">В.И. </w:t>
      </w:r>
      <w:r w:rsidR="005626C5" w:rsidRPr="001E1043">
        <w:rPr>
          <w:rFonts w:ascii="Times New Roman" w:hAnsi="Times New Roman" w:cs="Times New Roman"/>
          <w:sz w:val="20"/>
          <w:szCs w:val="20"/>
        </w:rPr>
        <w:t xml:space="preserve">Цой, </w:t>
      </w:r>
      <w:r w:rsidR="005626C5" w:rsidRPr="001E1043">
        <w:rPr>
          <w:rFonts w:ascii="Times New Roman" w:hAnsi="Times New Roman" w:cs="Times New Roman"/>
          <w:sz w:val="20"/>
          <w:szCs w:val="20"/>
        </w:rPr>
        <w:t xml:space="preserve">К.Т. </w:t>
      </w:r>
      <w:proofErr w:type="spellStart"/>
      <w:r w:rsidR="005626C5" w:rsidRPr="001E1043">
        <w:rPr>
          <w:rFonts w:ascii="Times New Roman" w:hAnsi="Times New Roman" w:cs="Times New Roman"/>
          <w:sz w:val="20"/>
          <w:szCs w:val="20"/>
        </w:rPr>
        <w:t>Кусаинов</w:t>
      </w:r>
      <w:proofErr w:type="spellEnd"/>
      <w:r w:rsidR="005626C5" w:rsidRPr="001E1043">
        <w:rPr>
          <w:rFonts w:ascii="Times New Roman" w:hAnsi="Times New Roman" w:cs="Times New Roman"/>
          <w:sz w:val="20"/>
          <w:szCs w:val="20"/>
        </w:rPr>
        <w:t xml:space="preserve">, </w:t>
      </w:r>
      <w:r w:rsidR="005626C5" w:rsidRPr="001E1043">
        <w:rPr>
          <w:rFonts w:ascii="Times New Roman" w:hAnsi="Times New Roman" w:cs="Times New Roman"/>
          <w:sz w:val="20"/>
          <w:szCs w:val="20"/>
        </w:rPr>
        <w:t xml:space="preserve">А.М. </w:t>
      </w:r>
      <w:r w:rsidR="005626C5" w:rsidRPr="001E1043">
        <w:rPr>
          <w:rFonts w:ascii="Times New Roman" w:hAnsi="Times New Roman" w:cs="Times New Roman"/>
          <w:sz w:val="20"/>
          <w:szCs w:val="20"/>
        </w:rPr>
        <w:t>Федорук</w:t>
      </w:r>
      <w:r w:rsidRPr="001E1043">
        <w:rPr>
          <w:rFonts w:ascii="Times New Roman" w:hAnsi="Times New Roman" w:cs="Times New Roman"/>
          <w:sz w:val="20"/>
          <w:szCs w:val="20"/>
        </w:rPr>
        <w:t xml:space="preserve"> – Караганда, 2020 - 192 с.  </w:t>
      </w:r>
    </w:p>
    <w:p w14:paraId="48CF690A" w14:textId="77777777" w:rsidR="001A6CD8" w:rsidRPr="001E1043" w:rsidRDefault="001A6CD8" w:rsidP="001E716A">
      <w:pPr>
        <w:pStyle w:val="a7"/>
        <w:numPr>
          <w:ilvl w:val="0"/>
          <w:numId w:val="4"/>
        </w:numPr>
        <w:tabs>
          <w:tab w:val="left" w:pos="709"/>
          <w:tab w:val="left" w:pos="993"/>
          <w:tab w:val="left" w:pos="1134"/>
          <w:tab w:val="left" w:pos="2127"/>
        </w:tabs>
        <w:ind w:left="0" w:firstLine="709"/>
        <w:jc w:val="both"/>
        <w:rPr>
          <w:rFonts w:ascii="Times New Roman" w:hAnsi="Times New Roman" w:cs="Times New Roman"/>
          <w:sz w:val="20"/>
          <w:szCs w:val="20"/>
        </w:rPr>
      </w:pPr>
      <w:r w:rsidRPr="001E1043">
        <w:rPr>
          <w:rFonts w:ascii="Times New Roman" w:hAnsi="Times New Roman" w:cs="Times New Roman"/>
          <w:sz w:val="20"/>
          <w:szCs w:val="20"/>
        </w:rPr>
        <w:t xml:space="preserve">Платон. Собрание сочинений: в 4-х т. Т. 2. – М., 1993. </w:t>
      </w:r>
    </w:p>
    <w:p w14:paraId="57FD8943" w14:textId="77777777" w:rsidR="001A6CD8" w:rsidRPr="001E1043" w:rsidRDefault="001A6CD8" w:rsidP="001E716A">
      <w:pPr>
        <w:pStyle w:val="a7"/>
        <w:numPr>
          <w:ilvl w:val="0"/>
          <w:numId w:val="4"/>
        </w:numPr>
        <w:tabs>
          <w:tab w:val="left" w:pos="709"/>
          <w:tab w:val="left" w:pos="993"/>
          <w:tab w:val="left" w:pos="1134"/>
          <w:tab w:val="left" w:pos="2127"/>
        </w:tabs>
        <w:ind w:left="0" w:firstLine="709"/>
        <w:jc w:val="both"/>
        <w:rPr>
          <w:rFonts w:ascii="Times New Roman" w:hAnsi="Times New Roman" w:cs="Times New Roman"/>
          <w:sz w:val="20"/>
          <w:szCs w:val="20"/>
        </w:rPr>
      </w:pPr>
      <w:r w:rsidRPr="001E1043">
        <w:rPr>
          <w:rFonts w:ascii="Times New Roman" w:hAnsi="Times New Roman" w:cs="Times New Roman"/>
          <w:sz w:val="20"/>
          <w:szCs w:val="20"/>
        </w:rPr>
        <w:t>Аристотель. Сочинения: в 4-х т. Т. 1. – М., 1976.</w:t>
      </w:r>
    </w:p>
    <w:p w14:paraId="3487A702" w14:textId="77777777" w:rsidR="001A6CD8" w:rsidRPr="001E1043" w:rsidRDefault="001A6CD8" w:rsidP="001E716A">
      <w:pPr>
        <w:pStyle w:val="a7"/>
        <w:numPr>
          <w:ilvl w:val="0"/>
          <w:numId w:val="4"/>
        </w:numPr>
        <w:tabs>
          <w:tab w:val="left" w:pos="709"/>
          <w:tab w:val="left" w:pos="993"/>
          <w:tab w:val="left" w:pos="1134"/>
          <w:tab w:val="left" w:pos="2127"/>
        </w:tabs>
        <w:ind w:left="0" w:firstLine="709"/>
        <w:jc w:val="both"/>
        <w:rPr>
          <w:rFonts w:ascii="Times New Roman" w:hAnsi="Times New Roman" w:cs="Times New Roman"/>
          <w:sz w:val="20"/>
          <w:szCs w:val="20"/>
        </w:rPr>
      </w:pPr>
      <w:r w:rsidRPr="001E1043">
        <w:rPr>
          <w:rFonts w:ascii="Times New Roman" w:hAnsi="Times New Roman" w:cs="Times New Roman"/>
          <w:sz w:val="20"/>
          <w:szCs w:val="20"/>
        </w:rPr>
        <w:t xml:space="preserve">Гегель Г.В.Ф. Наука логики. Т 3. – М., 1972.  </w:t>
      </w:r>
    </w:p>
    <w:p w14:paraId="493016BD" w14:textId="78FAC6E2" w:rsidR="001D0D9F" w:rsidRPr="001E1043" w:rsidRDefault="001D0D9F" w:rsidP="001E716A">
      <w:pPr>
        <w:pStyle w:val="a7"/>
        <w:numPr>
          <w:ilvl w:val="0"/>
          <w:numId w:val="4"/>
        </w:numPr>
        <w:tabs>
          <w:tab w:val="left" w:pos="709"/>
          <w:tab w:val="left" w:pos="993"/>
          <w:tab w:val="left" w:pos="1134"/>
          <w:tab w:val="left" w:pos="2127"/>
        </w:tabs>
        <w:ind w:left="0" w:firstLine="709"/>
        <w:jc w:val="both"/>
        <w:rPr>
          <w:rFonts w:ascii="Times New Roman" w:hAnsi="Times New Roman" w:cs="Times New Roman"/>
          <w:color w:val="000000" w:themeColor="text1"/>
          <w:sz w:val="20"/>
          <w:szCs w:val="20"/>
        </w:rPr>
      </w:pPr>
      <w:r w:rsidRPr="001E1043">
        <w:rPr>
          <w:rFonts w:ascii="Times New Roman" w:hAnsi="Times New Roman" w:cs="Times New Roman"/>
          <w:color w:val="000000" w:themeColor="text1"/>
          <w:sz w:val="20"/>
          <w:szCs w:val="20"/>
        </w:rPr>
        <w:t>Цой В.И. Инновационные методологические ориентиры системного мышления педагога: Монография / В.И. Цой – Павлодар: Инновационный Евразийский университет, 2021 – 172 с.</w:t>
      </w:r>
    </w:p>
    <w:p w14:paraId="5D975929" w14:textId="36631680" w:rsidR="001A6CD8" w:rsidRPr="001E1043" w:rsidRDefault="001A6CD8" w:rsidP="001E716A">
      <w:pPr>
        <w:pStyle w:val="a7"/>
        <w:numPr>
          <w:ilvl w:val="0"/>
          <w:numId w:val="4"/>
        </w:numPr>
        <w:tabs>
          <w:tab w:val="left" w:pos="709"/>
          <w:tab w:val="left" w:pos="993"/>
          <w:tab w:val="left" w:pos="1134"/>
          <w:tab w:val="left" w:pos="2127"/>
        </w:tabs>
        <w:ind w:left="0" w:firstLine="709"/>
        <w:jc w:val="both"/>
        <w:rPr>
          <w:rFonts w:ascii="Times New Roman" w:hAnsi="Times New Roman" w:cs="Times New Roman"/>
          <w:sz w:val="20"/>
          <w:szCs w:val="20"/>
        </w:rPr>
      </w:pPr>
      <w:r w:rsidRPr="001E1043">
        <w:rPr>
          <w:rFonts w:ascii="Times New Roman" w:hAnsi="Times New Roman" w:cs="Times New Roman"/>
          <w:sz w:val="20"/>
          <w:szCs w:val="20"/>
        </w:rPr>
        <w:t>Цой В.И. Онтологические основания и функциональные модели общественных преобразований. – Свидетельство об авторских правах № 21744 от 16.11.21 г.</w:t>
      </w:r>
    </w:p>
    <w:bookmarkEnd w:id="22"/>
    <w:p w14:paraId="12630345" w14:textId="77777777" w:rsidR="001A6CD8" w:rsidRPr="001E1043" w:rsidRDefault="001A6CD8" w:rsidP="00117485">
      <w:pPr>
        <w:pStyle w:val="a7"/>
        <w:tabs>
          <w:tab w:val="left" w:pos="709"/>
          <w:tab w:val="left" w:pos="993"/>
          <w:tab w:val="left" w:pos="1134"/>
        </w:tabs>
        <w:ind w:left="567" w:firstLine="709"/>
        <w:contextualSpacing w:val="0"/>
        <w:jc w:val="both"/>
        <w:rPr>
          <w:rFonts w:ascii="Times New Roman" w:hAnsi="Times New Roman" w:cs="Times New Roman"/>
          <w:sz w:val="20"/>
          <w:szCs w:val="20"/>
          <w:lang w:val="ru-RU"/>
        </w:rPr>
      </w:pPr>
    </w:p>
    <w:p w14:paraId="55DE068D" w14:textId="558C7AFC" w:rsidR="00142A2D" w:rsidRPr="001E1043" w:rsidRDefault="00142A2D" w:rsidP="00142A2D">
      <w:pPr>
        <w:pStyle w:val="TableParagraph"/>
        <w:spacing w:line="242" w:lineRule="auto"/>
        <w:ind w:left="426"/>
        <w:jc w:val="center"/>
        <w:rPr>
          <w:b/>
          <w:sz w:val="20"/>
          <w:szCs w:val="20"/>
          <w:lang w:val="en-US"/>
        </w:rPr>
      </w:pPr>
      <w:r w:rsidRPr="001E1043">
        <w:rPr>
          <w:b/>
          <w:sz w:val="20"/>
          <w:szCs w:val="20"/>
          <w:lang w:val="en-US"/>
        </w:rPr>
        <w:t>REFERENCES</w:t>
      </w:r>
    </w:p>
    <w:p w14:paraId="0956FE9A" w14:textId="439D1F54" w:rsidR="001A6CD8" w:rsidRPr="001E1043" w:rsidRDefault="001A6CD8" w:rsidP="00142A2D">
      <w:pPr>
        <w:pStyle w:val="TableParagraph"/>
        <w:spacing w:line="242" w:lineRule="auto"/>
        <w:ind w:left="426"/>
        <w:jc w:val="center"/>
        <w:rPr>
          <w:b/>
          <w:sz w:val="20"/>
          <w:szCs w:val="20"/>
          <w:lang w:val="en-US"/>
        </w:rPr>
      </w:pPr>
    </w:p>
    <w:p w14:paraId="613FF95B" w14:textId="54A8802C" w:rsidR="001A6CD8" w:rsidRPr="001E1043" w:rsidRDefault="001A6CD8" w:rsidP="00117485">
      <w:pPr>
        <w:pStyle w:val="TableParagraph"/>
        <w:spacing w:line="242" w:lineRule="auto"/>
        <w:ind w:left="0" w:firstLine="709"/>
        <w:rPr>
          <w:color w:val="000000" w:themeColor="text1"/>
          <w:sz w:val="20"/>
          <w:szCs w:val="20"/>
          <w:lang w:val="en-US"/>
        </w:rPr>
      </w:pPr>
      <w:r w:rsidRPr="001E1043">
        <w:rPr>
          <w:sz w:val="20"/>
          <w:szCs w:val="20"/>
          <w:lang w:val="en-US"/>
        </w:rPr>
        <w:t xml:space="preserve">1 </w:t>
      </w:r>
      <w:proofErr w:type="spellStart"/>
      <w:r w:rsidR="0021564A" w:rsidRPr="001E1043">
        <w:rPr>
          <w:i/>
          <w:color w:val="000000" w:themeColor="text1"/>
          <w:sz w:val="20"/>
          <w:szCs w:val="20"/>
          <w:lang w:val="en-US"/>
        </w:rPr>
        <w:t>Civilizacionnaia</w:t>
      </w:r>
      <w:proofErr w:type="spellEnd"/>
      <w:r w:rsidR="0021564A" w:rsidRPr="001E1043">
        <w:rPr>
          <w:i/>
          <w:color w:val="000000" w:themeColor="text1"/>
          <w:sz w:val="20"/>
          <w:szCs w:val="20"/>
          <w:lang w:val="en-US"/>
        </w:rPr>
        <w:t xml:space="preserve"> </w:t>
      </w:r>
      <w:proofErr w:type="spellStart"/>
      <w:r w:rsidR="0021564A" w:rsidRPr="001E1043">
        <w:rPr>
          <w:i/>
          <w:color w:val="000000" w:themeColor="text1"/>
          <w:sz w:val="20"/>
          <w:szCs w:val="20"/>
          <w:lang w:val="en-US"/>
        </w:rPr>
        <w:t>analitica</w:t>
      </w:r>
      <w:proofErr w:type="spellEnd"/>
      <w:r w:rsidR="0021564A" w:rsidRPr="001E1043">
        <w:rPr>
          <w:i/>
          <w:color w:val="000000" w:themeColor="text1"/>
          <w:sz w:val="20"/>
          <w:szCs w:val="20"/>
          <w:lang w:val="en-US"/>
        </w:rPr>
        <w:t xml:space="preserve">: </w:t>
      </w:r>
      <w:proofErr w:type="spellStart"/>
      <w:r w:rsidR="0021564A" w:rsidRPr="001E1043">
        <w:rPr>
          <w:i/>
          <w:color w:val="000000" w:themeColor="text1"/>
          <w:sz w:val="20"/>
          <w:szCs w:val="20"/>
          <w:lang w:val="en-US"/>
        </w:rPr>
        <w:t>poniatiynaia</w:t>
      </w:r>
      <w:proofErr w:type="spellEnd"/>
      <w:r w:rsidR="0021564A" w:rsidRPr="001E1043">
        <w:rPr>
          <w:i/>
          <w:color w:val="000000" w:themeColor="text1"/>
          <w:sz w:val="20"/>
          <w:szCs w:val="20"/>
          <w:lang w:val="en-US"/>
        </w:rPr>
        <w:t xml:space="preserve"> </w:t>
      </w:r>
      <w:proofErr w:type="spellStart"/>
      <w:r w:rsidR="0021564A" w:rsidRPr="001E1043">
        <w:rPr>
          <w:i/>
          <w:color w:val="000000" w:themeColor="text1"/>
          <w:sz w:val="20"/>
          <w:szCs w:val="20"/>
          <w:lang w:val="en-US"/>
        </w:rPr>
        <w:t>paradigma</w:t>
      </w:r>
      <w:proofErr w:type="spellEnd"/>
      <w:r w:rsidR="0021564A" w:rsidRPr="001E1043">
        <w:rPr>
          <w:i/>
          <w:color w:val="000000" w:themeColor="text1"/>
          <w:sz w:val="20"/>
          <w:szCs w:val="20"/>
          <w:lang w:val="en-US"/>
        </w:rPr>
        <w:t xml:space="preserve"> [Civilizational analytics: a conceptual paradigm]</w:t>
      </w:r>
      <w:r w:rsidR="0021564A" w:rsidRPr="001E1043">
        <w:rPr>
          <w:color w:val="000000" w:themeColor="text1"/>
          <w:sz w:val="20"/>
          <w:szCs w:val="20"/>
          <w:lang w:val="en-US"/>
        </w:rPr>
        <w:t xml:space="preserve">. - M., 2017 - 132 p. </w:t>
      </w:r>
      <w:proofErr w:type="spellStart"/>
      <w:r w:rsidR="0021564A" w:rsidRPr="001E1043">
        <w:rPr>
          <w:color w:val="000000" w:themeColor="text1"/>
          <w:sz w:val="20"/>
          <w:szCs w:val="20"/>
          <w:lang w:val="en-US"/>
        </w:rPr>
        <w:t>Tematicheskoe</w:t>
      </w:r>
      <w:proofErr w:type="spellEnd"/>
      <w:r w:rsidR="0021564A" w:rsidRPr="001E1043">
        <w:rPr>
          <w:color w:val="000000" w:themeColor="text1"/>
          <w:sz w:val="20"/>
          <w:szCs w:val="20"/>
          <w:lang w:val="en-US"/>
        </w:rPr>
        <w:t xml:space="preserve"> </w:t>
      </w:r>
      <w:proofErr w:type="spellStart"/>
      <w:r w:rsidR="0021564A" w:rsidRPr="001E1043">
        <w:rPr>
          <w:color w:val="000000" w:themeColor="text1"/>
          <w:sz w:val="20"/>
          <w:szCs w:val="20"/>
          <w:lang w:val="en-US"/>
        </w:rPr>
        <w:t>prilogenie</w:t>
      </w:r>
      <w:proofErr w:type="spellEnd"/>
      <w:r w:rsidR="0021564A" w:rsidRPr="001E1043">
        <w:rPr>
          <w:color w:val="000000" w:themeColor="text1"/>
          <w:sz w:val="20"/>
          <w:szCs w:val="20"/>
          <w:lang w:val="en-US"/>
        </w:rPr>
        <w:t xml:space="preserve"> k </w:t>
      </w:r>
      <w:proofErr w:type="spellStart"/>
      <w:r w:rsidR="0021564A" w:rsidRPr="001E1043">
        <w:rPr>
          <w:color w:val="000000" w:themeColor="text1"/>
          <w:sz w:val="20"/>
          <w:szCs w:val="20"/>
          <w:lang w:val="en-US"/>
        </w:rPr>
        <w:t>Analitichescomu</w:t>
      </w:r>
      <w:proofErr w:type="spellEnd"/>
      <w:r w:rsidR="0021564A" w:rsidRPr="001E1043">
        <w:rPr>
          <w:color w:val="000000" w:themeColor="text1"/>
          <w:sz w:val="20"/>
          <w:szCs w:val="20"/>
          <w:lang w:val="en-US"/>
        </w:rPr>
        <w:t xml:space="preserve"> </w:t>
      </w:r>
      <w:proofErr w:type="spellStart"/>
      <w:r w:rsidR="0021564A" w:rsidRPr="001E1043">
        <w:rPr>
          <w:color w:val="000000" w:themeColor="text1"/>
          <w:sz w:val="20"/>
          <w:szCs w:val="20"/>
          <w:lang w:val="en-US"/>
        </w:rPr>
        <w:t>slovariy</w:t>
      </w:r>
      <w:proofErr w:type="spellEnd"/>
      <w:r w:rsidR="0021564A" w:rsidRPr="001E1043">
        <w:rPr>
          <w:color w:val="000000" w:themeColor="text1"/>
          <w:sz w:val="20"/>
          <w:szCs w:val="20"/>
          <w:lang w:val="en-US"/>
        </w:rPr>
        <w:t xml:space="preserve"> [Thematic appendix to the Analytical Dictionary]. - M., 2015 [in Russian].</w:t>
      </w:r>
      <w:r w:rsidRPr="001E1043">
        <w:rPr>
          <w:color w:val="000000" w:themeColor="text1"/>
          <w:sz w:val="20"/>
          <w:szCs w:val="20"/>
          <w:lang w:val="en-US"/>
        </w:rPr>
        <w:t xml:space="preserve"> </w:t>
      </w:r>
    </w:p>
    <w:p w14:paraId="6E4E0800" w14:textId="1482BBB0" w:rsidR="001A6CD8" w:rsidRPr="001E1043" w:rsidRDefault="001A6CD8" w:rsidP="00117485">
      <w:pPr>
        <w:pStyle w:val="TableParagraph"/>
        <w:spacing w:line="242" w:lineRule="auto"/>
        <w:ind w:left="0" w:firstLine="709"/>
        <w:rPr>
          <w:color w:val="000000" w:themeColor="text1"/>
          <w:sz w:val="20"/>
          <w:szCs w:val="20"/>
          <w:lang w:val="en-US"/>
        </w:rPr>
      </w:pPr>
      <w:r w:rsidRPr="001E1043">
        <w:rPr>
          <w:color w:val="000000" w:themeColor="text1"/>
          <w:sz w:val="20"/>
          <w:szCs w:val="20"/>
          <w:lang w:val="en-US"/>
        </w:rPr>
        <w:t xml:space="preserve">2 </w:t>
      </w:r>
      <w:r w:rsidR="00161BDF" w:rsidRPr="001E1043">
        <w:rPr>
          <w:color w:val="000000" w:themeColor="text1"/>
          <w:sz w:val="20"/>
          <w:szCs w:val="20"/>
          <w:lang w:val="en-US"/>
        </w:rPr>
        <w:t xml:space="preserve">Anisimov O.S. </w:t>
      </w:r>
      <w:proofErr w:type="spellStart"/>
      <w:r w:rsidR="00161BDF" w:rsidRPr="001E1043">
        <w:rPr>
          <w:i/>
          <w:color w:val="000000" w:themeColor="text1"/>
          <w:sz w:val="20"/>
          <w:szCs w:val="20"/>
          <w:lang w:val="en-US"/>
        </w:rPr>
        <w:t>Civilizacionn</w:t>
      </w:r>
      <w:r w:rsidR="00161BDF" w:rsidRPr="001E1043">
        <w:rPr>
          <w:i/>
          <w:color w:val="000000" w:themeColor="text1"/>
          <w:sz w:val="20"/>
          <w:szCs w:val="20"/>
          <w:lang w:val="en-US"/>
        </w:rPr>
        <w:t>ye</w:t>
      </w:r>
      <w:proofErr w:type="spellEnd"/>
      <w:r w:rsidR="00161BDF" w:rsidRPr="001E1043">
        <w:rPr>
          <w:i/>
          <w:color w:val="000000" w:themeColor="text1"/>
          <w:sz w:val="20"/>
          <w:szCs w:val="20"/>
          <w:lang w:val="en-US"/>
        </w:rPr>
        <w:t xml:space="preserve"> </w:t>
      </w:r>
      <w:proofErr w:type="spellStart"/>
      <w:r w:rsidR="00161BDF" w:rsidRPr="001E1043">
        <w:rPr>
          <w:i/>
          <w:color w:val="000000" w:themeColor="text1"/>
          <w:sz w:val="20"/>
          <w:szCs w:val="20"/>
          <w:lang w:val="en-US"/>
        </w:rPr>
        <w:t>katastrofy</w:t>
      </w:r>
      <w:proofErr w:type="spellEnd"/>
      <w:r w:rsidR="00161BDF" w:rsidRPr="001E1043">
        <w:rPr>
          <w:i/>
          <w:color w:val="000000" w:themeColor="text1"/>
          <w:sz w:val="20"/>
          <w:szCs w:val="20"/>
          <w:lang w:val="en-US"/>
        </w:rPr>
        <w:t xml:space="preserve"> </w:t>
      </w:r>
      <w:proofErr w:type="spellStart"/>
      <w:r w:rsidR="00161BDF" w:rsidRPr="001E1043">
        <w:rPr>
          <w:i/>
          <w:color w:val="000000" w:themeColor="text1"/>
          <w:sz w:val="20"/>
          <w:szCs w:val="20"/>
          <w:lang w:val="en-US"/>
        </w:rPr>
        <w:t>i</w:t>
      </w:r>
      <w:proofErr w:type="spellEnd"/>
      <w:r w:rsidR="00161BDF" w:rsidRPr="001E1043">
        <w:rPr>
          <w:i/>
          <w:color w:val="000000" w:themeColor="text1"/>
          <w:sz w:val="20"/>
          <w:szCs w:val="20"/>
          <w:lang w:val="en-US"/>
        </w:rPr>
        <w:t xml:space="preserve"> </w:t>
      </w:r>
      <w:proofErr w:type="spellStart"/>
      <w:r w:rsidR="00161BDF" w:rsidRPr="001E1043">
        <w:rPr>
          <w:i/>
          <w:color w:val="000000" w:themeColor="text1"/>
          <w:sz w:val="20"/>
          <w:szCs w:val="20"/>
          <w:lang w:val="en-US"/>
        </w:rPr>
        <w:t>strategicheskoe</w:t>
      </w:r>
      <w:proofErr w:type="spellEnd"/>
      <w:r w:rsidR="00161BDF" w:rsidRPr="001E1043">
        <w:rPr>
          <w:i/>
          <w:color w:val="000000" w:themeColor="text1"/>
          <w:sz w:val="20"/>
          <w:szCs w:val="20"/>
          <w:lang w:val="en-US"/>
        </w:rPr>
        <w:t xml:space="preserve"> </w:t>
      </w:r>
      <w:proofErr w:type="spellStart"/>
      <w:r w:rsidR="00161BDF" w:rsidRPr="001E1043">
        <w:rPr>
          <w:i/>
          <w:color w:val="000000" w:themeColor="text1"/>
          <w:sz w:val="20"/>
          <w:szCs w:val="20"/>
          <w:lang w:val="en-US"/>
        </w:rPr>
        <w:t>myshleni</w:t>
      </w:r>
      <w:r w:rsidR="00161BDF" w:rsidRPr="001E1043">
        <w:rPr>
          <w:i/>
          <w:color w:val="000000" w:themeColor="text1"/>
          <w:sz w:val="20"/>
          <w:szCs w:val="20"/>
          <w:lang w:val="en-US"/>
        </w:rPr>
        <w:t>e</w:t>
      </w:r>
      <w:proofErr w:type="spellEnd"/>
      <w:r w:rsidR="00161BDF" w:rsidRPr="001E1043">
        <w:rPr>
          <w:i/>
          <w:color w:val="000000" w:themeColor="text1"/>
          <w:sz w:val="20"/>
          <w:szCs w:val="20"/>
          <w:lang w:val="en-US"/>
        </w:rPr>
        <w:t xml:space="preserve"> [</w:t>
      </w:r>
      <w:r w:rsidRPr="001E1043">
        <w:rPr>
          <w:i/>
          <w:color w:val="000000" w:themeColor="text1"/>
          <w:sz w:val="20"/>
          <w:szCs w:val="20"/>
          <w:lang w:val="en-US"/>
        </w:rPr>
        <w:t>Civilizational catastrophes and strategic thinking</w:t>
      </w:r>
      <w:r w:rsidR="00161BDF" w:rsidRPr="001E1043">
        <w:rPr>
          <w:i/>
          <w:color w:val="000000" w:themeColor="text1"/>
          <w:sz w:val="20"/>
          <w:szCs w:val="20"/>
          <w:lang w:val="en-US"/>
        </w:rPr>
        <w:t xml:space="preserve">: </w:t>
      </w:r>
      <w:proofErr w:type="spellStart"/>
      <w:r w:rsidR="00161BDF" w:rsidRPr="001E1043">
        <w:rPr>
          <w:i/>
          <w:color w:val="000000" w:themeColor="text1"/>
          <w:sz w:val="20"/>
          <w:szCs w:val="20"/>
          <w:lang w:val="en-US"/>
        </w:rPr>
        <w:t>Monografia</w:t>
      </w:r>
      <w:proofErr w:type="spellEnd"/>
      <w:r w:rsidR="00C37BDB" w:rsidRPr="001E1043">
        <w:rPr>
          <w:i/>
          <w:color w:val="000000" w:themeColor="text1"/>
          <w:sz w:val="20"/>
          <w:szCs w:val="20"/>
          <w:lang w:val="en-US"/>
        </w:rPr>
        <w:t>]</w:t>
      </w:r>
      <w:r w:rsidR="00C37BDB" w:rsidRPr="001E1043">
        <w:rPr>
          <w:color w:val="000000" w:themeColor="text1"/>
          <w:sz w:val="20"/>
          <w:szCs w:val="20"/>
          <w:lang w:val="en-US"/>
        </w:rPr>
        <w:t>.</w:t>
      </w:r>
      <w:r w:rsidRPr="001E1043">
        <w:rPr>
          <w:color w:val="000000" w:themeColor="text1"/>
          <w:sz w:val="20"/>
          <w:szCs w:val="20"/>
          <w:lang w:val="en-US"/>
        </w:rPr>
        <w:t xml:space="preserve"> </w:t>
      </w:r>
      <w:r w:rsidR="00161BDF" w:rsidRPr="001E1043">
        <w:rPr>
          <w:color w:val="000000" w:themeColor="text1"/>
          <w:sz w:val="20"/>
          <w:szCs w:val="20"/>
          <w:lang w:val="en-US"/>
        </w:rPr>
        <w:t xml:space="preserve">O.S. Anisimov </w:t>
      </w:r>
      <w:r w:rsidRPr="001E1043">
        <w:rPr>
          <w:color w:val="000000" w:themeColor="text1"/>
          <w:sz w:val="20"/>
          <w:szCs w:val="20"/>
          <w:lang w:val="en-US"/>
        </w:rPr>
        <w:t>- M., 2006 - 465 p. - Encyclopedia of managerial knowledge</w:t>
      </w:r>
      <w:r w:rsidR="00C37BDB" w:rsidRPr="001E1043">
        <w:rPr>
          <w:color w:val="000000" w:themeColor="text1"/>
          <w:sz w:val="20"/>
          <w:szCs w:val="20"/>
          <w:lang w:val="en-US"/>
        </w:rPr>
        <w:t xml:space="preserve"> [</w:t>
      </w:r>
      <w:proofErr w:type="spellStart"/>
      <w:r w:rsidR="00C37BDB" w:rsidRPr="001E1043">
        <w:rPr>
          <w:color w:val="000000" w:themeColor="text1"/>
          <w:sz w:val="20"/>
          <w:szCs w:val="20"/>
          <w:lang w:val="en-US"/>
        </w:rPr>
        <w:t>Enc</w:t>
      </w:r>
      <w:r w:rsidR="00C37BDB" w:rsidRPr="001E1043">
        <w:rPr>
          <w:color w:val="000000" w:themeColor="text1"/>
          <w:sz w:val="20"/>
          <w:szCs w:val="20"/>
          <w:lang w:val="en-US"/>
        </w:rPr>
        <w:t>i</w:t>
      </w:r>
      <w:r w:rsidR="00C37BDB" w:rsidRPr="001E1043">
        <w:rPr>
          <w:color w:val="000000" w:themeColor="text1"/>
          <w:sz w:val="20"/>
          <w:szCs w:val="20"/>
          <w:lang w:val="en-US"/>
        </w:rPr>
        <w:t>clopedia</w:t>
      </w:r>
      <w:proofErr w:type="spellEnd"/>
      <w:r w:rsidR="00C37BDB" w:rsidRPr="001E1043">
        <w:rPr>
          <w:color w:val="000000" w:themeColor="text1"/>
          <w:sz w:val="20"/>
          <w:szCs w:val="20"/>
          <w:lang w:val="en-US"/>
        </w:rPr>
        <w:t xml:space="preserve"> </w:t>
      </w:r>
      <w:proofErr w:type="spellStart"/>
      <w:r w:rsidR="00C37BDB" w:rsidRPr="001E1043">
        <w:rPr>
          <w:color w:val="000000" w:themeColor="text1"/>
          <w:sz w:val="20"/>
          <w:szCs w:val="20"/>
          <w:lang w:val="en-US"/>
        </w:rPr>
        <w:t>upravlencheskih</w:t>
      </w:r>
      <w:proofErr w:type="spellEnd"/>
      <w:r w:rsidR="00C37BDB" w:rsidRPr="001E1043">
        <w:rPr>
          <w:color w:val="000000" w:themeColor="text1"/>
          <w:sz w:val="20"/>
          <w:szCs w:val="20"/>
          <w:lang w:val="en-US"/>
        </w:rPr>
        <w:t xml:space="preserve"> </w:t>
      </w:r>
      <w:proofErr w:type="spellStart"/>
      <w:r w:rsidR="00C37BDB" w:rsidRPr="001E1043">
        <w:rPr>
          <w:color w:val="000000" w:themeColor="text1"/>
          <w:sz w:val="20"/>
          <w:szCs w:val="20"/>
          <w:lang w:val="en-US"/>
        </w:rPr>
        <w:t>znaniy</w:t>
      </w:r>
      <w:proofErr w:type="spellEnd"/>
      <w:r w:rsidR="00C37BDB" w:rsidRPr="001E1043">
        <w:rPr>
          <w:color w:val="000000" w:themeColor="text1"/>
          <w:sz w:val="20"/>
          <w:szCs w:val="20"/>
          <w:lang w:val="en-US"/>
        </w:rPr>
        <w:t>]</w:t>
      </w:r>
      <w:r w:rsidRPr="001E1043">
        <w:rPr>
          <w:color w:val="000000" w:themeColor="text1"/>
          <w:sz w:val="20"/>
          <w:szCs w:val="20"/>
          <w:lang w:val="en-US"/>
        </w:rPr>
        <w:t xml:space="preserve"> [in Russian].</w:t>
      </w:r>
    </w:p>
    <w:p w14:paraId="3B5E9BEF" w14:textId="1E9FB49C" w:rsidR="001A6CD8" w:rsidRPr="001E1043" w:rsidRDefault="001A6CD8" w:rsidP="00117485">
      <w:pPr>
        <w:pStyle w:val="TableParagraph"/>
        <w:spacing w:line="242" w:lineRule="auto"/>
        <w:ind w:left="0" w:firstLine="709"/>
        <w:rPr>
          <w:color w:val="000000" w:themeColor="text1"/>
          <w:sz w:val="20"/>
          <w:szCs w:val="20"/>
          <w:lang w:val="en-US"/>
        </w:rPr>
      </w:pPr>
      <w:r w:rsidRPr="001E1043">
        <w:rPr>
          <w:color w:val="000000" w:themeColor="text1"/>
          <w:sz w:val="20"/>
          <w:szCs w:val="20"/>
          <w:lang w:val="en-US"/>
        </w:rPr>
        <w:t xml:space="preserve">3 </w:t>
      </w:r>
      <w:r w:rsidR="00161BDF" w:rsidRPr="001E1043">
        <w:rPr>
          <w:color w:val="000000" w:themeColor="text1"/>
          <w:sz w:val="20"/>
          <w:szCs w:val="20"/>
          <w:lang w:val="en-US"/>
        </w:rPr>
        <w:t xml:space="preserve">Tsoy V.I. </w:t>
      </w:r>
      <w:proofErr w:type="spellStart"/>
      <w:r w:rsidR="0021564A" w:rsidRPr="001E1043">
        <w:rPr>
          <w:i/>
          <w:color w:val="000000" w:themeColor="text1"/>
          <w:sz w:val="20"/>
          <w:szCs w:val="20"/>
          <w:lang w:val="en-US"/>
        </w:rPr>
        <w:t>Navigacionnye</w:t>
      </w:r>
      <w:proofErr w:type="spellEnd"/>
      <w:r w:rsidR="0021564A" w:rsidRPr="001E1043">
        <w:rPr>
          <w:i/>
          <w:color w:val="000000" w:themeColor="text1"/>
          <w:sz w:val="20"/>
          <w:szCs w:val="20"/>
          <w:lang w:val="en-US"/>
        </w:rPr>
        <w:t xml:space="preserve"> </w:t>
      </w:r>
      <w:proofErr w:type="spellStart"/>
      <w:r w:rsidR="0021564A" w:rsidRPr="001E1043">
        <w:rPr>
          <w:i/>
          <w:color w:val="000000" w:themeColor="text1"/>
          <w:sz w:val="20"/>
          <w:szCs w:val="20"/>
          <w:lang w:val="en-US"/>
        </w:rPr>
        <w:t>orientiry</w:t>
      </w:r>
      <w:proofErr w:type="spellEnd"/>
      <w:r w:rsidR="0021564A" w:rsidRPr="001E1043">
        <w:rPr>
          <w:i/>
          <w:color w:val="000000" w:themeColor="text1"/>
          <w:sz w:val="20"/>
          <w:szCs w:val="20"/>
          <w:lang w:val="en-US"/>
        </w:rPr>
        <w:t xml:space="preserve"> </w:t>
      </w:r>
      <w:proofErr w:type="spellStart"/>
      <w:r w:rsidR="0021564A" w:rsidRPr="001E1043">
        <w:rPr>
          <w:i/>
          <w:color w:val="000000" w:themeColor="text1"/>
          <w:sz w:val="20"/>
          <w:szCs w:val="20"/>
          <w:lang w:val="en-US"/>
        </w:rPr>
        <w:t>innovacionnogo</w:t>
      </w:r>
      <w:proofErr w:type="spellEnd"/>
      <w:r w:rsidR="0021564A" w:rsidRPr="001E1043">
        <w:rPr>
          <w:i/>
          <w:color w:val="000000" w:themeColor="text1"/>
          <w:sz w:val="20"/>
          <w:szCs w:val="20"/>
          <w:lang w:val="en-US"/>
        </w:rPr>
        <w:t xml:space="preserve"> </w:t>
      </w:r>
      <w:proofErr w:type="spellStart"/>
      <w:r w:rsidR="0021564A" w:rsidRPr="001E1043">
        <w:rPr>
          <w:i/>
          <w:color w:val="000000" w:themeColor="text1"/>
          <w:sz w:val="20"/>
          <w:szCs w:val="20"/>
          <w:lang w:val="en-US"/>
        </w:rPr>
        <w:t>evraziyskogo</w:t>
      </w:r>
      <w:proofErr w:type="spellEnd"/>
      <w:r w:rsidR="0021564A" w:rsidRPr="001E1043">
        <w:rPr>
          <w:i/>
          <w:color w:val="000000" w:themeColor="text1"/>
          <w:sz w:val="20"/>
          <w:szCs w:val="20"/>
          <w:lang w:val="en-US"/>
        </w:rPr>
        <w:t xml:space="preserve"> </w:t>
      </w:r>
      <w:proofErr w:type="spellStart"/>
      <w:r w:rsidR="0021564A" w:rsidRPr="001E1043">
        <w:rPr>
          <w:i/>
          <w:color w:val="000000" w:themeColor="text1"/>
          <w:sz w:val="20"/>
          <w:szCs w:val="20"/>
          <w:lang w:val="en-US"/>
        </w:rPr>
        <w:t>myshlenia</w:t>
      </w:r>
      <w:proofErr w:type="spellEnd"/>
      <w:r w:rsidR="0021564A" w:rsidRPr="001E1043">
        <w:rPr>
          <w:i/>
          <w:color w:val="000000" w:themeColor="text1"/>
          <w:sz w:val="20"/>
          <w:szCs w:val="20"/>
          <w:lang w:val="en-US"/>
        </w:rPr>
        <w:t xml:space="preserve"> </w:t>
      </w:r>
      <w:proofErr w:type="spellStart"/>
      <w:r w:rsidR="0021564A" w:rsidRPr="001E1043">
        <w:rPr>
          <w:i/>
          <w:color w:val="000000" w:themeColor="text1"/>
          <w:sz w:val="20"/>
          <w:szCs w:val="20"/>
          <w:lang w:val="en-US"/>
        </w:rPr>
        <w:t>i</w:t>
      </w:r>
      <w:proofErr w:type="spellEnd"/>
      <w:r w:rsidR="0021564A" w:rsidRPr="001E1043">
        <w:rPr>
          <w:i/>
          <w:color w:val="000000" w:themeColor="text1"/>
          <w:sz w:val="20"/>
          <w:szCs w:val="20"/>
          <w:lang w:val="en-US"/>
        </w:rPr>
        <w:t xml:space="preserve"> </w:t>
      </w:r>
      <w:proofErr w:type="spellStart"/>
      <w:r w:rsidR="0021564A" w:rsidRPr="001E1043">
        <w:rPr>
          <w:i/>
          <w:color w:val="000000" w:themeColor="text1"/>
          <w:sz w:val="20"/>
          <w:szCs w:val="20"/>
          <w:lang w:val="en-US"/>
        </w:rPr>
        <w:t>vzaimodeiystvia</w:t>
      </w:r>
      <w:proofErr w:type="spellEnd"/>
      <w:r w:rsidR="0021564A" w:rsidRPr="001E1043">
        <w:rPr>
          <w:i/>
          <w:color w:val="000000" w:themeColor="text1"/>
          <w:sz w:val="20"/>
          <w:szCs w:val="20"/>
          <w:lang w:val="en-US"/>
        </w:rPr>
        <w:t xml:space="preserve"> </w:t>
      </w:r>
      <w:r w:rsidR="0021564A" w:rsidRPr="001E1043">
        <w:rPr>
          <w:i/>
          <w:color w:val="000000" w:themeColor="text1"/>
          <w:sz w:val="20"/>
          <w:szCs w:val="20"/>
          <w:lang w:val="en-US"/>
        </w:rPr>
        <w:t>[</w:t>
      </w:r>
      <w:r w:rsidR="005626C5" w:rsidRPr="001E1043">
        <w:rPr>
          <w:i/>
          <w:color w:val="000000" w:themeColor="text1"/>
          <w:sz w:val="20"/>
          <w:szCs w:val="20"/>
          <w:lang w:val="en-US"/>
        </w:rPr>
        <w:t>Navigational guidelines of innovative Eurasian thinking and interaction</w:t>
      </w:r>
      <w:r w:rsidR="00C37BDB" w:rsidRPr="001E1043">
        <w:rPr>
          <w:i/>
          <w:color w:val="000000" w:themeColor="text1"/>
          <w:sz w:val="20"/>
          <w:szCs w:val="20"/>
          <w:lang w:val="en-US"/>
        </w:rPr>
        <w:t>].</w:t>
      </w:r>
      <w:r w:rsidR="005626C5" w:rsidRPr="001E1043">
        <w:rPr>
          <w:color w:val="000000" w:themeColor="text1"/>
          <w:sz w:val="20"/>
          <w:szCs w:val="20"/>
          <w:lang w:val="en-US"/>
        </w:rPr>
        <w:t xml:space="preserve"> V.I. Tsoy, K.T. </w:t>
      </w:r>
      <w:proofErr w:type="spellStart"/>
      <w:r w:rsidR="005626C5" w:rsidRPr="001E1043">
        <w:rPr>
          <w:color w:val="000000" w:themeColor="text1"/>
          <w:sz w:val="20"/>
          <w:szCs w:val="20"/>
          <w:lang w:val="en-US"/>
        </w:rPr>
        <w:t>Kusainov</w:t>
      </w:r>
      <w:proofErr w:type="spellEnd"/>
      <w:r w:rsidR="005626C5" w:rsidRPr="001E1043">
        <w:rPr>
          <w:color w:val="000000" w:themeColor="text1"/>
          <w:sz w:val="20"/>
          <w:szCs w:val="20"/>
          <w:lang w:val="en-US"/>
        </w:rPr>
        <w:t xml:space="preserve">, A.M. </w:t>
      </w:r>
      <w:proofErr w:type="spellStart"/>
      <w:r w:rsidR="005626C5" w:rsidRPr="001E1043">
        <w:rPr>
          <w:color w:val="000000" w:themeColor="text1"/>
          <w:sz w:val="20"/>
          <w:szCs w:val="20"/>
          <w:lang w:val="en-US"/>
        </w:rPr>
        <w:t>Fedoruk</w:t>
      </w:r>
      <w:proofErr w:type="spellEnd"/>
      <w:r w:rsidR="0021564A" w:rsidRPr="001E1043">
        <w:rPr>
          <w:color w:val="000000" w:themeColor="text1"/>
          <w:sz w:val="20"/>
          <w:szCs w:val="20"/>
          <w:lang w:val="en-US"/>
        </w:rPr>
        <w:t>]</w:t>
      </w:r>
      <w:r w:rsidR="005626C5" w:rsidRPr="001E1043">
        <w:rPr>
          <w:color w:val="000000" w:themeColor="text1"/>
          <w:sz w:val="20"/>
          <w:szCs w:val="20"/>
          <w:lang w:val="en-US"/>
        </w:rPr>
        <w:t xml:space="preserve"> - Karaganda, 2020 - 192 p.</w:t>
      </w:r>
      <w:r w:rsidRPr="001E1043">
        <w:rPr>
          <w:color w:val="000000" w:themeColor="text1"/>
          <w:sz w:val="20"/>
          <w:szCs w:val="20"/>
          <w:lang w:val="en-US"/>
        </w:rPr>
        <w:t xml:space="preserve"> [in Russian].</w:t>
      </w:r>
    </w:p>
    <w:p w14:paraId="031823EC" w14:textId="77777777" w:rsidR="0021564A" w:rsidRPr="001E1043" w:rsidRDefault="001E716A" w:rsidP="0021564A">
      <w:pPr>
        <w:pStyle w:val="TableParagraph"/>
        <w:ind w:left="0" w:firstLine="567"/>
        <w:jc w:val="both"/>
        <w:rPr>
          <w:color w:val="000000" w:themeColor="text1"/>
          <w:sz w:val="20"/>
          <w:szCs w:val="20"/>
          <w:lang w:val="en-US"/>
        </w:rPr>
      </w:pPr>
      <w:r w:rsidRPr="001E1043">
        <w:rPr>
          <w:color w:val="000000" w:themeColor="text1"/>
          <w:sz w:val="20"/>
          <w:szCs w:val="20"/>
          <w:lang w:val="en-US"/>
        </w:rPr>
        <w:t>4</w:t>
      </w:r>
      <w:r w:rsidR="001A6CD8" w:rsidRPr="001E1043">
        <w:rPr>
          <w:color w:val="000000" w:themeColor="text1"/>
          <w:sz w:val="20"/>
          <w:szCs w:val="20"/>
          <w:lang w:val="en-US"/>
        </w:rPr>
        <w:t xml:space="preserve"> </w:t>
      </w:r>
      <w:proofErr w:type="spellStart"/>
      <w:r w:rsidR="0021564A" w:rsidRPr="001E1043">
        <w:rPr>
          <w:color w:val="000000" w:themeColor="text1"/>
          <w:sz w:val="20"/>
          <w:szCs w:val="20"/>
          <w:lang w:val="en-US"/>
        </w:rPr>
        <w:t>Platon</w:t>
      </w:r>
      <w:proofErr w:type="spellEnd"/>
      <w:r w:rsidR="0021564A" w:rsidRPr="001E1043">
        <w:rPr>
          <w:color w:val="000000" w:themeColor="text1"/>
          <w:sz w:val="20"/>
          <w:szCs w:val="20"/>
          <w:lang w:val="en-US"/>
        </w:rPr>
        <w:t xml:space="preserve">. </w:t>
      </w:r>
      <w:proofErr w:type="spellStart"/>
      <w:r w:rsidR="0021564A" w:rsidRPr="001E1043">
        <w:rPr>
          <w:i/>
          <w:color w:val="000000" w:themeColor="text1"/>
          <w:sz w:val="20"/>
          <w:szCs w:val="20"/>
          <w:lang w:val="en-US"/>
        </w:rPr>
        <w:t>Sobranie</w:t>
      </w:r>
      <w:proofErr w:type="spellEnd"/>
      <w:r w:rsidR="0021564A" w:rsidRPr="001E1043">
        <w:rPr>
          <w:i/>
          <w:color w:val="000000" w:themeColor="text1"/>
          <w:sz w:val="20"/>
          <w:szCs w:val="20"/>
          <w:lang w:val="en-US"/>
        </w:rPr>
        <w:t xml:space="preserve"> </w:t>
      </w:r>
      <w:proofErr w:type="spellStart"/>
      <w:r w:rsidR="0021564A" w:rsidRPr="001E1043">
        <w:rPr>
          <w:i/>
          <w:color w:val="000000" w:themeColor="text1"/>
          <w:sz w:val="20"/>
          <w:szCs w:val="20"/>
          <w:lang w:val="en-US"/>
        </w:rPr>
        <w:t>sochineniy</w:t>
      </w:r>
      <w:proofErr w:type="spellEnd"/>
      <w:r w:rsidR="0021564A" w:rsidRPr="001E1043">
        <w:rPr>
          <w:i/>
          <w:color w:val="000000" w:themeColor="text1"/>
          <w:sz w:val="20"/>
          <w:szCs w:val="20"/>
          <w:lang w:val="en-US"/>
        </w:rPr>
        <w:t>: v 4-h t. [Plato. Collected works: in 4 volumes, vol. 2]</w:t>
      </w:r>
      <w:r w:rsidR="0021564A" w:rsidRPr="001E1043">
        <w:rPr>
          <w:color w:val="000000" w:themeColor="text1"/>
          <w:sz w:val="20"/>
          <w:szCs w:val="20"/>
          <w:lang w:val="en-US"/>
        </w:rPr>
        <w:t>. - M., 1993 [in Russian].</w:t>
      </w:r>
    </w:p>
    <w:p w14:paraId="5026B913" w14:textId="4B6CBC62" w:rsidR="0021564A" w:rsidRPr="001E1043" w:rsidRDefault="0021564A" w:rsidP="0021564A">
      <w:pPr>
        <w:pStyle w:val="TableParagraph"/>
        <w:ind w:left="0" w:firstLine="567"/>
        <w:jc w:val="both"/>
        <w:rPr>
          <w:color w:val="000000" w:themeColor="text1"/>
          <w:sz w:val="20"/>
          <w:szCs w:val="20"/>
          <w:lang w:val="en-US"/>
        </w:rPr>
      </w:pPr>
      <w:r w:rsidRPr="001E1043">
        <w:rPr>
          <w:color w:val="000000" w:themeColor="text1"/>
          <w:sz w:val="20"/>
          <w:szCs w:val="20"/>
          <w:lang w:val="en-US"/>
        </w:rPr>
        <w:t>5</w:t>
      </w:r>
      <w:r w:rsidRPr="001E1043">
        <w:rPr>
          <w:color w:val="000000" w:themeColor="text1"/>
          <w:sz w:val="20"/>
          <w:szCs w:val="20"/>
          <w:lang w:val="en-US"/>
        </w:rPr>
        <w:t xml:space="preserve"> </w:t>
      </w:r>
      <w:proofErr w:type="spellStart"/>
      <w:r w:rsidRPr="001E1043">
        <w:rPr>
          <w:color w:val="000000" w:themeColor="text1"/>
          <w:sz w:val="20"/>
          <w:szCs w:val="20"/>
          <w:lang w:val="en-US"/>
        </w:rPr>
        <w:t>Aristotel</w:t>
      </w:r>
      <w:proofErr w:type="spellEnd"/>
      <w:r w:rsidRPr="001E1043">
        <w:rPr>
          <w:color w:val="000000" w:themeColor="text1"/>
          <w:sz w:val="20"/>
          <w:szCs w:val="20"/>
          <w:lang w:val="en-US"/>
        </w:rPr>
        <w:t xml:space="preserve">. </w:t>
      </w:r>
      <w:proofErr w:type="spellStart"/>
      <w:r w:rsidRPr="001E1043">
        <w:rPr>
          <w:i/>
          <w:color w:val="000000" w:themeColor="text1"/>
          <w:sz w:val="20"/>
          <w:szCs w:val="20"/>
          <w:lang w:val="en-US"/>
        </w:rPr>
        <w:t>Sochinenia</w:t>
      </w:r>
      <w:proofErr w:type="spellEnd"/>
      <w:r w:rsidRPr="001E1043">
        <w:rPr>
          <w:i/>
          <w:color w:val="000000" w:themeColor="text1"/>
          <w:sz w:val="20"/>
          <w:szCs w:val="20"/>
          <w:lang w:val="en-US"/>
        </w:rPr>
        <w:t>: v 4-h t. T. 2 [Aristotle. Essays: in 4 volumes, vol. 1]</w:t>
      </w:r>
      <w:r w:rsidRPr="001E1043">
        <w:rPr>
          <w:color w:val="000000" w:themeColor="text1"/>
          <w:sz w:val="20"/>
          <w:szCs w:val="20"/>
          <w:lang w:val="en-US"/>
        </w:rPr>
        <w:t>. - M., 1976 [in Russian].</w:t>
      </w:r>
    </w:p>
    <w:p w14:paraId="50D2265C" w14:textId="5FD8486C" w:rsidR="0021564A" w:rsidRPr="001E1043" w:rsidRDefault="0021564A" w:rsidP="0021564A">
      <w:pPr>
        <w:pStyle w:val="TableParagraph"/>
        <w:ind w:left="0" w:firstLine="567"/>
        <w:jc w:val="both"/>
        <w:rPr>
          <w:color w:val="000000" w:themeColor="text1"/>
          <w:sz w:val="20"/>
          <w:szCs w:val="20"/>
          <w:lang w:val="en-US"/>
        </w:rPr>
      </w:pPr>
      <w:r w:rsidRPr="001E1043">
        <w:rPr>
          <w:color w:val="000000" w:themeColor="text1"/>
          <w:sz w:val="20"/>
          <w:szCs w:val="20"/>
          <w:lang w:val="en-US"/>
        </w:rPr>
        <w:t xml:space="preserve">6 </w:t>
      </w:r>
      <w:proofErr w:type="spellStart"/>
      <w:r w:rsidRPr="001E1043">
        <w:rPr>
          <w:color w:val="000000" w:themeColor="text1"/>
          <w:sz w:val="20"/>
          <w:szCs w:val="20"/>
          <w:lang w:val="en-US"/>
        </w:rPr>
        <w:t>Gegel</w:t>
      </w:r>
      <w:proofErr w:type="spellEnd"/>
      <w:r w:rsidRPr="001E1043">
        <w:rPr>
          <w:color w:val="000000" w:themeColor="text1"/>
          <w:sz w:val="20"/>
          <w:szCs w:val="20"/>
          <w:lang w:val="en-US"/>
        </w:rPr>
        <w:t xml:space="preserve"> G.V.F. </w:t>
      </w:r>
      <w:proofErr w:type="spellStart"/>
      <w:r w:rsidRPr="001E1043">
        <w:rPr>
          <w:i/>
          <w:color w:val="000000" w:themeColor="text1"/>
          <w:sz w:val="20"/>
          <w:szCs w:val="20"/>
          <w:lang w:val="en-US"/>
        </w:rPr>
        <w:t>Nauka</w:t>
      </w:r>
      <w:proofErr w:type="spellEnd"/>
      <w:r w:rsidRPr="001E1043">
        <w:rPr>
          <w:i/>
          <w:color w:val="000000" w:themeColor="text1"/>
          <w:sz w:val="20"/>
          <w:szCs w:val="20"/>
          <w:lang w:val="en-US"/>
        </w:rPr>
        <w:t xml:space="preserve"> </w:t>
      </w:r>
      <w:proofErr w:type="spellStart"/>
      <w:r w:rsidRPr="001E1043">
        <w:rPr>
          <w:i/>
          <w:color w:val="000000" w:themeColor="text1"/>
          <w:sz w:val="20"/>
          <w:szCs w:val="20"/>
          <w:lang w:val="en-US"/>
        </w:rPr>
        <w:t>logiki</w:t>
      </w:r>
      <w:proofErr w:type="spellEnd"/>
      <w:r w:rsidRPr="001E1043">
        <w:rPr>
          <w:i/>
          <w:color w:val="000000" w:themeColor="text1"/>
          <w:sz w:val="20"/>
          <w:szCs w:val="20"/>
          <w:lang w:val="en-US"/>
        </w:rPr>
        <w:t>. T. 3 [Hegel G.V.F. The science of logic. T 3]</w:t>
      </w:r>
      <w:r w:rsidRPr="001E1043">
        <w:rPr>
          <w:color w:val="000000" w:themeColor="text1"/>
          <w:sz w:val="20"/>
          <w:szCs w:val="20"/>
          <w:lang w:val="en-US"/>
        </w:rPr>
        <w:t>. - M., 1972. [in Russian].</w:t>
      </w:r>
    </w:p>
    <w:p w14:paraId="635A5F98" w14:textId="4C272351" w:rsidR="005626C5" w:rsidRPr="001E1043" w:rsidRDefault="001E716A" w:rsidP="00117485">
      <w:pPr>
        <w:pStyle w:val="TableParagraph"/>
        <w:spacing w:line="242" w:lineRule="auto"/>
        <w:ind w:left="0" w:firstLine="709"/>
        <w:jc w:val="both"/>
        <w:rPr>
          <w:color w:val="000000" w:themeColor="text1"/>
          <w:sz w:val="20"/>
          <w:szCs w:val="20"/>
          <w:lang w:val="en-US"/>
        </w:rPr>
      </w:pPr>
      <w:r w:rsidRPr="001E1043">
        <w:rPr>
          <w:color w:val="000000" w:themeColor="text1"/>
          <w:sz w:val="20"/>
          <w:szCs w:val="20"/>
          <w:lang w:val="en-US"/>
        </w:rPr>
        <w:t>7</w:t>
      </w:r>
      <w:r w:rsidR="001A6CD8" w:rsidRPr="001E1043">
        <w:rPr>
          <w:color w:val="000000" w:themeColor="text1"/>
          <w:sz w:val="20"/>
          <w:szCs w:val="20"/>
          <w:lang w:val="en-US"/>
        </w:rPr>
        <w:t xml:space="preserve"> </w:t>
      </w:r>
      <w:r w:rsidR="0021564A" w:rsidRPr="001E1043">
        <w:rPr>
          <w:color w:val="000000" w:themeColor="text1"/>
          <w:sz w:val="20"/>
          <w:szCs w:val="20"/>
          <w:lang w:val="en-US"/>
        </w:rPr>
        <w:t>Tsoy V.I.</w:t>
      </w:r>
      <w:r w:rsidR="005626C5" w:rsidRPr="001E1043">
        <w:rPr>
          <w:color w:val="000000" w:themeColor="text1"/>
          <w:sz w:val="20"/>
          <w:szCs w:val="20"/>
          <w:lang w:val="en-US"/>
        </w:rPr>
        <w:t xml:space="preserve"> </w:t>
      </w:r>
      <w:proofErr w:type="spellStart"/>
      <w:r w:rsidR="0021564A" w:rsidRPr="001E1043">
        <w:rPr>
          <w:i/>
          <w:color w:val="000000" w:themeColor="text1"/>
          <w:sz w:val="20"/>
          <w:szCs w:val="20"/>
          <w:lang w:val="en-US"/>
        </w:rPr>
        <w:t>Innovacionnye</w:t>
      </w:r>
      <w:proofErr w:type="spellEnd"/>
      <w:r w:rsidR="0021564A" w:rsidRPr="001E1043">
        <w:rPr>
          <w:i/>
          <w:color w:val="000000" w:themeColor="text1"/>
          <w:sz w:val="20"/>
          <w:szCs w:val="20"/>
          <w:lang w:val="en-US"/>
        </w:rPr>
        <w:t xml:space="preserve"> </w:t>
      </w:r>
      <w:proofErr w:type="spellStart"/>
      <w:r w:rsidR="00161BDF" w:rsidRPr="001E1043">
        <w:rPr>
          <w:i/>
          <w:color w:val="000000" w:themeColor="text1"/>
          <w:sz w:val="20"/>
          <w:szCs w:val="20"/>
          <w:lang w:val="en-US"/>
        </w:rPr>
        <w:t>metodologicheskie</w:t>
      </w:r>
      <w:proofErr w:type="spellEnd"/>
      <w:r w:rsidR="00161BDF" w:rsidRPr="001E1043">
        <w:rPr>
          <w:i/>
          <w:color w:val="000000" w:themeColor="text1"/>
          <w:sz w:val="20"/>
          <w:szCs w:val="20"/>
          <w:lang w:val="en-US"/>
        </w:rPr>
        <w:t xml:space="preserve"> </w:t>
      </w:r>
      <w:proofErr w:type="spellStart"/>
      <w:r w:rsidR="0021564A" w:rsidRPr="001E1043">
        <w:rPr>
          <w:i/>
          <w:color w:val="000000" w:themeColor="text1"/>
          <w:sz w:val="20"/>
          <w:szCs w:val="20"/>
          <w:lang w:val="en-US"/>
        </w:rPr>
        <w:t>orientiry</w:t>
      </w:r>
      <w:proofErr w:type="spellEnd"/>
      <w:r w:rsidR="0021564A" w:rsidRPr="001E1043">
        <w:rPr>
          <w:i/>
          <w:color w:val="000000" w:themeColor="text1"/>
          <w:sz w:val="20"/>
          <w:szCs w:val="20"/>
          <w:lang w:val="en-US"/>
        </w:rPr>
        <w:t xml:space="preserve"> </w:t>
      </w:r>
      <w:proofErr w:type="spellStart"/>
      <w:r w:rsidR="00161BDF" w:rsidRPr="001E1043">
        <w:rPr>
          <w:i/>
          <w:color w:val="000000" w:themeColor="text1"/>
          <w:sz w:val="20"/>
          <w:szCs w:val="20"/>
          <w:lang w:val="en-US"/>
        </w:rPr>
        <w:t>sistemnogo</w:t>
      </w:r>
      <w:proofErr w:type="spellEnd"/>
      <w:r w:rsidR="00161BDF" w:rsidRPr="001E1043">
        <w:rPr>
          <w:i/>
          <w:color w:val="000000" w:themeColor="text1"/>
          <w:sz w:val="20"/>
          <w:szCs w:val="20"/>
          <w:lang w:val="en-US"/>
        </w:rPr>
        <w:t xml:space="preserve"> </w:t>
      </w:r>
      <w:proofErr w:type="spellStart"/>
      <w:r w:rsidR="00161BDF" w:rsidRPr="001E1043">
        <w:rPr>
          <w:i/>
          <w:color w:val="000000" w:themeColor="text1"/>
          <w:sz w:val="20"/>
          <w:szCs w:val="20"/>
          <w:lang w:val="en-US"/>
        </w:rPr>
        <w:t>myshlenia</w:t>
      </w:r>
      <w:proofErr w:type="spellEnd"/>
      <w:r w:rsidR="00161BDF" w:rsidRPr="001E1043">
        <w:rPr>
          <w:i/>
          <w:color w:val="000000" w:themeColor="text1"/>
          <w:sz w:val="20"/>
          <w:szCs w:val="20"/>
          <w:lang w:val="en-US"/>
        </w:rPr>
        <w:t xml:space="preserve"> </w:t>
      </w:r>
      <w:proofErr w:type="spellStart"/>
      <w:r w:rsidR="00161BDF" w:rsidRPr="001E1043">
        <w:rPr>
          <w:i/>
          <w:color w:val="000000" w:themeColor="text1"/>
          <w:sz w:val="20"/>
          <w:szCs w:val="20"/>
          <w:lang w:val="en-US"/>
        </w:rPr>
        <w:t>pedagoga</w:t>
      </w:r>
      <w:proofErr w:type="spellEnd"/>
      <w:r w:rsidR="00161BDF" w:rsidRPr="001E1043">
        <w:rPr>
          <w:i/>
          <w:color w:val="000000" w:themeColor="text1"/>
          <w:sz w:val="20"/>
          <w:szCs w:val="20"/>
          <w:lang w:val="en-US"/>
        </w:rPr>
        <w:t xml:space="preserve">: </w:t>
      </w:r>
      <w:proofErr w:type="spellStart"/>
      <w:r w:rsidR="00161BDF" w:rsidRPr="001E1043">
        <w:rPr>
          <w:i/>
          <w:color w:val="000000" w:themeColor="text1"/>
          <w:sz w:val="20"/>
          <w:szCs w:val="20"/>
          <w:lang w:val="en-US"/>
        </w:rPr>
        <w:t>Monografia</w:t>
      </w:r>
      <w:proofErr w:type="spellEnd"/>
      <w:r w:rsidR="00161BDF" w:rsidRPr="001E1043">
        <w:rPr>
          <w:i/>
          <w:color w:val="000000" w:themeColor="text1"/>
          <w:sz w:val="20"/>
          <w:szCs w:val="20"/>
          <w:lang w:val="en-US"/>
        </w:rPr>
        <w:t xml:space="preserve"> </w:t>
      </w:r>
      <w:r w:rsidR="0021564A" w:rsidRPr="001E1043">
        <w:rPr>
          <w:i/>
          <w:color w:val="000000" w:themeColor="text1"/>
          <w:sz w:val="20"/>
          <w:szCs w:val="20"/>
          <w:lang w:val="en-US"/>
        </w:rPr>
        <w:t>[</w:t>
      </w:r>
      <w:r w:rsidR="005626C5" w:rsidRPr="001E1043">
        <w:rPr>
          <w:i/>
          <w:color w:val="000000" w:themeColor="text1"/>
          <w:sz w:val="20"/>
          <w:szCs w:val="20"/>
          <w:lang w:val="en-US"/>
        </w:rPr>
        <w:t>Innovative methodological guidelines of system thinking of a teacher: Monograph</w:t>
      </w:r>
      <w:r w:rsidR="00C37BDB" w:rsidRPr="001E1043">
        <w:rPr>
          <w:i/>
          <w:color w:val="000000" w:themeColor="text1"/>
          <w:sz w:val="20"/>
          <w:szCs w:val="20"/>
          <w:lang w:val="en-US"/>
        </w:rPr>
        <w:t>].</w:t>
      </w:r>
      <w:r w:rsidR="005626C5" w:rsidRPr="001E1043">
        <w:rPr>
          <w:color w:val="000000" w:themeColor="text1"/>
          <w:sz w:val="20"/>
          <w:szCs w:val="20"/>
          <w:lang w:val="en-US"/>
        </w:rPr>
        <w:t xml:space="preserve"> V.I. Tso</w:t>
      </w:r>
      <w:r w:rsidR="0021564A" w:rsidRPr="001E1043">
        <w:rPr>
          <w:color w:val="000000" w:themeColor="text1"/>
          <w:sz w:val="20"/>
          <w:szCs w:val="20"/>
          <w:lang w:val="en-US"/>
        </w:rPr>
        <w:t>y</w:t>
      </w:r>
      <w:r w:rsidR="005626C5" w:rsidRPr="001E1043">
        <w:rPr>
          <w:color w:val="000000" w:themeColor="text1"/>
          <w:sz w:val="20"/>
          <w:szCs w:val="20"/>
          <w:lang w:val="en-US"/>
        </w:rPr>
        <w:t xml:space="preserve"> - Pavlodar: Innovative Eurasian University</w:t>
      </w:r>
      <w:r w:rsidR="0021564A" w:rsidRPr="001E1043">
        <w:rPr>
          <w:color w:val="000000" w:themeColor="text1"/>
          <w:sz w:val="20"/>
          <w:szCs w:val="20"/>
          <w:lang w:val="en-US"/>
        </w:rPr>
        <w:t>]</w:t>
      </w:r>
      <w:r w:rsidR="005626C5" w:rsidRPr="001E1043">
        <w:rPr>
          <w:color w:val="000000" w:themeColor="text1"/>
          <w:sz w:val="20"/>
          <w:szCs w:val="20"/>
          <w:lang w:val="en-US"/>
        </w:rPr>
        <w:t>, 2021 - 172 p.</w:t>
      </w:r>
      <w:r w:rsidR="005626C5" w:rsidRPr="001E1043">
        <w:rPr>
          <w:color w:val="000000" w:themeColor="text1"/>
          <w:sz w:val="20"/>
          <w:szCs w:val="20"/>
          <w:lang w:val="en-US"/>
        </w:rPr>
        <w:t xml:space="preserve"> [in Russian].</w:t>
      </w:r>
    </w:p>
    <w:p w14:paraId="04D50B45" w14:textId="2D75BC9E" w:rsidR="001A6CD8" w:rsidRPr="001E1043" w:rsidRDefault="0021564A" w:rsidP="00117485">
      <w:pPr>
        <w:pStyle w:val="TableParagraph"/>
        <w:spacing w:line="242" w:lineRule="auto"/>
        <w:ind w:left="0" w:firstLine="709"/>
        <w:rPr>
          <w:sz w:val="20"/>
          <w:szCs w:val="20"/>
          <w:lang w:val="en-US"/>
        </w:rPr>
      </w:pPr>
      <w:r w:rsidRPr="001E1043">
        <w:rPr>
          <w:color w:val="000000" w:themeColor="text1"/>
          <w:sz w:val="20"/>
          <w:szCs w:val="20"/>
          <w:lang w:val="en-US"/>
        </w:rPr>
        <w:t xml:space="preserve">8 </w:t>
      </w:r>
      <w:r w:rsidRPr="001E1043">
        <w:rPr>
          <w:color w:val="000000" w:themeColor="text1"/>
          <w:sz w:val="20"/>
          <w:szCs w:val="20"/>
          <w:lang w:val="en-US"/>
        </w:rPr>
        <w:t xml:space="preserve">Tsoy V.I. </w:t>
      </w:r>
      <w:proofErr w:type="spellStart"/>
      <w:r w:rsidRPr="001E1043">
        <w:rPr>
          <w:i/>
          <w:color w:val="000000" w:themeColor="text1"/>
          <w:sz w:val="20"/>
          <w:szCs w:val="20"/>
          <w:lang w:val="en-US"/>
        </w:rPr>
        <w:t>Ontologicheskie</w:t>
      </w:r>
      <w:proofErr w:type="spellEnd"/>
      <w:r w:rsidRPr="001E1043">
        <w:rPr>
          <w:i/>
          <w:color w:val="000000" w:themeColor="text1"/>
          <w:sz w:val="20"/>
          <w:szCs w:val="20"/>
          <w:lang w:val="en-US"/>
        </w:rPr>
        <w:t xml:space="preserve"> </w:t>
      </w:r>
      <w:proofErr w:type="spellStart"/>
      <w:r w:rsidRPr="001E1043">
        <w:rPr>
          <w:i/>
          <w:color w:val="000000" w:themeColor="text1"/>
          <w:sz w:val="20"/>
          <w:szCs w:val="20"/>
          <w:lang w:val="en-US"/>
        </w:rPr>
        <w:t>osnovania</w:t>
      </w:r>
      <w:proofErr w:type="spellEnd"/>
      <w:r w:rsidRPr="001E1043">
        <w:rPr>
          <w:i/>
          <w:color w:val="000000" w:themeColor="text1"/>
          <w:sz w:val="20"/>
          <w:szCs w:val="20"/>
          <w:lang w:val="en-US"/>
        </w:rPr>
        <w:t xml:space="preserve"> </w:t>
      </w:r>
      <w:proofErr w:type="spellStart"/>
      <w:r w:rsidRPr="001E1043">
        <w:rPr>
          <w:i/>
          <w:color w:val="000000" w:themeColor="text1"/>
          <w:sz w:val="20"/>
          <w:szCs w:val="20"/>
          <w:lang w:val="en-US"/>
        </w:rPr>
        <w:t>i</w:t>
      </w:r>
      <w:proofErr w:type="spellEnd"/>
      <w:r w:rsidRPr="001E1043">
        <w:rPr>
          <w:i/>
          <w:color w:val="000000" w:themeColor="text1"/>
          <w:sz w:val="20"/>
          <w:szCs w:val="20"/>
          <w:lang w:val="en-US"/>
        </w:rPr>
        <w:t xml:space="preserve"> </w:t>
      </w:r>
      <w:proofErr w:type="spellStart"/>
      <w:r w:rsidRPr="001E1043">
        <w:rPr>
          <w:i/>
          <w:color w:val="000000" w:themeColor="text1"/>
          <w:sz w:val="20"/>
          <w:szCs w:val="20"/>
          <w:lang w:val="en-US"/>
        </w:rPr>
        <w:t>funkcionalnye</w:t>
      </w:r>
      <w:proofErr w:type="spellEnd"/>
      <w:r w:rsidRPr="001E1043">
        <w:rPr>
          <w:i/>
          <w:color w:val="000000" w:themeColor="text1"/>
          <w:sz w:val="20"/>
          <w:szCs w:val="20"/>
          <w:lang w:val="en-US"/>
        </w:rPr>
        <w:t xml:space="preserve"> </w:t>
      </w:r>
      <w:proofErr w:type="spellStart"/>
      <w:r w:rsidRPr="001E1043">
        <w:rPr>
          <w:i/>
          <w:color w:val="000000" w:themeColor="text1"/>
          <w:sz w:val="20"/>
          <w:szCs w:val="20"/>
          <w:lang w:val="en-US"/>
        </w:rPr>
        <w:t>modeli</w:t>
      </w:r>
      <w:proofErr w:type="spellEnd"/>
      <w:r w:rsidRPr="001E1043">
        <w:rPr>
          <w:i/>
          <w:color w:val="000000" w:themeColor="text1"/>
          <w:sz w:val="20"/>
          <w:szCs w:val="20"/>
          <w:lang w:val="en-US"/>
        </w:rPr>
        <w:t xml:space="preserve"> </w:t>
      </w:r>
      <w:proofErr w:type="spellStart"/>
      <w:r w:rsidRPr="001E1043">
        <w:rPr>
          <w:i/>
          <w:color w:val="000000" w:themeColor="text1"/>
          <w:sz w:val="20"/>
          <w:szCs w:val="20"/>
          <w:lang w:val="en-US"/>
        </w:rPr>
        <w:t>obhestvennyh</w:t>
      </w:r>
      <w:proofErr w:type="spellEnd"/>
      <w:r w:rsidRPr="001E1043">
        <w:rPr>
          <w:i/>
          <w:color w:val="000000" w:themeColor="text1"/>
          <w:sz w:val="20"/>
          <w:szCs w:val="20"/>
          <w:lang w:val="en-US"/>
        </w:rPr>
        <w:t xml:space="preserve"> </w:t>
      </w:r>
      <w:proofErr w:type="spellStart"/>
      <w:r w:rsidRPr="001E1043">
        <w:rPr>
          <w:i/>
          <w:color w:val="000000" w:themeColor="text1"/>
          <w:sz w:val="20"/>
          <w:szCs w:val="20"/>
          <w:lang w:val="en-US"/>
        </w:rPr>
        <w:t>preobrazovaniy</w:t>
      </w:r>
      <w:proofErr w:type="spellEnd"/>
      <w:r w:rsidRPr="001E1043">
        <w:rPr>
          <w:i/>
          <w:color w:val="000000" w:themeColor="text1"/>
          <w:sz w:val="20"/>
          <w:szCs w:val="20"/>
          <w:lang w:val="en-US"/>
        </w:rPr>
        <w:t xml:space="preserve"> [Tsoy V.I. </w:t>
      </w:r>
      <w:r w:rsidRPr="001E1043">
        <w:rPr>
          <w:bCs/>
          <w:i/>
          <w:sz w:val="20"/>
          <w:szCs w:val="20"/>
          <w:lang w:val="en-US"/>
        </w:rPr>
        <w:t>Ontological foundations and functional models of social transformations].</w:t>
      </w:r>
      <w:r w:rsidRPr="001E1043">
        <w:rPr>
          <w:bCs/>
          <w:sz w:val="20"/>
          <w:szCs w:val="20"/>
          <w:lang w:val="en-US"/>
        </w:rPr>
        <w:t xml:space="preserve"> </w:t>
      </w:r>
      <w:r w:rsidRPr="001E1043">
        <w:rPr>
          <w:sz w:val="20"/>
          <w:szCs w:val="20"/>
          <w:lang w:val="en-US"/>
        </w:rPr>
        <w:t>–</w:t>
      </w:r>
      <w:r w:rsidRPr="001E1043">
        <w:rPr>
          <w:bCs/>
          <w:sz w:val="20"/>
          <w:szCs w:val="20"/>
          <w:lang w:val="en-US"/>
        </w:rPr>
        <w:t xml:space="preserve"> </w:t>
      </w:r>
      <w:r w:rsidRPr="001E1043">
        <w:rPr>
          <w:color w:val="000000" w:themeColor="text1"/>
          <w:sz w:val="20"/>
          <w:szCs w:val="20"/>
          <w:lang w:val="en-US"/>
        </w:rPr>
        <w:t xml:space="preserve">Copyright Certificate No. </w:t>
      </w:r>
      <w:r w:rsidRPr="001E1043">
        <w:rPr>
          <w:bCs/>
          <w:sz w:val="20"/>
          <w:szCs w:val="20"/>
          <w:lang w:val="en-US"/>
        </w:rPr>
        <w:t xml:space="preserve"> 21744 </w:t>
      </w:r>
      <w:r w:rsidRPr="001E1043">
        <w:rPr>
          <w:color w:val="000000" w:themeColor="text1"/>
          <w:sz w:val="20"/>
          <w:szCs w:val="20"/>
          <w:lang w:val="en-US"/>
        </w:rPr>
        <w:t>dated</w:t>
      </w:r>
      <w:r w:rsidRPr="001E1043">
        <w:rPr>
          <w:bCs/>
          <w:sz w:val="20"/>
          <w:szCs w:val="20"/>
          <w:lang w:val="en-US"/>
        </w:rPr>
        <w:t xml:space="preserve"> 16.11.21 </w:t>
      </w:r>
      <w:r w:rsidRPr="001E1043">
        <w:rPr>
          <w:color w:val="000000" w:themeColor="text1"/>
          <w:sz w:val="20"/>
          <w:szCs w:val="20"/>
          <w:lang w:val="en-US"/>
        </w:rPr>
        <w:t>[in Russian].</w:t>
      </w:r>
    </w:p>
    <w:p w14:paraId="3FADF5DD" w14:textId="77777777" w:rsidR="0021564A" w:rsidRPr="001E1043" w:rsidRDefault="0021564A" w:rsidP="00142A2D">
      <w:pPr>
        <w:pStyle w:val="2"/>
        <w:shd w:val="clear" w:color="auto" w:fill="auto"/>
        <w:spacing w:line="240" w:lineRule="auto"/>
        <w:ind w:firstLine="709"/>
        <w:jc w:val="center"/>
        <w:rPr>
          <w:b/>
          <w:bCs/>
          <w:sz w:val="20"/>
          <w:szCs w:val="20"/>
        </w:rPr>
      </w:pPr>
    </w:p>
    <w:p w14:paraId="523A72A6" w14:textId="18D1B232" w:rsidR="00142A2D" w:rsidRPr="001E1043" w:rsidRDefault="00142A2D" w:rsidP="00142A2D">
      <w:pPr>
        <w:pStyle w:val="2"/>
        <w:shd w:val="clear" w:color="auto" w:fill="auto"/>
        <w:spacing w:line="240" w:lineRule="auto"/>
        <w:ind w:firstLine="709"/>
        <w:jc w:val="center"/>
        <w:rPr>
          <w:b/>
          <w:bCs/>
          <w:sz w:val="20"/>
          <w:szCs w:val="20"/>
          <w:lang w:val="en-US"/>
        </w:rPr>
      </w:pPr>
      <w:r w:rsidRPr="001E1043">
        <w:rPr>
          <w:b/>
          <w:bCs/>
          <w:sz w:val="20"/>
          <w:szCs w:val="20"/>
        </w:rPr>
        <w:t>В</w:t>
      </w:r>
      <w:r w:rsidRPr="001E1043">
        <w:rPr>
          <w:b/>
          <w:bCs/>
          <w:sz w:val="20"/>
          <w:szCs w:val="20"/>
          <w:lang w:val="en-US"/>
        </w:rPr>
        <w:t>.</w:t>
      </w:r>
      <w:r w:rsidRPr="001E1043">
        <w:rPr>
          <w:b/>
          <w:bCs/>
          <w:sz w:val="20"/>
          <w:szCs w:val="20"/>
        </w:rPr>
        <w:t>И</w:t>
      </w:r>
      <w:r w:rsidRPr="001E1043">
        <w:rPr>
          <w:b/>
          <w:bCs/>
          <w:sz w:val="20"/>
          <w:szCs w:val="20"/>
          <w:lang w:val="en-US"/>
        </w:rPr>
        <w:t xml:space="preserve">. </w:t>
      </w:r>
      <w:r w:rsidRPr="001E1043">
        <w:rPr>
          <w:b/>
          <w:bCs/>
          <w:sz w:val="20"/>
          <w:szCs w:val="20"/>
        </w:rPr>
        <w:t>Цой</w:t>
      </w:r>
    </w:p>
    <w:p w14:paraId="274D27F8" w14:textId="3E19F51A" w:rsidR="00142A2D" w:rsidRPr="001E1043" w:rsidRDefault="00142A2D" w:rsidP="00142A2D">
      <w:pPr>
        <w:pStyle w:val="2"/>
        <w:shd w:val="clear" w:color="auto" w:fill="auto"/>
        <w:spacing w:line="240" w:lineRule="auto"/>
        <w:ind w:firstLine="709"/>
        <w:jc w:val="center"/>
        <w:rPr>
          <w:sz w:val="20"/>
          <w:szCs w:val="20"/>
        </w:rPr>
      </w:pPr>
      <w:proofErr w:type="spellStart"/>
      <w:r w:rsidRPr="001E1043">
        <w:rPr>
          <w:sz w:val="20"/>
          <w:szCs w:val="20"/>
        </w:rPr>
        <w:t>Инновациялық</w:t>
      </w:r>
      <w:proofErr w:type="spellEnd"/>
      <w:r w:rsidRPr="001E1043">
        <w:rPr>
          <w:sz w:val="20"/>
          <w:szCs w:val="20"/>
          <w:lang w:val="en-US"/>
        </w:rPr>
        <w:t xml:space="preserve"> </w:t>
      </w:r>
      <w:proofErr w:type="spellStart"/>
      <w:r w:rsidRPr="001E1043">
        <w:rPr>
          <w:sz w:val="20"/>
          <w:szCs w:val="20"/>
        </w:rPr>
        <w:t>Еуразия</w:t>
      </w:r>
      <w:proofErr w:type="spellEnd"/>
      <w:r w:rsidRPr="001E1043">
        <w:rPr>
          <w:sz w:val="20"/>
          <w:szCs w:val="20"/>
          <w:lang w:val="en-US"/>
        </w:rPr>
        <w:t xml:space="preserve"> </w:t>
      </w:r>
      <w:proofErr w:type="spellStart"/>
      <w:r w:rsidRPr="001E1043">
        <w:rPr>
          <w:sz w:val="20"/>
          <w:szCs w:val="20"/>
        </w:rPr>
        <w:t>университеті</w:t>
      </w:r>
      <w:proofErr w:type="spellEnd"/>
      <w:r w:rsidRPr="001E1043">
        <w:rPr>
          <w:sz w:val="20"/>
          <w:szCs w:val="20"/>
          <w:lang w:val="en-US"/>
        </w:rPr>
        <w:t xml:space="preserve">, </w:t>
      </w:r>
      <w:proofErr w:type="spellStart"/>
      <w:r w:rsidRPr="001E1043">
        <w:rPr>
          <w:sz w:val="20"/>
          <w:szCs w:val="20"/>
        </w:rPr>
        <w:t>Қазақстан</w:t>
      </w:r>
      <w:proofErr w:type="spellEnd"/>
    </w:p>
    <w:p w14:paraId="04DCC0BD" w14:textId="02A54FE5" w:rsidR="00117485" w:rsidRDefault="00117485" w:rsidP="00117485">
      <w:pPr>
        <w:pStyle w:val="2"/>
        <w:ind w:firstLine="709"/>
        <w:jc w:val="center"/>
        <w:rPr>
          <w:b/>
          <w:sz w:val="20"/>
          <w:szCs w:val="20"/>
        </w:rPr>
      </w:pPr>
      <w:proofErr w:type="spellStart"/>
      <w:r w:rsidRPr="001E1043">
        <w:rPr>
          <w:b/>
          <w:sz w:val="20"/>
          <w:szCs w:val="20"/>
        </w:rPr>
        <w:t>Әмбебап</w:t>
      </w:r>
      <w:proofErr w:type="spellEnd"/>
      <w:r w:rsidRPr="001E1043">
        <w:rPr>
          <w:b/>
          <w:sz w:val="20"/>
          <w:szCs w:val="20"/>
        </w:rPr>
        <w:t xml:space="preserve"> </w:t>
      </w:r>
      <w:proofErr w:type="spellStart"/>
      <w:r w:rsidRPr="001E1043">
        <w:rPr>
          <w:b/>
          <w:sz w:val="20"/>
          <w:szCs w:val="20"/>
        </w:rPr>
        <w:t>координаттар</w:t>
      </w:r>
      <w:proofErr w:type="spellEnd"/>
      <w:r w:rsidRPr="001E1043">
        <w:rPr>
          <w:b/>
          <w:sz w:val="20"/>
          <w:szCs w:val="20"/>
        </w:rPr>
        <w:t xml:space="preserve"> </w:t>
      </w:r>
      <w:proofErr w:type="spellStart"/>
      <w:r w:rsidRPr="001E1043">
        <w:rPr>
          <w:b/>
          <w:sz w:val="20"/>
          <w:szCs w:val="20"/>
        </w:rPr>
        <w:t>және</w:t>
      </w:r>
      <w:proofErr w:type="spellEnd"/>
      <w:r w:rsidRPr="001E1043">
        <w:rPr>
          <w:b/>
          <w:sz w:val="20"/>
          <w:szCs w:val="20"/>
        </w:rPr>
        <w:t xml:space="preserve"> </w:t>
      </w:r>
      <w:proofErr w:type="spellStart"/>
      <w:r w:rsidRPr="001E1043">
        <w:rPr>
          <w:b/>
          <w:sz w:val="20"/>
          <w:szCs w:val="20"/>
        </w:rPr>
        <w:t>әдістер</w:t>
      </w:r>
      <w:proofErr w:type="spellEnd"/>
      <w:r w:rsidRPr="001E1043">
        <w:rPr>
          <w:b/>
          <w:sz w:val="20"/>
          <w:szCs w:val="20"/>
        </w:rPr>
        <w:t xml:space="preserve"> </w:t>
      </w:r>
      <w:proofErr w:type="spellStart"/>
      <w:r w:rsidRPr="001E1043">
        <w:rPr>
          <w:b/>
          <w:sz w:val="20"/>
          <w:szCs w:val="20"/>
        </w:rPr>
        <w:t>гуманитарлық</w:t>
      </w:r>
      <w:proofErr w:type="spellEnd"/>
      <w:r w:rsidRPr="001E1043">
        <w:rPr>
          <w:b/>
          <w:sz w:val="20"/>
          <w:szCs w:val="20"/>
        </w:rPr>
        <w:t xml:space="preserve"> </w:t>
      </w:r>
      <w:proofErr w:type="spellStart"/>
      <w:r w:rsidRPr="001E1043">
        <w:rPr>
          <w:b/>
          <w:sz w:val="20"/>
          <w:szCs w:val="20"/>
        </w:rPr>
        <w:t>парадигманы</w:t>
      </w:r>
      <w:proofErr w:type="spellEnd"/>
      <w:r w:rsidRPr="001E1043">
        <w:rPr>
          <w:b/>
          <w:sz w:val="20"/>
          <w:szCs w:val="20"/>
        </w:rPr>
        <w:t xml:space="preserve"> </w:t>
      </w:r>
      <w:proofErr w:type="spellStart"/>
      <w:r w:rsidRPr="001E1043">
        <w:rPr>
          <w:b/>
          <w:sz w:val="20"/>
          <w:szCs w:val="20"/>
        </w:rPr>
        <w:t>қайта</w:t>
      </w:r>
      <w:proofErr w:type="spellEnd"/>
      <w:r w:rsidRPr="001E1043">
        <w:rPr>
          <w:b/>
          <w:sz w:val="20"/>
          <w:szCs w:val="20"/>
        </w:rPr>
        <w:t xml:space="preserve"> </w:t>
      </w:r>
      <w:proofErr w:type="spellStart"/>
      <w:r w:rsidRPr="001E1043">
        <w:rPr>
          <w:b/>
          <w:sz w:val="20"/>
          <w:szCs w:val="20"/>
        </w:rPr>
        <w:t>форматтау</w:t>
      </w:r>
      <w:proofErr w:type="spellEnd"/>
    </w:p>
    <w:p w14:paraId="1AF6B499" w14:textId="057B121A" w:rsidR="001E1043" w:rsidRDefault="001E1043" w:rsidP="00117485">
      <w:pPr>
        <w:pStyle w:val="2"/>
        <w:ind w:firstLine="709"/>
        <w:jc w:val="center"/>
        <w:rPr>
          <w:b/>
          <w:sz w:val="20"/>
          <w:szCs w:val="20"/>
        </w:rPr>
      </w:pPr>
    </w:p>
    <w:p w14:paraId="59760271" w14:textId="30210A04" w:rsidR="001E1043" w:rsidRPr="001E1043" w:rsidRDefault="001E1043" w:rsidP="001E1043">
      <w:pPr>
        <w:pStyle w:val="2"/>
        <w:ind w:firstLine="709"/>
        <w:rPr>
          <w:sz w:val="20"/>
          <w:szCs w:val="20"/>
        </w:rPr>
      </w:pPr>
      <w:proofErr w:type="spellStart"/>
      <w:r w:rsidRPr="001E1043">
        <w:rPr>
          <w:sz w:val="20"/>
          <w:szCs w:val="20"/>
        </w:rPr>
        <w:t>Негізгі</w:t>
      </w:r>
      <w:proofErr w:type="spellEnd"/>
      <w:r w:rsidRPr="001E1043">
        <w:rPr>
          <w:sz w:val="20"/>
          <w:szCs w:val="20"/>
        </w:rPr>
        <w:t xml:space="preserve"> проблема: </w:t>
      </w:r>
      <w:proofErr w:type="spellStart"/>
      <w:r w:rsidRPr="001E1043">
        <w:rPr>
          <w:sz w:val="20"/>
          <w:szCs w:val="20"/>
        </w:rPr>
        <w:t>нарықтық</w:t>
      </w:r>
      <w:proofErr w:type="spellEnd"/>
      <w:r w:rsidRPr="001E1043">
        <w:rPr>
          <w:sz w:val="20"/>
          <w:szCs w:val="20"/>
        </w:rPr>
        <w:t xml:space="preserve"> </w:t>
      </w:r>
      <w:proofErr w:type="spellStart"/>
      <w:r w:rsidRPr="001E1043">
        <w:rPr>
          <w:sz w:val="20"/>
          <w:szCs w:val="20"/>
        </w:rPr>
        <w:t>тұрлаусыздық</w:t>
      </w:r>
      <w:proofErr w:type="spellEnd"/>
      <w:r w:rsidRPr="001E1043">
        <w:rPr>
          <w:sz w:val="20"/>
          <w:szCs w:val="20"/>
        </w:rPr>
        <w:t xml:space="preserve">, коронавирус </w:t>
      </w:r>
      <w:proofErr w:type="spellStart"/>
      <w:r w:rsidRPr="001E1043">
        <w:rPr>
          <w:sz w:val="20"/>
          <w:szCs w:val="20"/>
        </w:rPr>
        <w:t>пандемиясы</w:t>
      </w:r>
      <w:proofErr w:type="spellEnd"/>
      <w:r w:rsidRPr="001E1043">
        <w:rPr>
          <w:sz w:val="20"/>
          <w:szCs w:val="20"/>
        </w:rPr>
        <w:t xml:space="preserve">, </w:t>
      </w:r>
      <w:proofErr w:type="spellStart"/>
      <w:r w:rsidRPr="001E1043">
        <w:rPr>
          <w:sz w:val="20"/>
          <w:szCs w:val="20"/>
        </w:rPr>
        <w:t>Қазақстанда</w:t>
      </w:r>
      <w:proofErr w:type="spellEnd"/>
      <w:r w:rsidRPr="001E1043">
        <w:rPr>
          <w:sz w:val="20"/>
          <w:szCs w:val="20"/>
        </w:rPr>
        <w:t xml:space="preserve"> </w:t>
      </w:r>
      <w:proofErr w:type="spellStart"/>
      <w:r w:rsidRPr="001E1043">
        <w:rPr>
          <w:sz w:val="20"/>
          <w:szCs w:val="20"/>
        </w:rPr>
        <w:t>ресми</w:t>
      </w:r>
      <w:proofErr w:type="spellEnd"/>
      <w:r w:rsidRPr="001E1043">
        <w:rPr>
          <w:sz w:val="20"/>
          <w:szCs w:val="20"/>
        </w:rPr>
        <w:t xml:space="preserve"> </w:t>
      </w:r>
      <w:proofErr w:type="spellStart"/>
      <w:r w:rsidRPr="001E1043">
        <w:rPr>
          <w:sz w:val="20"/>
          <w:szCs w:val="20"/>
        </w:rPr>
        <w:t>артикуляцияланған</w:t>
      </w:r>
      <w:proofErr w:type="spellEnd"/>
      <w:r w:rsidRPr="001E1043">
        <w:rPr>
          <w:sz w:val="20"/>
          <w:szCs w:val="20"/>
        </w:rPr>
        <w:t xml:space="preserve"> </w:t>
      </w:r>
      <w:proofErr w:type="spellStart"/>
      <w:r w:rsidRPr="001E1043">
        <w:rPr>
          <w:sz w:val="20"/>
          <w:szCs w:val="20"/>
        </w:rPr>
        <w:t>ұлттық</w:t>
      </w:r>
      <w:proofErr w:type="spellEnd"/>
      <w:r w:rsidRPr="001E1043">
        <w:rPr>
          <w:sz w:val="20"/>
          <w:szCs w:val="20"/>
        </w:rPr>
        <w:t xml:space="preserve"> </w:t>
      </w:r>
      <w:proofErr w:type="spellStart"/>
      <w:r w:rsidRPr="001E1043">
        <w:rPr>
          <w:sz w:val="20"/>
          <w:szCs w:val="20"/>
        </w:rPr>
        <w:t>идеяның</w:t>
      </w:r>
      <w:proofErr w:type="spellEnd"/>
      <w:r w:rsidRPr="001E1043">
        <w:rPr>
          <w:sz w:val="20"/>
          <w:szCs w:val="20"/>
        </w:rPr>
        <w:t xml:space="preserve">, </w:t>
      </w:r>
      <w:proofErr w:type="spellStart"/>
      <w:r w:rsidRPr="001E1043">
        <w:rPr>
          <w:sz w:val="20"/>
          <w:szCs w:val="20"/>
        </w:rPr>
        <w:t>ұлттық</w:t>
      </w:r>
      <w:proofErr w:type="spellEnd"/>
      <w:r w:rsidRPr="001E1043">
        <w:rPr>
          <w:sz w:val="20"/>
          <w:szCs w:val="20"/>
        </w:rPr>
        <w:t xml:space="preserve"> </w:t>
      </w:r>
      <w:proofErr w:type="spellStart"/>
      <w:r w:rsidRPr="001E1043">
        <w:rPr>
          <w:sz w:val="20"/>
          <w:szCs w:val="20"/>
        </w:rPr>
        <w:t>мүдделер</w:t>
      </w:r>
      <w:proofErr w:type="spellEnd"/>
      <w:r w:rsidRPr="001E1043">
        <w:rPr>
          <w:sz w:val="20"/>
          <w:szCs w:val="20"/>
        </w:rPr>
        <w:t xml:space="preserve"> мен </w:t>
      </w:r>
      <w:proofErr w:type="spellStart"/>
      <w:r w:rsidRPr="001E1043">
        <w:rPr>
          <w:sz w:val="20"/>
          <w:szCs w:val="20"/>
        </w:rPr>
        <w:t>идеологияның</w:t>
      </w:r>
      <w:proofErr w:type="spellEnd"/>
      <w:r w:rsidRPr="001E1043">
        <w:rPr>
          <w:sz w:val="20"/>
          <w:szCs w:val="20"/>
        </w:rPr>
        <w:t xml:space="preserve"> </w:t>
      </w:r>
      <w:proofErr w:type="spellStart"/>
      <w:r w:rsidRPr="001E1043">
        <w:rPr>
          <w:sz w:val="20"/>
          <w:szCs w:val="20"/>
        </w:rPr>
        <w:t>болмауы</w:t>
      </w:r>
      <w:proofErr w:type="spellEnd"/>
      <w:r w:rsidRPr="001E1043">
        <w:rPr>
          <w:sz w:val="20"/>
          <w:szCs w:val="20"/>
        </w:rPr>
        <w:t xml:space="preserve"> </w:t>
      </w:r>
      <w:proofErr w:type="spellStart"/>
      <w:r w:rsidRPr="001E1043">
        <w:rPr>
          <w:sz w:val="20"/>
          <w:szCs w:val="20"/>
        </w:rPr>
        <w:t>жағдайында</w:t>
      </w:r>
      <w:proofErr w:type="spellEnd"/>
      <w:r w:rsidRPr="001E1043">
        <w:rPr>
          <w:sz w:val="20"/>
          <w:szCs w:val="20"/>
        </w:rPr>
        <w:t xml:space="preserve"> </w:t>
      </w:r>
      <w:proofErr w:type="spellStart"/>
      <w:r w:rsidRPr="001E1043">
        <w:rPr>
          <w:sz w:val="20"/>
          <w:szCs w:val="20"/>
        </w:rPr>
        <w:t>жүйелі</w:t>
      </w:r>
      <w:proofErr w:type="spellEnd"/>
      <w:r w:rsidRPr="001E1043">
        <w:rPr>
          <w:sz w:val="20"/>
          <w:szCs w:val="20"/>
        </w:rPr>
        <w:t xml:space="preserve"> </w:t>
      </w:r>
      <w:proofErr w:type="spellStart"/>
      <w:r w:rsidRPr="001E1043">
        <w:rPr>
          <w:sz w:val="20"/>
          <w:szCs w:val="20"/>
        </w:rPr>
        <w:t>ойлаудың</w:t>
      </w:r>
      <w:proofErr w:type="spellEnd"/>
      <w:r w:rsidRPr="001E1043">
        <w:rPr>
          <w:sz w:val="20"/>
          <w:szCs w:val="20"/>
        </w:rPr>
        <w:t xml:space="preserve"> </w:t>
      </w:r>
      <w:proofErr w:type="spellStart"/>
      <w:r w:rsidRPr="001E1043">
        <w:rPr>
          <w:sz w:val="20"/>
          <w:szCs w:val="20"/>
        </w:rPr>
        <w:t>логикалық</w:t>
      </w:r>
      <w:proofErr w:type="spellEnd"/>
      <w:r w:rsidRPr="001E1043">
        <w:rPr>
          <w:sz w:val="20"/>
          <w:szCs w:val="20"/>
        </w:rPr>
        <w:t xml:space="preserve"> </w:t>
      </w:r>
      <w:proofErr w:type="spellStart"/>
      <w:r w:rsidRPr="001E1043">
        <w:rPr>
          <w:sz w:val="20"/>
          <w:szCs w:val="20"/>
        </w:rPr>
        <w:t>негізделген</w:t>
      </w:r>
      <w:proofErr w:type="spellEnd"/>
      <w:r w:rsidRPr="001E1043">
        <w:rPr>
          <w:sz w:val="20"/>
          <w:szCs w:val="20"/>
        </w:rPr>
        <w:t xml:space="preserve"> </w:t>
      </w:r>
      <w:proofErr w:type="spellStart"/>
      <w:r w:rsidRPr="001E1043">
        <w:rPr>
          <w:sz w:val="20"/>
          <w:szCs w:val="20"/>
        </w:rPr>
        <w:t>және</w:t>
      </w:r>
      <w:proofErr w:type="spellEnd"/>
      <w:r w:rsidRPr="001E1043">
        <w:rPr>
          <w:sz w:val="20"/>
          <w:szCs w:val="20"/>
        </w:rPr>
        <w:t xml:space="preserve"> </w:t>
      </w:r>
      <w:proofErr w:type="spellStart"/>
      <w:r w:rsidRPr="001E1043">
        <w:rPr>
          <w:sz w:val="20"/>
          <w:szCs w:val="20"/>
        </w:rPr>
        <w:t>келісілген</w:t>
      </w:r>
      <w:proofErr w:type="spellEnd"/>
      <w:r w:rsidRPr="001E1043">
        <w:rPr>
          <w:sz w:val="20"/>
          <w:szCs w:val="20"/>
        </w:rPr>
        <w:t xml:space="preserve"> </w:t>
      </w:r>
      <w:proofErr w:type="spellStart"/>
      <w:r w:rsidRPr="001E1043">
        <w:rPr>
          <w:sz w:val="20"/>
          <w:szCs w:val="20"/>
        </w:rPr>
        <w:t>координаттарының</w:t>
      </w:r>
      <w:proofErr w:type="spellEnd"/>
      <w:r w:rsidRPr="001E1043">
        <w:rPr>
          <w:sz w:val="20"/>
          <w:szCs w:val="20"/>
        </w:rPr>
        <w:t xml:space="preserve">, </w:t>
      </w:r>
      <w:proofErr w:type="spellStart"/>
      <w:r w:rsidRPr="001E1043">
        <w:rPr>
          <w:sz w:val="20"/>
          <w:szCs w:val="20"/>
        </w:rPr>
        <w:t>гуманитарлық</w:t>
      </w:r>
      <w:proofErr w:type="spellEnd"/>
      <w:r w:rsidRPr="001E1043">
        <w:rPr>
          <w:sz w:val="20"/>
          <w:szCs w:val="20"/>
        </w:rPr>
        <w:t xml:space="preserve"> </w:t>
      </w:r>
      <w:proofErr w:type="spellStart"/>
      <w:r w:rsidRPr="001E1043">
        <w:rPr>
          <w:sz w:val="20"/>
          <w:szCs w:val="20"/>
        </w:rPr>
        <w:t>ойлаудың</w:t>
      </w:r>
      <w:proofErr w:type="spellEnd"/>
      <w:r w:rsidRPr="001E1043">
        <w:rPr>
          <w:sz w:val="20"/>
          <w:szCs w:val="20"/>
        </w:rPr>
        <w:t xml:space="preserve"> </w:t>
      </w:r>
      <w:proofErr w:type="spellStart"/>
      <w:r w:rsidRPr="001E1043">
        <w:rPr>
          <w:sz w:val="20"/>
          <w:szCs w:val="20"/>
        </w:rPr>
        <w:t>бір</w:t>
      </w:r>
      <w:proofErr w:type="spellEnd"/>
      <w:r w:rsidRPr="001E1043">
        <w:rPr>
          <w:sz w:val="20"/>
          <w:szCs w:val="20"/>
        </w:rPr>
        <w:t xml:space="preserve"> </w:t>
      </w:r>
      <w:proofErr w:type="spellStart"/>
      <w:r w:rsidRPr="001E1043">
        <w:rPr>
          <w:sz w:val="20"/>
          <w:szCs w:val="20"/>
        </w:rPr>
        <w:t>мәнді</w:t>
      </w:r>
      <w:proofErr w:type="spellEnd"/>
      <w:r w:rsidRPr="001E1043">
        <w:rPr>
          <w:sz w:val="20"/>
          <w:szCs w:val="20"/>
        </w:rPr>
        <w:t xml:space="preserve"> </w:t>
      </w:r>
      <w:proofErr w:type="spellStart"/>
      <w:r w:rsidRPr="001E1043">
        <w:rPr>
          <w:sz w:val="20"/>
          <w:szCs w:val="20"/>
        </w:rPr>
        <w:t>парадигмасының</w:t>
      </w:r>
      <w:proofErr w:type="spellEnd"/>
      <w:r w:rsidRPr="001E1043">
        <w:rPr>
          <w:sz w:val="20"/>
          <w:szCs w:val="20"/>
        </w:rPr>
        <w:t xml:space="preserve"> (</w:t>
      </w:r>
      <w:proofErr w:type="spellStart"/>
      <w:r w:rsidR="00401240">
        <w:rPr>
          <w:sz w:val="20"/>
          <w:szCs w:val="20"/>
        </w:rPr>
        <w:t>т</w:t>
      </w:r>
      <w:bookmarkStart w:id="23" w:name="_GoBack"/>
      <w:bookmarkEnd w:id="23"/>
      <w:r w:rsidRPr="001E1043">
        <w:rPr>
          <w:sz w:val="20"/>
          <w:szCs w:val="20"/>
        </w:rPr>
        <w:t>алдамалық</w:t>
      </w:r>
      <w:proofErr w:type="spellEnd"/>
      <w:r w:rsidRPr="001E1043">
        <w:rPr>
          <w:sz w:val="20"/>
          <w:szCs w:val="20"/>
        </w:rPr>
        <w:t xml:space="preserve">, </w:t>
      </w:r>
      <w:proofErr w:type="spellStart"/>
      <w:r w:rsidRPr="001E1043">
        <w:rPr>
          <w:sz w:val="20"/>
          <w:szCs w:val="20"/>
        </w:rPr>
        <w:t>педагогикалық</w:t>
      </w:r>
      <w:proofErr w:type="spellEnd"/>
      <w:r w:rsidRPr="001E1043">
        <w:rPr>
          <w:sz w:val="20"/>
          <w:szCs w:val="20"/>
        </w:rPr>
        <w:t xml:space="preserve">, </w:t>
      </w:r>
      <w:proofErr w:type="spellStart"/>
      <w:r w:rsidRPr="001E1043">
        <w:rPr>
          <w:sz w:val="20"/>
          <w:szCs w:val="20"/>
        </w:rPr>
        <w:t>басқарушылық</w:t>
      </w:r>
      <w:proofErr w:type="spellEnd"/>
      <w:r w:rsidRPr="001E1043">
        <w:rPr>
          <w:sz w:val="20"/>
          <w:szCs w:val="20"/>
        </w:rPr>
        <w:t xml:space="preserve">, </w:t>
      </w:r>
      <w:proofErr w:type="spellStart"/>
      <w:r w:rsidRPr="001E1043">
        <w:rPr>
          <w:sz w:val="20"/>
          <w:szCs w:val="20"/>
        </w:rPr>
        <w:t>экономикалық</w:t>
      </w:r>
      <w:proofErr w:type="spellEnd"/>
      <w:r w:rsidRPr="001E1043">
        <w:rPr>
          <w:sz w:val="20"/>
          <w:szCs w:val="20"/>
        </w:rPr>
        <w:t xml:space="preserve"> </w:t>
      </w:r>
      <w:proofErr w:type="spellStart"/>
      <w:r w:rsidRPr="001E1043">
        <w:rPr>
          <w:sz w:val="20"/>
          <w:szCs w:val="20"/>
        </w:rPr>
        <w:t>және</w:t>
      </w:r>
      <w:proofErr w:type="spellEnd"/>
      <w:r w:rsidRPr="001E1043">
        <w:rPr>
          <w:sz w:val="20"/>
          <w:szCs w:val="20"/>
        </w:rPr>
        <w:t xml:space="preserve"> </w:t>
      </w:r>
      <w:proofErr w:type="spellStart"/>
      <w:r w:rsidRPr="001E1043">
        <w:rPr>
          <w:sz w:val="20"/>
          <w:szCs w:val="20"/>
        </w:rPr>
        <w:t>т.б</w:t>
      </w:r>
      <w:proofErr w:type="spellEnd"/>
      <w:r w:rsidRPr="001E1043">
        <w:rPr>
          <w:sz w:val="20"/>
          <w:szCs w:val="20"/>
        </w:rPr>
        <w:t xml:space="preserve">.) </w:t>
      </w:r>
      <w:proofErr w:type="spellStart"/>
      <w:r w:rsidRPr="001E1043">
        <w:rPr>
          <w:sz w:val="20"/>
          <w:szCs w:val="20"/>
        </w:rPr>
        <w:t>болмауы</w:t>
      </w:r>
      <w:proofErr w:type="spellEnd"/>
      <w:r w:rsidRPr="001E1043">
        <w:rPr>
          <w:sz w:val="20"/>
          <w:szCs w:val="20"/>
        </w:rPr>
        <w:t xml:space="preserve"> </w:t>
      </w:r>
      <w:proofErr w:type="spellStart"/>
      <w:r w:rsidRPr="001E1043">
        <w:rPr>
          <w:sz w:val="20"/>
          <w:szCs w:val="20"/>
        </w:rPr>
        <w:t>проблемасы</w:t>
      </w:r>
      <w:proofErr w:type="spellEnd"/>
      <w:r w:rsidRPr="001E1043">
        <w:rPr>
          <w:sz w:val="20"/>
          <w:szCs w:val="20"/>
        </w:rPr>
        <w:t xml:space="preserve"> </w:t>
      </w:r>
      <w:proofErr w:type="spellStart"/>
      <w:r w:rsidRPr="001E1043">
        <w:rPr>
          <w:sz w:val="20"/>
          <w:szCs w:val="20"/>
        </w:rPr>
        <w:t>айқын</w:t>
      </w:r>
      <w:proofErr w:type="spellEnd"/>
      <w:r w:rsidRPr="001E1043">
        <w:rPr>
          <w:sz w:val="20"/>
          <w:szCs w:val="20"/>
        </w:rPr>
        <w:t xml:space="preserve"> </w:t>
      </w:r>
      <w:proofErr w:type="spellStart"/>
      <w:r w:rsidRPr="001E1043">
        <w:rPr>
          <w:sz w:val="20"/>
          <w:szCs w:val="20"/>
        </w:rPr>
        <w:t>сезіледі</w:t>
      </w:r>
      <w:proofErr w:type="spellEnd"/>
      <w:r w:rsidRPr="001E1043">
        <w:rPr>
          <w:sz w:val="20"/>
          <w:szCs w:val="20"/>
        </w:rPr>
        <w:t xml:space="preserve">.) </w:t>
      </w:r>
      <w:proofErr w:type="spellStart"/>
      <w:r w:rsidRPr="001E1043">
        <w:rPr>
          <w:sz w:val="20"/>
          <w:szCs w:val="20"/>
        </w:rPr>
        <w:t>жеке</w:t>
      </w:r>
      <w:proofErr w:type="spellEnd"/>
      <w:r w:rsidRPr="001E1043">
        <w:rPr>
          <w:sz w:val="20"/>
          <w:szCs w:val="20"/>
        </w:rPr>
        <w:t xml:space="preserve">, </w:t>
      </w:r>
      <w:proofErr w:type="spellStart"/>
      <w:r w:rsidRPr="001E1043">
        <w:rPr>
          <w:sz w:val="20"/>
          <w:szCs w:val="20"/>
        </w:rPr>
        <w:t>азаматтық</w:t>
      </w:r>
      <w:proofErr w:type="spellEnd"/>
      <w:r w:rsidRPr="001E1043">
        <w:rPr>
          <w:sz w:val="20"/>
          <w:szCs w:val="20"/>
        </w:rPr>
        <w:t xml:space="preserve"> </w:t>
      </w:r>
      <w:proofErr w:type="spellStart"/>
      <w:r w:rsidRPr="001E1043">
        <w:rPr>
          <w:sz w:val="20"/>
          <w:szCs w:val="20"/>
        </w:rPr>
        <w:t>және</w:t>
      </w:r>
      <w:proofErr w:type="spellEnd"/>
      <w:r w:rsidRPr="001E1043">
        <w:rPr>
          <w:sz w:val="20"/>
          <w:szCs w:val="20"/>
        </w:rPr>
        <w:t xml:space="preserve"> </w:t>
      </w:r>
      <w:proofErr w:type="spellStart"/>
      <w:r w:rsidRPr="001E1043">
        <w:rPr>
          <w:sz w:val="20"/>
          <w:szCs w:val="20"/>
        </w:rPr>
        <w:t>кәсіби</w:t>
      </w:r>
      <w:proofErr w:type="spellEnd"/>
      <w:r w:rsidRPr="001E1043">
        <w:rPr>
          <w:sz w:val="20"/>
          <w:szCs w:val="20"/>
        </w:rPr>
        <w:t xml:space="preserve"> </w:t>
      </w:r>
      <w:proofErr w:type="spellStart"/>
      <w:r w:rsidRPr="001E1043">
        <w:rPr>
          <w:sz w:val="20"/>
          <w:szCs w:val="20"/>
        </w:rPr>
        <w:t>өзін-өзі</w:t>
      </w:r>
      <w:proofErr w:type="spellEnd"/>
      <w:r w:rsidRPr="001E1043">
        <w:rPr>
          <w:sz w:val="20"/>
          <w:szCs w:val="20"/>
        </w:rPr>
        <w:t xml:space="preserve"> </w:t>
      </w:r>
      <w:proofErr w:type="spellStart"/>
      <w:r w:rsidRPr="001E1043">
        <w:rPr>
          <w:sz w:val="20"/>
          <w:szCs w:val="20"/>
        </w:rPr>
        <w:t>анықтаудың</w:t>
      </w:r>
      <w:proofErr w:type="spellEnd"/>
      <w:r w:rsidRPr="001E1043">
        <w:rPr>
          <w:sz w:val="20"/>
          <w:szCs w:val="20"/>
        </w:rPr>
        <w:t xml:space="preserve"> </w:t>
      </w:r>
      <w:proofErr w:type="spellStart"/>
      <w:r w:rsidRPr="001E1043">
        <w:rPr>
          <w:sz w:val="20"/>
          <w:szCs w:val="20"/>
        </w:rPr>
        <w:t>маңызды</w:t>
      </w:r>
      <w:proofErr w:type="spellEnd"/>
      <w:r w:rsidRPr="001E1043">
        <w:rPr>
          <w:sz w:val="20"/>
          <w:szCs w:val="20"/>
        </w:rPr>
        <w:t xml:space="preserve"> </w:t>
      </w:r>
      <w:proofErr w:type="spellStart"/>
      <w:r w:rsidRPr="001E1043">
        <w:rPr>
          <w:sz w:val="20"/>
          <w:szCs w:val="20"/>
        </w:rPr>
        <w:t>шарты</w:t>
      </w:r>
      <w:proofErr w:type="spellEnd"/>
      <w:r w:rsidRPr="001E1043">
        <w:rPr>
          <w:sz w:val="20"/>
          <w:szCs w:val="20"/>
        </w:rPr>
        <w:t xml:space="preserve"> </w:t>
      </w:r>
      <w:proofErr w:type="spellStart"/>
      <w:r w:rsidRPr="001E1043">
        <w:rPr>
          <w:sz w:val="20"/>
          <w:szCs w:val="20"/>
        </w:rPr>
        <w:t>ретінде</w:t>
      </w:r>
      <w:proofErr w:type="spellEnd"/>
      <w:r w:rsidRPr="001E1043">
        <w:rPr>
          <w:sz w:val="20"/>
          <w:szCs w:val="20"/>
        </w:rPr>
        <w:t>.</w:t>
      </w:r>
    </w:p>
    <w:p w14:paraId="1F488690" w14:textId="77777777" w:rsidR="001E1043" w:rsidRPr="001E1043" w:rsidRDefault="001E1043" w:rsidP="001E1043">
      <w:pPr>
        <w:pStyle w:val="2"/>
        <w:ind w:firstLine="709"/>
        <w:rPr>
          <w:sz w:val="20"/>
          <w:szCs w:val="20"/>
        </w:rPr>
      </w:pPr>
      <w:proofErr w:type="spellStart"/>
      <w:r w:rsidRPr="001E1043">
        <w:rPr>
          <w:sz w:val="20"/>
          <w:szCs w:val="20"/>
        </w:rPr>
        <w:t>Мақсаты</w:t>
      </w:r>
      <w:proofErr w:type="spellEnd"/>
      <w:r w:rsidRPr="001E1043">
        <w:rPr>
          <w:sz w:val="20"/>
          <w:szCs w:val="20"/>
        </w:rPr>
        <w:t xml:space="preserve">: </w:t>
      </w:r>
      <w:proofErr w:type="spellStart"/>
      <w:r w:rsidRPr="001E1043">
        <w:rPr>
          <w:sz w:val="20"/>
          <w:szCs w:val="20"/>
        </w:rPr>
        <w:t>жалпы</w:t>
      </w:r>
      <w:proofErr w:type="spellEnd"/>
      <w:r w:rsidRPr="001E1043">
        <w:rPr>
          <w:sz w:val="20"/>
          <w:szCs w:val="20"/>
        </w:rPr>
        <w:t xml:space="preserve"> </w:t>
      </w:r>
      <w:proofErr w:type="spellStart"/>
      <w:r w:rsidRPr="001E1043">
        <w:rPr>
          <w:sz w:val="20"/>
          <w:szCs w:val="20"/>
        </w:rPr>
        <w:t>логикалық</w:t>
      </w:r>
      <w:proofErr w:type="spellEnd"/>
      <w:r w:rsidRPr="001E1043">
        <w:rPr>
          <w:sz w:val="20"/>
          <w:szCs w:val="20"/>
        </w:rPr>
        <w:t xml:space="preserve"> </w:t>
      </w:r>
      <w:proofErr w:type="spellStart"/>
      <w:r w:rsidRPr="001E1043">
        <w:rPr>
          <w:sz w:val="20"/>
          <w:szCs w:val="20"/>
        </w:rPr>
        <w:t>координаттар</w:t>
      </w:r>
      <w:proofErr w:type="spellEnd"/>
      <w:r w:rsidRPr="001E1043">
        <w:rPr>
          <w:sz w:val="20"/>
          <w:szCs w:val="20"/>
        </w:rPr>
        <w:t xml:space="preserve"> мен </w:t>
      </w:r>
      <w:proofErr w:type="spellStart"/>
      <w:r w:rsidRPr="001E1043">
        <w:rPr>
          <w:sz w:val="20"/>
          <w:szCs w:val="20"/>
        </w:rPr>
        <w:t>қызметте</w:t>
      </w:r>
      <w:proofErr w:type="spellEnd"/>
      <w:r w:rsidRPr="001E1043">
        <w:rPr>
          <w:sz w:val="20"/>
          <w:szCs w:val="20"/>
        </w:rPr>
        <w:t xml:space="preserve"> </w:t>
      </w:r>
      <w:proofErr w:type="spellStart"/>
      <w:r w:rsidRPr="001E1043">
        <w:rPr>
          <w:sz w:val="20"/>
          <w:szCs w:val="20"/>
        </w:rPr>
        <w:t>қолданылатын</w:t>
      </w:r>
      <w:proofErr w:type="spellEnd"/>
      <w:r w:rsidRPr="001E1043">
        <w:rPr>
          <w:sz w:val="20"/>
          <w:szCs w:val="20"/>
        </w:rPr>
        <w:t xml:space="preserve"> </w:t>
      </w:r>
      <w:proofErr w:type="spellStart"/>
      <w:r w:rsidRPr="001E1043">
        <w:rPr>
          <w:sz w:val="20"/>
          <w:szCs w:val="20"/>
        </w:rPr>
        <w:t>екіұшты</w:t>
      </w:r>
      <w:proofErr w:type="spellEnd"/>
      <w:r w:rsidRPr="001E1043">
        <w:rPr>
          <w:sz w:val="20"/>
          <w:szCs w:val="20"/>
        </w:rPr>
        <w:t xml:space="preserve"> </w:t>
      </w:r>
      <w:proofErr w:type="spellStart"/>
      <w:r w:rsidRPr="001E1043">
        <w:rPr>
          <w:sz w:val="20"/>
          <w:szCs w:val="20"/>
        </w:rPr>
        <w:t>гуманитарлық</w:t>
      </w:r>
      <w:proofErr w:type="spellEnd"/>
      <w:r w:rsidRPr="001E1043">
        <w:rPr>
          <w:sz w:val="20"/>
          <w:szCs w:val="20"/>
        </w:rPr>
        <w:t xml:space="preserve"> </w:t>
      </w:r>
      <w:proofErr w:type="spellStart"/>
      <w:r w:rsidRPr="001E1043">
        <w:rPr>
          <w:sz w:val="20"/>
          <w:szCs w:val="20"/>
        </w:rPr>
        <w:t>парадигманы</w:t>
      </w:r>
      <w:proofErr w:type="spellEnd"/>
      <w:r w:rsidRPr="001E1043">
        <w:rPr>
          <w:sz w:val="20"/>
          <w:szCs w:val="20"/>
        </w:rPr>
        <w:t xml:space="preserve"> </w:t>
      </w:r>
      <w:proofErr w:type="spellStart"/>
      <w:r w:rsidRPr="001E1043">
        <w:rPr>
          <w:sz w:val="20"/>
          <w:szCs w:val="20"/>
        </w:rPr>
        <w:t>қайта</w:t>
      </w:r>
      <w:proofErr w:type="spellEnd"/>
      <w:r w:rsidRPr="001E1043">
        <w:rPr>
          <w:sz w:val="20"/>
          <w:szCs w:val="20"/>
        </w:rPr>
        <w:t xml:space="preserve"> </w:t>
      </w:r>
      <w:proofErr w:type="spellStart"/>
      <w:r w:rsidRPr="001E1043">
        <w:rPr>
          <w:sz w:val="20"/>
          <w:szCs w:val="20"/>
        </w:rPr>
        <w:t>форматтау</w:t>
      </w:r>
      <w:proofErr w:type="spellEnd"/>
      <w:r w:rsidRPr="001E1043">
        <w:rPr>
          <w:sz w:val="20"/>
          <w:szCs w:val="20"/>
        </w:rPr>
        <w:t xml:space="preserve"> </w:t>
      </w:r>
      <w:proofErr w:type="spellStart"/>
      <w:r w:rsidRPr="001E1043">
        <w:rPr>
          <w:sz w:val="20"/>
          <w:szCs w:val="20"/>
        </w:rPr>
        <w:t>әдістерін</w:t>
      </w:r>
      <w:proofErr w:type="spellEnd"/>
      <w:r w:rsidRPr="001E1043">
        <w:rPr>
          <w:sz w:val="20"/>
          <w:szCs w:val="20"/>
        </w:rPr>
        <w:t xml:space="preserve"> </w:t>
      </w:r>
      <w:proofErr w:type="spellStart"/>
      <w:r w:rsidRPr="001E1043">
        <w:rPr>
          <w:sz w:val="20"/>
          <w:szCs w:val="20"/>
        </w:rPr>
        <w:t>негіздеу</w:t>
      </w:r>
      <w:proofErr w:type="spellEnd"/>
      <w:r w:rsidRPr="001E1043">
        <w:rPr>
          <w:sz w:val="20"/>
          <w:szCs w:val="20"/>
        </w:rPr>
        <w:t>.</w:t>
      </w:r>
    </w:p>
    <w:p w14:paraId="5D72229F" w14:textId="63ADD814" w:rsidR="001E1043" w:rsidRDefault="001E1043" w:rsidP="001E1043">
      <w:pPr>
        <w:pStyle w:val="2"/>
        <w:ind w:firstLine="709"/>
        <w:rPr>
          <w:sz w:val="20"/>
          <w:szCs w:val="20"/>
        </w:rPr>
      </w:pPr>
      <w:proofErr w:type="spellStart"/>
      <w:r w:rsidRPr="001E1043">
        <w:rPr>
          <w:sz w:val="20"/>
          <w:szCs w:val="20"/>
        </w:rPr>
        <w:t>Әдістері</w:t>
      </w:r>
      <w:proofErr w:type="spellEnd"/>
      <w:r w:rsidRPr="001E1043">
        <w:rPr>
          <w:sz w:val="20"/>
          <w:szCs w:val="20"/>
        </w:rPr>
        <w:t xml:space="preserve">: </w:t>
      </w:r>
      <w:proofErr w:type="spellStart"/>
      <w:r w:rsidRPr="001E1043">
        <w:rPr>
          <w:sz w:val="20"/>
          <w:szCs w:val="20"/>
        </w:rPr>
        <w:t>генетикалық</w:t>
      </w:r>
      <w:proofErr w:type="spellEnd"/>
      <w:r w:rsidRPr="001E1043">
        <w:rPr>
          <w:sz w:val="20"/>
          <w:szCs w:val="20"/>
        </w:rPr>
        <w:t xml:space="preserve"> </w:t>
      </w:r>
      <w:proofErr w:type="spellStart"/>
      <w:r w:rsidRPr="001E1043">
        <w:rPr>
          <w:sz w:val="20"/>
          <w:szCs w:val="20"/>
        </w:rPr>
        <w:t>мазмұнды</w:t>
      </w:r>
      <w:proofErr w:type="spellEnd"/>
      <w:r w:rsidRPr="001E1043">
        <w:rPr>
          <w:sz w:val="20"/>
          <w:szCs w:val="20"/>
        </w:rPr>
        <w:t xml:space="preserve"> </w:t>
      </w:r>
      <w:proofErr w:type="spellStart"/>
      <w:r w:rsidRPr="001E1043">
        <w:rPr>
          <w:sz w:val="20"/>
          <w:szCs w:val="20"/>
        </w:rPr>
        <w:t>логиканың</w:t>
      </w:r>
      <w:proofErr w:type="spellEnd"/>
      <w:r w:rsidRPr="001E1043">
        <w:rPr>
          <w:sz w:val="20"/>
          <w:szCs w:val="20"/>
        </w:rPr>
        <w:t xml:space="preserve"> </w:t>
      </w:r>
      <w:proofErr w:type="spellStart"/>
      <w:r w:rsidRPr="001E1043">
        <w:rPr>
          <w:sz w:val="20"/>
          <w:szCs w:val="20"/>
        </w:rPr>
        <w:t>онтологиялық</w:t>
      </w:r>
      <w:proofErr w:type="spellEnd"/>
      <w:r w:rsidRPr="001E1043">
        <w:rPr>
          <w:sz w:val="20"/>
          <w:szCs w:val="20"/>
        </w:rPr>
        <w:t xml:space="preserve"> </w:t>
      </w:r>
      <w:proofErr w:type="spellStart"/>
      <w:r w:rsidRPr="001E1043">
        <w:rPr>
          <w:sz w:val="20"/>
          <w:szCs w:val="20"/>
        </w:rPr>
        <w:t>принципі</w:t>
      </w:r>
      <w:proofErr w:type="spellEnd"/>
      <w:r w:rsidRPr="001E1043">
        <w:rPr>
          <w:sz w:val="20"/>
          <w:szCs w:val="20"/>
        </w:rPr>
        <w:t xml:space="preserve">, </w:t>
      </w:r>
      <w:proofErr w:type="spellStart"/>
      <w:r w:rsidRPr="001E1043">
        <w:rPr>
          <w:sz w:val="20"/>
          <w:szCs w:val="20"/>
        </w:rPr>
        <w:t>объектілердің</w:t>
      </w:r>
      <w:proofErr w:type="spellEnd"/>
      <w:r w:rsidRPr="001E1043">
        <w:rPr>
          <w:sz w:val="20"/>
          <w:szCs w:val="20"/>
        </w:rPr>
        <w:t xml:space="preserve"> </w:t>
      </w:r>
      <w:proofErr w:type="spellStart"/>
      <w:r w:rsidRPr="001E1043">
        <w:rPr>
          <w:sz w:val="20"/>
          <w:szCs w:val="20"/>
        </w:rPr>
        <w:t>нақты</w:t>
      </w:r>
      <w:proofErr w:type="spellEnd"/>
      <w:r w:rsidRPr="001E1043">
        <w:rPr>
          <w:sz w:val="20"/>
          <w:szCs w:val="20"/>
        </w:rPr>
        <w:t xml:space="preserve"> </w:t>
      </w:r>
      <w:proofErr w:type="spellStart"/>
      <w:r w:rsidRPr="001E1043">
        <w:rPr>
          <w:sz w:val="20"/>
          <w:szCs w:val="20"/>
        </w:rPr>
        <w:t>бейнелерін</w:t>
      </w:r>
      <w:proofErr w:type="spellEnd"/>
      <w:r w:rsidRPr="001E1043">
        <w:rPr>
          <w:sz w:val="20"/>
          <w:szCs w:val="20"/>
        </w:rPr>
        <w:t xml:space="preserve"> </w:t>
      </w:r>
      <w:proofErr w:type="spellStart"/>
      <w:r w:rsidRPr="001E1043">
        <w:rPr>
          <w:sz w:val="20"/>
          <w:szCs w:val="20"/>
        </w:rPr>
        <w:t>олардың</w:t>
      </w:r>
      <w:proofErr w:type="spellEnd"/>
      <w:r w:rsidRPr="001E1043">
        <w:rPr>
          <w:sz w:val="20"/>
          <w:szCs w:val="20"/>
        </w:rPr>
        <w:t xml:space="preserve"> </w:t>
      </w:r>
      <w:proofErr w:type="spellStart"/>
      <w:r w:rsidRPr="001E1043">
        <w:rPr>
          <w:sz w:val="20"/>
          <w:szCs w:val="20"/>
        </w:rPr>
        <w:t>абстрактілі</w:t>
      </w:r>
      <w:proofErr w:type="spellEnd"/>
      <w:r w:rsidRPr="001E1043">
        <w:rPr>
          <w:sz w:val="20"/>
          <w:szCs w:val="20"/>
        </w:rPr>
        <w:t xml:space="preserve"> </w:t>
      </w:r>
      <w:proofErr w:type="spellStart"/>
      <w:r w:rsidRPr="001E1043">
        <w:rPr>
          <w:sz w:val="20"/>
          <w:szCs w:val="20"/>
        </w:rPr>
        <w:t>мәніне</w:t>
      </w:r>
      <w:proofErr w:type="spellEnd"/>
      <w:r w:rsidRPr="001E1043">
        <w:rPr>
          <w:sz w:val="20"/>
          <w:szCs w:val="20"/>
        </w:rPr>
        <w:t xml:space="preserve"> </w:t>
      </w:r>
      <w:proofErr w:type="spellStart"/>
      <w:r w:rsidRPr="001E1043">
        <w:rPr>
          <w:sz w:val="20"/>
          <w:szCs w:val="20"/>
        </w:rPr>
        <w:t>сүйене</w:t>
      </w:r>
      <w:proofErr w:type="spellEnd"/>
      <w:r w:rsidRPr="001E1043">
        <w:rPr>
          <w:sz w:val="20"/>
          <w:szCs w:val="20"/>
        </w:rPr>
        <w:t xml:space="preserve"> </w:t>
      </w:r>
      <w:proofErr w:type="spellStart"/>
      <w:r w:rsidRPr="001E1043">
        <w:rPr>
          <w:sz w:val="20"/>
          <w:szCs w:val="20"/>
        </w:rPr>
        <w:t>отырып</w:t>
      </w:r>
      <w:proofErr w:type="spellEnd"/>
      <w:r w:rsidRPr="001E1043">
        <w:rPr>
          <w:sz w:val="20"/>
          <w:szCs w:val="20"/>
        </w:rPr>
        <w:t xml:space="preserve"> </w:t>
      </w:r>
      <w:proofErr w:type="spellStart"/>
      <w:r w:rsidRPr="001E1043">
        <w:rPr>
          <w:sz w:val="20"/>
          <w:szCs w:val="20"/>
        </w:rPr>
        <w:t>түрлендіру</w:t>
      </w:r>
      <w:proofErr w:type="spellEnd"/>
      <w:r w:rsidRPr="001E1043">
        <w:rPr>
          <w:sz w:val="20"/>
          <w:szCs w:val="20"/>
        </w:rPr>
        <w:t xml:space="preserve"> </w:t>
      </w:r>
      <w:proofErr w:type="spellStart"/>
      <w:r w:rsidRPr="001E1043">
        <w:rPr>
          <w:sz w:val="20"/>
          <w:szCs w:val="20"/>
        </w:rPr>
        <w:t>әдісі</w:t>
      </w:r>
      <w:proofErr w:type="spellEnd"/>
      <w:r w:rsidRPr="001E1043">
        <w:rPr>
          <w:sz w:val="20"/>
          <w:szCs w:val="20"/>
        </w:rPr>
        <w:t xml:space="preserve">, </w:t>
      </w:r>
      <w:proofErr w:type="spellStart"/>
      <w:r w:rsidRPr="001E1043">
        <w:rPr>
          <w:sz w:val="20"/>
          <w:szCs w:val="20"/>
        </w:rPr>
        <w:t>абстрактыдан</w:t>
      </w:r>
      <w:proofErr w:type="spellEnd"/>
      <w:r w:rsidRPr="001E1043">
        <w:rPr>
          <w:sz w:val="20"/>
          <w:szCs w:val="20"/>
        </w:rPr>
        <w:t xml:space="preserve"> </w:t>
      </w:r>
      <w:proofErr w:type="spellStart"/>
      <w:r w:rsidRPr="001E1043">
        <w:rPr>
          <w:sz w:val="20"/>
          <w:szCs w:val="20"/>
        </w:rPr>
        <w:t>нақты</w:t>
      </w:r>
      <w:proofErr w:type="spellEnd"/>
      <w:r w:rsidRPr="001E1043">
        <w:rPr>
          <w:sz w:val="20"/>
          <w:szCs w:val="20"/>
        </w:rPr>
        <w:t xml:space="preserve"> </w:t>
      </w:r>
      <w:proofErr w:type="spellStart"/>
      <w:r w:rsidRPr="001E1043">
        <w:rPr>
          <w:sz w:val="20"/>
          <w:szCs w:val="20"/>
        </w:rPr>
        <w:t>тұлғаға</w:t>
      </w:r>
      <w:proofErr w:type="spellEnd"/>
      <w:r w:rsidRPr="001E1043">
        <w:rPr>
          <w:sz w:val="20"/>
          <w:szCs w:val="20"/>
        </w:rPr>
        <w:t xml:space="preserve"> </w:t>
      </w:r>
      <w:proofErr w:type="spellStart"/>
      <w:r w:rsidRPr="001E1043">
        <w:rPr>
          <w:sz w:val="20"/>
          <w:szCs w:val="20"/>
        </w:rPr>
        <w:t>көтерілу</w:t>
      </w:r>
      <w:proofErr w:type="spellEnd"/>
      <w:r w:rsidRPr="001E1043">
        <w:rPr>
          <w:sz w:val="20"/>
          <w:szCs w:val="20"/>
        </w:rPr>
        <w:t xml:space="preserve"> </w:t>
      </w:r>
      <w:proofErr w:type="spellStart"/>
      <w:r w:rsidRPr="001E1043">
        <w:rPr>
          <w:sz w:val="20"/>
          <w:szCs w:val="20"/>
        </w:rPr>
        <w:t>әдісі</w:t>
      </w:r>
      <w:proofErr w:type="spellEnd"/>
      <w:r w:rsidRPr="001E1043">
        <w:rPr>
          <w:sz w:val="20"/>
          <w:szCs w:val="20"/>
        </w:rPr>
        <w:t xml:space="preserve">, </w:t>
      </w:r>
      <w:proofErr w:type="spellStart"/>
      <w:r w:rsidRPr="001E1043">
        <w:rPr>
          <w:sz w:val="20"/>
          <w:szCs w:val="20"/>
        </w:rPr>
        <w:t>ойдың</w:t>
      </w:r>
      <w:proofErr w:type="spellEnd"/>
      <w:r w:rsidRPr="001E1043">
        <w:rPr>
          <w:sz w:val="20"/>
          <w:szCs w:val="20"/>
        </w:rPr>
        <w:t xml:space="preserve"> </w:t>
      </w:r>
      <w:proofErr w:type="spellStart"/>
      <w:r w:rsidRPr="001E1043">
        <w:rPr>
          <w:sz w:val="20"/>
          <w:szCs w:val="20"/>
        </w:rPr>
        <w:t>сызбалық</w:t>
      </w:r>
      <w:proofErr w:type="spellEnd"/>
      <w:r w:rsidRPr="001E1043">
        <w:rPr>
          <w:sz w:val="20"/>
          <w:szCs w:val="20"/>
        </w:rPr>
        <w:t xml:space="preserve"> </w:t>
      </w:r>
      <w:proofErr w:type="spellStart"/>
      <w:r w:rsidRPr="001E1043">
        <w:rPr>
          <w:sz w:val="20"/>
          <w:szCs w:val="20"/>
        </w:rPr>
        <w:t>бейнелерінің</w:t>
      </w:r>
      <w:proofErr w:type="spellEnd"/>
      <w:r w:rsidRPr="001E1043">
        <w:rPr>
          <w:sz w:val="20"/>
          <w:szCs w:val="20"/>
        </w:rPr>
        <w:t xml:space="preserve"> </w:t>
      </w:r>
      <w:proofErr w:type="spellStart"/>
      <w:r w:rsidRPr="001E1043">
        <w:rPr>
          <w:sz w:val="20"/>
          <w:szCs w:val="20"/>
        </w:rPr>
        <w:t>алыпсатарлық</w:t>
      </w:r>
      <w:proofErr w:type="spellEnd"/>
      <w:r w:rsidRPr="001E1043">
        <w:rPr>
          <w:sz w:val="20"/>
          <w:szCs w:val="20"/>
        </w:rPr>
        <w:t xml:space="preserve"> </w:t>
      </w:r>
      <w:proofErr w:type="spellStart"/>
      <w:r w:rsidRPr="001E1043">
        <w:rPr>
          <w:sz w:val="20"/>
          <w:szCs w:val="20"/>
        </w:rPr>
        <w:t>тілі</w:t>
      </w:r>
      <w:proofErr w:type="spellEnd"/>
      <w:r w:rsidRPr="001E1043">
        <w:rPr>
          <w:sz w:val="20"/>
          <w:szCs w:val="20"/>
        </w:rPr>
        <w:t xml:space="preserve"> </w:t>
      </w:r>
      <w:proofErr w:type="spellStart"/>
      <w:r w:rsidRPr="001E1043">
        <w:rPr>
          <w:sz w:val="20"/>
          <w:szCs w:val="20"/>
        </w:rPr>
        <w:t>және</w:t>
      </w:r>
      <w:proofErr w:type="spellEnd"/>
      <w:r w:rsidRPr="001E1043">
        <w:rPr>
          <w:sz w:val="20"/>
          <w:szCs w:val="20"/>
        </w:rPr>
        <w:t xml:space="preserve"> </w:t>
      </w:r>
      <w:proofErr w:type="spellStart"/>
      <w:r w:rsidRPr="001E1043">
        <w:rPr>
          <w:sz w:val="20"/>
          <w:szCs w:val="20"/>
        </w:rPr>
        <w:t>іс-әрекеттің</w:t>
      </w:r>
      <w:proofErr w:type="spellEnd"/>
      <w:r w:rsidRPr="001E1043">
        <w:rPr>
          <w:sz w:val="20"/>
          <w:szCs w:val="20"/>
        </w:rPr>
        <w:t xml:space="preserve"> </w:t>
      </w:r>
      <w:proofErr w:type="spellStart"/>
      <w:r w:rsidRPr="001E1043">
        <w:rPr>
          <w:sz w:val="20"/>
          <w:szCs w:val="20"/>
        </w:rPr>
        <w:t>әдіснамалық</w:t>
      </w:r>
      <w:proofErr w:type="spellEnd"/>
      <w:r w:rsidRPr="001E1043">
        <w:rPr>
          <w:sz w:val="20"/>
          <w:szCs w:val="20"/>
        </w:rPr>
        <w:t xml:space="preserve"> </w:t>
      </w:r>
      <w:proofErr w:type="spellStart"/>
      <w:r w:rsidRPr="001E1043">
        <w:rPr>
          <w:sz w:val="20"/>
          <w:szCs w:val="20"/>
        </w:rPr>
        <w:t>теориясының</w:t>
      </w:r>
      <w:proofErr w:type="spellEnd"/>
      <w:r w:rsidRPr="001E1043">
        <w:rPr>
          <w:sz w:val="20"/>
          <w:szCs w:val="20"/>
        </w:rPr>
        <w:t xml:space="preserve"> </w:t>
      </w:r>
      <w:proofErr w:type="spellStart"/>
      <w:r w:rsidRPr="001E1043">
        <w:rPr>
          <w:sz w:val="20"/>
          <w:szCs w:val="20"/>
        </w:rPr>
        <w:t>тілі</w:t>
      </w:r>
      <w:proofErr w:type="spellEnd"/>
      <w:r w:rsidRPr="001E1043">
        <w:rPr>
          <w:sz w:val="20"/>
          <w:szCs w:val="20"/>
        </w:rPr>
        <w:t>.</w:t>
      </w:r>
    </w:p>
    <w:p w14:paraId="5408DF68" w14:textId="00494A94" w:rsidR="001E1043" w:rsidRPr="001E1043" w:rsidRDefault="001E1043" w:rsidP="001E1043">
      <w:pPr>
        <w:pStyle w:val="2"/>
        <w:ind w:firstLine="709"/>
        <w:rPr>
          <w:sz w:val="20"/>
          <w:szCs w:val="20"/>
        </w:rPr>
      </w:pPr>
      <w:proofErr w:type="spellStart"/>
      <w:r w:rsidRPr="001E1043">
        <w:rPr>
          <w:sz w:val="20"/>
          <w:szCs w:val="20"/>
        </w:rPr>
        <w:t>Нәтижелер</w:t>
      </w:r>
      <w:proofErr w:type="spellEnd"/>
      <w:r w:rsidRPr="001E1043">
        <w:rPr>
          <w:sz w:val="20"/>
          <w:szCs w:val="20"/>
        </w:rPr>
        <w:t xml:space="preserve">, </w:t>
      </w:r>
      <w:proofErr w:type="spellStart"/>
      <w:r w:rsidRPr="001E1043">
        <w:rPr>
          <w:sz w:val="20"/>
          <w:szCs w:val="20"/>
        </w:rPr>
        <w:t>олардың</w:t>
      </w:r>
      <w:proofErr w:type="spellEnd"/>
      <w:r w:rsidRPr="001E1043">
        <w:rPr>
          <w:sz w:val="20"/>
          <w:szCs w:val="20"/>
        </w:rPr>
        <w:t xml:space="preserve"> </w:t>
      </w:r>
      <w:proofErr w:type="spellStart"/>
      <w:r w:rsidRPr="001E1043">
        <w:rPr>
          <w:sz w:val="20"/>
          <w:szCs w:val="20"/>
        </w:rPr>
        <w:t>маңыздылығы</w:t>
      </w:r>
      <w:proofErr w:type="spellEnd"/>
      <w:r w:rsidRPr="001E1043">
        <w:rPr>
          <w:sz w:val="20"/>
          <w:szCs w:val="20"/>
        </w:rPr>
        <w:t xml:space="preserve">: </w:t>
      </w:r>
      <w:proofErr w:type="spellStart"/>
      <w:r w:rsidRPr="001E1043">
        <w:rPr>
          <w:sz w:val="20"/>
          <w:szCs w:val="20"/>
        </w:rPr>
        <w:t>жалпыға</w:t>
      </w:r>
      <w:proofErr w:type="spellEnd"/>
      <w:r w:rsidRPr="001E1043">
        <w:rPr>
          <w:sz w:val="20"/>
          <w:szCs w:val="20"/>
        </w:rPr>
        <w:t xml:space="preserve"> </w:t>
      </w:r>
      <w:proofErr w:type="spellStart"/>
      <w:r w:rsidRPr="001E1043">
        <w:rPr>
          <w:sz w:val="20"/>
          <w:szCs w:val="20"/>
        </w:rPr>
        <w:t>ортақ</w:t>
      </w:r>
      <w:proofErr w:type="spellEnd"/>
      <w:r w:rsidRPr="001E1043">
        <w:rPr>
          <w:sz w:val="20"/>
          <w:szCs w:val="20"/>
        </w:rPr>
        <w:t xml:space="preserve"> </w:t>
      </w:r>
      <w:proofErr w:type="spellStart"/>
      <w:r w:rsidRPr="001E1043">
        <w:rPr>
          <w:sz w:val="20"/>
          <w:szCs w:val="20"/>
        </w:rPr>
        <w:t>қозғалыстың</w:t>
      </w:r>
      <w:proofErr w:type="spellEnd"/>
      <w:r w:rsidRPr="001E1043">
        <w:rPr>
          <w:sz w:val="20"/>
          <w:szCs w:val="20"/>
        </w:rPr>
        <w:t xml:space="preserve"> </w:t>
      </w:r>
      <w:proofErr w:type="spellStart"/>
      <w:r w:rsidRPr="001E1043">
        <w:rPr>
          <w:sz w:val="20"/>
          <w:szCs w:val="20"/>
        </w:rPr>
        <w:t>логикалық</w:t>
      </w:r>
      <w:proofErr w:type="spellEnd"/>
      <w:r w:rsidRPr="001E1043">
        <w:rPr>
          <w:sz w:val="20"/>
          <w:szCs w:val="20"/>
        </w:rPr>
        <w:t xml:space="preserve"> </w:t>
      </w:r>
      <w:proofErr w:type="spellStart"/>
      <w:r w:rsidRPr="001E1043">
        <w:rPr>
          <w:sz w:val="20"/>
          <w:szCs w:val="20"/>
        </w:rPr>
        <w:t>негізделген</w:t>
      </w:r>
      <w:proofErr w:type="spellEnd"/>
      <w:r w:rsidRPr="001E1043">
        <w:rPr>
          <w:sz w:val="20"/>
          <w:szCs w:val="20"/>
        </w:rPr>
        <w:t xml:space="preserve"> </w:t>
      </w:r>
      <w:proofErr w:type="spellStart"/>
      <w:r w:rsidRPr="001E1043">
        <w:rPr>
          <w:sz w:val="20"/>
          <w:szCs w:val="20"/>
        </w:rPr>
        <w:t>әмбебап</w:t>
      </w:r>
      <w:proofErr w:type="spellEnd"/>
      <w:r w:rsidRPr="001E1043">
        <w:rPr>
          <w:sz w:val="20"/>
          <w:szCs w:val="20"/>
        </w:rPr>
        <w:t xml:space="preserve"> </w:t>
      </w:r>
      <w:proofErr w:type="spellStart"/>
      <w:r w:rsidRPr="001E1043">
        <w:rPr>
          <w:sz w:val="20"/>
          <w:szCs w:val="20"/>
        </w:rPr>
        <w:t>абстрактілі-нақты</w:t>
      </w:r>
      <w:proofErr w:type="spellEnd"/>
      <w:r w:rsidRPr="001E1043">
        <w:rPr>
          <w:sz w:val="20"/>
          <w:szCs w:val="20"/>
        </w:rPr>
        <w:t xml:space="preserve"> </w:t>
      </w:r>
      <w:proofErr w:type="spellStart"/>
      <w:r w:rsidRPr="001E1043">
        <w:rPr>
          <w:sz w:val="20"/>
          <w:szCs w:val="20"/>
        </w:rPr>
        <w:t>координаттары</w:t>
      </w:r>
      <w:proofErr w:type="spellEnd"/>
      <w:r w:rsidRPr="001E1043">
        <w:rPr>
          <w:sz w:val="20"/>
          <w:szCs w:val="20"/>
        </w:rPr>
        <w:t xml:space="preserve"> </w:t>
      </w:r>
      <w:proofErr w:type="spellStart"/>
      <w:r w:rsidRPr="001E1043">
        <w:rPr>
          <w:sz w:val="20"/>
          <w:szCs w:val="20"/>
        </w:rPr>
        <w:t>келтірілген</w:t>
      </w:r>
      <w:proofErr w:type="spellEnd"/>
      <w:r w:rsidRPr="001E1043">
        <w:rPr>
          <w:sz w:val="20"/>
          <w:szCs w:val="20"/>
        </w:rPr>
        <w:t xml:space="preserve">. </w:t>
      </w:r>
      <w:proofErr w:type="spellStart"/>
      <w:r w:rsidRPr="001E1043">
        <w:rPr>
          <w:sz w:val="20"/>
          <w:szCs w:val="20"/>
        </w:rPr>
        <w:t>Өмір</w:t>
      </w:r>
      <w:proofErr w:type="spellEnd"/>
      <w:r w:rsidRPr="001E1043">
        <w:rPr>
          <w:sz w:val="20"/>
          <w:szCs w:val="20"/>
        </w:rPr>
        <w:t xml:space="preserve"> мен </w:t>
      </w:r>
      <w:proofErr w:type="spellStart"/>
      <w:r w:rsidRPr="001E1043">
        <w:rPr>
          <w:sz w:val="20"/>
          <w:szCs w:val="20"/>
        </w:rPr>
        <w:t>қызмет</w:t>
      </w:r>
      <w:proofErr w:type="spellEnd"/>
      <w:r w:rsidRPr="001E1043">
        <w:rPr>
          <w:sz w:val="20"/>
          <w:szCs w:val="20"/>
        </w:rPr>
        <w:t xml:space="preserve"> </w:t>
      </w:r>
      <w:proofErr w:type="spellStart"/>
      <w:r w:rsidRPr="001E1043">
        <w:rPr>
          <w:sz w:val="20"/>
          <w:szCs w:val="20"/>
        </w:rPr>
        <w:t>әлеміне</w:t>
      </w:r>
      <w:proofErr w:type="spellEnd"/>
      <w:r w:rsidRPr="001E1043">
        <w:rPr>
          <w:sz w:val="20"/>
          <w:szCs w:val="20"/>
        </w:rPr>
        <w:t xml:space="preserve"> </w:t>
      </w:r>
      <w:proofErr w:type="spellStart"/>
      <w:r w:rsidRPr="001E1043">
        <w:rPr>
          <w:sz w:val="20"/>
          <w:szCs w:val="20"/>
        </w:rPr>
        <w:t>қатысты</w:t>
      </w:r>
      <w:proofErr w:type="spellEnd"/>
      <w:r w:rsidRPr="001E1043">
        <w:rPr>
          <w:sz w:val="20"/>
          <w:szCs w:val="20"/>
        </w:rPr>
        <w:t xml:space="preserve"> </w:t>
      </w:r>
      <w:proofErr w:type="spellStart"/>
      <w:r w:rsidRPr="001E1043">
        <w:rPr>
          <w:sz w:val="20"/>
          <w:szCs w:val="20"/>
        </w:rPr>
        <w:t>оларды</w:t>
      </w:r>
      <w:proofErr w:type="spellEnd"/>
      <w:r w:rsidRPr="001E1043">
        <w:rPr>
          <w:sz w:val="20"/>
          <w:szCs w:val="20"/>
        </w:rPr>
        <w:t xml:space="preserve"> </w:t>
      </w:r>
      <w:proofErr w:type="spellStart"/>
      <w:r w:rsidRPr="001E1043">
        <w:rPr>
          <w:sz w:val="20"/>
          <w:szCs w:val="20"/>
        </w:rPr>
        <w:t>координаттармен</w:t>
      </w:r>
      <w:proofErr w:type="spellEnd"/>
      <w:r w:rsidRPr="001E1043">
        <w:rPr>
          <w:sz w:val="20"/>
          <w:szCs w:val="20"/>
        </w:rPr>
        <w:t xml:space="preserve"> </w:t>
      </w:r>
      <w:proofErr w:type="spellStart"/>
      <w:r w:rsidRPr="001E1043">
        <w:rPr>
          <w:sz w:val="20"/>
          <w:szCs w:val="20"/>
        </w:rPr>
        <w:t>нақтылауға</w:t>
      </w:r>
      <w:proofErr w:type="spellEnd"/>
      <w:r w:rsidRPr="001E1043">
        <w:rPr>
          <w:sz w:val="20"/>
          <w:szCs w:val="20"/>
        </w:rPr>
        <w:t xml:space="preserve"> </w:t>
      </w:r>
      <w:proofErr w:type="spellStart"/>
      <w:r w:rsidRPr="001E1043">
        <w:rPr>
          <w:sz w:val="20"/>
          <w:szCs w:val="20"/>
        </w:rPr>
        <w:t>болады</w:t>
      </w:r>
      <w:proofErr w:type="spellEnd"/>
      <w:r w:rsidRPr="001E1043">
        <w:rPr>
          <w:sz w:val="20"/>
          <w:szCs w:val="20"/>
        </w:rPr>
        <w:t>:</w:t>
      </w:r>
      <w:r w:rsidR="00401240" w:rsidRPr="00401240">
        <w:rPr>
          <w:sz w:val="20"/>
          <w:szCs w:val="20"/>
        </w:rPr>
        <w:t xml:space="preserve"> </w:t>
      </w:r>
      <w:r w:rsidR="00401240">
        <w:rPr>
          <w:sz w:val="20"/>
          <w:szCs w:val="20"/>
        </w:rPr>
        <w:t>«</w:t>
      </w:r>
      <w:proofErr w:type="spellStart"/>
      <w:r w:rsidRPr="001E1043">
        <w:rPr>
          <w:sz w:val="20"/>
          <w:szCs w:val="20"/>
        </w:rPr>
        <w:t>өмір</w:t>
      </w:r>
      <w:proofErr w:type="spellEnd"/>
      <w:r w:rsidRPr="001E1043">
        <w:rPr>
          <w:sz w:val="20"/>
          <w:szCs w:val="20"/>
        </w:rPr>
        <w:t xml:space="preserve"> </w:t>
      </w:r>
      <w:proofErr w:type="spellStart"/>
      <w:r w:rsidRPr="001E1043">
        <w:rPr>
          <w:sz w:val="20"/>
          <w:szCs w:val="20"/>
        </w:rPr>
        <w:t>деңгейі</w:t>
      </w:r>
      <w:proofErr w:type="spellEnd"/>
      <w:r w:rsidRPr="001E1043">
        <w:rPr>
          <w:sz w:val="20"/>
          <w:szCs w:val="20"/>
        </w:rPr>
        <w:t xml:space="preserve"> – </w:t>
      </w:r>
      <w:proofErr w:type="spellStart"/>
      <w:r w:rsidRPr="001E1043">
        <w:rPr>
          <w:sz w:val="20"/>
          <w:szCs w:val="20"/>
        </w:rPr>
        <w:t>қызметтің</w:t>
      </w:r>
      <w:proofErr w:type="spellEnd"/>
      <w:r w:rsidRPr="001E1043">
        <w:rPr>
          <w:sz w:val="20"/>
          <w:szCs w:val="20"/>
        </w:rPr>
        <w:t xml:space="preserve"> </w:t>
      </w:r>
      <w:proofErr w:type="spellStart"/>
      <w:r w:rsidRPr="001E1043">
        <w:rPr>
          <w:sz w:val="20"/>
          <w:szCs w:val="20"/>
        </w:rPr>
        <w:t>тиімділігі</w:t>
      </w:r>
      <w:proofErr w:type="spellEnd"/>
      <w:r w:rsidR="00401240">
        <w:rPr>
          <w:sz w:val="20"/>
          <w:szCs w:val="20"/>
        </w:rPr>
        <w:t xml:space="preserve">», </w:t>
      </w:r>
      <w:proofErr w:type="spellStart"/>
      <w:r w:rsidRPr="001E1043">
        <w:rPr>
          <w:sz w:val="20"/>
          <w:szCs w:val="20"/>
        </w:rPr>
        <w:t>немесе</w:t>
      </w:r>
      <w:proofErr w:type="spellEnd"/>
      <w:r w:rsidRPr="001E1043">
        <w:rPr>
          <w:sz w:val="20"/>
          <w:szCs w:val="20"/>
        </w:rPr>
        <w:t xml:space="preserve"> </w:t>
      </w:r>
      <w:r w:rsidR="00401240">
        <w:rPr>
          <w:sz w:val="20"/>
          <w:szCs w:val="20"/>
        </w:rPr>
        <w:t>«</w:t>
      </w:r>
      <w:proofErr w:type="spellStart"/>
      <w:r w:rsidRPr="001E1043">
        <w:rPr>
          <w:sz w:val="20"/>
          <w:szCs w:val="20"/>
        </w:rPr>
        <w:t>қызметтің</w:t>
      </w:r>
      <w:proofErr w:type="spellEnd"/>
      <w:r w:rsidRPr="001E1043">
        <w:rPr>
          <w:sz w:val="20"/>
          <w:szCs w:val="20"/>
        </w:rPr>
        <w:t xml:space="preserve"> </w:t>
      </w:r>
      <w:proofErr w:type="spellStart"/>
      <w:r w:rsidRPr="001E1043">
        <w:rPr>
          <w:sz w:val="20"/>
          <w:szCs w:val="20"/>
        </w:rPr>
        <w:t>тиімділігі</w:t>
      </w:r>
      <w:proofErr w:type="spellEnd"/>
      <w:r w:rsidRPr="001E1043">
        <w:rPr>
          <w:sz w:val="20"/>
          <w:szCs w:val="20"/>
        </w:rPr>
        <w:t xml:space="preserve"> – </w:t>
      </w:r>
      <w:proofErr w:type="spellStart"/>
      <w:r w:rsidRPr="001E1043">
        <w:rPr>
          <w:sz w:val="20"/>
          <w:szCs w:val="20"/>
        </w:rPr>
        <w:t>уақыт</w:t>
      </w:r>
      <w:proofErr w:type="spellEnd"/>
      <w:r w:rsidR="00401240">
        <w:rPr>
          <w:sz w:val="20"/>
          <w:szCs w:val="20"/>
        </w:rPr>
        <w:t>»</w:t>
      </w:r>
      <w:r w:rsidRPr="001E1043">
        <w:rPr>
          <w:sz w:val="20"/>
          <w:szCs w:val="20"/>
        </w:rPr>
        <w:t xml:space="preserve"> </w:t>
      </w:r>
      <w:proofErr w:type="spellStart"/>
      <w:r w:rsidRPr="001E1043">
        <w:rPr>
          <w:sz w:val="20"/>
          <w:szCs w:val="20"/>
        </w:rPr>
        <w:t>немесе</w:t>
      </w:r>
      <w:proofErr w:type="spellEnd"/>
      <w:r w:rsidRPr="001E1043">
        <w:rPr>
          <w:sz w:val="20"/>
          <w:szCs w:val="20"/>
        </w:rPr>
        <w:t xml:space="preserve"> </w:t>
      </w:r>
      <w:r w:rsidR="00401240">
        <w:rPr>
          <w:sz w:val="20"/>
          <w:szCs w:val="20"/>
        </w:rPr>
        <w:t>«</w:t>
      </w:r>
      <w:proofErr w:type="spellStart"/>
      <w:r w:rsidRPr="001E1043">
        <w:rPr>
          <w:sz w:val="20"/>
          <w:szCs w:val="20"/>
        </w:rPr>
        <w:t>нәтижелер</w:t>
      </w:r>
      <w:proofErr w:type="spellEnd"/>
      <w:r w:rsidRPr="001E1043">
        <w:rPr>
          <w:sz w:val="20"/>
          <w:szCs w:val="20"/>
        </w:rPr>
        <w:t xml:space="preserve"> – </w:t>
      </w:r>
      <w:proofErr w:type="spellStart"/>
      <w:r w:rsidRPr="001E1043">
        <w:rPr>
          <w:sz w:val="20"/>
          <w:szCs w:val="20"/>
        </w:rPr>
        <w:t>шығындар</w:t>
      </w:r>
      <w:proofErr w:type="spellEnd"/>
      <w:r w:rsidR="00401240">
        <w:rPr>
          <w:sz w:val="20"/>
          <w:szCs w:val="20"/>
        </w:rPr>
        <w:t>»,</w:t>
      </w:r>
      <w:r w:rsidRPr="001E1043">
        <w:rPr>
          <w:sz w:val="20"/>
          <w:szCs w:val="20"/>
        </w:rPr>
        <w:t xml:space="preserve"> </w:t>
      </w:r>
      <w:proofErr w:type="spellStart"/>
      <w:r w:rsidRPr="001E1043">
        <w:rPr>
          <w:sz w:val="20"/>
          <w:szCs w:val="20"/>
        </w:rPr>
        <w:t>немесе</w:t>
      </w:r>
      <w:proofErr w:type="spellEnd"/>
      <w:r w:rsidRPr="001E1043">
        <w:rPr>
          <w:sz w:val="20"/>
          <w:szCs w:val="20"/>
        </w:rPr>
        <w:t xml:space="preserve"> </w:t>
      </w:r>
      <w:r w:rsidR="00401240">
        <w:rPr>
          <w:sz w:val="20"/>
          <w:szCs w:val="20"/>
        </w:rPr>
        <w:t>«</w:t>
      </w:r>
      <w:r w:rsidRPr="001E1043">
        <w:rPr>
          <w:sz w:val="20"/>
          <w:szCs w:val="20"/>
        </w:rPr>
        <w:t>сапа – сан</w:t>
      </w:r>
      <w:r w:rsidR="00401240">
        <w:rPr>
          <w:sz w:val="20"/>
          <w:szCs w:val="20"/>
        </w:rPr>
        <w:t>»</w:t>
      </w:r>
      <w:r w:rsidRPr="001E1043">
        <w:rPr>
          <w:sz w:val="20"/>
          <w:szCs w:val="20"/>
        </w:rPr>
        <w:t xml:space="preserve"> </w:t>
      </w:r>
      <w:proofErr w:type="spellStart"/>
      <w:r w:rsidRPr="001E1043">
        <w:rPr>
          <w:sz w:val="20"/>
          <w:szCs w:val="20"/>
        </w:rPr>
        <w:t>және</w:t>
      </w:r>
      <w:proofErr w:type="spellEnd"/>
      <w:r w:rsidRPr="001E1043">
        <w:rPr>
          <w:sz w:val="20"/>
          <w:szCs w:val="20"/>
        </w:rPr>
        <w:t xml:space="preserve"> </w:t>
      </w:r>
      <w:proofErr w:type="spellStart"/>
      <w:r w:rsidRPr="001E1043">
        <w:rPr>
          <w:sz w:val="20"/>
          <w:szCs w:val="20"/>
        </w:rPr>
        <w:t>т.б</w:t>
      </w:r>
      <w:proofErr w:type="spellEnd"/>
      <w:r w:rsidRPr="001E1043">
        <w:rPr>
          <w:sz w:val="20"/>
          <w:szCs w:val="20"/>
        </w:rPr>
        <w:t xml:space="preserve">. </w:t>
      </w:r>
      <w:proofErr w:type="spellStart"/>
      <w:r w:rsidRPr="001E1043">
        <w:rPr>
          <w:sz w:val="20"/>
          <w:szCs w:val="20"/>
        </w:rPr>
        <w:t>ойлау</w:t>
      </w:r>
      <w:proofErr w:type="spellEnd"/>
      <w:r w:rsidRPr="001E1043">
        <w:rPr>
          <w:sz w:val="20"/>
          <w:szCs w:val="20"/>
        </w:rPr>
        <w:t xml:space="preserve"> </w:t>
      </w:r>
      <w:proofErr w:type="spellStart"/>
      <w:r w:rsidRPr="001E1043">
        <w:rPr>
          <w:sz w:val="20"/>
          <w:szCs w:val="20"/>
        </w:rPr>
        <w:t>нақтылығы</w:t>
      </w:r>
      <w:proofErr w:type="spellEnd"/>
      <w:r w:rsidRPr="001E1043">
        <w:rPr>
          <w:sz w:val="20"/>
          <w:szCs w:val="20"/>
        </w:rPr>
        <w:t xml:space="preserve"> </w:t>
      </w:r>
      <w:proofErr w:type="spellStart"/>
      <w:r w:rsidRPr="001E1043">
        <w:rPr>
          <w:sz w:val="20"/>
          <w:szCs w:val="20"/>
        </w:rPr>
        <w:t>қозғалыс</w:t>
      </w:r>
      <w:proofErr w:type="spellEnd"/>
      <w:r w:rsidRPr="001E1043">
        <w:rPr>
          <w:sz w:val="20"/>
          <w:szCs w:val="20"/>
        </w:rPr>
        <w:t xml:space="preserve"> </w:t>
      </w:r>
      <w:proofErr w:type="spellStart"/>
      <w:r w:rsidRPr="001E1043">
        <w:rPr>
          <w:sz w:val="20"/>
          <w:szCs w:val="20"/>
        </w:rPr>
        <w:t>векторларын</w:t>
      </w:r>
      <w:proofErr w:type="spellEnd"/>
      <w:r w:rsidRPr="001E1043">
        <w:rPr>
          <w:sz w:val="20"/>
          <w:szCs w:val="20"/>
        </w:rPr>
        <w:t xml:space="preserve"> </w:t>
      </w:r>
      <w:proofErr w:type="spellStart"/>
      <w:r w:rsidRPr="001E1043">
        <w:rPr>
          <w:sz w:val="20"/>
          <w:szCs w:val="20"/>
        </w:rPr>
        <w:t>нақтыдан</w:t>
      </w:r>
      <w:proofErr w:type="spellEnd"/>
      <w:r w:rsidRPr="001E1043">
        <w:rPr>
          <w:sz w:val="20"/>
          <w:szCs w:val="20"/>
        </w:rPr>
        <w:t xml:space="preserve"> </w:t>
      </w:r>
      <w:proofErr w:type="spellStart"/>
      <w:r w:rsidRPr="001E1043">
        <w:rPr>
          <w:sz w:val="20"/>
          <w:szCs w:val="20"/>
        </w:rPr>
        <w:t>абстрактіге</w:t>
      </w:r>
      <w:proofErr w:type="spellEnd"/>
      <w:r w:rsidRPr="001E1043">
        <w:rPr>
          <w:sz w:val="20"/>
          <w:szCs w:val="20"/>
        </w:rPr>
        <w:t xml:space="preserve"> </w:t>
      </w:r>
      <w:proofErr w:type="spellStart"/>
      <w:r w:rsidRPr="001E1043">
        <w:rPr>
          <w:sz w:val="20"/>
          <w:szCs w:val="20"/>
        </w:rPr>
        <w:t>түсу</w:t>
      </w:r>
      <w:proofErr w:type="spellEnd"/>
      <w:r w:rsidRPr="001E1043">
        <w:rPr>
          <w:sz w:val="20"/>
          <w:szCs w:val="20"/>
        </w:rPr>
        <w:t xml:space="preserve"> </w:t>
      </w:r>
      <w:proofErr w:type="spellStart"/>
      <w:r w:rsidRPr="001E1043">
        <w:rPr>
          <w:sz w:val="20"/>
          <w:szCs w:val="20"/>
        </w:rPr>
        <w:t>логикасында</w:t>
      </w:r>
      <w:proofErr w:type="spellEnd"/>
      <w:r w:rsidRPr="001E1043">
        <w:rPr>
          <w:sz w:val="20"/>
          <w:szCs w:val="20"/>
        </w:rPr>
        <w:t xml:space="preserve">, </w:t>
      </w:r>
      <w:proofErr w:type="spellStart"/>
      <w:r w:rsidRPr="001E1043">
        <w:rPr>
          <w:sz w:val="20"/>
          <w:szCs w:val="20"/>
        </w:rPr>
        <w:t>абстрактіден</w:t>
      </w:r>
      <w:proofErr w:type="spellEnd"/>
      <w:r w:rsidRPr="001E1043">
        <w:rPr>
          <w:sz w:val="20"/>
          <w:szCs w:val="20"/>
        </w:rPr>
        <w:t xml:space="preserve"> </w:t>
      </w:r>
      <w:proofErr w:type="spellStart"/>
      <w:r w:rsidRPr="001E1043">
        <w:rPr>
          <w:sz w:val="20"/>
          <w:szCs w:val="20"/>
        </w:rPr>
        <w:t>нақтыға</w:t>
      </w:r>
      <w:proofErr w:type="spellEnd"/>
      <w:r w:rsidRPr="001E1043">
        <w:rPr>
          <w:sz w:val="20"/>
          <w:szCs w:val="20"/>
        </w:rPr>
        <w:t xml:space="preserve"> </w:t>
      </w:r>
      <w:proofErr w:type="spellStart"/>
      <w:r w:rsidRPr="001E1043">
        <w:rPr>
          <w:sz w:val="20"/>
          <w:szCs w:val="20"/>
        </w:rPr>
        <w:t>көтерілуде</w:t>
      </w:r>
      <w:proofErr w:type="spellEnd"/>
      <w:r w:rsidRPr="001E1043">
        <w:rPr>
          <w:sz w:val="20"/>
          <w:szCs w:val="20"/>
        </w:rPr>
        <w:t xml:space="preserve">, </w:t>
      </w:r>
      <w:proofErr w:type="spellStart"/>
      <w:r w:rsidRPr="001E1043">
        <w:rPr>
          <w:sz w:val="20"/>
          <w:szCs w:val="20"/>
        </w:rPr>
        <w:t>сондай</w:t>
      </w:r>
      <w:r w:rsidR="00401240">
        <w:rPr>
          <w:sz w:val="20"/>
          <w:szCs w:val="20"/>
        </w:rPr>
        <w:t>-</w:t>
      </w:r>
      <w:r w:rsidRPr="001E1043">
        <w:rPr>
          <w:sz w:val="20"/>
          <w:szCs w:val="20"/>
        </w:rPr>
        <w:t>ақ</w:t>
      </w:r>
      <w:proofErr w:type="spellEnd"/>
      <w:r w:rsidRPr="001E1043">
        <w:rPr>
          <w:sz w:val="20"/>
          <w:szCs w:val="20"/>
        </w:rPr>
        <w:t xml:space="preserve"> </w:t>
      </w:r>
      <w:proofErr w:type="spellStart"/>
      <w:r w:rsidRPr="001E1043">
        <w:rPr>
          <w:sz w:val="20"/>
          <w:szCs w:val="20"/>
        </w:rPr>
        <w:t>олардың</w:t>
      </w:r>
      <w:proofErr w:type="spellEnd"/>
      <w:r w:rsidRPr="001E1043">
        <w:rPr>
          <w:sz w:val="20"/>
          <w:szCs w:val="20"/>
        </w:rPr>
        <w:t xml:space="preserve"> </w:t>
      </w:r>
      <w:proofErr w:type="spellStart"/>
      <w:r w:rsidR="00401240" w:rsidRPr="00401240">
        <w:rPr>
          <w:sz w:val="20"/>
          <w:szCs w:val="20"/>
        </w:rPr>
        <w:t>комбинациясында</w:t>
      </w:r>
      <w:proofErr w:type="spellEnd"/>
      <w:r w:rsidRPr="001E1043">
        <w:rPr>
          <w:sz w:val="20"/>
          <w:szCs w:val="20"/>
        </w:rPr>
        <w:t xml:space="preserve">. </w:t>
      </w:r>
      <w:proofErr w:type="spellStart"/>
      <w:r w:rsidRPr="001E1043">
        <w:rPr>
          <w:sz w:val="20"/>
          <w:szCs w:val="20"/>
        </w:rPr>
        <w:t>Мысал</w:t>
      </w:r>
      <w:proofErr w:type="spellEnd"/>
      <w:r w:rsidRPr="001E1043">
        <w:rPr>
          <w:sz w:val="20"/>
          <w:szCs w:val="20"/>
        </w:rPr>
        <w:t xml:space="preserve"> </w:t>
      </w:r>
      <w:proofErr w:type="spellStart"/>
      <w:r w:rsidRPr="001E1043">
        <w:rPr>
          <w:sz w:val="20"/>
          <w:szCs w:val="20"/>
        </w:rPr>
        <w:t>ретінде</w:t>
      </w:r>
      <w:proofErr w:type="spellEnd"/>
      <w:r w:rsidRPr="001E1043">
        <w:rPr>
          <w:sz w:val="20"/>
          <w:szCs w:val="20"/>
        </w:rPr>
        <w:t xml:space="preserve"> </w:t>
      </w:r>
      <w:proofErr w:type="spellStart"/>
      <w:r w:rsidRPr="001E1043">
        <w:rPr>
          <w:sz w:val="20"/>
          <w:szCs w:val="20"/>
        </w:rPr>
        <w:t>көрсетілген</w:t>
      </w:r>
      <w:proofErr w:type="spellEnd"/>
      <w:r w:rsidRPr="001E1043">
        <w:rPr>
          <w:sz w:val="20"/>
          <w:szCs w:val="20"/>
        </w:rPr>
        <w:t xml:space="preserve"> </w:t>
      </w:r>
      <w:proofErr w:type="spellStart"/>
      <w:r w:rsidRPr="001E1043">
        <w:rPr>
          <w:sz w:val="20"/>
          <w:szCs w:val="20"/>
        </w:rPr>
        <w:t>әдістер</w:t>
      </w:r>
      <w:proofErr w:type="spellEnd"/>
      <w:r w:rsidRPr="001E1043">
        <w:rPr>
          <w:sz w:val="20"/>
          <w:szCs w:val="20"/>
        </w:rPr>
        <w:t xml:space="preserve"> мен </w:t>
      </w:r>
      <w:proofErr w:type="spellStart"/>
      <w:r w:rsidRPr="001E1043">
        <w:rPr>
          <w:sz w:val="20"/>
          <w:szCs w:val="20"/>
        </w:rPr>
        <w:t>жұптасқан</w:t>
      </w:r>
      <w:proofErr w:type="spellEnd"/>
      <w:r w:rsidRPr="001E1043">
        <w:rPr>
          <w:sz w:val="20"/>
          <w:szCs w:val="20"/>
        </w:rPr>
        <w:t xml:space="preserve"> </w:t>
      </w:r>
      <w:proofErr w:type="spellStart"/>
      <w:r w:rsidRPr="001E1043">
        <w:rPr>
          <w:sz w:val="20"/>
          <w:szCs w:val="20"/>
        </w:rPr>
        <w:t>диалектикалық</w:t>
      </w:r>
      <w:proofErr w:type="spellEnd"/>
      <w:r w:rsidRPr="001E1043">
        <w:rPr>
          <w:sz w:val="20"/>
          <w:szCs w:val="20"/>
        </w:rPr>
        <w:t xml:space="preserve"> </w:t>
      </w:r>
      <w:proofErr w:type="spellStart"/>
      <w:r w:rsidRPr="001E1043">
        <w:rPr>
          <w:sz w:val="20"/>
          <w:szCs w:val="20"/>
        </w:rPr>
        <w:t>категорияларды</w:t>
      </w:r>
      <w:proofErr w:type="spellEnd"/>
      <w:r w:rsidRPr="001E1043">
        <w:rPr>
          <w:sz w:val="20"/>
          <w:szCs w:val="20"/>
        </w:rPr>
        <w:t xml:space="preserve"> </w:t>
      </w:r>
      <w:proofErr w:type="spellStart"/>
      <w:r w:rsidRPr="001E1043">
        <w:rPr>
          <w:sz w:val="20"/>
          <w:szCs w:val="20"/>
        </w:rPr>
        <w:t>қолдана</w:t>
      </w:r>
      <w:proofErr w:type="spellEnd"/>
      <w:r w:rsidRPr="001E1043">
        <w:rPr>
          <w:sz w:val="20"/>
          <w:szCs w:val="20"/>
        </w:rPr>
        <w:t xml:space="preserve"> </w:t>
      </w:r>
      <w:proofErr w:type="spellStart"/>
      <w:r w:rsidRPr="001E1043">
        <w:rPr>
          <w:sz w:val="20"/>
          <w:szCs w:val="20"/>
        </w:rPr>
        <w:t>отырып</w:t>
      </w:r>
      <w:proofErr w:type="spellEnd"/>
      <w:r w:rsidRPr="001E1043">
        <w:rPr>
          <w:sz w:val="20"/>
          <w:szCs w:val="20"/>
        </w:rPr>
        <w:t xml:space="preserve">, </w:t>
      </w:r>
      <w:proofErr w:type="spellStart"/>
      <w:r w:rsidRPr="001E1043">
        <w:rPr>
          <w:sz w:val="20"/>
          <w:szCs w:val="20"/>
        </w:rPr>
        <w:t>білім</w:t>
      </w:r>
      <w:proofErr w:type="spellEnd"/>
      <w:r w:rsidRPr="001E1043">
        <w:rPr>
          <w:sz w:val="20"/>
          <w:szCs w:val="20"/>
        </w:rPr>
        <w:t xml:space="preserve"> беру (</w:t>
      </w:r>
      <w:proofErr w:type="spellStart"/>
      <w:r w:rsidRPr="001E1043">
        <w:rPr>
          <w:sz w:val="20"/>
          <w:szCs w:val="20"/>
        </w:rPr>
        <w:t>кәсіпке</w:t>
      </w:r>
      <w:proofErr w:type="spellEnd"/>
      <w:r w:rsidRPr="001E1043">
        <w:rPr>
          <w:sz w:val="20"/>
          <w:szCs w:val="20"/>
        </w:rPr>
        <w:t xml:space="preserve"> </w:t>
      </w:r>
      <w:proofErr w:type="spellStart"/>
      <w:r w:rsidRPr="001E1043">
        <w:rPr>
          <w:sz w:val="20"/>
          <w:szCs w:val="20"/>
        </w:rPr>
        <w:t>дейінгі</w:t>
      </w:r>
      <w:proofErr w:type="spellEnd"/>
      <w:r w:rsidRPr="001E1043">
        <w:rPr>
          <w:sz w:val="20"/>
          <w:szCs w:val="20"/>
        </w:rPr>
        <w:t xml:space="preserve">) </w:t>
      </w:r>
      <w:proofErr w:type="spellStart"/>
      <w:r w:rsidRPr="001E1043">
        <w:rPr>
          <w:sz w:val="20"/>
          <w:szCs w:val="20"/>
        </w:rPr>
        <w:t>қызметі</w:t>
      </w:r>
      <w:proofErr w:type="spellEnd"/>
      <w:r w:rsidRPr="001E1043">
        <w:rPr>
          <w:sz w:val="20"/>
          <w:szCs w:val="20"/>
        </w:rPr>
        <w:t xml:space="preserve"> мен </w:t>
      </w:r>
      <w:proofErr w:type="spellStart"/>
      <w:r w:rsidRPr="001E1043">
        <w:rPr>
          <w:sz w:val="20"/>
          <w:szCs w:val="20"/>
        </w:rPr>
        <w:t>кәсіби</w:t>
      </w:r>
      <w:proofErr w:type="spellEnd"/>
      <w:r w:rsidRPr="001E1043">
        <w:rPr>
          <w:sz w:val="20"/>
          <w:szCs w:val="20"/>
        </w:rPr>
        <w:t xml:space="preserve"> </w:t>
      </w:r>
      <w:proofErr w:type="spellStart"/>
      <w:r w:rsidRPr="001E1043">
        <w:rPr>
          <w:sz w:val="20"/>
          <w:szCs w:val="20"/>
        </w:rPr>
        <w:t>қызмет</w:t>
      </w:r>
      <w:proofErr w:type="spellEnd"/>
      <w:r w:rsidRPr="001E1043">
        <w:rPr>
          <w:sz w:val="20"/>
          <w:szCs w:val="20"/>
        </w:rPr>
        <w:t xml:space="preserve"> </w:t>
      </w:r>
      <w:proofErr w:type="spellStart"/>
      <w:r w:rsidRPr="001E1043">
        <w:rPr>
          <w:sz w:val="20"/>
          <w:szCs w:val="20"/>
        </w:rPr>
        <w:t>арасындағы</w:t>
      </w:r>
      <w:proofErr w:type="spellEnd"/>
      <w:r w:rsidRPr="001E1043">
        <w:rPr>
          <w:sz w:val="20"/>
          <w:szCs w:val="20"/>
        </w:rPr>
        <w:t xml:space="preserve"> </w:t>
      </w:r>
      <w:proofErr w:type="spellStart"/>
      <w:r w:rsidRPr="001E1043">
        <w:rPr>
          <w:sz w:val="20"/>
          <w:szCs w:val="20"/>
        </w:rPr>
        <w:t>сапалық</w:t>
      </w:r>
      <w:proofErr w:type="spellEnd"/>
      <w:r w:rsidRPr="001E1043">
        <w:rPr>
          <w:sz w:val="20"/>
          <w:szCs w:val="20"/>
        </w:rPr>
        <w:t xml:space="preserve"> </w:t>
      </w:r>
      <w:proofErr w:type="spellStart"/>
      <w:r w:rsidRPr="001E1043">
        <w:rPr>
          <w:sz w:val="20"/>
          <w:szCs w:val="20"/>
        </w:rPr>
        <w:t>айырмашылықтың</w:t>
      </w:r>
      <w:proofErr w:type="spellEnd"/>
      <w:r w:rsidRPr="001E1043">
        <w:rPr>
          <w:sz w:val="20"/>
          <w:szCs w:val="20"/>
        </w:rPr>
        <w:t xml:space="preserve"> </w:t>
      </w:r>
      <w:proofErr w:type="spellStart"/>
      <w:r w:rsidRPr="001E1043">
        <w:rPr>
          <w:sz w:val="20"/>
          <w:szCs w:val="20"/>
        </w:rPr>
        <w:t>схемасы</w:t>
      </w:r>
      <w:proofErr w:type="spellEnd"/>
      <w:r w:rsidRPr="001E1043">
        <w:rPr>
          <w:sz w:val="20"/>
          <w:szCs w:val="20"/>
        </w:rPr>
        <w:t xml:space="preserve"> </w:t>
      </w:r>
      <w:proofErr w:type="spellStart"/>
      <w:r w:rsidRPr="001E1043">
        <w:rPr>
          <w:sz w:val="20"/>
          <w:szCs w:val="20"/>
        </w:rPr>
        <w:t>келтірілген</w:t>
      </w:r>
      <w:proofErr w:type="spellEnd"/>
      <w:r w:rsidRPr="001E1043">
        <w:rPr>
          <w:sz w:val="20"/>
          <w:szCs w:val="20"/>
        </w:rPr>
        <w:t xml:space="preserve">. </w:t>
      </w:r>
      <w:proofErr w:type="spellStart"/>
      <w:r w:rsidRPr="001E1043">
        <w:rPr>
          <w:sz w:val="20"/>
          <w:szCs w:val="20"/>
        </w:rPr>
        <w:t>Білім</w:t>
      </w:r>
      <w:proofErr w:type="spellEnd"/>
      <w:r w:rsidRPr="001E1043">
        <w:rPr>
          <w:sz w:val="20"/>
          <w:szCs w:val="20"/>
        </w:rPr>
        <w:t xml:space="preserve"> беру </w:t>
      </w:r>
      <w:proofErr w:type="spellStart"/>
      <w:r w:rsidRPr="001E1043">
        <w:rPr>
          <w:sz w:val="20"/>
          <w:szCs w:val="20"/>
        </w:rPr>
        <w:t>қызметін</w:t>
      </w:r>
      <w:proofErr w:type="spellEnd"/>
      <w:r w:rsidRPr="001E1043">
        <w:rPr>
          <w:sz w:val="20"/>
          <w:szCs w:val="20"/>
        </w:rPr>
        <w:t xml:space="preserve"> </w:t>
      </w:r>
      <w:proofErr w:type="spellStart"/>
      <w:r w:rsidRPr="001E1043">
        <w:rPr>
          <w:sz w:val="20"/>
          <w:szCs w:val="20"/>
        </w:rPr>
        <w:t>кәсіби</w:t>
      </w:r>
      <w:proofErr w:type="spellEnd"/>
      <w:r w:rsidRPr="001E1043">
        <w:rPr>
          <w:sz w:val="20"/>
          <w:szCs w:val="20"/>
        </w:rPr>
        <w:t xml:space="preserve"> </w:t>
      </w:r>
      <w:proofErr w:type="spellStart"/>
      <w:r w:rsidRPr="001E1043">
        <w:rPr>
          <w:sz w:val="20"/>
          <w:szCs w:val="20"/>
        </w:rPr>
        <w:t>қызметке</w:t>
      </w:r>
      <w:proofErr w:type="spellEnd"/>
      <w:r w:rsidRPr="001E1043">
        <w:rPr>
          <w:sz w:val="20"/>
          <w:szCs w:val="20"/>
        </w:rPr>
        <w:t xml:space="preserve"> </w:t>
      </w:r>
      <w:proofErr w:type="spellStart"/>
      <w:r w:rsidRPr="001E1043">
        <w:rPr>
          <w:sz w:val="20"/>
          <w:szCs w:val="20"/>
        </w:rPr>
        <w:t>айналдырудың</w:t>
      </w:r>
      <w:proofErr w:type="spellEnd"/>
      <w:r w:rsidRPr="001E1043">
        <w:rPr>
          <w:sz w:val="20"/>
          <w:szCs w:val="20"/>
        </w:rPr>
        <w:t xml:space="preserve"> </w:t>
      </w:r>
      <w:proofErr w:type="spellStart"/>
      <w:r w:rsidRPr="001E1043">
        <w:rPr>
          <w:sz w:val="20"/>
          <w:szCs w:val="20"/>
        </w:rPr>
        <w:t>рубиконы</w:t>
      </w:r>
      <w:proofErr w:type="spellEnd"/>
      <w:r w:rsidRPr="001E1043">
        <w:rPr>
          <w:sz w:val="20"/>
          <w:szCs w:val="20"/>
        </w:rPr>
        <w:t xml:space="preserve"> </w:t>
      </w:r>
      <w:proofErr w:type="spellStart"/>
      <w:r w:rsidRPr="001E1043">
        <w:rPr>
          <w:sz w:val="20"/>
          <w:szCs w:val="20"/>
        </w:rPr>
        <w:t>ретінде</w:t>
      </w:r>
      <w:proofErr w:type="spellEnd"/>
      <w:r w:rsidRPr="001E1043">
        <w:rPr>
          <w:sz w:val="20"/>
          <w:szCs w:val="20"/>
        </w:rPr>
        <w:t xml:space="preserve"> </w:t>
      </w:r>
      <w:proofErr w:type="spellStart"/>
      <w:r w:rsidRPr="001E1043">
        <w:rPr>
          <w:sz w:val="20"/>
          <w:szCs w:val="20"/>
        </w:rPr>
        <w:t>қарастырылатын</w:t>
      </w:r>
      <w:proofErr w:type="spellEnd"/>
      <w:r w:rsidRPr="001E1043">
        <w:rPr>
          <w:sz w:val="20"/>
          <w:szCs w:val="20"/>
        </w:rPr>
        <w:t xml:space="preserve"> </w:t>
      </w:r>
      <w:proofErr w:type="spellStart"/>
      <w:r w:rsidRPr="001E1043">
        <w:rPr>
          <w:sz w:val="20"/>
          <w:szCs w:val="20"/>
        </w:rPr>
        <w:t>жүйелік</w:t>
      </w:r>
      <w:proofErr w:type="spellEnd"/>
      <w:r w:rsidRPr="001E1043">
        <w:rPr>
          <w:sz w:val="20"/>
          <w:szCs w:val="20"/>
        </w:rPr>
        <w:t xml:space="preserve"> </w:t>
      </w:r>
      <w:proofErr w:type="spellStart"/>
      <w:r w:rsidRPr="001E1043">
        <w:rPr>
          <w:sz w:val="20"/>
          <w:szCs w:val="20"/>
        </w:rPr>
        <w:t>объектінің</w:t>
      </w:r>
      <w:proofErr w:type="spellEnd"/>
      <w:r w:rsidRPr="001E1043">
        <w:rPr>
          <w:sz w:val="20"/>
          <w:szCs w:val="20"/>
        </w:rPr>
        <w:t xml:space="preserve"> </w:t>
      </w:r>
      <w:proofErr w:type="spellStart"/>
      <w:r w:rsidRPr="001E1043">
        <w:rPr>
          <w:sz w:val="20"/>
          <w:szCs w:val="20"/>
        </w:rPr>
        <w:t>функционалды</w:t>
      </w:r>
      <w:proofErr w:type="spellEnd"/>
      <w:r w:rsidRPr="001E1043">
        <w:rPr>
          <w:sz w:val="20"/>
          <w:szCs w:val="20"/>
        </w:rPr>
        <w:t xml:space="preserve"> </w:t>
      </w:r>
      <w:proofErr w:type="spellStart"/>
      <w:r w:rsidRPr="001E1043">
        <w:rPr>
          <w:sz w:val="20"/>
          <w:szCs w:val="20"/>
        </w:rPr>
        <w:t>моделінің</w:t>
      </w:r>
      <w:proofErr w:type="spellEnd"/>
      <w:r w:rsidRPr="001E1043">
        <w:rPr>
          <w:sz w:val="20"/>
          <w:szCs w:val="20"/>
        </w:rPr>
        <w:t xml:space="preserve"> </w:t>
      </w:r>
      <w:proofErr w:type="spellStart"/>
      <w:r w:rsidRPr="001E1043">
        <w:rPr>
          <w:sz w:val="20"/>
          <w:szCs w:val="20"/>
        </w:rPr>
        <w:t>схемасы</w:t>
      </w:r>
      <w:proofErr w:type="spellEnd"/>
      <w:r w:rsidRPr="001E1043">
        <w:rPr>
          <w:sz w:val="20"/>
          <w:szCs w:val="20"/>
        </w:rPr>
        <w:t xml:space="preserve"> мен </w:t>
      </w:r>
      <w:proofErr w:type="spellStart"/>
      <w:r w:rsidRPr="001E1043">
        <w:rPr>
          <w:sz w:val="20"/>
          <w:szCs w:val="20"/>
        </w:rPr>
        <w:t>сипаттамасы</w:t>
      </w:r>
      <w:proofErr w:type="spellEnd"/>
      <w:r w:rsidRPr="001E1043">
        <w:rPr>
          <w:sz w:val="20"/>
          <w:szCs w:val="20"/>
        </w:rPr>
        <w:t xml:space="preserve"> </w:t>
      </w:r>
      <w:proofErr w:type="spellStart"/>
      <w:r w:rsidRPr="001E1043">
        <w:rPr>
          <w:sz w:val="20"/>
          <w:szCs w:val="20"/>
        </w:rPr>
        <w:t>келтірілген</w:t>
      </w:r>
      <w:proofErr w:type="spellEnd"/>
      <w:r w:rsidRPr="001E1043">
        <w:rPr>
          <w:sz w:val="20"/>
          <w:szCs w:val="20"/>
        </w:rPr>
        <w:t>.</w:t>
      </w:r>
    </w:p>
    <w:p w14:paraId="736F6E1F" w14:textId="77777777" w:rsidR="001E1043" w:rsidRPr="001E1043" w:rsidRDefault="001E1043" w:rsidP="001E1043">
      <w:pPr>
        <w:pStyle w:val="2"/>
        <w:ind w:firstLine="709"/>
        <w:rPr>
          <w:sz w:val="20"/>
          <w:szCs w:val="20"/>
        </w:rPr>
      </w:pPr>
      <w:proofErr w:type="spellStart"/>
      <w:r w:rsidRPr="001E1043">
        <w:rPr>
          <w:sz w:val="20"/>
          <w:szCs w:val="20"/>
        </w:rPr>
        <w:t>Гуманитарлық</w:t>
      </w:r>
      <w:proofErr w:type="spellEnd"/>
      <w:r w:rsidRPr="001E1043">
        <w:rPr>
          <w:sz w:val="20"/>
          <w:szCs w:val="20"/>
        </w:rPr>
        <w:t xml:space="preserve"> </w:t>
      </w:r>
      <w:proofErr w:type="spellStart"/>
      <w:r w:rsidRPr="001E1043">
        <w:rPr>
          <w:sz w:val="20"/>
          <w:szCs w:val="20"/>
        </w:rPr>
        <w:t>пәндердің</w:t>
      </w:r>
      <w:proofErr w:type="spellEnd"/>
      <w:r w:rsidRPr="001E1043">
        <w:rPr>
          <w:sz w:val="20"/>
          <w:szCs w:val="20"/>
        </w:rPr>
        <w:t xml:space="preserve"> </w:t>
      </w:r>
      <w:proofErr w:type="spellStart"/>
      <w:r w:rsidRPr="001E1043">
        <w:rPr>
          <w:sz w:val="20"/>
          <w:szCs w:val="20"/>
        </w:rPr>
        <w:t>белгісіз</w:t>
      </w:r>
      <w:proofErr w:type="spellEnd"/>
      <w:r w:rsidRPr="001E1043">
        <w:rPr>
          <w:sz w:val="20"/>
          <w:szCs w:val="20"/>
        </w:rPr>
        <w:t xml:space="preserve">, </w:t>
      </w:r>
      <w:proofErr w:type="spellStart"/>
      <w:r w:rsidRPr="001E1043">
        <w:rPr>
          <w:sz w:val="20"/>
          <w:szCs w:val="20"/>
        </w:rPr>
        <w:t>екіұшты</w:t>
      </w:r>
      <w:proofErr w:type="spellEnd"/>
      <w:r w:rsidRPr="001E1043">
        <w:rPr>
          <w:sz w:val="20"/>
          <w:szCs w:val="20"/>
        </w:rPr>
        <w:t xml:space="preserve"> </w:t>
      </w:r>
      <w:proofErr w:type="spellStart"/>
      <w:r w:rsidRPr="001E1043">
        <w:rPr>
          <w:sz w:val="20"/>
          <w:szCs w:val="20"/>
        </w:rPr>
        <w:t>парадигмаларын</w:t>
      </w:r>
      <w:proofErr w:type="spellEnd"/>
      <w:r w:rsidRPr="001E1043">
        <w:rPr>
          <w:sz w:val="20"/>
          <w:szCs w:val="20"/>
        </w:rPr>
        <w:t xml:space="preserve"> </w:t>
      </w:r>
      <w:proofErr w:type="spellStart"/>
      <w:r w:rsidRPr="001E1043">
        <w:rPr>
          <w:sz w:val="20"/>
          <w:szCs w:val="20"/>
        </w:rPr>
        <w:t>функционалды-логикалық</w:t>
      </w:r>
      <w:proofErr w:type="spellEnd"/>
      <w:r w:rsidRPr="001E1043">
        <w:rPr>
          <w:sz w:val="20"/>
          <w:szCs w:val="20"/>
        </w:rPr>
        <w:t xml:space="preserve">, </w:t>
      </w:r>
      <w:proofErr w:type="spellStart"/>
      <w:r w:rsidRPr="001E1043">
        <w:rPr>
          <w:sz w:val="20"/>
          <w:szCs w:val="20"/>
        </w:rPr>
        <w:t>көрінетін</w:t>
      </w:r>
      <w:proofErr w:type="spellEnd"/>
      <w:r w:rsidRPr="001E1043">
        <w:rPr>
          <w:sz w:val="20"/>
          <w:szCs w:val="20"/>
        </w:rPr>
        <w:t xml:space="preserve">, </w:t>
      </w:r>
      <w:proofErr w:type="spellStart"/>
      <w:r w:rsidRPr="001E1043">
        <w:rPr>
          <w:sz w:val="20"/>
          <w:szCs w:val="20"/>
        </w:rPr>
        <w:t>конструктивті</w:t>
      </w:r>
      <w:proofErr w:type="spellEnd"/>
      <w:r w:rsidRPr="001E1043">
        <w:rPr>
          <w:sz w:val="20"/>
          <w:szCs w:val="20"/>
        </w:rPr>
        <w:t xml:space="preserve"> </w:t>
      </w:r>
      <w:proofErr w:type="spellStart"/>
      <w:r w:rsidRPr="001E1043">
        <w:rPr>
          <w:sz w:val="20"/>
          <w:szCs w:val="20"/>
        </w:rPr>
        <w:t>және</w:t>
      </w:r>
      <w:proofErr w:type="spellEnd"/>
      <w:r w:rsidRPr="001E1043">
        <w:rPr>
          <w:sz w:val="20"/>
          <w:szCs w:val="20"/>
        </w:rPr>
        <w:t xml:space="preserve"> </w:t>
      </w:r>
      <w:proofErr w:type="spellStart"/>
      <w:r w:rsidRPr="001E1043">
        <w:rPr>
          <w:sz w:val="20"/>
          <w:szCs w:val="20"/>
        </w:rPr>
        <w:t>бір</w:t>
      </w:r>
      <w:proofErr w:type="spellEnd"/>
      <w:r w:rsidRPr="001E1043">
        <w:rPr>
          <w:sz w:val="20"/>
          <w:szCs w:val="20"/>
        </w:rPr>
        <w:t xml:space="preserve"> </w:t>
      </w:r>
      <w:proofErr w:type="spellStart"/>
      <w:r w:rsidRPr="001E1043">
        <w:rPr>
          <w:sz w:val="20"/>
          <w:szCs w:val="20"/>
        </w:rPr>
        <w:t>мәнді</w:t>
      </w:r>
      <w:proofErr w:type="spellEnd"/>
      <w:r w:rsidRPr="001E1043">
        <w:rPr>
          <w:sz w:val="20"/>
          <w:szCs w:val="20"/>
        </w:rPr>
        <w:t xml:space="preserve"> </w:t>
      </w:r>
      <w:proofErr w:type="spellStart"/>
      <w:r w:rsidRPr="001E1043">
        <w:rPr>
          <w:sz w:val="20"/>
          <w:szCs w:val="20"/>
        </w:rPr>
        <w:t>парадигмаларға</w:t>
      </w:r>
      <w:proofErr w:type="spellEnd"/>
      <w:r w:rsidRPr="001E1043">
        <w:rPr>
          <w:sz w:val="20"/>
          <w:szCs w:val="20"/>
        </w:rPr>
        <w:t xml:space="preserve"> </w:t>
      </w:r>
      <w:proofErr w:type="spellStart"/>
      <w:r w:rsidRPr="001E1043">
        <w:rPr>
          <w:sz w:val="20"/>
          <w:szCs w:val="20"/>
        </w:rPr>
        <w:t>қайта</w:t>
      </w:r>
      <w:proofErr w:type="spellEnd"/>
      <w:r w:rsidRPr="001E1043">
        <w:rPr>
          <w:sz w:val="20"/>
          <w:szCs w:val="20"/>
        </w:rPr>
        <w:t xml:space="preserve"> </w:t>
      </w:r>
      <w:proofErr w:type="spellStart"/>
      <w:r w:rsidRPr="001E1043">
        <w:rPr>
          <w:sz w:val="20"/>
          <w:szCs w:val="20"/>
        </w:rPr>
        <w:t>форматтау</w:t>
      </w:r>
      <w:proofErr w:type="spellEnd"/>
      <w:r w:rsidRPr="001E1043">
        <w:rPr>
          <w:sz w:val="20"/>
          <w:szCs w:val="20"/>
        </w:rPr>
        <w:t xml:space="preserve"> </w:t>
      </w:r>
      <w:proofErr w:type="spellStart"/>
      <w:r w:rsidRPr="001E1043">
        <w:rPr>
          <w:sz w:val="20"/>
          <w:szCs w:val="20"/>
        </w:rPr>
        <w:t>үшін</w:t>
      </w:r>
      <w:proofErr w:type="spellEnd"/>
      <w:r w:rsidRPr="001E1043">
        <w:rPr>
          <w:sz w:val="20"/>
          <w:szCs w:val="20"/>
        </w:rPr>
        <w:t xml:space="preserve"> </w:t>
      </w:r>
      <w:proofErr w:type="spellStart"/>
      <w:r w:rsidRPr="001E1043">
        <w:rPr>
          <w:sz w:val="20"/>
          <w:szCs w:val="20"/>
        </w:rPr>
        <w:t>абстрактілі-нақты</w:t>
      </w:r>
      <w:proofErr w:type="spellEnd"/>
      <w:r w:rsidRPr="001E1043">
        <w:rPr>
          <w:sz w:val="20"/>
          <w:szCs w:val="20"/>
        </w:rPr>
        <w:t xml:space="preserve"> </w:t>
      </w:r>
      <w:proofErr w:type="spellStart"/>
      <w:r w:rsidRPr="001E1043">
        <w:rPr>
          <w:sz w:val="20"/>
          <w:szCs w:val="20"/>
        </w:rPr>
        <w:t>координаттарды</w:t>
      </w:r>
      <w:proofErr w:type="spellEnd"/>
      <w:r w:rsidRPr="001E1043">
        <w:rPr>
          <w:sz w:val="20"/>
          <w:szCs w:val="20"/>
        </w:rPr>
        <w:t xml:space="preserve">, </w:t>
      </w:r>
      <w:proofErr w:type="spellStart"/>
      <w:r w:rsidRPr="001E1043">
        <w:rPr>
          <w:sz w:val="20"/>
          <w:szCs w:val="20"/>
        </w:rPr>
        <w:t>берілген</w:t>
      </w:r>
      <w:proofErr w:type="spellEnd"/>
      <w:r w:rsidRPr="001E1043">
        <w:rPr>
          <w:sz w:val="20"/>
          <w:szCs w:val="20"/>
        </w:rPr>
        <w:t xml:space="preserve"> </w:t>
      </w:r>
      <w:proofErr w:type="spellStart"/>
      <w:r w:rsidRPr="001E1043">
        <w:rPr>
          <w:sz w:val="20"/>
          <w:szCs w:val="20"/>
        </w:rPr>
        <w:t>әдістерді</w:t>
      </w:r>
      <w:proofErr w:type="spellEnd"/>
      <w:r w:rsidRPr="001E1043">
        <w:rPr>
          <w:sz w:val="20"/>
          <w:szCs w:val="20"/>
        </w:rPr>
        <w:t xml:space="preserve">, </w:t>
      </w:r>
      <w:proofErr w:type="spellStart"/>
      <w:r w:rsidRPr="001E1043">
        <w:rPr>
          <w:sz w:val="20"/>
          <w:szCs w:val="20"/>
        </w:rPr>
        <w:t>схемалық</w:t>
      </w:r>
      <w:proofErr w:type="spellEnd"/>
      <w:r w:rsidRPr="001E1043">
        <w:rPr>
          <w:sz w:val="20"/>
          <w:szCs w:val="20"/>
        </w:rPr>
        <w:t xml:space="preserve"> </w:t>
      </w:r>
      <w:proofErr w:type="spellStart"/>
      <w:r w:rsidRPr="001E1043">
        <w:rPr>
          <w:sz w:val="20"/>
          <w:szCs w:val="20"/>
        </w:rPr>
        <w:t>бейнелеу</w:t>
      </w:r>
      <w:proofErr w:type="spellEnd"/>
      <w:r w:rsidRPr="001E1043">
        <w:rPr>
          <w:sz w:val="20"/>
          <w:szCs w:val="20"/>
        </w:rPr>
        <w:t xml:space="preserve"> </w:t>
      </w:r>
      <w:proofErr w:type="spellStart"/>
      <w:r w:rsidRPr="001E1043">
        <w:rPr>
          <w:sz w:val="20"/>
          <w:szCs w:val="20"/>
        </w:rPr>
        <w:t>тілін</w:t>
      </w:r>
      <w:proofErr w:type="spellEnd"/>
      <w:r w:rsidRPr="001E1043">
        <w:rPr>
          <w:sz w:val="20"/>
          <w:szCs w:val="20"/>
        </w:rPr>
        <w:t xml:space="preserve"> </w:t>
      </w:r>
      <w:proofErr w:type="spellStart"/>
      <w:r w:rsidRPr="001E1043">
        <w:rPr>
          <w:sz w:val="20"/>
          <w:szCs w:val="20"/>
        </w:rPr>
        <w:t>және</w:t>
      </w:r>
      <w:proofErr w:type="spellEnd"/>
      <w:r w:rsidRPr="001E1043">
        <w:rPr>
          <w:sz w:val="20"/>
          <w:szCs w:val="20"/>
        </w:rPr>
        <w:t xml:space="preserve"> </w:t>
      </w:r>
      <w:proofErr w:type="spellStart"/>
      <w:r w:rsidRPr="001E1043">
        <w:rPr>
          <w:sz w:val="20"/>
          <w:szCs w:val="20"/>
        </w:rPr>
        <w:t>іс-әрекеттің</w:t>
      </w:r>
      <w:proofErr w:type="spellEnd"/>
      <w:r w:rsidRPr="001E1043">
        <w:rPr>
          <w:sz w:val="20"/>
          <w:szCs w:val="20"/>
        </w:rPr>
        <w:t xml:space="preserve"> </w:t>
      </w:r>
      <w:proofErr w:type="spellStart"/>
      <w:r w:rsidRPr="001E1043">
        <w:rPr>
          <w:sz w:val="20"/>
          <w:szCs w:val="20"/>
        </w:rPr>
        <w:t>әдіснамалық</w:t>
      </w:r>
      <w:proofErr w:type="spellEnd"/>
      <w:r w:rsidRPr="001E1043">
        <w:rPr>
          <w:sz w:val="20"/>
          <w:szCs w:val="20"/>
        </w:rPr>
        <w:t xml:space="preserve"> </w:t>
      </w:r>
      <w:proofErr w:type="spellStart"/>
      <w:r w:rsidRPr="001E1043">
        <w:rPr>
          <w:sz w:val="20"/>
          <w:szCs w:val="20"/>
        </w:rPr>
        <w:t>теориясының</w:t>
      </w:r>
      <w:proofErr w:type="spellEnd"/>
      <w:r w:rsidRPr="001E1043">
        <w:rPr>
          <w:sz w:val="20"/>
          <w:szCs w:val="20"/>
        </w:rPr>
        <w:t xml:space="preserve"> </w:t>
      </w:r>
      <w:proofErr w:type="spellStart"/>
      <w:r w:rsidRPr="001E1043">
        <w:rPr>
          <w:sz w:val="20"/>
          <w:szCs w:val="20"/>
        </w:rPr>
        <w:t>парадигмасын</w:t>
      </w:r>
      <w:proofErr w:type="spellEnd"/>
      <w:r w:rsidRPr="001E1043">
        <w:rPr>
          <w:sz w:val="20"/>
          <w:szCs w:val="20"/>
        </w:rPr>
        <w:t xml:space="preserve"> </w:t>
      </w:r>
      <w:proofErr w:type="spellStart"/>
      <w:r w:rsidRPr="001E1043">
        <w:rPr>
          <w:sz w:val="20"/>
          <w:szCs w:val="20"/>
        </w:rPr>
        <w:t>қолдану</w:t>
      </w:r>
      <w:proofErr w:type="spellEnd"/>
      <w:r w:rsidRPr="001E1043">
        <w:rPr>
          <w:sz w:val="20"/>
          <w:szCs w:val="20"/>
        </w:rPr>
        <w:t xml:space="preserve"> </w:t>
      </w:r>
      <w:proofErr w:type="spellStart"/>
      <w:r w:rsidRPr="001E1043">
        <w:rPr>
          <w:sz w:val="20"/>
          <w:szCs w:val="20"/>
        </w:rPr>
        <w:t>ұсынылады</w:t>
      </w:r>
      <w:proofErr w:type="spellEnd"/>
      <w:r w:rsidRPr="001E1043">
        <w:rPr>
          <w:sz w:val="20"/>
          <w:szCs w:val="20"/>
        </w:rPr>
        <w:t xml:space="preserve">. </w:t>
      </w:r>
      <w:proofErr w:type="spellStart"/>
      <w:r w:rsidRPr="001E1043">
        <w:rPr>
          <w:sz w:val="20"/>
          <w:szCs w:val="20"/>
        </w:rPr>
        <w:t>Мысал</w:t>
      </w:r>
      <w:proofErr w:type="spellEnd"/>
      <w:r w:rsidRPr="001E1043">
        <w:rPr>
          <w:sz w:val="20"/>
          <w:szCs w:val="20"/>
        </w:rPr>
        <w:t xml:space="preserve"> </w:t>
      </w:r>
      <w:proofErr w:type="spellStart"/>
      <w:r w:rsidRPr="001E1043">
        <w:rPr>
          <w:sz w:val="20"/>
          <w:szCs w:val="20"/>
        </w:rPr>
        <w:t>ретінде</w:t>
      </w:r>
      <w:proofErr w:type="spellEnd"/>
      <w:r w:rsidRPr="001E1043">
        <w:rPr>
          <w:sz w:val="20"/>
          <w:szCs w:val="20"/>
        </w:rPr>
        <w:t xml:space="preserve"> </w:t>
      </w:r>
      <w:proofErr w:type="spellStart"/>
      <w:r w:rsidRPr="001E1043">
        <w:rPr>
          <w:sz w:val="20"/>
          <w:szCs w:val="20"/>
        </w:rPr>
        <w:t>қызметті</w:t>
      </w:r>
      <w:proofErr w:type="spellEnd"/>
      <w:r w:rsidRPr="001E1043">
        <w:rPr>
          <w:sz w:val="20"/>
          <w:szCs w:val="20"/>
        </w:rPr>
        <w:t xml:space="preserve"> </w:t>
      </w:r>
      <w:proofErr w:type="spellStart"/>
      <w:r w:rsidRPr="001E1043">
        <w:rPr>
          <w:sz w:val="20"/>
          <w:szCs w:val="20"/>
        </w:rPr>
        <w:t>дамытудың</w:t>
      </w:r>
      <w:proofErr w:type="spellEnd"/>
      <w:r w:rsidRPr="001E1043">
        <w:rPr>
          <w:sz w:val="20"/>
          <w:szCs w:val="20"/>
        </w:rPr>
        <w:t xml:space="preserve"> </w:t>
      </w:r>
      <w:proofErr w:type="spellStart"/>
      <w:r w:rsidRPr="001E1043">
        <w:rPr>
          <w:sz w:val="20"/>
          <w:szCs w:val="20"/>
        </w:rPr>
        <w:t>үлгілік</w:t>
      </w:r>
      <w:proofErr w:type="spellEnd"/>
      <w:r w:rsidRPr="001E1043">
        <w:rPr>
          <w:sz w:val="20"/>
          <w:szCs w:val="20"/>
        </w:rPr>
        <w:t xml:space="preserve"> </w:t>
      </w:r>
      <w:proofErr w:type="spellStart"/>
      <w:r w:rsidRPr="001E1043">
        <w:rPr>
          <w:sz w:val="20"/>
          <w:szCs w:val="20"/>
        </w:rPr>
        <w:t>бірлігі</w:t>
      </w:r>
      <w:proofErr w:type="spellEnd"/>
      <w:r w:rsidRPr="001E1043">
        <w:rPr>
          <w:sz w:val="20"/>
          <w:szCs w:val="20"/>
        </w:rPr>
        <w:t xml:space="preserve"> </w:t>
      </w:r>
      <w:proofErr w:type="spellStart"/>
      <w:r w:rsidRPr="001E1043">
        <w:rPr>
          <w:sz w:val="20"/>
          <w:szCs w:val="20"/>
        </w:rPr>
        <w:t>түсінігі</w:t>
      </w:r>
      <w:proofErr w:type="spellEnd"/>
      <w:r w:rsidRPr="001E1043">
        <w:rPr>
          <w:sz w:val="20"/>
          <w:szCs w:val="20"/>
        </w:rPr>
        <w:t xml:space="preserve"> </w:t>
      </w:r>
      <w:proofErr w:type="spellStart"/>
      <w:r w:rsidRPr="001E1043">
        <w:rPr>
          <w:sz w:val="20"/>
          <w:szCs w:val="20"/>
        </w:rPr>
        <w:t>келтіріледі</w:t>
      </w:r>
      <w:proofErr w:type="spellEnd"/>
      <w:r w:rsidRPr="001E1043">
        <w:rPr>
          <w:sz w:val="20"/>
          <w:szCs w:val="20"/>
        </w:rPr>
        <w:t>.</w:t>
      </w:r>
    </w:p>
    <w:p w14:paraId="1F475F58" w14:textId="14E09732" w:rsidR="001E1043" w:rsidRPr="001E1043" w:rsidRDefault="001E1043" w:rsidP="001E1043">
      <w:pPr>
        <w:pStyle w:val="2"/>
        <w:ind w:firstLine="709"/>
        <w:rPr>
          <w:sz w:val="20"/>
          <w:szCs w:val="20"/>
        </w:rPr>
      </w:pPr>
      <w:proofErr w:type="spellStart"/>
      <w:r w:rsidRPr="001E1043">
        <w:rPr>
          <w:sz w:val="20"/>
          <w:szCs w:val="20"/>
        </w:rPr>
        <w:t>Көрінетін</w:t>
      </w:r>
      <w:proofErr w:type="spellEnd"/>
      <w:r w:rsidRPr="001E1043">
        <w:rPr>
          <w:sz w:val="20"/>
          <w:szCs w:val="20"/>
        </w:rPr>
        <w:t xml:space="preserve"> </w:t>
      </w:r>
      <w:proofErr w:type="spellStart"/>
      <w:r w:rsidRPr="001E1043">
        <w:rPr>
          <w:sz w:val="20"/>
          <w:szCs w:val="20"/>
        </w:rPr>
        <w:t>бір</w:t>
      </w:r>
      <w:proofErr w:type="spellEnd"/>
      <w:r w:rsidRPr="001E1043">
        <w:rPr>
          <w:sz w:val="20"/>
          <w:szCs w:val="20"/>
        </w:rPr>
        <w:t xml:space="preserve"> </w:t>
      </w:r>
      <w:proofErr w:type="spellStart"/>
      <w:r w:rsidRPr="001E1043">
        <w:rPr>
          <w:sz w:val="20"/>
          <w:szCs w:val="20"/>
        </w:rPr>
        <w:t>мәнді</w:t>
      </w:r>
      <w:proofErr w:type="spellEnd"/>
      <w:r w:rsidRPr="001E1043">
        <w:rPr>
          <w:sz w:val="20"/>
          <w:szCs w:val="20"/>
        </w:rPr>
        <w:t xml:space="preserve"> парадигма-</w:t>
      </w:r>
      <w:proofErr w:type="spellStart"/>
      <w:r w:rsidRPr="001E1043">
        <w:rPr>
          <w:sz w:val="20"/>
          <w:szCs w:val="20"/>
        </w:rPr>
        <w:t>бұл</w:t>
      </w:r>
      <w:proofErr w:type="spellEnd"/>
      <w:r w:rsidRPr="001E1043">
        <w:rPr>
          <w:sz w:val="20"/>
          <w:szCs w:val="20"/>
        </w:rPr>
        <w:t xml:space="preserve"> </w:t>
      </w:r>
      <w:proofErr w:type="spellStart"/>
      <w:r w:rsidRPr="001E1043">
        <w:rPr>
          <w:sz w:val="20"/>
          <w:szCs w:val="20"/>
        </w:rPr>
        <w:t>жоғары</w:t>
      </w:r>
      <w:proofErr w:type="spellEnd"/>
      <w:r w:rsidRPr="001E1043">
        <w:rPr>
          <w:sz w:val="20"/>
          <w:szCs w:val="20"/>
        </w:rPr>
        <w:t xml:space="preserve"> </w:t>
      </w:r>
      <w:proofErr w:type="spellStart"/>
      <w:r w:rsidRPr="001E1043">
        <w:rPr>
          <w:sz w:val="20"/>
          <w:szCs w:val="20"/>
        </w:rPr>
        <w:t>белгісіздік</w:t>
      </w:r>
      <w:proofErr w:type="spellEnd"/>
      <w:r w:rsidRPr="001E1043">
        <w:rPr>
          <w:sz w:val="20"/>
          <w:szCs w:val="20"/>
        </w:rPr>
        <w:t xml:space="preserve"> </w:t>
      </w:r>
      <w:proofErr w:type="spellStart"/>
      <w:r w:rsidRPr="001E1043">
        <w:rPr>
          <w:sz w:val="20"/>
          <w:szCs w:val="20"/>
        </w:rPr>
        <w:t>жағдайында</w:t>
      </w:r>
      <w:proofErr w:type="spellEnd"/>
      <w:r w:rsidRPr="001E1043">
        <w:rPr>
          <w:sz w:val="20"/>
          <w:szCs w:val="20"/>
        </w:rPr>
        <w:t xml:space="preserve"> </w:t>
      </w:r>
      <w:proofErr w:type="spellStart"/>
      <w:r w:rsidRPr="001E1043">
        <w:rPr>
          <w:sz w:val="20"/>
          <w:szCs w:val="20"/>
        </w:rPr>
        <w:t>адамның</w:t>
      </w:r>
      <w:proofErr w:type="spellEnd"/>
      <w:r w:rsidRPr="001E1043">
        <w:rPr>
          <w:sz w:val="20"/>
          <w:szCs w:val="20"/>
        </w:rPr>
        <w:t xml:space="preserve"> </w:t>
      </w:r>
      <w:proofErr w:type="spellStart"/>
      <w:r w:rsidRPr="001E1043">
        <w:rPr>
          <w:sz w:val="20"/>
          <w:szCs w:val="20"/>
        </w:rPr>
        <w:t>жеке</w:t>
      </w:r>
      <w:proofErr w:type="spellEnd"/>
      <w:r w:rsidRPr="001E1043">
        <w:rPr>
          <w:sz w:val="20"/>
          <w:szCs w:val="20"/>
        </w:rPr>
        <w:t xml:space="preserve">, </w:t>
      </w:r>
      <w:proofErr w:type="spellStart"/>
      <w:r w:rsidRPr="001E1043">
        <w:rPr>
          <w:sz w:val="20"/>
          <w:szCs w:val="20"/>
        </w:rPr>
        <w:t>азаматтық</w:t>
      </w:r>
      <w:proofErr w:type="spellEnd"/>
      <w:r w:rsidRPr="001E1043">
        <w:rPr>
          <w:sz w:val="20"/>
          <w:szCs w:val="20"/>
        </w:rPr>
        <w:t xml:space="preserve"> </w:t>
      </w:r>
      <w:proofErr w:type="spellStart"/>
      <w:r w:rsidRPr="001E1043">
        <w:rPr>
          <w:sz w:val="20"/>
          <w:szCs w:val="20"/>
        </w:rPr>
        <w:t>және</w:t>
      </w:r>
      <w:proofErr w:type="spellEnd"/>
      <w:r w:rsidRPr="001E1043">
        <w:rPr>
          <w:sz w:val="20"/>
          <w:szCs w:val="20"/>
        </w:rPr>
        <w:t xml:space="preserve"> </w:t>
      </w:r>
      <w:proofErr w:type="spellStart"/>
      <w:r w:rsidRPr="001E1043">
        <w:rPr>
          <w:sz w:val="20"/>
          <w:szCs w:val="20"/>
        </w:rPr>
        <w:t>кәсіби</w:t>
      </w:r>
      <w:proofErr w:type="spellEnd"/>
      <w:r w:rsidRPr="001E1043">
        <w:rPr>
          <w:sz w:val="20"/>
          <w:szCs w:val="20"/>
        </w:rPr>
        <w:t xml:space="preserve"> </w:t>
      </w:r>
      <w:proofErr w:type="spellStart"/>
      <w:r w:rsidRPr="001E1043">
        <w:rPr>
          <w:sz w:val="20"/>
          <w:szCs w:val="20"/>
        </w:rPr>
        <w:t>өзін-өзі</w:t>
      </w:r>
      <w:proofErr w:type="spellEnd"/>
      <w:r w:rsidRPr="001E1043">
        <w:rPr>
          <w:sz w:val="20"/>
          <w:szCs w:val="20"/>
        </w:rPr>
        <w:t xml:space="preserve"> </w:t>
      </w:r>
      <w:proofErr w:type="spellStart"/>
      <w:r w:rsidRPr="001E1043">
        <w:rPr>
          <w:sz w:val="20"/>
          <w:szCs w:val="20"/>
        </w:rPr>
        <w:t>анықтауының</w:t>
      </w:r>
      <w:proofErr w:type="spellEnd"/>
      <w:r w:rsidRPr="001E1043">
        <w:rPr>
          <w:sz w:val="20"/>
          <w:szCs w:val="20"/>
        </w:rPr>
        <w:t xml:space="preserve"> </w:t>
      </w:r>
      <w:proofErr w:type="spellStart"/>
      <w:r w:rsidRPr="001E1043">
        <w:rPr>
          <w:sz w:val="20"/>
          <w:szCs w:val="20"/>
        </w:rPr>
        <w:t>қажетті</w:t>
      </w:r>
      <w:proofErr w:type="spellEnd"/>
      <w:r w:rsidRPr="001E1043">
        <w:rPr>
          <w:sz w:val="20"/>
          <w:szCs w:val="20"/>
        </w:rPr>
        <w:t xml:space="preserve">, </w:t>
      </w:r>
      <w:proofErr w:type="spellStart"/>
      <w:r w:rsidRPr="001E1043">
        <w:rPr>
          <w:sz w:val="20"/>
          <w:szCs w:val="20"/>
        </w:rPr>
        <w:t>бірақ</w:t>
      </w:r>
      <w:proofErr w:type="spellEnd"/>
      <w:r w:rsidRPr="001E1043">
        <w:rPr>
          <w:sz w:val="20"/>
          <w:szCs w:val="20"/>
        </w:rPr>
        <w:t xml:space="preserve"> </w:t>
      </w:r>
      <w:proofErr w:type="spellStart"/>
      <w:r w:rsidRPr="001E1043">
        <w:rPr>
          <w:sz w:val="20"/>
          <w:szCs w:val="20"/>
        </w:rPr>
        <w:t>жеткіліксіз</w:t>
      </w:r>
      <w:proofErr w:type="spellEnd"/>
      <w:r w:rsidRPr="001E1043">
        <w:rPr>
          <w:sz w:val="20"/>
          <w:szCs w:val="20"/>
        </w:rPr>
        <w:t xml:space="preserve"> </w:t>
      </w:r>
      <w:proofErr w:type="spellStart"/>
      <w:r w:rsidRPr="001E1043">
        <w:rPr>
          <w:sz w:val="20"/>
          <w:szCs w:val="20"/>
        </w:rPr>
        <w:t>шарты</w:t>
      </w:r>
      <w:proofErr w:type="spellEnd"/>
      <w:r w:rsidRPr="001E1043">
        <w:rPr>
          <w:sz w:val="20"/>
          <w:szCs w:val="20"/>
        </w:rPr>
        <w:t xml:space="preserve">. </w:t>
      </w:r>
      <w:proofErr w:type="spellStart"/>
      <w:r w:rsidRPr="001E1043">
        <w:rPr>
          <w:sz w:val="20"/>
          <w:szCs w:val="20"/>
        </w:rPr>
        <w:t>Жеткілікті</w:t>
      </w:r>
      <w:proofErr w:type="spellEnd"/>
      <w:r w:rsidRPr="001E1043">
        <w:rPr>
          <w:sz w:val="20"/>
          <w:szCs w:val="20"/>
        </w:rPr>
        <w:t xml:space="preserve"> </w:t>
      </w:r>
      <w:proofErr w:type="spellStart"/>
      <w:r w:rsidRPr="001E1043">
        <w:rPr>
          <w:sz w:val="20"/>
          <w:szCs w:val="20"/>
        </w:rPr>
        <w:t>алғышарт-субъектілердің</w:t>
      </w:r>
      <w:proofErr w:type="spellEnd"/>
      <w:r w:rsidRPr="001E1043">
        <w:rPr>
          <w:sz w:val="20"/>
          <w:szCs w:val="20"/>
        </w:rPr>
        <w:t xml:space="preserve"> </w:t>
      </w:r>
      <w:proofErr w:type="spellStart"/>
      <w:r w:rsidRPr="001E1043">
        <w:rPr>
          <w:sz w:val="20"/>
          <w:szCs w:val="20"/>
        </w:rPr>
        <w:t>өзін-өзі</w:t>
      </w:r>
      <w:proofErr w:type="spellEnd"/>
      <w:r w:rsidRPr="001E1043">
        <w:rPr>
          <w:sz w:val="20"/>
          <w:szCs w:val="20"/>
        </w:rPr>
        <w:t xml:space="preserve"> </w:t>
      </w:r>
      <w:proofErr w:type="spellStart"/>
      <w:r w:rsidRPr="001E1043">
        <w:rPr>
          <w:sz w:val="20"/>
          <w:szCs w:val="20"/>
        </w:rPr>
        <w:t>анықтауға</w:t>
      </w:r>
      <w:proofErr w:type="spellEnd"/>
      <w:r w:rsidRPr="001E1043">
        <w:rPr>
          <w:sz w:val="20"/>
          <w:szCs w:val="20"/>
        </w:rPr>
        <w:t xml:space="preserve">, </w:t>
      </w:r>
      <w:proofErr w:type="spellStart"/>
      <w:r w:rsidRPr="001E1043">
        <w:rPr>
          <w:sz w:val="20"/>
          <w:szCs w:val="20"/>
        </w:rPr>
        <w:t>өзін-өзі</w:t>
      </w:r>
      <w:proofErr w:type="spellEnd"/>
      <w:r w:rsidRPr="001E1043">
        <w:rPr>
          <w:sz w:val="20"/>
          <w:szCs w:val="20"/>
        </w:rPr>
        <w:t xml:space="preserve"> </w:t>
      </w:r>
      <w:proofErr w:type="spellStart"/>
      <w:r w:rsidRPr="001E1043">
        <w:rPr>
          <w:sz w:val="20"/>
          <w:szCs w:val="20"/>
        </w:rPr>
        <w:t>ұйымдастыруға</w:t>
      </w:r>
      <w:proofErr w:type="spellEnd"/>
      <w:r w:rsidRPr="001E1043">
        <w:rPr>
          <w:sz w:val="20"/>
          <w:szCs w:val="20"/>
        </w:rPr>
        <w:t xml:space="preserve">, </w:t>
      </w:r>
      <w:proofErr w:type="spellStart"/>
      <w:r w:rsidRPr="001E1043">
        <w:rPr>
          <w:sz w:val="20"/>
          <w:szCs w:val="20"/>
        </w:rPr>
        <w:t>өзін-өзі</w:t>
      </w:r>
      <w:proofErr w:type="spellEnd"/>
      <w:r w:rsidRPr="001E1043">
        <w:rPr>
          <w:sz w:val="20"/>
          <w:szCs w:val="20"/>
        </w:rPr>
        <w:t xml:space="preserve"> </w:t>
      </w:r>
      <w:proofErr w:type="spellStart"/>
      <w:r w:rsidRPr="001E1043">
        <w:rPr>
          <w:sz w:val="20"/>
          <w:szCs w:val="20"/>
        </w:rPr>
        <w:t>реттеуге</w:t>
      </w:r>
      <w:proofErr w:type="spellEnd"/>
      <w:r w:rsidRPr="001E1043">
        <w:rPr>
          <w:sz w:val="20"/>
          <w:szCs w:val="20"/>
        </w:rPr>
        <w:t xml:space="preserve"> </w:t>
      </w:r>
      <w:proofErr w:type="spellStart"/>
      <w:r w:rsidRPr="001E1043">
        <w:rPr>
          <w:sz w:val="20"/>
          <w:szCs w:val="20"/>
        </w:rPr>
        <w:t>және</w:t>
      </w:r>
      <w:proofErr w:type="spellEnd"/>
      <w:r w:rsidRPr="001E1043">
        <w:rPr>
          <w:sz w:val="20"/>
          <w:szCs w:val="20"/>
        </w:rPr>
        <w:t xml:space="preserve"> </w:t>
      </w:r>
      <w:proofErr w:type="spellStart"/>
      <w:r w:rsidRPr="001E1043">
        <w:rPr>
          <w:sz w:val="20"/>
          <w:szCs w:val="20"/>
        </w:rPr>
        <w:t>т.б</w:t>
      </w:r>
      <w:proofErr w:type="spellEnd"/>
      <w:r w:rsidRPr="001E1043">
        <w:rPr>
          <w:sz w:val="20"/>
          <w:szCs w:val="20"/>
        </w:rPr>
        <w:t xml:space="preserve">. </w:t>
      </w:r>
      <w:proofErr w:type="spellStart"/>
      <w:r w:rsidRPr="001E1043">
        <w:rPr>
          <w:sz w:val="20"/>
          <w:szCs w:val="20"/>
        </w:rPr>
        <w:t>тиісті</w:t>
      </w:r>
      <w:proofErr w:type="spellEnd"/>
      <w:r w:rsidRPr="001E1043">
        <w:rPr>
          <w:sz w:val="20"/>
          <w:szCs w:val="20"/>
        </w:rPr>
        <w:t xml:space="preserve"> </w:t>
      </w:r>
      <w:proofErr w:type="spellStart"/>
      <w:r w:rsidRPr="001E1043">
        <w:rPr>
          <w:sz w:val="20"/>
          <w:szCs w:val="20"/>
        </w:rPr>
        <w:t>рефлексивті</w:t>
      </w:r>
      <w:proofErr w:type="spellEnd"/>
      <w:r w:rsidRPr="001E1043">
        <w:rPr>
          <w:sz w:val="20"/>
          <w:szCs w:val="20"/>
        </w:rPr>
        <w:t>-</w:t>
      </w:r>
      <w:proofErr w:type="spellStart"/>
      <w:r w:rsidRPr="001E1043">
        <w:rPr>
          <w:sz w:val="20"/>
          <w:szCs w:val="20"/>
        </w:rPr>
        <w:t>ақыл</w:t>
      </w:r>
      <w:proofErr w:type="spellEnd"/>
      <w:r w:rsidRPr="001E1043">
        <w:rPr>
          <w:sz w:val="20"/>
          <w:szCs w:val="20"/>
        </w:rPr>
        <w:t xml:space="preserve">-ой </w:t>
      </w:r>
      <w:proofErr w:type="spellStart"/>
      <w:r w:rsidRPr="001E1043">
        <w:rPr>
          <w:sz w:val="20"/>
          <w:szCs w:val="20"/>
        </w:rPr>
        <w:t>қабілеттерін</w:t>
      </w:r>
      <w:proofErr w:type="spellEnd"/>
      <w:r w:rsidRPr="001E1043">
        <w:rPr>
          <w:sz w:val="20"/>
          <w:szCs w:val="20"/>
        </w:rPr>
        <w:t xml:space="preserve"> </w:t>
      </w:r>
      <w:proofErr w:type="spellStart"/>
      <w:r w:rsidRPr="001E1043">
        <w:rPr>
          <w:sz w:val="20"/>
          <w:szCs w:val="20"/>
        </w:rPr>
        <w:t>игеруі</w:t>
      </w:r>
      <w:proofErr w:type="spellEnd"/>
      <w:r w:rsidRPr="001E1043">
        <w:rPr>
          <w:sz w:val="20"/>
          <w:szCs w:val="20"/>
        </w:rPr>
        <w:t>.</w:t>
      </w:r>
    </w:p>
    <w:p w14:paraId="3E9C89AB" w14:textId="2030E967" w:rsidR="00117485" w:rsidRPr="001E1043" w:rsidRDefault="00117485" w:rsidP="001E1043">
      <w:pPr>
        <w:pStyle w:val="2"/>
        <w:ind w:firstLine="709"/>
        <w:rPr>
          <w:sz w:val="20"/>
          <w:szCs w:val="20"/>
        </w:rPr>
      </w:pPr>
      <w:proofErr w:type="spellStart"/>
      <w:r w:rsidRPr="001E1043">
        <w:rPr>
          <w:sz w:val="20"/>
          <w:szCs w:val="20"/>
        </w:rPr>
        <w:t>Түйінді</w:t>
      </w:r>
      <w:proofErr w:type="spellEnd"/>
      <w:r w:rsidRPr="001E1043">
        <w:rPr>
          <w:sz w:val="20"/>
          <w:szCs w:val="20"/>
        </w:rPr>
        <w:t xml:space="preserve"> </w:t>
      </w:r>
      <w:proofErr w:type="spellStart"/>
      <w:r w:rsidRPr="001E1043">
        <w:rPr>
          <w:sz w:val="20"/>
          <w:szCs w:val="20"/>
        </w:rPr>
        <w:t>сөздер</w:t>
      </w:r>
      <w:proofErr w:type="spellEnd"/>
      <w:r w:rsidRPr="001E1043">
        <w:rPr>
          <w:sz w:val="20"/>
          <w:szCs w:val="20"/>
        </w:rPr>
        <w:t xml:space="preserve">: </w:t>
      </w:r>
      <w:proofErr w:type="spellStart"/>
      <w:r w:rsidRPr="001E1043">
        <w:rPr>
          <w:sz w:val="20"/>
          <w:szCs w:val="20"/>
        </w:rPr>
        <w:t>әдістер</w:t>
      </w:r>
      <w:proofErr w:type="spellEnd"/>
      <w:r w:rsidRPr="001E1043">
        <w:rPr>
          <w:sz w:val="20"/>
          <w:szCs w:val="20"/>
        </w:rPr>
        <w:t xml:space="preserve">, </w:t>
      </w:r>
      <w:proofErr w:type="spellStart"/>
      <w:r w:rsidRPr="001E1043">
        <w:rPr>
          <w:sz w:val="20"/>
          <w:szCs w:val="20"/>
        </w:rPr>
        <w:t>ойлау</w:t>
      </w:r>
      <w:proofErr w:type="spellEnd"/>
      <w:r w:rsidRPr="001E1043">
        <w:rPr>
          <w:sz w:val="20"/>
          <w:szCs w:val="20"/>
        </w:rPr>
        <w:t xml:space="preserve">, </w:t>
      </w:r>
      <w:proofErr w:type="spellStart"/>
      <w:r w:rsidRPr="001E1043">
        <w:rPr>
          <w:sz w:val="20"/>
          <w:szCs w:val="20"/>
        </w:rPr>
        <w:t>координаттар</w:t>
      </w:r>
      <w:proofErr w:type="spellEnd"/>
      <w:r w:rsidRPr="001E1043">
        <w:rPr>
          <w:sz w:val="20"/>
          <w:szCs w:val="20"/>
        </w:rPr>
        <w:t xml:space="preserve">, парадигма, </w:t>
      </w:r>
      <w:proofErr w:type="spellStart"/>
      <w:r w:rsidRPr="001E1043">
        <w:rPr>
          <w:sz w:val="20"/>
          <w:szCs w:val="20"/>
        </w:rPr>
        <w:t>функционалдық</w:t>
      </w:r>
      <w:proofErr w:type="spellEnd"/>
      <w:r w:rsidRPr="001E1043">
        <w:rPr>
          <w:sz w:val="20"/>
          <w:szCs w:val="20"/>
        </w:rPr>
        <w:t xml:space="preserve"> </w:t>
      </w:r>
      <w:proofErr w:type="spellStart"/>
      <w:r w:rsidRPr="001E1043">
        <w:rPr>
          <w:sz w:val="20"/>
          <w:szCs w:val="20"/>
        </w:rPr>
        <w:t>критерийлер</w:t>
      </w:r>
      <w:proofErr w:type="spellEnd"/>
      <w:r w:rsidRPr="001E1043">
        <w:rPr>
          <w:sz w:val="20"/>
          <w:szCs w:val="20"/>
        </w:rPr>
        <w:t xml:space="preserve">, </w:t>
      </w:r>
      <w:proofErr w:type="spellStart"/>
      <w:r w:rsidRPr="001E1043">
        <w:rPr>
          <w:sz w:val="20"/>
          <w:szCs w:val="20"/>
        </w:rPr>
        <w:t>қызмет</w:t>
      </w:r>
      <w:proofErr w:type="spellEnd"/>
      <w:r w:rsidRPr="001E1043">
        <w:rPr>
          <w:sz w:val="20"/>
          <w:szCs w:val="20"/>
        </w:rPr>
        <w:t>.</w:t>
      </w:r>
    </w:p>
    <w:p w14:paraId="5B0F6237" w14:textId="77777777" w:rsidR="00142A2D" w:rsidRPr="001E1043" w:rsidRDefault="00142A2D" w:rsidP="00142A2D">
      <w:pPr>
        <w:pStyle w:val="TableParagraph"/>
        <w:spacing w:line="242" w:lineRule="auto"/>
        <w:ind w:left="0" w:firstLine="709"/>
        <w:jc w:val="both"/>
        <w:rPr>
          <w:b/>
          <w:sz w:val="20"/>
          <w:szCs w:val="20"/>
        </w:rPr>
      </w:pPr>
    </w:p>
    <w:p w14:paraId="0DAA6013" w14:textId="77777777" w:rsidR="00142A2D" w:rsidRPr="001E1043" w:rsidRDefault="00142A2D" w:rsidP="00142A2D">
      <w:pPr>
        <w:pStyle w:val="2"/>
        <w:shd w:val="clear" w:color="auto" w:fill="auto"/>
        <w:spacing w:line="240" w:lineRule="auto"/>
        <w:ind w:firstLine="709"/>
        <w:jc w:val="center"/>
        <w:rPr>
          <w:b/>
          <w:bCs/>
          <w:sz w:val="20"/>
          <w:szCs w:val="20"/>
          <w:lang w:val="en-US"/>
        </w:rPr>
      </w:pPr>
      <w:r w:rsidRPr="001E1043">
        <w:rPr>
          <w:b/>
          <w:bCs/>
          <w:sz w:val="20"/>
          <w:szCs w:val="20"/>
          <w:lang w:val="en-US"/>
        </w:rPr>
        <w:t>V. I. Tsoy</w:t>
      </w:r>
    </w:p>
    <w:p w14:paraId="5C346B7A" w14:textId="677C9467" w:rsidR="00142A2D" w:rsidRPr="001E1043" w:rsidRDefault="00142A2D" w:rsidP="00142A2D">
      <w:pPr>
        <w:pStyle w:val="a3"/>
        <w:ind w:left="0" w:firstLine="709"/>
        <w:jc w:val="center"/>
        <w:rPr>
          <w:color w:val="000000"/>
          <w:sz w:val="20"/>
          <w:szCs w:val="20"/>
          <w:lang w:val="en-US"/>
        </w:rPr>
      </w:pPr>
      <w:r w:rsidRPr="001E1043">
        <w:rPr>
          <w:color w:val="000000"/>
          <w:sz w:val="20"/>
          <w:szCs w:val="20"/>
          <w:lang w:val="en-US"/>
        </w:rPr>
        <w:t>Innovative Eurasian University, Kazakhstan</w:t>
      </w:r>
    </w:p>
    <w:p w14:paraId="31561307" w14:textId="4F8995B0" w:rsidR="00117485" w:rsidRDefault="00117485" w:rsidP="00117485">
      <w:pPr>
        <w:pStyle w:val="a3"/>
        <w:ind w:firstLine="709"/>
        <w:jc w:val="center"/>
        <w:rPr>
          <w:b/>
          <w:color w:val="000000"/>
          <w:sz w:val="20"/>
          <w:szCs w:val="20"/>
          <w:lang w:val="en-US"/>
        </w:rPr>
      </w:pPr>
      <w:r w:rsidRPr="001E1043">
        <w:rPr>
          <w:b/>
          <w:color w:val="000000"/>
          <w:sz w:val="20"/>
          <w:szCs w:val="20"/>
          <w:lang w:val="en-US"/>
        </w:rPr>
        <w:t>Universal coordinates and methods of</w:t>
      </w:r>
      <w:r w:rsidRPr="001E1043">
        <w:rPr>
          <w:b/>
          <w:color w:val="000000"/>
          <w:sz w:val="20"/>
          <w:szCs w:val="20"/>
          <w:lang w:val="en-US"/>
        </w:rPr>
        <w:t xml:space="preserve"> </w:t>
      </w:r>
      <w:r w:rsidRPr="001E1043">
        <w:rPr>
          <w:b/>
          <w:color w:val="000000"/>
          <w:sz w:val="20"/>
          <w:szCs w:val="20"/>
          <w:lang w:val="en-US"/>
        </w:rPr>
        <w:t>reformatting an ambiguous humanitarian paradigm</w:t>
      </w:r>
    </w:p>
    <w:p w14:paraId="6C405D2C" w14:textId="7C4351D3" w:rsidR="001E1043" w:rsidRDefault="001E1043" w:rsidP="00117485">
      <w:pPr>
        <w:pStyle w:val="a3"/>
        <w:ind w:firstLine="709"/>
        <w:jc w:val="center"/>
        <w:rPr>
          <w:b/>
          <w:color w:val="000000"/>
          <w:sz w:val="20"/>
          <w:szCs w:val="20"/>
          <w:lang w:val="en-US"/>
        </w:rPr>
      </w:pPr>
    </w:p>
    <w:p w14:paraId="1A37C943" w14:textId="77777777" w:rsidR="001E1043" w:rsidRPr="001E1043" w:rsidRDefault="001E1043" w:rsidP="001E1043">
      <w:pPr>
        <w:pStyle w:val="a3"/>
        <w:ind w:firstLine="709"/>
        <w:jc w:val="both"/>
        <w:rPr>
          <w:color w:val="000000"/>
          <w:sz w:val="20"/>
          <w:szCs w:val="20"/>
          <w:lang w:val="en-US"/>
        </w:rPr>
      </w:pPr>
      <w:r w:rsidRPr="001E1043">
        <w:rPr>
          <w:color w:val="000000"/>
          <w:sz w:val="20"/>
          <w:szCs w:val="20"/>
          <w:lang w:val="en-US"/>
        </w:rPr>
        <w:t>The main problem: In the conditions of market uncertainty, the coronavirus pandemic, the absence of an officially articulated national idea, national interests and ideology in Kazakhstan, the problem of the lack of logically justified and coordinated coordinates of systemic thinking, an unambiguous paradigm of humanitarian thinking (analytical, pedagogical, managerial, economic, etc.) is becoming more and more clearly realized. as the most important conditions for personal, civil and professional self-determination.</w:t>
      </w:r>
    </w:p>
    <w:p w14:paraId="6930DB8A" w14:textId="77777777" w:rsidR="001E1043" w:rsidRPr="001E1043" w:rsidRDefault="001E1043" w:rsidP="001E1043">
      <w:pPr>
        <w:pStyle w:val="a3"/>
        <w:ind w:firstLine="709"/>
        <w:jc w:val="both"/>
        <w:rPr>
          <w:color w:val="000000"/>
          <w:sz w:val="20"/>
          <w:szCs w:val="20"/>
          <w:lang w:val="en-US"/>
        </w:rPr>
      </w:pPr>
      <w:r w:rsidRPr="001E1043">
        <w:rPr>
          <w:color w:val="000000"/>
          <w:sz w:val="20"/>
          <w:szCs w:val="20"/>
          <w:lang w:val="en-US"/>
        </w:rPr>
        <w:t>Objective: to substantiate the general logical coordinates and methods of reformatting the ambiguous humanitarian paradigm used in the activity.</w:t>
      </w:r>
    </w:p>
    <w:p w14:paraId="3DA6FAC5" w14:textId="07151D6D" w:rsidR="001E1043" w:rsidRDefault="001E1043" w:rsidP="001E1043">
      <w:pPr>
        <w:pStyle w:val="a3"/>
        <w:ind w:firstLine="709"/>
        <w:jc w:val="both"/>
        <w:rPr>
          <w:color w:val="000000"/>
          <w:sz w:val="20"/>
          <w:szCs w:val="20"/>
          <w:lang w:val="en-US"/>
        </w:rPr>
      </w:pPr>
      <w:r w:rsidRPr="001E1043">
        <w:rPr>
          <w:color w:val="000000"/>
          <w:sz w:val="20"/>
          <w:szCs w:val="20"/>
          <w:lang w:val="en-US"/>
        </w:rPr>
        <w:t>Methods: the ontological principle of genetically meaningful logic, the method of transformation of concrete images of objects based on their abstract essence, the method of ascent from the abstract to the concrete, the speculative language of schematic images of thought and the language of methodological theory of activity.</w:t>
      </w:r>
    </w:p>
    <w:p w14:paraId="4000174E" w14:textId="2CD3B60E" w:rsidR="001E1043" w:rsidRPr="001E1043" w:rsidRDefault="001E1043" w:rsidP="001E1043">
      <w:pPr>
        <w:pStyle w:val="a3"/>
        <w:ind w:firstLine="709"/>
        <w:jc w:val="both"/>
        <w:rPr>
          <w:color w:val="000000"/>
          <w:sz w:val="20"/>
          <w:szCs w:val="20"/>
          <w:lang w:val="en-US"/>
        </w:rPr>
      </w:pPr>
      <w:r w:rsidRPr="001E1043">
        <w:rPr>
          <w:color w:val="000000"/>
          <w:sz w:val="20"/>
          <w:szCs w:val="20"/>
          <w:lang w:val="en-US"/>
        </w:rPr>
        <w:t>The results, their significance: logically justified universal abstract-concrete coordinates of universal motion are given. In relation to life and the world of activity, they can be concretized by coordinates: "standard of living - efficiency of activity", or "efficiency of activity - time", or "results - costs", or "quality - quantity", etc. The use of motion vectors in the logic of descent from the concrete to the abstract (NCA), ascent from the abstract to the concrete (</w:t>
      </w:r>
      <w:r>
        <w:rPr>
          <w:color w:val="000000"/>
          <w:sz w:val="20"/>
          <w:szCs w:val="20"/>
          <w:lang w:val="en-US"/>
        </w:rPr>
        <w:t>A</w:t>
      </w:r>
      <w:r w:rsidRPr="001E1043">
        <w:rPr>
          <w:color w:val="000000"/>
          <w:sz w:val="20"/>
          <w:szCs w:val="20"/>
          <w:lang w:val="en-US"/>
        </w:rPr>
        <w:t xml:space="preserve">AC), as well as in their combination – logic </w:t>
      </w:r>
      <w:r>
        <w:rPr>
          <w:color w:val="000000"/>
          <w:sz w:val="20"/>
          <w:szCs w:val="20"/>
          <w:lang w:val="en-US"/>
        </w:rPr>
        <w:t>C</w:t>
      </w:r>
      <w:r w:rsidRPr="001E1043">
        <w:rPr>
          <w:color w:val="000000"/>
          <w:sz w:val="20"/>
          <w:szCs w:val="20"/>
          <w:lang w:val="en-US"/>
        </w:rPr>
        <w:t>A</w:t>
      </w:r>
      <w:r>
        <w:rPr>
          <w:color w:val="000000"/>
          <w:sz w:val="20"/>
          <w:szCs w:val="20"/>
          <w:lang w:val="en-US"/>
        </w:rPr>
        <w:t>C</w:t>
      </w:r>
      <w:r w:rsidRPr="001E1043">
        <w:rPr>
          <w:color w:val="000000"/>
          <w:sz w:val="20"/>
          <w:szCs w:val="20"/>
          <w:lang w:val="en-US"/>
        </w:rPr>
        <w:t xml:space="preserve"> gives certainty to thinking. As an example, the scheme of the qualitative difference between educational (pre-professional) activities from professional ones using these methods and paired dialectical categories is given. The scheme and description of the functional model of the system object, considered as a </w:t>
      </w:r>
      <w:proofErr w:type="spellStart"/>
      <w:r w:rsidRPr="001E1043">
        <w:rPr>
          <w:color w:val="000000"/>
          <w:sz w:val="20"/>
          <w:szCs w:val="20"/>
          <w:lang w:val="en-US"/>
        </w:rPr>
        <w:t>rubicon</w:t>
      </w:r>
      <w:proofErr w:type="spellEnd"/>
      <w:r w:rsidRPr="001E1043">
        <w:rPr>
          <w:color w:val="000000"/>
          <w:sz w:val="20"/>
          <w:szCs w:val="20"/>
          <w:lang w:val="en-US"/>
        </w:rPr>
        <w:t xml:space="preserve"> of the transformation of educational activity into professional activity, are given.</w:t>
      </w:r>
    </w:p>
    <w:p w14:paraId="5E8AF369" w14:textId="77777777" w:rsidR="001E1043" w:rsidRPr="001E1043" w:rsidRDefault="001E1043" w:rsidP="001E1043">
      <w:pPr>
        <w:pStyle w:val="a3"/>
        <w:ind w:firstLine="709"/>
        <w:jc w:val="both"/>
        <w:rPr>
          <w:color w:val="000000"/>
          <w:sz w:val="20"/>
          <w:szCs w:val="20"/>
          <w:lang w:val="en-US"/>
        </w:rPr>
      </w:pPr>
      <w:r w:rsidRPr="001E1043">
        <w:rPr>
          <w:color w:val="000000"/>
          <w:sz w:val="20"/>
          <w:szCs w:val="20"/>
          <w:lang w:val="en-US"/>
        </w:rPr>
        <w:t>To reformat the indefinite, ambiguous paradigms of the humanities used in the activity into functional-logical, visible, constructive and unambiguous, it is recommended to use abstract-concrete coordinates, the methods given, the language of schematic images and the paradigm of the methodological theory of activity. As an example, the concept of a typical unit of activity development is given.</w:t>
      </w:r>
    </w:p>
    <w:p w14:paraId="601AB6F0" w14:textId="51EA4D6E" w:rsidR="00117485" w:rsidRPr="001E1043" w:rsidRDefault="001E1043" w:rsidP="001E1043">
      <w:pPr>
        <w:pStyle w:val="a3"/>
        <w:ind w:firstLine="709"/>
        <w:jc w:val="both"/>
        <w:rPr>
          <w:color w:val="000000"/>
          <w:sz w:val="20"/>
          <w:szCs w:val="20"/>
          <w:lang w:val="en-US"/>
        </w:rPr>
      </w:pPr>
      <w:r w:rsidRPr="001E1043">
        <w:rPr>
          <w:color w:val="000000"/>
          <w:sz w:val="20"/>
          <w:szCs w:val="20"/>
          <w:lang w:val="en-US"/>
        </w:rPr>
        <w:t xml:space="preserve">A visible unambiguous paradigm is a necessary, but not sufficient prerequisite for adequate personal, civil and professional self-determination of a person in situations of high uncertainty. A sufficient prerequisite is the </w:t>
      </w:r>
      <w:r w:rsidRPr="001E1043">
        <w:rPr>
          <w:color w:val="000000"/>
          <w:sz w:val="20"/>
          <w:szCs w:val="20"/>
          <w:lang w:val="en-US"/>
        </w:rPr>
        <w:lastRenderedPageBreak/>
        <w:t>acquisition by subjects of appropriate reflexive-thinking abilities for self-determination, self-organization, self-regulation, etc.</w:t>
      </w:r>
    </w:p>
    <w:p w14:paraId="5CB6D8A7" w14:textId="4D480CAA" w:rsidR="00117485" w:rsidRPr="001E1043" w:rsidRDefault="00117485" w:rsidP="001E1043">
      <w:pPr>
        <w:pStyle w:val="a3"/>
        <w:ind w:firstLine="709"/>
        <w:jc w:val="both"/>
        <w:rPr>
          <w:color w:val="000000"/>
          <w:sz w:val="20"/>
          <w:szCs w:val="20"/>
          <w:lang w:val="en-US"/>
        </w:rPr>
      </w:pPr>
      <w:r w:rsidRPr="001E1043">
        <w:rPr>
          <w:color w:val="000000"/>
          <w:sz w:val="20"/>
          <w:szCs w:val="20"/>
          <w:lang w:val="en-US"/>
        </w:rPr>
        <w:t>Keywords: methods, thinking, coordinates, paradigm, functional criteria, activity.</w:t>
      </w:r>
    </w:p>
    <w:p w14:paraId="1768904F" w14:textId="77777777" w:rsidR="00142A2D" w:rsidRPr="001E1043" w:rsidRDefault="00142A2D" w:rsidP="00142A2D">
      <w:pPr>
        <w:pStyle w:val="TableParagraph"/>
        <w:spacing w:line="242" w:lineRule="auto"/>
        <w:ind w:left="0" w:firstLine="709"/>
        <w:jc w:val="both"/>
        <w:rPr>
          <w:sz w:val="20"/>
          <w:szCs w:val="20"/>
          <w:lang w:val="en-US"/>
        </w:rPr>
      </w:pPr>
    </w:p>
    <w:p w14:paraId="2174D6BB" w14:textId="77777777" w:rsidR="00142A2D" w:rsidRPr="001E1043" w:rsidRDefault="00142A2D" w:rsidP="00142A2D">
      <w:pPr>
        <w:pStyle w:val="TableParagraph"/>
        <w:spacing w:line="242" w:lineRule="auto"/>
        <w:ind w:left="0" w:firstLine="709"/>
        <w:jc w:val="both"/>
        <w:rPr>
          <w:b/>
          <w:sz w:val="20"/>
          <w:szCs w:val="20"/>
        </w:rPr>
      </w:pPr>
      <w:r w:rsidRPr="001E1043">
        <w:rPr>
          <w:b/>
          <w:sz w:val="20"/>
          <w:szCs w:val="20"/>
        </w:rPr>
        <w:t xml:space="preserve">Сведения об авторе: </w:t>
      </w:r>
    </w:p>
    <w:p w14:paraId="1F493D27" w14:textId="1C2F0D76" w:rsidR="00142A2D" w:rsidRPr="00930D7B" w:rsidRDefault="00142A2D" w:rsidP="00142A2D">
      <w:pPr>
        <w:ind w:firstLine="709"/>
        <w:jc w:val="both"/>
        <w:rPr>
          <w:sz w:val="20"/>
          <w:szCs w:val="20"/>
          <w:lang w:val="en-US"/>
        </w:rPr>
      </w:pPr>
      <w:r w:rsidRPr="001E1043">
        <w:rPr>
          <w:b/>
          <w:sz w:val="20"/>
          <w:szCs w:val="20"/>
        </w:rPr>
        <w:t xml:space="preserve">Цой В.И. </w:t>
      </w:r>
      <w:r w:rsidRPr="001E1043">
        <w:rPr>
          <w:sz w:val="20"/>
          <w:szCs w:val="20"/>
        </w:rPr>
        <w:t xml:space="preserve">– канд. тех. </w:t>
      </w:r>
      <w:proofErr w:type="spellStart"/>
      <w:r w:rsidRPr="001E1043">
        <w:rPr>
          <w:sz w:val="20"/>
          <w:szCs w:val="20"/>
        </w:rPr>
        <w:t>ғылым</w:t>
      </w:r>
      <w:proofErr w:type="spellEnd"/>
      <w:r w:rsidRPr="001E1043">
        <w:rPr>
          <w:sz w:val="20"/>
          <w:szCs w:val="20"/>
        </w:rPr>
        <w:t xml:space="preserve">, профессор </w:t>
      </w:r>
      <w:proofErr w:type="spellStart"/>
      <w:r w:rsidRPr="001E1043">
        <w:rPr>
          <w:sz w:val="20"/>
          <w:szCs w:val="20"/>
        </w:rPr>
        <w:t>Инновациялық</w:t>
      </w:r>
      <w:proofErr w:type="spellEnd"/>
      <w:r w:rsidRPr="001E1043">
        <w:rPr>
          <w:sz w:val="20"/>
          <w:szCs w:val="20"/>
        </w:rPr>
        <w:t xml:space="preserve"> </w:t>
      </w:r>
      <w:proofErr w:type="spellStart"/>
      <w:r w:rsidRPr="001E1043">
        <w:rPr>
          <w:sz w:val="20"/>
          <w:szCs w:val="20"/>
        </w:rPr>
        <w:t>Еуразия</w:t>
      </w:r>
      <w:proofErr w:type="spellEnd"/>
      <w:r w:rsidRPr="001E1043">
        <w:rPr>
          <w:sz w:val="20"/>
          <w:szCs w:val="20"/>
        </w:rPr>
        <w:t xml:space="preserve"> </w:t>
      </w:r>
      <w:proofErr w:type="spellStart"/>
      <w:r w:rsidRPr="001E1043">
        <w:rPr>
          <w:sz w:val="20"/>
          <w:szCs w:val="20"/>
        </w:rPr>
        <w:t>университеті</w:t>
      </w:r>
      <w:proofErr w:type="spellEnd"/>
      <w:r w:rsidRPr="001E1043">
        <w:rPr>
          <w:sz w:val="20"/>
          <w:szCs w:val="20"/>
        </w:rPr>
        <w:t xml:space="preserve">, Павлодар </w:t>
      </w:r>
      <w:r w:rsidRPr="001E1043">
        <w:rPr>
          <w:sz w:val="20"/>
          <w:szCs w:val="20"/>
          <w:lang w:val="kk-KZ"/>
        </w:rPr>
        <w:t>қ</w:t>
      </w:r>
      <w:r w:rsidRPr="001E1043">
        <w:rPr>
          <w:sz w:val="20"/>
          <w:szCs w:val="20"/>
        </w:rPr>
        <w:t xml:space="preserve">., </w:t>
      </w:r>
      <w:proofErr w:type="spellStart"/>
      <w:r w:rsidRPr="001E1043">
        <w:rPr>
          <w:sz w:val="20"/>
          <w:szCs w:val="20"/>
        </w:rPr>
        <w:t>Қазақстан</w:t>
      </w:r>
      <w:proofErr w:type="spellEnd"/>
      <w:r w:rsidRPr="001E1043">
        <w:rPr>
          <w:sz w:val="20"/>
          <w:szCs w:val="20"/>
        </w:rPr>
        <w:t xml:space="preserve"> </w:t>
      </w:r>
      <w:proofErr w:type="spellStart"/>
      <w:r w:rsidRPr="001E1043">
        <w:rPr>
          <w:sz w:val="20"/>
          <w:szCs w:val="20"/>
        </w:rPr>
        <w:t>Республикасы</w:t>
      </w:r>
      <w:proofErr w:type="spellEnd"/>
      <w:r w:rsidRPr="001E1043">
        <w:rPr>
          <w:sz w:val="20"/>
          <w:szCs w:val="20"/>
        </w:rPr>
        <w:t xml:space="preserve">. </w:t>
      </w:r>
      <w:r w:rsidRPr="001E1043">
        <w:rPr>
          <w:b/>
          <w:sz w:val="20"/>
          <w:szCs w:val="20"/>
        </w:rPr>
        <w:t xml:space="preserve">Цой В.И. </w:t>
      </w:r>
      <w:r w:rsidRPr="001E1043">
        <w:rPr>
          <w:sz w:val="20"/>
          <w:szCs w:val="20"/>
        </w:rPr>
        <w:t xml:space="preserve">– канд. </w:t>
      </w:r>
      <w:proofErr w:type="spellStart"/>
      <w:r w:rsidRPr="001E1043">
        <w:rPr>
          <w:sz w:val="20"/>
          <w:szCs w:val="20"/>
        </w:rPr>
        <w:t>техн</w:t>
      </w:r>
      <w:proofErr w:type="spellEnd"/>
      <w:r w:rsidRPr="001E1043">
        <w:rPr>
          <w:sz w:val="20"/>
          <w:szCs w:val="20"/>
        </w:rPr>
        <w:t xml:space="preserve">. наук, профессор Инновационного Евразийского университета, г. Павлодар, Республика </w:t>
      </w:r>
      <w:proofErr w:type="spellStart"/>
      <w:r w:rsidRPr="001E1043">
        <w:rPr>
          <w:sz w:val="20"/>
          <w:szCs w:val="20"/>
        </w:rPr>
        <w:t>Қазахстан</w:t>
      </w:r>
      <w:proofErr w:type="spellEnd"/>
      <w:r w:rsidRPr="001E1043">
        <w:rPr>
          <w:sz w:val="20"/>
          <w:szCs w:val="20"/>
        </w:rPr>
        <w:t xml:space="preserve">. </w:t>
      </w:r>
      <w:r w:rsidRPr="001E1043">
        <w:rPr>
          <w:b/>
          <w:bCs/>
          <w:sz w:val="20"/>
          <w:szCs w:val="20"/>
          <w:lang w:val="en-US"/>
        </w:rPr>
        <w:t>Tsoi V.I.</w:t>
      </w:r>
      <w:r w:rsidRPr="001E1043">
        <w:rPr>
          <w:sz w:val="20"/>
          <w:szCs w:val="20"/>
          <w:lang w:val="en-US"/>
        </w:rPr>
        <w:t xml:space="preserve"> – Candidate of Technical Sciences, Professor of Innovative Eurasian University, Pavlodar, Republic of Kazakhstan. E-mail: ipkm@mail.ru.</w:t>
      </w:r>
    </w:p>
    <w:p w14:paraId="665ABAA7" w14:textId="77777777" w:rsidR="00142A2D" w:rsidRPr="00253ABF" w:rsidRDefault="00142A2D">
      <w:pPr>
        <w:rPr>
          <w:lang w:val="en-US"/>
        </w:rPr>
      </w:pPr>
    </w:p>
    <w:sectPr w:rsidR="00142A2D" w:rsidRPr="00253ABF" w:rsidSect="00142A2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922DF"/>
    <w:multiLevelType w:val="hybridMultilevel"/>
    <w:tmpl w:val="2E668026"/>
    <w:lvl w:ilvl="0" w:tplc="2000000F">
      <w:start w:val="1"/>
      <w:numFmt w:val="decimal"/>
      <w:lvlText w:val="%1."/>
      <w:lvlJc w:val="left"/>
      <w:pPr>
        <w:ind w:left="3196"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CCE1A38"/>
    <w:multiLevelType w:val="hybridMultilevel"/>
    <w:tmpl w:val="F3583D84"/>
    <w:lvl w:ilvl="0" w:tplc="855CBEE8">
      <w:start w:val="1"/>
      <w:numFmt w:val="bullet"/>
      <w:lvlText w:val="-"/>
      <w:lvlJc w:val="left"/>
      <w:pPr>
        <w:tabs>
          <w:tab w:val="num" w:pos="720"/>
        </w:tabs>
        <w:ind w:left="720" w:hanging="360"/>
      </w:pPr>
      <w:rPr>
        <w:rFonts w:ascii="Times New Roman" w:hAnsi="Times New Roman" w:hint="default"/>
      </w:rPr>
    </w:lvl>
    <w:lvl w:ilvl="1" w:tplc="7E365294" w:tentative="1">
      <w:start w:val="1"/>
      <w:numFmt w:val="bullet"/>
      <w:lvlText w:val="-"/>
      <w:lvlJc w:val="left"/>
      <w:pPr>
        <w:tabs>
          <w:tab w:val="num" w:pos="1440"/>
        </w:tabs>
        <w:ind w:left="1440" w:hanging="360"/>
      </w:pPr>
      <w:rPr>
        <w:rFonts w:ascii="Times New Roman" w:hAnsi="Times New Roman" w:hint="default"/>
      </w:rPr>
    </w:lvl>
    <w:lvl w:ilvl="2" w:tplc="7FD0C0F8" w:tentative="1">
      <w:start w:val="1"/>
      <w:numFmt w:val="bullet"/>
      <w:lvlText w:val="-"/>
      <w:lvlJc w:val="left"/>
      <w:pPr>
        <w:tabs>
          <w:tab w:val="num" w:pos="2160"/>
        </w:tabs>
        <w:ind w:left="2160" w:hanging="360"/>
      </w:pPr>
      <w:rPr>
        <w:rFonts w:ascii="Times New Roman" w:hAnsi="Times New Roman" w:hint="default"/>
      </w:rPr>
    </w:lvl>
    <w:lvl w:ilvl="3" w:tplc="5CE88628" w:tentative="1">
      <w:start w:val="1"/>
      <w:numFmt w:val="bullet"/>
      <w:lvlText w:val="-"/>
      <w:lvlJc w:val="left"/>
      <w:pPr>
        <w:tabs>
          <w:tab w:val="num" w:pos="2880"/>
        </w:tabs>
        <w:ind w:left="2880" w:hanging="360"/>
      </w:pPr>
      <w:rPr>
        <w:rFonts w:ascii="Times New Roman" w:hAnsi="Times New Roman" w:hint="default"/>
      </w:rPr>
    </w:lvl>
    <w:lvl w:ilvl="4" w:tplc="50FC26FE" w:tentative="1">
      <w:start w:val="1"/>
      <w:numFmt w:val="bullet"/>
      <w:lvlText w:val="-"/>
      <w:lvlJc w:val="left"/>
      <w:pPr>
        <w:tabs>
          <w:tab w:val="num" w:pos="3600"/>
        </w:tabs>
        <w:ind w:left="3600" w:hanging="360"/>
      </w:pPr>
      <w:rPr>
        <w:rFonts w:ascii="Times New Roman" w:hAnsi="Times New Roman" w:hint="default"/>
      </w:rPr>
    </w:lvl>
    <w:lvl w:ilvl="5" w:tplc="290062DC" w:tentative="1">
      <w:start w:val="1"/>
      <w:numFmt w:val="bullet"/>
      <w:lvlText w:val="-"/>
      <w:lvlJc w:val="left"/>
      <w:pPr>
        <w:tabs>
          <w:tab w:val="num" w:pos="4320"/>
        </w:tabs>
        <w:ind w:left="4320" w:hanging="360"/>
      </w:pPr>
      <w:rPr>
        <w:rFonts w:ascii="Times New Roman" w:hAnsi="Times New Roman" w:hint="default"/>
      </w:rPr>
    </w:lvl>
    <w:lvl w:ilvl="6" w:tplc="1E04F1E0" w:tentative="1">
      <w:start w:val="1"/>
      <w:numFmt w:val="bullet"/>
      <w:lvlText w:val="-"/>
      <w:lvlJc w:val="left"/>
      <w:pPr>
        <w:tabs>
          <w:tab w:val="num" w:pos="5040"/>
        </w:tabs>
        <w:ind w:left="5040" w:hanging="360"/>
      </w:pPr>
      <w:rPr>
        <w:rFonts w:ascii="Times New Roman" w:hAnsi="Times New Roman" w:hint="default"/>
      </w:rPr>
    </w:lvl>
    <w:lvl w:ilvl="7" w:tplc="D8D62772" w:tentative="1">
      <w:start w:val="1"/>
      <w:numFmt w:val="bullet"/>
      <w:lvlText w:val="-"/>
      <w:lvlJc w:val="left"/>
      <w:pPr>
        <w:tabs>
          <w:tab w:val="num" w:pos="5760"/>
        </w:tabs>
        <w:ind w:left="5760" w:hanging="360"/>
      </w:pPr>
      <w:rPr>
        <w:rFonts w:ascii="Times New Roman" w:hAnsi="Times New Roman" w:hint="default"/>
      </w:rPr>
    </w:lvl>
    <w:lvl w:ilvl="8" w:tplc="ADBEBD9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31C5204"/>
    <w:multiLevelType w:val="hybridMultilevel"/>
    <w:tmpl w:val="546C26F6"/>
    <w:lvl w:ilvl="0" w:tplc="1666A520">
      <w:start w:val="1"/>
      <w:numFmt w:val="bullet"/>
      <w:lvlText w:val="-"/>
      <w:lvlJc w:val="left"/>
      <w:pPr>
        <w:tabs>
          <w:tab w:val="num" w:pos="720"/>
        </w:tabs>
        <w:ind w:left="720" w:hanging="360"/>
      </w:pPr>
      <w:rPr>
        <w:rFonts w:ascii="Times New Roman" w:hAnsi="Times New Roman" w:hint="default"/>
      </w:rPr>
    </w:lvl>
    <w:lvl w:ilvl="1" w:tplc="6386ABE6" w:tentative="1">
      <w:start w:val="1"/>
      <w:numFmt w:val="bullet"/>
      <w:lvlText w:val="-"/>
      <w:lvlJc w:val="left"/>
      <w:pPr>
        <w:tabs>
          <w:tab w:val="num" w:pos="1440"/>
        </w:tabs>
        <w:ind w:left="1440" w:hanging="360"/>
      </w:pPr>
      <w:rPr>
        <w:rFonts w:ascii="Times New Roman" w:hAnsi="Times New Roman" w:hint="default"/>
      </w:rPr>
    </w:lvl>
    <w:lvl w:ilvl="2" w:tplc="3A60070E" w:tentative="1">
      <w:start w:val="1"/>
      <w:numFmt w:val="bullet"/>
      <w:lvlText w:val="-"/>
      <w:lvlJc w:val="left"/>
      <w:pPr>
        <w:tabs>
          <w:tab w:val="num" w:pos="2160"/>
        </w:tabs>
        <w:ind w:left="2160" w:hanging="360"/>
      </w:pPr>
      <w:rPr>
        <w:rFonts w:ascii="Times New Roman" w:hAnsi="Times New Roman" w:hint="default"/>
      </w:rPr>
    </w:lvl>
    <w:lvl w:ilvl="3" w:tplc="037CEA0C" w:tentative="1">
      <w:start w:val="1"/>
      <w:numFmt w:val="bullet"/>
      <w:lvlText w:val="-"/>
      <w:lvlJc w:val="left"/>
      <w:pPr>
        <w:tabs>
          <w:tab w:val="num" w:pos="2880"/>
        </w:tabs>
        <w:ind w:left="2880" w:hanging="360"/>
      </w:pPr>
      <w:rPr>
        <w:rFonts w:ascii="Times New Roman" w:hAnsi="Times New Roman" w:hint="default"/>
      </w:rPr>
    </w:lvl>
    <w:lvl w:ilvl="4" w:tplc="739CA160" w:tentative="1">
      <w:start w:val="1"/>
      <w:numFmt w:val="bullet"/>
      <w:lvlText w:val="-"/>
      <w:lvlJc w:val="left"/>
      <w:pPr>
        <w:tabs>
          <w:tab w:val="num" w:pos="3600"/>
        </w:tabs>
        <w:ind w:left="3600" w:hanging="360"/>
      </w:pPr>
      <w:rPr>
        <w:rFonts w:ascii="Times New Roman" w:hAnsi="Times New Roman" w:hint="default"/>
      </w:rPr>
    </w:lvl>
    <w:lvl w:ilvl="5" w:tplc="5506560C" w:tentative="1">
      <w:start w:val="1"/>
      <w:numFmt w:val="bullet"/>
      <w:lvlText w:val="-"/>
      <w:lvlJc w:val="left"/>
      <w:pPr>
        <w:tabs>
          <w:tab w:val="num" w:pos="4320"/>
        </w:tabs>
        <w:ind w:left="4320" w:hanging="360"/>
      </w:pPr>
      <w:rPr>
        <w:rFonts w:ascii="Times New Roman" w:hAnsi="Times New Roman" w:hint="default"/>
      </w:rPr>
    </w:lvl>
    <w:lvl w:ilvl="6" w:tplc="63A89872" w:tentative="1">
      <w:start w:val="1"/>
      <w:numFmt w:val="bullet"/>
      <w:lvlText w:val="-"/>
      <w:lvlJc w:val="left"/>
      <w:pPr>
        <w:tabs>
          <w:tab w:val="num" w:pos="5040"/>
        </w:tabs>
        <w:ind w:left="5040" w:hanging="360"/>
      </w:pPr>
      <w:rPr>
        <w:rFonts w:ascii="Times New Roman" w:hAnsi="Times New Roman" w:hint="default"/>
      </w:rPr>
    </w:lvl>
    <w:lvl w:ilvl="7" w:tplc="CE7A9888" w:tentative="1">
      <w:start w:val="1"/>
      <w:numFmt w:val="bullet"/>
      <w:lvlText w:val="-"/>
      <w:lvlJc w:val="left"/>
      <w:pPr>
        <w:tabs>
          <w:tab w:val="num" w:pos="5760"/>
        </w:tabs>
        <w:ind w:left="5760" w:hanging="360"/>
      </w:pPr>
      <w:rPr>
        <w:rFonts w:ascii="Times New Roman" w:hAnsi="Times New Roman" w:hint="default"/>
      </w:rPr>
    </w:lvl>
    <w:lvl w:ilvl="8" w:tplc="31C0E98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2C21A59"/>
    <w:multiLevelType w:val="hybridMultilevel"/>
    <w:tmpl w:val="C3541524"/>
    <w:lvl w:ilvl="0" w:tplc="876CE20A">
      <w:start w:val="1"/>
      <w:numFmt w:val="decimal"/>
      <w:lvlText w:val="%1"/>
      <w:lvlJc w:val="left"/>
      <w:pPr>
        <w:ind w:left="1429" w:hanging="360"/>
      </w:pPr>
      <w:rPr>
        <w:rFonts w:ascii="Times New Roman" w:eastAsiaTheme="minorHAnsi" w:hAnsi="Times New Roman" w:cs="Times New Roman"/>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FE"/>
    <w:rsid w:val="00050055"/>
    <w:rsid w:val="00061101"/>
    <w:rsid w:val="00066CA8"/>
    <w:rsid w:val="000B6772"/>
    <w:rsid w:val="000C4CC2"/>
    <w:rsid w:val="000F21B0"/>
    <w:rsid w:val="00117485"/>
    <w:rsid w:val="00123346"/>
    <w:rsid w:val="00126562"/>
    <w:rsid w:val="00142A2D"/>
    <w:rsid w:val="001570FE"/>
    <w:rsid w:val="00161BDF"/>
    <w:rsid w:val="001A6CD8"/>
    <w:rsid w:val="001D0D9F"/>
    <w:rsid w:val="001D532F"/>
    <w:rsid w:val="001E1043"/>
    <w:rsid w:val="001E716A"/>
    <w:rsid w:val="0021564A"/>
    <w:rsid w:val="00253ABF"/>
    <w:rsid w:val="002621B7"/>
    <w:rsid w:val="0026779F"/>
    <w:rsid w:val="002C36AD"/>
    <w:rsid w:val="002E6A6C"/>
    <w:rsid w:val="003205A3"/>
    <w:rsid w:val="0036604D"/>
    <w:rsid w:val="003A2EEB"/>
    <w:rsid w:val="003A714C"/>
    <w:rsid w:val="00401240"/>
    <w:rsid w:val="00440CD4"/>
    <w:rsid w:val="004B06AE"/>
    <w:rsid w:val="004C2D08"/>
    <w:rsid w:val="004F1B5A"/>
    <w:rsid w:val="00504C30"/>
    <w:rsid w:val="0052063B"/>
    <w:rsid w:val="00525038"/>
    <w:rsid w:val="0053425A"/>
    <w:rsid w:val="00545D83"/>
    <w:rsid w:val="00546A8A"/>
    <w:rsid w:val="00557748"/>
    <w:rsid w:val="0055790F"/>
    <w:rsid w:val="005626C5"/>
    <w:rsid w:val="0058287A"/>
    <w:rsid w:val="005D0DEE"/>
    <w:rsid w:val="005E66A8"/>
    <w:rsid w:val="005E69B3"/>
    <w:rsid w:val="006356AB"/>
    <w:rsid w:val="006547BE"/>
    <w:rsid w:val="0066003F"/>
    <w:rsid w:val="006B4790"/>
    <w:rsid w:val="006D4343"/>
    <w:rsid w:val="007A053C"/>
    <w:rsid w:val="00800D9E"/>
    <w:rsid w:val="00816CF1"/>
    <w:rsid w:val="00817C16"/>
    <w:rsid w:val="0084440A"/>
    <w:rsid w:val="00882A4C"/>
    <w:rsid w:val="008B63E7"/>
    <w:rsid w:val="00952EAF"/>
    <w:rsid w:val="009B5882"/>
    <w:rsid w:val="009D7EC1"/>
    <w:rsid w:val="009F13E1"/>
    <w:rsid w:val="009F340E"/>
    <w:rsid w:val="00A00004"/>
    <w:rsid w:val="00A2208F"/>
    <w:rsid w:val="00A751FD"/>
    <w:rsid w:val="00A77443"/>
    <w:rsid w:val="00AA163E"/>
    <w:rsid w:val="00AC1E51"/>
    <w:rsid w:val="00AE0656"/>
    <w:rsid w:val="00B20177"/>
    <w:rsid w:val="00B36CB1"/>
    <w:rsid w:val="00B421B1"/>
    <w:rsid w:val="00B435EF"/>
    <w:rsid w:val="00B450A1"/>
    <w:rsid w:val="00B6624E"/>
    <w:rsid w:val="00B70DF8"/>
    <w:rsid w:val="00B85472"/>
    <w:rsid w:val="00BA1127"/>
    <w:rsid w:val="00BD1B62"/>
    <w:rsid w:val="00C25CD5"/>
    <w:rsid w:val="00C37BDB"/>
    <w:rsid w:val="00C45FC2"/>
    <w:rsid w:val="00C705FE"/>
    <w:rsid w:val="00C86FC0"/>
    <w:rsid w:val="00C917FC"/>
    <w:rsid w:val="00CD2D7A"/>
    <w:rsid w:val="00CF0976"/>
    <w:rsid w:val="00D20CC7"/>
    <w:rsid w:val="00D2685C"/>
    <w:rsid w:val="00DC4965"/>
    <w:rsid w:val="00DF015C"/>
    <w:rsid w:val="00DF6F65"/>
    <w:rsid w:val="00E11B91"/>
    <w:rsid w:val="00E1750E"/>
    <w:rsid w:val="00E32040"/>
    <w:rsid w:val="00E64C9B"/>
    <w:rsid w:val="00E70A07"/>
    <w:rsid w:val="00EC32E4"/>
    <w:rsid w:val="00ED5ECA"/>
    <w:rsid w:val="00F04754"/>
    <w:rsid w:val="00F64F66"/>
    <w:rsid w:val="00F84CA7"/>
    <w:rsid w:val="00FC5FD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93CA"/>
  <w15:chartTrackingRefBased/>
  <w15:docId w15:val="{D737B963-5979-40B3-98A6-308FC9FD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6FC0"/>
    <w:pPr>
      <w:spacing w:after="0" w:line="240" w:lineRule="auto"/>
    </w:pPr>
    <w:rPr>
      <w:rFonts w:ascii="Times New Roman" w:eastAsiaTheme="minorEastAsia" w:hAnsi="Times New Roman"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uiPriority w:val="99"/>
    <w:rsid w:val="00142A2D"/>
    <w:pPr>
      <w:widowControl w:val="0"/>
      <w:shd w:val="clear" w:color="auto" w:fill="FFFFFF"/>
      <w:spacing w:line="235" w:lineRule="exact"/>
      <w:ind w:hanging="280"/>
      <w:jc w:val="both"/>
    </w:pPr>
    <w:rPr>
      <w:rFonts w:eastAsia="Times New Roman"/>
      <w:color w:val="000000"/>
      <w:sz w:val="21"/>
      <w:szCs w:val="21"/>
    </w:rPr>
  </w:style>
  <w:style w:type="paragraph" w:styleId="a3">
    <w:name w:val="endnote text"/>
    <w:basedOn w:val="a"/>
    <w:link w:val="a4"/>
    <w:rsid w:val="00142A2D"/>
    <w:pPr>
      <w:ind w:left="284" w:hanging="284"/>
    </w:pPr>
    <w:rPr>
      <w:rFonts w:eastAsia="Times New Roman"/>
      <w:sz w:val="28"/>
      <w:szCs w:val="28"/>
    </w:rPr>
  </w:style>
  <w:style w:type="character" w:customStyle="1" w:styleId="a4">
    <w:name w:val="Текст концевой сноски Знак"/>
    <w:basedOn w:val="a0"/>
    <w:link w:val="a3"/>
    <w:rsid w:val="00142A2D"/>
    <w:rPr>
      <w:rFonts w:ascii="Times New Roman" w:eastAsia="Times New Roman" w:hAnsi="Times New Roman" w:cs="Times New Roman"/>
      <w:sz w:val="28"/>
      <w:szCs w:val="28"/>
      <w:lang w:val="ru-RU" w:eastAsia="ru-RU"/>
    </w:rPr>
  </w:style>
  <w:style w:type="character" w:styleId="a5">
    <w:name w:val="Hyperlink"/>
    <w:basedOn w:val="a0"/>
    <w:uiPriority w:val="99"/>
    <w:unhideWhenUsed/>
    <w:rsid w:val="00142A2D"/>
    <w:rPr>
      <w:color w:val="0563C1" w:themeColor="hyperlink"/>
      <w:u w:val="single"/>
    </w:rPr>
  </w:style>
  <w:style w:type="paragraph" w:customStyle="1" w:styleId="TableParagraph">
    <w:name w:val="Table Paragraph"/>
    <w:basedOn w:val="a"/>
    <w:uiPriority w:val="1"/>
    <w:qFormat/>
    <w:rsid w:val="00142A2D"/>
    <w:pPr>
      <w:widowControl w:val="0"/>
      <w:autoSpaceDE w:val="0"/>
      <w:autoSpaceDN w:val="0"/>
      <w:ind w:left="91"/>
    </w:pPr>
    <w:rPr>
      <w:rFonts w:eastAsia="Times New Roman"/>
      <w:lang w:bidi="ru-RU"/>
    </w:rPr>
  </w:style>
  <w:style w:type="paragraph" w:styleId="a6">
    <w:name w:val="Normal (Web)"/>
    <w:basedOn w:val="a"/>
    <w:uiPriority w:val="99"/>
    <w:unhideWhenUsed/>
    <w:rsid w:val="00E1750E"/>
    <w:pPr>
      <w:spacing w:before="100" w:beforeAutospacing="1" w:after="100" w:afterAutospacing="1"/>
    </w:pPr>
    <w:rPr>
      <w:rFonts w:eastAsia="Times New Roman"/>
      <w:sz w:val="24"/>
      <w:szCs w:val="24"/>
    </w:rPr>
  </w:style>
  <w:style w:type="paragraph" w:styleId="a7">
    <w:name w:val="List Paragraph"/>
    <w:aliases w:val="маркированный,Абзац списка1,Абзац списка11"/>
    <w:basedOn w:val="a"/>
    <w:link w:val="a8"/>
    <w:uiPriority w:val="1"/>
    <w:qFormat/>
    <w:rsid w:val="001570FE"/>
    <w:pPr>
      <w:ind w:left="720"/>
      <w:contextualSpacing/>
    </w:pPr>
    <w:rPr>
      <w:rFonts w:asciiTheme="minorHAnsi" w:eastAsiaTheme="minorHAnsi" w:hAnsiTheme="minorHAnsi" w:cstheme="minorBidi"/>
      <w:lang w:val="ru-KZ" w:eastAsia="en-US"/>
    </w:rPr>
  </w:style>
  <w:style w:type="character" w:customStyle="1" w:styleId="a8">
    <w:name w:val="Абзац списка Знак"/>
    <w:aliases w:val="маркированный Знак,Абзац списка1 Знак,Абзац списка11 Знак"/>
    <w:link w:val="a7"/>
    <w:uiPriority w:val="1"/>
    <w:qFormat/>
    <w:locked/>
    <w:rsid w:val="00157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4143">
      <w:bodyDiv w:val="1"/>
      <w:marLeft w:val="0"/>
      <w:marRight w:val="0"/>
      <w:marTop w:val="0"/>
      <w:marBottom w:val="0"/>
      <w:divBdr>
        <w:top w:val="none" w:sz="0" w:space="0" w:color="auto"/>
        <w:left w:val="none" w:sz="0" w:space="0" w:color="auto"/>
        <w:bottom w:val="none" w:sz="0" w:space="0" w:color="auto"/>
        <w:right w:val="none" w:sz="0" w:space="0" w:color="auto"/>
      </w:divBdr>
    </w:div>
    <w:div w:id="257952813">
      <w:bodyDiv w:val="1"/>
      <w:marLeft w:val="0"/>
      <w:marRight w:val="0"/>
      <w:marTop w:val="0"/>
      <w:marBottom w:val="0"/>
      <w:divBdr>
        <w:top w:val="none" w:sz="0" w:space="0" w:color="auto"/>
        <w:left w:val="none" w:sz="0" w:space="0" w:color="auto"/>
        <w:bottom w:val="none" w:sz="0" w:space="0" w:color="auto"/>
        <w:right w:val="none" w:sz="0" w:space="0" w:color="auto"/>
      </w:divBdr>
    </w:div>
    <w:div w:id="476262361">
      <w:bodyDiv w:val="1"/>
      <w:marLeft w:val="0"/>
      <w:marRight w:val="0"/>
      <w:marTop w:val="0"/>
      <w:marBottom w:val="0"/>
      <w:divBdr>
        <w:top w:val="none" w:sz="0" w:space="0" w:color="auto"/>
        <w:left w:val="none" w:sz="0" w:space="0" w:color="auto"/>
        <w:bottom w:val="none" w:sz="0" w:space="0" w:color="auto"/>
        <w:right w:val="none" w:sz="0" w:space="0" w:color="auto"/>
      </w:divBdr>
    </w:div>
    <w:div w:id="510879528">
      <w:bodyDiv w:val="1"/>
      <w:marLeft w:val="0"/>
      <w:marRight w:val="0"/>
      <w:marTop w:val="0"/>
      <w:marBottom w:val="0"/>
      <w:divBdr>
        <w:top w:val="none" w:sz="0" w:space="0" w:color="auto"/>
        <w:left w:val="none" w:sz="0" w:space="0" w:color="auto"/>
        <w:bottom w:val="none" w:sz="0" w:space="0" w:color="auto"/>
        <w:right w:val="none" w:sz="0" w:space="0" w:color="auto"/>
      </w:divBdr>
    </w:div>
    <w:div w:id="873926516">
      <w:bodyDiv w:val="1"/>
      <w:marLeft w:val="0"/>
      <w:marRight w:val="0"/>
      <w:marTop w:val="0"/>
      <w:marBottom w:val="0"/>
      <w:divBdr>
        <w:top w:val="none" w:sz="0" w:space="0" w:color="auto"/>
        <w:left w:val="none" w:sz="0" w:space="0" w:color="auto"/>
        <w:bottom w:val="none" w:sz="0" w:space="0" w:color="auto"/>
        <w:right w:val="none" w:sz="0" w:space="0" w:color="auto"/>
      </w:divBdr>
      <w:divsChild>
        <w:div w:id="1577132717">
          <w:marLeft w:val="446"/>
          <w:marRight w:val="0"/>
          <w:marTop w:val="0"/>
          <w:marBottom w:val="60"/>
          <w:divBdr>
            <w:top w:val="none" w:sz="0" w:space="0" w:color="auto"/>
            <w:left w:val="none" w:sz="0" w:space="0" w:color="auto"/>
            <w:bottom w:val="none" w:sz="0" w:space="0" w:color="auto"/>
            <w:right w:val="none" w:sz="0" w:space="0" w:color="auto"/>
          </w:divBdr>
        </w:div>
        <w:div w:id="1328822989">
          <w:marLeft w:val="446"/>
          <w:marRight w:val="0"/>
          <w:marTop w:val="0"/>
          <w:marBottom w:val="60"/>
          <w:divBdr>
            <w:top w:val="none" w:sz="0" w:space="0" w:color="auto"/>
            <w:left w:val="none" w:sz="0" w:space="0" w:color="auto"/>
            <w:bottom w:val="none" w:sz="0" w:space="0" w:color="auto"/>
            <w:right w:val="none" w:sz="0" w:space="0" w:color="auto"/>
          </w:divBdr>
        </w:div>
        <w:div w:id="616066138">
          <w:marLeft w:val="446"/>
          <w:marRight w:val="0"/>
          <w:marTop w:val="0"/>
          <w:marBottom w:val="60"/>
          <w:divBdr>
            <w:top w:val="none" w:sz="0" w:space="0" w:color="auto"/>
            <w:left w:val="none" w:sz="0" w:space="0" w:color="auto"/>
            <w:bottom w:val="none" w:sz="0" w:space="0" w:color="auto"/>
            <w:right w:val="none" w:sz="0" w:space="0" w:color="auto"/>
          </w:divBdr>
        </w:div>
        <w:div w:id="2067684996">
          <w:marLeft w:val="446"/>
          <w:marRight w:val="0"/>
          <w:marTop w:val="0"/>
          <w:marBottom w:val="60"/>
          <w:divBdr>
            <w:top w:val="none" w:sz="0" w:space="0" w:color="auto"/>
            <w:left w:val="none" w:sz="0" w:space="0" w:color="auto"/>
            <w:bottom w:val="none" w:sz="0" w:space="0" w:color="auto"/>
            <w:right w:val="none" w:sz="0" w:space="0" w:color="auto"/>
          </w:divBdr>
        </w:div>
        <w:div w:id="192698030">
          <w:marLeft w:val="446"/>
          <w:marRight w:val="0"/>
          <w:marTop w:val="0"/>
          <w:marBottom w:val="60"/>
          <w:divBdr>
            <w:top w:val="none" w:sz="0" w:space="0" w:color="auto"/>
            <w:left w:val="none" w:sz="0" w:space="0" w:color="auto"/>
            <w:bottom w:val="none" w:sz="0" w:space="0" w:color="auto"/>
            <w:right w:val="none" w:sz="0" w:space="0" w:color="auto"/>
          </w:divBdr>
        </w:div>
        <w:div w:id="861013390">
          <w:marLeft w:val="446"/>
          <w:marRight w:val="0"/>
          <w:marTop w:val="0"/>
          <w:marBottom w:val="60"/>
          <w:divBdr>
            <w:top w:val="none" w:sz="0" w:space="0" w:color="auto"/>
            <w:left w:val="none" w:sz="0" w:space="0" w:color="auto"/>
            <w:bottom w:val="none" w:sz="0" w:space="0" w:color="auto"/>
            <w:right w:val="none" w:sz="0" w:space="0" w:color="auto"/>
          </w:divBdr>
        </w:div>
        <w:div w:id="673916678">
          <w:marLeft w:val="446"/>
          <w:marRight w:val="0"/>
          <w:marTop w:val="0"/>
          <w:marBottom w:val="60"/>
          <w:divBdr>
            <w:top w:val="none" w:sz="0" w:space="0" w:color="auto"/>
            <w:left w:val="none" w:sz="0" w:space="0" w:color="auto"/>
            <w:bottom w:val="none" w:sz="0" w:space="0" w:color="auto"/>
            <w:right w:val="none" w:sz="0" w:space="0" w:color="auto"/>
          </w:divBdr>
        </w:div>
      </w:divsChild>
    </w:div>
    <w:div w:id="885291461">
      <w:bodyDiv w:val="1"/>
      <w:marLeft w:val="0"/>
      <w:marRight w:val="0"/>
      <w:marTop w:val="0"/>
      <w:marBottom w:val="0"/>
      <w:divBdr>
        <w:top w:val="none" w:sz="0" w:space="0" w:color="auto"/>
        <w:left w:val="none" w:sz="0" w:space="0" w:color="auto"/>
        <w:bottom w:val="none" w:sz="0" w:space="0" w:color="auto"/>
        <w:right w:val="none" w:sz="0" w:space="0" w:color="auto"/>
      </w:divBdr>
      <w:divsChild>
        <w:div w:id="1101293753">
          <w:marLeft w:val="446"/>
          <w:marRight w:val="0"/>
          <w:marTop w:val="0"/>
          <w:marBottom w:val="60"/>
          <w:divBdr>
            <w:top w:val="none" w:sz="0" w:space="0" w:color="auto"/>
            <w:left w:val="none" w:sz="0" w:space="0" w:color="auto"/>
            <w:bottom w:val="none" w:sz="0" w:space="0" w:color="auto"/>
            <w:right w:val="none" w:sz="0" w:space="0" w:color="auto"/>
          </w:divBdr>
        </w:div>
        <w:div w:id="889608676">
          <w:marLeft w:val="446"/>
          <w:marRight w:val="0"/>
          <w:marTop w:val="0"/>
          <w:marBottom w:val="60"/>
          <w:divBdr>
            <w:top w:val="none" w:sz="0" w:space="0" w:color="auto"/>
            <w:left w:val="none" w:sz="0" w:space="0" w:color="auto"/>
            <w:bottom w:val="none" w:sz="0" w:space="0" w:color="auto"/>
            <w:right w:val="none" w:sz="0" w:space="0" w:color="auto"/>
          </w:divBdr>
        </w:div>
        <w:div w:id="2087534985">
          <w:marLeft w:val="446"/>
          <w:marRight w:val="0"/>
          <w:marTop w:val="0"/>
          <w:marBottom w:val="60"/>
          <w:divBdr>
            <w:top w:val="none" w:sz="0" w:space="0" w:color="auto"/>
            <w:left w:val="none" w:sz="0" w:space="0" w:color="auto"/>
            <w:bottom w:val="none" w:sz="0" w:space="0" w:color="auto"/>
            <w:right w:val="none" w:sz="0" w:space="0" w:color="auto"/>
          </w:divBdr>
        </w:div>
        <w:div w:id="398328861">
          <w:marLeft w:val="446"/>
          <w:marRight w:val="0"/>
          <w:marTop w:val="0"/>
          <w:marBottom w:val="60"/>
          <w:divBdr>
            <w:top w:val="none" w:sz="0" w:space="0" w:color="auto"/>
            <w:left w:val="none" w:sz="0" w:space="0" w:color="auto"/>
            <w:bottom w:val="none" w:sz="0" w:space="0" w:color="auto"/>
            <w:right w:val="none" w:sz="0" w:space="0" w:color="auto"/>
          </w:divBdr>
        </w:div>
        <w:div w:id="1998924159">
          <w:marLeft w:val="446"/>
          <w:marRight w:val="0"/>
          <w:marTop w:val="0"/>
          <w:marBottom w:val="60"/>
          <w:divBdr>
            <w:top w:val="none" w:sz="0" w:space="0" w:color="auto"/>
            <w:left w:val="none" w:sz="0" w:space="0" w:color="auto"/>
            <w:bottom w:val="none" w:sz="0" w:space="0" w:color="auto"/>
            <w:right w:val="none" w:sz="0" w:space="0" w:color="auto"/>
          </w:divBdr>
        </w:div>
        <w:div w:id="119419432">
          <w:marLeft w:val="446"/>
          <w:marRight w:val="0"/>
          <w:marTop w:val="0"/>
          <w:marBottom w:val="60"/>
          <w:divBdr>
            <w:top w:val="none" w:sz="0" w:space="0" w:color="auto"/>
            <w:left w:val="none" w:sz="0" w:space="0" w:color="auto"/>
            <w:bottom w:val="none" w:sz="0" w:space="0" w:color="auto"/>
            <w:right w:val="none" w:sz="0" w:space="0" w:color="auto"/>
          </w:divBdr>
        </w:div>
        <w:div w:id="201132727">
          <w:marLeft w:val="446"/>
          <w:marRight w:val="0"/>
          <w:marTop w:val="0"/>
          <w:marBottom w:val="60"/>
          <w:divBdr>
            <w:top w:val="none" w:sz="0" w:space="0" w:color="auto"/>
            <w:left w:val="none" w:sz="0" w:space="0" w:color="auto"/>
            <w:bottom w:val="none" w:sz="0" w:space="0" w:color="auto"/>
            <w:right w:val="none" w:sz="0" w:space="0" w:color="auto"/>
          </w:divBdr>
        </w:div>
        <w:div w:id="1650284296">
          <w:marLeft w:val="446"/>
          <w:marRight w:val="0"/>
          <w:marTop w:val="0"/>
          <w:marBottom w:val="60"/>
          <w:divBdr>
            <w:top w:val="none" w:sz="0" w:space="0" w:color="auto"/>
            <w:left w:val="none" w:sz="0" w:space="0" w:color="auto"/>
            <w:bottom w:val="none" w:sz="0" w:space="0" w:color="auto"/>
            <w:right w:val="none" w:sz="0" w:space="0" w:color="auto"/>
          </w:divBdr>
        </w:div>
        <w:div w:id="2020885400">
          <w:marLeft w:val="446"/>
          <w:marRight w:val="0"/>
          <w:marTop w:val="0"/>
          <w:marBottom w:val="60"/>
          <w:divBdr>
            <w:top w:val="none" w:sz="0" w:space="0" w:color="auto"/>
            <w:left w:val="none" w:sz="0" w:space="0" w:color="auto"/>
            <w:bottom w:val="none" w:sz="0" w:space="0" w:color="auto"/>
            <w:right w:val="none" w:sz="0" w:space="0" w:color="auto"/>
          </w:divBdr>
        </w:div>
      </w:divsChild>
    </w:div>
    <w:div w:id="1398280144">
      <w:bodyDiv w:val="1"/>
      <w:marLeft w:val="0"/>
      <w:marRight w:val="0"/>
      <w:marTop w:val="0"/>
      <w:marBottom w:val="0"/>
      <w:divBdr>
        <w:top w:val="none" w:sz="0" w:space="0" w:color="auto"/>
        <w:left w:val="none" w:sz="0" w:space="0" w:color="auto"/>
        <w:bottom w:val="none" w:sz="0" w:space="0" w:color="auto"/>
        <w:right w:val="none" w:sz="0" w:space="0" w:color="auto"/>
      </w:divBdr>
    </w:div>
    <w:div w:id="1533958379">
      <w:bodyDiv w:val="1"/>
      <w:marLeft w:val="0"/>
      <w:marRight w:val="0"/>
      <w:marTop w:val="0"/>
      <w:marBottom w:val="0"/>
      <w:divBdr>
        <w:top w:val="none" w:sz="0" w:space="0" w:color="auto"/>
        <w:left w:val="none" w:sz="0" w:space="0" w:color="auto"/>
        <w:bottom w:val="none" w:sz="0" w:space="0" w:color="auto"/>
        <w:right w:val="none" w:sz="0" w:space="0" w:color="auto"/>
      </w:divBdr>
    </w:div>
    <w:div w:id="1709180583">
      <w:bodyDiv w:val="1"/>
      <w:marLeft w:val="0"/>
      <w:marRight w:val="0"/>
      <w:marTop w:val="0"/>
      <w:marBottom w:val="0"/>
      <w:divBdr>
        <w:top w:val="none" w:sz="0" w:space="0" w:color="auto"/>
        <w:left w:val="none" w:sz="0" w:space="0" w:color="auto"/>
        <w:bottom w:val="none" w:sz="0" w:space="0" w:color="auto"/>
        <w:right w:val="none" w:sz="0" w:space="0" w:color="auto"/>
      </w:divBdr>
    </w:div>
    <w:div w:id="2017923185">
      <w:bodyDiv w:val="1"/>
      <w:marLeft w:val="0"/>
      <w:marRight w:val="0"/>
      <w:marTop w:val="0"/>
      <w:marBottom w:val="0"/>
      <w:divBdr>
        <w:top w:val="none" w:sz="0" w:space="0" w:color="auto"/>
        <w:left w:val="none" w:sz="0" w:space="0" w:color="auto"/>
        <w:bottom w:val="none" w:sz="0" w:space="0" w:color="auto"/>
        <w:right w:val="none" w:sz="0" w:space="0" w:color="auto"/>
      </w:divBdr>
    </w:div>
    <w:div w:id="20860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ipkm@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1062</TotalTime>
  <Pages>8</Pages>
  <Words>4682</Words>
  <Characters>26694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Цой</dc:creator>
  <cp:keywords/>
  <dc:description/>
  <cp:lastModifiedBy>Валерий Цой</cp:lastModifiedBy>
  <cp:revision>17</cp:revision>
  <dcterms:created xsi:type="dcterms:W3CDTF">2021-11-19T10:24:00Z</dcterms:created>
  <dcterms:modified xsi:type="dcterms:W3CDTF">2021-11-22T09:12:00Z</dcterms:modified>
</cp:coreProperties>
</file>