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2D" w:rsidRPr="001A6A29" w:rsidRDefault="00142A2D" w:rsidP="00CD2D7A">
      <w:pPr>
        <w:kinsoku w:val="0"/>
        <w:overflowPunct w:val="0"/>
        <w:autoSpaceDE w:val="0"/>
        <w:autoSpaceDN w:val="0"/>
        <w:adjustRightInd w:val="0"/>
        <w:spacing w:line="254" w:lineRule="exact"/>
        <w:outlineLvl w:val="0"/>
        <w:rPr>
          <w:b/>
          <w:bCs/>
          <w:color w:val="FF0000"/>
          <w:sz w:val="20"/>
          <w:szCs w:val="20"/>
        </w:rPr>
      </w:pPr>
      <w:bookmarkStart w:id="0" w:name="_Hlk78909255"/>
      <w:r w:rsidRPr="001A6A29">
        <w:rPr>
          <w:b/>
          <w:bCs/>
          <w:sz w:val="20"/>
          <w:szCs w:val="20"/>
        </w:rPr>
        <w:t xml:space="preserve">УДК </w:t>
      </w:r>
      <w:r w:rsidR="00560392">
        <w:rPr>
          <w:b/>
          <w:bCs/>
          <w:sz w:val="20"/>
          <w:szCs w:val="20"/>
        </w:rPr>
        <w:t xml:space="preserve">378.126 </w:t>
      </w:r>
    </w:p>
    <w:p w:rsidR="00142A2D" w:rsidRPr="001A6A29" w:rsidRDefault="00142A2D" w:rsidP="00CD2D7A">
      <w:pPr>
        <w:kinsoku w:val="0"/>
        <w:overflowPunct w:val="0"/>
        <w:autoSpaceDE w:val="0"/>
        <w:autoSpaceDN w:val="0"/>
        <w:adjustRightInd w:val="0"/>
        <w:spacing w:line="254" w:lineRule="exact"/>
        <w:outlineLvl w:val="0"/>
        <w:rPr>
          <w:b/>
          <w:bCs/>
          <w:color w:val="FF0000"/>
          <w:sz w:val="20"/>
          <w:szCs w:val="20"/>
        </w:rPr>
      </w:pPr>
      <w:r w:rsidRPr="001A6A29">
        <w:rPr>
          <w:b/>
          <w:bCs/>
          <w:sz w:val="20"/>
          <w:szCs w:val="20"/>
        </w:rPr>
        <w:t>МРНТИ</w:t>
      </w:r>
      <w:r w:rsidR="00ED6E6F">
        <w:rPr>
          <w:b/>
          <w:bCs/>
          <w:color w:val="000000" w:themeColor="text1"/>
          <w:sz w:val="20"/>
          <w:szCs w:val="20"/>
        </w:rPr>
        <w:t xml:space="preserve"> 1</w:t>
      </w:r>
      <w:r w:rsidR="00560392">
        <w:rPr>
          <w:b/>
          <w:bCs/>
          <w:color w:val="000000" w:themeColor="text1"/>
          <w:sz w:val="20"/>
          <w:szCs w:val="20"/>
        </w:rPr>
        <w:t>4</w:t>
      </w:r>
      <w:r w:rsidR="00ED6E6F">
        <w:rPr>
          <w:b/>
          <w:bCs/>
          <w:color w:val="000000" w:themeColor="text1"/>
          <w:sz w:val="20"/>
          <w:szCs w:val="20"/>
        </w:rPr>
        <w:t>.</w:t>
      </w:r>
      <w:r w:rsidR="00560392">
        <w:rPr>
          <w:b/>
          <w:bCs/>
          <w:color w:val="000000" w:themeColor="text1"/>
          <w:sz w:val="20"/>
          <w:szCs w:val="20"/>
        </w:rPr>
        <w:t>3</w:t>
      </w:r>
      <w:r w:rsidR="00ED6E6F">
        <w:rPr>
          <w:b/>
          <w:bCs/>
          <w:color w:val="000000" w:themeColor="text1"/>
          <w:sz w:val="20"/>
          <w:szCs w:val="20"/>
        </w:rPr>
        <w:t>5.</w:t>
      </w:r>
      <w:r w:rsidR="005B6559">
        <w:rPr>
          <w:b/>
          <w:bCs/>
          <w:color w:val="000000" w:themeColor="text1"/>
          <w:sz w:val="20"/>
          <w:szCs w:val="20"/>
        </w:rPr>
        <w:t>0</w:t>
      </w:r>
      <w:r w:rsidR="00560392">
        <w:rPr>
          <w:b/>
          <w:bCs/>
          <w:color w:val="000000" w:themeColor="text1"/>
          <w:sz w:val="20"/>
          <w:szCs w:val="20"/>
        </w:rPr>
        <w:t xml:space="preserve">7 </w:t>
      </w:r>
    </w:p>
    <w:p w:rsidR="00B70DF8" w:rsidRPr="008A7207" w:rsidRDefault="00B70DF8" w:rsidP="00B70DF8">
      <w:pPr>
        <w:pStyle w:val="2"/>
        <w:shd w:val="clear" w:color="auto" w:fill="auto"/>
        <w:spacing w:line="240" w:lineRule="auto"/>
        <w:ind w:firstLine="709"/>
        <w:jc w:val="center"/>
        <w:rPr>
          <w:b/>
          <w:bCs/>
          <w:sz w:val="20"/>
          <w:szCs w:val="20"/>
          <w:lang w:val="kk-KZ"/>
        </w:rPr>
      </w:pPr>
      <w:r w:rsidRPr="001A6A29">
        <w:rPr>
          <w:b/>
          <w:bCs/>
          <w:sz w:val="20"/>
          <w:szCs w:val="20"/>
        </w:rPr>
        <w:t>В.И. Цой</w:t>
      </w:r>
      <w:r w:rsidR="008A7207" w:rsidRPr="00775BAA">
        <w:rPr>
          <w:b/>
          <w:sz w:val="20"/>
          <w:szCs w:val="20"/>
          <w:vertAlign w:val="superscript"/>
          <w:lang w:val="kk-KZ"/>
        </w:rPr>
        <w:t>1</w:t>
      </w:r>
      <w:r w:rsidR="008A7207">
        <w:rPr>
          <w:b/>
          <w:sz w:val="20"/>
          <w:szCs w:val="20"/>
          <w:vertAlign w:val="superscript"/>
          <w:lang w:val="kk-KZ"/>
        </w:rPr>
        <w:t>*</w:t>
      </w:r>
      <w:r w:rsidR="008A7207">
        <w:rPr>
          <w:b/>
          <w:bCs/>
          <w:sz w:val="20"/>
          <w:szCs w:val="20"/>
          <w:lang w:val="kk-KZ"/>
        </w:rPr>
        <w:t xml:space="preserve">, </w:t>
      </w:r>
      <w:r w:rsidR="008A7207">
        <w:rPr>
          <w:b/>
          <w:sz w:val="20"/>
          <w:szCs w:val="20"/>
        </w:rPr>
        <w:t xml:space="preserve">А.А. </w:t>
      </w:r>
      <w:proofErr w:type="spellStart"/>
      <w:r w:rsidR="008A7207" w:rsidRPr="00AB7147">
        <w:rPr>
          <w:b/>
          <w:sz w:val="20"/>
          <w:szCs w:val="20"/>
        </w:rPr>
        <w:t>Кирхмаер</w:t>
      </w:r>
      <w:proofErr w:type="spellEnd"/>
      <w:r w:rsidR="008A7207">
        <w:rPr>
          <w:b/>
          <w:sz w:val="20"/>
          <w:szCs w:val="20"/>
          <w:vertAlign w:val="superscript"/>
          <w:lang w:val="kk-KZ"/>
        </w:rPr>
        <w:t>2</w:t>
      </w:r>
    </w:p>
    <w:p w:rsidR="00B70DF8" w:rsidRDefault="008A7207" w:rsidP="00B70DF8">
      <w:pPr>
        <w:pStyle w:val="2"/>
        <w:shd w:val="clear" w:color="auto" w:fill="auto"/>
        <w:spacing w:line="240" w:lineRule="auto"/>
        <w:ind w:firstLine="709"/>
        <w:jc w:val="center"/>
        <w:rPr>
          <w:sz w:val="20"/>
          <w:szCs w:val="20"/>
          <w:lang w:val="kk-KZ"/>
        </w:rPr>
      </w:pPr>
      <w:r w:rsidRPr="00775BAA">
        <w:rPr>
          <w:b/>
          <w:sz w:val="20"/>
          <w:szCs w:val="20"/>
          <w:vertAlign w:val="superscript"/>
          <w:lang w:val="kk-KZ"/>
        </w:rPr>
        <w:t>1</w:t>
      </w:r>
      <w:r>
        <w:rPr>
          <w:b/>
          <w:sz w:val="20"/>
          <w:szCs w:val="20"/>
          <w:vertAlign w:val="superscript"/>
          <w:lang w:val="kk-KZ"/>
        </w:rPr>
        <w:t>*</w:t>
      </w:r>
      <w:r w:rsidR="00B70DF8" w:rsidRPr="001A6A29">
        <w:rPr>
          <w:sz w:val="20"/>
          <w:szCs w:val="20"/>
        </w:rPr>
        <w:t>Инновационный Евразийский университет, Казахстан</w:t>
      </w:r>
    </w:p>
    <w:p w:rsidR="008A7207" w:rsidRPr="008A7207" w:rsidRDefault="008A7207" w:rsidP="00B70DF8">
      <w:pPr>
        <w:pStyle w:val="2"/>
        <w:shd w:val="clear" w:color="auto" w:fill="auto"/>
        <w:spacing w:line="240" w:lineRule="auto"/>
        <w:ind w:firstLine="709"/>
        <w:jc w:val="center"/>
        <w:rPr>
          <w:sz w:val="20"/>
          <w:szCs w:val="20"/>
          <w:lang w:val="kk-KZ"/>
        </w:rPr>
      </w:pPr>
      <w:r w:rsidRPr="008A7207">
        <w:rPr>
          <w:sz w:val="20"/>
          <w:szCs w:val="20"/>
          <w:vertAlign w:val="superscript"/>
          <w:lang w:val="kk-KZ"/>
        </w:rPr>
        <w:t>2</w:t>
      </w:r>
      <w:r w:rsidRPr="008A7207">
        <w:rPr>
          <w:sz w:val="20"/>
          <w:szCs w:val="20"/>
          <w:lang w:val="kk-KZ"/>
        </w:rPr>
        <w:t>К</w:t>
      </w:r>
      <w:r w:rsidRPr="008A7207">
        <w:rPr>
          <w:rFonts w:eastAsiaTheme="minorEastAsia"/>
          <w:sz w:val="20"/>
          <w:szCs w:val="20"/>
          <w:lang w:val="kk-KZ"/>
        </w:rPr>
        <w:t>онсалтинговая компания «Unternehmensberatung», Германия</w:t>
      </w:r>
    </w:p>
    <w:p w:rsidR="00B70DF8" w:rsidRPr="008A7207" w:rsidRDefault="00E9750F" w:rsidP="00E9750F">
      <w:pPr>
        <w:pStyle w:val="2"/>
        <w:shd w:val="clear" w:color="auto" w:fill="auto"/>
        <w:tabs>
          <w:tab w:val="center" w:pos="5173"/>
          <w:tab w:val="left" w:pos="8880"/>
        </w:tabs>
        <w:spacing w:line="240" w:lineRule="auto"/>
        <w:ind w:firstLine="709"/>
        <w:jc w:val="left"/>
        <w:rPr>
          <w:sz w:val="20"/>
          <w:szCs w:val="20"/>
          <w:lang w:val="kk-KZ"/>
        </w:rPr>
      </w:pPr>
      <w:r>
        <w:rPr>
          <w:b/>
          <w:sz w:val="20"/>
          <w:szCs w:val="20"/>
          <w:vertAlign w:val="superscript"/>
          <w:lang w:val="kk-KZ"/>
        </w:rPr>
        <w:tab/>
      </w:r>
      <w:r w:rsidR="008A7207">
        <w:rPr>
          <w:b/>
          <w:sz w:val="20"/>
          <w:szCs w:val="20"/>
          <w:vertAlign w:val="superscript"/>
          <w:lang w:val="kk-KZ"/>
        </w:rPr>
        <w:t>*</w:t>
      </w:r>
      <w:r w:rsidR="008A7207" w:rsidRPr="008A7207">
        <w:rPr>
          <w:sz w:val="20"/>
          <w:szCs w:val="20"/>
          <w:lang w:val="kk-KZ"/>
        </w:rPr>
        <w:t xml:space="preserve"> </w:t>
      </w:r>
      <w:r w:rsidR="00B70DF8" w:rsidRPr="008A7207">
        <w:rPr>
          <w:sz w:val="20"/>
          <w:szCs w:val="20"/>
          <w:lang w:val="kk-KZ"/>
        </w:rPr>
        <w:t xml:space="preserve">(e-mail: </w:t>
      </w:r>
      <w:hyperlink r:id="rId7" w:history="1">
        <w:r w:rsidR="00B70DF8" w:rsidRPr="008A7207">
          <w:rPr>
            <w:rStyle w:val="a5"/>
            <w:sz w:val="20"/>
            <w:szCs w:val="20"/>
            <w:lang w:val="kk-KZ"/>
          </w:rPr>
          <w:t>ipkm@mail.ru</w:t>
        </w:r>
      </w:hyperlink>
      <w:r w:rsidR="00B70DF8" w:rsidRPr="008A7207">
        <w:rPr>
          <w:sz w:val="20"/>
          <w:szCs w:val="20"/>
          <w:lang w:val="kk-KZ"/>
        </w:rPr>
        <w:t>)</w:t>
      </w:r>
      <w:r>
        <w:rPr>
          <w:sz w:val="20"/>
          <w:szCs w:val="20"/>
          <w:lang w:val="kk-KZ"/>
        </w:rPr>
        <w:tab/>
      </w:r>
    </w:p>
    <w:p w:rsidR="00484968" w:rsidRPr="008A7207" w:rsidRDefault="00484968" w:rsidP="00484968">
      <w:pPr>
        <w:pStyle w:val="a3"/>
        <w:ind w:left="0" w:firstLine="709"/>
        <w:jc w:val="center"/>
        <w:rPr>
          <w:b/>
          <w:sz w:val="20"/>
          <w:szCs w:val="20"/>
          <w:lang w:val="kk-KZ"/>
        </w:rPr>
      </w:pPr>
    </w:p>
    <w:p w:rsidR="001E5800" w:rsidRPr="001E1043" w:rsidRDefault="00015063" w:rsidP="001E5800">
      <w:pPr>
        <w:tabs>
          <w:tab w:val="left" w:pos="5640"/>
        </w:tabs>
        <w:ind w:firstLine="709"/>
        <w:jc w:val="center"/>
        <w:rPr>
          <w:b/>
          <w:bCs/>
          <w:color w:val="000000"/>
          <w:sz w:val="20"/>
          <w:szCs w:val="20"/>
        </w:rPr>
      </w:pPr>
      <w:bookmarkStart w:id="1" w:name="_Hlk103544071"/>
      <w:bookmarkStart w:id="2" w:name="_Hlk94198082"/>
      <w:r>
        <w:rPr>
          <w:b/>
          <w:bCs/>
          <w:color w:val="000000"/>
          <w:sz w:val="20"/>
          <w:szCs w:val="20"/>
        </w:rPr>
        <w:t>Методы</w:t>
      </w:r>
      <w:r w:rsidR="008D0F3E">
        <w:rPr>
          <w:b/>
          <w:bCs/>
          <w:color w:val="000000"/>
          <w:sz w:val="20"/>
          <w:szCs w:val="20"/>
        </w:rPr>
        <w:t xml:space="preserve"> обновлени</w:t>
      </w:r>
      <w:r>
        <w:rPr>
          <w:b/>
          <w:bCs/>
          <w:color w:val="000000"/>
          <w:sz w:val="20"/>
          <w:szCs w:val="20"/>
        </w:rPr>
        <w:t>я</w:t>
      </w:r>
      <w:r w:rsidR="008D0F3E">
        <w:rPr>
          <w:b/>
          <w:bCs/>
          <w:color w:val="000000"/>
          <w:sz w:val="20"/>
          <w:szCs w:val="20"/>
        </w:rPr>
        <w:t xml:space="preserve"> </w:t>
      </w:r>
      <w:r w:rsidR="00972CBD">
        <w:rPr>
          <w:b/>
          <w:bCs/>
          <w:color w:val="000000"/>
          <w:sz w:val="20"/>
          <w:szCs w:val="20"/>
        </w:rPr>
        <w:t>парадигмы</w:t>
      </w:r>
      <w:r w:rsidR="008D0F3E">
        <w:rPr>
          <w:b/>
          <w:bCs/>
          <w:color w:val="000000"/>
          <w:sz w:val="20"/>
          <w:szCs w:val="20"/>
        </w:rPr>
        <w:t xml:space="preserve"> </w:t>
      </w:r>
      <w:r w:rsidR="009B608F">
        <w:rPr>
          <w:b/>
          <w:bCs/>
          <w:color w:val="000000"/>
          <w:sz w:val="20"/>
          <w:szCs w:val="20"/>
        </w:rPr>
        <w:t>педагогического и управленческого мышления</w:t>
      </w:r>
      <w:bookmarkEnd w:id="1"/>
      <w:r w:rsidR="00721674">
        <w:rPr>
          <w:b/>
          <w:bCs/>
          <w:color w:val="000000"/>
          <w:sz w:val="20"/>
          <w:szCs w:val="20"/>
        </w:rPr>
        <w:t xml:space="preserve"> и деятельности</w:t>
      </w:r>
    </w:p>
    <w:p w:rsidR="00142A2D" w:rsidRPr="001A6A29" w:rsidRDefault="00142A2D" w:rsidP="00CD2D7A">
      <w:pPr>
        <w:tabs>
          <w:tab w:val="left" w:pos="5640"/>
        </w:tabs>
        <w:ind w:firstLine="709"/>
        <w:jc w:val="center"/>
        <w:rPr>
          <w:b/>
          <w:bCs/>
          <w:color w:val="000000"/>
          <w:sz w:val="20"/>
          <w:szCs w:val="20"/>
        </w:rPr>
      </w:pPr>
    </w:p>
    <w:p w:rsidR="00142A2D" w:rsidRPr="001A6A29" w:rsidRDefault="00142A2D" w:rsidP="00CD2D7A">
      <w:pPr>
        <w:pStyle w:val="2"/>
        <w:shd w:val="clear" w:color="auto" w:fill="auto"/>
        <w:spacing w:line="240" w:lineRule="auto"/>
        <w:ind w:firstLine="709"/>
        <w:jc w:val="left"/>
        <w:rPr>
          <w:b/>
          <w:bCs/>
          <w:i/>
          <w:sz w:val="20"/>
          <w:szCs w:val="20"/>
        </w:rPr>
      </w:pPr>
      <w:bookmarkStart w:id="3" w:name="_Hlk103586039"/>
      <w:bookmarkStart w:id="4" w:name="_Hlk94139102"/>
      <w:bookmarkEnd w:id="0"/>
      <w:r w:rsidRPr="001A6A29">
        <w:rPr>
          <w:b/>
          <w:bCs/>
          <w:sz w:val="20"/>
          <w:szCs w:val="20"/>
        </w:rPr>
        <w:t>Аннотация</w:t>
      </w:r>
    </w:p>
    <w:p w:rsidR="007C1C19" w:rsidRDefault="00036624" w:rsidP="00036624">
      <w:pPr>
        <w:pStyle w:val="a3"/>
        <w:ind w:left="0" w:firstLine="709"/>
        <w:jc w:val="both"/>
        <w:rPr>
          <w:sz w:val="20"/>
          <w:szCs w:val="20"/>
        </w:rPr>
      </w:pPr>
      <w:bookmarkStart w:id="5" w:name="_Hlk103543887"/>
      <w:bookmarkStart w:id="6" w:name="_Hlk79152647"/>
      <w:r w:rsidRPr="008A7207">
        <w:rPr>
          <w:i/>
          <w:sz w:val="20"/>
          <w:szCs w:val="20"/>
        </w:rPr>
        <w:t xml:space="preserve">Основная проблема: </w:t>
      </w:r>
      <w:r w:rsidRPr="008A7207">
        <w:rPr>
          <w:bCs/>
          <w:sz w:val="20"/>
          <w:szCs w:val="20"/>
        </w:rPr>
        <w:t>в условиях отсутствия в Казахстане официально артикулированной национальной идеи и идеологии, поиска надёжных концептуальных опор социально-экономических преобразований всё более осознаётся необходимость реконструкции</w:t>
      </w:r>
      <w:r w:rsidRPr="008A7207">
        <w:rPr>
          <w:sz w:val="20"/>
          <w:szCs w:val="20"/>
        </w:rPr>
        <w:t xml:space="preserve"> парадигмы </w:t>
      </w:r>
      <w:r w:rsidR="009B608F" w:rsidRPr="009B608F">
        <w:rPr>
          <w:bCs/>
          <w:color w:val="000000"/>
          <w:sz w:val="20"/>
          <w:szCs w:val="20"/>
        </w:rPr>
        <w:t>педагогического и управленческого мышления</w:t>
      </w:r>
      <w:r w:rsidRPr="009B608F">
        <w:rPr>
          <w:sz w:val="20"/>
          <w:szCs w:val="20"/>
        </w:rPr>
        <w:t>.</w:t>
      </w:r>
      <w:r w:rsidR="009B608F">
        <w:rPr>
          <w:sz w:val="20"/>
          <w:szCs w:val="20"/>
        </w:rPr>
        <w:t xml:space="preserve"> П</w:t>
      </w:r>
      <w:r w:rsidR="00B87357">
        <w:rPr>
          <w:sz w:val="20"/>
          <w:szCs w:val="20"/>
        </w:rPr>
        <w:t>рофессия п</w:t>
      </w:r>
      <w:r w:rsidR="009B608F">
        <w:rPr>
          <w:sz w:val="20"/>
          <w:szCs w:val="20"/>
        </w:rPr>
        <w:t>едагог</w:t>
      </w:r>
      <w:r w:rsidR="00B87357">
        <w:rPr>
          <w:sz w:val="20"/>
          <w:szCs w:val="20"/>
        </w:rPr>
        <w:t>а</w:t>
      </w:r>
      <w:r w:rsidR="009B608F">
        <w:rPr>
          <w:sz w:val="20"/>
          <w:szCs w:val="20"/>
        </w:rPr>
        <w:t xml:space="preserve"> относится к образовательной деятельности</w:t>
      </w:r>
      <w:r w:rsidR="00B87357">
        <w:rPr>
          <w:sz w:val="20"/>
          <w:szCs w:val="20"/>
        </w:rPr>
        <w:t>, педагог</w:t>
      </w:r>
      <w:r w:rsidR="009B608F">
        <w:rPr>
          <w:sz w:val="20"/>
          <w:szCs w:val="20"/>
        </w:rPr>
        <w:t xml:space="preserve"> несёт ответственность за уровень профессионализма всех субъектов.  Управленец организует </w:t>
      </w:r>
      <w:proofErr w:type="spellStart"/>
      <w:r w:rsidR="009B608F">
        <w:rPr>
          <w:sz w:val="20"/>
          <w:szCs w:val="20"/>
        </w:rPr>
        <w:t>межсубъектное</w:t>
      </w:r>
      <w:proofErr w:type="spellEnd"/>
      <w:r w:rsidR="009B608F">
        <w:rPr>
          <w:sz w:val="20"/>
          <w:szCs w:val="20"/>
        </w:rPr>
        <w:t xml:space="preserve"> взаимодействие и несёт ответственность за эффективность </w:t>
      </w:r>
      <w:r w:rsidR="007C1C19">
        <w:rPr>
          <w:sz w:val="20"/>
          <w:szCs w:val="20"/>
        </w:rPr>
        <w:t xml:space="preserve">реализации </w:t>
      </w:r>
      <w:r w:rsidR="009B608F">
        <w:rPr>
          <w:sz w:val="20"/>
          <w:szCs w:val="20"/>
        </w:rPr>
        <w:t>профессионально</w:t>
      </w:r>
      <w:r w:rsidR="007C1C19">
        <w:rPr>
          <w:sz w:val="20"/>
          <w:szCs w:val="20"/>
        </w:rPr>
        <w:t>го потенциала</w:t>
      </w:r>
      <w:r w:rsidR="009B608F">
        <w:rPr>
          <w:sz w:val="20"/>
          <w:szCs w:val="20"/>
        </w:rPr>
        <w:t xml:space="preserve">. </w:t>
      </w:r>
      <w:r w:rsidR="00B87357">
        <w:rPr>
          <w:sz w:val="20"/>
          <w:szCs w:val="20"/>
        </w:rPr>
        <w:t xml:space="preserve">Немалая часть существующей </w:t>
      </w:r>
      <w:r w:rsidR="007C1C19">
        <w:rPr>
          <w:bCs/>
          <w:color w:val="000000"/>
          <w:sz w:val="20"/>
          <w:szCs w:val="20"/>
        </w:rPr>
        <w:t>педагогическ</w:t>
      </w:r>
      <w:r w:rsidR="00B87357">
        <w:rPr>
          <w:bCs/>
          <w:color w:val="000000"/>
          <w:sz w:val="20"/>
          <w:szCs w:val="20"/>
        </w:rPr>
        <w:t>ой</w:t>
      </w:r>
      <w:r w:rsidR="007C1C19">
        <w:rPr>
          <w:bCs/>
          <w:color w:val="000000"/>
          <w:sz w:val="20"/>
          <w:szCs w:val="20"/>
        </w:rPr>
        <w:t xml:space="preserve"> и управленческ</w:t>
      </w:r>
      <w:r w:rsidR="00B87357">
        <w:rPr>
          <w:bCs/>
          <w:color w:val="000000"/>
          <w:sz w:val="20"/>
          <w:szCs w:val="20"/>
        </w:rPr>
        <w:t>ой</w:t>
      </w:r>
      <w:r w:rsidR="007C1C19">
        <w:rPr>
          <w:bCs/>
          <w:color w:val="000000"/>
          <w:sz w:val="20"/>
          <w:szCs w:val="20"/>
        </w:rPr>
        <w:t xml:space="preserve"> парадигм</w:t>
      </w:r>
      <w:r w:rsidR="00B87357">
        <w:rPr>
          <w:bCs/>
          <w:color w:val="000000"/>
          <w:sz w:val="20"/>
          <w:szCs w:val="20"/>
        </w:rPr>
        <w:t>ы</w:t>
      </w:r>
      <w:r w:rsidR="007C1C19">
        <w:rPr>
          <w:bCs/>
          <w:color w:val="000000"/>
          <w:sz w:val="20"/>
          <w:szCs w:val="20"/>
        </w:rPr>
        <w:t xml:space="preserve"> </w:t>
      </w:r>
      <w:r w:rsidR="00B87357">
        <w:rPr>
          <w:bCs/>
          <w:color w:val="000000"/>
          <w:sz w:val="20"/>
          <w:szCs w:val="20"/>
        </w:rPr>
        <w:t xml:space="preserve">имеет неоднозначный характер, обусловливающий коллизии в нормативных правовых документах, </w:t>
      </w:r>
      <w:r w:rsidR="00DE4292">
        <w:rPr>
          <w:bCs/>
          <w:color w:val="000000"/>
          <w:sz w:val="20"/>
          <w:szCs w:val="20"/>
        </w:rPr>
        <w:t>размытые ориентиры общественного</w:t>
      </w:r>
      <w:r w:rsidR="00B87357">
        <w:rPr>
          <w:bCs/>
          <w:color w:val="000000"/>
          <w:sz w:val="20"/>
          <w:szCs w:val="20"/>
        </w:rPr>
        <w:t xml:space="preserve"> </w:t>
      </w:r>
      <w:r w:rsidR="007C1C19">
        <w:rPr>
          <w:bCs/>
          <w:color w:val="000000"/>
          <w:sz w:val="20"/>
          <w:szCs w:val="20"/>
        </w:rPr>
        <w:t>развити</w:t>
      </w:r>
      <w:r w:rsidR="00DE4292">
        <w:rPr>
          <w:bCs/>
          <w:color w:val="000000"/>
          <w:sz w:val="20"/>
          <w:szCs w:val="20"/>
        </w:rPr>
        <w:t>я</w:t>
      </w:r>
      <w:r w:rsidR="007C1C19">
        <w:rPr>
          <w:bCs/>
          <w:color w:val="000000"/>
          <w:sz w:val="20"/>
          <w:szCs w:val="20"/>
        </w:rPr>
        <w:t>.</w:t>
      </w:r>
      <w:r w:rsidR="007C1C19">
        <w:rPr>
          <w:sz w:val="20"/>
          <w:szCs w:val="20"/>
        </w:rPr>
        <w:t xml:space="preserve"> </w:t>
      </w:r>
      <w:r w:rsidR="009B608F">
        <w:rPr>
          <w:sz w:val="20"/>
          <w:szCs w:val="20"/>
        </w:rPr>
        <w:t xml:space="preserve">  </w:t>
      </w:r>
    </w:p>
    <w:p w:rsidR="00036624" w:rsidRPr="008A7207" w:rsidRDefault="00036624" w:rsidP="00036624">
      <w:pPr>
        <w:pStyle w:val="a3"/>
        <w:ind w:left="0" w:firstLine="709"/>
        <w:jc w:val="both"/>
        <w:rPr>
          <w:sz w:val="20"/>
          <w:szCs w:val="20"/>
        </w:rPr>
      </w:pPr>
      <w:r w:rsidRPr="008A7207">
        <w:rPr>
          <w:i/>
          <w:iCs/>
          <w:sz w:val="20"/>
          <w:szCs w:val="20"/>
        </w:rPr>
        <w:t xml:space="preserve">Цель: </w:t>
      </w:r>
      <w:r w:rsidR="000C126D" w:rsidRPr="008A7207">
        <w:rPr>
          <w:sz w:val="20"/>
          <w:szCs w:val="20"/>
        </w:rPr>
        <w:t xml:space="preserve">анализ и реконструкция </w:t>
      </w:r>
      <w:r w:rsidR="00B87357">
        <w:rPr>
          <w:sz w:val="20"/>
          <w:szCs w:val="20"/>
        </w:rPr>
        <w:t xml:space="preserve">парадигмы </w:t>
      </w:r>
      <w:r w:rsidR="00B87357">
        <w:rPr>
          <w:bCs/>
          <w:color w:val="000000"/>
          <w:sz w:val="20"/>
          <w:szCs w:val="20"/>
        </w:rPr>
        <w:t>педагогического и управленческого мышления на примере</w:t>
      </w:r>
      <w:r w:rsidR="00B87357">
        <w:rPr>
          <w:sz w:val="20"/>
          <w:szCs w:val="20"/>
        </w:rPr>
        <w:t xml:space="preserve"> </w:t>
      </w:r>
      <w:r w:rsidR="000C126D" w:rsidRPr="008A7207">
        <w:rPr>
          <w:sz w:val="20"/>
          <w:szCs w:val="20"/>
        </w:rPr>
        <w:t xml:space="preserve">существующей Конституции </w:t>
      </w:r>
      <w:r w:rsidR="000C126D" w:rsidRPr="008A7207">
        <w:rPr>
          <w:bCs/>
          <w:sz w:val="20"/>
          <w:szCs w:val="20"/>
        </w:rPr>
        <w:t xml:space="preserve">Республики </w:t>
      </w:r>
      <w:r w:rsidR="000C126D" w:rsidRPr="008A7207">
        <w:rPr>
          <w:sz w:val="20"/>
          <w:szCs w:val="20"/>
        </w:rPr>
        <w:t xml:space="preserve">Казахстан </w:t>
      </w:r>
      <w:r w:rsidR="00DE4292">
        <w:rPr>
          <w:sz w:val="20"/>
          <w:szCs w:val="20"/>
        </w:rPr>
        <w:t xml:space="preserve">с использованием </w:t>
      </w:r>
      <w:r w:rsidR="000C126D" w:rsidRPr="008A7207">
        <w:rPr>
          <w:bCs/>
          <w:sz w:val="20"/>
          <w:szCs w:val="20"/>
        </w:rPr>
        <w:t>объективных принципов единства и функциональной целостности природного мира</w:t>
      </w:r>
      <w:r w:rsidR="000C126D" w:rsidRPr="008A7207">
        <w:rPr>
          <w:iCs/>
          <w:sz w:val="20"/>
          <w:szCs w:val="20"/>
        </w:rPr>
        <w:t xml:space="preserve"> </w:t>
      </w:r>
      <w:r w:rsidR="00DE4292">
        <w:rPr>
          <w:iCs/>
          <w:sz w:val="20"/>
          <w:szCs w:val="20"/>
        </w:rPr>
        <w:t>и</w:t>
      </w:r>
      <w:r w:rsidRPr="008A7207">
        <w:rPr>
          <w:iCs/>
          <w:sz w:val="20"/>
          <w:szCs w:val="20"/>
        </w:rPr>
        <w:t xml:space="preserve"> инновационных методологических инструментов</w:t>
      </w:r>
      <w:r w:rsidRPr="008A7207">
        <w:rPr>
          <w:bCs/>
          <w:sz w:val="20"/>
          <w:szCs w:val="20"/>
        </w:rPr>
        <w:t>.</w:t>
      </w:r>
      <w:r w:rsidRPr="008A7207">
        <w:rPr>
          <w:sz w:val="20"/>
          <w:szCs w:val="20"/>
        </w:rPr>
        <w:t xml:space="preserve"> </w:t>
      </w:r>
    </w:p>
    <w:p w:rsidR="00036624" w:rsidRPr="008A7207" w:rsidRDefault="00036624" w:rsidP="00036624">
      <w:pPr>
        <w:pStyle w:val="2"/>
        <w:shd w:val="clear" w:color="auto" w:fill="auto"/>
        <w:spacing w:line="240" w:lineRule="auto"/>
        <w:ind w:firstLine="709"/>
        <w:rPr>
          <w:i/>
          <w:iCs/>
          <w:color w:val="auto"/>
          <w:sz w:val="20"/>
          <w:szCs w:val="20"/>
        </w:rPr>
      </w:pPr>
      <w:r w:rsidRPr="008A7207">
        <w:rPr>
          <w:i/>
          <w:iCs/>
          <w:color w:val="auto"/>
          <w:sz w:val="20"/>
          <w:szCs w:val="20"/>
        </w:rPr>
        <w:t xml:space="preserve">Методы: </w:t>
      </w:r>
      <w:r w:rsidRPr="008A7207">
        <w:rPr>
          <w:color w:val="auto"/>
          <w:sz w:val="20"/>
          <w:szCs w:val="20"/>
        </w:rPr>
        <w:t>генетически содержательный метод восхождения от абстрактного к конкретному, умозрительный язык схематических изображений мысли</w:t>
      </w:r>
      <w:r w:rsidR="00DE4292">
        <w:rPr>
          <w:color w:val="auto"/>
          <w:sz w:val="20"/>
          <w:szCs w:val="20"/>
        </w:rPr>
        <w:t>,</w:t>
      </w:r>
      <w:r w:rsidRPr="008A7207">
        <w:rPr>
          <w:color w:val="auto"/>
          <w:sz w:val="20"/>
          <w:szCs w:val="20"/>
        </w:rPr>
        <w:t xml:space="preserve"> метод работы с текстом. </w:t>
      </w:r>
    </w:p>
    <w:p w:rsidR="00036624" w:rsidRPr="008A7207" w:rsidRDefault="00036624" w:rsidP="00036624">
      <w:pPr>
        <w:pStyle w:val="a6"/>
        <w:spacing w:before="0" w:beforeAutospacing="0" w:after="0" w:afterAutospacing="0"/>
        <w:ind w:firstLine="709"/>
        <w:jc w:val="both"/>
        <w:rPr>
          <w:bCs/>
          <w:sz w:val="20"/>
          <w:szCs w:val="20"/>
        </w:rPr>
      </w:pPr>
      <w:r w:rsidRPr="008A7207">
        <w:rPr>
          <w:i/>
          <w:iCs/>
          <w:sz w:val="20"/>
          <w:szCs w:val="20"/>
        </w:rPr>
        <w:t xml:space="preserve">Результаты, их значимость: </w:t>
      </w:r>
      <w:r w:rsidRPr="008A7207">
        <w:rPr>
          <w:bCs/>
          <w:sz w:val="20"/>
          <w:szCs w:val="20"/>
        </w:rPr>
        <w:t>выделены фрагменты текста Конституции по критерию значимости с точки зрения социально-экономического развития страны</w:t>
      </w:r>
      <w:r w:rsidRPr="008A7207">
        <w:rPr>
          <w:sz w:val="20"/>
          <w:szCs w:val="20"/>
        </w:rPr>
        <w:t>. В качестве и</w:t>
      </w:r>
      <w:r w:rsidRPr="008A7207">
        <w:rPr>
          <w:bCs/>
          <w:sz w:val="20"/>
          <w:szCs w:val="20"/>
        </w:rPr>
        <w:t>сходной концептуальной точки анализа и реконструкции текста принята необходимость приведения содержания Конституции в соответствие с требованиями объективных принципов единства и функциональной целостности природного мира, включая самого человека.</w:t>
      </w:r>
    </w:p>
    <w:p w:rsidR="00DE4292" w:rsidRDefault="00036624" w:rsidP="00036624">
      <w:pPr>
        <w:ind w:firstLine="709"/>
        <w:jc w:val="both"/>
        <w:rPr>
          <w:bCs/>
          <w:sz w:val="20"/>
          <w:szCs w:val="20"/>
        </w:rPr>
      </w:pPr>
      <w:bookmarkStart w:id="7" w:name="_Hlk112951960"/>
      <w:r w:rsidRPr="008A7207">
        <w:rPr>
          <w:bCs/>
          <w:sz w:val="20"/>
          <w:szCs w:val="20"/>
        </w:rPr>
        <w:t xml:space="preserve">Построена концептуальная модель развития страны. Модель содержит функционально-системный каркас взаимодействия ключевых субъектов, расположенный на территории страны, обрамлённый основным законом (Конституцией) и методологической теорией деятельности. </w:t>
      </w:r>
      <w:r w:rsidR="00D21DF3" w:rsidRPr="008A7207">
        <w:rPr>
          <w:sz w:val="20"/>
          <w:szCs w:val="20"/>
        </w:rPr>
        <w:t xml:space="preserve">Согласно построенной модели, функциональные взаимозависимости всех блоков определяют </w:t>
      </w:r>
      <w:r w:rsidR="00A42F80" w:rsidRPr="008A7207">
        <w:rPr>
          <w:sz w:val="20"/>
          <w:szCs w:val="20"/>
        </w:rPr>
        <w:t xml:space="preserve">логические </w:t>
      </w:r>
      <w:r w:rsidR="00D21DF3" w:rsidRPr="008A7207">
        <w:rPr>
          <w:sz w:val="20"/>
          <w:szCs w:val="20"/>
        </w:rPr>
        <w:t xml:space="preserve">требования к содержанию как Конституции, так и других нормативных правовых актов </w:t>
      </w:r>
      <w:r w:rsidR="00D21DF3" w:rsidRPr="008A7207">
        <w:rPr>
          <w:bCs/>
          <w:sz w:val="20"/>
          <w:szCs w:val="20"/>
        </w:rPr>
        <w:t>страны</w:t>
      </w:r>
      <w:r w:rsidR="00D21DF3" w:rsidRPr="008A7207">
        <w:rPr>
          <w:sz w:val="20"/>
          <w:szCs w:val="20"/>
        </w:rPr>
        <w:t xml:space="preserve">. </w:t>
      </w:r>
      <w:r w:rsidRPr="008A7207">
        <w:rPr>
          <w:sz w:val="20"/>
          <w:szCs w:val="20"/>
        </w:rPr>
        <w:t xml:space="preserve">С использованием методологических средств и концептуальной модели развития страны обновлены ключевые понятия: </w:t>
      </w:r>
      <w:r w:rsidRPr="008A7207">
        <w:rPr>
          <w:bCs/>
          <w:sz w:val="20"/>
          <w:szCs w:val="20"/>
        </w:rPr>
        <w:t xml:space="preserve">общество, гражданское общество, государство, общенародная собственность, государственная собственность. Расширены понятия высших ценностей, основополагающих принципов деятельности, предложена национальная идея Республики Казахстан. </w:t>
      </w:r>
      <w:r w:rsidR="00DE4292" w:rsidRPr="008A7207">
        <w:rPr>
          <w:bCs/>
          <w:sz w:val="20"/>
          <w:szCs w:val="20"/>
        </w:rPr>
        <w:t>Внесение указанных дополнений и уточнений снимает противоречия в различном понимании и толковании приведенных статей Конституции РК</w:t>
      </w:r>
      <w:r w:rsidR="00DE4292">
        <w:rPr>
          <w:bCs/>
          <w:sz w:val="20"/>
          <w:szCs w:val="20"/>
        </w:rPr>
        <w:t>.</w:t>
      </w:r>
    </w:p>
    <w:p w:rsidR="00036624" w:rsidRPr="008A7207" w:rsidRDefault="00036624" w:rsidP="00036624">
      <w:pPr>
        <w:ind w:firstLine="709"/>
        <w:jc w:val="both"/>
        <w:rPr>
          <w:bCs/>
          <w:sz w:val="20"/>
          <w:szCs w:val="20"/>
        </w:rPr>
      </w:pPr>
      <w:r w:rsidRPr="008A7207">
        <w:rPr>
          <w:bCs/>
          <w:sz w:val="20"/>
          <w:szCs w:val="20"/>
        </w:rPr>
        <w:t>Главным условием формирования подотчётного обществу правового государства</w:t>
      </w:r>
      <w:r w:rsidR="00DE4292">
        <w:rPr>
          <w:bCs/>
          <w:sz w:val="20"/>
          <w:szCs w:val="20"/>
        </w:rPr>
        <w:t>,</w:t>
      </w:r>
      <w:r w:rsidRPr="008A7207">
        <w:rPr>
          <w:bCs/>
          <w:sz w:val="20"/>
          <w:szCs w:val="20"/>
        </w:rPr>
        <w:t xml:space="preserve"> </w:t>
      </w:r>
      <w:r w:rsidR="00DE4292" w:rsidRPr="008A7207">
        <w:rPr>
          <w:bCs/>
          <w:sz w:val="20"/>
          <w:szCs w:val="20"/>
        </w:rPr>
        <w:t>единени</w:t>
      </w:r>
      <w:r w:rsidR="00DE4292">
        <w:rPr>
          <w:bCs/>
          <w:sz w:val="20"/>
          <w:szCs w:val="20"/>
        </w:rPr>
        <w:t>я</w:t>
      </w:r>
      <w:r w:rsidR="00DE4292" w:rsidRPr="008A7207">
        <w:rPr>
          <w:bCs/>
          <w:sz w:val="20"/>
          <w:szCs w:val="20"/>
        </w:rPr>
        <w:t xml:space="preserve"> и мобилизации народа в создании эффективной, конкурентоспособной страны </w:t>
      </w:r>
      <w:r w:rsidRPr="008A7207">
        <w:rPr>
          <w:bCs/>
          <w:sz w:val="20"/>
          <w:szCs w:val="20"/>
        </w:rPr>
        <w:t>предл</w:t>
      </w:r>
      <w:r w:rsidR="00DE4292">
        <w:rPr>
          <w:bCs/>
          <w:sz w:val="20"/>
          <w:szCs w:val="20"/>
        </w:rPr>
        <w:t>агается рассматривать опережающее</w:t>
      </w:r>
      <w:r w:rsidRPr="008A7207">
        <w:rPr>
          <w:bCs/>
          <w:sz w:val="20"/>
          <w:szCs w:val="20"/>
        </w:rPr>
        <w:t xml:space="preserve"> </w:t>
      </w:r>
      <w:r w:rsidR="00DE4292">
        <w:rPr>
          <w:bCs/>
          <w:sz w:val="20"/>
          <w:szCs w:val="20"/>
        </w:rPr>
        <w:t xml:space="preserve">обновление </w:t>
      </w:r>
      <w:r w:rsidR="00DE4292">
        <w:rPr>
          <w:sz w:val="20"/>
          <w:szCs w:val="20"/>
        </w:rPr>
        <w:t xml:space="preserve">педагогической и управленческой парадигмы, </w:t>
      </w:r>
      <w:r w:rsidR="009E2229">
        <w:rPr>
          <w:sz w:val="20"/>
          <w:szCs w:val="20"/>
        </w:rPr>
        <w:t xml:space="preserve">соответствующее </w:t>
      </w:r>
      <w:r w:rsidRPr="008A7207">
        <w:rPr>
          <w:bCs/>
          <w:sz w:val="20"/>
          <w:szCs w:val="20"/>
        </w:rPr>
        <w:t xml:space="preserve">повышение </w:t>
      </w:r>
      <w:r w:rsidR="00DE4292">
        <w:rPr>
          <w:bCs/>
          <w:color w:val="000000"/>
          <w:sz w:val="20"/>
          <w:szCs w:val="20"/>
        </w:rPr>
        <w:t xml:space="preserve">педагогического и управленческого </w:t>
      </w:r>
      <w:r w:rsidRPr="008A7207">
        <w:rPr>
          <w:bCs/>
          <w:sz w:val="20"/>
          <w:szCs w:val="20"/>
        </w:rPr>
        <w:t xml:space="preserve">профессионализма. </w:t>
      </w:r>
    </w:p>
    <w:p w:rsidR="00F84CA7" w:rsidRPr="001A6A29" w:rsidRDefault="00F84CA7" w:rsidP="00F84CA7">
      <w:pPr>
        <w:pStyle w:val="2"/>
        <w:shd w:val="clear" w:color="auto" w:fill="auto"/>
        <w:spacing w:line="240" w:lineRule="auto"/>
        <w:ind w:firstLine="709"/>
        <w:rPr>
          <w:iCs/>
          <w:color w:val="auto"/>
          <w:sz w:val="20"/>
          <w:szCs w:val="20"/>
        </w:rPr>
      </w:pPr>
      <w:bookmarkStart w:id="8" w:name="_Hlk112950523"/>
      <w:bookmarkEnd w:id="3"/>
      <w:r w:rsidRPr="001A6A29">
        <w:rPr>
          <w:i/>
          <w:iCs/>
          <w:color w:val="auto"/>
          <w:sz w:val="20"/>
          <w:szCs w:val="20"/>
        </w:rPr>
        <w:t xml:space="preserve">Ключевые слова: </w:t>
      </w:r>
      <w:r w:rsidR="001E5800" w:rsidRPr="001E1043">
        <w:rPr>
          <w:iCs/>
          <w:color w:val="auto"/>
          <w:sz w:val="20"/>
          <w:szCs w:val="20"/>
        </w:rPr>
        <w:t xml:space="preserve">методы, </w:t>
      </w:r>
      <w:r w:rsidR="00036624">
        <w:rPr>
          <w:iCs/>
          <w:color w:val="auto"/>
          <w:sz w:val="20"/>
          <w:szCs w:val="20"/>
        </w:rPr>
        <w:t>парадигма</w:t>
      </w:r>
      <w:r w:rsidR="001E5800" w:rsidRPr="001E1043">
        <w:rPr>
          <w:color w:val="auto"/>
          <w:sz w:val="20"/>
          <w:szCs w:val="20"/>
        </w:rPr>
        <w:t xml:space="preserve">, </w:t>
      </w:r>
      <w:r w:rsidR="00872EAD">
        <w:rPr>
          <w:color w:val="auto"/>
          <w:sz w:val="20"/>
          <w:szCs w:val="20"/>
        </w:rPr>
        <w:t>мышление</w:t>
      </w:r>
      <w:r w:rsidR="00036624">
        <w:rPr>
          <w:color w:val="auto"/>
          <w:sz w:val="20"/>
          <w:szCs w:val="20"/>
        </w:rPr>
        <w:t xml:space="preserve">, </w:t>
      </w:r>
      <w:r w:rsidR="00872EAD">
        <w:rPr>
          <w:color w:val="auto"/>
          <w:sz w:val="20"/>
          <w:szCs w:val="20"/>
        </w:rPr>
        <w:t xml:space="preserve">педагогическая, управленческая </w:t>
      </w:r>
      <w:r w:rsidRPr="001A6A29">
        <w:rPr>
          <w:color w:val="auto"/>
          <w:sz w:val="20"/>
          <w:szCs w:val="20"/>
        </w:rPr>
        <w:t>деятельность</w:t>
      </w:r>
      <w:r w:rsidR="005828DD">
        <w:rPr>
          <w:color w:val="auto"/>
          <w:sz w:val="20"/>
          <w:szCs w:val="20"/>
        </w:rPr>
        <w:t>,</w:t>
      </w:r>
      <w:r w:rsidR="005828DD" w:rsidRPr="005828DD">
        <w:rPr>
          <w:color w:val="auto"/>
          <w:sz w:val="20"/>
          <w:szCs w:val="20"/>
        </w:rPr>
        <w:t xml:space="preserve"> </w:t>
      </w:r>
      <w:r w:rsidR="005828DD">
        <w:rPr>
          <w:color w:val="auto"/>
          <w:sz w:val="20"/>
          <w:szCs w:val="20"/>
        </w:rPr>
        <w:t>конституция</w:t>
      </w:r>
      <w:r w:rsidRPr="001A6A29">
        <w:rPr>
          <w:color w:val="auto"/>
          <w:sz w:val="20"/>
          <w:szCs w:val="20"/>
        </w:rPr>
        <w:t>.</w:t>
      </w:r>
    </w:p>
    <w:bookmarkEnd w:id="2"/>
    <w:bookmarkEnd w:id="4"/>
    <w:bookmarkEnd w:id="5"/>
    <w:bookmarkEnd w:id="7"/>
    <w:bookmarkEnd w:id="8"/>
    <w:p w:rsidR="00F84CA7" w:rsidRPr="001A6A29" w:rsidRDefault="00F84CA7" w:rsidP="00CD2D7A">
      <w:pPr>
        <w:pStyle w:val="a6"/>
        <w:spacing w:before="0" w:beforeAutospacing="0" w:after="0" w:afterAutospacing="0"/>
        <w:ind w:firstLine="709"/>
        <w:jc w:val="both"/>
        <w:rPr>
          <w:color w:val="000000" w:themeColor="text1"/>
          <w:sz w:val="20"/>
          <w:szCs w:val="20"/>
        </w:rPr>
      </w:pPr>
    </w:p>
    <w:bookmarkEnd w:id="6"/>
    <w:p w:rsidR="00142A2D" w:rsidRPr="001A6A29" w:rsidRDefault="00142A2D" w:rsidP="00CD2D7A">
      <w:pPr>
        <w:ind w:firstLine="709"/>
        <w:jc w:val="both"/>
        <w:rPr>
          <w:b/>
          <w:sz w:val="20"/>
          <w:szCs w:val="20"/>
        </w:rPr>
      </w:pPr>
      <w:r w:rsidRPr="001A6A29">
        <w:rPr>
          <w:b/>
          <w:sz w:val="20"/>
          <w:szCs w:val="20"/>
        </w:rPr>
        <w:t xml:space="preserve">Введение </w:t>
      </w:r>
    </w:p>
    <w:p w:rsidR="009C16BD" w:rsidRPr="00391480" w:rsidRDefault="00D97FD7" w:rsidP="009C16BD">
      <w:pPr>
        <w:ind w:firstLine="709"/>
        <w:jc w:val="both"/>
        <w:rPr>
          <w:color w:val="000000"/>
          <w:sz w:val="20"/>
          <w:szCs w:val="20"/>
        </w:rPr>
      </w:pPr>
      <w:r>
        <w:rPr>
          <w:color w:val="000000"/>
          <w:sz w:val="20"/>
          <w:szCs w:val="20"/>
        </w:rPr>
        <w:t>Все цивилизационные с</w:t>
      </w:r>
      <w:r w:rsidR="009C16BD" w:rsidRPr="00D97FD7">
        <w:rPr>
          <w:color w:val="000000"/>
          <w:sz w:val="20"/>
          <w:szCs w:val="20"/>
        </w:rPr>
        <w:t>траны</w:t>
      </w:r>
      <w:r>
        <w:rPr>
          <w:color w:val="000000"/>
          <w:sz w:val="20"/>
          <w:szCs w:val="20"/>
        </w:rPr>
        <w:t xml:space="preserve"> и народы</w:t>
      </w:r>
      <w:r w:rsidR="009C16BD" w:rsidRPr="00D97FD7">
        <w:rPr>
          <w:color w:val="000000"/>
          <w:sz w:val="20"/>
          <w:szCs w:val="20"/>
        </w:rPr>
        <w:t xml:space="preserve"> озабочены пониманием </w:t>
      </w:r>
      <w:r>
        <w:rPr>
          <w:color w:val="000000"/>
          <w:sz w:val="20"/>
          <w:szCs w:val="20"/>
        </w:rPr>
        <w:t xml:space="preserve">и артикуляцией </w:t>
      </w:r>
      <w:r w:rsidR="009C16BD" w:rsidRPr="00D97FD7">
        <w:rPr>
          <w:color w:val="000000"/>
          <w:sz w:val="20"/>
          <w:szCs w:val="20"/>
        </w:rPr>
        <w:t xml:space="preserve">своих собственных национальных идей и интересов, построением и апробацией </w:t>
      </w:r>
      <w:r>
        <w:rPr>
          <w:color w:val="000000"/>
          <w:sz w:val="20"/>
          <w:szCs w:val="20"/>
        </w:rPr>
        <w:t>соответствующи</w:t>
      </w:r>
      <w:r w:rsidR="009C16BD" w:rsidRPr="00D97FD7">
        <w:rPr>
          <w:color w:val="000000"/>
          <w:sz w:val="20"/>
          <w:szCs w:val="20"/>
        </w:rPr>
        <w:t xml:space="preserve">х механизмов общественных преобразований. </w:t>
      </w:r>
      <w:r>
        <w:rPr>
          <w:color w:val="000000"/>
          <w:sz w:val="20"/>
          <w:szCs w:val="20"/>
        </w:rPr>
        <w:t>Вместе с тем, м</w:t>
      </w:r>
      <w:r w:rsidR="009C16BD" w:rsidRPr="00D97FD7">
        <w:rPr>
          <w:color w:val="000000"/>
          <w:sz w:val="20"/>
          <w:szCs w:val="20"/>
        </w:rPr>
        <w:t xml:space="preserve">ногие мировые лидеры продолжают мыслить в антагонистической, чёрно-белой дихотомии деления целого на части по принципу «свой-чужой». Устойчивая инерция создания и непрерывного совершенствования атомного, химического, биологического, лазерного, климатического, космического оружия неминуемо грозит человечеству </w:t>
      </w:r>
      <w:r w:rsidR="009C16BD" w:rsidRPr="00391480">
        <w:rPr>
          <w:color w:val="000000"/>
          <w:sz w:val="20"/>
          <w:szCs w:val="20"/>
        </w:rPr>
        <w:t>самоуничтожением</w:t>
      </w:r>
      <w:r w:rsidR="00BD1A03" w:rsidRPr="00391480">
        <w:rPr>
          <w:color w:val="000000"/>
          <w:sz w:val="20"/>
          <w:szCs w:val="20"/>
        </w:rPr>
        <w:t xml:space="preserve"> </w:t>
      </w:r>
      <w:r w:rsidR="00BD1A03" w:rsidRPr="00391480">
        <w:rPr>
          <w:sz w:val="20"/>
          <w:szCs w:val="20"/>
        </w:rPr>
        <w:t>[1 - 4].</w:t>
      </w:r>
      <w:r w:rsidR="009C16BD" w:rsidRPr="00391480">
        <w:rPr>
          <w:color w:val="000000"/>
          <w:sz w:val="20"/>
          <w:szCs w:val="20"/>
        </w:rPr>
        <w:t xml:space="preserve"> </w:t>
      </w:r>
    </w:p>
    <w:p w:rsidR="009C16BD" w:rsidRPr="00391480" w:rsidRDefault="009C16BD" w:rsidP="00972CBD">
      <w:pPr>
        <w:ind w:firstLine="709"/>
        <w:jc w:val="both"/>
        <w:rPr>
          <w:sz w:val="20"/>
          <w:szCs w:val="20"/>
        </w:rPr>
      </w:pPr>
      <w:r w:rsidRPr="00391480">
        <w:rPr>
          <w:color w:val="000000"/>
          <w:sz w:val="20"/>
          <w:szCs w:val="20"/>
        </w:rPr>
        <w:t xml:space="preserve">В последние годы </w:t>
      </w:r>
      <w:r w:rsidRPr="00391480">
        <w:rPr>
          <w:sz w:val="20"/>
          <w:szCs w:val="20"/>
        </w:rPr>
        <w:t xml:space="preserve">мировые державы </w:t>
      </w:r>
      <w:r w:rsidRPr="00391480">
        <w:rPr>
          <w:color w:val="000000"/>
          <w:sz w:val="20"/>
          <w:szCs w:val="20"/>
        </w:rPr>
        <w:t xml:space="preserve">стали </w:t>
      </w:r>
      <w:r w:rsidRPr="00391480">
        <w:rPr>
          <w:sz w:val="20"/>
          <w:szCs w:val="20"/>
        </w:rPr>
        <w:t>ускоренно разрабатывать и применять более изощрённые, духовно-интеллектуальные методы поражения неугодных государств – посредством тотального информационно-сетевого воздействия на общественное сознание. Главные направления внешних ударов приходятся на национальные ядра культуры, науки, образования, государственного управления</w:t>
      </w:r>
      <w:r w:rsidR="007C1C19">
        <w:rPr>
          <w:sz w:val="20"/>
          <w:szCs w:val="20"/>
        </w:rPr>
        <w:t xml:space="preserve">, на парадигму </w:t>
      </w:r>
      <w:r w:rsidR="007C1C19">
        <w:rPr>
          <w:bCs/>
          <w:color w:val="000000"/>
          <w:sz w:val="20"/>
          <w:szCs w:val="20"/>
        </w:rPr>
        <w:t>педагогического и управленческого мышления</w:t>
      </w:r>
      <w:r w:rsidRPr="00391480">
        <w:rPr>
          <w:sz w:val="20"/>
          <w:szCs w:val="20"/>
        </w:rPr>
        <w:t xml:space="preserve">, составляющих </w:t>
      </w:r>
      <w:r w:rsidR="00477396">
        <w:rPr>
          <w:sz w:val="20"/>
          <w:szCs w:val="20"/>
        </w:rPr>
        <w:t xml:space="preserve">каркас </w:t>
      </w:r>
      <w:r w:rsidRPr="00391480">
        <w:rPr>
          <w:sz w:val="20"/>
          <w:szCs w:val="20"/>
        </w:rPr>
        <w:t>иммунн</w:t>
      </w:r>
      <w:r w:rsidR="00477396">
        <w:rPr>
          <w:sz w:val="20"/>
          <w:szCs w:val="20"/>
        </w:rPr>
        <w:t>ой</w:t>
      </w:r>
      <w:r w:rsidRPr="00391480">
        <w:rPr>
          <w:sz w:val="20"/>
          <w:szCs w:val="20"/>
        </w:rPr>
        <w:t xml:space="preserve"> систем</w:t>
      </w:r>
      <w:r w:rsidR="00477396">
        <w:rPr>
          <w:sz w:val="20"/>
          <w:szCs w:val="20"/>
        </w:rPr>
        <w:t>ы</w:t>
      </w:r>
      <w:r w:rsidRPr="00391480">
        <w:rPr>
          <w:sz w:val="20"/>
          <w:szCs w:val="20"/>
        </w:rPr>
        <w:t xml:space="preserve"> всякой страны. Если </w:t>
      </w:r>
      <w:r w:rsidR="00477396">
        <w:rPr>
          <w:sz w:val="20"/>
          <w:szCs w:val="20"/>
        </w:rPr>
        <w:t>педагогическая</w:t>
      </w:r>
      <w:r w:rsidR="00D97FD7" w:rsidRPr="00391480">
        <w:rPr>
          <w:sz w:val="20"/>
          <w:szCs w:val="20"/>
        </w:rPr>
        <w:t xml:space="preserve"> и управленческая </w:t>
      </w:r>
      <w:r w:rsidRPr="00391480">
        <w:rPr>
          <w:sz w:val="20"/>
          <w:szCs w:val="20"/>
        </w:rPr>
        <w:t xml:space="preserve">элита не имеет достаточного </w:t>
      </w:r>
      <w:r w:rsidR="00D97FD7" w:rsidRPr="00391480">
        <w:rPr>
          <w:sz w:val="20"/>
          <w:szCs w:val="20"/>
        </w:rPr>
        <w:t xml:space="preserve">интеллектуального </w:t>
      </w:r>
      <w:r w:rsidRPr="00391480">
        <w:rPr>
          <w:sz w:val="20"/>
          <w:szCs w:val="20"/>
        </w:rPr>
        <w:t xml:space="preserve">иммунитета, то </w:t>
      </w:r>
      <w:r w:rsidRPr="00391480">
        <w:rPr>
          <w:sz w:val="20"/>
          <w:szCs w:val="20"/>
          <w:lang w:val="en-US"/>
        </w:rPr>
        <w:t>c</w:t>
      </w:r>
      <w:proofErr w:type="spellStart"/>
      <w:r w:rsidRPr="00391480">
        <w:rPr>
          <w:sz w:val="20"/>
          <w:szCs w:val="20"/>
        </w:rPr>
        <w:t>етевые</w:t>
      </w:r>
      <w:proofErr w:type="spellEnd"/>
      <w:r w:rsidRPr="00391480">
        <w:rPr>
          <w:sz w:val="20"/>
          <w:szCs w:val="20"/>
        </w:rPr>
        <w:t xml:space="preserve"> метастазы быстро распространяются и поражают все секторы экономики и страну в целом [</w:t>
      </w:r>
      <w:r w:rsidR="00BD1A03" w:rsidRPr="00391480">
        <w:rPr>
          <w:sz w:val="20"/>
          <w:szCs w:val="20"/>
        </w:rPr>
        <w:t>5</w:t>
      </w:r>
      <w:r w:rsidRPr="00391480">
        <w:rPr>
          <w:sz w:val="20"/>
          <w:szCs w:val="20"/>
        </w:rPr>
        <w:t xml:space="preserve">]. Именно по этой причине, а также в силу неспособности эффективно решать внутренние проблемы страны, произошёл распад Советского Союза. </w:t>
      </w:r>
      <w:r w:rsidR="00D97FD7" w:rsidRPr="00391480">
        <w:rPr>
          <w:sz w:val="20"/>
          <w:szCs w:val="20"/>
        </w:rPr>
        <w:t>Именно эта причина представля</w:t>
      </w:r>
      <w:r w:rsidR="00B071F0" w:rsidRPr="00391480">
        <w:rPr>
          <w:sz w:val="20"/>
          <w:szCs w:val="20"/>
        </w:rPr>
        <w:t>е</w:t>
      </w:r>
      <w:r w:rsidR="00D97FD7" w:rsidRPr="00391480">
        <w:rPr>
          <w:sz w:val="20"/>
          <w:szCs w:val="20"/>
        </w:rPr>
        <w:t>т</w:t>
      </w:r>
      <w:r w:rsidR="00B071F0" w:rsidRPr="00391480">
        <w:rPr>
          <w:sz w:val="20"/>
          <w:szCs w:val="20"/>
        </w:rPr>
        <w:t xml:space="preserve"> собой </w:t>
      </w:r>
      <w:r w:rsidR="00503736" w:rsidRPr="00391480">
        <w:rPr>
          <w:sz w:val="20"/>
          <w:szCs w:val="20"/>
        </w:rPr>
        <w:t>незримую</w:t>
      </w:r>
      <w:r w:rsidR="00D97FD7" w:rsidRPr="00391480">
        <w:rPr>
          <w:sz w:val="20"/>
          <w:szCs w:val="20"/>
        </w:rPr>
        <w:t xml:space="preserve"> угрозу национальной безопасности </w:t>
      </w:r>
      <w:r w:rsidR="00503736" w:rsidRPr="00391480">
        <w:rPr>
          <w:sz w:val="20"/>
          <w:szCs w:val="20"/>
        </w:rPr>
        <w:t xml:space="preserve">и в настоящее время – для </w:t>
      </w:r>
      <w:r w:rsidR="00D97FD7" w:rsidRPr="00391480">
        <w:rPr>
          <w:sz w:val="20"/>
          <w:szCs w:val="20"/>
        </w:rPr>
        <w:t>многих стран</w:t>
      </w:r>
      <w:r w:rsidR="00503736" w:rsidRPr="00391480">
        <w:rPr>
          <w:sz w:val="20"/>
          <w:szCs w:val="20"/>
        </w:rPr>
        <w:t>, в том числе и Казахстана</w:t>
      </w:r>
      <w:r w:rsidR="00BD1A03" w:rsidRPr="00391480">
        <w:rPr>
          <w:sz w:val="20"/>
          <w:szCs w:val="20"/>
        </w:rPr>
        <w:t xml:space="preserve"> [6]. </w:t>
      </w:r>
      <w:r w:rsidR="00B071F0" w:rsidRPr="00391480">
        <w:rPr>
          <w:sz w:val="20"/>
          <w:szCs w:val="20"/>
        </w:rPr>
        <w:t xml:space="preserve">Суть угрозы информационно-сетевого </w:t>
      </w:r>
      <w:r w:rsidR="00B071F0" w:rsidRPr="00391480">
        <w:rPr>
          <w:sz w:val="20"/>
          <w:szCs w:val="20"/>
        </w:rPr>
        <w:lastRenderedPageBreak/>
        <w:t xml:space="preserve">воздействия состоит в том, что </w:t>
      </w:r>
      <w:r w:rsidR="00503736" w:rsidRPr="00391480">
        <w:rPr>
          <w:sz w:val="20"/>
          <w:szCs w:val="20"/>
        </w:rPr>
        <w:t xml:space="preserve">в общественное сознание </w:t>
      </w:r>
      <w:r w:rsidR="001F31D1" w:rsidRPr="00391480">
        <w:rPr>
          <w:sz w:val="20"/>
          <w:szCs w:val="20"/>
        </w:rPr>
        <w:t xml:space="preserve">периодически </w:t>
      </w:r>
      <w:r w:rsidR="00503736" w:rsidRPr="00391480">
        <w:rPr>
          <w:sz w:val="20"/>
          <w:szCs w:val="20"/>
        </w:rPr>
        <w:t>вбрасыва</w:t>
      </w:r>
      <w:r w:rsidR="001F31D1" w:rsidRPr="00391480">
        <w:rPr>
          <w:sz w:val="20"/>
          <w:szCs w:val="20"/>
        </w:rPr>
        <w:t>ются</w:t>
      </w:r>
      <w:r w:rsidR="00503736" w:rsidRPr="00391480">
        <w:rPr>
          <w:sz w:val="20"/>
          <w:szCs w:val="20"/>
        </w:rPr>
        <w:t xml:space="preserve"> слов</w:t>
      </w:r>
      <w:r w:rsidR="001F31D1" w:rsidRPr="00391480">
        <w:rPr>
          <w:sz w:val="20"/>
          <w:szCs w:val="20"/>
        </w:rPr>
        <w:t>а</w:t>
      </w:r>
      <w:r w:rsidR="00503736" w:rsidRPr="00391480">
        <w:rPr>
          <w:sz w:val="20"/>
          <w:szCs w:val="20"/>
        </w:rPr>
        <w:t xml:space="preserve">, не </w:t>
      </w:r>
      <w:r w:rsidR="001F31D1" w:rsidRPr="00391480">
        <w:rPr>
          <w:sz w:val="20"/>
          <w:szCs w:val="20"/>
        </w:rPr>
        <w:t>имеющие</w:t>
      </w:r>
      <w:r w:rsidR="00503736" w:rsidRPr="00391480">
        <w:rPr>
          <w:sz w:val="20"/>
          <w:szCs w:val="20"/>
        </w:rPr>
        <w:t xml:space="preserve"> статус</w:t>
      </w:r>
      <w:r w:rsidR="001F31D1" w:rsidRPr="00391480">
        <w:rPr>
          <w:sz w:val="20"/>
          <w:szCs w:val="20"/>
        </w:rPr>
        <w:t>а</w:t>
      </w:r>
      <w:r w:rsidR="00503736" w:rsidRPr="00391480">
        <w:rPr>
          <w:sz w:val="20"/>
          <w:szCs w:val="20"/>
        </w:rPr>
        <w:t xml:space="preserve"> понятий и категорий. Как-то: гласность</w:t>
      </w:r>
      <w:r w:rsidR="00503736" w:rsidRPr="00D97FD7">
        <w:rPr>
          <w:sz w:val="20"/>
          <w:szCs w:val="20"/>
        </w:rPr>
        <w:t>, плюрализм, толерантност</w:t>
      </w:r>
      <w:r w:rsidR="00503736">
        <w:rPr>
          <w:sz w:val="20"/>
          <w:szCs w:val="20"/>
        </w:rPr>
        <w:t>ь</w:t>
      </w:r>
      <w:r w:rsidR="00503736" w:rsidRPr="00D97FD7">
        <w:rPr>
          <w:sz w:val="20"/>
          <w:szCs w:val="20"/>
        </w:rPr>
        <w:t>, независимост</w:t>
      </w:r>
      <w:r w:rsidR="00503736">
        <w:rPr>
          <w:sz w:val="20"/>
          <w:szCs w:val="20"/>
        </w:rPr>
        <w:t>ь</w:t>
      </w:r>
      <w:r w:rsidR="00503736" w:rsidRPr="00D97FD7">
        <w:rPr>
          <w:sz w:val="20"/>
          <w:szCs w:val="20"/>
        </w:rPr>
        <w:t xml:space="preserve">, </w:t>
      </w:r>
      <w:r w:rsidR="00503736">
        <w:rPr>
          <w:sz w:val="20"/>
          <w:szCs w:val="20"/>
        </w:rPr>
        <w:t xml:space="preserve">право, справедливость, демократия, </w:t>
      </w:r>
      <w:r w:rsidR="00503736" w:rsidRPr="00D97FD7">
        <w:rPr>
          <w:sz w:val="20"/>
          <w:szCs w:val="20"/>
        </w:rPr>
        <w:t>рыно</w:t>
      </w:r>
      <w:r w:rsidR="00503736">
        <w:rPr>
          <w:sz w:val="20"/>
          <w:szCs w:val="20"/>
        </w:rPr>
        <w:t>к</w:t>
      </w:r>
      <w:r w:rsidR="00503736" w:rsidRPr="00D97FD7">
        <w:rPr>
          <w:sz w:val="20"/>
          <w:szCs w:val="20"/>
        </w:rPr>
        <w:t>, управлени</w:t>
      </w:r>
      <w:r w:rsidR="00503736">
        <w:rPr>
          <w:sz w:val="20"/>
          <w:szCs w:val="20"/>
        </w:rPr>
        <w:t>е</w:t>
      </w:r>
      <w:r w:rsidR="00503736" w:rsidRPr="00D97FD7">
        <w:rPr>
          <w:sz w:val="20"/>
          <w:szCs w:val="20"/>
        </w:rPr>
        <w:t xml:space="preserve">, </w:t>
      </w:r>
      <w:r w:rsidR="00972CBD" w:rsidRPr="00972CBD">
        <w:rPr>
          <w:sz w:val="20"/>
          <w:szCs w:val="20"/>
        </w:rPr>
        <w:t xml:space="preserve">предпринимательство, бизнес </w:t>
      </w:r>
      <w:r w:rsidR="00503736" w:rsidRPr="00D97FD7">
        <w:rPr>
          <w:sz w:val="20"/>
          <w:szCs w:val="20"/>
        </w:rPr>
        <w:t>и проч</w:t>
      </w:r>
      <w:r w:rsidR="00503736">
        <w:rPr>
          <w:sz w:val="20"/>
          <w:szCs w:val="20"/>
        </w:rPr>
        <w:t>и</w:t>
      </w:r>
      <w:r w:rsidR="00503736" w:rsidRPr="00D97FD7">
        <w:rPr>
          <w:sz w:val="20"/>
          <w:szCs w:val="20"/>
        </w:rPr>
        <w:t xml:space="preserve">е. </w:t>
      </w:r>
      <w:r w:rsidR="001F31D1">
        <w:rPr>
          <w:sz w:val="20"/>
          <w:szCs w:val="20"/>
        </w:rPr>
        <w:t>О</w:t>
      </w:r>
      <w:r w:rsidRPr="00D97FD7">
        <w:rPr>
          <w:sz w:val="20"/>
          <w:szCs w:val="20"/>
        </w:rPr>
        <w:t>бщественны</w:t>
      </w:r>
      <w:r w:rsidR="001F31D1">
        <w:rPr>
          <w:sz w:val="20"/>
          <w:szCs w:val="20"/>
        </w:rPr>
        <w:t>е же</w:t>
      </w:r>
      <w:r w:rsidRPr="00D97FD7">
        <w:rPr>
          <w:sz w:val="20"/>
          <w:szCs w:val="20"/>
        </w:rPr>
        <w:t xml:space="preserve"> деятел</w:t>
      </w:r>
      <w:r w:rsidR="00B071F0">
        <w:rPr>
          <w:sz w:val="20"/>
          <w:szCs w:val="20"/>
        </w:rPr>
        <w:t>и</w:t>
      </w:r>
      <w:r w:rsidRPr="00D97FD7">
        <w:rPr>
          <w:sz w:val="20"/>
          <w:szCs w:val="20"/>
        </w:rPr>
        <w:t xml:space="preserve">, </w:t>
      </w:r>
      <w:r w:rsidR="00477396">
        <w:rPr>
          <w:sz w:val="20"/>
          <w:szCs w:val="20"/>
        </w:rPr>
        <w:t xml:space="preserve">педагоги, </w:t>
      </w:r>
      <w:r w:rsidR="00B071F0">
        <w:rPr>
          <w:sz w:val="20"/>
          <w:szCs w:val="20"/>
        </w:rPr>
        <w:t>государственны</w:t>
      </w:r>
      <w:r w:rsidR="001F31D1">
        <w:rPr>
          <w:sz w:val="20"/>
          <w:szCs w:val="20"/>
        </w:rPr>
        <w:t>е</w:t>
      </w:r>
      <w:r w:rsidR="00B071F0">
        <w:rPr>
          <w:sz w:val="20"/>
          <w:szCs w:val="20"/>
        </w:rPr>
        <w:t xml:space="preserve"> служащи</w:t>
      </w:r>
      <w:r w:rsidR="001F31D1">
        <w:rPr>
          <w:sz w:val="20"/>
          <w:szCs w:val="20"/>
        </w:rPr>
        <w:t>е</w:t>
      </w:r>
      <w:r w:rsidR="00B071F0">
        <w:rPr>
          <w:sz w:val="20"/>
          <w:szCs w:val="20"/>
        </w:rPr>
        <w:t>, философ</w:t>
      </w:r>
      <w:r w:rsidR="001F31D1">
        <w:rPr>
          <w:sz w:val="20"/>
          <w:szCs w:val="20"/>
        </w:rPr>
        <w:t>ы</w:t>
      </w:r>
      <w:r w:rsidR="00B071F0">
        <w:rPr>
          <w:sz w:val="20"/>
          <w:szCs w:val="20"/>
        </w:rPr>
        <w:t>, экономист</w:t>
      </w:r>
      <w:r w:rsidR="001F31D1">
        <w:rPr>
          <w:sz w:val="20"/>
          <w:szCs w:val="20"/>
        </w:rPr>
        <w:t>ы</w:t>
      </w:r>
      <w:r w:rsidR="00B071F0">
        <w:rPr>
          <w:sz w:val="20"/>
          <w:szCs w:val="20"/>
        </w:rPr>
        <w:t xml:space="preserve">, социологи </w:t>
      </w:r>
      <w:r w:rsidRPr="00D97FD7">
        <w:rPr>
          <w:sz w:val="20"/>
          <w:szCs w:val="20"/>
        </w:rPr>
        <w:t xml:space="preserve">и </w:t>
      </w:r>
      <w:r w:rsidR="00B071F0">
        <w:rPr>
          <w:sz w:val="20"/>
          <w:szCs w:val="20"/>
        </w:rPr>
        <w:t>други</w:t>
      </w:r>
      <w:r w:rsidR="001F31D1">
        <w:rPr>
          <w:sz w:val="20"/>
          <w:szCs w:val="20"/>
        </w:rPr>
        <w:t>е</w:t>
      </w:r>
      <w:r w:rsidR="00B071F0">
        <w:rPr>
          <w:sz w:val="20"/>
          <w:szCs w:val="20"/>
        </w:rPr>
        <w:t xml:space="preserve"> специалист</w:t>
      </w:r>
      <w:r w:rsidR="001F31D1">
        <w:rPr>
          <w:sz w:val="20"/>
          <w:szCs w:val="20"/>
        </w:rPr>
        <w:t>ы, видимо,</w:t>
      </w:r>
      <w:r w:rsidR="00B071F0">
        <w:rPr>
          <w:sz w:val="20"/>
          <w:szCs w:val="20"/>
        </w:rPr>
        <w:t xml:space="preserve"> не осозна</w:t>
      </w:r>
      <w:r w:rsidR="001F31D1">
        <w:rPr>
          <w:sz w:val="20"/>
          <w:szCs w:val="20"/>
        </w:rPr>
        <w:t>ю</w:t>
      </w:r>
      <w:r w:rsidR="00B071F0">
        <w:rPr>
          <w:sz w:val="20"/>
          <w:szCs w:val="20"/>
        </w:rPr>
        <w:t xml:space="preserve">т </w:t>
      </w:r>
      <w:r w:rsidR="001F31D1">
        <w:rPr>
          <w:sz w:val="20"/>
          <w:szCs w:val="20"/>
        </w:rPr>
        <w:t xml:space="preserve">данную </w:t>
      </w:r>
      <w:r w:rsidR="00503736">
        <w:rPr>
          <w:sz w:val="20"/>
          <w:szCs w:val="20"/>
        </w:rPr>
        <w:t>проблем</w:t>
      </w:r>
      <w:r w:rsidR="001F31D1">
        <w:rPr>
          <w:sz w:val="20"/>
          <w:szCs w:val="20"/>
        </w:rPr>
        <w:t>у.</w:t>
      </w:r>
      <w:r w:rsidR="00B071F0">
        <w:rPr>
          <w:sz w:val="20"/>
          <w:szCs w:val="20"/>
        </w:rPr>
        <w:t xml:space="preserve"> </w:t>
      </w:r>
      <w:r w:rsidR="00D21A5F">
        <w:rPr>
          <w:sz w:val="20"/>
          <w:szCs w:val="20"/>
        </w:rPr>
        <w:t>И</w:t>
      </w:r>
      <w:r w:rsidR="00503736">
        <w:rPr>
          <w:sz w:val="20"/>
          <w:szCs w:val="20"/>
        </w:rPr>
        <w:t xml:space="preserve">з-за </w:t>
      </w:r>
      <w:r w:rsidR="00503736" w:rsidRPr="00D97FD7">
        <w:rPr>
          <w:color w:val="212529"/>
          <w:sz w:val="20"/>
          <w:szCs w:val="20"/>
        </w:rPr>
        <w:t>разобщённост</w:t>
      </w:r>
      <w:r w:rsidR="00503736">
        <w:rPr>
          <w:color w:val="212529"/>
          <w:sz w:val="20"/>
          <w:szCs w:val="20"/>
        </w:rPr>
        <w:t>и и</w:t>
      </w:r>
      <w:r w:rsidR="00503736" w:rsidRPr="00D97FD7">
        <w:rPr>
          <w:color w:val="212529"/>
          <w:sz w:val="20"/>
          <w:szCs w:val="20"/>
        </w:rPr>
        <w:t xml:space="preserve"> </w:t>
      </w:r>
      <w:r w:rsidRPr="00D97FD7">
        <w:rPr>
          <w:color w:val="212529"/>
          <w:sz w:val="20"/>
          <w:szCs w:val="20"/>
        </w:rPr>
        <w:t>неготовност</w:t>
      </w:r>
      <w:r w:rsidR="00503736">
        <w:rPr>
          <w:color w:val="212529"/>
          <w:sz w:val="20"/>
          <w:szCs w:val="20"/>
        </w:rPr>
        <w:t>и</w:t>
      </w:r>
      <w:r w:rsidRPr="00D97FD7">
        <w:rPr>
          <w:color w:val="212529"/>
          <w:sz w:val="20"/>
          <w:szCs w:val="20"/>
        </w:rPr>
        <w:t xml:space="preserve"> </w:t>
      </w:r>
      <w:r w:rsidR="00D21A5F">
        <w:rPr>
          <w:color w:val="212529"/>
          <w:sz w:val="20"/>
          <w:szCs w:val="20"/>
        </w:rPr>
        <w:t xml:space="preserve">интеллектуальных сил к </w:t>
      </w:r>
      <w:r w:rsidR="001F31D1">
        <w:rPr>
          <w:color w:val="212529"/>
          <w:sz w:val="20"/>
          <w:szCs w:val="20"/>
        </w:rPr>
        <w:t>критическо</w:t>
      </w:r>
      <w:r w:rsidR="00D21A5F">
        <w:rPr>
          <w:color w:val="212529"/>
          <w:sz w:val="20"/>
          <w:szCs w:val="20"/>
        </w:rPr>
        <w:t>му</w:t>
      </w:r>
      <w:r w:rsidR="001F31D1">
        <w:rPr>
          <w:color w:val="212529"/>
          <w:sz w:val="20"/>
          <w:szCs w:val="20"/>
        </w:rPr>
        <w:t xml:space="preserve"> осмыслени</w:t>
      </w:r>
      <w:r w:rsidR="00D21A5F">
        <w:rPr>
          <w:color w:val="212529"/>
          <w:sz w:val="20"/>
          <w:szCs w:val="20"/>
        </w:rPr>
        <w:t>ю</w:t>
      </w:r>
      <w:r w:rsidR="001F31D1">
        <w:rPr>
          <w:color w:val="212529"/>
          <w:sz w:val="20"/>
          <w:szCs w:val="20"/>
        </w:rPr>
        <w:t xml:space="preserve"> </w:t>
      </w:r>
      <w:r w:rsidR="001F31D1" w:rsidRPr="00391480">
        <w:rPr>
          <w:color w:val="212529"/>
          <w:sz w:val="20"/>
          <w:szCs w:val="20"/>
        </w:rPr>
        <w:t xml:space="preserve">нескончаемого потока </w:t>
      </w:r>
      <w:r w:rsidR="00D21A5F" w:rsidRPr="00391480">
        <w:rPr>
          <w:color w:val="212529"/>
          <w:sz w:val="20"/>
          <w:szCs w:val="20"/>
        </w:rPr>
        <w:t xml:space="preserve">информации </w:t>
      </w:r>
      <w:r w:rsidR="004948C3" w:rsidRPr="00391480">
        <w:rPr>
          <w:color w:val="212529"/>
          <w:sz w:val="20"/>
          <w:szCs w:val="20"/>
        </w:rPr>
        <w:t xml:space="preserve">образовалась </w:t>
      </w:r>
      <w:r w:rsidR="00D21A5F" w:rsidRPr="00391480">
        <w:rPr>
          <w:sz w:val="20"/>
          <w:szCs w:val="20"/>
        </w:rPr>
        <w:t>терминологическ</w:t>
      </w:r>
      <w:r w:rsidR="004948C3" w:rsidRPr="00391480">
        <w:rPr>
          <w:sz w:val="20"/>
          <w:szCs w:val="20"/>
        </w:rPr>
        <w:t>ая</w:t>
      </w:r>
      <w:r w:rsidR="00D21A5F" w:rsidRPr="00391480">
        <w:rPr>
          <w:sz w:val="20"/>
          <w:szCs w:val="20"/>
        </w:rPr>
        <w:t xml:space="preserve"> путаниц</w:t>
      </w:r>
      <w:r w:rsidR="004948C3" w:rsidRPr="00391480">
        <w:rPr>
          <w:sz w:val="20"/>
          <w:szCs w:val="20"/>
        </w:rPr>
        <w:t>а,</w:t>
      </w:r>
      <w:r w:rsidR="00D21A5F" w:rsidRPr="00391480">
        <w:rPr>
          <w:color w:val="212529"/>
          <w:sz w:val="20"/>
          <w:szCs w:val="20"/>
        </w:rPr>
        <w:t xml:space="preserve"> работники государственных органов стали </w:t>
      </w:r>
      <w:r w:rsidR="00D21A5F" w:rsidRPr="00391480">
        <w:rPr>
          <w:sz w:val="20"/>
          <w:szCs w:val="20"/>
        </w:rPr>
        <w:t>активными проводниками западных частнособственнических ценностей, идеалов потребительского общества</w:t>
      </w:r>
      <w:r w:rsidR="00BD1A03" w:rsidRPr="00391480">
        <w:rPr>
          <w:sz w:val="20"/>
          <w:szCs w:val="20"/>
        </w:rPr>
        <w:t xml:space="preserve"> [7].</w:t>
      </w:r>
      <w:r w:rsidR="00D21A5F" w:rsidRPr="00391480">
        <w:rPr>
          <w:sz w:val="20"/>
          <w:szCs w:val="20"/>
        </w:rPr>
        <w:t xml:space="preserve"> </w:t>
      </w:r>
      <w:r w:rsidR="004948C3" w:rsidRPr="00391480">
        <w:rPr>
          <w:sz w:val="20"/>
          <w:szCs w:val="20"/>
        </w:rPr>
        <w:t xml:space="preserve">В стремлении быстро провести политические, экономические и социальные реформы </w:t>
      </w:r>
      <w:r w:rsidR="00253C8A" w:rsidRPr="00391480">
        <w:rPr>
          <w:sz w:val="20"/>
          <w:szCs w:val="20"/>
        </w:rPr>
        <w:t xml:space="preserve">незаметно </w:t>
      </w:r>
      <w:r w:rsidR="004948C3" w:rsidRPr="00391480">
        <w:rPr>
          <w:sz w:val="20"/>
          <w:szCs w:val="20"/>
        </w:rPr>
        <w:t>стал</w:t>
      </w:r>
      <w:r w:rsidR="00A307F0" w:rsidRPr="00391480">
        <w:rPr>
          <w:sz w:val="20"/>
          <w:szCs w:val="20"/>
        </w:rPr>
        <w:t>о</w:t>
      </w:r>
      <w:r w:rsidR="004948C3" w:rsidRPr="00391480">
        <w:rPr>
          <w:sz w:val="20"/>
          <w:szCs w:val="20"/>
        </w:rPr>
        <w:t xml:space="preserve"> нормой принимать нормативные правовые акты с противоречивыми, неоднозначными смыслами</w:t>
      </w:r>
      <w:r w:rsidR="00A307F0" w:rsidRPr="00391480">
        <w:rPr>
          <w:sz w:val="20"/>
          <w:szCs w:val="20"/>
        </w:rPr>
        <w:t xml:space="preserve"> (а не строгими значениями)</w:t>
      </w:r>
      <w:r w:rsidR="004948C3" w:rsidRPr="00391480">
        <w:rPr>
          <w:sz w:val="20"/>
          <w:szCs w:val="20"/>
        </w:rPr>
        <w:t>. Реформы, по сути, свелись к формальному</w:t>
      </w:r>
      <w:r w:rsidR="00D21A5F" w:rsidRPr="00391480">
        <w:rPr>
          <w:sz w:val="20"/>
          <w:szCs w:val="20"/>
        </w:rPr>
        <w:t xml:space="preserve"> заимствован</w:t>
      </w:r>
      <w:r w:rsidR="004948C3" w:rsidRPr="00391480">
        <w:rPr>
          <w:sz w:val="20"/>
          <w:szCs w:val="20"/>
        </w:rPr>
        <w:t>ию</w:t>
      </w:r>
      <w:r w:rsidR="00D21A5F" w:rsidRPr="00391480">
        <w:rPr>
          <w:sz w:val="20"/>
          <w:szCs w:val="20"/>
        </w:rPr>
        <w:t xml:space="preserve"> и «внедрен</w:t>
      </w:r>
      <w:r w:rsidR="004948C3" w:rsidRPr="00391480">
        <w:rPr>
          <w:sz w:val="20"/>
          <w:szCs w:val="20"/>
        </w:rPr>
        <w:t>ию</w:t>
      </w:r>
      <w:r w:rsidR="00D21A5F" w:rsidRPr="00391480">
        <w:rPr>
          <w:sz w:val="20"/>
          <w:szCs w:val="20"/>
        </w:rPr>
        <w:t>» всевозможны</w:t>
      </w:r>
      <w:r w:rsidR="004948C3" w:rsidRPr="00391480">
        <w:rPr>
          <w:sz w:val="20"/>
          <w:szCs w:val="20"/>
        </w:rPr>
        <w:t>х</w:t>
      </w:r>
      <w:r w:rsidR="00D21A5F" w:rsidRPr="00391480">
        <w:rPr>
          <w:sz w:val="20"/>
          <w:szCs w:val="20"/>
        </w:rPr>
        <w:t xml:space="preserve"> шаблон</w:t>
      </w:r>
      <w:r w:rsidR="004948C3" w:rsidRPr="00391480">
        <w:rPr>
          <w:sz w:val="20"/>
          <w:szCs w:val="20"/>
        </w:rPr>
        <w:t>ов</w:t>
      </w:r>
      <w:r w:rsidR="00D21A5F" w:rsidRPr="00391480">
        <w:rPr>
          <w:sz w:val="20"/>
          <w:szCs w:val="20"/>
        </w:rPr>
        <w:t xml:space="preserve"> </w:t>
      </w:r>
      <w:r w:rsidR="00066D65" w:rsidRPr="00391480">
        <w:rPr>
          <w:sz w:val="20"/>
          <w:szCs w:val="20"/>
        </w:rPr>
        <w:t xml:space="preserve">«развитых» стран – </w:t>
      </w:r>
      <w:r w:rsidR="00D21A5F" w:rsidRPr="00391480">
        <w:rPr>
          <w:sz w:val="20"/>
          <w:szCs w:val="20"/>
        </w:rPr>
        <w:t xml:space="preserve">в образовании, управлении, </w:t>
      </w:r>
      <w:r w:rsidR="00477396">
        <w:rPr>
          <w:sz w:val="20"/>
          <w:szCs w:val="20"/>
        </w:rPr>
        <w:t xml:space="preserve">управлении, </w:t>
      </w:r>
      <w:r w:rsidR="00D21A5F" w:rsidRPr="00391480">
        <w:rPr>
          <w:sz w:val="20"/>
          <w:szCs w:val="20"/>
        </w:rPr>
        <w:t xml:space="preserve">экономике ... </w:t>
      </w:r>
      <w:r w:rsidR="00066D65" w:rsidRPr="00391480">
        <w:rPr>
          <w:sz w:val="20"/>
          <w:szCs w:val="20"/>
        </w:rPr>
        <w:t xml:space="preserve">Произошёл отход от ценностей созидательного производительного труда к простейшим </w:t>
      </w:r>
      <w:r w:rsidR="00A307F0" w:rsidRPr="00391480">
        <w:rPr>
          <w:sz w:val="20"/>
          <w:szCs w:val="20"/>
        </w:rPr>
        <w:t xml:space="preserve">коммерческим </w:t>
      </w:r>
      <w:r w:rsidR="00066D65" w:rsidRPr="00391480">
        <w:rPr>
          <w:sz w:val="20"/>
          <w:szCs w:val="20"/>
        </w:rPr>
        <w:t xml:space="preserve">циклам – перепродаже импортной товарной продукции. Стал обесцениваться умственный труд, многие научные работники, изобретатели, проектировщики, конструкторы, врачи, </w:t>
      </w:r>
      <w:r w:rsidR="00477396">
        <w:rPr>
          <w:sz w:val="20"/>
          <w:szCs w:val="20"/>
        </w:rPr>
        <w:t>юристы,</w:t>
      </w:r>
      <w:r w:rsidR="00066D65" w:rsidRPr="00391480">
        <w:rPr>
          <w:sz w:val="20"/>
          <w:szCs w:val="20"/>
        </w:rPr>
        <w:t xml:space="preserve"> инженеры мигриро</w:t>
      </w:r>
      <w:r w:rsidR="00A307F0" w:rsidRPr="00391480">
        <w:rPr>
          <w:sz w:val="20"/>
          <w:szCs w:val="20"/>
        </w:rPr>
        <w:t>вали</w:t>
      </w:r>
      <w:r w:rsidR="00066D65" w:rsidRPr="00391480">
        <w:rPr>
          <w:sz w:val="20"/>
          <w:szCs w:val="20"/>
        </w:rPr>
        <w:t xml:space="preserve"> в другие страны, </w:t>
      </w:r>
      <w:r w:rsidR="00A307F0" w:rsidRPr="00391480">
        <w:rPr>
          <w:sz w:val="20"/>
          <w:szCs w:val="20"/>
        </w:rPr>
        <w:t>стали заниматься</w:t>
      </w:r>
      <w:r w:rsidR="00066D65" w:rsidRPr="00391480">
        <w:rPr>
          <w:sz w:val="20"/>
          <w:szCs w:val="20"/>
        </w:rPr>
        <w:t xml:space="preserve"> </w:t>
      </w:r>
      <w:r w:rsidR="00FB5BF2" w:rsidRPr="00391480">
        <w:rPr>
          <w:sz w:val="20"/>
          <w:szCs w:val="20"/>
        </w:rPr>
        <w:t xml:space="preserve">спекулятивной торговой </w:t>
      </w:r>
      <w:r w:rsidR="00A307F0" w:rsidRPr="00391480">
        <w:rPr>
          <w:sz w:val="20"/>
          <w:szCs w:val="20"/>
        </w:rPr>
        <w:t>деятельностью.</w:t>
      </w:r>
      <w:r w:rsidR="00066D65" w:rsidRPr="00391480">
        <w:rPr>
          <w:sz w:val="20"/>
          <w:szCs w:val="20"/>
        </w:rPr>
        <w:t xml:space="preserve"> </w:t>
      </w:r>
      <w:r w:rsidR="00FB5BF2" w:rsidRPr="00391480">
        <w:rPr>
          <w:sz w:val="20"/>
          <w:szCs w:val="20"/>
        </w:rPr>
        <w:t>Из-за распада производственно-технологических цепочек п</w:t>
      </w:r>
      <w:r w:rsidRPr="00391480">
        <w:rPr>
          <w:sz w:val="20"/>
          <w:szCs w:val="20"/>
        </w:rPr>
        <w:t>оявились безработица, инфляция, мошенничество, коррупция</w:t>
      </w:r>
      <w:r w:rsidR="00FB5BF2" w:rsidRPr="00391480">
        <w:rPr>
          <w:sz w:val="20"/>
          <w:szCs w:val="20"/>
        </w:rPr>
        <w:t xml:space="preserve"> и прочие негативные социально-экономические явления</w:t>
      </w:r>
      <w:r w:rsidR="00BD1A03" w:rsidRPr="00391480">
        <w:rPr>
          <w:sz w:val="20"/>
          <w:szCs w:val="20"/>
        </w:rPr>
        <w:t xml:space="preserve"> [8].</w:t>
      </w:r>
      <w:r w:rsidRPr="00391480">
        <w:rPr>
          <w:sz w:val="20"/>
          <w:szCs w:val="20"/>
        </w:rPr>
        <w:t xml:space="preserve"> </w:t>
      </w:r>
    </w:p>
    <w:p w:rsidR="00D97FD7" w:rsidRPr="00391480" w:rsidRDefault="00972CBD" w:rsidP="00972CBD">
      <w:pPr>
        <w:autoSpaceDE w:val="0"/>
        <w:autoSpaceDN w:val="0"/>
        <w:adjustRightInd w:val="0"/>
        <w:ind w:firstLine="709"/>
        <w:jc w:val="both"/>
        <w:rPr>
          <w:sz w:val="20"/>
          <w:szCs w:val="20"/>
        </w:rPr>
      </w:pPr>
      <w:r w:rsidRPr="00391480">
        <w:rPr>
          <w:sz w:val="20"/>
          <w:szCs w:val="20"/>
        </w:rPr>
        <w:t>Таким образом</w:t>
      </w:r>
      <w:r w:rsidR="009C16BD" w:rsidRPr="00391480">
        <w:rPr>
          <w:sz w:val="20"/>
          <w:szCs w:val="20"/>
        </w:rPr>
        <w:t xml:space="preserve">, </w:t>
      </w:r>
      <w:r w:rsidR="002B3363" w:rsidRPr="00391480">
        <w:rPr>
          <w:sz w:val="20"/>
          <w:szCs w:val="20"/>
        </w:rPr>
        <w:t xml:space="preserve">в </w:t>
      </w:r>
      <w:bookmarkStart w:id="9" w:name="_Hlk103534501"/>
      <w:r w:rsidR="002B3363" w:rsidRPr="00391480">
        <w:rPr>
          <w:bCs/>
          <w:color w:val="000000" w:themeColor="text1"/>
          <w:sz w:val="20"/>
          <w:szCs w:val="20"/>
        </w:rPr>
        <w:t xml:space="preserve">Республике </w:t>
      </w:r>
      <w:r w:rsidR="002B3363" w:rsidRPr="00391480">
        <w:rPr>
          <w:sz w:val="20"/>
          <w:szCs w:val="20"/>
        </w:rPr>
        <w:t xml:space="preserve">Казахстан </w:t>
      </w:r>
      <w:bookmarkEnd w:id="9"/>
      <w:r w:rsidRPr="00391480">
        <w:rPr>
          <w:sz w:val="20"/>
          <w:szCs w:val="20"/>
        </w:rPr>
        <w:t xml:space="preserve">существует </w:t>
      </w:r>
      <w:bookmarkStart w:id="10" w:name="_Hlk103534248"/>
      <w:r w:rsidRPr="00391480">
        <w:rPr>
          <w:sz w:val="20"/>
          <w:szCs w:val="20"/>
        </w:rPr>
        <w:t xml:space="preserve">острая необходимость в реконструкции, модернизации, в первую очередь, </w:t>
      </w:r>
      <w:bookmarkStart w:id="11" w:name="_Hlk103510453"/>
      <w:r w:rsidRPr="00391480">
        <w:rPr>
          <w:sz w:val="20"/>
          <w:szCs w:val="20"/>
        </w:rPr>
        <w:t>парадигмы</w:t>
      </w:r>
      <w:r w:rsidR="00347959" w:rsidRPr="00391480">
        <w:rPr>
          <w:sz w:val="20"/>
          <w:szCs w:val="20"/>
        </w:rPr>
        <w:t xml:space="preserve"> </w:t>
      </w:r>
      <w:r w:rsidR="00477396">
        <w:rPr>
          <w:bCs/>
          <w:color w:val="000000"/>
          <w:sz w:val="20"/>
          <w:szCs w:val="20"/>
        </w:rPr>
        <w:t>педагогического и управленческого мышления</w:t>
      </w:r>
      <w:r w:rsidR="00477396">
        <w:rPr>
          <w:sz w:val="20"/>
          <w:szCs w:val="20"/>
        </w:rPr>
        <w:t xml:space="preserve"> </w:t>
      </w:r>
      <w:r w:rsidRPr="00391480">
        <w:rPr>
          <w:sz w:val="20"/>
          <w:szCs w:val="20"/>
        </w:rPr>
        <w:t>по критериям нравственности, логичности, конструктивности, прозрачности и однозначности.</w:t>
      </w:r>
      <w:r w:rsidR="002B3363" w:rsidRPr="00391480">
        <w:rPr>
          <w:sz w:val="20"/>
          <w:szCs w:val="20"/>
        </w:rPr>
        <w:t xml:space="preserve"> В </w:t>
      </w:r>
      <w:r w:rsidR="00477396">
        <w:rPr>
          <w:sz w:val="20"/>
          <w:szCs w:val="20"/>
        </w:rPr>
        <w:t xml:space="preserve">качестве образца рассматривается </w:t>
      </w:r>
      <w:r w:rsidR="002B3363" w:rsidRPr="00391480">
        <w:rPr>
          <w:bCs/>
          <w:color w:val="000000" w:themeColor="text1"/>
          <w:sz w:val="20"/>
          <w:szCs w:val="20"/>
        </w:rPr>
        <w:t>основно</w:t>
      </w:r>
      <w:r w:rsidR="00477396">
        <w:rPr>
          <w:bCs/>
          <w:color w:val="000000" w:themeColor="text1"/>
          <w:sz w:val="20"/>
          <w:szCs w:val="20"/>
        </w:rPr>
        <w:t>й</w:t>
      </w:r>
      <w:r w:rsidR="002B3363" w:rsidRPr="00391480">
        <w:rPr>
          <w:bCs/>
          <w:color w:val="000000" w:themeColor="text1"/>
          <w:sz w:val="20"/>
          <w:szCs w:val="20"/>
        </w:rPr>
        <w:t xml:space="preserve"> закон – Конституци</w:t>
      </w:r>
      <w:r w:rsidR="00477396">
        <w:rPr>
          <w:bCs/>
          <w:color w:val="000000" w:themeColor="text1"/>
          <w:sz w:val="20"/>
          <w:szCs w:val="20"/>
        </w:rPr>
        <w:t>я</w:t>
      </w:r>
      <w:r w:rsidR="002B3363" w:rsidRPr="00391480">
        <w:rPr>
          <w:bCs/>
          <w:color w:val="000000" w:themeColor="text1"/>
          <w:sz w:val="20"/>
          <w:szCs w:val="20"/>
        </w:rPr>
        <w:t xml:space="preserve"> страны </w:t>
      </w:r>
      <w:bookmarkEnd w:id="10"/>
      <w:r w:rsidR="002B3363" w:rsidRPr="00391480">
        <w:rPr>
          <w:bCs/>
          <w:color w:val="000000" w:themeColor="text1"/>
          <w:sz w:val="20"/>
          <w:szCs w:val="20"/>
        </w:rPr>
        <w:t>[9].</w:t>
      </w:r>
      <w:r w:rsidRPr="00391480">
        <w:rPr>
          <w:sz w:val="20"/>
          <w:szCs w:val="20"/>
        </w:rPr>
        <w:t xml:space="preserve"> </w:t>
      </w:r>
      <w:bookmarkEnd w:id="11"/>
    </w:p>
    <w:p w:rsidR="00142A2D" w:rsidRPr="001A6A29" w:rsidRDefault="00142A2D" w:rsidP="009C16BD">
      <w:pPr>
        <w:autoSpaceDE w:val="0"/>
        <w:autoSpaceDN w:val="0"/>
        <w:adjustRightInd w:val="0"/>
        <w:ind w:firstLine="709"/>
        <w:jc w:val="both"/>
        <w:rPr>
          <w:b/>
          <w:sz w:val="20"/>
          <w:szCs w:val="20"/>
        </w:rPr>
      </w:pPr>
      <w:r w:rsidRPr="00391480">
        <w:rPr>
          <w:b/>
          <w:sz w:val="20"/>
          <w:szCs w:val="20"/>
        </w:rPr>
        <w:t>Материалы и методы</w:t>
      </w:r>
      <w:r w:rsidRPr="001A6A29">
        <w:rPr>
          <w:b/>
          <w:sz w:val="20"/>
          <w:szCs w:val="20"/>
        </w:rPr>
        <w:t xml:space="preserve"> </w:t>
      </w:r>
    </w:p>
    <w:p w:rsidR="00031F58" w:rsidRDefault="00444BCA" w:rsidP="002B3363">
      <w:pPr>
        <w:pStyle w:val="a6"/>
        <w:spacing w:before="0" w:beforeAutospacing="0" w:after="0" w:afterAutospacing="0"/>
        <w:ind w:firstLine="709"/>
        <w:jc w:val="both"/>
        <w:rPr>
          <w:bCs/>
          <w:color w:val="000000" w:themeColor="text1"/>
          <w:sz w:val="20"/>
          <w:szCs w:val="20"/>
        </w:rPr>
      </w:pPr>
      <w:r w:rsidRPr="00296FD8">
        <w:rPr>
          <w:bCs/>
          <w:color w:val="000000" w:themeColor="text1"/>
          <w:sz w:val="20"/>
          <w:szCs w:val="20"/>
        </w:rPr>
        <w:t>Как показал анализ</w:t>
      </w:r>
      <w:r w:rsidR="0048517F" w:rsidRPr="00296FD8">
        <w:rPr>
          <w:bCs/>
          <w:color w:val="000000" w:themeColor="text1"/>
          <w:sz w:val="20"/>
          <w:szCs w:val="20"/>
        </w:rPr>
        <w:t>,</w:t>
      </w:r>
      <w:r w:rsidRPr="00296FD8">
        <w:rPr>
          <w:bCs/>
          <w:color w:val="000000" w:themeColor="text1"/>
          <w:sz w:val="20"/>
          <w:szCs w:val="20"/>
        </w:rPr>
        <w:t xml:space="preserve"> существующ</w:t>
      </w:r>
      <w:r w:rsidR="0048517F" w:rsidRPr="00296FD8">
        <w:rPr>
          <w:bCs/>
          <w:color w:val="000000" w:themeColor="text1"/>
          <w:sz w:val="20"/>
          <w:szCs w:val="20"/>
        </w:rPr>
        <w:t>ий</w:t>
      </w:r>
      <w:r w:rsidRPr="00296FD8">
        <w:rPr>
          <w:bCs/>
          <w:color w:val="000000" w:themeColor="text1"/>
          <w:sz w:val="20"/>
          <w:szCs w:val="20"/>
        </w:rPr>
        <w:t xml:space="preserve"> текст</w:t>
      </w:r>
      <w:r w:rsidR="0048517F" w:rsidRPr="00296FD8">
        <w:rPr>
          <w:bCs/>
          <w:color w:val="000000" w:themeColor="text1"/>
          <w:sz w:val="20"/>
          <w:szCs w:val="20"/>
        </w:rPr>
        <w:t xml:space="preserve"> Конституции имеет достаточно размытый, </w:t>
      </w:r>
      <w:r w:rsidR="00296FD8">
        <w:rPr>
          <w:bCs/>
          <w:color w:val="000000" w:themeColor="text1"/>
          <w:sz w:val="20"/>
          <w:szCs w:val="20"/>
        </w:rPr>
        <w:t>неконструктивный, смысловой</w:t>
      </w:r>
      <w:r w:rsidR="0048517F" w:rsidRPr="00296FD8">
        <w:rPr>
          <w:bCs/>
          <w:color w:val="000000" w:themeColor="text1"/>
          <w:sz w:val="20"/>
          <w:szCs w:val="20"/>
        </w:rPr>
        <w:t xml:space="preserve"> и, соответственно, неоднозначный характер. </w:t>
      </w:r>
      <w:r w:rsidRPr="00296FD8">
        <w:rPr>
          <w:bCs/>
          <w:color w:val="000000" w:themeColor="text1"/>
          <w:sz w:val="20"/>
          <w:szCs w:val="20"/>
        </w:rPr>
        <w:t xml:space="preserve">Рассмотрены </w:t>
      </w:r>
      <w:bookmarkStart w:id="12" w:name="_Hlk103535401"/>
      <w:r w:rsidR="00031F58">
        <w:rPr>
          <w:bCs/>
          <w:color w:val="000000" w:themeColor="text1"/>
          <w:sz w:val="20"/>
          <w:szCs w:val="20"/>
        </w:rPr>
        <w:t>фрагменты</w:t>
      </w:r>
      <w:r w:rsidR="007F71C0">
        <w:rPr>
          <w:bCs/>
          <w:color w:val="000000" w:themeColor="text1"/>
          <w:sz w:val="20"/>
          <w:szCs w:val="20"/>
        </w:rPr>
        <w:t xml:space="preserve"> </w:t>
      </w:r>
      <w:r w:rsidR="007F71C0" w:rsidRPr="00296FD8">
        <w:rPr>
          <w:bCs/>
          <w:color w:val="000000" w:themeColor="text1"/>
          <w:sz w:val="20"/>
          <w:szCs w:val="20"/>
        </w:rPr>
        <w:t>текст</w:t>
      </w:r>
      <w:r w:rsidR="007F71C0">
        <w:rPr>
          <w:bCs/>
          <w:color w:val="000000" w:themeColor="text1"/>
          <w:sz w:val="20"/>
          <w:szCs w:val="20"/>
        </w:rPr>
        <w:t>а</w:t>
      </w:r>
      <w:r w:rsidR="007F71C0" w:rsidRPr="00296FD8">
        <w:rPr>
          <w:bCs/>
          <w:color w:val="000000" w:themeColor="text1"/>
          <w:sz w:val="20"/>
          <w:szCs w:val="20"/>
        </w:rPr>
        <w:t xml:space="preserve"> Конституции</w:t>
      </w:r>
      <w:r w:rsidR="007F71C0">
        <w:rPr>
          <w:bCs/>
          <w:color w:val="000000" w:themeColor="text1"/>
          <w:sz w:val="20"/>
          <w:szCs w:val="20"/>
        </w:rPr>
        <w:t>,</w:t>
      </w:r>
      <w:r w:rsidR="00031F58">
        <w:rPr>
          <w:bCs/>
          <w:color w:val="000000" w:themeColor="text1"/>
          <w:sz w:val="20"/>
          <w:szCs w:val="20"/>
        </w:rPr>
        <w:t xml:space="preserve"> </w:t>
      </w:r>
      <w:r w:rsidR="007F71C0">
        <w:rPr>
          <w:bCs/>
          <w:color w:val="000000" w:themeColor="text1"/>
          <w:sz w:val="20"/>
          <w:szCs w:val="20"/>
        </w:rPr>
        <w:t xml:space="preserve">наиболее значимые </w:t>
      </w:r>
      <w:r w:rsidR="00296FD8">
        <w:rPr>
          <w:bCs/>
          <w:color w:val="000000" w:themeColor="text1"/>
          <w:sz w:val="20"/>
          <w:szCs w:val="20"/>
        </w:rPr>
        <w:t xml:space="preserve">с точки зрения </w:t>
      </w:r>
      <w:r w:rsidR="007F71C0">
        <w:rPr>
          <w:bCs/>
          <w:color w:val="000000" w:themeColor="text1"/>
          <w:sz w:val="20"/>
          <w:szCs w:val="20"/>
        </w:rPr>
        <w:t>социально-экономического развития страны</w:t>
      </w:r>
      <w:bookmarkEnd w:id="12"/>
      <w:r w:rsidR="007F71C0">
        <w:rPr>
          <w:bCs/>
          <w:color w:val="000000" w:themeColor="text1"/>
          <w:sz w:val="20"/>
          <w:szCs w:val="20"/>
        </w:rPr>
        <w:t xml:space="preserve">. </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1.</w:t>
      </w:r>
      <w:r>
        <w:rPr>
          <w:bCs/>
          <w:color w:val="000000" w:themeColor="text1"/>
          <w:sz w:val="20"/>
          <w:szCs w:val="20"/>
        </w:rPr>
        <w:t xml:space="preserve"> </w:t>
      </w:r>
      <w:r w:rsidRPr="00DB137A">
        <w:rPr>
          <w:bCs/>
          <w:color w:val="000000" w:themeColor="text1"/>
          <w:sz w:val="20"/>
          <w:szCs w:val="20"/>
        </w:rPr>
        <w:t>Ст.1 п. 1</w:t>
      </w:r>
      <w:r>
        <w:rPr>
          <w:bCs/>
          <w:color w:val="000000" w:themeColor="text1"/>
          <w:sz w:val="20"/>
          <w:szCs w:val="20"/>
        </w:rPr>
        <w:t>.</w:t>
      </w:r>
      <w:r w:rsidRPr="00DB137A">
        <w:rPr>
          <w:bCs/>
          <w:color w:val="000000" w:themeColor="text1"/>
          <w:sz w:val="20"/>
          <w:szCs w:val="20"/>
        </w:rPr>
        <w:t xml:space="preserve"> </w:t>
      </w:r>
    </w:p>
    <w:p w:rsidR="00DB137A" w:rsidRP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2. Ст. 1, п. 2.</w:t>
      </w:r>
      <w:r>
        <w:rPr>
          <w:bCs/>
          <w:color w:val="000000" w:themeColor="text1"/>
          <w:sz w:val="20"/>
          <w:szCs w:val="20"/>
        </w:rPr>
        <w:t xml:space="preserve"> </w:t>
      </w:r>
    </w:p>
    <w:p w:rsidR="00DB137A" w:rsidRP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 xml:space="preserve">Фрагмент 3. Ст. 3, </w:t>
      </w:r>
      <w:proofErr w:type="spellStart"/>
      <w:r w:rsidRPr="00DB137A">
        <w:rPr>
          <w:bCs/>
          <w:color w:val="000000" w:themeColor="text1"/>
          <w:sz w:val="20"/>
          <w:szCs w:val="20"/>
        </w:rPr>
        <w:t>пп</w:t>
      </w:r>
      <w:proofErr w:type="spellEnd"/>
      <w:r w:rsidRPr="00DB137A">
        <w:rPr>
          <w:bCs/>
          <w:color w:val="000000" w:themeColor="text1"/>
          <w:sz w:val="20"/>
          <w:szCs w:val="20"/>
        </w:rPr>
        <w:t>. 1, 2.</w:t>
      </w:r>
      <w:r>
        <w:rPr>
          <w:bCs/>
          <w:color w:val="000000" w:themeColor="text1"/>
          <w:sz w:val="20"/>
          <w:szCs w:val="20"/>
        </w:rPr>
        <w:t xml:space="preserve"> </w:t>
      </w:r>
    </w:p>
    <w:p w:rsidR="00EE06ED" w:rsidRPr="00DB137A" w:rsidRDefault="00EE06ED" w:rsidP="00DB137A">
      <w:pPr>
        <w:pStyle w:val="a6"/>
        <w:numPr>
          <w:ilvl w:val="0"/>
          <w:numId w:val="9"/>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Единственным источником государственной власти является народ.</w:t>
      </w:r>
    </w:p>
    <w:p w:rsidR="00EE06ED" w:rsidRPr="00DB137A" w:rsidRDefault="00EE06ED" w:rsidP="00DB137A">
      <w:pPr>
        <w:pStyle w:val="a6"/>
        <w:numPr>
          <w:ilvl w:val="0"/>
          <w:numId w:val="9"/>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Народ осуществляет власть непосредственно через республиканский </w:t>
      </w:r>
      <w:hyperlink r:id="rId8" w:history="1">
        <w:r w:rsidRPr="00DB137A">
          <w:rPr>
            <w:rFonts w:eastAsiaTheme="minorEastAsia"/>
            <w:color w:val="000000" w:themeColor="text1"/>
          </w:rPr>
          <w:t>референдум</w:t>
        </w:r>
      </w:hyperlink>
      <w:r w:rsidRPr="00DB137A">
        <w:rPr>
          <w:bCs/>
          <w:color w:val="000000" w:themeColor="text1"/>
          <w:sz w:val="20"/>
          <w:szCs w:val="20"/>
        </w:rPr>
        <w:t> и свободные выборы, а также делегирует осуществление своей власти государственным органам.</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4. Ст. 6 п. 1, 2, 3.</w:t>
      </w:r>
      <w:r>
        <w:rPr>
          <w:bCs/>
          <w:color w:val="000000" w:themeColor="text1"/>
          <w:sz w:val="20"/>
          <w:szCs w:val="20"/>
        </w:rPr>
        <w:t xml:space="preserve"> </w:t>
      </w:r>
    </w:p>
    <w:p w:rsidR="00EE06ED" w:rsidRPr="00DB137A"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В Республике Казахстан признаются и равным образом защищаются государственная и частная собственность.</w:t>
      </w:r>
    </w:p>
    <w:p w:rsidR="00EE06ED" w:rsidRPr="00DB137A"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EE06ED"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 xml:space="preserve">Земля и её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p w:rsidR="008900DA" w:rsidRDefault="008900DA" w:rsidP="008900DA">
      <w:pPr>
        <w:pStyle w:val="a6"/>
        <w:spacing w:before="0" w:beforeAutospacing="0" w:after="0" w:afterAutospacing="0"/>
        <w:ind w:left="1069" w:hanging="360"/>
        <w:jc w:val="both"/>
        <w:rPr>
          <w:bCs/>
          <w:color w:val="000000" w:themeColor="text1"/>
          <w:sz w:val="20"/>
          <w:szCs w:val="20"/>
        </w:rPr>
      </w:pPr>
      <w:r w:rsidRPr="00DB137A">
        <w:rPr>
          <w:bCs/>
          <w:color w:val="000000" w:themeColor="text1"/>
          <w:sz w:val="20"/>
          <w:szCs w:val="20"/>
        </w:rPr>
        <w:t xml:space="preserve">Фрагмент </w:t>
      </w:r>
      <w:r>
        <w:rPr>
          <w:bCs/>
          <w:color w:val="000000" w:themeColor="text1"/>
          <w:sz w:val="20"/>
          <w:szCs w:val="20"/>
        </w:rPr>
        <w:t>5</w:t>
      </w:r>
      <w:r w:rsidRPr="00DB137A">
        <w:rPr>
          <w:bCs/>
          <w:color w:val="000000" w:themeColor="text1"/>
          <w:sz w:val="20"/>
          <w:szCs w:val="20"/>
        </w:rPr>
        <w:t xml:space="preserve">. Ст. </w:t>
      </w:r>
      <w:r>
        <w:rPr>
          <w:bCs/>
          <w:color w:val="000000" w:themeColor="text1"/>
          <w:sz w:val="20"/>
          <w:szCs w:val="20"/>
        </w:rPr>
        <w:t>2</w:t>
      </w:r>
      <w:r w:rsidRPr="00DB137A">
        <w:rPr>
          <w:bCs/>
          <w:color w:val="000000" w:themeColor="text1"/>
          <w:sz w:val="20"/>
          <w:szCs w:val="20"/>
        </w:rPr>
        <w:t>6 п. 1, 2.</w:t>
      </w:r>
      <w:r>
        <w:rPr>
          <w:bCs/>
          <w:color w:val="000000" w:themeColor="text1"/>
          <w:sz w:val="20"/>
          <w:szCs w:val="20"/>
        </w:rPr>
        <w:t xml:space="preserve"> </w:t>
      </w:r>
    </w:p>
    <w:p w:rsidR="008900DA" w:rsidRPr="008900DA" w:rsidRDefault="008900DA" w:rsidP="008900DA">
      <w:pPr>
        <w:pStyle w:val="a6"/>
        <w:spacing w:before="0" w:beforeAutospacing="0" w:after="0" w:afterAutospacing="0"/>
        <w:ind w:firstLine="709"/>
        <w:jc w:val="both"/>
        <w:rPr>
          <w:sz w:val="20"/>
          <w:szCs w:val="20"/>
        </w:rPr>
      </w:pPr>
      <w:r w:rsidRPr="008900DA">
        <w:rPr>
          <w:bCs/>
          <w:color w:val="252525"/>
          <w:sz w:val="20"/>
          <w:szCs w:val="20"/>
        </w:rPr>
        <w:t>1</w:t>
      </w:r>
      <w:r w:rsidRPr="008900DA">
        <w:rPr>
          <w:sz w:val="20"/>
          <w:szCs w:val="20"/>
        </w:rPr>
        <w:t>. Граждане Республики Казахстан могут иметь в частной собственности любое законно приобретённое имущество.</w:t>
      </w:r>
    </w:p>
    <w:p w:rsidR="008900DA" w:rsidRPr="008900DA" w:rsidRDefault="008900DA" w:rsidP="008900DA">
      <w:pPr>
        <w:pStyle w:val="a6"/>
        <w:spacing w:before="0" w:beforeAutospacing="0" w:after="0" w:afterAutospacing="0"/>
        <w:ind w:firstLine="709"/>
        <w:jc w:val="both"/>
        <w:rPr>
          <w:sz w:val="20"/>
          <w:szCs w:val="20"/>
        </w:rPr>
      </w:pPr>
      <w:r w:rsidRPr="008900DA">
        <w:rPr>
          <w:sz w:val="20"/>
          <w:szCs w:val="20"/>
        </w:rPr>
        <w:t>2. Собственность, в том числе право наследования, гарантируется законом.</w:t>
      </w:r>
    </w:p>
    <w:p w:rsidR="00737C34" w:rsidRPr="00CB189D" w:rsidRDefault="00F84CA7" w:rsidP="00737C34">
      <w:pPr>
        <w:pStyle w:val="a6"/>
        <w:spacing w:before="0" w:beforeAutospacing="0" w:after="0" w:afterAutospacing="0"/>
        <w:ind w:firstLine="709"/>
        <w:jc w:val="both"/>
        <w:rPr>
          <w:sz w:val="20"/>
          <w:szCs w:val="20"/>
        </w:rPr>
      </w:pPr>
      <w:r w:rsidRPr="008466D3">
        <w:rPr>
          <w:sz w:val="20"/>
          <w:szCs w:val="20"/>
        </w:rPr>
        <w:t xml:space="preserve">В </w:t>
      </w:r>
      <w:r w:rsidR="008466D3" w:rsidRPr="008466D3">
        <w:rPr>
          <w:sz w:val="20"/>
          <w:szCs w:val="20"/>
        </w:rPr>
        <w:t xml:space="preserve">качестве средств </w:t>
      </w:r>
      <w:bookmarkStart w:id="13" w:name="_Hlk103534763"/>
      <w:r w:rsidR="008466D3" w:rsidRPr="008466D3">
        <w:rPr>
          <w:sz w:val="20"/>
          <w:szCs w:val="20"/>
        </w:rPr>
        <w:t xml:space="preserve">анализа и реконструкции </w:t>
      </w:r>
      <w:bookmarkEnd w:id="13"/>
      <w:r w:rsidR="008466D3" w:rsidRPr="008466D3">
        <w:rPr>
          <w:sz w:val="20"/>
          <w:szCs w:val="20"/>
        </w:rPr>
        <w:t xml:space="preserve">данного материала были </w:t>
      </w:r>
      <w:bookmarkStart w:id="14" w:name="_Hlk103510304"/>
      <w:r w:rsidRPr="008466D3">
        <w:rPr>
          <w:sz w:val="20"/>
          <w:szCs w:val="20"/>
        </w:rPr>
        <w:t xml:space="preserve">использованы </w:t>
      </w:r>
      <w:bookmarkStart w:id="15" w:name="_Hlk103535024"/>
      <w:r w:rsidR="0011665D" w:rsidRPr="0011665D">
        <w:rPr>
          <w:sz w:val="20"/>
          <w:szCs w:val="20"/>
        </w:rPr>
        <w:t xml:space="preserve">генетически содержательный </w:t>
      </w:r>
      <w:r w:rsidRPr="008466D3">
        <w:rPr>
          <w:sz w:val="20"/>
          <w:szCs w:val="20"/>
        </w:rPr>
        <w:t>метод восхождения от абстрактного к конкретному (ВАК), умозрительный язык схематических изображений мысли (ЯСИ)</w:t>
      </w:r>
      <w:r w:rsidR="00EA0CCA">
        <w:rPr>
          <w:sz w:val="20"/>
          <w:szCs w:val="20"/>
        </w:rPr>
        <w:t xml:space="preserve"> и</w:t>
      </w:r>
      <w:r w:rsidR="004A0DBE" w:rsidRPr="008466D3">
        <w:rPr>
          <w:sz w:val="20"/>
          <w:szCs w:val="20"/>
        </w:rPr>
        <w:t xml:space="preserve"> метод работы с текстом</w:t>
      </w:r>
      <w:bookmarkEnd w:id="15"/>
      <w:r w:rsidRPr="008466D3">
        <w:rPr>
          <w:sz w:val="20"/>
          <w:szCs w:val="20"/>
        </w:rPr>
        <w:t xml:space="preserve"> </w:t>
      </w:r>
      <w:r w:rsidR="008466D3" w:rsidRPr="008466D3">
        <w:rPr>
          <w:sz w:val="20"/>
          <w:szCs w:val="20"/>
        </w:rPr>
        <w:t>(МРТ)</w:t>
      </w:r>
      <w:bookmarkEnd w:id="14"/>
      <w:r w:rsidR="008466D3" w:rsidRPr="008466D3">
        <w:rPr>
          <w:sz w:val="20"/>
          <w:szCs w:val="20"/>
        </w:rPr>
        <w:t xml:space="preserve"> </w:t>
      </w:r>
      <w:r w:rsidR="00737C34" w:rsidRPr="008466D3">
        <w:rPr>
          <w:sz w:val="20"/>
          <w:szCs w:val="20"/>
        </w:rPr>
        <w:t>[</w:t>
      </w:r>
      <w:r w:rsidR="00421935" w:rsidRPr="008466D3">
        <w:rPr>
          <w:sz w:val="20"/>
          <w:szCs w:val="20"/>
        </w:rPr>
        <w:t>6</w:t>
      </w:r>
      <w:r w:rsidR="00737C34" w:rsidRPr="008466D3">
        <w:rPr>
          <w:sz w:val="20"/>
          <w:szCs w:val="20"/>
        </w:rPr>
        <w:t>].</w:t>
      </w:r>
      <w:r w:rsidR="00CB189D" w:rsidRPr="00CB189D">
        <w:rPr>
          <w:sz w:val="20"/>
          <w:szCs w:val="20"/>
        </w:rPr>
        <w:t xml:space="preserve"> Данные мет</w:t>
      </w:r>
      <w:r w:rsidR="00CB189D">
        <w:rPr>
          <w:sz w:val="20"/>
          <w:szCs w:val="20"/>
        </w:rPr>
        <w:t xml:space="preserve">одологические </w:t>
      </w:r>
      <w:r w:rsidR="00CB189D" w:rsidRPr="00CB189D">
        <w:rPr>
          <w:sz w:val="20"/>
          <w:szCs w:val="20"/>
        </w:rPr>
        <w:t xml:space="preserve">инструменты позволяют не только выделить </w:t>
      </w:r>
      <w:proofErr w:type="spellStart"/>
      <w:r w:rsidR="00CB189D" w:rsidRPr="00CB189D">
        <w:rPr>
          <w:sz w:val="20"/>
          <w:szCs w:val="20"/>
        </w:rPr>
        <w:t>мысл</w:t>
      </w:r>
      <w:r w:rsidR="00CB189D">
        <w:rPr>
          <w:sz w:val="20"/>
          <w:szCs w:val="20"/>
        </w:rPr>
        <w:t>еобразы</w:t>
      </w:r>
      <w:proofErr w:type="spellEnd"/>
      <w:r w:rsidR="00CB189D" w:rsidRPr="00CB189D">
        <w:rPr>
          <w:sz w:val="20"/>
          <w:szCs w:val="20"/>
        </w:rPr>
        <w:t xml:space="preserve"> </w:t>
      </w:r>
      <w:r w:rsidR="00CB189D">
        <w:rPr>
          <w:sz w:val="20"/>
          <w:szCs w:val="20"/>
        </w:rPr>
        <w:t xml:space="preserve">из различных устных и письменных </w:t>
      </w:r>
      <w:r w:rsidR="00CB189D" w:rsidRPr="00CB189D">
        <w:rPr>
          <w:sz w:val="20"/>
          <w:szCs w:val="20"/>
        </w:rPr>
        <w:t>автор</w:t>
      </w:r>
      <w:r w:rsidR="00CB189D">
        <w:rPr>
          <w:sz w:val="20"/>
          <w:szCs w:val="20"/>
        </w:rPr>
        <w:t>ских</w:t>
      </w:r>
      <w:r w:rsidR="00CB189D" w:rsidRPr="00CB189D">
        <w:rPr>
          <w:sz w:val="20"/>
          <w:szCs w:val="20"/>
        </w:rPr>
        <w:t xml:space="preserve"> дефиниций, но и визуализировать</w:t>
      </w:r>
      <w:r w:rsidR="00CB189D">
        <w:rPr>
          <w:sz w:val="20"/>
          <w:szCs w:val="20"/>
        </w:rPr>
        <w:t xml:space="preserve">, т.е. построить, а затем и </w:t>
      </w:r>
      <w:r w:rsidR="00CB189D" w:rsidRPr="00CB189D">
        <w:rPr>
          <w:sz w:val="20"/>
          <w:szCs w:val="20"/>
        </w:rPr>
        <w:t xml:space="preserve">согласовать </w:t>
      </w:r>
      <w:r w:rsidR="00CB189D">
        <w:rPr>
          <w:sz w:val="20"/>
          <w:szCs w:val="20"/>
        </w:rPr>
        <w:t xml:space="preserve">их </w:t>
      </w:r>
      <w:r w:rsidR="00CB189D" w:rsidRPr="00CB189D">
        <w:rPr>
          <w:sz w:val="20"/>
          <w:szCs w:val="20"/>
        </w:rPr>
        <w:t xml:space="preserve">точки </w:t>
      </w:r>
      <w:r w:rsidR="00CB189D">
        <w:rPr>
          <w:sz w:val="20"/>
          <w:szCs w:val="20"/>
        </w:rPr>
        <w:t>зрения.</w:t>
      </w:r>
    </w:p>
    <w:p w:rsidR="008466D3" w:rsidRPr="009B2204" w:rsidRDefault="008466D3" w:rsidP="008466D3">
      <w:pPr>
        <w:pStyle w:val="a6"/>
        <w:spacing w:before="0" w:beforeAutospacing="0" w:after="0" w:afterAutospacing="0"/>
        <w:ind w:firstLine="709"/>
        <w:jc w:val="both"/>
        <w:rPr>
          <w:bCs/>
          <w:sz w:val="20"/>
          <w:szCs w:val="20"/>
        </w:rPr>
      </w:pPr>
      <w:bookmarkStart w:id="16" w:name="_Hlk103535622"/>
      <w:r>
        <w:rPr>
          <w:bCs/>
          <w:sz w:val="20"/>
          <w:szCs w:val="20"/>
        </w:rPr>
        <w:t xml:space="preserve">Исходной концептуальной точкой в рассуждении послужил тезис о </w:t>
      </w:r>
      <w:r w:rsidRPr="008466D3">
        <w:rPr>
          <w:bCs/>
          <w:sz w:val="20"/>
          <w:szCs w:val="20"/>
        </w:rPr>
        <w:t>необходимост</w:t>
      </w:r>
      <w:r>
        <w:rPr>
          <w:bCs/>
          <w:sz w:val="20"/>
          <w:szCs w:val="20"/>
        </w:rPr>
        <w:t>и</w:t>
      </w:r>
      <w:r w:rsidRPr="008466D3">
        <w:rPr>
          <w:bCs/>
          <w:sz w:val="20"/>
          <w:szCs w:val="20"/>
        </w:rPr>
        <w:t xml:space="preserve"> приведения содержания </w:t>
      </w:r>
      <w:r>
        <w:rPr>
          <w:bCs/>
          <w:sz w:val="20"/>
          <w:szCs w:val="20"/>
        </w:rPr>
        <w:t xml:space="preserve">Конституции </w:t>
      </w:r>
      <w:bookmarkStart w:id="17" w:name="_Hlk103534855"/>
      <w:r w:rsidRPr="008466D3">
        <w:rPr>
          <w:bCs/>
          <w:sz w:val="20"/>
          <w:szCs w:val="20"/>
        </w:rPr>
        <w:t xml:space="preserve">в соответствие с требованиями </w:t>
      </w:r>
      <w:r w:rsidRPr="009B2204">
        <w:rPr>
          <w:bCs/>
          <w:sz w:val="20"/>
          <w:szCs w:val="20"/>
        </w:rPr>
        <w:t>объективных принципов единства и функциональной целостности природного мира</w:t>
      </w:r>
      <w:bookmarkEnd w:id="17"/>
      <w:r w:rsidRPr="009B2204">
        <w:rPr>
          <w:bCs/>
          <w:sz w:val="20"/>
          <w:szCs w:val="20"/>
        </w:rPr>
        <w:t xml:space="preserve">, </w:t>
      </w:r>
      <w:bookmarkStart w:id="18" w:name="_Hlk103534904"/>
      <w:r w:rsidRPr="009B2204">
        <w:rPr>
          <w:bCs/>
          <w:sz w:val="20"/>
          <w:szCs w:val="20"/>
        </w:rPr>
        <w:t>включая самого человека</w:t>
      </w:r>
      <w:bookmarkEnd w:id="18"/>
      <w:r w:rsidRPr="009B2204">
        <w:rPr>
          <w:bCs/>
          <w:sz w:val="20"/>
          <w:szCs w:val="20"/>
        </w:rPr>
        <w:t>.</w:t>
      </w:r>
    </w:p>
    <w:bookmarkEnd w:id="16"/>
    <w:p w:rsidR="00142A2D" w:rsidRPr="009B2204" w:rsidRDefault="00142A2D" w:rsidP="00CD2D7A">
      <w:pPr>
        <w:ind w:firstLine="709"/>
        <w:jc w:val="both"/>
        <w:rPr>
          <w:b/>
          <w:sz w:val="20"/>
          <w:szCs w:val="20"/>
        </w:rPr>
      </w:pPr>
      <w:r w:rsidRPr="009B2204">
        <w:rPr>
          <w:b/>
          <w:sz w:val="20"/>
          <w:szCs w:val="20"/>
        </w:rPr>
        <w:t xml:space="preserve">Результаты </w:t>
      </w:r>
    </w:p>
    <w:p w:rsidR="00EF0B29" w:rsidRPr="009B2204" w:rsidRDefault="00FB4B09" w:rsidP="00EF0B29">
      <w:pPr>
        <w:ind w:firstLine="709"/>
        <w:jc w:val="both"/>
        <w:rPr>
          <w:color w:val="000000"/>
          <w:sz w:val="20"/>
          <w:szCs w:val="20"/>
        </w:rPr>
      </w:pPr>
      <w:r>
        <w:rPr>
          <w:sz w:val="20"/>
          <w:szCs w:val="20"/>
        </w:rPr>
        <w:t xml:space="preserve">При проведении </w:t>
      </w:r>
      <w:r w:rsidRPr="009B2204">
        <w:rPr>
          <w:sz w:val="20"/>
          <w:szCs w:val="20"/>
        </w:rPr>
        <w:t>анализ</w:t>
      </w:r>
      <w:r>
        <w:rPr>
          <w:sz w:val="20"/>
          <w:szCs w:val="20"/>
        </w:rPr>
        <w:t>а и</w:t>
      </w:r>
      <w:r w:rsidRPr="009B2204">
        <w:rPr>
          <w:sz w:val="20"/>
          <w:szCs w:val="20"/>
        </w:rPr>
        <w:t xml:space="preserve"> </w:t>
      </w:r>
      <w:r w:rsidR="002D1BA8" w:rsidRPr="009B2204">
        <w:rPr>
          <w:sz w:val="20"/>
          <w:szCs w:val="20"/>
        </w:rPr>
        <w:t xml:space="preserve">реконструкции текста </w:t>
      </w:r>
      <w:r w:rsidR="002D1BA8" w:rsidRPr="009B2204">
        <w:rPr>
          <w:bCs/>
          <w:color w:val="000000" w:themeColor="text1"/>
          <w:sz w:val="20"/>
          <w:szCs w:val="20"/>
        </w:rPr>
        <w:t>Конституции был использован построенный ранее функционально-системный каркас</w:t>
      </w:r>
      <w:r w:rsidR="009F3C32">
        <w:rPr>
          <w:bCs/>
          <w:color w:val="000000" w:themeColor="text1"/>
          <w:sz w:val="20"/>
          <w:szCs w:val="20"/>
        </w:rPr>
        <w:t xml:space="preserve"> </w:t>
      </w:r>
      <w:bookmarkStart w:id="19" w:name="_Hlk103536016"/>
      <w:r w:rsidR="009F3C32" w:rsidRPr="00391480">
        <w:rPr>
          <w:bCs/>
          <w:color w:val="000000" w:themeColor="text1"/>
          <w:sz w:val="20"/>
          <w:szCs w:val="20"/>
        </w:rPr>
        <w:t xml:space="preserve">взаимодействия ключевых субъектов </w:t>
      </w:r>
      <w:bookmarkEnd w:id="19"/>
      <w:r w:rsidR="002D1BA8" w:rsidRPr="00391480">
        <w:rPr>
          <w:bCs/>
          <w:color w:val="000000" w:themeColor="text1"/>
          <w:sz w:val="20"/>
          <w:szCs w:val="20"/>
        </w:rPr>
        <w:t>страны, выведенный в логике ВАК из функциональной модели системного объекта [</w:t>
      </w:r>
      <w:r w:rsidR="0025173C" w:rsidRPr="00391480">
        <w:rPr>
          <w:bCs/>
          <w:color w:val="000000" w:themeColor="text1"/>
          <w:sz w:val="20"/>
          <w:szCs w:val="20"/>
        </w:rPr>
        <w:t>5</w:t>
      </w:r>
      <w:r w:rsidR="002D1BA8" w:rsidRPr="00391480">
        <w:rPr>
          <w:bCs/>
          <w:color w:val="000000" w:themeColor="text1"/>
          <w:sz w:val="20"/>
          <w:szCs w:val="20"/>
        </w:rPr>
        <w:t>].</w:t>
      </w:r>
      <w:r w:rsidR="009B2204" w:rsidRPr="00391480">
        <w:rPr>
          <w:bCs/>
          <w:color w:val="000000" w:themeColor="text1"/>
          <w:sz w:val="20"/>
          <w:szCs w:val="20"/>
        </w:rPr>
        <w:t xml:space="preserve"> </w:t>
      </w:r>
      <w:bookmarkStart w:id="20" w:name="_Hlk103535827"/>
      <w:r w:rsidR="00EF0B29" w:rsidRPr="00391480">
        <w:rPr>
          <w:bCs/>
          <w:color w:val="000000" w:themeColor="text1"/>
          <w:sz w:val="20"/>
          <w:szCs w:val="20"/>
        </w:rPr>
        <w:t xml:space="preserve">Функционально-системный каркас расположен на её </w:t>
      </w:r>
      <w:r w:rsidR="00EF0B29" w:rsidRPr="00391480">
        <w:rPr>
          <w:bCs/>
          <w:color w:val="000000" w:themeColor="text1"/>
          <w:sz w:val="20"/>
          <w:szCs w:val="20"/>
        </w:rPr>
        <w:lastRenderedPageBreak/>
        <w:t xml:space="preserve">территории и обрамлён основным законом </w:t>
      </w:r>
      <w:r w:rsidR="00DC46C6" w:rsidRPr="00391480">
        <w:rPr>
          <w:bCs/>
          <w:color w:val="000000" w:themeColor="text1"/>
          <w:sz w:val="20"/>
          <w:szCs w:val="20"/>
        </w:rPr>
        <w:t xml:space="preserve">страны </w:t>
      </w:r>
      <w:r w:rsidR="00EF0B29" w:rsidRPr="00391480">
        <w:rPr>
          <w:bCs/>
          <w:color w:val="000000" w:themeColor="text1"/>
          <w:sz w:val="20"/>
          <w:szCs w:val="20"/>
        </w:rPr>
        <w:t>– Конституцией</w:t>
      </w:r>
      <w:r w:rsidR="00EF0B29">
        <w:rPr>
          <w:bCs/>
          <w:color w:val="000000" w:themeColor="text1"/>
          <w:sz w:val="20"/>
          <w:szCs w:val="20"/>
        </w:rPr>
        <w:t xml:space="preserve"> и </w:t>
      </w:r>
      <w:r w:rsidR="00DC46C6">
        <w:rPr>
          <w:bCs/>
          <w:color w:val="000000" w:themeColor="text1"/>
          <w:sz w:val="20"/>
          <w:szCs w:val="20"/>
        </w:rPr>
        <w:t xml:space="preserve">более абстрактной </w:t>
      </w:r>
      <w:r w:rsidR="00EF0B29">
        <w:rPr>
          <w:bCs/>
          <w:color w:val="000000" w:themeColor="text1"/>
          <w:sz w:val="20"/>
          <w:szCs w:val="20"/>
        </w:rPr>
        <w:t xml:space="preserve">методологической теорией деятельности </w:t>
      </w:r>
      <w:bookmarkEnd w:id="20"/>
      <w:r w:rsidR="00EF0B29" w:rsidRPr="00391480">
        <w:rPr>
          <w:bCs/>
          <w:color w:val="000000" w:themeColor="text1"/>
          <w:sz w:val="20"/>
          <w:szCs w:val="20"/>
        </w:rPr>
        <w:t>(рисунок).</w:t>
      </w:r>
    </w:p>
    <w:p w:rsidR="002D1BA8" w:rsidRDefault="002D1BA8" w:rsidP="00CD2D7A">
      <w:pPr>
        <w:ind w:firstLine="709"/>
        <w:jc w:val="both"/>
        <w:rPr>
          <w:b/>
          <w:sz w:val="20"/>
          <w:szCs w:val="20"/>
        </w:rPr>
      </w:pPr>
    </w:p>
    <w:p w:rsidR="002D1BA8" w:rsidRPr="001A6A29" w:rsidRDefault="002D1BA8" w:rsidP="00CD2D7A">
      <w:pPr>
        <w:ind w:firstLine="709"/>
        <w:jc w:val="both"/>
        <w:rPr>
          <w:b/>
          <w:sz w:val="20"/>
          <w:szCs w:val="20"/>
        </w:rPr>
      </w:pPr>
      <w:r>
        <w:rPr>
          <w:noProof/>
        </w:rPr>
        <w:drawing>
          <wp:inline distT="0" distB="0" distL="0" distR="0">
            <wp:extent cx="4886325" cy="261639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9864" cy="2623644"/>
                    </a:xfrm>
                    <a:prstGeom prst="rect">
                      <a:avLst/>
                    </a:prstGeom>
                    <a:noFill/>
                    <a:ln>
                      <a:noFill/>
                    </a:ln>
                  </pic:spPr>
                </pic:pic>
              </a:graphicData>
            </a:graphic>
          </wp:inline>
        </w:drawing>
      </w:r>
    </w:p>
    <w:p w:rsidR="002D1BA8" w:rsidRDefault="002D1BA8" w:rsidP="00E2533C">
      <w:pPr>
        <w:ind w:firstLine="709"/>
        <w:jc w:val="both"/>
        <w:rPr>
          <w:sz w:val="20"/>
          <w:szCs w:val="20"/>
        </w:rPr>
      </w:pPr>
    </w:p>
    <w:p w:rsidR="002D1BA8" w:rsidRPr="0072086D" w:rsidRDefault="002D1BA8" w:rsidP="002D1BA8">
      <w:pPr>
        <w:ind w:firstLine="709"/>
        <w:jc w:val="center"/>
        <w:rPr>
          <w:bCs/>
          <w:sz w:val="20"/>
          <w:szCs w:val="20"/>
        </w:rPr>
      </w:pPr>
      <w:r w:rsidRPr="001A6A29">
        <w:rPr>
          <w:bCs/>
          <w:sz w:val="20"/>
          <w:szCs w:val="20"/>
        </w:rPr>
        <w:t xml:space="preserve">Рисунок – </w:t>
      </w:r>
      <w:bookmarkStart w:id="21" w:name="_Hlk103510663"/>
      <w:bookmarkStart w:id="22" w:name="_Hlk94136890"/>
      <w:r>
        <w:rPr>
          <w:bCs/>
          <w:sz w:val="20"/>
          <w:szCs w:val="20"/>
        </w:rPr>
        <w:t>Концептуальная модель развития страны</w:t>
      </w:r>
      <w:bookmarkEnd w:id="21"/>
    </w:p>
    <w:bookmarkEnd w:id="22"/>
    <w:p w:rsidR="002D1BA8" w:rsidRDefault="002D1BA8" w:rsidP="00E2533C">
      <w:pPr>
        <w:ind w:firstLine="709"/>
        <w:jc w:val="both"/>
        <w:rPr>
          <w:sz w:val="20"/>
          <w:szCs w:val="20"/>
        </w:rPr>
      </w:pPr>
    </w:p>
    <w:p w:rsidR="00EF0B29" w:rsidRPr="009B2204" w:rsidRDefault="00EF0B29" w:rsidP="00EF0B29">
      <w:pPr>
        <w:ind w:firstLine="709"/>
        <w:jc w:val="both"/>
        <w:rPr>
          <w:color w:val="000000"/>
          <w:sz w:val="20"/>
          <w:szCs w:val="20"/>
        </w:rPr>
      </w:pPr>
      <w:r w:rsidRPr="009B2204">
        <w:rPr>
          <w:color w:val="000000"/>
          <w:sz w:val="20"/>
          <w:szCs w:val="20"/>
        </w:rPr>
        <w:t xml:space="preserve">Модель содержит </w:t>
      </w:r>
      <w:r>
        <w:rPr>
          <w:color w:val="000000"/>
          <w:sz w:val="20"/>
          <w:szCs w:val="20"/>
        </w:rPr>
        <w:t xml:space="preserve">внешний, </w:t>
      </w:r>
      <w:r w:rsidRPr="009B2204">
        <w:rPr>
          <w:color w:val="000000"/>
          <w:sz w:val="20"/>
          <w:szCs w:val="20"/>
        </w:rPr>
        <w:t>цивилизационный треугольник, в углах которого размещены функциональные блоки культуры, управления и народа. В</w:t>
      </w:r>
      <w:r>
        <w:rPr>
          <w:color w:val="000000"/>
          <w:sz w:val="20"/>
          <w:szCs w:val="20"/>
        </w:rPr>
        <w:t xml:space="preserve">нутри </w:t>
      </w:r>
      <w:r w:rsidRPr="009B2204">
        <w:rPr>
          <w:color w:val="000000"/>
          <w:sz w:val="20"/>
          <w:szCs w:val="20"/>
        </w:rPr>
        <w:t>цивилизационн</w:t>
      </w:r>
      <w:r>
        <w:rPr>
          <w:color w:val="000000"/>
          <w:sz w:val="20"/>
          <w:szCs w:val="20"/>
        </w:rPr>
        <w:t>ого</w:t>
      </w:r>
      <w:r w:rsidRPr="009B2204">
        <w:rPr>
          <w:color w:val="000000"/>
          <w:sz w:val="20"/>
          <w:szCs w:val="20"/>
        </w:rPr>
        <w:t xml:space="preserve"> треугольник</w:t>
      </w:r>
      <w:r>
        <w:rPr>
          <w:color w:val="000000"/>
          <w:sz w:val="20"/>
          <w:szCs w:val="20"/>
        </w:rPr>
        <w:t>а</w:t>
      </w:r>
      <w:r w:rsidRPr="009B2204">
        <w:rPr>
          <w:color w:val="000000"/>
          <w:sz w:val="20"/>
          <w:szCs w:val="20"/>
        </w:rPr>
        <w:t xml:space="preserve"> </w:t>
      </w:r>
      <w:r>
        <w:rPr>
          <w:color w:val="000000"/>
          <w:sz w:val="20"/>
          <w:szCs w:val="20"/>
        </w:rPr>
        <w:t>расположен</w:t>
      </w:r>
      <w:r w:rsidRPr="009B2204">
        <w:rPr>
          <w:color w:val="000000"/>
          <w:sz w:val="20"/>
          <w:szCs w:val="20"/>
        </w:rPr>
        <w:t xml:space="preserve"> деятельностный треугольник, в углах которого размещены функциональные блоки образования, науки (включая исследования, аналитику, проектирование, конструирование, программирование) и экономики.</w:t>
      </w:r>
    </w:p>
    <w:p w:rsidR="00EF0B29" w:rsidRPr="009B2204" w:rsidRDefault="00EF0B29" w:rsidP="00EF0B29">
      <w:pPr>
        <w:ind w:firstLine="709"/>
        <w:jc w:val="both"/>
        <w:rPr>
          <w:color w:val="000000"/>
          <w:sz w:val="20"/>
          <w:szCs w:val="20"/>
        </w:rPr>
      </w:pPr>
      <w:r w:rsidRPr="009B2204">
        <w:rPr>
          <w:color w:val="000000"/>
          <w:sz w:val="20"/>
          <w:szCs w:val="20"/>
        </w:rPr>
        <w:t>Между приведёнными функциональными блоками всех моделей существуют однозначные функциональные связи</w:t>
      </w:r>
      <w:r>
        <w:rPr>
          <w:color w:val="000000"/>
          <w:sz w:val="20"/>
          <w:szCs w:val="20"/>
        </w:rPr>
        <w:t xml:space="preserve">. Так, </w:t>
      </w:r>
      <w:r w:rsidRPr="009B2204">
        <w:rPr>
          <w:color w:val="000000"/>
          <w:sz w:val="20"/>
          <w:szCs w:val="20"/>
        </w:rPr>
        <w:t xml:space="preserve">цивилизационный треугольник выполняет функцию организующего по отношению к деятельностному треугольнику – организуемому. В цивилизационном треугольнике исходным компонентом является блок культуры, содержащий функциональные формы – парадигму мышления. В деятельностном же треугольнике исходным компонентом является блок образования, содержащий морфологию – потенциальные способности человека. Таким образом, функция деятельностного треугольника состоит в раскрытии </w:t>
      </w:r>
      <w:r w:rsidR="00477396">
        <w:rPr>
          <w:color w:val="000000"/>
          <w:sz w:val="20"/>
          <w:szCs w:val="20"/>
        </w:rPr>
        <w:t xml:space="preserve">профессиональных </w:t>
      </w:r>
      <w:r w:rsidRPr="009B2204">
        <w:rPr>
          <w:color w:val="000000"/>
          <w:sz w:val="20"/>
          <w:szCs w:val="20"/>
        </w:rPr>
        <w:t xml:space="preserve">способностей человека в образовании и реализации в сферах </w:t>
      </w:r>
      <w:r w:rsidR="00477396">
        <w:rPr>
          <w:color w:val="000000"/>
          <w:sz w:val="20"/>
          <w:szCs w:val="20"/>
        </w:rPr>
        <w:t xml:space="preserve">управления, </w:t>
      </w:r>
      <w:r w:rsidRPr="009B2204">
        <w:rPr>
          <w:color w:val="000000"/>
          <w:sz w:val="20"/>
          <w:szCs w:val="20"/>
        </w:rPr>
        <w:t>науки</w:t>
      </w:r>
      <w:r w:rsidR="00477396">
        <w:rPr>
          <w:color w:val="000000"/>
          <w:sz w:val="20"/>
          <w:szCs w:val="20"/>
        </w:rPr>
        <w:t>,</w:t>
      </w:r>
      <w:r w:rsidRPr="009B2204">
        <w:rPr>
          <w:color w:val="000000"/>
          <w:sz w:val="20"/>
          <w:szCs w:val="20"/>
        </w:rPr>
        <w:t xml:space="preserve"> </w:t>
      </w:r>
      <w:r w:rsidR="00477396">
        <w:rPr>
          <w:color w:val="000000"/>
          <w:sz w:val="20"/>
          <w:szCs w:val="20"/>
        </w:rPr>
        <w:t xml:space="preserve">аналитики, проектирования и </w:t>
      </w:r>
      <w:r w:rsidRPr="009B2204">
        <w:rPr>
          <w:color w:val="000000"/>
          <w:sz w:val="20"/>
          <w:szCs w:val="20"/>
        </w:rPr>
        <w:t>экономики. Соответственно, утвержда</w:t>
      </w:r>
      <w:r w:rsidR="00AF12F9">
        <w:rPr>
          <w:color w:val="000000"/>
          <w:sz w:val="20"/>
          <w:szCs w:val="20"/>
        </w:rPr>
        <w:t>е</w:t>
      </w:r>
      <w:r w:rsidRPr="009B2204">
        <w:rPr>
          <w:color w:val="000000"/>
          <w:sz w:val="20"/>
          <w:szCs w:val="20"/>
        </w:rPr>
        <w:t>т</w:t>
      </w:r>
      <w:r w:rsidR="00AF12F9">
        <w:rPr>
          <w:color w:val="000000"/>
          <w:sz w:val="20"/>
          <w:szCs w:val="20"/>
        </w:rPr>
        <w:t>ся,</w:t>
      </w:r>
      <w:r w:rsidRPr="009B2204">
        <w:rPr>
          <w:color w:val="000000"/>
          <w:sz w:val="20"/>
          <w:szCs w:val="20"/>
        </w:rPr>
        <w:t xml:space="preserve"> что </w:t>
      </w:r>
      <w:bookmarkStart w:id="23" w:name="_Hlk103510739"/>
      <w:r w:rsidRPr="009B2204">
        <w:rPr>
          <w:color w:val="000000"/>
          <w:sz w:val="20"/>
          <w:szCs w:val="20"/>
        </w:rPr>
        <w:t xml:space="preserve">предметом </w:t>
      </w:r>
      <w:r w:rsidR="00AF12F9">
        <w:rPr>
          <w:color w:val="000000"/>
          <w:sz w:val="20"/>
          <w:szCs w:val="20"/>
        </w:rPr>
        <w:t>государственного</w:t>
      </w:r>
      <w:r w:rsidR="00AF12F9" w:rsidRPr="009B2204">
        <w:rPr>
          <w:color w:val="000000"/>
          <w:sz w:val="20"/>
          <w:szCs w:val="20"/>
        </w:rPr>
        <w:t xml:space="preserve"> </w:t>
      </w:r>
      <w:r w:rsidRPr="009B2204">
        <w:rPr>
          <w:color w:val="000000"/>
          <w:sz w:val="20"/>
          <w:szCs w:val="20"/>
        </w:rPr>
        <w:t xml:space="preserve">управления в стране должен быть механизм раскрытия и реализации потенциала народа в рамках </w:t>
      </w:r>
      <w:r w:rsidR="00477396">
        <w:rPr>
          <w:color w:val="000000"/>
          <w:sz w:val="20"/>
          <w:szCs w:val="20"/>
        </w:rPr>
        <w:t>современной педагогической</w:t>
      </w:r>
      <w:r w:rsidRPr="009B2204">
        <w:rPr>
          <w:color w:val="000000"/>
          <w:sz w:val="20"/>
          <w:szCs w:val="20"/>
        </w:rPr>
        <w:t xml:space="preserve"> парадигмы мышления. </w:t>
      </w:r>
      <w:bookmarkEnd w:id="23"/>
    </w:p>
    <w:p w:rsidR="00EF0B29" w:rsidRPr="009B2204" w:rsidRDefault="00EF0B29" w:rsidP="00EF0B29">
      <w:pPr>
        <w:ind w:firstLine="709"/>
        <w:jc w:val="both"/>
        <w:rPr>
          <w:color w:val="000000"/>
          <w:sz w:val="20"/>
          <w:szCs w:val="20"/>
        </w:rPr>
      </w:pPr>
      <w:r w:rsidRPr="009B2204">
        <w:rPr>
          <w:color w:val="000000"/>
          <w:sz w:val="20"/>
          <w:szCs w:val="20"/>
        </w:rPr>
        <w:t>Согласно стрелкам, показанным на модели страны, субъекты управления воспринимают содержательные заказы народа и, руководствуясь требованиями культурной парадигмы мышления, воздействуют на целое взаимодействия субъектов образования, науки (</w:t>
      </w:r>
      <w:r w:rsidR="004354A6">
        <w:rPr>
          <w:color w:val="000000"/>
          <w:sz w:val="20"/>
          <w:szCs w:val="20"/>
        </w:rPr>
        <w:t xml:space="preserve">аналитики, </w:t>
      </w:r>
      <w:r w:rsidRPr="009B2204">
        <w:rPr>
          <w:color w:val="000000"/>
          <w:sz w:val="20"/>
          <w:szCs w:val="20"/>
        </w:rPr>
        <w:t>проектирования) и экономики. В итоге усилия всех субъектов замыкаются в реализационном экономическом блоке, где трансформируются в необходимые предметы удовлетворения потребностей народа.</w:t>
      </w:r>
    </w:p>
    <w:p w:rsidR="00EF0B29" w:rsidRDefault="00EF0B29" w:rsidP="00816AC5">
      <w:pPr>
        <w:pStyle w:val="a7"/>
        <w:ind w:left="0" w:firstLine="709"/>
        <w:contextualSpacing w:val="0"/>
        <w:jc w:val="both"/>
        <w:rPr>
          <w:rFonts w:ascii="Times New Roman" w:hAnsi="Times New Roman" w:cs="Times New Roman"/>
          <w:color w:val="000000"/>
          <w:sz w:val="20"/>
          <w:szCs w:val="20"/>
        </w:rPr>
      </w:pPr>
      <w:r w:rsidRPr="009B2204">
        <w:rPr>
          <w:rFonts w:ascii="Times New Roman" w:hAnsi="Times New Roman" w:cs="Times New Roman"/>
          <w:color w:val="000000"/>
          <w:sz w:val="20"/>
          <w:szCs w:val="20"/>
        </w:rPr>
        <w:t xml:space="preserve">Важным атрибутом модели страны является расположенная в центре согласовательная площадка, выполняющая организационно-согласовательную </w:t>
      </w:r>
      <w:r>
        <w:rPr>
          <w:rFonts w:ascii="Times New Roman" w:hAnsi="Times New Roman" w:cs="Times New Roman"/>
          <w:color w:val="000000"/>
          <w:sz w:val="20"/>
          <w:szCs w:val="20"/>
        </w:rPr>
        <w:t xml:space="preserve">и координирующую </w:t>
      </w:r>
      <w:r w:rsidRPr="009B2204">
        <w:rPr>
          <w:rFonts w:ascii="Times New Roman" w:hAnsi="Times New Roman" w:cs="Times New Roman"/>
          <w:color w:val="000000"/>
          <w:sz w:val="20"/>
          <w:szCs w:val="20"/>
        </w:rPr>
        <w:t xml:space="preserve">функцию по отношению к спросу (потребностям) народа и предложениям интеллектуальной </w:t>
      </w:r>
      <w:r w:rsidRPr="00391480">
        <w:rPr>
          <w:rFonts w:ascii="Times New Roman" w:hAnsi="Times New Roman" w:cs="Times New Roman"/>
          <w:color w:val="000000"/>
          <w:sz w:val="20"/>
          <w:szCs w:val="20"/>
        </w:rPr>
        <w:t>элиты, последующей функциональной кооперации деятельности ключевых субъектов</w:t>
      </w:r>
      <w:r w:rsidR="00816AC5" w:rsidRPr="00391480">
        <w:rPr>
          <w:rFonts w:ascii="Times New Roman" w:hAnsi="Times New Roman" w:cs="Times New Roman"/>
          <w:color w:val="000000"/>
          <w:sz w:val="20"/>
          <w:szCs w:val="20"/>
        </w:rPr>
        <w:t>.</w:t>
      </w:r>
      <w:r w:rsidRPr="00391480">
        <w:rPr>
          <w:rFonts w:ascii="Times New Roman" w:hAnsi="Times New Roman" w:cs="Times New Roman"/>
          <w:color w:val="000000"/>
          <w:sz w:val="20"/>
          <w:szCs w:val="20"/>
        </w:rPr>
        <w:t xml:space="preserve"> </w:t>
      </w:r>
      <w:r w:rsidR="00816AC5" w:rsidRPr="00391480">
        <w:rPr>
          <w:rFonts w:ascii="Times New Roman" w:hAnsi="Times New Roman" w:cs="Times New Roman"/>
          <w:color w:val="000000"/>
          <w:sz w:val="20"/>
          <w:szCs w:val="20"/>
        </w:rPr>
        <w:t xml:space="preserve">Ось ВАК, последовательно проходящая через функциональные блоки народа, согласовательной площадки и науки, задаёт вектор развития страны </w:t>
      </w:r>
      <w:r w:rsidRPr="00391480">
        <w:rPr>
          <w:rFonts w:ascii="Times New Roman" w:hAnsi="Times New Roman" w:cs="Times New Roman"/>
          <w:bCs/>
          <w:color w:val="000000" w:themeColor="text1"/>
          <w:sz w:val="20"/>
          <w:szCs w:val="20"/>
        </w:rPr>
        <w:t>[</w:t>
      </w:r>
      <w:r w:rsidR="0025173C" w:rsidRPr="00391480">
        <w:rPr>
          <w:rFonts w:ascii="Times New Roman" w:hAnsi="Times New Roman" w:cs="Times New Roman"/>
          <w:bCs/>
          <w:color w:val="000000" w:themeColor="text1"/>
          <w:sz w:val="20"/>
          <w:szCs w:val="20"/>
        </w:rPr>
        <w:t>8</w:t>
      </w:r>
      <w:r w:rsidRPr="00391480">
        <w:rPr>
          <w:rFonts w:ascii="Times New Roman" w:hAnsi="Times New Roman" w:cs="Times New Roman"/>
          <w:bCs/>
          <w:color w:val="000000" w:themeColor="text1"/>
          <w:sz w:val="20"/>
          <w:szCs w:val="20"/>
        </w:rPr>
        <w:t>].</w:t>
      </w:r>
      <w:r w:rsidRPr="00391480">
        <w:rPr>
          <w:rFonts w:ascii="Times New Roman" w:hAnsi="Times New Roman" w:cs="Times New Roman"/>
          <w:color w:val="000000"/>
          <w:sz w:val="20"/>
          <w:szCs w:val="20"/>
        </w:rPr>
        <w:t xml:space="preserve"> </w:t>
      </w:r>
    </w:p>
    <w:p w:rsidR="00FB4B09" w:rsidRPr="00FB4B09" w:rsidRDefault="008608DD" w:rsidP="00816AC5">
      <w:pPr>
        <w:pStyle w:val="a7"/>
        <w:ind w:left="0" w:firstLine="709"/>
        <w:contextualSpacing w:val="0"/>
        <w:jc w:val="both"/>
        <w:rPr>
          <w:rFonts w:ascii="Times New Roman" w:hAnsi="Times New Roman" w:cs="Times New Roman"/>
          <w:color w:val="000000"/>
          <w:sz w:val="20"/>
          <w:szCs w:val="20"/>
        </w:rPr>
      </w:pPr>
      <w:r w:rsidRPr="008608DD">
        <w:rPr>
          <w:rFonts w:ascii="Times New Roman" w:hAnsi="Times New Roman" w:cs="Times New Roman"/>
          <w:color w:val="000000"/>
          <w:sz w:val="20"/>
          <w:szCs w:val="20"/>
        </w:rPr>
        <w:t xml:space="preserve">Каждый функциональный блок страны обрамлён соответствующими нормативными правовыми актами, содержание которых определяется требованиями методологической теории деятельности и Конституции. </w:t>
      </w:r>
      <w:r>
        <w:rPr>
          <w:rFonts w:ascii="Times New Roman" w:hAnsi="Times New Roman" w:cs="Times New Roman"/>
          <w:color w:val="000000"/>
          <w:sz w:val="20"/>
          <w:szCs w:val="20"/>
        </w:rPr>
        <w:t>Согласно построенной модели,</w:t>
      </w:r>
      <w:r w:rsidR="00FB4B09">
        <w:rPr>
          <w:rFonts w:ascii="Times New Roman" w:hAnsi="Times New Roman" w:cs="Times New Roman"/>
          <w:color w:val="000000"/>
          <w:sz w:val="20"/>
          <w:szCs w:val="20"/>
        </w:rPr>
        <w:t xml:space="preserve"> </w:t>
      </w:r>
      <w:r w:rsidR="00FB4B09" w:rsidRPr="00FB4B09">
        <w:rPr>
          <w:rFonts w:ascii="Times New Roman" w:hAnsi="Times New Roman" w:cs="Times New Roman"/>
          <w:bCs/>
          <w:color w:val="000000" w:themeColor="text1"/>
          <w:sz w:val="20"/>
          <w:szCs w:val="20"/>
        </w:rPr>
        <w:t>функционально-системный каркас взаимодействия ключевых</w:t>
      </w:r>
      <w:r w:rsidR="00FB4B09">
        <w:rPr>
          <w:rFonts w:ascii="Times New Roman" w:hAnsi="Times New Roman" w:cs="Times New Roman"/>
          <w:bCs/>
          <w:color w:val="000000" w:themeColor="text1"/>
          <w:sz w:val="20"/>
          <w:szCs w:val="20"/>
        </w:rPr>
        <w:t xml:space="preserve"> субъектов</w:t>
      </w:r>
      <w:r w:rsidR="00FB4B09" w:rsidRPr="00FB4B09">
        <w:rPr>
          <w:rFonts w:ascii="Times New Roman" w:hAnsi="Times New Roman" w:cs="Times New Roman"/>
          <w:bCs/>
          <w:color w:val="000000" w:themeColor="text1"/>
          <w:sz w:val="20"/>
          <w:szCs w:val="20"/>
        </w:rPr>
        <w:t xml:space="preserve"> страны</w:t>
      </w:r>
      <w:r w:rsidR="00FB4B09">
        <w:rPr>
          <w:rFonts w:ascii="Times New Roman" w:hAnsi="Times New Roman" w:cs="Times New Roman"/>
          <w:bCs/>
          <w:color w:val="000000" w:themeColor="text1"/>
          <w:sz w:val="20"/>
          <w:szCs w:val="20"/>
        </w:rPr>
        <w:t>, в частности,</w:t>
      </w:r>
      <w:r w:rsidR="00FB4B09" w:rsidRPr="00FB4B09">
        <w:rPr>
          <w:rFonts w:ascii="Times New Roman" w:hAnsi="Times New Roman" w:cs="Times New Roman"/>
          <w:color w:val="000000"/>
          <w:sz w:val="20"/>
          <w:szCs w:val="20"/>
        </w:rPr>
        <w:t xml:space="preserve"> </w:t>
      </w:r>
      <w:r w:rsidR="00FB4B09">
        <w:rPr>
          <w:rFonts w:ascii="Times New Roman" w:hAnsi="Times New Roman" w:cs="Times New Roman"/>
          <w:color w:val="000000"/>
          <w:sz w:val="20"/>
          <w:szCs w:val="20"/>
        </w:rPr>
        <w:t>ф</w:t>
      </w:r>
      <w:r w:rsidR="00FB4B09" w:rsidRPr="00FB4B09">
        <w:rPr>
          <w:rFonts w:ascii="Times New Roman" w:hAnsi="Times New Roman" w:cs="Times New Roman"/>
          <w:color w:val="000000"/>
          <w:sz w:val="20"/>
          <w:szCs w:val="20"/>
        </w:rPr>
        <w:t xml:space="preserve">ункциональные взаимозависимости </w:t>
      </w:r>
      <w:r w:rsidR="00FB4B09">
        <w:rPr>
          <w:rFonts w:ascii="Times New Roman" w:hAnsi="Times New Roman" w:cs="Times New Roman"/>
          <w:color w:val="000000"/>
          <w:sz w:val="20"/>
          <w:szCs w:val="20"/>
        </w:rPr>
        <w:t xml:space="preserve">всех его блоков определяют </w:t>
      </w:r>
      <w:r w:rsidR="00DC46C6">
        <w:rPr>
          <w:rFonts w:ascii="Times New Roman" w:hAnsi="Times New Roman" w:cs="Times New Roman"/>
          <w:color w:val="000000"/>
          <w:sz w:val="20"/>
          <w:szCs w:val="20"/>
        </w:rPr>
        <w:t xml:space="preserve">требования </w:t>
      </w:r>
      <w:r>
        <w:rPr>
          <w:rFonts w:ascii="Times New Roman" w:hAnsi="Times New Roman" w:cs="Times New Roman"/>
          <w:color w:val="000000"/>
          <w:sz w:val="20"/>
          <w:szCs w:val="20"/>
        </w:rPr>
        <w:t>к</w:t>
      </w:r>
      <w:r w:rsidR="00DC46C6">
        <w:rPr>
          <w:rFonts w:ascii="Times New Roman" w:hAnsi="Times New Roman" w:cs="Times New Roman"/>
          <w:color w:val="000000"/>
          <w:sz w:val="20"/>
          <w:szCs w:val="20"/>
        </w:rPr>
        <w:t xml:space="preserve"> </w:t>
      </w:r>
      <w:r w:rsidR="00FB4B09">
        <w:rPr>
          <w:rFonts w:ascii="Times New Roman" w:hAnsi="Times New Roman" w:cs="Times New Roman"/>
          <w:color w:val="000000"/>
          <w:sz w:val="20"/>
          <w:szCs w:val="20"/>
        </w:rPr>
        <w:t>содержани</w:t>
      </w:r>
      <w:r w:rsidR="00DC46C6">
        <w:rPr>
          <w:rFonts w:ascii="Times New Roman" w:hAnsi="Times New Roman" w:cs="Times New Roman"/>
          <w:color w:val="000000"/>
          <w:sz w:val="20"/>
          <w:szCs w:val="20"/>
        </w:rPr>
        <w:t>ю</w:t>
      </w:r>
      <w:r w:rsidR="00FB4B0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как </w:t>
      </w:r>
      <w:r w:rsidR="00DC46C6">
        <w:rPr>
          <w:rFonts w:ascii="Times New Roman" w:hAnsi="Times New Roman" w:cs="Times New Roman"/>
          <w:color w:val="000000"/>
          <w:sz w:val="20"/>
          <w:szCs w:val="20"/>
        </w:rPr>
        <w:t>Конституции</w:t>
      </w:r>
      <w:r>
        <w:rPr>
          <w:rFonts w:ascii="Times New Roman" w:hAnsi="Times New Roman" w:cs="Times New Roman"/>
          <w:color w:val="000000"/>
          <w:sz w:val="20"/>
          <w:szCs w:val="20"/>
        </w:rPr>
        <w:t>, так</w:t>
      </w:r>
      <w:r w:rsidR="00DC46C6">
        <w:rPr>
          <w:rFonts w:ascii="Times New Roman" w:hAnsi="Times New Roman" w:cs="Times New Roman"/>
          <w:color w:val="000000"/>
          <w:sz w:val="20"/>
          <w:szCs w:val="20"/>
        </w:rPr>
        <w:t xml:space="preserve"> и други</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нормативны</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правовы</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акт</w:t>
      </w:r>
      <w:r>
        <w:rPr>
          <w:rFonts w:ascii="Times New Roman" w:hAnsi="Times New Roman" w:cs="Times New Roman"/>
          <w:color w:val="000000"/>
          <w:sz w:val="20"/>
          <w:szCs w:val="20"/>
        </w:rPr>
        <w:t>ов</w:t>
      </w:r>
      <w:r w:rsidR="00DC46C6">
        <w:rPr>
          <w:rFonts w:ascii="Times New Roman" w:hAnsi="Times New Roman" w:cs="Times New Roman"/>
          <w:color w:val="000000"/>
          <w:sz w:val="20"/>
          <w:szCs w:val="20"/>
        </w:rPr>
        <w:t xml:space="preserve"> государства.</w:t>
      </w:r>
      <w:r w:rsidRPr="008608DD">
        <w:rPr>
          <w:rFonts w:ascii="Times New Roman" w:hAnsi="Times New Roman" w:cs="Times New Roman"/>
          <w:color w:val="000000"/>
          <w:sz w:val="20"/>
          <w:szCs w:val="20"/>
        </w:rPr>
        <w:t xml:space="preserve"> Таким образом, построенная </w:t>
      </w:r>
      <w:r>
        <w:rPr>
          <w:rFonts w:ascii="Times New Roman" w:hAnsi="Times New Roman" w:cs="Times New Roman"/>
          <w:color w:val="000000"/>
          <w:sz w:val="20"/>
          <w:szCs w:val="20"/>
        </w:rPr>
        <w:t>к</w:t>
      </w:r>
      <w:r w:rsidRPr="008608DD">
        <w:rPr>
          <w:rFonts w:ascii="Times New Roman" w:hAnsi="Times New Roman" w:cs="Times New Roman"/>
          <w:color w:val="000000"/>
          <w:sz w:val="20"/>
          <w:szCs w:val="20"/>
        </w:rPr>
        <w:t xml:space="preserve">онцептуальная модель </w:t>
      </w:r>
      <w:r w:rsidRPr="008608DD">
        <w:rPr>
          <w:rFonts w:ascii="Times New Roman" w:hAnsi="Times New Roman" w:cs="Times New Roman"/>
          <w:bCs/>
          <w:sz w:val="20"/>
          <w:szCs w:val="20"/>
        </w:rPr>
        <w:t>развития страны</w:t>
      </w:r>
      <w:r w:rsidRPr="008608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демонстрирует </w:t>
      </w:r>
      <w:r w:rsidRPr="008608DD">
        <w:rPr>
          <w:rFonts w:ascii="Times New Roman" w:hAnsi="Times New Roman" w:cs="Times New Roman"/>
          <w:color w:val="000000"/>
          <w:sz w:val="20"/>
          <w:szCs w:val="20"/>
        </w:rPr>
        <w:t xml:space="preserve">на абстрактном уровне идею и </w:t>
      </w:r>
      <w:r>
        <w:rPr>
          <w:rFonts w:ascii="Times New Roman" w:hAnsi="Times New Roman" w:cs="Times New Roman"/>
          <w:color w:val="000000"/>
          <w:sz w:val="20"/>
          <w:szCs w:val="20"/>
        </w:rPr>
        <w:t xml:space="preserve">логические </w:t>
      </w:r>
      <w:r w:rsidRPr="008608DD">
        <w:rPr>
          <w:rFonts w:ascii="Times New Roman" w:hAnsi="Times New Roman" w:cs="Times New Roman"/>
          <w:color w:val="000000"/>
          <w:sz w:val="20"/>
          <w:szCs w:val="20"/>
        </w:rPr>
        <w:t>механизмы функционально-целостного развития страны</w:t>
      </w:r>
      <w:r w:rsidR="004354A6">
        <w:rPr>
          <w:rFonts w:ascii="Times New Roman" w:hAnsi="Times New Roman" w:cs="Times New Roman"/>
          <w:color w:val="000000"/>
          <w:sz w:val="20"/>
          <w:szCs w:val="20"/>
        </w:rPr>
        <w:t xml:space="preserve">, главным образом, на основе </w:t>
      </w:r>
      <w:r w:rsidR="004354A6" w:rsidRPr="004354A6">
        <w:rPr>
          <w:rFonts w:ascii="Times New Roman" w:hAnsi="Times New Roman" w:cs="Times New Roman"/>
          <w:color w:val="000000"/>
          <w:sz w:val="20"/>
          <w:szCs w:val="20"/>
        </w:rPr>
        <w:t>педагогической и управленческой</w:t>
      </w:r>
      <w:r w:rsidR="004354A6">
        <w:rPr>
          <w:rFonts w:ascii="Times New Roman" w:hAnsi="Times New Roman" w:cs="Times New Roman"/>
          <w:color w:val="000000"/>
          <w:sz w:val="20"/>
          <w:szCs w:val="20"/>
        </w:rPr>
        <w:t xml:space="preserve"> парадигмы</w:t>
      </w:r>
      <w:r>
        <w:rPr>
          <w:rFonts w:ascii="Times New Roman" w:hAnsi="Times New Roman" w:cs="Times New Roman"/>
          <w:color w:val="000000"/>
          <w:sz w:val="20"/>
          <w:szCs w:val="20"/>
        </w:rPr>
        <w:t>.</w:t>
      </w:r>
    </w:p>
    <w:p w:rsidR="008466D3" w:rsidRDefault="008466D3" w:rsidP="00EF0B29">
      <w:pPr>
        <w:ind w:firstLine="709"/>
        <w:jc w:val="both"/>
        <w:rPr>
          <w:sz w:val="20"/>
          <w:szCs w:val="20"/>
        </w:rPr>
      </w:pPr>
      <w:r w:rsidRPr="00391480">
        <w:rPr>
          <w:sz w:val="20"/>
          <w:szCs w:val="20"/>
        </w:rPr>
        <w:t xml:space="preserve">С использованием </w:t>
      </w:r>
      <w:r w:rsidR="004354A6">
        <w:rPr>
          <w:sz w:val="20"/>
          <w:szCs w:val="20"/>
        </w:rPr>
        <w:t xml:space="preserve">упомянутых </w:t>
      </w:r>
      <w:r w:rsidRPr="00391480">
        <w:rPr>
          <w:sz w:val="20"/>
          <w:szCs w:val="20"/>
        </w:rPr>
        <w:t xml:space="preserve">методологических средств </w:t>
      </w:r>
      <w:r w:rsidR="002D1BA8" w:rsidRPr="00391480">
        <w:rPr>
          <w:sz w:val="20"/>
          <w:szCs w:val="20"/>
        </w:rPr>
        <w:t>и построенной</w:t>
      </w:r>
      <w:r w:rsidR="002D1BA8">
        <w:rPr>
          <w:sz w:val="20"/>
          <w:szCs w:val="20"/>
        </w:rPr>
        <w:t xml:space="preserve"> модели </w:t>
      </w:r>
      <w:r w:rsidRPr="00C73E2C">
        <w:rPr>
          <w:sz w:val="20"/>
          <w:szCs w:val="20"/>
        </w:rPr>
        <w:t xml:space="preserve">обновлены </w:t>
      </w:r>
      <w:r w:rsidR="00C73E2C" w:rsidRPr="00C73E2C">
        <w:rPr>
          <w:sz w:val="20"/>
          <w:szCs w:val="20"/>
        </w:rPr>
        <w:t>следующие</w:t>
      </w:r>
      <w:r w:rsidRPr="00C73E2C">
        <w:rPr>
          <w:sz w:val="20"/>
          <w:szCs w:val="20"/>
        </w:rPr>
        <w:t xml:space="preserve"> ключевые понятия</w:t>
      </w:r>
      <w:r w:rsidR="008608DD">
        <w:rPr>
          <w:sz w:val="20"/>
          <w:szCs w:val="20"/>
        </w:rPr>
        <w:t xml:space="preserve"> </w:t>
      </w:r>
      <w:r w:rsidR="008608DD">
        <w:rPr>
          <w:color w:val="000000"/>
          <w:sz w:val="20"/>
          <w:szCs w:val="20"/>
        </w:rPr>
        <w:t>Конституции</w:t>
      </w:r>
      <w:r w:rsidR="00C73E2C" w:rsidRPr="00C73E2C">
        <w:rPr>
          <w:sz w:val="20"/>
          <w:szCs w:val="20"/>
        </w:rPr>
        <w:t>:</w:t>
      </w:r>
    </w:p>
    <w:p w:rsidR="00C73E2C" w:rsidRPr="00C73E2C" w:rsidRDefault="00E61CC1" w:rsidP="00C73E2C">
      <w:pPr>
        <w:ind w:firstLine="709"/>
        <w:jc w:val="both"/>
        <w:rPr>
          <w:sz w:val="20"/>
          <w:szCs w:val="20"/>
        </w:rPr>
      </w:pPr>
      <w:r>
        <w:rPr>
          <w:bCs/>
          <w:sz w:val="20"/>
          <w:szCs w:val="20"/>
        </w:rPr>
        <w:t xml:space="preserve">- </w:t>
      </w:r>
      <w:r w:rsidR="00C73E2C">
        <w:rPr>
          <w:bCs/>
          <w:sz w:val="20"/>
          <w:szCs w:val="20"/>
        </w:rPr>
        <w:t>о</w:t>
      </w:r>
      <w:r w:rsidR="00C73E2C" w:rsidRPr="00C73E2C">
        <w:rPr>
          <w:bCs/>
          <w:sz w:val="20"/>
          <w:szCs w:val="20"/>
        </w:rPr>
        <w:t>бщество</w:t>
      </w:r>
      <w:r w:rsidR="00C73E2C" w:rsidRPr="00C73E2C">
        <w:rPr>
          <w:sz w:val="20"/>
          <w:szCs w:val="20"/>
        </w:rPr>
        <w:t xml:space="preserve"> – социокультурная общность людей, реализующая функцию системного совмещения разнородных типов отношений между людьми и создаваемыми ими деятельностями в рамках </w:t>
      </w:r>
      <w:bookmarkStart w:id="24" w:name="_Hlk103510879"/>
      <w:r w:rsidR="00C73E2C" w:rsidRPr="00C73E2C">
        <w:rPr>
          <w:sz w:val="20"/>
          <w:szCs w:val="20"/>
        </w:rPr>
        <w:t xml:space="preserve">функциональной целостности </w:t>
      </w:r>
      <w:bookmarkEnd w:id="24"/>
      <w:r w:rsidR="00C73E2C" w:rsidRPr="00C73E2C">
        <w:rPr>
          <w:sz w:val="20"/>
          <w:szCs w:val="20"/>
        </w:rPr>
        <w:t>природного мира</w:t>
      </w:r>
      <w:r w:rsidR="00C73E2C">
        <w:rPr>
          <w:sz w:val="20"/>
          <w:szCs w:val="20"/>
        </w:rPr>
        <w:t>;</w:t>
      </w:r>
    </w:p>
    <w:p w:rsidR="00C73E2C" w:rsidRPr="00C73E2C" w:rsidRDefault="00E61CC1" w:rsidP="00C73E2C">
      <w:pPr>
        <w:ind w:firstLine="709"/>
        <w:jc w:val="both"/>
        <w:rPr>
          <w:sz w:val="20"/>
          <w:szCs w:val="20"/>
        </w:rPr>
      </w:pPr>
      <w:bookmarkStart w:id="25" w:name="_Hlk103511369"/>
      <w:r>
        <w:rPr>
          <w:bCs/>
          <w:sz w:val="20"/>
          <w:szCs w:val="20"/>
        </w:rPr>
        <w:t xml:space="preserve">- </w:t>
      </w:r>
      <w:r w:rsidR="00C73E2C">
        <w:rPr>
          <w:bCs/>
          <w:sz w:val="20"/>
          <w:szCs w:val="20"/>
        </w:rPr>
        <w:t>г</w:t>
      </w:r>
      <w:r w:rsidR="00C73E2C" w:rsidRPr="00C73E2C">
        <w:rPr>
          <w:bCs/>
          <w:sz w:val="20"/>
          <w:szCs w:val="20"/>
        </w:rPr>
        <w:t>ражданское общество</w:t>
      </w:r>
      <w:r w:rsidR="00C73E2C" w:rsidRPr="00C73E2C">
        <w:rPr>
          <w:sz w:val="20"/>
          <w:szCs w:val="20"/>
        </w:rPr>
        <w:t xml:space="preserve"> – общество</w:t>
      </w:r>
      <w:r w:rsidR="00426DF8">
        <w:rPr>
          <w:sz w:val="20"/>
          <w:szCs w:val="20"/>
        </w:rPr>
        <w:t>,</w:t>
      </w:r>
      <w:r w:rsidR="00C73E2C" w:rsidRPr="00C73E2C">
        <w:rPr>
          <w:sz w:val="20"/>
          <w:szCs w:val="20"/>
        </w:rPr>
        <w:t xml:space="preserve"> граждан</w:t>
      </w:r>
      <w:r w:rsidR="00426DF8">
        <w:rPr>
          <w:sz w:val="20"/>
          <w:szCs w:val="20"/>
        </w:rPr>
        <w:t>е которого</w:t>
      </w:r>
      <w:r w:rsidR="00C73E2C" w:rsidRPr="00C73E2C">
        <w:rPr>
          <w:sz w:val="20"/>
          <w:szCs w:val="20"/>
        </w:rPr>
        <w:t xml:space="preserve"> реализую</w:t>
      </w:r>
      <w:r w:rsidR="00426DF8">
        <w:rPr>
          <w:sz w:val="20"/>
          <w:szCs w:val="20"/>
        </w:rPr>
        <w:t>т</w:t>
      </w:r>
      <w:r w:rsidR="00C73E2C" w:rsidRPr="00C73E2C">
        <w:rPr>
          <w:sz w:val="20"/>
          <w:szCs w:val="20"/>
        </w:rPr>
        <w:t xml:space="preserve"> функцию создания подотчётного ему государства с целью организации условий раскрытия и реализации потенциала народа</w:t>
      </w:r>
      <w:r w:rsidR="00C73E2C">
        <w:rPr>
          <w:sz w:val="20"/>
          <w:szCs w:val="20"/>
        </w:rPr>
        <w:t>;</w:t>
      </w:r>
      <w:r w:rsidR="00C73E2C" w:rsidRPr="00C73E2C">
        <w:rPr>
          <w:sz w:val="20"/>
          <w:szCs w:val="20"/>
        </w:rPr>
        <w:t xml:space="preserve"> </w:t>
      </w:r>
    </w:p>
    <w:p w:rsidR="00BC1212" w:rsidRDefault="00E61CC1" w:rsidP="00C73E2C">
      <w:pPr>
        <w:ind w:firstLine="709"/>
        <w:jc w:val="both"/>
        <w:rPr>
          <w:sz w:val="20"/>
          <w:szCs w:val="20"/>
        </w:rPr>
      </w:pPr>
      <w:r>
        <w:rPr>
          <w:bCs/>
          <w:sz w:val="20"/>
          <w:szCs w:val="20"/>
        </w:rPr>
        <w:lastRenderedPageBreak/>
        <w:t xml:space="preserve">- </w:t>
      </w:r>
      <w:r w:rsidR="00C73E2C">
        <w:rPr>
          <w:bCs/>
          <w:sz w:val="20"/>
          <w:szCs w:val="20"/>
        </w:rPr>
        <w:t>г</w:t>
      </w:r>
      <w:r w:rsidR="00C73E2C" w:rsidRPr="00C73E2C">
        <w:rPr>
          <w:bCs/>
          <w:sz w:val="20"/>
          <w:szCs w:val="20"/>
        </w:rPr>
        <w:t>осударство</w:t>
      </w:r>
      <w:r w:rsidR="00C73E2C" w:rsidRPr="00C73E2C">
        <w:rPr>
          <w:sz w:val="20"/>
          <w:szCs w:val="20"/>
        </w:rPr>
        <w:t xml:space="preserve"> – общественный, организационно-управленческий институт, реализующий функцию создания условий эффективной деятельности и взаимодействия субъектов в рамках функциональной целостности природного мира и соответствующих принимаемых нормативных правовых актов с целью раскрытия и реализации потенциала народа</w:t>
      </w:r>
      <w:r w:rsidR="00BC1212">
        <w:rPr>
          <w:sz w:val="20"/>
          <w:szCs w:val="20"/>
        </w:rPr>
        <w:t>;</w:t>
      </w:r>
    </w:p>
    <w:p w:rsidR="00816AC5" w:rsidRPr="00816AC5" w:rsidRDefault="00816AC5" w:rsidP="00816AC5">
      <w:pPr>
        <w:autoSpaceDE w:val="0"/>
        <w:autoSpaceDN w:val="0"/>
        <w:adjustRightInd w:val="0"/>
        <w:ind w:firstLine="709"/>
        <w:jc w:val="both"/>
        <w:rPr>
          <w:color w:val="252525"/>
          <w:sz w:val="20"/>
          <w:szCs w:val="20"/>
        </w:rPr>
      </w:pPr>
      <w:r>
        <w:rPr>
          <w:bCs/>
          <w:color w:val="252525"/>
          <w:sz w:val="20"/>
          <w:szCs w:val="20"/>
        </w:rPr>
        <w:t>- о</w:t>
      </w:r>
      <w:r w:rsidRPr="00816AC5">
        <w:rPr>
          <w:bCs/>
          <w:color w:val="252525"/>
          <w:sz w:val="20"/>
          <w:szCs w:val="20"/>
        </w:rPr>
        <w:t>бщенародная собственность</w:t>
      </w:r>
      <w:r w:rsidRPr="00816AC5">
        <w:rPr>
          <w:color w:val="252525"/>
          <w:sz w:val="20"/>
          <w:szCs w:val="20"/>
        </w:rPr>
        <w:t xml:space="preserve"> – принадлежащие народу в границах территории страны земля и её недра, воды, растительный и животный мир, другие природные ресурсы; </w:t>
      </w:r>
    </w:p>
    <w:p w:rsidR="00C73E2C" w:rsidRPr="00C73E2C" w:rsidRDefault="00BC1212" w:rsidP="00C73E2C">
      <w:pPr>
        <w:ind w:firstLine="709"/>
        <w:jc w:val="both"/>
        <w:rPr>
          <w:sz w:val="20"/>
          <w:szCs w:val="20"/>
        </w:rPr>
      </w:pPr>
      <w:r>
        <w:rPr>
          <w:sz w:val="20"/>
          <w:szCs w:val="20"/>
        </w:rPr>
        <w:t xml:space="preserve">- </w:t>
      </w:r>
      <w:r>
        <w:rPr>
          <w:bCs/>
          <w:color w:val="000000" w:themeColor="text1"/>
          <w:sz w:val="20"/>
          <w:szCs w:val="20"/>
        </w:rPr>
        <w:t xml:space="preserve">государственная собственность – это </w:t>
      </w:r>
      <w:r w:rsidR="004C0107" w:rsidRPr="004C0107">
        <w:rPr>
          <w:sz w:val="20"/>
          <w:szCs w:val="20"/>
        </w:rPr>
        <w:t>часть общенародной собственности</w:t>
      </w:r>
      <w:r w:rsidRPr="004C0107">
        <w:rPr>
          <w:sz w:val="20"/>
          <w:szCs w:val="20"/>
        </w:rPr>
        <w:t>, право</w:t>
      </w:r>
      <w:r>
        <w:rPr>
          <w:bCs/>
          <w:color w:val="000000" w:themeColor="text1"/>
          <w:sz w:val="20"/>
          <w:szCs w:val="20"/>
        </w:rPr>
        <w:t xml:space="preserve"> распоряжения и пользования которой делегируется тем или иным государственным органам обществом </w:t>
      </w:r>
      <w:r w:rsidRPr="00BC1212">
        <w:rPr>
          <w:rFonts w:eastAsia="Times New Roman"/>
          <w:bCs/>
          <w:color w:val="000000" w:themeColor="text1"/>
          <w:sz w:val="20"/>
          <w:szCs w:val="20"/>
        </w:rPr>
        <w:t>в лице гражданских, общественных организаций</w:t>
      </w:r>
      <w:r>
        <w:rPr>
          <w:bCs/>
          <w:color w:val="000000" w:themeColor="text1"/>
          <w:sz w:val="20"/>
          <w:szCs w:val="20"/>
        </w:rPr>
        <w:t xml:space="preserve">.  </w:t>
      </w:r>
    </w:p>
    <w:bookmarkEnd w:id="25"/>
    <w:p w:rsidR="00B13C4C" w:rsidRPr="00B13C4C" w:rsidRDefault="007C15D3" w:rsidP="00B13C4C">
      <w:pPr>
        <w:pStyle w:val="a6"/>
        <w:spacing w:before="0" w:beforeAutospacing="0" w:after="0" w:afterAutospacing="0"/>
        <w:ind w:firstLine="709"/>
        <w:jc w:val="both"/>
        <w:rPr>
          <w:bCs/>
          <w:color w:val="000000" w:themeColor="text1"/>
          <w:sz w:val="20"/>
          <w:szCs w:val="20"/>
        </w:rPr>
      </w:pPr>
      <w:r w:rsidRPr="007C15D3">
        <w:rPr>
          <w:sz w:val="20"/>
          <w:szCs w:val="20"/>
        </w:rPr>
        <w:t>Что касается ф</w:t>
      </w:r>
      <w:r w:rsidRPr="007C15D3">
        <w:rPr>
          <w:bCs/>
          <w:sz w:val="20"/>
          <w:szCs w:val="20"/>
        </w:rPr>
        <w:t xml:space="preserve">рагмента </w:t>
      </w:r>
      <w:r w:rsidRPr="00DB137A">
        <w:rPr>
          <w:bCs/>
          <w:color w:val="000000" w:themeColor="text1"/>
          <w:sz w:val="20"/>
          <w:szCs w:val="20"/>
        </w:rPr>
        <w:t>1</w:t>
      </w:r>
      <w:r>
        <w:rPr>
          <w:bCs/>
          <w:color w:val="000000" w:themeColor="text1"/>
          <w:sz w:val="20"/>
          <w:szCs w:val="20"/>
        </w:rPr>
        <w:t xml:space="preserve"> (с</w:t>
      </w:r>
      <w:r w:rsidRPr="00DB137A">
        <w:rPr>
          <w:bCs/>
          <w:color w:val="000000" w:themeColor="text1"/>
          <w:sz w:val="20"/>
          <w:szCs w:val="20"/>
        </w:rPr>
        <w:t>т.1 п. 1</w:t>
      </w:r>
      <w:r>
        <w:rPr>
          <w:bCs/>
          <w:color w:val="000000" w:themeColor="text1"/>
          <w:sz w:val="20"/>
          <w:szCs w:val="20"/>
        </w:rPr>
        <w:t xml:space="preserve"> Конституции), </w:t>
      </w:r>
      <w:r w:rsidR="00D5116F">
        <w:rPr>
          <w:bCs/>
          <w:color w:val="000000" w:themeColor="text1"/>
          <w:sz w:val="20"/>
          <w:szCs w:val="20"/>
        </w:rPr>
        <w:t>предл</w:t>
      </w:r>
      <w:r w:rsidR="00B13C4C">
        <w:rPr>
          <w:bCs/>
          <w:color w:val="000000" w:themeColor="text1"/>
          <w:sz w:val="20"/>
          <w:szCs w:val="20"/>
        </w:rPr>
        <w:t>ожена</w:t>
      </w:r>
      <w:r w:rsidR="00D5116F">
        <w:rPr>
          <w:bCs/>
          <w:color w:val="000000" w:themeColor="text1"/>
          <w:sz w:val="20"/>
          <w:szCs w:val="20"/>
        </w:rPr>
        <w:t xml:space="preserve"> следующая редакция</w:t>
      </w:r>
      <w:r w:rsidR="00950321">
        <w:rPr>
          <w:bCs/>
          <w:color w:val="000000" w:themeColor="text1"/>
          <w:sz w:val="20"/>
          <w:szCs w:val="20"/>
        </w:rPr>
        <w:t>:</w:t>
      </w:r>
      <w:r w:rsidR="00B13C4C">
        <w:rPr>
          <w:bCs/>
          <w:color w:val="000000" w:themeColor="text1"/>
          <w:sz w:val="20"/>
          <w:szCs w:val="20"/>
        </w:rPr>
        <w:t xml:space="preserve"> </w:t>
      </w:r>
      <w:r w:rsidR="00950321">
        <w:rPr>
          <w:bCs/>
          <w:color w:val="000000" w:themeColor="text1"/>
          <w:sz w:val="20"/>
          <w:szCs w:val="20"/>
        </w:rPr>
        <w:t>«</w:t>
      </w:r>
      <w:r w:rsidR="00B13C4C" w:rsidRPr="00B13C4C">
        <w:rPr>
          <w:bCs/>
          <w:color w:val="000000" w:themeColor="text1"/>
          <w:sz w:val="20"/>
          <w:szCs w:val="20"/>
        </w:rPr>
        <w:t xml:space="preserve">Республика Казахстан утверждает себя демократическим, светским, правовым и социальным государством, </w:t>
      </w:r>
      <w:bookmarkStart w:id="26" w:name="_Hlk103510975"/>
      <w:r w:rsidR="00B13C4C" w:rsidRPr="00B13C4C">
        <w:rPr>
          <w:bCs/>
          <w:color w:val="000000" w:themeColor="text1"/>
          <w:sz w:val="20"/>
          <w:szCs w:val="20"/>
        </w:rPr>
        <w:t>высшими ценностями которого являются человек, его личностный духовный, интеллектуальный и профессиональный потенциал, а также земля, её недра, воды, растительный и животный мир, являющиеся важнейшими условиями жизни народа</w:t>
      </w:r>
      <w:bookmarkEnd w:id="26"/>
      <w:r w:rsidR="00950321">
        <w:rPr>
          <w:bCs/>
          <w:color w:val="000000" w:themeColor="text1"/>
          <w:sz w:val="20"/>
          <w:szCs w:val="20"/>
        </w:rPr>
        <w:t>»</w:t>
      </w:r>
      <w:r w:rsidR="00B13C4C" w:rsidRPr="00B13C4C">
        <w:rPr>
          <w:bCs/>
          <w:color w:val="000000" w:themeColor="text1"/>
          <w:sz w:val="20"/>
          <w:szCs w:val="20"/>
        </w:rPr>
        <w:t>.</w:t>
      </w:r>
    </w:p>
    <w:p w:rsidR="00B13C4C" w:rsidRPr="00B13C4C" w:rsidRDefault="00B13C4C" w:rsidP="00B13C4C">
      <w:pPr>
        <w:pStyle w:val="a6"/>
        <w:spacing w:before="0" w:beforeAutospacing="0" w:after="0" w:afterAutospacing="0"/>
        <w:ind w:firstLine="709"/>
        <w:rPr>
          <w:bCs/>
          <w:color w:val="000000" w:themeColor="text1"/>
          <w:sz w:val="20"/>
          <w:szCs w:val="20"/>
        </w:rPr>
      </w:pPr>
      <w:r w:rsidRPr="00B13C4C">
        <w:rPr>
          <w:bCs/>
          <w:color w:val="000000" w:themeColor="text1"/>
          <w:sz w:val="20"/>
          <w:szCs w:val="20"/>
        </w:rPr>
        <w:t>Основание:</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необходимо</w:t>
      </w:r>
      <w:r>
        <w:rPr>
          <w:bCs/>
          <w:color w:val="000000" w:themeColor="text1"/>
          <w:sz w:val="20"/>
          <w:szCs w:val="20"/>
        </w:rPr>
        <w:t>сть</w:t>
      </w:r>
      <w:r w:rsidRPr="00B13C4C">
        <w:rPr>
          <w:bCs/>
          <w:color w:val="000000" w:themeColor="text1"/>
          <w:sz w:val="20"/>
          <w:szCs w:val="20"/>
        </w:rPr>
        <w:t xml:space="preserve"> соблюдения принципов функциональной целостности и единства человека и природного мира;</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человеку присуще единство двух функций – потребления и созидания; если «жизнь, права, свободы» принадлежат каждому от рождения и относятся к его потребительскому бытию, то предлагаемый в дополнение «духовный, интеллектуальный и профессиональный потенциал» – к созидательному;</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жизнь человека немыслима без здоровой окружающей среды (воздуха, земли, воды, растительного и животного мира), являющейся главным условием его существования; поэтому человек, его жизнь, права, свободы, духовный и интеллектуальный потенциал, а также земля и её недра, воды, растительный и животный мир функционально неразрывны и должны рассматриваться в качестве высших ценностей совместно.</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xml:space="preserve">Также предложено ввести дополнительно в данную статью, вторым пунктом, следующий вариант </w:t>
      </w:r>
      <w:bookmarkStart w:id="27" w:name="_Hlk103511125"/>
      <w:r w:rsidRPr="00B13C4C">
        <w:rPr>
          <w:bCs/>
          <w:color w:val="000000" w:themeColor="text1"/>
          <w:sz w:val="20"/>
          <w:szCs w:val="20"/>
        </w:rPr>
        <w:t xml:space="preserve">национальной идеи: </w:t>
      </w:r>
      <w:r w:rsidR="00950321">
        <w:rPr>
          <w:bCs/>
          <w:color w:val="000000" w:themeColor="text1"/>
          <w:sz w:val="20"/>
          <w:szCs w:val="20"/>
        </w:rPr>
        <w:t>«</w:t>
      </w:r>
      <w:r w:rsidRPr="00B13C4C">
        <w:rPr>
          <w:bCs/>
          <w:color w:val="000000" w:themeColor="text1"/>
          <w:sz w:val="20"/>
          <w:szCs w:val="20"/>
        </w:rPr>
        <w:t>формирование гражданской идентичности, гармоничное развитие страны и повышение качества жизни народа путём создания условий раскрытия, мобилизации и реализации личностного духовного, интеллектуального и профессионального потенциала каждого человека</w:t>
      </w:r>
      <w:bookmarkEnd w:id="27"/>
      <w:r w:rsidR="004354A6">
        <w:rPr>
          <w:bCs/>
          <w:color w:val="000000" w:themeColor="text1"/>
          <w:sz w:val="20"/>
          <w:szCs w:val="20"/>
        </w:rPr>
        <w:t xml:space="preserve"> в логике развития целостного природного мира</w:t>
      </w:r>
      <w:r w:rsidR="00950321">
        <w:rPr>
          <w:bCs/>
          <w:color w:val="000000" w:themeColor="text1"/>
          <w:sz w:val="20"/>
          <w:szCs w:val="20"/>
        </w:rPr>
        <w:t>»</w:t>
      </w:r>
      <w:r w:rsidRPr="00B13C4C">
        <w:rPr>
          <w:bCs/>
          <w:color w:val="000000" w:themeColor="text1"/>
          <w:sz w:val="20"/>
          <w:szCs w:val="20"/>
        </w:rPr>
        <w:t xml:space="preserve">. Это </w:t>
      </w:r>
      <w:bookmarkStart w:id="28" w:name="_Hlk103363413"/>
      <w:r w:rsidRPr="00B13C4C">
        <w:rPr>
          <w:bCs/>
          <w:color w:val="000000" w:themeColor="text1"/>
          <w:sz w:val="20"/>
          <w:szCs w:val="20"/>
        </w:rPr>
        <w:t>не только вполне уместно с точки зрения уточнения понятия народ, но и придаёт определённый идеологический и содержательно-концептуальный ориентир, стратегическую направленность для всех нормативных правовых актов и государственных решений, принимаемых на основе Конституции.</w:t>
      </w:r>
      <w:bookmarkEnd w:id="28"/>
    </w:p>
    <w:p w:rsidR="00EE06ED" w:rsidRPr="00950321" w:rsidRDefault="007C15D3" w:rsidP="00E61CC1">
      <w:pPr>
        <w:pStyle w:val="a6"/>
        <w:spacing w:before="0" w:beforeAutospacing="0" w:after="0" w:afterAutospacing="0"/>
        <w:ind w:firstLine="709"/>
        <w:jc w:val="both"/>
        <w:rPr>
          <w:bCs/>
          <w:color w:val="000000" w:themeColor="text1"/>
          <w:sz w:val="20"/>
          <w:szCs w:val="20"/>
        </w:rPr>
      </w:pPr>
      <w:r w:rsidRPr="004C0107">
        <w:rPr>
          <w:bCs/>
          <w:color w:val="000000" w:themeColor="text1"/>
          <w:sz w:val="20"/>
          <w:szCs w:val="20"/>
        </w:rPr>
        <w:t xml:space="preserve">Что касается фрагмента </w:t>
      </w:r>
      <w:r w:rsidR="00950321">
        <w:rPr>
          <w:bCs/>
          <w:color w:val="000000" w:themeColor="text1"/>
          <w:sz w:val="20"/>
          <w:szCs w:val="20"/>
        </w:rPr>
        <w:t>2</w:t>
      </w:r>
      <w:r>
        <w:rPr>
          <w:bCs/>
          <w:color w:val="000000" w:themeColor="text1"/>
          <w:sz w:val="20"/>
          <w:szCs w:val="20"/>
        </w:rPr>
        <w:t xml:space="preserve"> (с</w:t>
      </w:r>
      <w:r w:rsidRPr="00DB137A">
        <w:rPr>
          <w:bCs/>
          <w:color w:val="000000" w:themeColor="text1"/>
          <w:sz w:val="20"/>
          <w:szCs w:val="20"/>
        </w:rPr>
        <w:t>т.</w:t>
      </w:r>
      <w:r w:rsidR="00EE06ED">
        <w:rPr>
          <w:bCs/>
          <w:color w:val="000000" w:themeColor="text1"/>
          <w:sz w:val="20"/>
          <w:szCs w:val="20"/>
        </w:rPr>
        <w:t xml:space="preserve"> </w:t>
      </w:r>
      <w:r w:rsidRPr="00DB137A">
        <w:rPr>
          <w:bCs/>
          <w:color w:val="000000" w:themeColor="text1"/>
          <w:sz w:val="20"/>
          <w:szCs w:val="20"/>
        </w:rPr>
        <w:t xml:space="preserve">1 п. </w:t>
      </w:r>
      <w:r w:rsidR="00EE06ED">
        <w:rPr>
          <w:bCs/>
          <w:color w:val="000000" w:themeColor="text1"/>
          <w:sz w:val="20"/>
          <w:szCs w:val="20"/>
        </w:rPr>
        <w:t>2</w:t>
      </w:r>
      <w:r>
        <w:rPr>
          <w:bCs/>
          <w:color w:val="000000" w:themeColor="text1"/>
          <w:sz w:val="20"/>
          <w:szCs w:val="20"/>
        </w:rPr>
        <w:t xml:space="preserve"> Конституции),</w:t>
      </w:r>
      <w:r w:rsidR="00950321">
        <w:rPr>
          <w:bCs/>
          <w:color w:val="000000" w:themeColor="text1"/>
          <w:sz w:val="20"/>
          <w:szCs w:val="20"/>
        </w:rPr>
        <w:t xml:space="preserve"> предложена следующая редакция: </w:t>
      </w:r>
      <w:r w:rsidR="00950321" w:rsidRPr="00950321">
        <w:rPr>
          <w:bCs/>
          <w:color w:val="000000" w:themeColor="text1"/>
          <w:sz w:val="20"/>
          <w:szCs w:val="20"/>
        </w:rPr>
        <w:t>«Основополагающими принципами деятельности Республики, решения наиболее важных вопросов государственной жизни, обеспечения общественного согласия, политической стабильности, экономического развития являются:</w:t>
      </w:r>
      <w:r w:rsidR="00950321">
        <w:rPr>
          <w:bCs/>
          <w:color w:val="000000" w:themeColor="text1"/>
          <w:sz w:val="20"/>
          <w:szCs w:val="20"/>
        </w:rPr>
        <w:t xml:space="preserve"> </w:t>
      </w:r>
      <w:r w:rsidR="00EE06ED" w:rsidRPr="00950321">
        <w:rPr>
          <w:bCs/>
          <w:color w:val="000000" w:themeColor="text1"/>
          <w:sz w:val="20"/>
          <w:szCs w:val="20"/>
        </w:rPr>
        <w:t>нравственность</w:t>
      </w:r>
      <w:r w:rsidR="00E61CC1">
        <w:rPr>
          <w:bCs/>
          <w:color w:val="000000" w:themeColor="text1"/>
          <w:sz w:val="20"/>
          <w:szCs w:val="20"/>
        </w:rPr>
        <w:t xml:space="preserve">, </w:t>
      </w:r>
      <w:r w:rsidR="00E61F0E" w:rsidRPr="004C0107">
        <w:rPr>
          <w:bCs/>
          <w:color w:val="000000" w:themeColor="text1"/>
          <w:sz w:val="20"/>
          <w:szCs w:val="20"/>
        </w:rPr>
        <w:t>безопасность;</w:t>
      </w:r>
      <w:r w:rsidR="004C0107">
        <w:rPr>
          <w:bCs/>
          <w:color w:val="000000" w:themeColor="text1"/>
          <w:sz w:val="20"/>
          <w:szCs w:val="20"/>
        </w:rPr>
        <w:t xml:space="preserve"> </w:t>
      </w:r>
      <w:r w:rsidR="00EE06ED" w:rsidRPr="00950321">
        <w:rPr>
          <w:bCs/>
          <w:color w:val="000000" w:themeColor="text1"/>
          <w:sz w:val="20"/>
          <w:szCs w:val="20"/>
        </w:rPr>
        <w:t>логичность</w:t>
      </w:r>
      <w:r w:rsidR="00E61CC1">
        <w:rPr>
          <w:bCs/>
          <w:color w:val="000000" w:themeColor="text1"/>
          <w:sz w:val="20"/>
          <w:szCs w:val="20"/>
        </w:rPr>
        <w:t>, ф</w:t>
      </w:r>
      <w:r w:rsidR="00EE06ED" w:rsidRPr="00950321">
        <w:rPr>
          <w:bCs/>
          <w:color w:val="000000" w:themeColor="text1"/>
          <w:sz w:val="20"/>
          <w:szCs w:val="20"/>
        </w:rPr>
        <w:t>ункциональная целостность</w:t>
      </w:r>
      <w:r w:rsidR="00E61CC1">
        <w:rPr>
          <w:bCs/>
          <w:color w:val="000000" w:themeColor="text1"/>
          <w:sz w:val="20"/>
          <w:szCs w:val="20"/>
        </w:rPr>
        <w:t xml:space="preserve">, </w:t>
      </w:r>
      <w:r w:rsidR="00EE06ED" w:rsidRPr="00950321">
        <w:rPr>
          <w:bCs/>
          <w:color w:val="000000" w:themeColor="text1"/>
          <w:sz w:val="20"/>
          <w:szCs w:val="20"/>
        </w:rPr>
        <w:t>системность</w:t>
      </w:r>
      <w:r w:rsidR="00E61CC1">
        <w:rPr>
          <w:bCs/>
          <w:color w:val="000000" w:themeColor="text1"/>
          <w:sz w:val="20"/>
          <w:szCs w:val="20"/>
        </w:rPr>
        <w:t xml:space="preserve">, </w:t>
      </w:r>
      <w:r w:rsidR="00EE06ED" w:rsidRPr="00950321">
        <w:rPr>
          <w:bCs/>
          <w:color w:val="000000" w:themeColor="text1"/>
          <w:sz w:val="20"/>
          <w:szCs w:val="20"/>
        </w:rPr>
        <w:t>целостность</w:t>
      </w:r>
      <w:r w:rsidR="00E61CC1">
        <w:rPr>
          <w:bCs/>
          <w:color w:val="000000" w:themeColor="text1"/>
          <w:sz w:val="20"/>
          <w:szCs w:val="20"/>
        </w:rPr>
        <w:t xml:space="preserve">, </w:t>
      </w:r>
      <w:r w:rsidR="00EE06ED" w:rsidRPr="00950321">
        <w:rPr>
          <w:bCs/>
          <w:color w:val="000000" w:themeColor="text1"/>
          <w:sz w:val="20"/>
          <w:szCs w:val="20"/>
        </w:rPr>
        <w:t>экологичность</w:t>
      </w:r>
      <w:r w:rsidR="00E61CC1">
        <w:rPr>
          <w:bCs/>
          <w:color w:val="000000" w:themeColor="text1"/>
          <w:sz w:val="20"/>
          <w:szCs w:val="20"/>
        </w:rPr>
        <w:t xml:space="preserve">, </w:t>
      </w:r>
      <w:r w:rsidR="00EE06ED" w:rsidRPr="00950321">
        <w:rPr>
          <w:bCs/>
          <w:color w:val="000000" w:themeColor="text1"/>
          <w:sz w:val="20"/>
          <w:szCs w:val="20"/>
        </w:rPr>
        <w:t>технологичность</w:t>
      </w:r>
      <w:r w:rsidR="00E61CC1">
        <w:rPr>
          <w:bCs/>
          <w:color w:val="000000" w:themeColor="text1"/>
          <w:sz w:val="20"/>
          <w:szCs w:val="20"/>
        </w:rPr>
        <w:t xml:space="preserve">, </w:t>
      </w:r>
      <w:r w:rsidR="00EE06ED" w:rsidRPr="00950321">
        <w:rPr>
          <w:bCs/>
          <w:color w:val="000000" w:themeColor="text1"/>
          <w:sz w:val="20"/>
          <w:szCs w:val="20"/>
        </w:rPr>
        <w:t>конструктивность</w:t>
      </w:r>
      <w:r w:rsidR="00E61CC1">
        <w:rPr>
          <w:bCs/>
          <w:color w:val="000000" w:themeColor="text1"/>
          <w:sz w:val="20"/>
          <w:szCs w:val="20"/>
        </w:rPr>
        <w:t xml:space="preserve">, </w:t>
      </w:r>
      <w:r w:rsidR="00EE06ED" w:rsidRPr="00950321">
        <w:rPr>
          <w:bCs/>
          <w:color w:val="000000" w:themeColor="text1"/>
          <w:sz w:val="20"/>
          <w:szCs w:val="20"/>
        </w:rPr>
        <w:t>прозрачность</w:t>
      </w:r>
      <w:r w:rsidR="00E61CC1">
        <w:rPr>
          <w:bCs/>
          <w:color w:val="000000" w:themeColor="text1"/>
          <w:sz w:val="20"/>
          <w:szCs w:val="20"/>
        </w:rPr>
        <w:t xml:space="preserve">, </w:t>
      </w:r>
      <w:r w:rsidR="00EE06ED" w:rsidRPr="00950321">
        <w:rPr>
          <w:bCs/>
          <w:color w:val="000000" w:themeColor="text1"/>
          <w:sz w:val="20"/>
          <w:szCs w:val="20"/>
        </w:rPr>
        <w:t>экономичность</w:t>
      </w:r>
      <w:r w:rsidR="00E61CC1">
        <w:rPr>
          <w:bCs/>
          <w:color w:val="000000" w:themeColor="text1"/>
          <w:sz w:val="20"/>
          <w:szCs w:val="20"/>
        </w:rPr>
        <w:t xml:space="preserve">, </w:t>
      </w:r>
      <w:r w:rsidR="00EE06ED" w:rsidRPr="00950321">
        <w:rPr>
          <w:bCs/>
          <w:color w:val="000000" w:themeColor="text1"/>
          <w:sz w:val="20"/>
          <w:szCs w:val="20"/>
        </w:rPr>
        <w:t>однозначность</w:t>
      </w:r>
      <w:r w:rsidR="00E61CC1">
        <w:rPr>
          <w:bCs/>
          <w:color w:val="000000" w:themeColor="text1"/>
          <w:sz w:val="20"/>
          <w:szCs w:val="20"/>
        </w:rPr>
        <w:t xml:space="preserve">, </w:t>
      </w:r>
      <w:r w:rsidR="004354A6">
        <w:rPr>
          <w:bCs/>
          <w:color w:val="000000" w:themeColor="text1"/>
          <w:sz w:val="20"/>
          <w:szCs w:val="20"/>
        </w:rPr>
        <w:t xml:space="preserve">профессионализм и </w:t>
      </w:r>
      <w:r w:rsidR="00EE06ED" w:rsidRPr="00950321">
        <w:rPr>
          <w:bCs/>
          <w:color w:val="000000" w:themeColor="text1"/>
          <w:sz w:val="20"/>
          <w:szCs w:val="20"/>
        </w:rPr>
        <w:t>персональная ответственность</w:t>
      </w:r>
      <w:r w:rsidR="00950321" w:rsidRPr="00950321">
        <w:rPr>
          <w:bCs/>
          <w:color w:val="000000" w:themeColor="text1"/>
          <w:sz w:val="20"/>
          <w:szCs w:val="20"/>
        </w:rPr>
        <w:t>»</w:t>
      </w:r>
      <w:r w:rsidR="00EE06ED" w:rsidRPr="00950321">
        <w:rPr>
          <w:bCs/>
          <w:color w:val="000000" w:themeColor="text1"/>
          <w:sz w:val="20"/>
          <w:szCs w:val="20"/>
        </w:rPr>
        <w:t>.</w:t>
      </w:r>
    </w:p>
    <w:p w:rsidR="00E61CC1" w:rsidRPr="00B13C4C" w:rsidRDefault="00E61CC1" w:rsidP="00E61CC1">
      <w:pPr>
        <w:pStyle w:val="a6"/>
        <w:spacing w:before="0" w:beforeAutospacing="0" w:after="0" w:afterAutospacing="0"/>
        <w:ind w:firstLine="709"/>
        <w:rPr>
          <w:bCs/>
          <w:color w:val="000000" w:themeColor="text1"/>
          <w:sz w:val="20"/>
          <w:szCs w:val="20"/>
        </w:rPr>
      </w:pPr>
      <w:r w:rsidRPr="00B13C4C">
        <w:rPr>
          <w:bCs/>
          <w:color w:val="000000" w:themeColor="text1"/>
          <w:sz w:val="20"/>
          <w:szCs w:val="20"/>
        </w:rPr>
        <w:t>Основание:</w:t>
      </w:r>
    </w:p>
    <w:p w:rsidR="00EE06ED" w:rsidRPr="00804771" w:rsidRDefault="00EE06ED" w:rsidP="00E61CC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804771">
        <w:rPr>
          <w:bCs/>
          <w:color w:val="000000" w:themeColor="text1"/>
          <w:sz w:val="20"/>
          <w:szCs w:val="20"/>
        </w:rPr>
        <w:t xml:space="preserve">согласие, стабильность, экономическое развитие – идеалы демократии, а не принципы; </w:t>
      </w:r>
    </w:p>
    <w:p w:rsidR="00804771" w:rsidRPr="00804771" w:rsidRDefault="00EE06ED" w:rsidP="0080477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E61CC1">
        <w:rPr>
          <w:bCs/>
          <w:color w:val="000000" w:themeColor="text1"/>
          <w:sz w:val="20"/>
          <w:szCs w:val="20"/>
        </w:rPr>
        <w:t xml:space="preserve">принцип – </w:t>
      </w:r>
      <w:bookmarkStart w:id="29" w:name="_Hlk103363684"/>
      <w:r w:rsidRPr="00E61CC1">
        <w:rPr>
          <w:bCs/>
          <w:color w:val="000000" w:themeColor="text1"/>
          <w:sz w:val="20"/>
          <w:szCs w:val="20"/>
        </w:rPr>
        <w:t xml:space="preserve">обобщённое средство, </w:t>
      </w:r>
      <w:r w:rsidR="00E61CC1">
        <w:rPr>
          <w:bCs/>
          <w:color w:val="000000" w:themeColor="text1"/>
          <w:sz w:val="20"/>
          <w:szCs w:val="20"/>
        </w:rPr>
        <w:t xml:space="preserve">обозначающее </w:t>
      </w:r>
      <w:r w:rsidRPr="00E61CC1">
        <w:rPr>
          <w:bCs/>
          <w:color w:val="000000" w:themeColor="text1"/>
          <w:sz w:val="20"/>
          <w:szCs w:val="20"/>
        </w:rPr>
        <w:t>содержа</w:t>
      </w:r>
      <w:r w:rsidR="00E61CC1">
        <w:rPr>
          <w:bCs/>
          <w:color w:val="000000" w:themeColor="text1"/>
          <w:sz w:val="20"/>
          <w:szCs w:val="20"/>
        </w:rPr>
        <w:t>тельный</w:t>
      </w:r>
      <w:r w:rsidRPr="00E61CC1">
        <w:rPr>
          <w:bCs/>
          <w:color w:val="000000" w:themeColor="text1"/>
          <w:sz w:val="20"/>
          <w:szCs w:val="20"/>
        </w:rPr>
        <w:t xml:space="preserve"> </w:t>
      </w:r>
      <w:bookmarkEnd w:id="29"/>
      <w:r w:rsidRPr="00E61CC1">
        <w:rPr>
          <w:bCs/>
          <w:color w:val="000000" w:themeColor="text1"/>
          <w:sz w:val="20"/>
          <w:szCs w:val="20"/>
        </w:rPr>
        <w:t>способ достижения целей (идеалов); отвечает на вопрос «как, каким образом достигнуть цели (идеалы)»;</w:t>
      </w:r>
      <w:r w:rsidR="00804771">
        <w:rPr>
          <w:bCs/>
          <w:color w:val="000000" w:themeColor="text1"/>
          <w:sz w:val="20"/>
          <w:szCs w:val="20"/>
        </w:rPr>
        <w:t xml:space="preserve"> </w:t>
      </w:r>
      <w:r w:rsidR="00804771" w:rsidRPr="00804771">
        <w:rPr>
          <w:bCs/>
          <w:color w:val="000000" w:themeColor="text1"/>
          <w:sz w:val="20"/>
          <w:szCs w:val="20"/>
        </w:rPr>
        <w:t xml:space="preserve">именно этим обусловлены предлагаемые принципы; </w:t>
      </w:r>
    </w:p>
    <w:p w:rsidR="00EE06ED" w:rsidRPr="00804771" w:rsidRDefault="00EE06ED" w:rsidP="009877BB">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804771">
        <w:rPr>
          <w:bCs/>
          <w:color w:val="000000" w:themeColor="text1"/>
          <w:sz w:val="20"/>
          <w:szCs w:val="20"/>
        </w:rPr>
        <w:t xml:space="preserve">  голосование – способ вынужденного коллективного принятия решений и прихода к «согласию» путём формального подсчёта голосов; предполагает «подчинение» меньшинства большинству; обусловлен недостаточностью способностей субъектов формировать, доносить, понимать, логически дорабатывать и согласовывать их точки зрения; </w:t>
      </w:r>
    </w:p>
    <w:p w:rsidR="00EE06ED" w:rsidRPr="00E61CC1" w:rsidRDefault="00EE06ED" w:rsidP="00E61CC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E61CC1">
        <w:rPr>
          <w:bCs/>
          <w:color w:val="000000" w:themeColor="text1"/>
          <w:sz w:val="20"/>
          <w:szCs w:val="20"/>
        </w:rPr>
        <w:t>согласование точек зрения сторон и приход к согласию возможны при условии освоения и использования современных методологических инструментов мышления – логического метода восхождения от простого к сложному, умозрительного языка схематических изображений, понятийно-категориальной парадигмы общепрофессиональной теории деятельности</w:t>
      </w:r>
      <w:r w:rsidR="008900DA">
        <w:rPr>
          <w:bCs/>
          <w:color w:val="000000" w:themeColor="text1"/>
          <w:sz w:val="20"/>
          <w:szCs w:val="20"/>
        </w:rPr>
        <w:t xml:space="preserve"> </w:t>
      </w:r>
      <w:r w:rsidR="008900DA" w:rsidRPr="008900DA">
        <w:rPr>
          <w:bCs/>
          <w:color w:val="000000" w:themeColor="text1"/>
          <w:sz w:val="20"/>
          <w:szCs w:val="20"/>
        </w:rPr>
        <w:t>и моделирования, т.е.</w:t>
      </w:r>
      <w:r w:rsidRPr="00E61CC1">
        <w:rPr>
          <w:bCs/>
          <w:color w:val="000000" w:themeColor="text1"/>
          <w:sz w:val="20"/>
          <w:szCs w:val="20"/>
        </w:rPr>
        <w:t xml:space="preserve"> построения и проигрывания конструктивных функциональных моделей взаимодействия, принятия однозначных нормативных правовых актов с использованием приведенных принципов (нравственность, логичность, функциональная целостность и др.).   </w:t>
      </w:r>
    </w:p>
    <w:p w:rsidR="007C15D3" w:rsidRPr="00EE06ED" w:rsidRDefault="007C15D3" w:rsidP="007C15D3">
      <w:pPr>
        <w:pStyle w:val="a6"/>
        <w:spacing w:before="0" w:beforeAutospacing="0" w:after="0" w:afterAutospacing="0"/>
        <w:ind w:firstLine="709"/>
        <w:jc w:val="both"/>
        <w:rPr>
          <w:bCs/>
          <w:sz w:val="20"/>
          <w:szCs w:val="20"/>
        </w:rPr>
      </w:pPr>
      <w:r w:rsidRPr="00EE06ED">
        <w:rPr>
          <w:sz w:val="20"/>
          <w:szCs w:val="20"/>
        </w:rPr>
        <w:t>Что касается ф</w:t>
      </w:r>
      <w:r w:rsidRPr="00EE06ED">
        <w:rPr>
          <w:bCs/>
          <w:sz w:val="20"/>
          <w:szCs w:val="20"/>
        </w:rPr>
        <w:t xml:space="preserve">рагмента </w:t>
      </w:r>
      <w:r w:rsidR="00950321" w:rsidRPr="00EE06ED">
        <w:rPr>
          <w:bCs/>
          <w:sz w:val="20"/>
          <w:szCs w:val="20"/>
        </w:rPr>
        <w:t>3</w:t>
      </w:r>
      <w:r w:rsidRPr="00EE06ED">
        <w:rPr>
          <w:bCs/>
          <w:sz w:val="20"/>
          <w:szCs w:val="20"/>
        </w:rPr>
        <w:t xml:space="preserve"> (ст.</w:t>
      </w:r>
      <w:r w:rsidR="00EE06ED">
        <w:rPr>
          <w:bCs/>
          <w:sz w:val="20"/>
          <w:szCs w:val="20"/>
        </w:rPr>
        <w:t xml:space="preserve"> </w:t>
      </w:r>
      <w:r w:rsidR="00EE06ED" w:rsidRPr="00DB137A">
        <w:rPr>
          <w:bCs/>
          <w:color w:val="000000" w:themeColor="text1"/>
          <w:sz w:val="20"/>
          <w:szCs w:val="20"/>
        </w:rPr>
        <w:t xml:space="preserve">3, </w:t>
      </w:r>
      <w:proofErr w:type="spellStart"/>
      <w:r w:rsidR="00EE06ED" w:rsidRPr="00DB137A">
        <w:rPr>
          <w:bCs/>
          <w:color w:val="000000" w:themeColor="text1"/>
          <w:sz w:val="20"/>
          <w:szCs w:val="20"/>
        </w:rPr>
        <w:t>пп</w:t>
      </w:r>
      <w:proofErr w:type="spellEnd"/>
      <w:r w:rsidR="00EE06ED" w:rsidRPr="00DB137A">
        <w:rPr>
          <w:bCs/>
          <w:color w:val="000000" w:themeColor="text1"/>
          <w:sz w:val="20"/>
          <w:szCs w:val="20"/>
        </w:rPr>
        <w:t>. 1, 2.</w:t>
      </w:r>
      <w:r w:rsidR="00EE06ED">
        <w:rPr>
          <w:bCs/>
          <w:color w:val="000000" w:themeColor="text1"/>
          <w:sz w:val="20"/>
          <w:szCs w:val="20"/>
        </w:rPr>
        <w:t xml:space="preserve"> </w:t>
      </w:r>
      <w:r w:rsidRPr="00EE06ED">
        <w:rPr>
          <w:bCs/>
          <w:sz w:val="20"/>
          <w:szCs w:val="20"/>
        </w:rPr>
        <w:t xml:space="preserve">Конституции), </w:t>
      </w:r>
      <w:r w:rsidR="00EE06ED">
        <w:rPr>
          <w:bCs/>
          <w:color w:val="000000" w:themeColor="text1"/>
          <w:sz w:val="20"/>
          <w:szCs w:val="20"/>
        </w:rPr>
        <w:t>предложена следующая редакция: «</w:t>
      </w:r>
      <w:r w:rsidR="00EE06ED" w:rsidRPr="00EE06ED">
        <w:rPr>
          <w:bCs/>
          <w:color w:val="000000" w:themeColor="text1"/>
          <w:sz w:val="20"/>
          <w:szCs w:val="20"/>
        </w:rPr>
        <w:t>Единственным источником государственной власти является народ, сознающий себя гражданским обществом и создающий подотчётное ему государство»</w:t>
      </w:r>
      <w:r w:rsidRPr="00EE06ED">
        <w:rPr>
          <w:bCs/>
          <w:sz w:val="20"/>
          <w:szCs w:val="20"/>
        </w:rPr>
        <w:t xml:space="preserve">. </w:t>
      </w:r>
    </w:p>
    <w:p w:rsidR="00EE06ED" w:rsidRPr="00EE06ED" w:rsidRDefault="00EE06ED" w:rsidP="00EE06ED">
      <w:pPr>
        <w:pStyle w:val="a6"/>
        <w:spacing w:before="0" w:beforeAutospacing="0" w:after="0" w:afterAutospacing="0"/>
        <w:ind w:firstLine="709"/>
        <w:rPr>
          <w:bCs/>
          <w:color w:val="000000" w:themeColor="text1"/>
          <w:sz w:val="20"/>
          <w:szCs w:val="20"/>
        </w:rPr>
      </w:pPr>
      <w:r w:rsidRPr="00EE06ED">
        <w:rPr>
          <w:bCs/>
          <w:color w:val="000000" w:themeColor="text1"/>
          <w:sz w:val="20"/>
          <w:szCs w:val="20"/>
        </w:rPr>
        <w:t>Основание:</w:t>
      </w:r>
    </w:p>
    <w:p w:rsidR="00EE06ED" w:rsidRPr="00391480" w:rsidRDefault="00EE06ED" w:rsidP="00EE06ED">
      <w:pPr>
        <w:pStyle w:val="a6"/>
        <w:spacing w:before="0" w:beforeAutospacing="0" w:after="0" w:afterAutospacing="0"/>
        <w:ind w:firstLine="709"/>
        <w:jc w:val="both"/>
        <w:rPr>
          <w:bCs/>
          <w:sz w:val="20"/>
          <w:szCs w:val="20"/>
        </w:rPr>
      </w:pPr>
      <w:r w:rsidRPr="00391480">
        <w:rPr>
          <w:bCs/>
          <w:sz w:val="20"/>
          <w:szCs w:val="20"/>
        </w:rPr>
        <w:t xml:space="preserve">- предлагаемое дополнение соответствует содержанию преамбулы Конституции РК, в которой сказано </w:t>
      </w:r>
      <w:r w:rsidRPr="00391480">
        <w:rPr>
          <w:bCs/>
          <w:i/>
          <w:iCs/>
          <w:sz w:val="20"/>
          <w:szCs w:val="20"/>
        </w:rPr>
        <w:t xml:space="preserve">«Мы, народ Казахстана, объединённые общей исторической судьбой, созидая государственность на исконно казахской земле, сознавая себя миролюбивым гражданским обществом …» </w:t>
      </w:r>
      <w:r w:rsidRPr="00391480">
        <w:rPr>
          <w:bCs/>
          <w:iCs/>
          <w:sz w:val="20"/>
          <w:szCs w:val="20"/>
        </w:rPr>
        <w:t>[</w:t>
      </w:r>
      <w:r w:rsidR="0025173C" w:rsidRPr="00391480">
        <w:rPr>
          <w:bCs/>
          <w:iCs/>
          <w:sz w:val="20"/>
          <w:szCs w:val="20"/>
        </w:rPr>
        <w:t>9</w:t>
      </w:r>
      <w:r w:rsidRPr="00391480">
        <w:rPr>
          <w:bCs/>
          <w:iCs/>
          <w:sz w:val="20"/>
          <w:szCs w:val="20"/>
        </w:rPr>
        <w:t>]</w:t>
      </w:r>
      <w:r w:rsidRPr="00391480">
        <w:rPr>
          <w:bCs/>
          <w:sz w:val="20"/>
          <w:szCs w:val="20"/>
        </w:rPr>
        <w:t>;</w:t>
      </w:r>
    </w:p>
    <w:p w:rsidR="00EE06ED" w:rsidRPr="00EE06ED" w:rsidRDefault="00EE06ED" w:rsidP="00EE06ED">
      <w:pPr>
        <w:pStyle w:val="a6"/>
        <w:spacing w:before="0" w:beforeAutospacing="0" w:after="0" w:afterAutospacing="0"/>
        <w:ind w:firstLine="709"/>
        <w:jc w:val="both"/>
        <w:rPr>
          <w:bCs/>
          <w:sz w:val="20"/>
          <w:szCs w:val="20"/>
        </w:rPr>
      </w:pPr>
      <w:r w:rsidRPr="00391480">
        <w:rPr>
          <w:bCs/>
          <w:sz w:val="20"/>
          <w:szCs w:val="20"/>
        </w:rPr>
        <w:t>- в предлагаемой редакции уточняются позиции и функции народа,</w:t>
      </w:r>
      <w:r w:rsidRPr="00EE06ED">
        <w:rPr>
          <w:bCs/>
          <w:sz w:val="20"/>
          <w:szCs w:val="20"/>
        </w:rPr>
        <w:t xml:space="preserve"> гражданского общества и государства, что имеет принципиальное значение для обеспечения функциональной целостности страны;</w:t>
      </w:r>
    </w:p>
    <w:p w:rsidR="00EE06ED" w:rsidRPr="00EE06ED" w:rsidRDefault="00EE06ED" w:rsidP="00EE06ED">
      <w:pPr>
        <w:pStyle w:val="a6"/>
        <w:spacing w:before="0" w:beforeAutospacing="0" w:after="0" w:afterAutospacing="0"/>
        <w:ind w:firstLine="709"/>
        <w:jc w:val="both"/>
        <w:rPr>
          <w:bCs/>
          <w:sz w:val="20"/>
          <w:szCs w:val="20"/>
        </w:rPr>
      </w:pPr>
      <w:r w:rsidRPr="00EE06ED">
        <w:rPr>
          <w:bCs/>
          <w:sz w:val="20"/>
          <w:szCs w:val="20"/>
        </w:rPr>
        <w:lastRenderedPageBreak/>
        <w:t xml:space="preserve">- акцент смещается с делегирования народом власти государству на формирование гражданским обществом заказа государству на создание условий эффективной деятельности и взаимодействия субъектов в рамках функциональной целостности природного мира и соответствующих принимаемых нормативных правовых актов с целью раскрытия и реализации потенциала народа, последующий общественный мониторинг выполнения заказа; государственные органы должны периодически отчитываться перед обществом на основании данных общественного мониторинга. </w:t>
      </w:r>
    </w:p>
    <w:p w:rsidR="00EE06ED" w:rsidRDefault="007C15D3" w:rsidP="00EE06ED">
      <w:pPr>
        <w:pStyle w:val="a6"/>
        <w:spacing w:before="0" w:beforeAutospacing="0" w:after="0" w:afterAutospacing="0"/>
        <w:ind w:firstLine="709"/>
        <w:jc w:val="both"/>
        <w:rPr>
          <w:bCs/>
          <w:color w:val="000000" w:themeColor="text1"/>
          <w:sz w:val="20"/>
          <w:szCs w:val="20"/>
        </w:rPr>
      </w:pPr>
      <w:r w:rsidRPr="00EE06ED">
        <w:rPr>
          <w:sz w:val="20"/>
          <w:szCs w:val="20"/>
        </w:rPr>
        <w:t>Что касается ф</w:t>
      </w:r>
      <w:r w:rsidRPr="00EE06ED">
        <w:rPr>
          <w:bCs/>
          <w:sz w:val="20"/>
          <w:szCs w:val="20"/>
        </w:rPr>
        <w:t xml:space="preserve">рагмента </w:t>
      </w:r>
      <w:r w:rsidR="00950321" w:rsidRPr="00EE06ED">
        <w:rPr>
          <w:bCs/>
          <w:sz w:val="20"/>
          <w:szCs w:val="20"/>
        </w:rPr>
        <w:t>4</w:t>
      </w:r>
      <w:r w:rsidRPr="00EE06ED">
        <w:rPr>
          <w:bCs/>
          <w:sz w:val="20"/>
          <w:szCs w:val="20"/>
        </w:rPr>
        <w:t xml:space="preserve"> (ст.</w:t>
      </w:r>
      <w:r w:rsidR="00EE06ED">
        <w:rPr>
          <w:bCs/>
          <w:sz w:val="20"/>
          <w:szCs w:val="20"/>
        </w:rPr>
        <w:t xml:space="preserve"> </w:t>
      </w:r>
      <w:r w:rsidR="00EE06ED" w:rsidRPr="00DB137A">
        <w:rPr>
          <w:bCs/>
          <w:color w:val="000000" w:themeColor="text1"/>
          <w:sz w:val="20"/>
          <w:szCs w:val="20"/>
        </w:rPr>
        <w:t>6 п. 1, 2, 3</w:t>
      </w:r>
      <w:r w:rsidR="00EE06ED">
        <w:rPr>
          <w:bCs/>
          <w:color w:val="000000" w:themeColor="text1"/>
          <w:sz w:val="20"/>
          <w:szCs w:val="20"/>
        </w:rPr>
        <w:t xml:space="preserve"> </w:t>
      </w:r>
      <w:r w:rsidRPr="00EE06ED">
        <w:rPr>
          <w:bCs/>
          <w:sz w:val="20"/>
          <w:szCs w:val="20"/>
        </w:rPr>
        <w:t xml:space="preserve">Конституции), </w:t>
      </w:r>
      <w:r w:rsidR="00EE06ED">
        <w:rPr>
          <w:bCs/>
          <w:color w:val="000000" w:themeColor="text1"/>
          <w:sz w:val="20"/>
          <w:szCs w:val="20"/>
        </w:rPr>
        <w:t>предложена следующая редакция:</w:t>
      </w:r>
      <w:r w:rsidR="00EE06ED" w:rsidRPr="00EE06ED">
        <w:rPr>
          <w:bCs/>
          <w:color w:val="000000" w:themeColor="text1"/>
          <w:sz w:val="20"/>
          <w:szCs w:val="20"/>
        </w:rPr>
        <w:t xml:space="preserve"> </w:t>
      </w:r>
    </w:p>
    <w:p w:rsidR="00EE06ED" w:rsidRPr="00EE06ED" w:rsidRDefault="00EE06ED" w:rsidP="00EE06ED">
      <w:pPr>
        <w:pStyle w:val="a6"/>
        <w:tabs>
          <w:tab w:val="left" w:pos="993"/>
        </w:tabs>
        <w:spacing w:before="0" w:beforeAutospacing="0" w:after="0" w:afterAutospacing="0"/>
        <w:ind w:firstLine="709"/>
        <w:jc w:val="both"/>
        <w:rPr>
          <w:bCs/>
          <w:color w:val="000000" w:themeColor="text1"/>
          <w:sz w:val="20"/>
          <w:szCs w:val="20"/>
        </w:rPr>
      </w:pPr>
      <w:r w:rsidRPr="00EE06ED">
        <w:rPr>
          <w:bCs/>
          <w:color w:val="000000" w:themeColor="text1"/>
          <w:sz w:val="20"/>
          <w:szCs w:val="20"/>
        </w:rPr>
        <w:t>«</w:t>
      </w:r>
      <w:r>
        <w:rPr>
          <w:bCs/>
          <w:color w:val="000000" w:themeColor="text1"/>
          <w:sz w:val="20"/>
          <w:szCs w:val="20"/>
        </w:rPr>
        <w:t xml:space="preserve">1. </w:t>
      </w:r>
      <w:r w:rsidRPr="00EE06ED">
        <w:rPr>
          <w:bCs/>
          <w:color w:val="000000" w:themeColor="text1"/>
          <w:sz w:val="20"/>
          <w:szCs w:val="20"/>
        </w:rPr>
        <w:t>В Республике Казахстан признаются и равным образом защищаются общенародная, государственная и частная собственность.</w:t>
      </w:r>
    </w:p>
    <w:p w:rsidR="00EE06ED" w:rsidRPr="00EE06ED" w:rsidRDefault="00EE06ED" w:rsidP="00EE06ED">
      <w:pPr>
        <w:pStyle w:val="a6"/>
        <w:numPr>
          <w:ilvl w:val="0"/>
          <w:numId w:val="13"/>
        </w:numPr>
        <w:tabs>
          <w:tab w:val="left" w:pos="993"/>
        </w:tabs>
        <w:spacing w:before="0" w:beforeAutospacing="0" w:after="0" w:afterAutospacing="0"/>
        <w:ind w:left="0" w:firstLine="709"/>
        <w:jc w:val="both"/>
        <w:rPr>
          <w:bCs/>
          <w:color w:val="000000" w:themeColor="text1"/>
          <w:sz w:val="20"/>
          <w:szCs w:val="20"/>
        </w:rPr>
      </w:pPr>
      <w:r w:rsidRPr="00EE06ED">
        <w:rPr>
          <w:bCs/>
          <w:color w:val="000000" w:themeColor="text1"/>
          <w:sz w:val="20"/>
          <w:szCs w:val="20"/>
        </w:rPr>
        <w:t>Земля и её недра, воды, растительный и животный мир, другие природные ресурсы находятся в общенародной собственности. Часть общенародной собственности может находиться в государственной и частной собственности.</w:t>
      </w:r>
    </w:p>
    <w:p w:rsidR="007C15D3" w:rsidRPr="00EE06ED" w:rsidRDefault="00EE06ED" w:rsidP="00EE06ED">
      <w:pPr>
        <w:pStyle w:val="a6"/>
        <w:numPr>
          <w:ilvl w:val="0"/>
          <w:numId w:val="13"/>
        </w:numPr>
        <w:tabs>
          <w:tab w:val="left" w:pos="993"/>
        </w:tabs>
        <w:spacing w:before="0" w:beforeAutospacing="0" w:after="0" w:afterAutospacing="0"/>
        <w:ind w:left="0" w:firstLine="709"/>
        <w:jc w:val="both"/>
        <w:rPr>
          <w:bCs/>
          <w:sz w:val="20"/>
          <w:szCs w:val="20"/>
        </w:rPr>
      </w:pPr>
      <w:r w:rsidRPr="00EE06ED">
        <w:rPr>
          <w:bCs/>
          <w:color w:val="000000" w:themeColor="text1"/>
          <w:sz w:val="20"/>
          <w:szCs w:val="20"/>
        </w:rPr>
        <w:t xml:space="preserve">Собственность обязывает, пользование ею должно служить общественному благу. Общество может делегировать право распоряжаться частью общенародной собственности государственным органам. В этом случае эта часть </w:t>
      </w:r>
      <w:r>
        <w:rPr>
          <w:bCs/>
          <w:color w:val="000000" w:themeColor="text1"/>
          <w:sz w:val="20"/>
          <w:szCs w:val="20"/>
        </w:rPr>
        <w:t xml:space="preserve">общенародной </w:t>
      </w:r>
      <w:r w:rsidRPr="00EE06ED">
        <w:rPr>
          <w:bCs/>
          <w:color w:val="000000" w:themeColor="text1"/>
          <w:sz w:val="20"/>
          <w:szCs w:val="20"/>
        </w:rPr>
        <w:t>собственности приобретает статус государственной»</w:t>
      </w:r>
      <w:r w:rsidR="007C15D3" w:rsidRPr="00EE06ED">
        <w:rPr>
          <w:bCs/>
          <w:sz w:val="20"/>
          <w:szCs w:val="20"/>
        </w:rPr>
        <w:t xml:space="preserve">. </w:t>
      </w:r>
    </w:p>
    <w:p w:rsidR="00EE06ED" w:rsidRDefault="00EE06ED" w:rsidP="00EE06ED">
      <w:pPr>
        <w:pStyle w:val="a6"/>
        <w:spacing w:before="0" w:beforeAutospacing="0" w:after="0" w:afterAutospacing="0"/>
        <w:ind w:firstLine="709"/>
        <w:rPr>
          <w:bCs/>
          <w:color w:val="000000" w:themeColor="text1"/>
          <w:sz w:val="20"/>
          <w:szCs w:val="20"/>
        </w:rPr>
      </w:pPr>
      <w:r w:rsidRPr="00EE06ED">
        <w:rPr>
          <w:bCs/>
          <w:color w:val="000000" w:themeColor="text1"/>
          <w:sz w:val="20"/>
          <w:szCs w:val="20"/>
        </w:rPr>
        <w:t>Основание:</w:t>
      </w:r>
    </w:p>
    <w:p w:rsidR="0084535F" w:rsidRDefault="00BC1212" w:rsidP="004B2515">
      <w:pPr>
        <w:pStyle w:val="a6"/>
        <w:spacing w:before="0" w:beforeAutospacing="0" w:after="0" w:afterAutospacing="0"/>
        <w:ind w:firstLine="709"/>
        <w:jc w:val="both"/>
        <w:rPr>
          <w:bCs/>
          <w:color w:val="000000" w:themeColor="text1"/>
          <w:sz w:val="20"/>
          <w:szCs w:val="20"/>
        </w:rPr>
      </w:pPr>
      <w:r>
        <w:rPr>
          <w:bCs/>
          <w:color w:val="000000" w:themeColor="text1"/>
          <w:sz w:val="20"/>
          <w:szCs w:val="20"/>
        </w:rPr>
        <w:t>Н</w:t>
      </w:r>
      <w:r w:rsidR="004B2515">
        <w:rPr>
          <w:bCs/>
          <w:color w:val="000000" w:themeColor="text1"/>
          <w:sz w:val="20"/>
          <w:szCs w:val="20"/>
        </w:rPr>
        <w:t xml:space="preserve">арод – </w:t>
      </w:r>
      <w:r>
        <w:rPr>
          <w:bCs/>
          <w:color w:val="000000" w:themeColor="text1"/>
          <w:sz w:val="20"/>
          <w:szCs w:val="20"/>
        </w:rPr>
        <w:t>е</w:t>
      </w:r>
      <w:r w:rsidRPr="00DB137A">
        <w:rPr>
          <w:bCs/>
          <w:color w:val="000000" w:themeColor="text1"/>
          <w:sz w:val="20"/>
          <w:szCs w:val="20"/>
        </w:rPr>
        <w:t>динственны</w:t>
      </w:r>
      <w:r>
        <w:rPr>
          <w:bCs/>
          <w:color w:val="000000" w:themeColor="text1"/>
          <w:sz w:val="20"/>
          <w:szCs w:val="20"/>
        </w:rPr>
        <w:t>й</w:t>
      </w:r>
      <w:r w:rsidRPr="00DB137A">
        <w:rPr>
          <w:bCs/>
          <w:color w:val="000000" w:themeColor="text1"/>
          <w:sz w:val="20"/>
          <w:szCs w:val="20"/>
        </w:rPr>
        <w:t xml:space="preserve"> источник государственной власти</w:t>
      </w:r>
      <w:r>
        <w:rPr>
          <w:bCs/>
          <w:color w:val="000000" w:themeColor="text1"/>
          <w:sz w:val="20"/>
          <w:szCs w:val="20"/>
        </w:rPr>
        <w:t xml:space="preserve">, поэтому </w:t>
      </w:r>
      <w:r w:rsidR="004B2515" w:rsidRPr="004B2515">
        <w:rPr>
          <w:bCs/>
          <w:color w:val="000000" w:themeColor="text1"/>
          <w:sz w:val="20"/>
          <w:szCs w:val="20"/>
        </w:rPr>
        <w:t>служащие</w:t>
      </w:r>
      <w:r w:rsidR="004B2515">
        <w:rPr>
          <w:bCs/>
          <w:color w:val="000000" w:themeColor="text1"/>
          <w:sz w:val="20"/>
          <w:szCs w:val="20"/>
        </w:rPr>
        <w:t>, имену</w:t>
      </w:r>
      <w:r>
        <w:rPr>
          <w:bCs/>
          <w:color w:val="000000" w:themeColor="text1"/>
          <w:sz w:val="20"/>
          <w:szCs w:val="20"/>
        </w:rPr>
        <w:t>ющиеся</w:t>
      </w:r>
      <w:r w:rsidR="004B2515">
        <w:rPr>
          <w:bCs/>
          <w:color w:val="000000" w:themeColor="text1"/>
          <w:sz w:val="20"/>
          <w:szCs w:val="20"/>
        </w:rPr>
        <w:t xml:space="preserve"> </w:t>
      </w:r>
      <w:r w:rsidR="004B2515" w:rsidRPr="004B2515">
        <w:rPr>
          <w:bCs/>
          <w:color w:val="000000" w:themeColor="text1"/>
          <w:sz w:val="20"/>
          <w:szCs w:val="20"/>
        </w:rPr>
        <w:t>государственными</w:t>
      </w:r>
      <w:r w:rsidR="004B2515">
        <w:rPr>
          <w:bCs/>
          <w:color w:val="000000" w:themeColor="text1"/>
          <w:sz w:val="20"/>
          <w:szCs w:val="20"/>
        </w:rPr>
        <w:t>,</w:t>
      </w:r>
      <w:r w:rsidR="004B2515" w:rsidRPr="004B2515">
        <w:rPr>
          <w:bCs/>
          <w:color w:val="000000" w:themeColor="text1"/>
          <w:sz w:val="20"/>
          <w:szCs w:val="20"/>
        </w:rPr>
        <w:t xml:space="preserve"> </w:t>
      </w:r>
      <w:r w:rsidR="004B2515">
        <w:rPr>
          <w:bCs/>
          <w:color w:val="000000" w:themeColor="text1"/>
          <w:sz w:val="20"/>
          <w:szCs w:val="20"/>
        </w:rPr>
        <w:t>должны</w:t>
      </w:r>
      <w:r w:rsidR="004B2515" w:rsidRPr="004B2515">
        <w:rPr>
          <w:bCs/>
          <w:color w:val="000000" w:themeColor="text1"/>
          <w:sz w:val="20"/>
          <w:szCs w:val="20"/>
        </w:rPr>
        <w:t xml:space="preserve"> служить народу</w:t>
      </w:r>
      <w:r>
        <w:rPr>
          <w:bCs/>
          <w:color w:val="000000" w:themeColor="text1"/>
          <w:sz w:val="20"/>
          <w:szCs w:val="20"/>
        </w:rPr>
        <w:t xml:space="preserve"> (</w:t>
      </w:r>
      <w:r w:rsidR="004B2515" w:rsidRPr="004B2515">
        <w:rPr>
          <w:bCs/>
          <w:color w:val="000000" w:themeColor="text1"/>
          <w:sz w:val="20"/>
          <w:szCs w:val="20"/>
        </w:rPr>
        <w:t>а не государству</w:t>
      </w:r>
      <w:r w:rsidR="004B2515">
        <w:rPr>
          <w:bCs/>
          <w:color w:val="000000" w:themeColor="text1"/>
          <w:sz w:val="20"/>
          <w:szCs w:val="20"/>
        </w:rPr>
        <w:t>,</w:t>
      </w:r>
      <w:r>
        <w:rPr>
          <w:bCs/>
          <w:color w:val="000000" w:themeColor="text1"/>
          <w:sz w:val="20"/>
          <w:szCs w:val="20"/>
        </w:rPr>
        <w:t xml:space="preserve"> как можно предположить).</w:t>
      </w:r>
      <w:r w:rsidR="004B2515">
        <w:rPr>
          <w:bCs/>
          <w:color w:val="000000" w:themeColor="text1"/>
          <w:sz w:val="20"/>
          <w:szCs w:val="20"/>
        </w:rPr>
        <w:t xml:space="preserve"> </w:t>
      </w:r>
      <w:r>
        <w:rPr>
          <w:bCs/>
          <w:color w:val="000000" w:themeColor="text1"/>
          <w:sz w:val="20"/>
          <w:szCs w:val="20"/>
        </w:rPr>
        <w:t>Соответственно,</w:t>
      </w:r>
      <w:r w:rsidR="004B2515">
        <w:rPr>
          <w:bCs/>
          <w:color w:val="000000" w:themeColor="text1"/>
          <w:sz w:val="20"/>
          <w:szCs w:val="20"/>
        </w:rPr>
        <w:t xml:space="preserve"> государственная собственность – это общенародная собственность, право распоряжения и пользования которой делегир</w:t>
      </w:r>
      <w:r>
        <w:rPr>
          <w:bCs/>
          <w:color w:val="000000" w:themeColor="text1"/>
          <w:sz w:val="20"/>
          <w:szCs w:val="20"/>
        </w:rPr>
        <w:t xml:space="preserve">уется тем или иным государственным органам народом, обществом </w:t>
      </w:r>
      <w:r w:rsidRPr="00BC1212">
        <w:rPr>
          <w:bCs/>
          <w:color w:val="000000" w:themeColor="text1"/>
          <w:sz w:val="20"/>
          <w:szCs w:val="20"/>
        </w:rPr>
        <w:t>в лице гражданских, общественных организаций</w:t>
      </w:r>
      <w:r>
        <w:rPr>
          <w:bCs/>
          <w:color w:val="000000" w:themeColor="text1"/>
          <w:sz w:val="20"/>
          <w:szCs w:val="20"/>
        </w:rPr>
        <w:t>.</w:t>
      </w:r>
      <w:r w:rsidR="004B2515">
        <w:rPr>
          <w:bCs/>
          <w:color w:val="000000" w:themeColor="text1"/>
          <w:sz w:val="20"/>
          <w:szCs w:val="20"/>
        </w:rPr>
        <w:t xml:space="preserve"> </w:t>
      </w:r>
    </w:p>
    <w:p w:rsidR="0084535F" w:rsidRDefault="0084535F" w:rsidP="0084535F">
      <w:pPr>
        <w:pStyle w:val="a6"/>
        <w:spacing w:before="0" w:beforeAutospacing="0" w:after="0" w:afterAutospacing="0"/>
        <w:ind w:left="1069" w:hanging="360"/>
        <w:jc w:val="both"/>
        <w:rPr>
          <w:bCs/>
          <w:color w:val="000000" w:themeColor="text1"/>
          <w:sz w:val="20"/>
          <w:szCs w:val="20"/>
        </w:rPr>
      </w:pPr>
      <w:r w:rsidRPr="00EE06ED">
        <w:rPr>
          <w:sz w:val="20"/>
          <w:szCs w:val="20"/>
        </w:rPr>
        <w:t>Что касается ф</w:t>
      </w:r>
      <w:r w:rsidRPr="00EE06ED">
        <w:rPr>
          <w:bCs/>
          <w:sz w:val="20"/>
          <w:szCs w:val="20"/>
        </w:rPr>
        <w:t xml:space="preserve">рагмента </w:t>
      </w:r>
      <w:r>
        <w:rPr>
          <w:bCs/>
          <w:color w:val="000000" w:themeColor="text1"/>
          <w:sz w:val="20"/>
          <w:szCs w:val="20"/>
        </w:rPr>
        <w:t>5 (с</w:t>
      </w:r>
      <w:r w:rsidRPr="00DB137A">
        <w:rPr>
          <w:bCs/>
          <w:color w:val="000000" w:themeColor="text1"/>
          <w:sz w:val="20"/>
          <w:szCs w:val="20"/>
        </w:rPr>
        <w:t xml:space="preserve">т. </w:t>
      </w:r>
      <w:r>
        <w:rPr>
          <w:bCs/>
          <w:color w:val="000000" w:themeColor="text1"/>
          <w:sz w:val="20"/>
          <w:szCs w:val="20"/>
        </w:rPr>
        <w:t>2</w:t>
      </w:r>
      <w:r w:rsidRPr="00DB137A">
        <w:rPr>
          <w:bCs/>
          <w:color w:val="000000" w:themeColor="text1"/>
          <w:sz w:val="20"/>
          <w:szCs w:val="20"/>
        </w:rPr>
        <w:t>6 п. 1, 2</w:t>
      </w:r>
      <w:r>
        <w:rPr>
          <w:bCs/>
          <w:color w:val="000000" w:themeColor="text1"/>
          <w:sz w:val="20"/>
          <w:szCs w:val="20"/>
        </w:rPr>
        <w:t xml:space="preserve"> </w:t>
      </w:r>
      <w:r w:rsidRPr="00EE06ED">
        <w:rPr>
          <w:bCs/>
          <w:sz w:val="20"/>
          <w:szCs w:val="20"/>
        </w:rPr>
        <w:t>Конституции</w:t>
      </w:r>
      <w:r>
        <w:rPr>
          <w:bCs/>
          <w:sz w:val="20"/>
          <w:szCs w:val="20"/>
        </w:rPr>
        <w:t xml:space="preserve">), </w:t>
      </w:r>
      <w:r>
        <w:rPr>
          <w:bCs/>
          <w:color w:val="000000" w:themeColor="text1"/>
          <w:sz w:val="20"/>
          <w:szCs w:val="20"/>
        </w:rPr>
        <w:t xml:space="preserve">предложена следующая редакция: </w:t>
      </w:r>
    </w:p>
    <w:p w:rsidR="0084535F" w:rsidRDefault="0084535F" w:rsidP="0084535F">
      <w:pPr>
        <w:pStyle w:val="a6"/>
        <w:spacing w:before="0" w:beforeAutospacing="0" w:after="0" w:afterAutospacing="0"/>
        <w:ind w:firstLine="709"/>
        <w:jc w:val="both"/>
        <w:rPr>
          <w:bCs/>
          <w:color w:val="000000" w:themeColor="text1"/>
          <w:sz w:val="20"/>
          <w:szCs w:val="20"/>
        </w:rPr>
      </w:pPr>
      <w:r>
        <w:rPr>
          <w:sz w:val="20"/>
          <w:szCs w:val="20"/>
        </w:rPr>
        <w:t xml:space="preserve">«1. </w:t>
      </w:r>
      <w:r w:rsidRPr="0084535F">
        <w:rPr>
          <w:bCs/>
          <w:color w:val="000000" w:themeColor="text1"/>
          <w:sz w:val="20"/>
          <w:szCs w:val="20"/>
        </w:rPr>
        <w:t>Граждане Республики Казахстан являются совладельцами общенародной собственности, также могут иметь в частной собственности любое законно приобретённое имущество.</w:t>
      </w:r>
      <w:r>
        <w:rPr>
          <w:bCs/>
          <w:color w:val="000000" w:themeColor="text1"/>
          <w:sz w:val="20"/>
          <w:szCs w:val="20"/>
        </w:rPr>
        <w:t xml:space="preserve"> </w:t>
      </w:r>
    </w:p>
    <w:p w:rsidR="0084535F" w:rsidRDefault="0084535F" w:rsidP="0084535F">
      <w:pPr>
        <w:pStyle w:val="a6"/>
        <w:spacing w:before="0" w:beforeAutospacing="0" w:after="0" w:afterAutospacing="0"/>
        <w:ind w:firstLine="709"/>
        <w:jc w:val="both"/>
        <w:rPr>
          <w:bCs/>
          <w:color w:val="000000" w:themeColor="text1"/>
          <w:sz w:val="20"/>
          <w:szCs w:val="20"/>
        </w:rPr>
      </w:pPr>
      <w:r>
        <w:rPr>
          <w:bCs/>
          <w:color w:val="000000" w:themeColor="text1"/>
          <w:sz w:val="20"/>
          <w:szCs w:val="20"/>
        </w:rPr>
        <w:t xml:space="preserve">2. </w:t>
      </w:r>
      <w:r w:rsidRPr="0084535F">
        <w:rPr>
          <w:bCs/>
          <w:color w:val="000000" w:themeColor="text1"/>
          <w:sz w:val="20"/>
          <w:szCs w:val="20"/>
        </w:rPr>
        <w:t>Право на совладение общенародной собственностью, а также владение частной собственностью, в том числе право наследования, гарантируется законом»</w:t>
      </w:r>
      <w:r w:rsidRPr="00DB137A">
        <w:rPr>
          <w:bCs/>
          <w:color w:val="000000" w:themeColor="text1"/>
          <w:sz w:val="20"/>
          <w:szCs w:val="20"/>
        </w:rPr>
        <w:t>.</w:t>
      </w:r>
      <w:r>
        <w:rPr>
          <w:bCs/>
          <w:color w:val="000000" w:themeColor="text1"/>
          <w:sz w:val="20"/>
          <w:szCs w:val="20"/>
        </w:rPr>
        <w:t xml:space="preserve"> </w:t>
      </w:r>
    </w:p>
    <w:p w:rsidR="004404A8" w:rsidRPr="004404A8" w:rsidRDefault="004404A8" w:rsidP="004404A8">
      <w:pPr>
        <w:autoSpaceDE w:val="0"/>
        <w:autoSpaceDN w:val="0"/>
        <w:adjustRightInd w:val="0"/>
        <w:ind w:firstLine="709"/>
        <w:jc w:val="both"/>
        <w:rPr>
          <w:bCs/>
          <w:color w:val="252525"/>
          <w:sz w:val="20"/>
          <w:szCs w:val="20"/>
        </w:rPr>
      </w:pPr>
      <w:bookmarkStart w:id="30" w:name="_Hlk103543590"/>
      <w:bookmarkStart w:id="31" w:name="_Hlk103410082"/>
      <w:r w:rsidRPr="004404A8">
        <w:rPr>
          <w:bCs/>
          <w:color w:val="252525"/>
          <w:sz w:val="20"/>
          <w:szCs w:val="20"/>
        </w:rPr>
        <w:t xml:space="preserve">Внесение указанных дополнений и уточнений снимает противоречия в различном понимании и толковании </w:t>
      </w:r>
      <w:r>
        <w:rPr>
          <w:bCs/>
          <w:color w:val="252525"/>
          <w:sz w:val="20"/>
          <w:szCs w:val="20"/>
        </w:rPr>
        <w:t xml:space="preserve">приведенных </w:t>
      </w:r>
      <w:r w:rsidRPr="004404A8">
        <w:rPr>
          <w:bCs/>
          <w:color w:val="252525"/>
          <w:sz w:val="20"/>
          <w:szCs w:val="20"/>
        </w:rPr>
        <w:t xml:space="preserve">статей Конституции РК, способствует единению и мобилизации усилий народа в создании эффективной, конкурентоспособной страны. </w:t>
      </w:r>
    </w:p>
    <w:bookmarkEnd w:id="30"/>
    <w:p w:rsidR="004404A8" w:rsidRPr="00CE5293" w:rsidRDefault="004404A8" w:rsidP="004404A8">
      <w:pPr>
        <w:autoSpaceDE w:val="0"/>
        <w:autoSpaceDN w:val="0"/>
        <w:adjustRightInd w:val="0"/>
        <w:ind w:firstLine="709"/>
        <w:jc w:val="both"/>
        <w:rPr>
          <w:bCs/>
          <w:color w:val="252525"/>
          <w:sz w:val="20"/>
          <w:szCs w:val="20"/>
        </w:rPr>
      </w:pPr>
      <w:r w:rsidRPr="004404A8">
        <w:rPr>
          <w:bCs/>
          <w:color w:val="252525"/>
          <w:sz w:val="20"/>
          <w:szCs w:val="20"/>
        </w:rPr>
        <w:t xml:space="preserve">Народ – единственный источник государственной власти, поэтому служащие, именующиеся государственными, должны служить народу (а не государству, как можно предположить). Соответственно, </w:t>
      </w:r>
      <w:r w:rsidRPr="00CE5293">
        <w:rPr>
          <w:bCs/>
          <w:color w:val="252525"/>
          <w:sz w:val="20"/>
          <w:szCs w:val="20"/>
        </w:rPr>
        <w:t xml:space="preserve">государственная собственность – это </w:t>
      </w:r>
      <w:r w:rsidRPr="00CE5293">
        <w:rPr>
          <w:rFonts w:eastAsia="Times New Roman"/>
          <w:bCs/>
          <w:color w:val="252525"/>
          <w:sz w:val="20"/>
          <w:szCs w:val="20"/>
        </w:rPr>
        <w:t>часть общенародной собственности</w:t>
      </w:r>
      <w:r w:rsidRPr="00CE5293">
        <w:rPr>
          <w:bCs/>
          <w:color w:val="252525"/>
          <w:sz w:val="20"/>
          <w:szCs w:val="20"/>
        </w:rPr>
        <w:t xml:space="preserve">, право распоряжения и пользования которой делегируется народом в лице гражданских, общественных организаций тем или иным государственным органам.  </w:t>
      </w:r>
    </w:p>
    <w:p w:rsidR="004404A8" w:rsidRPr="00CE5293" w:rsidRDefault="004404A8" w:rsidP="004404A8">
      <w:pPr>
        <w:autoSpaceDE w:val="0"/>
        <w:autoSpaceDN w:val="0"/>
        <w:adjustRightInd w:val="0"/>
        <w:ind w:firstLine="709"/>
        <w:jc w:val="both"/>
        <w:rPr>
          <w:bCs/>
          <w:color w:val="252525"/>
          <w:sz w:val="20"/>
          <w:szCs w:val="20"/>
        </w:rPr>
      </w:pPr>
      <w:r w:rsidRPr="00CE5293">
        <w:rPr>
          <w:rFonts w:eastAsia="Times New Roman"/>
          <w:bCs/>
          <w:color w:val="252525"/>
          <w:sz w:val="20"/>
          <w:szCs w:val="20"/>
        </w:rPr>
        <w:t>Гражданское общество (народ) – заказчик, делегирующий госорганам функции управления частью общенародной собственности, осуществляющий в лице гражданских, общественных организаций мониторинг и оценку их деятельности.</w:t>
      </w:r>
    </w:p>
    <w:bookmarkEnd w:id="31"/>
    <w:p w:rsidR="008A37C2" w:rsidRPr="001A6A29" w:rsidRDefault="008A37C2" w:rsidP="008A37C2">
      <w:pPr>
        <w:ind w:firstLine="709"/>
        <w:jc w:val="both"/>
        <w:rPr>
          <w:b/>
          <w:color w:val="000000"/>
          <w:sz w:val="20"/>
          <w:szCs w:val="20"/>
        </w:rPr>
      </w:pPr>
      <w:r w:rsidRPr="001A6A29">
        <w:rPr>
          <w:b/>
          <w:sz w:val="20"/>
          <w:szCs w:val="20"/>
        </w:rPr>
        <w:t>Обсуждение</w:t>
      </w:r>
      <w:r w:rsidRPr="001A6A29">
        <w:rPr>
          <w:b/>
          <w:color w:val="000000"/>
          <w:sz w:val="20"/>
          <w:szCs w:val="20"/>
        </w:rPr>
        <w:t xml:space="preserve"> </w:t>
      </w:r>
    </w:p>
    <w:p w:rsidR="008A37C2" w:rsidRPr="00CE5293" w:rsidRDefault="008A37C2" w:rsidP="008A37C2">
      <w:pPr>
        <w:pStyle w:val="2"/>
        <w:shd w:val="clear" w:color="auto" w:fill="auto"/>
        <w:spacing w:line="240" w:lineRule="auto"/>
        <w:ind w:firstLine="709"/>
        <w:rPr>
          <w:color w:val="000000" w:themeColor="text1"/>
          <w:sz w:val="20"/>
          <w:szCs w:val="20"/>
        </w:rPr>
      </w:pPr>
      <w:r w:rsidRPr="00CE5293">
        <w:rPr>
          <w:color w:val="000000" w:themeColor="text1"/>
          <w:sz w:val="20"/>
          <w:szCs w:val="20"/>
        </w:rPr>
        <w:t xml:space="preserve">Основные тезисы и выводы исследования были </w:t>
      </w:r>
      <w:r w:rsidR="00CE5293" w:rsidRPr="00CE5293">
        <w:rPr>
          <w:color w:val="000000" w:themeColor="text1"/>
          <w:sz w:val="20"/>
          <w:szCs w:val="20"/>
        </w:rPr>
        <w:t xml:space="preserve">обсуждены и </w:t>
      </w:r>
      <w:r w:rsidRPr="00CE5293">
        <w:rPr>
          <w:color w:val="000000" w:themeColor="text1"/>
          <w:sz w:val="20"/>
          <w:szCs w:val="20"/>
        </w:rPr>
        <w:t xml:space="preserve">получили одобрение </w:t>
      </w:r>
      <w:r w:rsidR="00CE5293" w:rsidRPr="00CE5293">
        <w:rPr>
          <w:color w:val="000000" w:themeColor="text1"/>
          <w:sz w:val="20"/>
          <w:szCs w:val="20"/>
        </w:rPr>
        <w:t xml:space="preserve">участников многих семинаров, конференций, круглых столов, организованных Фондом развития парламентаризма, Академией государственного управления при Президенте Республики Казахстан, Инновационным Евразийским университетом и другими в период </w:t>
      </w:r>
      <w:r w:rsidR="00EA0CCA">
        <w:rPr>
          <w:color w:val="000000" w:themeColor="text1"/>
          <w:sz w:val="20"/>
          <w:szCs w:val="20"/>
        </w:rPr>
        <w:t xml:space="preserve">всенародного </w:t>
      </w:r>
      <w:r w:rsidR="00CE5293" w:rsidRPr="00CE5293">
        <w:rPr>
          <w:color w:val="000000" w:themeColor="text1"/>
          <w:sz w:val="20"/>
          <w:szCs w:val="20"/>
        </w:rPr>
        <w:t>обсуждения поправок</w:t>
      </w:r>
      <w:r w:rsidR="00EA0CCA">
        <w:rPr>
          <w:color w:val="000000" w:themeColor="text1"/>
          <w:sz w:val="20"/>
          <w:szCs w:val="20"/>
        </w:rPr>
        <w:t xml:space="preserve"> </w:t>
      </w:r>
      <w:r w:rsidR="00CE5293" w:rsidRPr="00CE5293">
        <w:rPr>
          <w:color w:val="000000" w:themeColor="text1"/>
          <w:sz w:val="20"/>
          <w:szCs w:val="20"/>
        </w:rPr>
        <w:t>текст</w:t>
      </w:r>
      <w:r w:rsidR="00EA0CCA">
        <w:rPr>
          <w:color w:val="000000" w:themeColor="text1"/>
          <w:sz w:val="20"/>
          <w:szCs w:val="20"/>
        </w:rPr>
        <w:t>а</w:t>
      </w:r>
      <w:r w:rsidR="00CE5293" w:rsidRPr="00CE5293">
        <w:rPr>
          <w:color w:val="000000" w:themeColor="text1"/>
          <w:sz w:val="20"/>
          <w:szCs w:val="20"/>
        </w:rPr>
        <w:t xml:space="preserve"> действующей Конституции </w:t>
      </w:r>
      <w:r w:rsidR="00EA0CCA">
        <w:rPr>
          <w:color w:val="000000" w:themeColor="text1"/>
          <w:sz w:val="20"/>
          <w:szCs w:val="20"/>
        </w:rPr>
        <w:t xml:space="preserve">Казахстана </w:t>
      </w:r>
      <w:r w:rsidR="00CE5293" w:rsidRPr="00CE5293">
        <w:rPr>
          <w:color w:val="000000" w:themeColor="text1"/>
          <w:sz w:val="20"/>
          <w:szCs w:val="20"/>
        </w:rPr>
        <w:t xml:space="preserve">в 2022 году. </w:t>
      </w:r>
    </w:p>
    <w:p w:rsidR="008A37C2" w:rsidRPr="001A6A29" w:rsidRDefault="008A37C2" w:rsidP="008A37C2">
      <w:pPr>
        <w:ind w:firstLine="709"/>
        <w:jc w:val="both"/>
        <w:rPr>
          <w:b/>
          <w:color w:val="000000"/>
          <w:sz w:val="20"/>
          <w:szCs w:val="20"/>
        </w:rPr>
      </w:pPr>
      <w:r w:rsidRPr="001A6A29">
        <w:rPr>
          <w:b/>
          <w:color w:val="000000"/>
          <w:sz w:val="20"/>
          <w:szCs w:val="20"/>
        </w:rPr>
        <w:t>Заключение</w:t>
      </w:r>
    </w:p>
    <w:p w:rsidR="00F24E67" w:rsidRPr="001E1043" w:rsidRDefault="00F24E67" w:rsidP="00F24E67">
      <w:pPr>
        <w:ind w:firstLine="709"/>
        <w:jc w:val="both"/>
        <w:rPr>
          <w:color w:val="000000"/>
          <w:sz w:val="20"/>
          <w:szCs w:val="20"/>
        </w:rPr>
      </w:pPr>
      <w:r w:rsidRPr="001E1043">
        <w:rPr>
          <w:color w:val="000000"/>
          <w:sz w:val="20"/>
          <w:szCs w:val="20"/>
        </w:rPr>
        <w:t>В результате исследования сделаны следующие выводы:</w:t>
      </w:r>
    </w:p>
    <w:p w:rsidR="00F24E67" w:rsidRDefault="00F24E67" w:rsidP="00F24E67">
      <w:pPr>
        <w:ind w:firstLine="709"/>
        <w:jc w:val="both"/>
        <w:rPr>
          <w:sz w:val="20"/>
          <w:szCs w:val="20"/>
        </w:rPr>
      </w:pPr>
      <w:r>
        <w:rPr>
          <w:sz w:val="20"/>
          <w:szCs w:val="20"/>
        </w:rPr>
        <w:t>-</w:t>
      </w:r>
      <w:r w:rsidR="00BF14AA">
        <w:rPr>
          <w:bCs/>
          <w:color w:val="000000" w:themeColor="text1"/>
          <w:sz w:val="20"/>
          <w:szCs w:val="20"/>
        </w:rPr>
        <w:t xml:space="preserve"> требуется обновление парадигмы </w:t>
      </w:r>
      <w:r w:rsidR="00BF14AA">
        <w:rPr>
          <w:bCs/>
          <w:color w:val="000000"/>
          <w:sz w:val="20"/>
          <w:szCs w:val="20"/>
        </w:rPr>
        <w:t xml:space="preserve">педагогического и управленческого мышления </w:t>
      </w:r>
      <w:r w:rsidR="00BF14AA">
        <w:rPr>
          <w:sz w:val="20"/>
          <w:szCs w:val="20"/>
        </w:rPr>
        <w:t xml:space="preserve">по критериям </w:t>
      </w:r>
      <w:r w:rsidR="00BF14AA" w:rsidRPr="00C73E2C">
        <w:rPr>
          <w:sz w:val="20"/>
          <w:szCs w:val="20"/>
        </w:rPr>
        <w:t xml:space="preserve">функциональной целостности </w:t>
      </w:r>
      <w:r w:rsidR="00BF14AA">
        <w:rPr>
          <w:sz w:val="20"/>
          <w:szCs w:val="20"/>
        </w:rPr>
        <w:t xml:space="preserve">природного мира, нравственности, логичности, конструктивности, прозрачности, однозначности с </w:t>
      </w:r>
      <w:r w:rsidRPr="008466D3">
        <w:rPr>
          <w:sz w:val="20"/>
          <w:szCs w:val="20"/>
        </w:rPr>
        <w:t>использован</w:t>
      </w:r>
      <w:r>
        <w:rPr>
          <w:sz w:val="20"/>
          <w:szCs w:val="20"/>
        </w:rPr>
        <w:t>ие</w:t>
      </w:r>
      <w:r w:rsidR="00BF14AA">
        <w:rPr>
          <w:sz w:val="20"/>
          <w:szCs w:val="20"/>
        </w:rPr>
        <w:t>м</w:t>
      </w:r>
      <w:r w:rsidRPr="008466D3">
        <w:rPr>
          <w:sz w:val="20"/>
          <w:szCs w:val="20"/>
        </w:rPr>
        <w:t xml:space="preserve"> </w:t>
      </w:r>
      <w:r w:rsidRPr="0011665D">
        <w:rPr>
          <w:sz w:val="20"/>
          <w:szCs w:val="20"/>
        </w:rPr>
        <w:t>генетически содержательн</w:t>
      </w:r>
      <w:r>
        <w:rPr>
          <w:sz w:val="20"/>
          <w:szCs w:val="20"/>
        </w:rPr>
        <w:t>ого</w:t>
      </w:r>
      <w:r w:rsidRPr="0011665D">
        <w:rPr>
          <w:sz w:val="20"/>
          <w:szCs w:val="20"/>
        </w:rPr>
        <w:t xml:space="preserve"> </w:t>
      </w:r>
      <w:r w:rsidRPr="008466D3">
        <w:rPr>
          <w:sz w:val="20"/>
          <w:szCs w:val="20"/>
        </w:rPr>
        <w:t>метод</w:t>
      </w:r>
      <w:r>
        <w:rPr>
          <w:sz w:val="20"/>
          <w:szCs w:val="20"/>
        </w:rPr>
        <w:t>а</w:t>
      </w:r>
      <w:r w:rsidRPr="008466D3">
        <w:rPr>
          <w:sz w:val="20"/>
          <w:szCs w:val="20"/>
        </w:rPr>
        <w:t xml:space="preserve"> ВАК, умозрительн</w:t>
      </w:r>
      <w:r>
        <w:rPr>
          <w:sz w:val="20"/>
          <w:szCs w:val="20"/>
        </w:rPr>
        <w:t>ого</w:t>
      </w:r>
      <w:r w:rsidRPr="008466D3">
        <w:rPr>
          <w:sz w:val="20"/>
          <w:szCs w:val="20"/>
        </w:rPr>
        <w:t xml:space="preserve"> язык</w:t>
      </w:r>
      <w:r>
        <w:rPr>
          <w:sz w:val="20"/>
          <w:szCs w:val="20"/>
        </w:rPr>
        <w:t>а</w:t>
      </w:r>
      <w:r w:rsidRPr="008466D3">
        <w:rPr>
          <w:sz w:val="20"/>
          <w:szCs w:val="20"/>
        </w:rPr>
        <w:t xml:space="preserve"> схематических изображений ЯСИ</w:t>
      </w:r>
      <w:r>
        <w:rPr>
          <w:sz w:val="20"/>
          <w:szCs w:val="20"/>
        </w:rPr>
        <w:t xml:space="preserve"> и</w:t>
      </w:r>
      <w:r w:rsidRPr="008466D3">
        <w:rPr>
          <w:sz w:val="20"/>
          <w:szCs w:val="20"/>
        </w:rPr>
        <w:t xml:space="preserve"> метод</w:t>
      </w:r>
      <w:r>
        <w:rPr>
          <w:sz w:val="20"/>
          <w:szCs w:val="20"/>
        </w:rPr>
        <w:t>а</w:t>
      </w:r>
      <w:r w:rsidRPr="008466D3">
        <w:rPr>
          <w:sz w:val="20"/>
          <w:szCs w:val="20"/>
        </w:rPr>
        <w:t xml:space="preserve"> работы с текстом (МРТ)</w:t>
      </w:r>
      <w:r w:rsidR="00BF14AA">
        <w:rPr>
          <w:sz w:val="20"/>
          <w:szCs w:val="20"/>
        </w:rPr>
        <w:t>; это</w:t>
      </w:r>
      <w:r>
        <w:rPr>
          <w:sz w:val="20"/>
          <w:szCs w:val="20"/>
        </w:rPr>
        <w:t xml:space="preserve"> </w:t>
      </w:r>
      <w:r w:rsidR="00BF14AA">
        <w:rPr>
          <w:sz w:val="20"/>
          <w:szCs w:val="20"/>
        </w:rPr>
        <w:t xml:space="preserve">является логическим основанием </w:t>
      </w:r>
      <w:r>
        <w:rPr>
          <w:sz w:val="20"/>
          <w:szCs w:val="20"/>
        </w:rPr>
        <w:t>обновл</w:t>
      </w:r>
      <w:r w:rsidR="00BF14AA">
        <w:rPr>
          <w:sz w:val="20"/>
          <w:szCs w:val="20"/>
        </w:rPr>
        <w:t>ения</w:t>
      </w:r>
      <w:r>
        <w:rPr>
          <w:sz w:val="20"/>
          <w:szCs w:val="20"/>
        </w:rPr>
        <w:t xml:space="preserve"> вс</w:t>
      </w:r>
      <w:r w:rsidR="00BF14AA">
        <w:rPr>
          <w:sz w:val="20"/>
          <w:szCs w:val="20"/>
        </w:rPr>
        <w:t>ей</w:t>
      </w:r>
      <w:r>
        <w:rPr>
          <w:sz w:val="20"/>
          <w:szCs w:val="20"/>
        </w:rPr>
        <w:t xml:space="preserve"> общепрофессиональн</w:t>
      </w:r>
      <w:r w:rsidR="00BF14AA">
        <w:rPr>
          <w:sz w:val="20"/>
          <w:szCs w:val="20"/>
        </w:rPr>
        <w:t>ой</w:t>
      </w:r>
      <w:r>
        <w:rPr>
          <w:sz w:val="20"/>
          <w:szCs w:val="20"/>
        </w:rPr>
        <w:t xml:space="preserve"> парадигм</w:t>
      </w:r>
      <w:r w:rsidR="00BF14AA">
        <w:rPr>
          <w:sz w:val="20"/>
          <w:szCs w:val="20"/>
        </w:rPr>
        <w:t>ы мышления и</w:t>
      </w:r>
      <w:r>
        <w:rPr>
          <w:sz w:val="20"/>
          <w:szCs w:val="20"/>
        </w:rPr>
        <w:t xml:space="preserve"> деятельности</w:t>
      </w:r>
      <w:r w:rsidR="00BF14AA">
        <w:rPr>
          <w:sz w:val="20"/>
          <w:szCs w:val="20"/>
        </w:rPr>
        <w:t xml:space="preserve"> субъектов</w:t>
      </w:r>
      <w:r>
        <w:rPr>
          <w:sz w:val="20"/>
          <w:szCs w:val="20"/>
        </w:rPr>
        <w:t>;</w:t>
      </w:r>
    </w:p>
    <w:p w:rsidR="00F24E67" w:rsidRDefault="00F24E67" w:rsidP="00F24E67">
      <w:pPr>
        <w:ind w:firstLine="709"/>
        <w:jc w:val="both"/>
        <w:rPr>
          <w:bCs/>
          <w:sz w:val="20"/>
          <w:szCs w:val="20"/>
        </w:rPr>
      </w:pPr>
      <w:r>
        <w:rPr>
          <w:bCs/>
          <w:sz w:val="20"/>
          <w:szCs w:val="20"/>
        </w:rPr>
        <w:t>- построенная Концептуальная модель развития страны логически доказательно демонстрирует, что:</w:t>
      </w:r>
    </w:p>
    <w:p w:rsidR="00F24E67" w:rsidRDefault="00F24E67" w:rsidP="00F24E67">
      <w:pPr>
        <w:ind w:firstLine="709"/>
        <w:jc w:val="both"/>
        <w:rPr>
          <w:color w:val="000000"/>
          <w:sz w:val="20"/>
          <w:szCs w:val="20"/>
        </w:rPr>
      </w:pPr>
      <w:r w:rsidRPr="009B2204">
        <w:rPr>
          <w:color w:val="000000"/>
          <w:sz w:val="20"/>
          <w:szCs w:val="20"/>
        </w:rPr>
        <w:t xml:space="preserve">предметом </w:t>
      </w:r>
      <w:bookmarkStart w:id="32" w:name="_Hlk103510759"/>
      <w:r>
        <w:rPr>
          <w:color w:val="000000"/>
          <w:sz w:val="20"/>
          <w:szCs w:val="20"/>
        </w:rPr>
        <w:t>государственного</w:t>
      </w:r>
      <w:bookmarkEnd w:id="32"/>
      <w:r>
        <w:rPr>
          <w:color w:val="000000"/>
          <w:sz w:val="20"/>
          <w:szCs w:val="20"/>
        </w:rPr>
        <w:t xml:space="preserve"> </w:t>
      </w:r>
      <w:r w:rsidRPr="009B2204">
        <w:rPr>
          <w:color w:val="000000"/>
          <w:sz w:val="20"/>
          <w:szCs w:val="20"/>
        </w:rPr>
        <w:t xml:space="preserve">управления в стране </w:t>
      </w:r>
      <w:r>
        <w:rPr>
          <w:bCs/>
          <w:color w:val="000000" w:themeColor="text1"/>
          <w:sz w:val="20"/>
          <w:szCs w:val="20"/>
        </w:rPr>
        <w:t>является</w:t>
      </w:r>
      <w:r w:rsidRPr="009B2204">
        <w:rPr>
          <w:color w:val="000000"/>
          <w:sz w:val="20"/>
          <w:szCs w:val="20"/>
        </w:rPr>
        <w:t xml:space="preserve"> механизм раскрытия и реализации потенциала народа в рамках принятой парадигмы мышления</w:t>
      </w:r>
      <w:r>
        <w:rPr>
          <w:color w:val="000000"/>
          <w:sz w:val="20"/>
          <w:szCs w:val="20"/>
        </w:rPr>
        <w:t>;</w:t>
      </w:r>
    </w:p>
    <w:p w:rsidR="00F24E67" w:rsidRDefault="00F24E67" w:rsidP="00F24E67">
      <w:pPr>
        <w:ind w:firstLine="709"/>
        <w:jc w:val="both"/>
        <w:rPr>
          <w:bCs/>
          <w:color w:val="000000" w:themeColor="text1"/>
          <w:sz w:val="20"/>
          <w:szCs w:val="20"/>
        </w:rPr>
      </w:pPr>
      <w:r w:rsidRPr="00B13C4C">
        <w:rPr>
          <w:bCs/>
          <w:color w:val="000000" w:themeColor="text1"/>
          <w:sz w:val="20"/>
          <w:szCs w:val="20"/>
        </w:rPr>
        <w:t xml:space="preserve">высшими ценностями </w:t>
      </w:r>
      <w:r>
        <w:rPr>
          <w:bCs/>
          <w:color w:val="000000" w:themeColor="text1"/>
          <w:sz w:val="20"/>
          <w:szCs w:val="20"/>
        </w:rPr>
        <w:t>государства являются</w:t>
      </w:r>
      <w:r w:rsidRPr="00B13C4C">
        <w:rPr>
          <w:bCs/>
          <w:color w:val="000000" w:themeColor="text1"/>
          <w:sz w:val="20"/>
          <w:szCs w:val="20"/>
        </w:rPr>
        <w:t xml:space="preserve"> личностный духовный, интеллектуальный и профессиональный потенциал</w:t>
      </w:r>
      <w:r w:rsidRPr="009B523A">
        <w:rPr>
          <w:bCs/>
          <w:color w:val="000000" w:themeColor="text1"/>
          <w:sz w:val="20"/>
          <w:szCs w:val="20"/>
        </w:rPr>
        <w:t xml:space="preserve"> </w:t>
      </w:r>
      <w:r>
        <w:rPr>
          <w:bCs/>
          <w:color w:val="000000" w:themeColor="text1"/>
          <w:sz w:val="20"/>
          <w:szCs w:val="20"/>
        </w:rPr>
        <w:t xml:space="preserve">каждого </w:t>
      </w:r>
      <w:r w:rsidRPr="00B13C4C">
        <w:rPr>
          <w:bCs/>
          <w:color w:val="000000" w:themeColor="text1"/>
          <w:sz w:val="20"/>
          <w:szCs w:val="20"/>
        </w:rPr>
        <w:t>человек</w:t>
      </w:r>
      <w:r>
        <w:rPr>
          <w:bCs/>
          <w:color w:val="000000" w:themeColor="text1"/>
          <w:sz w:val="20"/>
          <w:szCs w:val="20"/>
        </w:rPr>
        <w:t>а</w:t>
      </w:r>
      <w:r w:rsidRPr="00B13C4C">
        <w:rPr>
          <w:bCs/>
          <w:color w:val="000000" w:themeColor="text1"/>
          <w:sz w:val="20"/>
          <w:szCs w:val="20"/>
        </w:rPr>
        <w:t>, а также земля, её недра, воды, растительный и животный мир, являющиеся важнейшими условиями жизни народа</w:t>
      </w:r>
      <w:r>
        <w:rPr>
          <w:bCs/>
          <w:color w:val="000000" w:themeColor="text1"/>
          <w:sz w:val="20"/>
          <w:szCs w:val="20"/>
        </w:rPr>
        <w:t>;</w:t>
      </w:r>
    </w:p>
    <w:p w:rsidR="00F24E67" w:rsidRDefault="00F24E67" w:rsidP="00F24E67">
      <w:pPr>
        <w:ind w:firstLine="709"/>
        <w:jc w:val="both"/>
        <w:rPr>
          <w:bCs/>
          <w:color w:val="000000" w:themeColor="text1"/>
          <w:sz w:val="20"/>
          <w:szCs w:val="20"/>
        </w:rPr>
      </w:pPr>
      <w:r w:rsidRPr="00B13C4C">
        <w:rPr>
          <w:bCs/>
          <w:color w:val="000000" w:themeColor="text1"/>
          <w:sz w:val="20"/>
          <w:szCs w:val="20"/>
        </w:rPr>
        <w:t>национальн</w:t>
      </w:r>
      <w:r>
        <w:rPr>
          <w:bCs/>
          <w:color w:val="000000" w:themeColor="text1"/>
          <w:sz w:val="20"/>
          <w:szCs w:val="20"/>
        </w:rPr>
        <w:t>ая</w:t>
      </w:r>
      <w:r w:rsidRPr="00B13C4C">
        <w:rPr>
          <w:bCs/>
          <w:color w:val="000000" w:themeColor="text1"/>
          <w:sz w:val="20"/>
          <w:szCs w:val="20"/>
        </w:rPr>
        <w:t xml:space="preserve"> иде</w:t>
      </w:r>
      <w:r>
        <w:rPr>
          <w:bCs/>
          <w:color w:val="000000" w:themeColor="text1"/>
          <w:sz w:val="20"/>
          <w:szCs w:val="20"/>
        </w:rPr>
        <w:t>я страны может быть сформулирована как</w:t>
      </w:r>
      <w:r w:rsidRPr="00B13C4C">
        <w:rPr>
          <w:bCs/>
          <w:color w:val="000000" w:themeColor="text1"/>
          <w:sz w:val="20"/>
          <w:szCs w:val="20"/>
        </w:rPr>
        <w:t xml:space="preserve"> формирование гражданской идентичности, гармоничное развитие страны и повышение качества жизни народа путём создания условий раскрытия, мобилизации и реализации личностного духовного, интеллектуального и профессионального потенциала каждого человека</w:t>
      </w:r>
      <w:r w:rsidR="004354A6">
        <w:rPr>
          <w:bCs/>
          <w:color w:val="000000" w:themeColor="text1"/>
          <w:sz w:val="20"/>
          <w:szCs w:val="20"/>
        </w:rPr>
        <w:t xml:space="preserve"> в логике развития целостного природного мира</w:t>
      </w:r>
      <w:r>
        <w:rPr>
          <w:bCs/>
          <w:color w:val="000000" w:themeColor="text1"/>
          <w:sz w:val="20"/>
          <w:szCs w:val="20"/>
        </w:rPr>
        <w:t>;</w:t>
      </w:r>
    </w:p>
    <w:p w:rsidR="00F24E67" w:rsidRPr="00C73E2C" w:rsidRDefault="00F24E67" w:rsidP="00F24E67">
      <w:pPr>
        <w:ind w:firstLine="709"/>
        <w:jc w:val="both"/>
        <w:rPr>
          <w:sz w:val="20"/>
          <w:szCs w:val="20"/>
        </w:rPr>
      </w:pPr>
      <w:r>
        <w:rPr>
          <w:bCs/>
          <w:sz w:val="20"/>
          <w:szCs w:val="20"/>
        </w:rPr>
        <w:t>г</w:t>
      </w:r>
      <w:r w:rsidRPr="00C73E2C">
        <w:rPr>
          <w:bCs/>
          <w:sz w:val="20"/>
          <w:szCs w:val="20"/>
        </w:rPr>
        <w:t>ражданское общество</w:t>
      </w:r>
      <w:r w:rsidRPr="00C73E2C">
        <w:rPr>
          <w:sz w:val="20"/>
          <w:szCs w:val="20"/>
        </w:rPr>
        <w:t xml:space="preserve"> – общество</w:t>
      </w:r>
      <w:r>
        <w:rPr>
          <w:sz w:val="20"/>
          <w:szCs w:val="20"/>
        </w:rPr>
        <w:t>,</w:t>
      </w:r>
      <w:r w:rsidRPr="00C73E2C">
        <w:rPr>
          <w:sz w:val="20"/>
          <w:szCs w:val="20"/>
        </w:rPr>
        <w:t xml:space="preserve"> граждан</w:t>
      </w:r>
      <w:r>
        <w:rPr>
          <w:sz w:val="20"/>
          <w:szCs w:val="20"/>
        </w:rPr>
        <w:t>е которого</w:t>
      </w:r>
      <w:r w:rsidRPr="00C73E2C">
        <w:rPr>
          <w:sz w:val="20"/>
          <w:szCs w:val="20"/>
        </w:rPr>
        <w:t xml:space="preserve"> реализую</w:t>
      </w:r>
      <w:r>
        <w:rPr>
          <w:sz w:val="20"/>
          <w:szCs w:val="20"/>
        </w:rPr>
        <w:t>т</w:t>
      </w:r>
      <w:r w:rsidRPr="00C73E2C">
        <w:rPr>
          <w:sz w:val="20"/>
          <w:szCs w:val="20"/>
        </w:rPr>
        <w:t xml:space="preserve"> функцию создания подотчётного ему государства с целью организации условий раскрытия и реализации потенциала народа</w:t>
      </w:r>
      <w:r>
        <w:rPr>
          <w:sz w:val="20"/>
          <w:szCs w:val="20"/>
        </w:rPr>
        <w:t>;</w:t>
      </w:r>
      <w:r w:rsidRPr="00C73E2C">
        <w:rPr>
          <w:sz w:val="20"/>
          <w:szCs w:val="20"/>
        </w:rPr>
        <w:t xml:space="preserve"> </w:t>
      </w:r>
    </w:p>
    <w:p w:rsidR="00F24E67" w:rsidRDefault="00F24E67" w:rsidP="00F24E67">
      <w:pPr>
        <w:ind w:firstLine="709"/>
        <w:jc w:val="both"/>
        <w:rPr>
          <w:sz w:val="20"/>
          <w:szCs w:val="20"/>
        </w:rPr>
      </w:pPr>
      <w:r>
        <w:rPr>
          <w:bCs/>
          <w:sz w:val="20"/>
          <w:szCs w:val="20"/>
        </w:rPr>
        <w:lastRenderedPageBreak/>
        <w:t>г</w:t>
      </w:r>
      <w:r w:rsidRPr="00C73E2C">
        <w:rPr>
          <w:bCs/>
          <w:sz w:val="20"/>
          <w:szCs w:val="20"/>
        </w:rPr>
        <w:t>осударство</w:t>
      </w:r>
      <w:r w:rsidRPr="00C73E2C">
        <w:rPr>
          <w:sz w:val="20"/>
          <w:szCs w:val="20"/>
        </w:rPr>
        <w:t xml:space="preserve"> – общественный, организационно-управленческий институт, реализующий функцию создания условий эффективной деятельности и взаимодействия субъектов в рамках функциональной целостности природного мира и соответствующих принимаемых нормативных правовых актов с целью раскрытия и реализации потенциала народа</w:t>
      </w:r>
      <w:r>
        <w:rPr>
          <w:sz w:val="20"/>
          <w:szCs w:val="20"/>
        </w:rPr>
        <w:t>;</w:t>
      </w:r>
    </w:p>
    <w:p w:rsidR="00F24E67" w:rsidRPr="00816AC5" w:rsidRDefault="00F24E67" w:rsidP="00F24E67">
      <w:pPr>
        <w:autoSpaceDE w:val="0"/>
        <w:autoSpaceDN w:val="0"/>
        <w:adjustRightInd w:val="0"/>
        <w:ind w:firstLine="709"/>
        <w:jc w:val="both"/>
        <w:rPr>
          <w:color w:val="252525"/>
          <w:sz w:val="20"/>
          <w:szCs w:val="20"/>
        </w:rPr>
      </w:pPr>
      <w:r>
        <w:rPr>
          <w:bCs/>
          <w:color w:val="252525"/>
          <w:sz w:val="20"/>
          <w:szCs w:val="20"/>
        </w:rPr>
        <w:t>о</w:t>
      </w:r>
      <w:r w:rsidRPr="00816AC5">
        <w:rPr>
          <w:bCs/>
          <w:color w:val="252525"/>
          <w:sz w:val="20"/>
          <w:szCs w:val="20"/>
        </w:rPr>
        <w:t>бщенародная собственность</w:t>
      </w:r>
      <w:r w:rsidRPr="00816AC5">
        <w:rPr>
          <w:color w:val="252525"/>
          <w:sz w:val="20"/>
          <w:szCs w:val="20"/>
        </w:rPr>
        <w:t xml:space="preserve"> – принадлежащие народу в границах территории страны земля и её недра, воды, растительный и животный мир, другие природные ресурсы; </w:t>
      </w:r>
    </w:p>
    <w:p w:rsidR="00BF14AA" w:rsidRDefault="00F24E67" w:rsidP="00F24E67">
      <w:pPr>
        <w:ind w:firstLine="709"/>
        <w:jc w:val="both"/>
        <w:rPr>
          <w:rFonts w:eastAsia="Times New Roman"/>
          <w:bCs/>
          <w:color w:val="000000" w:themeColor="text1"/>
          <w:sz w:val="20"/>
          <w:szCs w:val="20"/>
        </w:rPr>
      </w:pPr>
      <w:r>
        <w:rPr>
          <w:bCs/>
          <w:color w:val="000000" w:themeColor="text1"/>
          <w:sz w:val="20"/>
          <w:szCs w:val="20"/>
        </w:rPr>
        <w:t xml:space="preserve">государственная собственность – это </w:t>
      </w:r>
      <w:r w:rsidRPr="004C0107">
        <w:rPr>
          <w:sz w:val="20"/>
          <w:szCs w:val="20"/>
        </w:rPr>
        <w:t>часть общенародной собственности, право</w:t>
      </w:r>
      <w:r>
        <w:rPr>
          <w:bCs/>
          <w:color w:val="000000" w:themeColor="text1"/>
          <w:sz w:val="20"/>
          <w:szCs w:val="20"/>
        </w:rPr>
        <w:t xml:space="preserve"> распоряжения и пользования которой делегируется тем или иным государственным органам обществом </w:t>
      </w:r>
      <w:r w:rsidRPr="00BC1212">
        <w:rPr>
          <w:rFonts w:eastAsia="Times New Roman"/>
          <w:bCs/>
          <w:color w:val="000000" w:themeColor="text1"/>
          <w:sz w:val="20"/>
          <w:szCs w:val="20"/>
        </w:rPr>
        <w:t>в лице гражданских, общественных организаций</w:t>
      </w:r>
      <w:r w:rsidR="00BF14AA">
        <w:rPr>
          <w:rFonts w:eastAsia="Times New Roman"/>
          <w:bCs/>
          <w:color w:val="000000" w:themeColor="text1"/>
          <w:sz w:val="20"/>
          <w:szCs w:val="20"/>
        </w:rPr>
        <w:t>.</w:t>
      </w:r>
    </w:p>
    <w:p w:rsidR="00F24E67" w:rsidRPr="0025173C" w:rsidRDefault="00F24E67" w:rsidP="0025173C">
      <w:pPr>
        <w:autoSpaceDE w:val="0"/>
        <w:autoSpaceDN w:val="0"/>
        <w:adjustRightInd w:val="0"/>
        <w:ind w:firstLine="709"/>
        <w:jc w:val="both"/>
        <w:rPr>
          <w:sz w:val="20"/>
          <w:szCs w:val="20"/>
        </w:rPr>
      </w:pPr>
      <w:bookmarkStart w:id="33" w:name="_Hlk103543639"/>
      <w:r w:rsidRPr="00CE5293">
        <w:rPr>
          <w:bCs/>
          <w:color w:val="252525"/>
          <w:sz w:val="20"/>
          <w:szCs w:val="20"/>
        </w:rPr>
        <w:t>Главным условием формирования подотчётного обществу правового государства является ускоренное становление гражданского самосознания, расширение прав граждан, повышение роли гражданских объединений и общественных организаций страны</w:t>
      </w:r>
      <w:r w:rsidR="00F87985">
        <w:rPr>
          <w:bCs/>
          <w:color w:val="252525"/>
          <w:sz w:val="20"/>
          <w:szCs w:val="20"/>
        </w:rPr>
        <w:t>.</w:t>
      </w:r>
      <w:r w:rsidR="00872EAD">
        <w:rPr>
          <w:bCs/>
          <w:color w:val="252525"/>
          <w:sz w:val="20"/>
          <w:szCs w:val="20"/>
        </w:rPr>
        <w:t xml:space="preserve"> В этой связи опережающее обновление</w:t>
      </w:r>
      <w:r w:rsidRPr="00CE5293">
        <w:rPr>
          <w:bCs/>
          <w:color w:val="252525"/>
          <w:sz w:val="20"/>
          <w:szCs w:val="20"/>
        </w:rPr>
        <w:t xml:space="preserve"> </w:t>
      </w:r>
      <w:r w:rsidR="00872EAD">
        <w:rPr>
          <w:bCs/>
          <w:color w:val="252525"/>
          <w:sz w:val="20"/>
          <w:szCs w:val="20"/>
        </w:rPr>
        <w:t xml:space="preserve">парадигмы </w:t>
      </w:r>
      <w:r w:rsidR="00872EAD">
        <w:rPr>
          <w:bCs/>
          <w:color w:val="000000"/>
          <w:sz w:val="20"/>
          <w:szCs w:val="20"/>
        </w:rPr>
        <w:t>педагогического и управленческого мышления</w:t>
      </w:r>
      <w:r w:rsidR="00721674">
        <w:rPr>
          <w:bCs/>
          <w:color w:val="000000"/>
          <w:sz w:val="20"/>
          <w:szCs w:val="20"/>
        </w:rPr>
        <w:t xml:space="preserve"> и деятельности</w:t>
      </w:r>
      <w:r w:rsidR="00872EAD">
        <w:rPr>
          <w:bCs/>
          <w:color w:val="000000"/>
          <w:sz w:val="20"/>
          <w:szCs w:val="20"/>
        </w:rPr>
        <w:t xml:space="preserve">, соответствующее </w:t>
      </w:r>
      <w:r w:rsidR="00872EAD" w:rsidRPr="00CE5293">
        <w:rPr>
          <w:bCs/>
          <w:color w:val="252525"/>
          <w:sz w:val="20"/>
          <w:szCs w:val="20"/>
        </w:rPr>
        <w:t xml:space="preserve">повышение </w:t>
      </w:r>
      <w:r w:rsidR="00872EAD">
        <w:rPr>
          <w:bCs/>
          <w:color w:val="000000"/>
          <w:sz w:val="20"/>
          <w:szCs w:val="20"/>
        </w:rPr>
        <w:t xml:space="preserve">педагогического и управленческого </w:t>
      </w:r>
      <w:r w:rsidR="00872EAD" w:rsidRPr="00CE5293">
        <w:rPr>
          <w:bCs/>
          <w:color w:val="252525"/>
          <w:sz w:val="20"/>
          <w:szCs w:val="20"/>
        </w:rPr>
        <w:t xml:space="preserve">профессионализма </w:t>
      </w:r>
      <w:r w:rsidR="00872EAD">
        <w:rPr>
          <w:bCs/>
          <w:color w:val="000000"/>
          <w:sz w:val="20"/>
          <w:szCs w:val="20"/>
        </w:rPr>
        <w:t xml:space="preserve">имеет государственное стратегическое значение и </w:t>
      </w:r>
      <w:bookmarkEnd w:id="33"/>
      <w:r w:rsidR="00721674">
        <w:rPr>
          <w:bCs/>
          <w:color w:val="000000"/>
          <w:sz w:val="20"/>
          <w:szCs w:val="20"/>
        </w:rPr>
        <w:t xml:space="preserve">полностью </w:t>
      </w:r>
      <w:r w:rsidR="0025173C">
        <w:rPr>
          <w:bCs/>
          <w:color w:val="252525"/>
          <w:sz w:val="20"/>
          <w:szCs w:val="20"/>
        </w:rPr>
        <w:t xml:space="preserve">соответствует </w:t>
      </w:r>
      <w:r w:rsidR="0025173C" w:rsidRPr="0025173C">
        <w:rPr>
          <w:sz w:val="20"/>
          <w:szCs w:val="20"/>
        </w:rPr>
        <w:t xml:space="preserve">Посланию Главы государства К.-Ж. </w:t>
      </w:r>
      <w:proofErr w:type="spellStart"/>
      <w:r w:rsidR="0025173C" w:rsidRPr="0025173C">
        <w:rPr>
          <w:sz w:val="20"/>
          <w:szCs w:val="20"/>
        </w:rPr>
        <w:t>Токаева</w:t>
      </w:r>
      <w:proofErr w:type="spellEnd"/>
      <w:r w:rsidR="0025173C" w:rsidRPr="0025173C">
        <w:rPr>
          <w:sz w:val="20"/>
          <w:szCs w:val="20"/>
        </w:rPr>
        <w:t xml:space="preserve"> народу Казахстана от 1 сентября 202</w:t>
      </w:r>
      <w:r w:rsidR="00872EAD">
        <w:rPr>
          <w:sz w:val="20"/>
          <w:szCs w:val="20"/>
        </w:rPr>
        <w:t>2</w:t>
      </w:r>
      <w:r w:rsidR="0025173C" w:rsidRPr="0025173C">
        <w:rPr>
          <w:sz w:val="20"/>
          <w:szCs w:val="20"/>
        </w:rPr>
        <w:t xml:space="preserve"> года</w:t>
      </w:r>
      <w:r w:rsidR="0025173C" w:rsidRPr="0025173C">
        <w:rPr>
          <w:bCs/>
          <w:color w:val="252525"/>
          <w:sz w:val="20"/>
          <w:szCs w:val="20"/>
        </w:rPr>
        <w:t xml:space="preserve"> [10]</w:t>
      </w:r>
      <w:r w:rsidRPr="0025173C">
        <w:rPr>
          <w:bCs/>
          <w:color w:val="252525"/>
          <w:sz w:val="20"/>
          <w:szCs w:val="20"/>
        </w:rPr>
        <w:t>.</w:t>
      </w:r>
    </w:p>
    <w:p w:rsidR="001E4828" w:rsidRPr="00F24E67" w:rsidRDefault="001E4828" w:rsidP="00B23077">
      <w:pPr>
        <w:ind w:firstLine="720"/>
        <w:jc w:val="both"/>
        <w:rPr>
          <w:sz w:val="20"/>
          <w:szCs w:val="20"/>
        </w:rPr>
      </w:pPr>
    </w:p>
    <w:p w:rsidR="00142A2D" w:rsidRPr="001A6A29" w:rsidRDefault="00142A2D" w:rsidP="00142A2D">
      <w:pPr>
        <w:jc w:val="center"/>
        <w:rPr>
          <w:b/>
          <w:sz w:val="20"/>
          <w:szCs w:val="20"/>
        </w:rPr>
      </w:pPr>
      <w:bookmarkStart w:id="34" w:name="_Hlk93502189"/>
      <w:r w:rsidRPr="001A6A29">
        <w:rPr>
          <w:b/>
          <w:sz w:val="20"/>
          <w:szCs w:val="20"/>
        </w:rPr>
        <w:t>СПИСОК ИСПОЛЬЗОВАННЫХ ИСТОЧНИКОВ</w:t>
      </w:r>
    </w:p>
    <w:p w:rsidR="001A6CD8" w:rsidRPr="001A6A29" w:rsidRDefault="001A6CD8" w:rsidP="00117485">
      <w:pPr>
        <w:tabs>
          <w:tab w:val="left" w:pos="993"/>
        </w:tabs>
        <w:ind w:firstLine="709"/>
        <w:jc w:val="center"/>
        <w:rPr>
          <w:b/>
          <w:sz w:val="20"/>
          <w:szCs w:val="20"/>
        </w:rPr>
      </w:pPr>
    </w:p>
    <w:p w:rsidR="003503E9" w:rsidRPr="00AC74B7" w:rsidRDefault="008A7207" w:rsidP="008A7207">
      <w:pPr>
        <w:pStyle w:val="af3"/>
        <w:jc w:val="both"/>
        <w:rPr>
          <w:sz w:val="20"/>
          <w:szCs w:val="20"/>
        </w:rPr>
      </w:pPr>
      <w:r w:rsidRPr="00AC74B7">
        <w:rPr>
          <w:sz w:val="20"/>
          <w:szCs w:val="20"/>
          <w:lang w:val="kk-KZ"/>
        </w:rPr>
        <w:t xml:space="preserve">1 </w:t>
      </w:r>
      <w:r w:rsidR="003503E9" w:rsidRPr="00AC74B7">
        <w:rPr>
          <w:sz w:val="20"/>
          <w:szCs w:val="20"/>
        </w:rPr>
        <w:t>Вернадский В.И. Биосфера и ноосфера. – М.: Айрис-пресс, 2004. – 576 с.</w:t>
      </w:r>
    </w:p>
    <w:p w:rsidR="003503E9" w:rsidRPr="00AC74B7" w:rsidRDefault="003503E9" w:rsidP="008A7207">
      <w:pPr>
        <w:pStyle w:val="af3"/>
        <w:jc w:val="both"/>
        <w:rPr>
          <w:sz w:val="20"/>
          <w:szCs w:val="20"/>
        </w:rPr>
      </w:pPr>
      <w:r w:rsidRPr="00AC74B7">
        <w:rPr>
          <w:sz w:val="20"/>
          <w:szCs w:val="20"/>
        </w:rPr>
        <w:t>2 Шваб К. Четвё</w:t>
      </w:r>
      <w:r w:rsidR="004D66B1" w:rsidRPr="00AC74B7">
        <w:rPr>
          <w:sz w:val="20"/>
          <w:szCs w:val="20"/>
        </w:rPr>
        <w:t xml:space="preserve">ртая промышленная революция. – Изд.: </w:t>
      </w:r>
      <w:proofErr w:type="spellStart"/>
      <w:r w:rsidRPr="00AC74B7">
        <w:rPr>
          <w:sz w:val="20"/>
          <w:szCs w:val="20"/>
        </w:rPr>
        <w:t>Эксмо</w:t>
      </w:r>
      <w:proofErr w:type="spellEnd"/>
      <w:r w:rsidRPr="00AC74B7">
        <w:rPr>
          <w:sz w:val="20"/>
          <w:szCs w:val="20"/>
        </w:rPr>
        <w:t xml:space="preserve">, </w:t>
      </w:r>
      <w:r w:rsidR="008A7207" w:rsidRPr="00AC74B7">
        <w:rPr>
          <w:color w:val="000000" w:themeColor="text1"/>
          <w:sz w:val="20"/>
          <w:szCs w:val="20"/>
          <w:lang w:val="en-US"/>
        </w:rPr>
        <w:t>Top</w:t>
      </w:r>
      <w:r w:rsidR="008A7207" w:rsidRPr="00AC74B7">
        <w:rPr>
          <w:color w:val="000000" w:themeColor="text1"/>
          <w:sz w:val="20"/>
          <w:szCs w:val="20"/>
        </w:rPr>
        <w:t xml:space="preserve"> </w:t>
      </w:r>
      <w:r w:rsidR="008A7207" w:rsidRPr="00AC74B7">
        <w:rPr>
          <w:color w:val="000000" w:themeColor="text1"/>
          <w:sz w:val="20"/>
          <w:szCs w:val="20"/>
          <w:lang w:val="en-US"/>
        </w:rPr>
        <w:t>Business</w:t>
      </w:r>
      <w:r w:rsidR="008A7207" w:rsidRPr="00AC74B7">
        <w:rPr>
          <w:color w:val="000000" w:themeColor="text1"/>
          <w:sz w:val="20"/>
          <w:szCs w:val="20"/>
        </w:rPr>
        <w:t xml:space="preserve"> </w:t>
      </w:r>
      <w:r w:rsidR="008A7207" w:rsidRPr="00AC74B7">
        <w:rPr>
          <w:color w:val="000000" w:themeColor="text1"/>
          <w:sz w:val="20"/>
          <w:szCs w:val="20"/>
          <w:lang w:val="en-US"/>
        </w:rPr>
        <w:t>Awards</w:t>
      </w:r>
      <w:r w:rsidR="008A7207" w:rsidRPr="00AC74B7">
        <w:rPr>
          <w:color w:val="000000" w:themeColor="text1"/>
          <w:sz w:val="20"/>
          <w:szCs w:val="20"/>
        </w:rPr>
        <w:t>,</w:t>
      </w:r>
      <w:r w:rsidR="008A7207" w:rsidRPr="00AC74B7">
        <w:rPr>
          <w:sz w:val="20"/>
          <w:szCs w:val="20"/>
        </w:rPr>
        <w:t xml:space="preserve"> </w:t>
      </w:r>
      <w:r w:rsidRPr="00AC74B7">
        <w:rPr>
          <w:sz w:val="20"/>
          <w:szCs w:val="20"/>
        </w:rPr>
        <w:t xml:space="preserve">2016 </w:t>
      </w:r>
      <w:r w:rsidR="0064325E" w:rsidRPr="008A7207">
        <w:rPr>
          <w:sz w:val="20"/>
          <w:szCs w:val="20"/>
        </w:rPr>
        <w:t xml:space="preserve">[Электронный ресурс]. – Режим доступа: </w:t>
      </w:r>
      <w:hyperlink r:id="rId10" w:history="1">
        <w:r w:rsidR="0064325E" w:rsidRPr="00AC74B7">
          <w:rPr>
            <w:rStyle w:val="a5"/>
            <w:sz w:val="20"/>
            <w:szCs w:val="20"/>
            <w:u w:val="none"/>
          </w:rPr>
          <w:t>http://loveread.ec/read_book.php?id=66348&amp;p=1</w:t>
        </w:r>
      </w:hyperlink>
    </w:p>
    <w:p w:rsidR="003503E9" w:rsidRPr="00AC74B7" w:rsidRDefault="003503E9" w:rsidP="008A7207">
      <w:pPr>
        <w:pStyle w:val="af3"/>
        <w:jc w:val="both"/>
        <w:rPr>
          <w:sz w:val="20"/>
          <w:szCs w:val="20"/>
        </w:rPr>
      </w:pPr>
      <w:r w:rsidRPr="00AC74B7">
        <w:rPr>
          <w:sz w:val="20"/>
          <w:szCs w:val="20"/>
        </w:rPr>
        <w:t xml:space="preserve">3 Цой В.И. Мировоззренческие ориентиры управленческого мышления и деятельности: Учебное пособие. – Караганда: </w:t>
      </w:r>
      <w:proofErr w:type="spellStart"/>
      <w:r w:rsidRPr="00AC74B7">
        <w:rPr>
          <w:sz w:val="20"/>
          <w:szCs w:val="20"/>
        </w:rPr>
        <w:t>КарГТУ</w:t>
      </w:r>
      <w:proofErr w:type="spellEnd"/>
      <w:r w:rsidRPr="00AC74B7">
        <w:rPr>
          <w:sz w:val="20"/>
          <w:szCs w:val="20"/>
        </w:rPr>
        <w:t xml:space="preserve">, 2005. – 181 с. </w:t>
      </w:r>
    </w:p>
    <w:p w:rsidR="003503E9" w:rsidRPr="00AC74B7" w:rsidRDefault="003503E9" w:rsidP="008A7207">
      <w:pPr>
        <w:pStyle w:val="af3"/>
        <w:jc w:val="both"/>
        <w:rPr>
          <w:sz w:val="20"/>
          <w:szCs w:val="20"/>
        </w:rPr>
      </w:pPr>
      <w:r w:rsidRPr="00AC74B7">
        <w:rPr>
          <w:sz w:val="20"/>
          <w:szCs w:val="20"/>
        </w:rPr>
        <w:t xml:space="preserve">4 Анисимов О.С. Цивилизационные катастрофы и стратегическое мышление: </w:t>
      </w:r>
      <w:r w:rsidRPr="00AC74B7">
        <w:rPr>
          <w:sz w:val="20"/>
          <w:szCs w:val="20"/>
          <w:lang w:val="kk-KZ"/>
        </w:rPr>
        <w:t>м</w:t>
      </w:r>
      <w:proofErr w:type="spellStart"/>
      <w:r w:rsidRPr="00AC74B7">
        <w:rPr>
          <w:sz w:val="20"/>
          <w:szCs w:val="20"/>
        </w:rPr>
        <w:t>онография</w:t>
      </w:r>
      <w:proofErr w:type="spellEnd"/>
      <w:r w:rsidRPr="00AC74B7">
        <w:rPr>
          <w:sz w:val="20"/>
          <w:szCs w:val="20"/>
        </w:rPr>
        <w:t xml:space="preserve"> / Анисимов О.С. – М.</w:t>
      </w:r>
      <w:r w:rsidRPr="00AC74B7">
        <w:rPr>
          <w:sz w:val="20"/>
          <w:szCs w:val="20"/>
          <w:lang w:val="kk-KZ"/>
        </w:rPr>
        <w:t xml:space="preserve">: </w:t>
      </w:r>
      <w:r w:rsidRPr="00AC74B7">
        <w:rPr>
          <w:sz w:val="20"/>
          <w:szCs w:val="20"/>
        </w:rPr>
        <w:t>ИПК государственных служащих, 2006. – 465 с.</w:t>
      </w:r>
    </w:p>
    <w:p w:rsidR="003503E9" w:rsidRPr="00AC74B7" w:rsidRDefault="003503E9" w:rsidP="008A7207">
      <w:pPr>
        <w:pStyle w:val="af3"/>
        <w:jc w:val="both"/>
        <w:rPr>
          <w:sz w:val="20"/>
          <w:szCs w:val="20"/>
        </w:rPr>
      </w:pPr>
      <w:bookmarkStart w:id="35" w:name="_Hlk88478317"/>
      <w:r w:rsidRPr="00AC74B7">
        <w:rPr>
          <w:sz w:val="20"/>
          <w:szCs w:val="20"/>
        </w:rPr>
        <w:t xml:space="preserve">5 Цой В.И. Навигационные ориентиры инновационного евразийского мышления и взаимодействия / В.И. Цой, К.Т. </w:t>
      </w:r>
      <w:proofErr w:type="spellStart"/>
      <w:r w:rsidRPr="00AC74B7">
        <w:rPr>
          <w:sz w:val="20"/>
          <w:szCs w:val="20"/>
        </w:rPr>
        <w:t>Кусаинов</w:t>
      </w:r>
      <w:proofErr w:type="spellEnd"/>
      <w:r w:rsidRPr="00AC74B7">
        <w:rPr>
          <w:sz w:val="20"/>
          <w:szCs w:val="20"/>
        </w:rPr>
        <w:t xml:space="preserve">, А.М. Федорук – Караганда, 2020 - 192 с.  </w:t>
      </w:r>
    </w:p>
    <w:p w:rsidR="003503E9" w:rsidRPr="00AC74B7" w:rsidRDefault="003503E9" w:rsidP="008A7207">
      <w:pPr>
        <w:pStyle w:val="af3"/>
        <w:jc w:val="both"/>
        <w:rPr>
          <w:sz w:val="20"/>
          <w:szCs w:val="20"/>
        </w:rPr>
      </w:pPr>
      <w:r w:rsidRPr="00AC74B7">
        <w:rPr>
          <w:sz w:val="20"/>
          <w:szCs w:val="20"/>
        </w:rPr>
        <w:t xml:space="preserve">6 </w:t>
      </w:r>
      <w:r w:rsidR="00083FF0" w:rsidRPr="00AC74B7">
        <w:rPr>
          <w:sz w:val="20"/>
          <w:szCs w:val="20"/>
        </w:rPr>
        <w:t xml:space="preserve">Назарбаев Н.А. Ключи от кризиса / Н.А. Назарбаев // </w:t>
      </w:r>
      <w:r w:rsidRPr="00AC74B7">
        <w:rPr>
          <w:sz w:val="20"/>
          <w:szCs w:val="20"/>
        </w:rPr>
        <w:t>Российская газета</w:t>
      </w:r>
      <w:r w:rsidR="00083FF0" w:rsidRPr="00AC74B7">
        <w:rPr>
          <w:sz w:val="20"/>
          <w:szCs w:val="20"/>
        </w:rPr>
        <w:t>.  – 2009. – № 4839. – С. 3-5.</w:t>
      </w:r>
    </w:p>
    <w:p w:rsidR="003503E9" w:rsidRPr="00AC74B7" w:rsidRDefault="003503E9" w:rsidP="008A7207">
      <w:pPr>
        <w:pStyle w:val="af3"/>
        <w:jc w:val="both"/>
        <w:rPr>
          <w:sz w:val="20"/>
          <w:szCs w:val="20"/>
        </w:rPr>
      </w:pPr>
      <w:r w:rsidRPr="00AC74B7">
        <w:rPr>
          <w:sz w:val="20"/>
          <w:szCs w:val="20"/>
        </w:rPr>
        <w:t>7 Цивилизационная аналитика: понятийная парадигма</w:t>
      </w:r>
      <w:r w:rsidRPr="00AC74B7">
        <w:rPr>
          <w:sz w:val="20"/>
          <w:szCs w:val="20"/>
          <w:lang w:val="kk-KZ"/>
        </w:rPr>
        <w:t xml:space="preserve"> </w:t>
      </w:r>
      <w:r w:rsidRPr="00AC74B7">
        <w:rPr>
          <w:color w:val="222222"/>
          <w:sz w:val="20"/>
          <w:szCs w:val="20"/>
          <w:shd w:val="clear" w:color="auto" w:fill="FFFFFF"/>
        </w:rPr>
        <w:t xml:space="preserve">/ Ассоциация содействия развитию аналитического потенциала личности, общества и государства </w:t>
      </w:r>
      <w:r w:rsidRPr="00AC74B7">
        <w:rPr>
          <w:color w:val="222222"/>
          <w:sz w:val="20"/>
          <w:szCs w:val="20"/>
          <w:shd w:val="clear" w:color="auto" w:fill="FFFFFF"/>
          <w:lang w:val="kk-KZ"/>
        </w:rPr>
        <w:t>«</w:t>
      </w:r>
      <w:r w:rsidRPr="00AC74B7">
        <w:rPr>
          <w:color w:val="222222"/>
          <w:sz w:val="20"/>
          <w:szCs w:val="20"/>
          <w:shd w:val="clear" w:color="auto" w:fill="FFFFFF"/>
        </w:rPr>
        <w:t>Аналитика</w:t>
      </w:r>
      <w:r w:rsidRPr="00AC74B7">
        <w:rPr>
          <w:color w:val="222222"/>
          <w:sz w:val="20"/>
          <w:szCs w:val="20"/>
          <w:shd w:val="clear" w:color="auto" w:fill="FFFFFF"/>
          <w:lang w:val="kk-KZ"/>
        </w:rPr>
        <w:t>»</w:t>
      </w:r>
      <w:r w:rsidRPr="00AC74B7">
        <w:rPr>
          <w:color w:val="222222"/>
          <w:sz w:val="20"/>
          <w:szCs w:val="20"/>
          <w:shd w:val="clear" w:color="auto" w:fill="FFFFFF"/>
        </w:rPr>
        <w:t xml:space="preserve">; под общей редакцией Ю. Н. Коптева. </w:t>
      </w:r>
      <w:r w:rsidRPr="00AC74B7">
        <w:rPr>
          <w:sz w:val="20"/>
          <w:szCs w:val="20"/>
        </w:rPr>
        <w:t>–</w:t>
      </w:r>
      <w:r w:rsidRPr="00AC74B7">
        <w:rPr>
          <w:color w:val="222222"/>
          <w:sz w:val="20"/>
          <w:szCs w:val="20"/>
          <w:shd w:val="clear" w:color="auto" w:fill="FFFFFF"/>
        </w:rPr>
        <w:t xml:space="preserve"> Москва: Ассоциация </w:t>
      </w:r>
      <w:r w:rsidRPr="00AC74B7">
        <w:rPr>
          <w:color w:val="222222"/>
          <w:sz w:val="20"/>
          <w:szCs w:val="20"/>
          <w:shd w:val="clear" w:color="auto" w:fill="FFFFFF"/>
          <w:lang w:val="kk-KZ"/>
        </w:rPr>
        <w:t>«</w:t>
      </w:r>
      <w:r w:rsidRPr="00AC74B7">
        <w:rPr>
          <w:color w:val="222222"/>
          <w:sz w:val="20"/>
          <w:szCs w:val="20"/>
          <w:shd w:val="clear" w:color="auto" w:fill="FFFFFF"/>
        </w:rPr>
        <w:t>Аналитика</w:t>
      </w:r>
      <w:r w:rsidRPr="00AC74B7">
        <w:rPr>
          <w:color w:val="222222"/>
          <w:sz w:val="20"/>
          <w:szCs w:val="20"/>
          <w:shd w:val="clear" w:color="auto" w:fill="FFFFFF"/>
          <w:lang w:val="kk-KZ"/>
        </w:rPr>
        <w:t>»</w:t>
      </w:r>
      <w:r w:rsidRPr="00AC74B7">
        <w:rPr>
          <w:color w:val="222222"/>
          <w:sz w:val="20"/>
          <w:szCs w:val="20"/>
          <w:shd w:val="clear" w:color="auto" w:fill="FFFFFF"/>
        </w:rPr>
        <w:t xml:space="preserve">, 2017. </w:t>
      </w:r>
      <w:r w:rsidRPr="00AC74B7">
        <w:rPr>
          <w:sz w:val="20"/>
          <w:szCs w:val="20"/>
        </w:rPr>
        <w:t>–</w:t>
      </w:r>
      <w:r w:rsidRPr="00AC74B7">
        <w:rPr>
          <w:color w:val="222222"/>
          <w:sz w:val="20"/>
          <w:szCs w:val="20"/>
          <w:shd w:val="clear" w:color="auto" w:fill="FFFFFF"/>
        </w:rPr>
        <w:t xml:space="preserve"> 132 с.</w:t>
      </w:r>
    </w:p>
    <w:p w:rsidR="003503E9" w:rsidRPr="00AC74B7" w:rsidRDefault="003503E9" w:rsidP="008A7207">
      <w:pPr>
        <w:pStyle w:val="af3"/>
        <w:jc w:val="both"/>
        <w:rPr>
          <w:sz w:val="20"/>
          <w:szCs w:val="20"/>
        </w:rPr>
      </w:pPr>
      <w:r w:rsidRPr="00AC74B7">
        <w:rPr>
          <w:sz w:val="20"/>
          <w:szCs w:val="20"/>
        </w:rPr>
        <w:t>8 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rsidR="003503E9" w:rsidRPr="008A7207" w:rsidRDefault="003503E9" w:rsidP="008A7207">
      <w:pPr>
        <w:pStyle w:val="af3"/>
        <w:jc w:val="both"/>
        <w:rPr>
          <w:bCs/>
          <w:sz w:val="20"/>
          <w:szCs w:val="20"/>
          <w:highlight w:val="yellow"/>
        </w:rPr>
      </w:pPr>
      <w:r w:rsidRPr="00AC74B7">
        <w:rPr>
          <w:sz w:val="20"/>
          <w:szCs w:val="20"/>
        </w:rPr>
        <w:t xml:space="preserve">9 </w:t>
      </w:r>
      <w:r w:rsidR="0064325E" w:rsidRPr="00AC74B7">
        <w:rPr>
          <w:sz w:val="20"/>
          <w:szCs w:val="20"/>
        </w:rPr>
        <w:t>Ко</w:t>
      </w:r>
      <w:r w:rsidR="0064325E" w:rsidRPr="008A7207">
        <w:rPr>
          <w:sz w:val="20"/>
          <w:szCs w:val="20"/>
        </w:rPr>
        <w:t xml:space="preserve">нституция Республики Казахстан [Электронный ресурс]. – Режим доступа: </w:t>
      </w:r>
      <w:r w:rsidR="00083FF0" w:rsidRPr="008A7207">
        <w:rPr>
          <w:sz w:val="20"/>
          <w:szCs w:val="20"/>
        </w:rPr>
        <w:t>https://www.akorda.kz/ru/official_documents/constitution</w:t>
      </w:r>
    </w:p>
    <w:p w:rsidR="003503E9" w:rsidRDefault="003503E9" w:rsidP="00A1522E">
      <w:pPr>
        <w:pStyle w:val="af3"/>
        <w:jc w:val="both"/>
        <w:rPr>
          <w:color w:val="000000"/>
          <w:sz w:val="20"/>
          <w:szCs w:val="20"/>
        </w:rPr>
      </w:pPr>
      <w:r w:rsidRPr="00AC74B7">
        <w:rPr>
          <w:sz w:val="20"/>
          <w:szCs w:val="20"/>
        </w:rPr>
        <w:t xml:space="preserve">10 </w:t>
      </w:r>
      <w:bookmarkStart w:id="36" w:name="_Hlk103513605"/>
      <w:r w:rsidR="001B6F40" w:rsidRPr="00AC74B7">
        <w:rPr>
          <w:sz w:val="20"/>
          <w:szCs w:val="20"/>
        </w:rPr>
        <w:t>Токаев К.-Ж. Послание Главы государства</w:t>
      </w:r>
      <w:r w:rsidRPr="00AC74B7">
        <w:rPr>
          <w:sz w:val="20"/>
          <w:szCs w:val="20"/>
        </w:rPr>
        <w:t xml:space="preserve"> народу Казахстана</w:t>
      </w:r>
      <w:r w:rsidR="00A1522E" w:rsidRPr="00A1522E">
        <w:rPr>
          <w:sz w:val="20"/>
          <w:szCs w:val="20"/>
        </w:rPr>
        <w:t xml:space="preserve">. </w:t>
      </w:r>
      <w:bookmarkEnd w:id="36"/>
      <w:r w:rsidR="00A1522E">
        <w:rPr>
          <w:sz w:val="20"/>
          <w:szCs w:val="20"/>
        </w:rPr>
        <w:t>С</w:t>
      </w:r>
      <w:r w:rsidR="00A1522E" w:rsidRPr="00A1522E">
        <w:rPr>
          <w:bCs/>
          <w:sz w:val="20"/>
          <w:szCs w:val="20"/>
        </w:rPr>
        <w:t xml:space="preserve">праведливое государство. </w:t>
      </w:r>
      <w:r w:rsidR="00A1522E">
        <w:rPr>
          <w:bCs/>
          <w:sz w:val="20"/>
          <w:szCs w:val="20"/>
        </w:rPr>
        <w:t>Е</w:t>
      </w:r>
      <w:r w:rsidR="00A1522E" w:rsidRPr="00A1522E">
        <w:rPr>
          <w:bCs/>
          <w:sz w:val="20"/>
          <w:szCs w:val="20"/>
        </w:rPr>
        <w:t xml:space="preserve">диная нация. </w:t>
      </w:r>
      <w:r w:rsidR="00A1522E">
        <w:rPr>
          <w:bCs/>
          <w:sz w:val="20"/>
          <w:szCs w:val="20"/>
        </w:rPr>
        <w:t>Б</w:t>
      </w:r>
      <w:r w:rsidR="00A1522E" w:rsidRPr="00A1522E">
        <w:rPr>
          <w:bCs/>
          <w:sz w:val="20"/>
          <w:szCs w:val="20"/>
        </w:rPr>
        <w:t>лагополучное общество</w:t>
      </w:r>
      <w:r w:rsidR="00A1522E" w:rsidRPr="00A1522E">
        <w:rPr>
          <w:sz w:val="20"/>
          <w:szCs w:val="20"/>
        </w:rPr>
        <w:t xml:space="preserve">. </w:t>
      </w:r>
      <w:r w:rsidR="00AC74B7" w:rsidRPr="00A1522E">
        <w:rPr>
          <w:sz w:val="20"/>
          <w:szCs w:val="20"/>
        </w:rPr>
        <w:t>1 сентября 202</w:t>
      </w:r>
      <w:r w:rsidR="00A1522E" w:rsidRPr="00A1522E">
        <w:rPr>
          <w:sz w:val="20"/>
          <w:szCs w:val="20"/>
        </w:rPr>
        <w:t>2</w:t>
      </w:r>
      <w:r w:rsidR="00AC74B7" w:rsidRPr="00A1522E">
        <w:rPr>
          <w:sz w:val="20"/>
          <w:szCs w:val="20"/>
        </w:rPr>
        <w:t xml:space="preserve"> г. </w:t>
      </w:r>
      <w:r w:rsidR="0064325E" w:rsidRPr="00A1522E">
        <w:rPr>
          <w:sz w:val="20"/>
          <w:szCs w:val="20"/>
        </w:rPr>
        <w:t xml:space="preserve">[Электронный ресурс]. – Режим доступа: </w:t>
      </w:r>
      <w:hyperlink r:id="rId11" w:history="1">
        <w:r w:rsidR="00A1522E" w:rsidRPr="00245278">
          <w:rPr>
            <w:rStyle w:val="a5"/>
            <w:sz w:val="20"/>
            <w:szCs w:val="20"/>
          </w:rPr>
          <w:t>https://www.akorda.kz/ru/poslanie-glavy-gosudarstva-kasym-zhomarta-tokaeva-narodu-kazahstana-181130</w:t>
        </w:r>
      </w:hyperlink>
      <w:r w:rsidR="00A1522E">
        <w:rPr>
          <w:color w:val="000000"/>
          <w:sz w:val="20"/>
          <w:szCs w:val="20"/>
        </w:rPr>
        <w:t>.</w:t>
      </w:r>
    </w:p>
    <w:p w:rsidR="00A1522E" w:rsidRPr="00CA18CD" w:rsidRDefault="00A1522E" w:rsidP="00A1522E">
      <w:pPr>
        <w:pStyle w:val="af3"/>
        <w:jc w:val="both"/>
        <w:rPr>
          <w:sz w:val="20"/>
          <w:szCs w:val="20"/>
          <w:highlight w:val="yellow"/>
        </w:rPr>
      </w:pPr>
    </w:p>
    <w:bookmarkEnd w:id="35"/>
    <w:p w:rsidR="003503E9" w:rsidRPr="001A6A29" w:rsidRDefault="003503E9" w:rsidP="003503E9">
      <w:pPr>
        <w:pStyle w:val="TableParagraph"/>
        <w:spacing w:line="242" w:lineRule="auto"/>
        <w:ind w:left="426"/>
        <w:jc w:val="center"/>
        <w:rPr>
          <w:b/>
          <w:sz w:val="20"/>
          <w:szCs w:val="20"/>
          <w:lang w:val="en-US"/>
        </w:rPr>
      </w:pPr>
      <w:r w:rsidRPr="001A6A29">
        <w:rPr>
          <w:b/>
          <w:sz w:val="20"/>
          <w:szCs w:val="20"/>
          <w:lang w:val="en-US"/>
        </w:rPr>
        <w:t>REFERENCES</w:t>
      </w:r>
    </w:p>
    <w:p w:rsidR="003503E9" w:rsidRPr="001A6A29" w:rsidRDefault="003503E9" w:rsidP="003503E9">
      <w:pPr>
        <w:pStyle w:val="TableParagraph"/>
        <w:spacing w:line="242" w:lineRule="auto"/>
        <w:ind w:left="0"/>
        <w:jc w:val="center"/>
        <w:rPr>
          <w:b/>
          <w:sz w:val="20"/>
          <w:szCs w:val="20"/>
          <w:lang w:val="en-US"/>
        </w:rPr>
      </w:pPr>
    </w:p>
    <w:p w:rsidR="00F543D6" w:rsidRPr="00AC74B7" w:rsidRDefault="00F543D6" w:rsidP="00F543D6">
      <w:pPr>
        <w:tabs>
          <w:tab w:val="left" w:pos="142"/>
          <w:tab w:val="left" w:pos="993"/>
          <w:tab w:val="left" w:pos="1134"/>
        </w:tabs>
        <w:jc w:val="both"/>
        <w:rPr>
          <w:sz w:val="20"/>
          <w:szCs w:val="20"/>
          <w:lang w:val="en-US"/>
        </w:rPr>
      </w:pPr>
      <w:r w:rsidRPr="00AC74B7">
        <w:rPr>
          <w:sz w:val="20"/>
          <w:szCs w:val="20"/>
          <w:lang w:val="en-US"/>
        </w:rPr>
        <w:t xml:space="preserve">1 </w:t>
      </w:r>
      <w:proofErr w:type="spellStart"/>
      <w:r w:rsidRPr="00AC74B7">
        <w:rPr>
          <w:sz w:val="20"/>
          <w:szCs w:val="20"/>
          <w:lang w:val="en-US"/>
        </w:rPr>
        <w:t>Vernadsk</w:t>
      </w:r>
      <w:r w:rsidR="008A7207" w:rsidRPr="00AC74B7">
        <w:rPr>
          <w:sz w:val="20"/>
          <w:szCs w:val="20"/>
          <w:lang w:val="en-US"/>
        </w:rPr>
        <w:t>ii</w:t>
      </w:r>
      <w:proofErr w:type="spellEnd"/>
      <w:r w:rsidRPr="00AC74B7">
        <w:rPr>
          <w:sz w:val="20"/>
          <w:szCs w:val="20"/>
          <w:lang w:val="en-US"/>
        </w:rPr>
        <w:t xml:space="preserve">, V.I. (2004). </w:t>
      </w:r>
      <w:proofErr w:type="spellStart"/>
      <w:r w:rsidR="0064325E" w:rsidRPr="00AC74B7">
        <w:rPr>
          <w:sz w:val="20"/>
          <w:szCs w:val="20"/>
          <w:lang w:val="en-US"/>
        </w:rPr>
        <w:t>Biosfera</w:t>
      </w:r>
      <w:proofErr w:type="spellEnd"/>
      <w:r w:rsidR="0064325E" w:rsidRPr="00AC74B7">
        <w:rPr>
          <w:sz w:val="20"/>
          <w:szCs w:val="20"/>
          <w:lang w:val="en-US"/>
        </w:rPr>
        <w:t xml:space="preserve"> </w:t>
      </w:r>
      <w:proofErr w:type="spellStart"/>
      <w:r w:rsidR="0064325E" w:rsidRPr="00AC74B7">
        <w:rPr>
          <w:sz w:val="20"/>
          <w:szCs w:val="20"/>
          <w:lang w:val="en-US"/>
        </w:rPr>
        <w:t>i</w:t>
      </w:r>
      <w:proofErr w:type="spellEnd"/>
      <w:r w:rsidR="0064325E" w:rsidRPr="00AC74B7">
        <w:rPr>
          <w:sz w:val="20"/>
          <w:szCs w:val="20"/>
          <w:lang w:val="en-US"/>
        </w:rPr>
        <w:t xml:space="preserve"> </w:t>
      </w:r>
      <w:proofErr w:type="spellStart"/>
      <w:r w:rsidR="0064325E" w:rsidRPr="00AC74B7">
        <w:rPr>
          <w:sz w:val="20"/>
          <w:szCs w:val="20"/>
          <w:lang w:val="en-US"/>
        </w:rPr>
        <w:t>noosfera</w:t>
      </w:r>
      <w:proofErr w:type="spellEnd"/>
      <w:r w:rsidR="0064325E" w:rsidRPr="00AC74B7">
        <w:rPr>
          <w:i/>
          <w:sz w:val="20"/>
          <w:szCs w:val="20"/>
          <w:lang w:val="en-US"/>
        </w:rPr>
        <w:t xml:space="preserve"> </w:t>
      </w:r>
      <w:r w:rsidR="00B62C5E" w:rsidRPr="00AC74B7">
        <w:rPr>
          <w:i/>
          <w:sz w:val="20"/>
          <w:szCs w:val="20"/>
          <w:lang w:val="en-US"/>
        </w:rPr>
        <w:t>[</w:t>
      </w:r>
      <w:r w:rsidR="0064325E" w:rsidRPr="00AC74B7">
        <w:rPr>
          <w:i/>
          <w:sz w:val="20"/>
          <w:szCs w:val="20"/>
          <w:lang w:val="en-US"/>
        </w:rPr>
        <w:t>Biosphere and noosphere</w:t>
      </w:r>
      <w:r w:rsidR="00B62C5E" w:rsidRPr="00AC74B7">
        <w:rPr>
          <w:i/>
          <w:sz w:val="20"/>
          <w:szCs w:val="20"/>
          <w:lang w:val="en-US"/>
        </w:rPr>
        <w:t>]</w:t>
      </w:r>
      <w:r w:rsidRPr="00AC74B7">
        <w:rPr>
          <w:i/>
          <w:sz w:val="20"/>
          <w:szCs w:val="20"/>
          <w:lang w:val="en-US"/>
        </w:rPr>
        <w:t>.</w:t>
      </w:r>
      <w:r w:rsidRPr="00AC74B7">
        <w:rPr>
          <w:sz w:val="20"/>
          <w:szCs w:val="20"/>
          <w:lang w:val="en-US"/>
        </w:rPr>
        <w:t xml:space="preserve"> – Moscow: Iris-press [in Russian].</w:t>
      </w:r>
    </w:p>
    <w:p w:rsidR="00F543D6" w:rsidRPr="00AC74B7" w:rsidRDefault="00AC74B7" w:rsidP="00AC74B7">
      <w:pPr>
        <w:pStyle w:val="af3"/>
        <w:jc w:val="both"/>
        <w:rPr>
          <w:sz w:val="20"/>
          <w:szCs w:val="20"/>
          <w:lang w:val="en-US"/>
        </w:rPr>
      </w:pPr>
      <w:r w:rsidRPr="00AC74B7">
        <w:rPr>
          <w:sz w:val="20"/>
          <w:szCs w:val="20"/>
          <w:lang w:val="en-US"/>
        </w:rPr>
        <w:t xml:space="preserve">2 </w:t>
      </w:r>
      <w:r w:rsidR="00F543D6" w:rsidRPr="00AC74B7">
        <w:rPr>
          <w:sz w:val="20"/>
          <w:szCs w:val="20"/>
          <w:lang w:val="en-US"/>
        </w:rPr>
        <w:t xml:space="preserve">Schwab, K. (2016). </w:t>
      </w:r>
      <w:proofErr w:type="spellStart"/>
      <w:r w:rsidR="0064325E" w:rsidRPr="00AC74B7">
        <w:rPr>
          <w:i/>
          <w:sz w:val="20"/>
          <w:szCs w:val="20"/>
          <w:lang w:val="en-US"/>
        </w:rPr>
        <w:t>Chetvertaia</w:t>
      </w:r>
      <w:proofErr w:type="spellEnd"/>
      <w:r w:rsidR="0064325E" w:rsidRPr="00AC74B7">
        <w:rPr>
          <w:i/>
          <w:sz w:val="20"/>
          <w:szCs w:val="20"/>
          <w:lang w:val="en-US"/>
        </w:rPr>
        <w:t xml:space="preserve"> </w:t>
      </w:r>
      <w:proofErr w:type="spellStart"/>
      <w:r w:rsidR="0064325E" w:rsidRPr="00AC74B7">
        <w:rPr>
          <w:i/>
          <w:sz w:val="20"/>
          <w:szCs w:val="20"/>
          <w:lang w:val="en-US"/>
        </w:rPr>
        <w:t>promyhlennaia</w:t>
      </w:r>
      <w:proofErr w:type="spellEnd"/>
      <w:r w:rsidR="0064325E" w:rsidRPr="00AC74B7">
        <w:rPr>
          <w:i/>
          <w:sz w:val="20"/>
          <w:szCs w:val="20"/>
          <w:lang w:val="en-US"/>
        </w:rPr>
        <w:t xml:space="preserve"> </w:t>
      </w:r>
      <w:proofErr w:type="spellStart"/>
      <w:r w:rsidR="0064325E" w:rsidRPr="00AC74B7">
        <w:rPr>
          <w:i/>
          <w:sz w:val="20"/>
          <w:szCs w:val="20"/>
          <w:lang w:val="en-US"/>
        </w:rPr>
        <w:t>revoli</w:t>
      </w:r>
      <w:r w:rsidR="008F4F20">
        <w:rPr>
          <w:i/>
          <w:sz w:val="20"/>
          <w:szCs w:val="20"/>
          <w:lang w:val="en-US"/>
        </w:rPr>
        <w:t>u</w:t>
      </w:r>
      <w:r w:rsidR="0064325E" w:rsidRPr="00AC74B7">
        <w:rPr>
          <w:i/>
          <w:sz w:val="20"/>
          <w:szCs w:val="20"/>
          <w:lang w:val="en-US"/>
        </w:rPr>
        <w:t>cia</w:t>
      </w:r>
      <w:proofErr w:type="spellEnd"/>
      <w:r w:rsidR="0064325E" w:rsidRPr="00AC74B7">
        <w:rPr>
          <w:i/>
          <w:sz w:val="20"/>
          <w:szCs w:val="20"/>
          <w:lang w:val="en-US"/>
        </w:rPr>
        <w:t xml:space="preserve"> </w:t>
      </w:r>
      <w:r w:rsidR="00B62C5E" w:rsidRPr="00AC74B7">
        <w:rPr>
          <w:i/>
          <w:sz w:val="20"/>
          <w:szCs w:val="20"/>
          <w:lang w:val="en-US"/>
        </w:rPr>
        <w:t>[</w:t>
      </w:r>
      <w:r w:rsidR="0064325E" w:rsidRPr="00AC74B7">
        <w:rPr>
          <w:i/>
          <w:sz w:val="20"/>
          <w:szCs w:val="20"/>
          <w:lang w:val="en-US"/>
        </w:rPr>
        <w:t>The Fourth Industrial Revolution</w:t>
      </w:r>
      <w:r w:rsidR="00B62C5E" w:rsidRPr="00AC74B7">
        <w:rPr>
          <w:i/>
          <w:sz w:val="20"/>
          <w:szCs w:val="20"/>
          <w:lang w:val="en-US"/>
        </w:rPr>
        <w:t>]</w:t>
      </w:r>
      <w:r w:rsidR="00F543D6" w:rsidRPr="00AC74B7">
        <w:rPr>
          <w:sz w:val="20"/>
          <w:szCs w:val="20"/>
          <w:lang w:val="en-US"/>
        </w:rPr>
        <w:t xml:space="preserve">. </w:t>
      </w:r>
      <w:proofErr w:type="spellStart"/>
      <w:r w:rsidR="00F543D6" w:rsidRPr="00AC74B7">
        <w:rPr>
          <w:sz w:val="20"/>
          <w:szCs w:val="20"/>
          <w:lang w:val="en-US"/>
        </w:rPr>
        <w:t>Eksmo</w:t>
      </w:r>
      <w:proofErr w:type="spellEnd"/>
      <w:r w:rsidR="00F543D6" w:rsidRPr="00AC74B7">
        <w:rPr>
          <w:sz w:val="20"/>
          <w:szCs w:val="20"/>
          <w:lang w:val="en-US"/>
        </w:rPr>
        <w:t>, Top Business Awards</w:t>
      </w:r>
      <w:r w:rsidRPr="00AC74B7">
        <w:rPr>
          <w:sz w:val="20"/>
          <w:szCs w:val="20"/>
          <w:lang w:val="en-US"/>
        </w:rPr>
        <w:t>. Retrieved from</w:t>
      </w:r>
      <w:r w:rsidR="00F543D6" w:rsidRPr="00AC74B7">
        <w:rPr>
          <w:sz w:val="20"/>
          <w:szCs w:val="20"/>
          <w:lang w:val="en-US"/>
        </w:rPr>
        <w:t xml:space="preserve"> </w:t>
      </w:r>
      <w:hyperlink r:id="rId12" w:history="1">
        <w:r w:rsidRPr="00AC74B7">
          <w:rPr>
            <w:rStyle w:val="a5"/>
            <w:color w:val="auto"/>
            <w:sz w:val="20"/>
            <w:szCs w:val="20"/>
            <w:lang w:val="en-US"/>
          </w:rPr>
          <w:t>http://loveread.ec/read_book.php?id=66348&amp;p=1</w:t>
        </w:r>
      </w:hyperlink>
      <w:r w:rsidRPr="00AC74B7">
        <w:rPr>
          <w:sz w:val="20"/>
          <w:szCs w:val="20"/>
          <w:lang w:val="en-US"/>
        </w:rPr>
        <w:t xml:space="preserve"> </w:t>
      </w:r>
      <w:r w:rsidR="00F543D6" w:rsidRPr="00AC74B7">
        <w:rPr>
          <w:sz w:val="20"/>
          <w:szCs w:val="20"/>
          <w:lang w:val="en-US"/>
        </w:rPr>
        <w:t>[in Russian].</w:t>
      </w:r>
    </w:p>
    <w:p w:rsidR="00F543D6" w:rsidRPr="00AC74B7" w:rsidRDefault="00F543D6" w:rsidP="00F543D6">
      <w:pPr>
        <w:pStyle w:val="a7"/>
        <w:tabs>
          <w:tab w:val="left" w:pos="142"/>
          <w:tab w:val="left" w:pos="993"/>
          <w:tab w:val="left" w:pos="1134"/>
        </w:tabs>
        <w:ind w:left="0"/>
        <w:jc w:val="both"/>
        <w:rPr>
          <w:rFonts w:ascii="Times New Roman" w:hAnsi="Times New Roman" w:cs="Times New Roman"/>
          <w:sz w:val="20"/>
          <w:szCs w:val="20"/>
          <w:lang w:val="en-US"/>
        </w:rPr>
      </w:pPr>
      <w:r w:rsidRPr="00AC74B7">
        <w:rPr>
          <w:rFonts w:ascii="Times New Roman" w:hAnsi="Times New Roman" w:cs="Times New Roman"/>
          <w:sz w:val="20"/>
          <w:szCs w:val="20"/>
          <w:lang w:val="en-US"/>
        </w:rPr>
        <w:t xml:space="preserve">3 Tsoi, V.I. </w:t>
      </w:r>
      <w:r w:rsidR="00B62C5E" w:rsidRPr="00AC74B7">
        <w:rPr>
          <w:rFonts w:ascii="Times New Roman" w:hAnsi="Times New Roman" w:cs="Times New Roman"/>
          <w:sz w:val="20"/>
          <w:szCs w:val="20"/>
          <w:lang w:val="en-US"/>
        </w:rPr>
        <w:t xml:space="preserve">(2005). </w:t>
      </w:r>
      <w:proofErr w:type="spellStart"/>
      <w:r w:rsidR="008A7207" w:rsidRPr="00AC74B7">
        <w:rPr>
          <w:rFonts w:ascii="Times New Roman" w:hAnsi="Times New Roman" w:cs="Times New Roman"/>
          <w:i/>
          <w:sz w:val="20"/>
          <w:szCs w:val="20"/>
          <w:lang w:val="en-US"/>
        </w:rPr>
        <w:t>Mirovozzrencheskie</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orientiry</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upravlencheskogo</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myhlenia</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i</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deiatelnosti</w:t>
      </w:r>
      <w:proofErr w:type="spellEnd"/>
      <w:r w:rsidR="008A7207" w:rsidRPr="00AC74B7">
        <w:rPr>
          <w:rFonts w:ascii="Times New Roman" w:hAnsi="Times New Roman" w:cs="Times New Roman"/>
          <w:i/>
          <w:sz w:val="20"/>
          <w:szCs w:val="20"/>
          <w:lang w:val="en-US"/>
        </w:rPr>
        <w:t xml:space="preserve"> </w:t>
      </w:r>
      <w:r w:rsidR="00B62C5E" w:rsidRPr="00AC74B7">
        <w:rPr>
          <w:rFonts w:ascii="Times New Roman" w:hAnsi="Times New Roman" w:cs="Times New Roman"/>
          <w:i/>
          <w:sz w:val="20"/>
          <w:szCs w:val="20"/>
          <w:lang w:val="en-US"/>
        </w:rPr>
        <w:t>[</w:t>
      </w:r>
      <w:r w:rsidR="008A7207" w:rsidRPr="00AC74B7">
        <w:rPr>
          <w:rFonts w:ascii="Times New Roman" w:hAnsi="Times New Roman" w:cs="Times New Roman"/>
          <w:i/>
          <w:sz w:val="20"/>
          <w:szCs w:val="20"/>
          <w:lang w:val="en-US"/>
        </w:rPr>
        <w:t>Ideological guidelines of managerial thinking and activity</w:t>
      </w:r>
      <w:r w:rsidR="00B62C5E" w:rsidRPr="00AC74B7">
        <w:rPr>
          <w:rFonts w:ascii="Times New Roman" w:hAnsi="Times New Roman" w:cs="Times New Roman"/>
          <w:i/>
          <w:sz w:val="20"/>
          <w:szCs w:val="20"/>
          <w:lang w:val="en-US"/>
        </w:rPr>
        <w:t>]</w:t>
      </w:r>
      <w:r w:rsidRPr="00AC74B7">
        <w:rPr>
          <w:rFonts w:ascii="Times New Roman" w:hAnsi="Times New Roman" w:cs="Times New Roman"/>
          <w:sz w:val="20"/>
          <w:szCs w:val="20"/>
          <w:lang w:val="en-US"/>
        </w:rPr>
        <w:t xml:space="preserve"> Karaganda: </w:t>
      </w:r>
      <w:proofErr w:type="spellStart"/>
      <w:r w:rsidRPr="00AC74B7">
        <w:rPr>
          <w:rFonts w:ascii="Times New Roman" w:hAnsi="Times New Roman" w:cs="Times New Roman"/>
          <w:sz w:val="20"/>
          <w:szCs w:val="20"/>
          <w:lang w:val="en-US"/>
        </w:rPr>
        <w:t>KarSTU</w:t>
      </w:r>
      <w:proofErr w:type="spellEnd"/>
      <w:r w:rsidR="00B62C5E" w:rsidRPr="00AC74B7">
        <w:rPr>
          <w:rFonts w:ascii="Times New Roman" w:hAnsi="Times New Roman" w:cs="Times New Roman"/>
          <w:sz w:val="20"/>
          <w:szCs w:val="20"/>
          <w:lang w:val="en-US"/>
        </w:rPr>
        <w:t xml:space="preserve"> [in Russian].</w:t>
      </w:r>
    </w:p>
    <w:p w:rsidR="003503E9" w:rsidRPr="00AC74B7" w:rsidRDefault="003503E9" w:rsidP="00F543D6">
      <w:pPr>
        <w:tabs>
          <w:tab w:val="left" w:pos="993"/>
          <w:tab w:val="left" w:pos="1134"/>
        </w:tabs>
        <w:jc w:val="both"/>
        <w:rPr>
          <w:sz w:val="20"/>
          <w:szCs w:val="20"/>
          <w:lang w:val="en-US"/>
        </w:rPr>
      </w:pPr>
      <w:r w:rsidRPr="00AC74B7">
        <w:rPr>
          <w:sz w:val="20"/>
          <w:szCs w:val="20"/>
          <w:lang w:val="en-US"/>
        </w:rPr>
        <w:t>4 Anisimov</w:t>
      </w:r>
      <w:r w:rsidRPr="00AC74B7">
        <w:rPr>
          <w:sz w:val="20"/>
          <w:szCs w:val="20"/>
          <w:lang w:val="kk-KZ"/>
        </w:rPr>
        <w:t>,</w:t>
      </w:r>
      <w:r w:rsidRPr="00AC74B7">
        <w:rPr>
          <w:sz w:val="20"/>
          <w:szCs w:val="20"/>
          <w:lang w:val="en-US"/>
        </w:rPr>
        <w:t xml:space="preserve"> O.S. </w:t>
      </w:r>
      <w:r w:rsidRPr="00AC74B7">
        <w:rPr>
          <w:sz w:val="20"/>
          <w:szCs w:val="20"/>
          <w:lang w:val="kk-KZ"/>
        </w:rPr>
        <w:t xml:space="preserve">(2006). </w:t>
      </w:r>
      <w:proofErr w:type="spellStart"/>
      <w:r w:rsidRPr="00AC74B7">
        <w:rPr>
          <w:i/>
          <w:sz w:val="20"/>
          <w:szCs w:val="20"/>
          <w:lang w:val="en-US"/>
        </w:rPr>
        <w:t>Civilizacionnye</w:t>
      </w:r>
      <w:proofErr w:type="spellEnd"/>
      <w:r w:rsidRPr="00AC74B7">
        <w:rPr>
          <w:i/>
          <w:sz w:val="20"/>
          <w:szCs w:val="20"/>
          <w:lang w:val="en-US"/>
        </w:rPr>
        <w:t xml:space="preserve"> </w:t>
      </w:r>
      <w:proofErr w:type="spellStart"/>
      <w:r w:rsidRPr="00AC74B7">
        <w:rPr>
          <w:i/>
          <w:sz w:val="20"/>
          <w:szCs w:val="20"/>
          <w:lang w:val="en-US"/>
        </w:rPr>
        <w:t>katastrofy</w:t>
      </w:r>
      <w:proofErr w:type="spellEnd"/>
      <w:r w:rsidRPr="00AC74B7">
        <w:rPr>
          <w:i/>
          <w:sz w:val="20"/>
          <w:szCs w:val="20"/>
          <w:lang w:val="en-US"/>
        </w:rPr>
        <w:t xml:space="preserve"> </w:t>
      </w:r>
      <w:proofErr w:type="spellStart"/>
      <w:r w:rsidRPr="00AC74B7">
        <w:rPr>
          <w:i/>
          <w:sz w:val="20"/>
          <w:szCs w:val="20"/>
          <w:lang w:val="en-US"/>
        </w:rPr>
        <w:t>i</w:t>
      </w:r>
      <w:proofErr w:type="spellEnd"/>
      <w:r w:rsidRPr="00AC74B7">
        <w:rPr>
          <w:i/>
          <w:sz w:val="20"/>
          <w:szCs w:val="20"/>
          <w:lang w:val="en-US"/>
        </w:rPr>
        <w:t xml:space="preserve"> </w:t>
      </w:r>
      <w:proofErr w:type="spellStart"/>
      <w:r w:rsidRPr="00AC74B7">
        <w:rPr>
          <w:i/>
          <w:sz w:val="20"/>
          <w:szCs w:val="20"/>
          <w:lang w:val="en-US"/>
        </w:rPr>
        <w:t>strategicheskoe</w:t>
      </w:r>
      <w:proofErr w:type="spellEnd"/>
      <w:r w:rsidRPr="00AC74B7">
        <w:rPr>
          <w:i/>
          <w:sz w:val="20"/>
          <w:szCs w:val="20"/>
          <w:lang w:val="en-US"/>
        </w:rPr>
        <w:t xml:space="preserve"> </w:t>
      </w:r>
      <w:proofErr w:type="spellStart"/>
      <w:r w:rsidRPr="00AC74B7">
        <w:rPr>
          <w:i/>
          <w:sz w:val="20"/>
          <w:szCs w:val="20"/>
          <w:lang w:val="en-US"/>
        </w:rPr>
        <w:t>myshlenie</w:t>
      </w:r>
      <w:proofErr w:type="spellEnd"/>
      <w:r w:rsidRPr="00AC74B7">
        <w:rPr>
          <w:i/>
          <w:sz w:val="20"/>
          <w:szCs w:val="20"/>
          <w:lang w:val="en-US"/>
        </w:rPr>
        <w:t xml:space="preserve"> [Civilizational catastrophes and strategic thinking]</w:t>
      </w:r>
      <w:r w:rsidRPr="00AC74B7">
        <w:rPr>
          <w:sz w:val="20"/>
          <w:szCs w:val="20"/>
          <w:lang w:val="en-US"/>
        </w:rPr>
        <w:t>. Moscow</w:t>
      </w:r>
      <w:r w:rsidRPr="00AC74B7">
        <w:rPr>
          <w:sz w:val="20"/>
          <w:szCs w:val="20"/>
          <w:lang w:val="kk-KZ"/>
        </w:rPr>
        <w:t>: IAT of Civil Servants</w:t>
      </w:r>
      <w:r w:rsidRPr="00AC74B7">
        <w:rPr>
          <w:sz w:val="20"/>
          <w:szCs w:val="20"/>
          <w:lang w:val="en-US"/>
        </w:rPr>
        <w:t xml:space="preserve"> [in Russian]. </w:t>
      </w:r>
    </w:p>
    <w:p w:rsidR="003503E9" w:rsidRPr="00AC74B7" w:rsidRDefault="003503E9" w:rsidP="003503E9">
      <w:pPr>
        <w:pStyle w:val="TableParagraph"/>
        <w:spacing w:line="242" w:lineRule="auto"/>
        <w:ind w:left="0"/>
        <w:jc w:val="both"/>
        <w:rPr>
          <w:sz w:val="20"/>
          <w:szCs w:val="20"/>
          <w:lang w:val="en-US"/>
        </w:rPr>
      </w:pPr>
      <w:r w:rsidRPr="00AC74B7">
        <w:rPr>
          <w:sz w:val="20"/>
          <w:szCs w:val="20"/>
          <w:lang w:val="en-US"/>
        </w:rPr>
        <w:t>5 Tso</w:t>
      </w:r>
      <w:r w:rsidRPr="00AC74B7">
        <w:rPr>
          <w:sz w:val="20"/>
          <w:szCs w:val="20"/>
          <w:lang w:val="kk-KZ"/>
        </w:rPr>
        <w:t>і,</w:t>
      </w:r>
      <w:r w:rsidRPr="00AC74B7">
        <w:rPr>
          <w:sz w:val="20"/>
          <w:szCs w:val="20"/>
          <w:lang w:val="en-US"/>
        </w:rPr>
        <w:t xml:space="preserve"> V.I.</w:t>
      </w:r>
      <w:r w:rsidRPr="00AC74B7">
        <w:rPr>
          <w:sz w:val="20"/>
          <w:szCs w:val="20"/>
          <w:lang w:val="kk-KZ"/>
        </w:rPr>
        <w:t xml:space="preserve">, Kusainov, K.T., </w:t>
      </w:r>
      <w:r w:rsidRPr="00AC74B7">
        <w:rPr>
          <w:sz w:val="20"/>
          <w:szCs w:val="20"/>
          <w:lang w:val="en-US"/>
        </w:rPr>
        <w:t xml:space="preserve">&amp; </w:t>
      </w:r>
      <w:r w:rsidRPr="00AC74B7">
        <w:rPr>
          <w:sz w:val="20"/>
          <w:szCs w:val="20"/>
          <w:lang w:val="kk-KZ"/>
        </w:rPr>
        <w:t>Fedoruk,</w:t>
      </w:r>
      <w:r w:rsidRPr="00AC74B7">
        <w:rPr>
          <w:sz w:val="20"/>
          <w:szCs w:val="20"/>
          <w:lang w:val="en-US"/>
        </w:rPr>
        <w:t xml:space="preserve"> </w:t>
      </w:r>
      <w:r w:rsidRPr="00AC74B7">
        <w:rPr>
          <w:sz w:val="20"/>
          <w:szCs w:val="20"/>
          <w:lang w:val="kk-KZ"/>
        </w:rPr>
        <w:t xml:space="preserve">A.M. (2020). </w:t>
      </w:r>
      <w:proofErr w:type="spellStart"/>
      <w:r w:rsidRPr="00AC74B7">
        <w:rPr>
          <w:i/>
          <w:sz w:val="20"/>
          <w:szCs w:val="20"/>
          <w:lang w:val="en-US"/>
        </w:rPr>
        <w:t>Navigacionnye</w:t>
      </w:r>
      <w:proofErr w:type="spellEnd"/>
      <w:r w:rsidRPr="00AC74B7">
        <w:rPr>
          <w:i/>
          <w:sz w:val="20"/>
          <w:szCs w:val="20"/>
          <w:lang w:val="en-US"/>
        </w:rPr>
        <w:t xml:space="preserve"> </w:t>
      </w:r>
      <w:proofErr w:type="spellStart"/>
      <w:r w:rsidRPr="00AC74B7">
        <w:rPr>
          <w:i/>
          <w:sz w:val="20"/>
          <w:szCs w:val="20"/>
          <w:lang w:val="en-US"/>
        </w:rPr>
        <w:t>orientiry</w:t>
      </w:r>
      <w:proofErr w:type="spellEnd"/>
      <w:r w:rsidRPr="00AC74B7">
        <w:rPr>
          <w:i/>
          <w:sz w:val="20"/>
          <w:szCs w:val="20"/>
          <w:lang w:val="en-US"/>
        </w:rPr>
        <w:t xml:space="preserve"> </w:t>
      </w:r>
      <w:proofErr w:type="spellStart"/>
      <w:r w:rsidRPr="00AC74B7">
        <w:rPr>
          <w:i/>
          <w:sz w:val="20"/>
          <w:szCs w:val="20"/>
          <w:lang w:val="en-US"/>
        </w:rPr>
        <w:t>innovacionnogo</w:t>
      </w:r>
      <w:proofErr w:type="spellEnd"/>
      <w:r w:rsidRPr="00AC74B7">
        <w:rPr>
          <w:i/>
          <w:sz w:val="20"/>
          <w:szCs w:val="20"/>
          <w:lang w:val="en-US"/>
        </w:rPr>
        <w:t xml:space="preserve"> </w:t>
      </w:r>
      <w:proofErr w:type="spellStart"/>
      <w:r w:rsidRPr="00AC74B7">
        <w:rPr>
          <w:i/>
          <w:sz w:val="20"/>
          <w:szCs w:val="20"/>
          <w:lang w:val="en-US"/>
        </w:rPr>
        <w:t>evraziyskogo</w:t>
      </w:r>
      <w:proofErr w:type="spellEnd"/>
      <w:r w:rsidRPr="00AC74B7">
        <w:rPr>
          <w:i/>
          <w:sz w:val="20"/>
          <w:szCs w:val="20"/>
          <w:lang w:val="en-US"/>
        </w:rPr>
        <w:t xml:space="preserve"> </w:t>
      </w:r>
      <w:proofErr w:type="spellStart"/>
      <w:r w:rsidRPr="00AC74B7">
        <w:rPr>
          <w:i/>
          <w:sz w:val="20"/>
          <w:szCs w:val="20"/>
          <w:lang w:val="en-US"/>
        </w:rPr>
        <w:t>myshlenia</w:t>
      </w:r>
      <w:proofErr w:type="spellEnd"/>
      <w:r w:rsidRPr="00AC74B7">
        <w:rPr>
          <w:i/>
          <w:sz w:val="20"/>
          <w:szCs w:val="20"/>
          <w:lang w:val="en-US"/>
        </w:rPr>
        <w:t xml:space="preserve"> </w:t>
      </w:r>
      <w:proofErr w:type="spellStart"/>
      <w:r w:rsidRPr="00AC74B7">
        <w:rPr>
          <w:i/>
          <w:sz w:val="20"/>
          <w:szCs w:val="20"/>
          <w:lang w:val="en-US"/>
        </w:rPr>
        <w:t>i</w:t>
      </w:r>
      <w:proofErr w:type="spellEnd"/>
      <w:r w:rsidRPr="00AC74B7">
        <w:rPr>
          <w:i/>
          <w:sz w:val="20"/>
          <w:szCs w:val="20"/>
          <w:lang w:val="en-US"/>
        </w:rPr>
        <w:t xml:space="preserve"> </w:t>
      </w:r>
      <w:proofErr w:type="spellStart"/>
      <w:r w:rsidRPr="00AC74B7">
        <w:rPr>
          <w:i/>
          <w:sz w:val="20"/>
          <w:szCs w:val="20"/>
          <w:lang w:val="en-US"/>
        </w:rPr>
        <w:t>vzaimodeiystvia</w:t>
      </w:r>
      <w:proofErr w:type="spellEnd"/>
      <w:r w:rsidRPr="00AC74B7">
        <w:rPr>
          <w:i/>
          <w:sz w:val="20"/>
          <w:szCs w:val="20"/>
          <w:lang w:val="en-US"/>
        </w:rPr>
        <w:t xml:space="preserve"> [Navigational guidelines of innovative Eurasian thinking and interaction].</w:t>
      </w:r>
      <w:r w:rsidRPr="00AC74B7">
        <w:rPr>
          <w:sz w:val="20"/>
          <w:szCs w:val="20"/>
          <w:lang w:val="en-US"/>
        </w:rPr>
        <w:t xml:space="preserve"> Karaganda: </w:t>
      </w:r>
      <w:proofErr w:type="spellStart"/>
      <w:r w:rsidRPr="00AC74B7">
        <w:rPr>
          <w:sz w:val="20"/>
          <w:szCs w:val="20"/>
          <w:lang w:val="en-US"/>
        </w:rPr>
        <w:t>KarSTU</w:t>
      </w:r>
      <w:proofErr w:type="spellEnd"/>
      <w:r w:rsidRPr="00AC74B7">
        <w:rPr>
          <w:sz w:val="20"/>
          <w:szCs w:val="20"/>
          <w:lang w:val="en-US"/>
        </w:rPr>
        <w:t xml:space="preserve"> [in Russian].</w:t>
      </w:r>
    </w:p>
    <w:p w:rsidR="003503E9" w:rsidRPr="00AC74B7" w:rsidRDefault="003503E9" w:rsidP="00AC74B7">
      <w:pPr>
        <w:pStyle w:val="TableParagraph"/>
        <w:ind w:left="0" w:right="105"/>
        <w:jc w:val="both"/>
        <w:rPr>
          <w:sz w:val="20"/>
          <w:szCs w:val="20"/>
          <w:lang w:val="en-US"/>
        </w:rPr>
      </w:pPr>
      <w:r w:rsidRPr="00AC74B7">
        <w:rPr>
          <w:sz w:val="20"/>
          <w:szCs w:val="20"/>
          <w:lang w:val="en-US"/>
        </w:rPr>
        <w:t xml:space="preserve">6 </w:t>
      </w:r>
      <w:r w:rsidR="00F543D6" w:rsidRPr="00AC74B7">
        <w:rPr>
          <w:sz w:val="20"/>
          <w:szCs w:val="20"/>
          <w:lang w:val="en-US"/>
        </w:rPr>
        <w:t>Nazarbayev</w:t>
      </w:r>
      <w:r w:rsidR="00B62C5E" w:rsidRPr="00AC74B7">
        <w:rPr>
          <w:sz w:val="20"/>
          <w:szCs w:val="20"/>
          <w:lang w:val="en-US"/>
        </w:rPr>
        <w:t>,</w:t>
      </w:r>
      <w:r w:rsidR="00F543D6" w:rsidRPr="00AC74B7">
        <w:rPr>
          <w:sz w:val="20"/>
          <w:szCs w:val="20"/>
          <w:lang w:val="en-US"/>
        </w:rPr>
        <w:t xml:space="preserve"> N.A. </w:t>
      </w:r>
      <w:r w:rsidR="00B62C5E" w:rsidRPr="00AC74B7">
        <w:rPr>
          <w:sz w:val="20"/>
          <w:szCs w:val="20"/>
          <w:lang w:val="en-US"/>
        </w:rPr>
        <w:t xml:space="preserve">(2009). </w:t>
      </w:r>
      <w:proofErr w:type="spellStart"/>
      <w:r w:rsidR="008A7207" w:rsidRPr="00AC74B7">
        <w:rPr>
          <w:sz w:val="20"/>
          <w:szCs w:val="20"/>
          <w:lang w:val="en-US"/>
        </w:rPr>
        <w:t>Klychi</w:t>
      </w:r>
      <w:proofErr w:type="spellEnd"/>
      <w:r w:rsidR="008A7207" w:rsidRPr="00AC74B7">
        <w:rPr>
          <w:sz w:val="20"/>
          <w:szCs w:val="20"/>
          <w:lang w:val="en-US"/>
        </w:rPr>
        <w:t xml:space="preserve"> </w:t>
      </w:r>
      <w:proofErr w:type="spellStart"/>
      <w:r w:rsidR="008A7207" w:rsidRPr="00AC74B7">
        <w:rPr>
          <w:sz w:val="20"/>
          <w:szCs w:val="20"/>
          <w:lang w:val="en-US"/>
        </w:rPr>
        <w:t>ot</w:t>
      </w:r>
      <w:proofErr w:type="spellEnd"/>
      <w:r w:rsidR="008A7207" w:rsidRPr="00AC74B7">
        <w:rPr>
          <w:sz w:val="20"/>
          <w:szCs w:val="20"/>
          <w:lang w:val="en-US"/>
        </w:rPr>
        <w:t xml:space="preserve"> </w:t>
      </w:r>
      <w:proofErr w:type="spellStart"/>
      <w:r w:rsidR="008A7207" w:rsidRPr="00AC74B7">
        <w:rPr>
          <w:sz w:val="20"/>
          <w:szCs w:val="20"/>
          <w:lang w:val="en-US"/>
        </w:rPr>
        <w:t>krizisa</w:t>
      </w:r>
      <w:proofErr w:type="spellEnd"/>
      <w:r w:rsidR="008A7207" w:rsidRPr="00AC74B7">
        <w:rPr>
          <w:i/>
          <w:sz w:val="20"/>
          <w:szCs w:val="20"/>
          <w:lang w:val="en-US"/>
        </w:rPr>
        <w:t xml:space="preserve"> </w:t>
      </w:r>
      <w:r w:rsidR="00B62C5E" w:rsidRPr="00AC74B7">
        <w:rPr>
          <w:i/>
          <w:sz w:val="20"/>
          <w:szCs w:val="20"/>
          <w:lang w:val="en-US"/>
        </w:rPr>
        <w:t>[</w:t>
      </w:r>
      <w:r w:rsidR="008A7207" w:rsidRPr="00AC74B7">
        <w:rPr>
          <w:i/>
          <w:sz w:val="20"/>
          <w:szCs w:val="20"/>
          <w:lang w:val="en-US"/>
        </w:rPr>
        <w:t>Keys to the crisis</w:t>
      </w:r>
      <w:r w:rsidR="00B62C5E" w:rsidRPr="00AC74B7">
        <w:rPr>
          <w:i/>
          <w:sz w:val="20"/>
          <w:szCs w:val="20"/>
          <w:lang w:val="en-US"/>
        </w:rPr>
        <w:t>]</w:t>
      </w:r>
      <w:r w:rsidR="00F543D6" w:rsidRPr="00AC74B7">
        <w:rPr>
          <w:sz w:val="20"/>
          <w:szCs w:val="20"/>
          <w:lang w:val="en-US"/>
        </w:rPr>
        <w:t xml:space="preserve">. </w:t>
      </w:r>
      <w:proofErr w:type="spellStart"/>
      <w:r w:rsidR="008A7207" w:rsidRPr="00AC74B7">
        <w:rPr>
          <w:i/>
          <w:sz w:val="20"/>
          <w:szCs w:val="20"/>
          <w:lang w:val="en-US"/>
        </w:rPr>
        <w:t>Rossii</w:t>
      </w:r>
      <w:r w:rsidR="00F543D6" w:rsidRPr="00AC74B7">
        <w:rPr>
          <w:i/>
          <w:sz w:val="20"/>
          <w:szCs w:val="20"/>
          <w:lang w:val="en-US"/>
        </w:rPr>
        <w:t>ska</w:t>
      </w:r>
      <w:r w:rsidR="008A7207" w:rsidRPr="00AC74B7">
        <w:rPr>
          <w:i/>
          <w:sz w:val="20"/>
          <w:szCs w:val="20"/>
          <w:lang w:val="en-US"/>
        </w:rPr>
        <w:t>i</w:t>
      </w:r>
      <w:r w:rsidR="00F543D6" w:rsidRPr="00AC74B7">
        <w:rPr>
          <w:i/>
          <w:sz w:val="20"/>
          <w:szCs w:val="20"/>
          <w:lang w:val="en-US"/>
        </w:rPr>
        <w:t>a</w:t>
      </w:r>
      <w:proofErr w:type="spellEnd"/>
      <w:r w:rsidR="00F543D6" w:rsidRPr="00AC74B7">
        <w:rPr>
          <w:i/>
          <w:sz w:val="20"/>
          <w:szCs w:val="20"/>
          <w:lang w:val="en-US"/>
        </w:rPr>
        <w:t xml:space="preserve"> </w:t>
      </w:r>
      <w:proofErr w:type="spellStart"/>
      <w:r w:rsidR="008A7207" w:rsidRPr="00AC74B7">
        <w:rPr>
          <w:i/>
          <w:sz w:val="20"/>
          <w:szCs w:val="20"/>
          <w:lang w:val="en-US"/>
        </w:rPr>
        <w:t>q</w:t>
      </w:r>
      <w:r w:rsidR="00F543D6" w:rsidRPr="00AC74B7">
        <w:rPr>
          <w:i/>
          <w:sz w:val="20"/>
          <w:szCs w:val="20"/>
          <w:lang w:val="en-US"/>
        </w:rPr>
        <w:t>azeta</w:t>
      </w:r>
      <w:proofErr w:type="spellEnd"/>
      <w:r w:rsidR="00B62C5E" w:rsidRPr="00AC74B7">
        <w:rPr>
          <w:i/>
          <w:sz w:val="20"/>
          <w:szCs w:val="20"/>
          <w:lang w:val="en-US"/>
        </w:rPr>
        <w:t xml:space="preserve"> </w:t>
      </w:r>
      <w:r w:rsidR="008A7207" w:rsidRPr="00AC74B7">
        <w:rPr>
          <w:sz w:val="20"/>
          <w:szCs w:val="20"/>
          <w:lang w:val="en-US"/>
        </w:rPr>
        <w:t xml:space="preserve">– </w:t>
      </w:r>
      <w:proofErr w:type="spellStart"/>
      <w:r w:rsidR="008A7207" w:rsidRPr="00AC74B7">
        <w:rPr>
          <w:i/>
          <w:sz w:val="20"/>
          <w:szCs w:val="20"/>
          <w:lang w:val="en-US"/>
        </w:rPr>
        <w:t>Rossiyskaya</w:t>
      </w:r>
      <w:proofErr w:type="spellEnd"/>
      <w:r w:rsidR="008A7207" w:rsidRPr="00AC74B7">
        <w:rPr>
          <w:i/>
          <w:sz w:val="20"/>
          <w:szCs w:val="20"/>
          <w:lang w:val="en-US"/>
        </w:rPr>
        <w:t xml:space="preserve"> Gazeta,4839</w:t>
      </w:r>
      <w:r w:rsidR="008A7207" w:rsidRPr="00AC74B7">
        <w:rPr>
          <w:i/>
          <w:lang w:val="en-US"/>
        </w:rPr>
        <w:t>, 3-</w:t>
      </w:r>
      <w:r w:rsidR="001B6F40" w:rsidRPr="00AC74B7">
        <w:rPr>
          <w:i/>
          <w:lang w:val="en-US"/>
        </w:rPr>
        <w:t>5</w:t>
      </w:r>
      <w:r w:rsidR="008A7207" w:rsidRPr="00AC74B7">
        <w:rPr>
          <w:i/>
          <w:lang w:val="en-US"/>
        </w:rPr>
        <w:t xml:space="preserve"> </w:t>
      </w:r>
      <w:r w:rsidR="008A7207" w:rsidRPr="00AC74B7">
        <w:rPr>
          <w:lang w:val="en-US"/>
        </w:rPr>
        <w:t>[in Russian]</w:t>
      </w:r>
      <w:r w:rsidR="008A7207" w:rsidRPr="00AC74B7">
        <w:rPr>
          <w:i/>
          <w:lang w:val="en-US"/>
        </w:rPr>
        <w:t>.</w:t>
      </w:r>
    </w:p>
    <w:p w:rsidR="003503E9" w:rsidRPr="00AC74B7" w:rsidRDefault="003503E9" w:rsidP="003503E9">
      <w:pPr>
        <w:pStyle w:val="TableParagraph"/>
        <w:spacing w:line="242" w:lineRule="auto"/>
        <w:ind w:left="0"/>
        <w:jc w:val="both"/>
        <w:rPr>
          <w:sz w:val="20"/>
          <w:szCs w:val="20"/>
          <w:lang w:val="kk-KZ"/>
        </w:rPr>
      </w:pPr>
      <w:r w:rsidRPr="00AC74B7">
        <w:rPr>
          <w:sz w:val="20"/>
          <w:szCs w:val="20"/>
          <w:lang w:val="en-US"/>
        </w:rPr>
        <w:t xml:space="preserve">7 </w:t>
      </w:r>
      <w:proofErr w:type="spellStart"/>
      <w:r w:rsidRPr="00AC74B7">
        <w:rPr>
          <w:sz w:val="20"/>
          <w:szCs w:val="20"/>
          <w:lang w:val="en-US"/>
        </w:rPr>
        <w:t>Koptev</w:t>
      </w:r>
      <w:proofErr w:type="spellEnd"/>
      <w:r w:rsidRPr="00AC74B7">
        <w:rPr>
          <w:sz w:val="20"/>
          <w:szCs w:val="20"/>
          <w:lang w:val="kk-KZ"/>
        </w:rPr>
        <w:t xml:space="preserve">, </w:t>
      </w:r>
      <w:r w:rsidRPr="00AC74B7">
        <w:rPr>
          <w:sz w:val="20"/>
          <w:szCs w:val="20"/>
          <w:lang w:val="en-US"/>
        </w:rPr>
        <w:t>Yu</w:t>
      </w:r>
      <w:r w:rsidRPr="00AC74B7">
        <w:rPr>
          <w:sz w:val="20"/>
          <w:szCs w:val="20"/>
          <w:lang w:val="kk-KZ"/>
        </w:rPr>
        <w:t>. (</w:t>
      </w:r>
      <w:r w:rsidRPr="00AC74B7">
        <w:rPr>
          <w:sz w:val="20"/>
          <w:szCs w:val="20"/>
          <w:lang w:val="en-US"/>
        </w:rPr>
        <w:t>Eds.</w:t>
      </w:r>
      <w:r w:rsidRPr="00AC74B7">
        <w:rPr>
          <w:sz w:val="20"/>
          <w:szCs w:val="20"/>
          <w:lang w:val="kk-KZ"/>
        </w:rPr>
        <w:t>). (2017).</w:t>
      </w:r>
      <w:r w:rsidRPr="00AC74B7">
        <w:rPr>
          <w:sz w:val="20"/>
          <w:szCs w:val="20"/>
          <w:lang w:val="en-US"/>
        </w:rPr>
        <w:t xml:space="preserve"> </w:t>
      </w:r>
      <w:proofErr w:type="spellStart"/>
      <w:r w:rsidRPr="00AC74B7">
        <w:rPr>
          <w:i/>
          <w:sz w:val="20"/>
          <w:szCs w:val="20"/>
          <w:lang w:val="en-US"/>
        </w:rPr>
        <w:t>Civilizacionnaia</w:t>
      </w:r>
      <w:proofErr w:type="spellEnd"/>
      <w:r w:rsidRPr="00AC74B7">
        <w:rPr>
          <w:i/>
          <w:sz w:val="20"/>
          <w:szCs w:val="20"/>
          <w:lang w:val="en-US"/>
        </w:rPr>
        <w:t xml:space="preserve"> </w:t>
      </w:r>
      <w:proofErr w:type="spellStart"/>
      <w:r w:rsidRPr="00AC74B7">
        <w:rPr>
          <w:i/>
          <w:sz w:val="20"/>
          <w:szCs w:val="20"/>
          <w:lang w:val="en-US"/>
        </w:rPr>
        <w:t>analitica</w:t>
      </w:r>
      <w:proofErr w:type="spellEnd"/>
      <w:r w:rsidRPr="00AC74B7">
        <w:rPr>
          <w:i/>
          <w:sz w:val="20"/>
          <w:szCs w:val="20"/>
          <w:lang w:val="en-US"/>
        </w:rPr>
        <w:t xml:space="preserve">: </w:t>
      </w:r>
      <w:proofErr w:type="spellStart"/>
      <w:r w:rsidRPr="00AC74B7">
        <w:rPr>
          <w:i/>
          <w:sz w:val="20"/>
          <w:szCs w:val="20"/>
          <w:lang w:val="en-US"/>
        </w:rPr>
        <w:t>poniatiynaia</w:t>
      </w:r>
      <w:proofErr w:type="spellEnd"/>
      <w:r w:rsidRPr="00AC74B7">
        <w:rPr>
          <w:i/>
          <w:sz w:val="20"/>
          <w:szCs w:val="20"/>
          <w:lang w:val="en-US"/>
        </w:rPr>
        <w:t xml:space="preserve"> </w:t>
      </w:r>
      <w:proofErr w:type="spellStart"/>
      <w:r w:rsidRPr="00AC74B7">
        <w:rPr>
          <w:i/>
          <w:sz w:val="20"/>
          <w:szCs w:val="20"/>
          <w:lang w:val="en-US"/>
        </w:rPr>
        <w:t>paradigma</w:t>
      </w:r>
      <w:proofErr w:type="spellEnd"/>
      <w:r w:rsidRPr="00AC74B7">
        <w:rPr>
          <w:i/>
          <w:sz w:val="20"/>
          <w:szCs w:val="20"/>
          <w:lang w:val="en-US"/>
        </w:rPr>
        <w:t xml:space="preserve"> [Civilizational analytics: a conceptual paradigm]</w:t>
      </w:r>
      <w:r w:rsidRPr="00AC74B7">
        <w:rPr>
          <w:sz w:val="20"/>
          <w:szCs w:val="20"/>
          <w:lang w:val="en-US"/>
        </w:rPr>
        <w:t>. – Moscow</w:t>
      </w:r>
      <w:r w:rsidRPr="00AC74B7">
        <w:rPr>
          <w:sz w:val="20"/>
          <w:szCs w:val="20"/>
          <w:lang w:val="kk-KZ"/>
        </w:rPr>
        <w:t>: Association «Analytics»</w:t>
      </w:r>
      <w:r w:rsidRPr="00AC74B7">
        <w:rPr>
          <w:sz w:val="20"/>
          <w:szCs w:val="20"/>
          <w:lang w:val="en-US"/>
        </w:rPr>
        <w:t xml:space="preserve"> [in Russian]. </w:t>
      </w:r>
    </w:p>
    <w:p w:rsidR="003503E9" w:rsidRPr="00AC74B7" w:rsidRDefault="003503E9" w:rsidP="003503E9">
      <w:pPr>
        <w:pStyle w:val="TableParagraph"/>
        <w:spacing w:line="242" w:lineRule="auto"/>
        <w:ind w:left="0"/>
        <w:jc w:val="both"/>
        <w:rPr>
          <w:sz w:val="20"/>
          <w:szCs w:val="20"/>
          <w:lang w:val="en-US"/>
        </w:rPr>
      </w:pPr>
      <w:r w:rsidRPr="00AC74B7">
        <w:rPr>
          <w:sz w:val="20"/>
          <w:szCs w:val="20"/>
          <w:lang w:val="en-US"/>
        </w:rPr>
        <w:t>8 Tso</w:t>
      </w:r>
      <w:r w:rsidRPr="00AC74B7">
        <w:rPr>
          <w:sz w:val="20"/>
          <w:szCs w:val="20"/>
          <w:lang w:val="kk-KZ"/>
        </w:rPr>
        <w:t>і,</w:t>
      </w:r>
      <w:r w:rsidRPr="00AC74B7">
        <w:rPr>
          <w:sz w:val="20"/>
          <w:szCs w:val="20"/>
          <w:lang w:val="en-US"/>
        </w:rPr>
        <w:t xml:space="preserve"> V.I. </w:t>
      </w:r>
      <w:r w:rsidRPr="00AC74B7">
        <w:rPr>
          <w:sz w:val="20"/>
          <w:szCs w:val="20"/>
          <w:lang w:val="kk-KZ"/>
        </w:rPr>
        <w:t xml:space="preserve">(2021). </w:t>
      </w:r>
      <w:proofErr w:type="spellStart"/>
      <w:r w:rsidRPr="00AC74B7">
        <w:rPr>
          <w:i/>
          <w:sz w:val="20"/>
          <w:szCs w:val="20"/>
          <w:lang w:val="en-US"/>
        </w:rPr>
        <w:t>Innovacionnye</w:t>
      </w:r>
      <w:proofErr w:type="spellEnd"/>
      <w:r w:rsidRPr="00AC74B7">
        <w:rPr>
          <w:i/>
          <w:sz w:val="20"/>
          <w:szCs w:val="20"/>
          <w:lang w:val="en-US"/>
        </w:rPr>
        <w:t xml:space="preserve"> </w:t>
      </w:r>
      <w:proofErr w:type="spellStart"/>
      <w:r w:rsidRPr="00AC74B7">
        <w:rPr>
          <w:i/>
          <w:sz w:val="20"/>
          <w:szCs w:val="20"/>
          <w:lang w:val="en-US"/>
        </w:rPr>
        <w:t>metodologicheskie</w:t>
      </w:r>
      <w:proofErr w:type="spellEnd"/>
      <w:r w:rsidRPr="00AC74B7">
        <w:rPr>
          <w:i/>
          <w:sz w:val="20"/>
          <w:szCs w:val="20"/>
          <w:lang w:val="en-US"/>
        </w:rPr>
        <w:t xml:space="preserve"> </w:t>
      </w:r>
      <w:proofErr w:type="spellStart"/>
      <w:r w:rsidRPr="00AC74B7">
        <w:rPr>
          <w:i/>
          <w:sz w:val="20"/>
          <w:szCs w:val="20"/>
          <w:lang w:val="en-US"/>
        </w:rPr>
        <w:t>orientiry</w:t>
      </w:r>
      <w:proofErr w:type="spellEnd"/>
      <w:r w:rsidRPr="00AC74B7">
        <w:rPr>
          <w:i/>
          <w:sz w:val="20"/>
          <w:szCs w:val="20"/>
          <w:lang w:val="en-US"/>
        </w:rPr>
        <w:t xml:space="preserve"> </w:t>
      </w:r>
      <w:proofErr w:type="spellStart"/>
      <w:r w:rsidRPr="00AC74B7">
        <w:rPr>
          <w:i/>
          <w:sz w:val="20"/>
          <w:szCs w:val="20"/>
          <w:lang w:val="en-US"/>
        </w:rPr>
        <w:t>sistemnogo</w:t>
      </w:r>
      <w:proofErr w:type="spellEnd"/>
      <w:r w:rsidRPr="00AC74B7">
        <w:rPr>
          <w:i/>
          <w:sz w:val="20"/>
          <w:szCs w:val="20"/>
          <w:lang w:val="en-US"/>
        </w:rPr>
        <w:t xml:space="preserve"> </w:t>
      </w:r>
      <w:proofErr w:type="spellStart"/>
      <w:r w:rsidRPr="00AC74B7">
        <w:rPr>
          <w:i/>
          <w:sz w:val="20"/>
          <w:szCs w:val="20"/>
          <w:lang w:val="en-US"/>
        </w:rPr>
        <w:t>myshlenia</w:t>
      </w:r>
      <w:proofErr w:type="spellEnd"/>
      <w:r w:rsidRPr="00AC74B7">
        <w:rPr>
          <w:i/>
          <w:sz w:val="20"/>
          <w:szCs w:val="20"/>
          <w:lang w:val="en-US"/>
        </w:rPr>
        <w:t xml:space="preserve"> </w:t>
      </w:r>
      <w:proofErr w:type="spellStart"/>
      <w:r w:rsidRPr="00AC74B7">
        <w:rPr>
          <w:i/>
          <w:sz w:val="20"/>
          <w:szCs w:val="20"/>
          <w:lang w:val="en-US"/>
        </w:rPr>
        <w:t>pedagoga</w:t>
      </w:r>
      <w:proofErr w:type="spellEnd"/>
      <w:r w:rsidRPr="00AC74B7">
        <w:rPr>
          <w:i/>
          <w:sz w:val="20"/>
          <w:szCs w:val="20"/>
          <w:lang w:val="kk-KZ"/>
        </w:rPr>
        <w:t xml:space="preserve"> </w:t>
      </w:r>
      <w:r w:rsidRPr="00AC74B7">
        <w:rPr>
          <w:i/>
          <w:sz w:val="20"/>
          <w:szCs w:val="20"/>
          <w:lang w:val="en-US"/>
        </w:rPr>
        <w:t>[Innovative methodological guidelines of system thinking of a teacher].</w:t>
      </w:r>
      <w:r w:rsidRPr="00AC74B7">
        <w:rPr>
          <w:sz w:val="20"/>
          <w:szCs w:val="20"/>
          <w:lang w:val="en-US"/>
        </w:rPr>
        <w:t xml:space="preserve"> Pavlodar: Innovative Eurasian University [in Russian].</w:t>
      </w:r>
    </w:p>
    <w:p w:rsidR="001B6F40" w:rsidRPr="00AC74B7" w:rsidRDefault="003503E9" w:rsidP="001B6F40">
      <w:pPr>
        <w:pStyle w:val="TableParagraph"/>
        <w:spacing w:line="242" w:lineRule="auto"/>
        <w:ind w:left="0"/>
        <w:jc w:val="both"/>
        <w:rPr>
          <w:sz w:val="20"/>
          <w:szCs w:val="20"/>
          <w:lang w:val="en-US"/>
        </w:rPr>
      </w:pPr>
      <w:r w:rsidRPr="00AC74B7">
        <w:rPr>
          <w:sz w:val="20"/>
          <w:szCs w:val="20"/>
          <w:lang w:val="en-US"/>
        </w:rPr>
        <w:t xml:space="preserve">9 </w:t>
      </w:r>
      <w:proofErr w:type="spellStart"/>
      <w:r w:rsidR="001B6F40" w:rsidRPr="00AC74B7">
        <w:rPr>
          <w:sz w:val="20"/>
          <w:szCs w:val="20"/>
          <w:lang w:val="en-US"/>
        </w:rPr>
        <w:t>Konstituci</w:t>
      </w:r>
      <w:r w:rsidR="008F4F20">
        <w:rPr>
          <w:sz w:val="20"/>
          <w:szCs w:val="20"/>
          <w:lang w:val="en-US"/>
        </w:rPr>
        <w:t>i</w:t>
      </w:r>
      <w:r w:rsidR="001B6F40" w:rsidRPr="00AC74B7">
        <w:rPr>
          <w:sz w:val="20"/>
          <w:szCs w:val="20"/>
          <w:lang w:val="en-US"/>
        </w:rPr>
        <w:t>a</w:t>
      </w:r>
      <w:proofErr w:type="spellEnd"/>
      <w:r w:rsidR="001B6F40" w:rsidRPr="00AC74B7">
        <w:rPr>
          <w:sz w:val="20"/>
          <w:szCs w:val="20"/>
          <w:lang w:val="en-US"/>
        </w:rPr>
        <w:t xml:space="preserve"> </w:t>
      </w:r>
      <w:proofErr w:type="spellStart"/>
      <w:r w:rsidR="001B6F40" w:rsidRPr="00AC74B7">
        <w:rPr>
          <w:sz w:val="20"/>
          <w:szCs w:val="20"/>
          <w:lang w:val="en-US"/>
        </w:rPr>
        <w:t>Respubliki</w:t>
      </w:r>
      <w:proofErr w:type="spellEnd"/>
      <w:r w:rsidR="001B6F40" w:rsidRPr="00AC74B7">
        <w:rPr>
          <w:sz w:val="20"/>
          <w:szCs w:val="20"/>
          <w:lang w:val="en-US"/>
        </w:rPr>
        <w:t xml:space="preserve"> </w:t>
      </w:r>
      <w:proofErr w:type="spellStart"/>
      <w:r w:rsidR="001B6F40" w:rsidRPr="00AC74B7">
        <w:rPr>
          <w:sz w:val="20"/>
          <w:szCs w:val="20"/>
          <w:lang w:val="en-US"/>
        </w:rPr>
        <w:t>Kazahstan</w:t>
      </w:r>
      <w:proofErr w:type="spellEnd"/>
      <w:r w:rsidR="001B6F40" w:rsidRPr="00AC74B7">
        <w:rPr>
          <w:sz w:val="20"/>
          <w:szCs w:val="20"/>
          <w:lang w:val="en-US"/>
        </w:rPr>
        <w:t xml:space="preserve"> </w:t>
      </w:r>
      <w:r w:rsidR="001B6F40" w:rsidRPr="00AC74B7">
        <w:rPr>
          <w:i/>
          <w:sz w:val="20"/>
          <w:szCs w:val="20"/>
          <w:lang w:val="en-US"/>
        </w:rPr>
        <w:t>[Constitution of the Republic of Kazakhstan]</w:t>
      </w:r>
      <w:r w:rsidR="00AC74B7" w:rsidRPr="00AC74B7">
        <w:rPr>
          <w:i/>
          <w:sz w:val="20"/>
          <w:szCs w:val="20"/>
          <w:lang w:val="en-US"/>
        </w:rPr>
        <w:t>.</w:t>
      </w:r>
      <w:r w:rsidR="001B6F40" w:rsidRPr="00AC74B7">
        <w:rPr>
          <w:sz w:val="20"/>
          <w:szCs w:val="20"/>
          <w:lang w:val="en-US"/>
        </w:rPr>
        <w:t xml:space="preserve"> </w:t>
      </w:r>
      <w:r w:rsidR="001B6F40" w:rsidRPr="00AC74B7">
        <w:rPr>
          <w:lang w:val="en-US"/>
        </w:rPr>
        <w:t>Retrieved from</w:t>
      </w:r>
      <w:r w:rsidR="00AC74B7" w:rsidRPr="00AC74B7">
        <w:rPr>
          <w:lang w:val="en-US"/>
        </w:rPr>
        <w:t>.</w:t>
      </w:r>
      <w:r w:rsidR="001B6F40" w:rsidRPr="00AC74B7">
        <w:rPr>
          <w:lang w:val="en-US"/>
        </w:rPr>
        <w:t xml:space="preserve"> </w:t>
      </w:r>
      <w:hyperlink r:id="rId13" w:history="1">
        <w:r w:rsidR="001B6F40" w:rsidRPr="00AC74B7">
          <w:rPr>
            <w:rStyle w:val="a5"/>
            <w:color w:val="auto"/>
            <w:sz w:val="20"/>
            <w:szCs w:val="20"/>
            <w:lang w:val="en-US"/>
          </w:rPr>
          <w:t>https://www.akorda.kz/ru/poslanie-glavy-gosudarstva-kasym-zhomarta-tokaeva-narodu-kazahstana-183048</w:t>
        </w:r>
      </w:hyperlink>
      <w:r w:rsidR="001B6F40" w:rsidRPr="00AC74B7">
        <w:rPr>
          <w:sz w:val="20"/>
          <w:szCs w:val="20"/>
          <w:lang w:val="en-US"/>
        </w:rPr>
        <w:t xml:space="preserve"> [in Russian]. </w:t>
      </w:r>
    </w:p>
    <w:p w:rsidR="003503E9" w:rsidRPr="00721674" w:rsidRDefault="003503E9" w:rsidP="00A1522E">
      <w:pPr>
        <w:pStyle w:val="af3"/>
        <w:jc w:val="both"/>
        <w:rPr>
          <w:sz w:val="20"/>
          <w:szCs w:val="20"/>
        </w:rPr>
      </w:pPr>
      <w:r w:rsidRPr="00510EE9">
        <w:rPr>
          <w:sz w:val="20"/>
          <w:szCs w:val="20"/>
          <w:lang w:val="en-US"/>
        </w:rPr>
        <w:t xml:space="preserve">10 </w:t>
      </w:r>
      <w:proofErr w:type="spellStart"/>
      <w:r w:rsidR="001B6F40" w:rsidRPr="00510EE9">
        <w:rPr>
          <w:sz w:val="20"/>
          <w:szCs w:val="20"/>
          <w:lang w:val="en-US"/>
        </w:rPr>
        <w:t>Tokayev</w:t>
      </w:r>
      <w:proofErr w:type="spellEnd"/>
      <w:r w:rsidR="00AC74B7" w:rsidRPr="00510EE9">
        <w:rPr>
          <w:sz w:val="20"/>
          <w:szCs w:val="20"/>
          <w:lang w:val="en-US"/>
        </w:rPr>
        <w:t>,</w:t>
      </w:r>
      <w:r w:rsidR="001B6F40" w:rsidRPr="00510EE9">
        <w:rPr>
          <w:sz w:val="20"/>
          <w:szCs w:val="20"/>
          <w:lang w:val="en-US"/>
        </w:rPr>
        <w:t xml:space="preserve"> K.-</w:t>
      </w:r>
      <w:proofErr w:type="spellStart"/>
      <w:r w:rsidR="001B6F40" w:rsidRPr="00510EE9">
        <w:rPr>
          <w:sz w:val="20"/>
          <w:szCs w:val="20"/>
          <w:lang w:val="en-US"/>
        </w:rPr>
        <w:t>Zh</w:t>
      </w:r>
      <w:proofErr w:type="spellEnd"/>
      <w:r w:rsidR="001B6F40" w:rsidRPr="00510EE9">
        <w:rPr>
          <w:sz w:val="20"/>
          <w:szCs w:val="20"/>
          <w:lang w:val="en-US"/>
        </w:rPr>
        <w:t xml:space="preserve">. (2021). </w:t>
      </w:r>
      <w:proofErr w:type="spellStart"/>
      <w:r w:rsidR="00AC74B7" w:rsidRPr="00510EE9">
        <w:rPr>
          <w:sz w:val="20"/>
          <w:szCs w:val="20"/>
          <w:lang w:val="en-US"/>
        </w:rPr>
        <w:t>Poslanie</w:t>
      </w:r>
      <w:proofErr w:type="spellEnd"/>
      <w:r w:rsidR="00AC74B7" w:rsidRPr="00510EE9">
        <w:rPr>
          <w:sz w:val="20"/>
          <w:szCs w:val="20"/>
          <w:lang w:val="en-US"/>
        </w:rPr>
        <w:t xml:space="preserve"> </w:t>
      </w:r>
      <w:proofErr w:type="spellStart"/>
      <w:r w:rsidR="00AC74B7" w:rsidRPr="00510EE9">
        <w:rPr>
          <w:sz w:val="20"/>
          <w:szCs w:val="20"/>
          <w:lang w:val="en-US"/>
        </w:rPr>
        <w:t>Glavy</w:t>
      </w:r>
      <w:proofErr w:type="spellEnd"/>
      <w:r w:rsidR="00AC74B7" w:rsidRPr="00510EE9">
        <w:rPr>
          <w:sz w:val="20"/>
          <w:szCs w:val="20"/>
          <w:lang w:val="en-US"/>
        </w:rPr>
        <w:t xml:space="preserve"> </w:t>
      </w:r>
      <w:proofErr w:type="spellStart"/>
      <w:r w:rsidR="00AC74B7" w:rsidRPr="00510EE9">
        <w:rPr>
          <w:sz w:val="20"/>
          <w:szCs w:val="20"/>
          <w:lang w:val="en-US"/>
        </w:rPr>
        <w:t>gosudarstva</w:t>
      </w:r>
      <w:proofErr w:type="spellEnd"/>
      <w:r w:rsidR="00AC74B7" w:rsidRPr="00510EE9">
        <w:rPr>
          <w:sz w:val="20"/>
          <w:szCs w:val="20"/>
          <w:lang w:val="en-US"/>
        </w:rPr>
        <w:t xml:space="preserve"> </w:t>
      </w:r>
      <w:proofErr w:type="spellStart"/>
      <w:r w:rsidR="00AC74B7" w:rsidRPr="00510EE9">
        <w:rPr>
          <w:sz w:val="20"/>
          <w:szCs w:val="20"/>
          <w:lang w:val="en-US"/>
        </w:rPr>
        <w:t>narodu</w:t>
      </w:r>
      <w:proofErr w:type="spellEnd"/>
      <w:r w:rsidR="00AC74B7" w:rsidRPr="00510EE9">
        <w:rPr>
          <w:sz w:val="20"/>
          <w:szCs w:val="20"/>
          <w:lang w:val="en-US"/>
        </w:rPr>
        <w:t xml:space="preserve"> </w:t>
      </w:r>
      <w:proofErr w:type="spellStart"/>
      <w:r w:rsidR="00AC74B7" w:rsidRPr="00510EE9">
        <w:rPr>
          <w:sz w:val="20"/>
          <w:szCs w:val="20"/>
          <w:lang w:val="en-US"/>
        </w:rPr>
        <w:t>Kazahstana</w:t>
      </w:r>
      <w:proofErr w:type="spellEnd"/>
      <w:r w:rsidR="00AC74B7" w:rsidRPr="00510EE9">
        <w:rPr>
          <w:sz w:val="20"/>
          <w:szCs w:val="20"/>
          <w:lang w:val="en-US"/>
        </w:rPr>
        <w:t xml:space="preserve">. </w:t>
      </w:r>
      <w:proofErr w:type="spellStart"/>
      <w:r w:rsidR="00A1522E" w:rsidRPr="00510EE9">
        <w:rPr>
          <w:sz w:val="20"/>
          <w:szCs w:val="20"/>
          <w:lang w:val="en-US"/>
        </w:rPr>
        <w:t>Spravedlivoe</w:t>
      </w:r>
      <w:proofErr w:type="spellEnd"/>
      <w:r w:rsidR="00A1522E" w:rsidRPr="00510EE9">
        <w:rPr>
          <w:sz w:val="20"/>
          <w:szCs w:val="20"/>
          <w:lang w:val="en-US"/>
        </w:rPr>
        <w:t xml:space="preserve"> </w:t>
      </w:r>
      <w:proofErr w:type="spellStart"/>
      <w:r w:rsidR="00A1522E" w:rsidRPr="00510EE9">
        <w:rPr>
          <w:sz w:val="20"/>
          <w:szCs w:val="20"/>
          <w:lang w:val="en-US"/>
        </w:rPr>
        <w:t>gosudarstvo</w:t>
      </w:r>
      <w:proofErr w:type="spellEnd"/>
      <w:r w:rsidR="00A1522E" w:rsidRPr="00510EE9">
        <w:rPr>
          <w:sz w:val="20"/>
          <w:szCs w:val="20"/>
          <w:lang w:val="en-US"/>
        </w:rPr>
        <w:t xml:space="preserve">, </w:t>
      </w:r>
      <w:proofErr w:type="spellStart"/>
      <w:r w:rsidR="00AC74B7" w:rsidRPr="00510EE9">
        <w:rPr>
          <w:sz w:val="20"/>
          <w:szCs w:val="20"/>
          <w:lang w:val="en-US"/>
        </w:rPr>
        <w:t>Edin</w:t>
      </w:r>
      <w:r w:rsidR="00A1522E" w:rsidRPr="00510EE9">
        <w:rPr>
          <w:sz w:val="20"/>
          <w:szCs w:val="20"/>
          <w:lang w:val="en-US"/>
        </w:rPr>
        <w:t>aya</w:t>
      </w:r>
      <w:proofErr w:type="spellEnd"/>
      <w:r w:rsidR="00A1522E" w:rsidRPr="00510EE9">
        <w:rPr>
          <w:sz w:val="20"/>
          <w:szCs w:val="20"/>
          <w:lang w:val="en-US"/>
        </w:rPr>
        <w:t xml:space="preserve"> </w:t>
      </w:r>
      <w:proofErr w:type="spellStart"/>
      <w:r w:rsidR="00A1522E" w:rsidRPr="00510EE9">
        <w:rPr>
          <w:sz w:val="20"/>
          <w:szCs w:val="20"/>
          <w:lang w:val="en-US"/>
        </w:rPr>
        <w:t>nacia</w:t>
      </w:r>
      <w:proofErr w:type="spellEnd"/>
      <w:r w:rsidR="00A1522E" w:rsidRPr="00510EE9">
        <w:rPr>
          <w:sz w:val="20"/>
          <w:szCs w:val="20"/>
          <w:lang w:val="en-US"/>
        </w:rPr>
        <w:t xml:space="preserve">. </w:t>
      </w:r>
      <w:proofErr w:type="spellStart"/>
      <w:r w:rsidR="00A1522E" w:rsidRPr="00510EE9">
        <w:rPr>
          <w:sz w:val="20"/>
          <w:szCs w:val="20"/>
          <w:lang w:val="en-US"/>
        </w:rPr>
        <w:t>Blagopoluchnoe</w:t>
      </w:r>
      <w:proofErr w:type="spellEnd"/>
      <w:r w:rsidR="00A1522E" w:rsidRPr="00510EE9">
        <w:rPr>
          <w:sz w:val="20"/>
          <w:szCs w:val="20"/>
          <w:lang w:val="en-US"/>
        </w:rPr>
        <w:t xml:space="preserve"> </w:t>
      </w:r>
      <w:proofErr w:type="spellStart"/>
      <w:r w:rsidR="00A1522E" w:rsidRPr="00510EE9">
        <w:rPr>
          <w:sz w:val="20"/>
          <w:szCs w:val="20"/>
          <w:lang w:val="en-US"/>
        </w:rPr>
        <w:t>obhestvo</w:t>
      </w:r>
      <w:proofErr w:type="spellEnd"/>
      <w:r w:rsidR="00A1522E" w:rsidRPr="00510EE9">
        <w:rPr>
          <w:sz w:val="20"/>
          <w:szCs w:val="20"/>
          <w:lang w:val="en-US"/>
        </w:rPr>
        <w:t xml:space="preserve"> </w:t>
      </w:r>
      <w:r w:rsidR="00AC74B7" w:rsidRPr="00510EE9">
        <w:rPr>
          <w:sz w:val="20"/>
          <w:szCs w:val="20"/>
          <w:lang w:val="en-US"/>
        </w:rPr>
        <w:t>[</w:t>
      </w:r>
      <w:r w:rsidR="00AC74B7" w:rsidRPr="00510EE9">
        <w:rPr>
          <w:i/>
          <w:sz w:val="20"/>
          <w:szCs w:val="20"/>
          <w:lang w:val="en-US"/>
        </w:rPr>
        <w:t xml:space="preserve">The message of the Head of State to the people of Kazakhstan. </w:t>
      </w:r>
      <w:r w:rsidR="00A1522E" w:rsidRPr="00510EE9">
        <w:rPr>
          <w:i/>
          <w:sz w:val="20"/>
          <w:szCs w:val="20"/>
          <w:lang w:val="en-US"/>
        </w:rPr>
        <w:t xml:space="preserve">A just state. One nation. A </w:t>
      </w:r>
      <w:r w:rsidR="00A1522E" w:rsidRPr="00510EE9">
        <w:rPr>
          <w:i/>
          <w:sz w:val="20"/>
          <w:szCs w:val="20"/>
          <w:lang w:val="en-US"/>
        </w:rPr>
        <w:lastRenderedPageBreak/>
        <w:t>prosperous society. September 1, 2022</w:t>
      </w:r>
      <w:r w:rsidR="00B62C5E" w:rsidRPr="00510EE9">
        <w:rPr>
          <w:i/>
          <w:sz w:val="20"/>
          <w:szCs w:val="20"/>
          <w:lang w:val="en-US"/>
        </w:rPr>
        <w:t>]</w:t>
      </w:r>
      <w:r w:rsidR="00AC74B7" w:rsidRPr="00510EE9">
        <w:rPr>
          <w:i/>
          <w:sz w:val="20"/>
          <w:szCs w:val="20"/>
          <w:lang w:val="en-US"/>
        </w:rPr>
        <w:t>.</w:t>
      </w:r>
      <w:r w:rsidR="00B62C5E" w:rsidRPr="00510EE9">
        <w:rPr>
          <w:sz w:val="20"/>
          <w:szCs w:val="20"/>
          <w:lang w:val="en-US"/>
        </w:rPr>
        <w:t xml:space="preserve"> </w:t>
      </w:r>
      <w:r w:rsidR="00AC74B7" w:rsidRPr="00510EE9">
        <w:rPr>
          <w:sz w:val="20"/>
          <w:szCs w:val="20"/>
          <w:lang w:val="en-US"/>
        </w:rPr>
        <w:t xml:space="preserve">Retrieved from. </w:t>
      </w:r>
      <w:hyperlink r:id="rId14" w:history="1">
        <w:r w:rsidR="00A1522E" w:rsidRPr="00510EE9">
          <w:rPr>
            <w:rStyle w:val="a5"/>
            <w:sz w:val="20"/>
            <w:szCs w:val="20"/>
          </w:rPr>
          <w:t>https://www.akorda.kz/ru/poslanie-glavy-gosudarstva-kasym-zhomarta-tokaeva-narodu-kazahstana-181130</w:t>
        </w:r>
      </w:hyperlink>
      <w:r w:rsidR="00A1522E" w:rsidRPr="00510EE9">
        <w:rPr>
          <w:color w:val="000000"/>
          <w:sz w:val="20"/>
          <w:szCs w:val="20"/>
        </w:rPr>
        <w:t xml:space="preserve">. </w:t>
      </w:r>
      <w:r w:rsidR="00B62C5E" w:rsidRPr="00721674">
        <w:rPr>
          <w:sz w:val="20"/>
          <w:szCs w:val="20"/>
        </w:rPr>
        <w:t>[</w:t>
      </w:r>
      <w:r w:rsidR="00B62C5E" w:rsidRPr="00510EE9">
        <w:rPr>
          <w:sz w:val="20"/>
          <w:szCs w:val="20"/>
          <w:lang w:val="en-US"/>
        </w:rPr>
        <w:t>in</w:t>
      </w:r>
      <w:r w:rsidR="00B62C5E" w:rsidRPr="00721674">
        <w:rPr>
          <w:sz w:val="20"/>
          <w:szCs w:val="20"/>
        </w:rPr>
        <w:t xml:space="preserve"> </w:t>
      </w:r>
      <w:r w:rsidR="00B62C5E" w:rsidRPr="00510EE9">
        <w:rPr>
          <w:sz w:val="20"/>
          <w:szCs w:val="20"/>
          <w:lang w:val="en-US"/>
        </w:rPr>
        <w:t>Russian</w:t>
      </w:r>
      <w:r w:rsidR="00B62C5E" w:rsidRPr="00721674">
        <w:rPr>
          <w:sz w:val="20"/>
          <w:szCs w:val="20"/>
        </w:rPr>
        <w:t>].</w:t>
      </w:r>
    </w:p>
    <w:p w:rsidR="003503E9" w:rsidRPr="00721674" w:rsidRDefault="003503E9" w:rsidP="003503E9">
      <w:pPr>
        <w:pStyle w:val="TableParagraph"/>
        <w:spacing w:line="242" w:lineRule="auto"/>
        <w:ind w:left="0"/>
        <w:jc w:val="both"/>
        <w:rPr>
          <w:sz w:val="20"/>
          <w:szCs w:val="20"/>
        </w:rPr>
      </w:pPr>
    </w:p>
    <w:p w:rsidR="008F4F20" w:rsidRPr="008A7207" w:rsidRDefault="008F4F20" w:rsidP="008F4F20">
      <w:pPr>
        <w:pStyle w:val="2"/>
        <w:shd w:val="clear" w:color="auto" w:fill="auto"/>
        <w:spacing w:line="240" w:lineRule="auto"/>
        <w:ind w:firstLine="709"/>
        <w:jc w:val="center"/>
        <w:rPr>
          <w:b/>
          <w:bCs/>
          <w:sz w:val="20"/>
          <w:szCs w:val="20"/>
          <w:lang w:val="kk-KZ"/>
        </w:rPr>
      </w:pPr>
      <w:bookmarkStart w:id="37" w:name="_Hlk103547894"/>
      <w:bookmarkEnd w:id="34"/>
      <w:r w:rsidRPr="001A6A29">
        <w:rPr>
          <w:b/>
          <w:bCs/>
          <w:sz w:val="20"/>
          <w:szCs w:val="20"/>
        </w:rPr>
        <w:t>В.И. Цой</w:t>
      </w:r>
      <w:r w:rsidRPr="00775BAA">
        <w:rPr>
          <w:b/>
          <w:sz w:val="20"/>
          <w:szCs w:val="20"/>
          <w:vertAlign w:val="superscript"/>
          <w:lang w:val="kk-KZ"/>
        </w:rPr>
        <w:t>1</w:t>
      </w:r>
      <w:r>
        <w:rPr>
          <w:b/>
          <w:bCs/>
          <w:sz w:val="20"/>
          <w:szCs w:val="20"/>
          <w:lang w:val="kk-KZ"/>
        </w:rPr>
        <w:t xml:space="preserve">, </w:t>
      </w:r>
      <w:r>
        <w:rPr>
          <w:b/>
          <w:sz w:val="20"/>
          <w:szCs w:val="20"/>
        </w:rPr>
        <w:t xml:space="preserve">А.А. </w:t>
      </w:r>
      <w:proofErr w:type="spellStart"/>
      <w:r w:rsidRPr="00AB7147">
        <w:rPr>
          <w:b/>
          <w:sz w:val="20"/>
          <w:szCs w:val="20"/>
        </w:rPr>
        <w:t>Кирхмаер</w:t>
      </w:r>
      <w:proofErr w:type="spellEnd"/>
      <w:r>
        <w:rPr>
          <w:b/>
          <w:sz w:val="20"/>
          <w:szCs w:val="20"/>
          <w:vertAlign w:val="superscript"/>
          <w:lang w:val="kk-KZ"/>
        </w:rPr>
        <w:t>2</w:t>
      </w:r>
    </w:p>
    <w:p w:rsidR="008F4F20" w:rsidRDefault="008F4F20" w:rsidP="008F4F20">
      <w:pPr>
        <w:pStyle w:val="2"/>
        <w:shd w:val="clear" w:color="auto" w:fill="auto"/>
        <w:spacing w:line="240" w:lineRule="auto"/>
        <w:ind w:firstLine="709"/>
        <w:jc w:val="center"/>
        <w:rPr>
          <w:sz w:val="20"/>
          <w:szCs w:val="20"/>
          <w:lang w:val="kk-KZ"/>
        </w:rPr>
      </w:pPr>
      <w:r w:rsidRPr="00775BAA">
        <w:rPr>
          <w:b/>
          <w:sz w:val="20"/>
          <w:szCs w:val="20"/>
          <w:vertAlign w:val="superscript"/>
          <w:lang w:val="kk-KZ"/>
        </w:rPr>
        <w:t>1</w:t>
      </w:r>
      <w:r>
        <w:rPr>
          <w:b/>
          <w:sz w:val="20"/>
          <w:szCs w:val="20"/>
          <w:vertAlign w:val="superscript"/>
          <w:lang w:val="kk-KZ"/>
        </w:rPr>
        <w:t>*</w:t>
      </w:r>
      <w:r w:rsidRPr="008F4F20">
        <w:rPr>
          <w:sz w:val="20"/>
          <w:szCs w:val="20"/>
          <w:lang w:val="kk-KZ"/>
        </w:rPr>
        <w:t>Инноваци</w:t>
      </w:r>
      <w:r>
        <w:rPr>
          <w:sz w:val="20"/>
          <w:szCs w:val="20"/>
          <w:lang w:val="kk-KZ"/>
        </w:rPr>
        <w:t xml:space="preserve">ялық </w:t>
      </w:r>
      <w:r w:rsidRPr="008F4F20">
        <w:rPr>
          <w:sz w:val="20"/>
          <w:szCs w:val="20"/>
          <w:lang w:val="kk-KZ"/>
        </w:rPr>
        <w:t>Е</w:t>
      </w:r>
      <w:r>
        <w:rPr>
          <w:sz w:val="20"/>
          <w:szCs w:val="20"/>
          <w:lang w:val="kk-KZ"/>
        </w:rPr>
        <w:t>уразия</w:t>
      </w:r>
      <w:r w:rsidRPr="008F4F20">
        <w:rPr>
          <w:sz w:val="20"/>
          <w:szCs w:val="20"/>
          <w:lang w:val="kk-KZ"/>
        </w:rPr>
        <w:t xml:space="preserve"> университет</w:t>
      </w:r>
      <w:r>
        <w:rPr>
          <w:sz w:val="20"/>
          <w:szCs w:val="20"/>
          <w:lang w:val="kk-KZ"/>
        </w:rPr>
        <w:t>і</w:t>
      </w:r>
      <w:r w:rsidRPr="008F4F20">
        <w:rPr>
          <w:sz w:val="20"/>
          <w:szCs w:val="20"/>
          <w:lang w:val="kk-KZ"/>
        </w:rPr>
        <w:t xml:space="preserve">, </w:t>
      </w:r>
      <w:r>
        <w:rPr>
          <w:sz w:val="20"/>
          <w:szCs w:val="20"/>
          <w:lang w:val="kk-KZ"/>
        </w:rPr>
        <w:t>Қ</w:t>
      </w:r>
      <w:r w:rsidRPr="008F4F20">
        <w:rPr>
          <w:sz w:val="20"/>
          <w:szCs w:val="20"/>
          <w:lang w:val="kk-KZ"/>
        </w:rPr>
        <w:t>аза</w:t>
      </w:r>
      <w:r>
        <w:rPr>
          <w:sz w:val="20"/>
          <w:szCs w:val="20"/>
          <w:lang w:val="kk-KZ"/>
        </w:rPr>
        <w:t>қ</w:t>
      </w:r>
      <w:r w:rsidRPr="008F4F20">
        <w:rPr>
          <w:sz w:val="20"/>
          <w:szCs w:val="20"/>
          <w:lang w:val="kk-KZ"/>
        </w:rPr>
        <w:t>стан</w:t>
      </w:r>
    </w:p>
    <w:p w:rsidR="00484968" w:rsidRPr="008F4F20" w:rsidRDefault="008F4F20" w:rsidP="008F4F20">
      <w:pPr>
        <w:pStyle w:val="2"/>
        <w:shd w:val="clear" w:color="auto" w:fill="auto"/>
        <w:spacing w:line="240" w:lineRule="auto"/>
        <w:ind w:firstLine="709"/>
        <w:jc w:val="center"/>
        <w:rPr>
          <w:sz w:val="20"/>
          <w:szCs w:val="20"/>
          <w:lang w:val="kk-KZ"/>
        </w:rPr>
      </w:pPr>
      <w:r w:rsidRPr="008A7207">
        <w:rPr>
          <w:sz w:val="20"/>
          <w:szCs w:val="20"/>
          <w:vertAlign w:val="superscript"/>
          <w:lang w:val="kk-KZ"/>
        </w:rPr>
        <w:t>2</w:t>
      </w:r>
      <w:r>
        <w:rPr>
          <w:rFonts w:eastAsiaTheme="minorEastAsia"/>
          <w:sz w:val="20"/>
          <w:szCs w:val="20"/>
          <w:lang w:val="kk-KZ"/>
        </w:rPr>
        <w:t>«</w:t>
      </w:r>
      <w:r w:rsidRPr="008F4F20">
        <w:rPr>
          <w:rFonts w:eastAsiaTheme="minorEastAsia"/>
          <w:sz w:val="20"/>
          <w:szCs w:val="20"/>
          <w:lang w:val="kk-KZ"/>
        </w:rPr>
        <w:t>Unternehmensberatung</w:t>
      </w:r>
      <w:r>
        <w:rPr>
          <w:rFonts w:eastAsiaTheme="minorEastAsia"/>
          <w:sz w:val="20"/>
          <w:szCs w:val="20"/>
          <w:lang w:val="kk-KZ"/>
        </w:rPr>
        <w:t>»</w:t>
      </w:r>
      <w:r w:rsidRPr="008F4F20">
        <w:rPr>
          <w:rFonts w:eastAsiaTheme="minorEastAsia"/>
          <w:sz w:val="20"/>
          <w:szCs w:val="20"/>
          <w:lang w:val="kk-KZ"/>
        </w:rPr>
        <w:t xml:space="preserve"> консалтингтік компаниясы, Германия</w:t>
      </w:r>
    </w:p>
    <w:bookmarkEnd w:id="37"/>
    <w:p w:rsidR="00C140D2" w:rsidRPr="008F4F20" w:rsidRDefault="00C140D2" w:rsidP="00142A2D">
      <w:pPr>
        <w:pStyle w:val="2"/>
        <w:shd w:val="clear" w:color="auto" w:fill="auto"/>
        <w:spacing w:line="240" w:lineRule="auto"/>
        <w:ind w:firstLine="709"/>
        <w:jc w:val="center"/>
        <w:rPr>
          <w:sz w:val="20"/>
          <w:szCs w:val="20"/>
          <w:lang w:val="kk-KZ"/>
        </w:rPr>
      </w:pPr>
    </w:p>
    <w:p w:rsidR="00C74526" w:rsidRDefault="00721674" w:rsidP="008D0F3E">
      <w:pPr>
        <w:pStyle w:val="2"/>
        <w:ind w:firstLine="709"/>
        <w:jc w:val="center"/>
        <w:rPr>
          <w:b/>
          <w:bCs/>
          <w:sz w:val="20"/>
          <w:szCs w:val="20"/>
          <w:lang w:val="kk-KZ"/>
        </w:rPr>
      </w:pPr>
      <w:r w:rsidRPr="00721674">
        <w:rPr>
          <w:b/>
          <w:bCs/>
          <w:sz w:val="20"/>
          <w:szCs w:val="20"/>
          <w:lang w:val="kk-KZ"/>
        </w:rPr>
        <w:t>Педагогикалық және басқарушылық ойлау мен қызмет парадигмасын жаңарту әдістері</w:t>
      </w:r>
      <w:bookmarkStart w:id="38" w:name="_GoBack"/>
      <w:bookmarkEnd w:id="38"/>
    </w:p>
    <w:p w:rsidR="00015063" w:rsidRPr="00E9750F" w:rsidRDefault="00015063" w:rsidP="008D0F3E">
      <w:pPr>
        <w:pStyle w:val="2"/>
        <w:ind w:firstLine="709"/>
        <w:jc w:val="center"/>
        <w:rPr>
          <w:sz w:val="20"/>
          <w:szCs w:val="20"/>
          <w:lang w:val="kk-KZ"/>
        </w:rPr>
      </w:pPr>
    </w:p>
    <w:p w:rsidR="00C140D2" w:rsidRPr="00E9750F" w:rsidRDefault="00C140D2" w:rsidP="00CC256D">
      <w:pPr>
        <w:pStyle w:val="2"/>
        <w:ind w:firstLine="709"/>
        <w:rPr>
          <w:i/>
          <w:sz w:val="20"/>
          <w:szCs w:val="20"/>
          <w:lang w:val="kk-KZ"/>
        </w:rPr>
      </w:pPr>
      <w:r w:rsidRPr="00775BAA">
        <w:rPr>
          <w:b/>
          <w:bCs/>
          <w:i/>
          <w:iCs/>
          <w:sz w:val="20"/>
          <w:szCs w:val="20"/>
          <w:lang w:val="kk-KZ"/>
        </w:rPr>
        <w:t>Аңдатп</w:t>
      </w:r>
      <w:r>
        <w:rPr>
          <w:b/>
          <w:bCs/>
          <w:i/>
          <w:iCs/>
          <w:sz w:val="20"/>
          <w:szCs w:val="20"/>
          <w:lang w:val="kk-KZ"/>
        </w:rPr>
        <w:t>а</w:t>
      </w:r>
      <w:r w:rsidRPr="00E9750F">
        <w:rPr>
          <w:i/>
          <w:sz w:val="20"/>
          <w:szCs w:val="20"/>
          <w:lang w:val="kk-KZ"/>
        </w:rPr>
        <w:t xml:space="preserve"> </w:t>
      </w:r>
    </w:p>
    <w:p w:rsidR="009E2229" w:rsidRPr="009E2229" w:rsidRDefault="009E2229" w:rsidP="009E2229">
      <w:pPr>
        <w:ind w:firstLine="720"/>
        <w:jc w:val="both"/>
        <w:rPr>
          <w:sz w:val="20"/>
          <w:szCs w:val="20"/>
          <w:lang w:val="kk-KZ"/>
        </w:rPr>
      </w:pPr>
      <w:r w:rsidRPr="009E2229">
        <w:rPr>
          <w:i/>
          <w:sz w:val="20"/>
          <w:szCs w:val="20"/>
          <w:lang w:val="kk-KZ"/>
        </w:rPr>
        <w:t xml:space="preserve">Негізгі </w:t>
      </w:r>
      <w:r w:rsidRPr="00A92E22">
        <w:rPr>
          <w:i/>
          <w:sz w:val="20"/>
          <w:szCs w:val="20"/>
          <w:lang w:val="kk-KZ"/>
        </w:rPr>
        <w:t>мәселе</w:t>
      </w:r>
      <w:r w:rsidRPr="00A92E22">
        <w:rPr>
          <w:sz w:val="20"/>
          <w:szCs w:val="20"/>
          <w:lang w:val="kk-KZ"/>
        </w:rPr>
        <w:t>:</w:t>
      </w:r>
      <w:r w:rsidRPr="00E9750F">
        <w:rPr>
          <w:sz w:val="20"/>
          <w:szCs w:val="20"/>
          <w:lang w:val="kk-KZ"/>
        </w:rPr>
        <w:t xml:space="preserve"> </w:t>
      </w:r>
      <w:r w:rsidRPr="009E2229">
        <w:rPr>
          <w:sz w:val="20"/>
          <w:szCs w:val="20"/>
          <w:lang w:val="kk-KZ"/>
        </w:rPr>
        <w:t>Қазақстанда ресми түрде артикуляцияланған ұлттық идея мен идеологияның болмауы, әлеуметтік-экономикалық қайта құрудың сенімді тұжырымдамалық тіректерін іздеу жағдайында педагогикалық және басқарушылық ойлау парадигмасын қайта құру қажеттілігі барған сайын мойындалуда. Мұғалім кәсібі білім беру қызметіне жатады, мұғалім барлық субъектілердің кәсібилік деңгейіне жауап береді. Басқарушы объектаралық өзара іс-қимылды ұйымдастырады және кәсіби әлеуетті іске асырудың тиімділігі үшін жауапты болады. Қолданыстағы педагогикалық және басқарушылық парадигманың едәуір бөлігі нормативтік құқықтық құжаттардағы қақтығыстарды, әлеуметтік дамудың бұлыңғыр бағыттарын анықтайтын екіұшты сипатқа ие.</w:t>
      </w:r>
    </w:p>
    <w:p w:rsidR="009E2229" w:rsidRPr="009E2229" w:rsidRDefault="009E2229" w:rsidP="009E2229">
      <w:pPr>
        <w:ind w:firstLine="720"/>
        <w:jc w:val="both"/>
        <w:rPr>
          <w:sz w:val="20"/>
          <w:szCs w:val="20"/>
          <w:lang w:val="kk-KZ"/>
        </w:rPr>
      </w:pPr>
      <w:r w:rsidRPr="009E2229">
        <w:rPr>
          <w:i/>
          <w:sz w:val="20"/>
          <w:szCs w:val="20"/>
          <w:lang w:val="kk-KZ"/>
        </w:rPr>
        <w:t>Мақсаты:</w:t>
      </w:r>
      <w:r w:rsidRPr="009E2229">
        <w:rPr>
          <w:sz w:val="20"/>
          <w:szCs w:val="20"/>
          <w:lang w:val="kk-KZ"/>
        </w:rPr>
        <w:t xml:space="preserve"> табиғи әлемнің бірлігі мен функционалдық тұтастығының объективті қағидаттарын және инновациялық әдіснамалық құралдарды пайдалана отырып, Қазақстан Республикасының қолданыстағы Конституциясы мысалында педагогикалық және басқарушылық ойлау парадигмасын талдау және қайта жаңарту.</w:t>
      </w:r>
    </w:p>
    <w:p w:rsidR="009E2229" w:rsidRPr="009E2229" w:rsidRDefault="009E2229" w:rsidP="009E2229">
      <w:pPr>
        <w:ind w:firstLine="720"/>
        <w:jc w:val="both"/>
        <w:rPr>
          <w:sz w:val="20"/>
          <w:szCs w:val="20"/>
          <w:lang w:val="kk-KZ"/>
        </w:rPr>
      </w:pPr>
      <w:r w:rsidRPr="009E2229">
        <w:rPr>
          <w:i/>
          <w:sz w:val="20"/>
          <w:szCs w:val="20"/>
          <w:lang w:val="kk-KZ"/>
        </w:rPr>
        <w:t>Әдістері:</w:t>
      </w:r>
      <w:r w:rsidRPr="009E2229">
        <w:rPr>
          <w:sz w:val="20"/>
          <w:szCs w:val="20"/>
          <w:lang w:val="kk-KZ"/>
        </w:rPr>
        <w:t xml:space="preserve"> абстрактіден нақтыға генетикалық тұрғыдан көтерілу әдісі, ойдың сызбалық бейнелерінің алыпсатарлық тілі, мәтінмен жұмыс жасау әдісі.</w:t>
      </w:r>
    </w:p>
    <w:p w:rsidR="009E2229" w:rsidRPr="009E2229" w:rsidRDefault="009E2229" w:rsidP="009E2229">
      <w:pPr>
        <w:ind w:firstLine="720"/>
        <w:jc w:val="both"/>
        <w:rPr>
          <w:sz w:val="20"/>
          <w:szCs w:val="20"/>
          <w:lang w:val="kk-KZ"/>
        </w:rPr>
      </w:pPr>
      <w:r w:rsidRPr="009E2229">
        <w:rPr>
          <w:i/>
          <w:sz w:val="20"/>
          <w:szCs w:val="20"/>
          <w:lang w:val="kk-KZ"/>
        </w:rPr>
        <w:t>Нәтижелер, олардың маңыздылығы:</w:t>
      </w:r>
      <w:r w:rsidRPr="009E2229">
        <w:rPr>
          <w:sz w:val="20"/>
          <w:szCs w:val="20"/>
          <w:lang w:val="kk-KZ"/>
        </w:rPr>
        <w:t xml:space="preserve"> Конституция мәтінінің үзінділері елдің әлеуметтік-экономикалық дамуы тұрғысынан маңыздылық критерийі бойынша көрсетілген. Мәтінді талдау мен қайта құрудың бастапқы тұжырымдамалық нүктесі ретінде Конституцияның мазмұнын адамның өзін қоса алғанда, табиғи әлемнің бірлігі мен функционалдық тұтастығының объективті принциптерінің талаптарына сәйкес келтіру қажеттілігі қабылданды.</w:t>
      </w:r>
    </w:p>
    <w:p w:rsidR="009E2229" w:rsidRPr="009E2229" w:rsidRDefault="009E2229" w:rsidP="009E2229">
      <w:pPr>
        <w:ind w:firstLine="720"/>
        <w:jc w:val="both"/>
        <w:rPr>
          <w:sz w:val="20"/>
          <w:szCs w:val="20"/>
          <w:lang w:val="kk-KZ"/>
        </w:rPr>
      </w:pPr>
      <w:r w:rsidRPr="009E2229">
        <w:rPr>
          <w:sz w:val="20"/>
          <w:szCs w:val="20"/>
          <w:lang w:val="kk-KZ"/>
        </w:rPr>
        <w:t>Ел дамуының тұжырымдамалық моделі құрылды. Модель ел аумағында орналасқан, Негізгі Заңмен (Конституциямен) және қызметтің әдіснамалық теориясымен жиектелген негізгі субъектілердің өзара іс-қимылының функционалдық-жүйелік қаңқасын қамтиды. Құрылған модельге сәйкес, барлық блоктардың функционалды өзара тәуелділігі Конституцияның да, елдің басқа да нормативтік құқықтық актілерінің мазмұнына логикалық талаптарды анықтайды. Әдіснамалық құралдар мен ел дамуының тұжырымдамалық моделін пайдалана отырып, қоғам, азаматтық қоғам, мемлекет, жалпы халықтық меншік, мемлекеттік меншік сияқты түйінді ұғымдар жаңартылды. Жоғары құндылықтар, қызметтің негізгі қағидаттары ұғымдары кеңейтілді, Қазақстан Республикасының ұлттық идеясы ұсынылды. Көрсетілген толықтырулар мен нақтылауларды енгізу ҚР Конституциясының келтірілген баптарын әртүрлі түсіну мен түсіндірудегі қайшылықтарды жояды.</w:t>
      </w:r>
    </w:p>
    <w:p w:rsidR="009E2229" w:rsidRPr="009E2229" w:rsidRDefault="009E2229" w:rsidP="009E2229">
      <w:pPr>
        <w:ind w:firstLine="720"/>
        <w:jc w:val="both"/>
        <w:rPr>
          <w:sz w:val="20"/>
          <w:szCs w:val="20"/>
          <w:lang w:val="kk-KZ"/>
        </w:rPr>
      </w:pPr>
      <w:r w:rsidRPr="009E2229">
        <w:rPr>
          <w:sz w:val="20"/>
          <w:szCs w:val="20"/>
          <w:lang w:val="kk-KZ"/>
        </w:rPr>
        <w:t>Қоғамға есеп беретін құқықтық мемлекетті қалыптастырудың, тиімді, бәсекеге қабілетті ел құруда халықты біріктіру мен жұмылдырудың басты шарты педагогикалық және басқару парадигмасының озыңқы жаңаруын, педагогикалық және басқару кәсібилігін тиісінше арттыруды қарау ұсынылады.</w:t>
      </w:r>
    </w:p>
    <w:p w:rsidR="009E2229" w:rsidRPr="009E2229" w:rsidRDefault="009E2229" w:rsidP="009E2229">
      <w:pPr>
        <w:ind w:firstLine="720"/>
        <w:jc w:val="both"/>
        <w:rPr>
          <w:sz w:val="20"/>
          <w:szCs w:val="20"/>
          <w:lang w:val="kk-KZ"/>
        </w:rPr>
      </w:pPr>
      <w:r w:rsidRPr="009E2229">
        <w:rPr>
          <w:sz w:val="20"/>
          <w:szCs w:val="20"/>
          <w:lang w:val="kk-KZ"/>
        </w:rPr>
        <w:t>Түйінді сөздер: әдістер, парадигма, ойлау, Педагогикалық, басқарушылық қызмет, конституция.</w:t>
      </w:r>
    </w:p>
    <w:p w:rsidR="00142A2D" w:rsidRPr="009E2229" w:rsidRDefault="00142A2D" w:rsidP="0006255C">
      <w:pPr>
        <w:pStyle w:val="2"/>
        <w:ind w:firstLine="709"/>
        <w:rPr>
          <w:b/>
          <w:sz w:val="20"/>
          <w:szCs w:val="20"/>
          <w:lang w:val="kk-KZ"/>
        </w:rPr>
      </w:pPr>
    </w:p>
    <w:p w:rsidR="00142A2D" w:rsidRPr="008F4F20" w:rsidRDefault="00142A2D" w:rsidP="00142A2D">
      <w:pPr>
        <w:pStyle w:val="2"/>
        <w:shd w:val="clear" w:color="auto" w:fill="auto"/>
        <w:spacing w:line="240" w:lineRule="auto"/>
        <w:ind w:firstLine="709"/>
        <w:jc w:val="center"/>
        <w:rPr>
          <w:b/>
          <w:bCs/>
          <w:sz w:val="20"/>
          <w:szCs w:val="20"/>
          <w:lang w:val="kk-KZ"/>
        </w:rPr>
      </w:pPr>
      <w:r w:rsidRPr="001A6A29">
        <w:rPr>
          <w:b/>
          <w:bCs/>
          <w:sz w:val="20"/>
          <w:szCs w:val="20"/>
          <w:lang w:val="en-US"/>
        </w:rPr>
        <w:t>V.I. Tsoy</w:t>
      </w:r>
      <w:r w:rsidR="008F4F20" w:rsidRPr="00775BAA">
        <w:rPr>
          <w:b/>
          <w:sz w:val="20"/>
          <w:szCs w:val="20"/>
          <w:vertAlign w:val="superscript"/>
          <w:lang w:val="kk-KZ"/>
        </w:rPr>
        <w:t>1</w:t>
      </w:r>
      <w:r w:rsidR="008F4F20">
        <w:rPr>
          <w:b/>
          <w:bCs/>
          <w:sz w:val="20"/>
          <w:szCs w:val="20"/>
          <w:lang w:val="kk-KZ"/>
        </w:rPr>
        <w:t xml:space="preserve">, </w:t>
      </w:r>
      <w:r w:rsidR="008F4F20" w:rsidRPr="008F4F20">
        <w:rPr>
          <w:b/>
          <w:bCs/>
          <w:sz w:val="20"/>
          <w:szCs w:val="20"/>
          <w:lang w:val="kk-KZ"/>
        </w:rPr>
        <w:t>A.A. Kirchmaier</w:t>
      </w:r>
      <w:r w:rsidR="008F4F20">
        <w:rPr>
          <w:b/>
          <w:sz w:val="20"/>
          <w:szCs w:val="20"/>
          <w:vertAlign w:val="superscript"/>
          <w:lang w:val="kk-KZ"/>
        </w:rPr>
        <w:t>2</w:t>
      </w:r>
    </w:p>
    <w:p w:rsidR="00142A2D" w:rsidRDefault="008F4F20" w:rsidP="00142A2D">
      <w:pPr>
        <w:pStyle w:val="a3"/>
        <w:ind w:left="0" w:firstLine="709"/>
        <w:jc w:val="center"/>
        <w:rPr>
          <w:color w:val="000000"/>
          <w:sz w:val="20"/>
          <w:szCs w:val="20"/>
          <w:lang w:val="en-US"/>
        </w:rPr>
      </w:pPr>
      <w:r w:rsidRPr="00775BAA">
        <w:rPr>
          <w:b/>
          <w:sz w:val="20"/>
          <w:szCs w:val="20"/>
          <w:vertAlign w:val="superscript"/>
          <w:lang w:val="kk-KZ"/>
        </w:rPr>
        <w:t>1</w:t>
      </w:r>
      <w:r w:rsidR="00142A2D" w:rsidRPr="001A6A29">
        <w:rPr>
          <w:color w:val="000000"/>
          <w:sz w:val="20"/>
          <w:szCs w:val="20"/>
          <w:lang w:val="en-US"/>
        </w:rPr>
        <w:t>Innovative Eurasian University, Kazakhstan</w:t>
      </w:r>
    </w:p>
    <w:p w:rsidR="00C140D2" w:rsidRDefault="008F4F20" w:rsidP="00142A2D">
      <w:pPr>
        <w:pStyle w:val="a3"/>
        <w:ind w:left="0" w:firstLine="709"/>
        <w:jc w:val="center"/>
        <w:rPr>
          <w:color w:val="000000"/>
          <w:sz w:val="20"/>
          <w:szCs w:val="20"/>
          <w:lang w:val="en-US"/>
        </w:rPr>
      </w:pPr>
      <w:bookmarkStart w:id="39" w:name="_Hlk103547915"/>
      <w:r w:rsidRPr="008F4F20">
        <w:rPr>
          <w:sz w:val="20"/>
          <w:szCs w:val="20"/>
          <w:vertAlign w:val="superscript"/>
          <w:lang w:val="kk-KZ"/>
        </w:rPr>
        <w:t>2</w:t>
      </w:r>
      <w:r w:rsidR="00C74526" w:rsidRPr="00C74526">
        <w:rPr>
          <w:color w:val="000000"/>
          <w:sz w:val="20"/>
          <w:szCs w:val="20"/>
          <w:lang w:val="en-US"/>
        </w:rPr>
        <w:t xml:space="preserve">Consulting company </w:t>
      </w:r>
      <w:r w:rsidR="00C74526" w:rsidRPr="000C126D">
        <w:rPr>
          <w:color w:val="000000"/>
          <w:sz w:val="20"/>
          <w:szCs w:val="20"/>
          <w:lang w:val="en-US"/>
        </w:rPr>
        <w:t>«</w:t>
      </w:r>
      <w:proofErr w:type="spellStart"/>
      <w:r w:rsidR="00C74526" w:rsidRPr="00C74526">
        <w:rPr>
          <w:color w:val="000000"/>
          <w:sz w:val="20"/>
          <w:szCs w:val="20"/>
          <w:lang w:val="en-US"/>
        </w:rPr>
        <w:t>Unternehmensberatung</w:t>
      </w:r>
      <w:proofErr w:type="spellEnd"/>
      <w:r w:rsidR="00C74526" w:rsidRPr="000C126D">
        <w:rPr>
          <w:color w:val="000000"/>
          <w:sz w:val="20"/>
          <w:szCs w:val="20"/>
          <w:lang w:val="en-US"/>
        </w:rPr>
        <w:t>»</w:t>
      </w:r>
      <w:r w:rsidR="00C74526" w:rsidRPr="00C74526">
        <w:rPr>
          <w:color w:val="000000"/>
          <w:sz w:val="20"/>
          <w:szCs w:val="20"/>
          <w:lang w:val="en-US"/>
        </w:rPr>
        <w:t>, Germany</w:t>
      </w:r>
    </w:p>
    <w:bookmarkEnd w:id="39"/>
    <w:p w:rsidR="00C74526" w:rsidRPr="00C74526" w:rsidRDefault="00C74526" w:rsidP="00142A2D">
      <w:pPr>
        <w:pStyle w:val="a3"/>
        <w:ind w:left="0" w:firstLine="709"/>
        <w:jc w:val="center"/>
        <w:rPr>
          <w:color w:val="000000"/>
          <w:sz w:val="20"/>
          <w:szCs w:val="20"/>
          <w:lang w:val="en-US"/>
        </w:rPr>
      </w:pPr>
    </w:p>
    <w:p w:rsidR="000B6581" w:rsidRPr="00721674" w:rsidRDefault="00015063" w:rsidP="00721674">
      <w:pPr>
        <w:pStyle w:val="a3"/>
        <w:ind w:left="0" w:firstLine="709"/>
        <w:jc w:val="center"/>
        <w:rPr>
          <w:b/>
          <w:bCs/>
          <w:color w:val="000000"/>
          <w:sz w:val="20"/>
          <w:szCs w:val="20"/>
          <w:lang w:val="en-US"/>
        </w:rPr>
      </w:pPr>
      <w:r w:rsidRPr="00015063">
        <w:rPr>
          <w:b/>
          <w:bCs/>
          <w:color w:val="000000"/>
          <w:sz w:val="20"/>
          <w:szCs w:val="20"/>
          <w:lang w:val="en-US"/>
        </w:rPr>
        <w:t>Methods of updating the paradigm of pedagogical and managerial thinking</w:t>
      </w:r>
      <w:r w:rsidR="00721674" w:rsidRPr="00721674">
        <w:rPr>
          <w:b/>
          <w:bCs/>
          <w:color w:val="000000"/>
          <w:sz w:val="20"/>
          <w:szCs w:val="20"/>
          <w:lang w:val="en-US"/>
        </w:rPr>
        <w:t xml:space="preserve"> and activity</w:t>
      </w:r>
    </w:p>
    <w:p w:rsidR="00015063" w:rsidRPr="001A6A29" w:rsidRDefault="00015063" w:rsidP="00B10C51">
      <w:pPr>
        <w:pStyle w:val="a3"/>
        <w:ind w:firstLine="709"/>
        <w:jc w:val="center"/>
        <w:rPr>
          <w:b/>
          <w:color w:val="000000"/>
          <w:sz w:val="20"/>
          <w:szCs w:val="20"/>
          <w:lang w:val="en-US"/>
        </w:rPr>
      </w:pPr>
    </w:p>
    <w:p w:rsidR="009E2229" w:rsidRPr="0075126A" w:rsidRDefault="009E2229" w:rsidP="009E2229">
      <w:pPr>
        <w:ind w:firstLine="720"/>
        <w:jc w:val="both"/>
        <w:rPr>
          <w:sz w:val="20"/>
          <w:szCs w:val="20"/>
          <w:lang w:val="en-US"/>
        </w:rPr>
      </w:pPr>
      <w:r w:rsidRPr="0075126A">
        <w:rPr>
          <w:i/>
          <w:sz w:val="20"/>
          <w:szCs w:val="20"/>
          <w:lang w:val="en-US"/>
        </w:rPr>
        <w:t>The main problem:</w:t>
      </w:r>
      <w:r w:rsidRPr="0075126A">
        <w:rPr>
          <w:sz w:val="20"/>
          <w:szCs w:val="20"/>
          <w:lang w:val="en-US"/>
        </w:rPr>
        <w:t xml:space="preserve"> in the absence of an officially articulated national idea and ideology in Kazakhstan, the search for reliable conceptual supports for socio-economic transformations, the need to reconstruct the paradigm of pedagogical and managerial thinking is becoming more and more realized. The profession of a teacher refers to educational activities, the teacher is responsible for the level of professionalism of all subjects. The manager organizes </w:t>
      </w:r>
      <w:proofErr w:type="spellStart"/>
      <w:r w:rsidRPr="0075126A">
        <w:rPr>
          <w:sz w:val="20"/>
          <w:szCs w:val="20"/>
          <w:lang w:val="en-US"/>
        </w:rPr>
        <w:t>intersubject</w:t>
      </w:r>
      <w:proofErr w:type="spellEnd"/>
      <w:r w:rsidRPr="0075126A">
        <w:rPr>
          <w:sz w:val="20"/>
          <w:szCs w:val="20"/>
          <w:lang w:val="en-US"/>
        </w:rPr>
        <w:t xml:space="preserve"> interaction and is responsible for the effectiveness of the realization of professional potential. A considerable part of the existing pedagogical and managerial paradigm has an ambiguous character, causing conflicts in regulatory legal documents, blurred guidelines for social development.</w:t>
      </w:r>
    </w:p>
    <w:p w:rsidR="009E2229" w:rsidRPr="0075126A" w:rsidRDefault="009E2229" w:rsidP="009E2229">
      <w:pPr>
        <w:ind w:firstLine="720"/>
        <w:jc w:val="both"/>
        <w:rPr>
          <w:sz w:val="20"/>
          <w:szCs w:val="20"/>
          <w:lang w:val="en-US"/>
        </w:rPr>
      </w:pPr>
      <w:r w:rsidRPr="00E8791B">
        <w:rPr>
          <w:i/>
          <w:iCs/>
          <w:sz w:val="20"/>
          <w:szCs w:val="20"/>
          <w:lang w:val="en-US"/>
        </w:rPr>
        <w:t>Purpose</w:t>
      </w:r>
      <w:r w:rsidRPr="001E1043">
        <w:rPr>
          <w:color w:val="000000"/>
          <w:sz w:val="20"/>
          <w:szCs w:val="20"/>
          <w:lang w:val="en-US"/>
        </w:rPr>
        <w:t>:</w:t>
      </w:r>
      <w:r w:rsidRPr="00DD63CE">
        <w:rPr>
          <w:color w:val="000000"/>
          <w:sz w:val="20"/>
          <w:szCs w:val="20"/>
          <w:lang w:val="en-US"/>
        </w:rPr>
        <w:t xml:space="preserve"> </w:t>
      </w:r>
      <w:r w:rsidRPr="0075126A">
        <w:rPr>
          <w:sz w:val="20"/>
          <w:szCs w:val="20"/>
          <w:lang w:val="en-US"/>
        </w:rPr>
        <w:t>to analyze and reconstruct the paradigm of pedagogical and managerial thinking on the example of the existing Constitution of the Republic of Kazakhstan using objective principles of unity and functional integrity of the natural world and innovative methodological tools.</w:t>
      </w:r>
    </w:p>
    <w:p w:rsidR="009E2229" w:rsidRPr="0075126A" w:rsidRDefault="009E2229" w:rsidP="009E2229">
      <w:pPr>
        <w:ind w:firstLine="720"/>
        <w:jc w:val="both"/>
        <w:rPr>
          <w:sz w:val="20"/>
          <w:szCs w:val="20"/>
          <w:lang w:val="en-US"/>
        </w:rPr>
      </w:pPr>
      <w:r w:rsidRPr="0075126A">
        <w:rPr>
          <w:i/>
          <w:sz w:val="20"/>
          <w:szCs w:val="20"/>
          <w:lang w:val="en-US"/>
        </w:rPr>
        <w:t>Methods:</w:t>
      </w:r>
      <w:r w:rsidRPr="0075126A">
        <w:rPr>
          <w:sz w:val="20"/>
          <w:szCs w:val="20"/>
          <w:lang w:val="en-US"/>
        </w:rPr>
        <w:t xml:space="preserve"> a genetically meaningful method of ascent from the abstract to the concrete, a speculative language of schematic images of thought, a method of working with text.</w:t>
      </w:r>
    </w:p>
    <w:p w:rsidR="009E2229" w:rsidRPr="0075126A" w:rsidRDefault="009E2229" w:rsidP="009E2229">
      <w:pPr>
        <w:ind w:firstLine="720"/>
        <w:jc w:val="both"/>
        <w:rPr>
          <w:sz w:val="20"/>
          <w:szCs w:val="20"/>
          <w:lang w:val="en-US"/>
        </w:rPr>
      </w:pPr>
      <w:r w:rsidRPr="0075126A">
        <w:rPr>
          <w:i/>
          <w:sz w:val="20"/>
          <w:szCs w:val="20"/>
          <w:lang w:val="en-US"/>
        </w:rPr>
        <w:lastRenderedPageBreak/>
        <w:t>Results, their significance:</w:t>
      </w:r>
      <w:r w:rsidRPr="0075126A">
        <w:rPr>
          <w:sz w:val="20"/>
          <w:szCs w:val="20"/>
          <w:lang w:val="en-US"/>
        </w:rPr>
        <w:t xml:space="preserve"> fragments of the text of the Constitution are highlighted according to the criterion of significance from the point of view of the socio-economic development of the country. The need to bring the content of the Constitution in line with the requirements of the objective principles of unity and functional integrity of the natural world, including man himself, is accepted as the initial conceptual point of analysis and reconstruction of the text.</w:t>
      </w:r>
    </w:p>
    <w:p w:rsidR="009E2229" w:rsidRPr="0075126A" w:rsidRDefault="009E2229" w:rsidP="009E2229">
      <w:pPr>
        <w:ind w:firstLine="720"/>
        <w:jc w:val="both"/>
        <w:rPr>
          <w:sz w:val="20"/>
          <w:szCs w:val="20"/>
          <w:lang w:val="en-US"/>
        </w:rPr>
      </w:pPr>
      <w:r w:rsidRPr="0075126A">
        <w:rPr>
          <w:sz w:val="20"/>
          <w:szCs w:val="20"/>
          <w:lang w:val="en-US"/>
        </w:rPr>
        <w:t>A conceptual model of the country's development has been built. The model contains a functional and systemic framework of interaction between key actors located on the territory of the country, framed by the basic law (Constitution) and the methodological theory of activity. According to the constructed model, the functional interdependencies of all blocks determine the logical requirements for the content of both the Constitution and other regulatory legal acts of the country. Using methodological tools and a conceptual model of the country's development, the key concepts have been updated: society, civil society, the state, public property, state property. The concepts of higher values, fundamental principles of activity are expanded, the national idea of the Republic of Kazakhstan is proposed. The introduction of these additions and clarifications removes contradictions in the different understanding and interpretation of the above articles of the Constitution of the Republic of Kazakhstan.</w:t>
      </w:r>
    </w:p>
    <w:p w:rsidR="009E2229" w:rsidRPr="0075126A" w:rsidRDefault="009E2229" w:rsidP="009E2229">
      <w:pPr>
        <w:ind w:firstLine="720"/>
        <w:jc w:val="both"/>
        <w:rPr>
          <w:sz w:val="20"/>
          <w:szCs w:val="20"/>
          <w:lang w:val="en-US"/>
        </w:rPr>
      </w:pPr>
      <w:r w:rsidRPr="0075126A">
        <w:rPr>
          <w:sz w:val="20"/>
          <w:szCs w:val="20"/>
          <w:lang w:val="en-US"/>
        </w:rPr>
        <w:t>The main condition for the formation of a rule-of-law state accountable to society, unity and mobilization of the people in creating an effective, competitive country is proposed to consider the advanced renewal of the pedagogical and managerial paradigm, the corresponding increase in pedagogical and managerial professionalism.</w:t>
      </w:r>
    </w:p>
    <w:p w:rsidR="009E2229" w:rsidRPr="0075126A" w:rsidRDefault="009E2229" w:rsidP="009E2229">
      <w:pPr>
        <w:ind w:firstLine="720"/>
        <w:jc w:val="both"/>
        <w:rPr>
          <w:sz w:val="20"/>
          <w:szCs w:val="20"/>
          <w:lang w:val="en-US"/>
        </w:rPr>
      </w:pPr>
      <w:r w:rsidRPr="0075126A">
        <w:rPr>
          <w:sz w:val="20"/>
          <w:szCs w:val="20"/>
          <w:lang w:val="en-US"/>
        </w:rPr>
        <w:t>Keywords: methods, paradigm, thinking, pedagogical, managerial activity, constitution.</w:t>
      </w:r>
    </w:p>
    <w:p w:rsidR="0006255C" w:rsidRPr="001A6A29" w:rsidRDefault="0006255C" w:rsidP="0006255C">
      <w:pPr>
        <w:pStyle w:val="a3"/>
        <w:ind w:firstLine="709"/>
        <w:jc w:val="both"/>
        <w:rPr>
          <w:sz w:val="20"/>
          <w:szCs w:val="20"/>
          <w:lang w:val="en-US"/>
        </w:rPr>
      </w:pPr>
    </w:p>
    <w:p w:rsidR="00142A2D" w:rsidRPr="001A6A29" w:rsidRDefault="00142A2D" w:rsidP="00142A2D">
      <w:pPr>
        <w:pStyle w:val="TableParagraph"/>
        <w:spacing w:line="242" w:lineRule="auto"/>
        <w:ind w:left="0" w:firstLine="709"/>
        <w:jc w:val="both"/>
        <w:rPr>
          <w:b/>
          <w:sz w:val="20"/>
          <w:szCs w:val="20"/>
        </w:rPr>
      </w:pPr>
      <w:r w:rsidRPr="001A6A29">
        <w:rPr>
          <w:b/>
          <w:sz w:val="20"/>
          <w:szCs w:val="20"/>
        </w:rPr>
        <w:t xml:space="preserve">Сведения об авторе: </w:t>
      </w:r>
    </w:p>
    <w:p w:rsidR="00142A2D" w:rsidRPr="00222402" w:rsidRDefault="00C210BD" w:rsidP="00142A2D">
      <w:pPr>
        <w:ind w:firstLine="709"/>
        <w:jc w:val="both"/>
        <w:rPr>
          <w:sz w:val="20"/>
          <w:szCs w:val="20"/>
          <w:lang w:val="en-US"/>
        </w:rPr>
      </w:pPr>
      <w:r w:rsidRPr="001E1043">
        <w:rPr>
          <w:b/>
          <w:sz w:val="20"/>
          <w:szCs w:val="20"/>
        </w:rPr>
        <w:t xml:space="preserve">Цой В.И. </w:t>
      </w:r>
      <w:r w:rsidRPr="001E1043">
        <w:rPr>
          <w:sz w:val="20"/>
          <w:szCs w:val="20"/>
        </w:rPr>
        <w:t xml:space="preserve">– </w:t>
      </w:r>
      <w:r w:rsidRPr="002E1A06">
        <w:rPr>
          <w:sz w:val="20"/>
          <w:szCs w:val="20"/>
        </w:rPr>
        <w:t xml:space="preserve">техника </w:t>
      </w:r>
      <w:proofErr w:type="spellStart"/>
      <w:r w:rsidRPr="002E1A06">
        <w:rPr>
          <w:sz w:val="20"/>
          <w:szCs w:val="20"/>
        </w:rPr>
        <w:t>ғылымдарының</w:t>
      </w:r>
      <w:proofErr w:type="spellEnd"/>
      <w:r w:rsidRPr="002E1A06">
        <w:rPr>
          <w:sz w:val="20"/>
          <w:szCs w:val="20"/>
        </w:rPr>
        <w:t xml:space="preserve"> кандидаты</w:t>
      </w:r>
      <w:r w:rsidRPr="001E1043">
        <w:rPr>
          <w:sz w:val="20"/>
          <w:szCs w:val="20"/>
        </w:rPr>
        <w:t xml:space="preserve">, </w:t>
      </w:r>
      <w:proofErr w:type="spellStart"/>
      <w:r w:rsidRPr="001E1043">
        <w:rPr>
          <w:sz w:val="20"/>
          <w:szCs w:val="20"/>
        </w:rPr>
        <w:t>Инновациялық</w:t>
      </w:r>
      <w:proofErr w:type="spellEnd"/>
      <w:r w:rsidRPr="001E1043">
        <w:rPr>
          <w:sz w:val="20"/>
          <w:szCs w:val="20"/>
        </w:rPr>
        <w:t xml:space="preserve"> </w:t>
      </w:r>
      <w:proofErr w:type="spellStart"/>
      <w:r w:rsidRPr="001E1043">
        <w:rPr>
          <w:sz w:val="20"/>
          <w:szCs w:val="20"/>
        </w:rPr>
        <w:t>Еуразия</w:t>
      </w:r>
      <w:proofErr w:type="spellEnd"/>
      <w:r w:rsidRPr="001E1043">
        <w:rPr>
          <w:sz w:val="20"/>
          <w:szCs w:val="20"/>
        </w:rPr>
        <w:t xml:space="preserve"> </w:t>
      </w:r>
      <w:proofErr w:type="spellStart"/>
      <w:r w:rsidRPr="001E1043">
        <w:rPr>
          <w:sz w:val="20"/>
          <w:szCs w:val="20"/>
        </w:rPr>
        <w:t>университеті</w:t>
      </w:r>
      <w:proofErr w:type="spellEnd"/>
      <w:r>
        <w:rPr>
          <w:sz w:val="20"/>
          <w:szCs w:val="20"/>
          <w:lang w:val="kk-KZ"/>
        </w:rPr>
        <w:t xml:space="preserve">нің </w:t>
      </w:r>
      <w:r w:rsidRPr="001E1043">
        <w:rPr>
          <w:sz w:val="20"/>
          <w:szCs w:val="20"/>
        </w:rPr>
        <w:t>профессор</w:t>
      </w:r>
      <w:r>
        <w:rPr>
          <w:sz w:val="20"/>
          <w:szCs w:val="20"/>
          <w:lang w:val="kk-KZ"/>
        </w:rPr>
        <w:t>ы</w:t>
      </w:r>
      <w:r w:rsidRPr="001E1043">
        <w:rPr>
          <w:sz w:val="20"/>
          <w:szCs w:val="20"/>
        </w:rPr>
        <w:t xml:space="preserve">, Павлодар </w:t>
      </w:r>
      <w:r w:rsidRPr="001E1043">
        <w:rPr>
          <w:sz w:val="20"/>
          <w:szCs w:val="20"/>
          <w:lang w:val="kk-KZ"/>
        </w:rPr>
        <w:t>қ</w:t>
      </w:r>
      <w:r w:rsidRPr="001E1043">
        <w:rPr>
          <w:sz w:val="20"/>
          <w:szCs w:val="20"/>
        </w:rPr>
        <w:t xml:space="preserve">., </w:t>
      </w:r>
      <w:proofErr w:type="spellStart"/>
      <w:r w:rsidRPr="001E1043">
        <w:rPr>
          <w:sz w:val="20"/>
          <w:szCs w:val="20"/>
        </w:rPr>
        <w:t>Қазақстан</w:t>
      </w:r>
      <w:proofErr w:type="spellEnd"/>
      <w:r w:rsidRPr="001E1043">
        <w:rPr>
          <w:sz w:val="20"/>
          <w:szCs w:val="20"/>
        </w:rPr>
        <w:t xml:space="preserve"> </w:t>
      </w:r>
      <w:proofErr w:type="spellStart"/>
      <w:r w:rsidRPr="001E1043">
        <w:rPr>
          <w:sz w:val="20"/>
          <w:szCs w:val="20"/>
        </w:rPr>
        <w:t>Республикасы</w:t>
      </w:r>
      <w:proofErr w:type="spellEnd"/>
      <w:r w:rsidRPr="001E1043">
        <w:rPr>
          <w:sz w:val="20"/>
          <w:szCs w:val="20"/>
        </w:rPr>
        <w:t>.</w:t>
      </w:r>
      <w:r w:rsidR="00142A2D" w:rsidRPr="001A6A29">
        <w:rPr>
          <w:sz w:val="20"/>
          <w:szCs w:val="20"/>
        </w:rPr>
        <w:t xml:space="preserve"> </w:t>
      </w:r>
      <w:r w:rsidR="00142A2D" w:rsidRPr="001A6A29">
        <w:rPr>
          <w:b/>
          <w:sz w:val="20"/>
          <w:szCs w:val="20"/>
        </w:rPr>
        <w:t xml:space="preserve">Цой В.И. </w:t>
      </w:r>
      <w:r w:rsidR="00142A2D" w:rsidRPr="001A6A29">
        <w:rPr>
          <w:sz w:val="20"/>
          <w:szCs w:val="20"/>
        </w:rPr>
        <w:t>– канд</w:t>
      </w:r>
      <w:r w:rsidR="00484968">
        <w:rPr>
          <w:sz w:val="20"/>
          <w:szCs w:val="20"/>
        </w:rPr>
        <w:t>идат</w:t>
      </w:r>
      <w:r w:rsidR="00142A2D" w:rsidRPr="001A6A29">
        <w:rPr>
          <w:sz w:val="20"/>
          <w:szCs w:val="20"/>
        </w:rPr>
        <w:t xml:space="preserve"> техн</w:t>
      </w:r>
      <w:r w:rsidR="00484968">
        <w:rPr>
          <w:sz w:val="20"/>
          <w:szCs w:val="20"/>
        </w:rPr>
        <w:t>ических</w:t>
      </w:r>
      <w:r w:rsidR="00142A2D" w:rsidRPr="001A6A29">
        <w:rPr>
          <w:sz w:val="20"/>
          <w:szCs w:val="20"/>
        </w:rPr>
        <w:t xml:space="preserve"> наук, профессор Инновационного Евразийского университета, г. Павлодар, Республика Қазахстан. </w:t>
      </w:r>
      <w:r w:rsidR="00142A2D" w:rsidRPr="001A6A29">
        <w:rPr>
          <w:b/>
          <w:bCs/>
          <w:sz w:val="20"/>
          <w:szCs w:val="20"/>
          <w:lang w:val="en-US"/>
        </w:rPr>
        <w:t>Tsoi</w:t>
      </w:r>
      <w:r w:rsidR="008F4F20">
        <w:rPr>
          <w:b/>
          <w:bCs/>
          <w:sz w:val="20"/>
          <w:szCs w:val="20"/>
          <w:lang w:val="kk-KZ"/>
        </w:rPr>
        <w:t>,</w:t>
      </w:r>
      <w:r w:rsidR="00142A2D" w:rsidRPr="001A6A29">
        <w:rPr>
          <w:b/>
          <w:bCs/>
          <w:sz w:val="20"/>
          <w:szCs w:val="20"/>
          <w:lang w:val="en-US"/>
        </w:rPr>
        <w:t xml:space="preserve"> V.</w:t>
      </w:r>
      <w:r w:rsidR="00142A2D" w:rsidRPr="001A6A29">
        <w:rPr>
          <w:sz w:val="20"/>
          <w:szCs w:val="20"/>
          <w:lang w:val="en-US"/>
        </w:rPr>
        <w:t xml:space="preserve"> – Candidate of Technical Sciences, Professor of Innovative Eurasian University, Pavlodar, Republic of Kazakhstan. E</w:t>
      </w:r>
      <w:r w:rsidR="00142A2D" w:rsidRPr="00222402">
        <w:rPr>
          <w:sz w:val="20"/>
          <w:szCs w:val="20"/>
          <w:lang w:val="en-US"/>
        </w:rPr>
        <w:t>-</w:t>
      </w:r>
      <w:r w:rsidR="00142A2D" w:rsidRPr="001A6A29">
        <w:rPr>
          <w:sz w:val="20"/>
          <w:szCs w:val="20"/>
          <w:lang w:val="en-US"/>
        </w:rPr>
        <w:t>mail</w:t>
      </w:r>
      <w:r w:rsidR="00142A2D" w:rsidRPr="00222402">
        <w:rPr>
          <w:sz w:val="20"/>
          <w:szCs w:val="20"/>
          <w:lang w:val="en-US"/>
        </w:rPr>
        <w:t xml:space="preserve">: </w:t>
      </w:r>
      <w:r w:rsidR="00142A2D" w:rsidRPr="001A6A29">
        <w:rPr>
          <w:sz w:val="20"/>
          <w:szCs w:val="20"/>
          <w:lang w:val="en-US"/>
        </w:rPr>
        <w:t>ipkm</w:t>
      </w:r>
      <w:r w:rsidR="00142A2D" w:rsidRPr="00222402">
        <w:rPr>
          <w:sz w:val="20"/>
          <w:szCs w:val="20"/>
          <w:lang w:val="en-US"/>
        </w:rPr>
        <w:t>@</w:t>
      </w:r>
      <w:r w:rsidR="00142A2D" w:rsidRPr="001A6A29">
        <w:rPr>
          <w:sz w:val="20"/>
          <w:szCs w:val="20"/>
          <w:lang w:val="en-US"/>
        </w:rPr>
        <w:t>mail</w:t>
      </w:r>
      <w:r w:rsidR="00142A2D" w:rsidRPr="00222402">
        <w:rPr>
          <w:sz w:val="20"/>
          <w:szCs w:val="20"/>
          <w:lang w:val="en-US"/>
        </w:rPr>
        <w:t>.</w:t>
      </w:r>
      <w:r w:rsidR="00142A2D" w:rsidRPr="001A6A29">
        <w:rPr>
          <w:sz w:val="20"/>
          <w:szCs w:val="20"/>
          <w:lang w:val="en-US"/>
        </w:rPr>
        <w:t>ru</w:t>
      </w:r>
      <w:r w:rsidR="00142A2D" w:rsidRPr="00222402">
        <w:rPr>
          <w:sz w:val="20"/>
          <w:szCs w:val="20"/>
          <w:lang w:val="en-US"/>
        </w:rPr>
        <w:t>.</w:t>
      </w:r>
    </w:p>
    <w:p w:rsidR="00142A2D" w:rsidRPr="00222402" w:rsidRDefault="00142A2D">
      <w:pPr>
        <w:rPr>
          <w:lang w:val="en-US"/>
        </w:rPr>
      </w:pPr>
    </w:p>
    <w:p w:rsidR="007E3D86" w:rsidRPr="00C74526" w:rsidRDefault="007E3D86" w:rsidP="007E3D86">
      <w:pPr>
        <w:ind w:firstLine="709"/>
        <w:jc w:val="both"/>
        <w:rPr>
          <w:color w:val="FF0000"/>
          <w:sz w:val="20"/>
          <w:szCs w:val="20"/>
          <w:lang w:val="en-US"/>
        </w:rPr>
      </w:pPr>
      <w:bookmarkStart w:id="40" w:name="_Hlk103547940"/>
      <w:proofErr w:type="spellStart"/>
      <w:r w:rsidRPr="00AB7147">
        <w:rPr>
          <w:b/>
          <w:sz w:val="20"/>
          <w:szCs w:val="20"/>
        </w:rPr>
        <w:t>Кирхмаер</w:t>
      </w:r>
      <w:proofErr w:type="spellEnd"/>
      <w:r w:rsidRPr="00222402">
        <w:rPr>
          <w:b/>
          <w:sz w:val="20"/>
          <w:szCs w:val="20"/>
          <w:lang w:val="en-US"/>
        </w:rPr>
        <w:t xml:space="preserve"> </w:t>
      </w:r>
      <w:r w:rsidRPr="00AB7147">
        <w:rPr>
          <w:b/>
          <w:sz w:val="20"/>
          <w:szCs w:val="20"/>
        </w:rPr>
        <w:t>А</w:t>
      </w:r>
      <w:r w:rsidRPr="00222402">
        <w:rPr>
          <w:b/>
          <w:sz w:val="20"/>
          <w:szCs w:val="20"/>
          <w:lang w:val="en-US"/>
        </w:rPr>
        <w:t>.</w:t>
      </w:r>
      <w:r w:rsidRPr="00AB7147">
        <w:rPr>
          <w:b/>
          <w:sz w:val="20"/>
          <w:szCs w:val="20"/>
        </w:rPr>
        <w:t>А</w:t>
      </w:r>
      <w:r w:rsidRPr="00222402">
        <w:rPr>
          <w:b/>
          <w:sz w:val="20"/>
          <w:szCs w:val="20"/>
          <w:lang w:val="en-US"/>
        </w:rPr>
        <w:t>.</w:t>
      </w:r>
      <w:r w:rsidRPr="00222402">
        <w:rPr>
          <w:sz w:val="20"/>
          <w:szCs w:val="20"/>
          <w:lang w:val="en-US"/>
        </w:rPr>
        <w:t xml:space="preserve"> – </w:t>
      </w:r>
      <w:r w:rsidR="00C74526" w:rsidRPr="00C74526">
        <w:rPr>
          <w:sz w:val="20"/>
          <w:szCs w:val="20"/>
        </w:rPr>
        <w:t>педагогика</w:t>
      </w:r>
      <w:r w:rsidR="00C74526" w:rsidRPr="00C74526">
        <w:rPr>
          <w:sz w:val="20"/>
          <w:szCs w:val="20"/>
          <w:lang w:val="en-US"/>
        </w:rPr>
        <w:t xml:space="preserve"> </w:t>
      </w:r>
      <w:r w:rsidR="00C74526" w:rsidRPr="00C74526">
        <w:rPr>
          <w:sz w:val="20"/>
          <w:szCs w:val="20"/>
        </w:rPr>
        <w:t>ғылымдарының</w:t>
      </w:r>
      <w:r w:rsidR="00C74526" w:rsidRPr="00C74526">
        <w:rPr>
          <w:sz w:val="20"/>
          <w:szCs w:val="20"/>
          <w:lang w:val="en-US"/>
        </w:rPr>
        <w:t xml:space="preserve"> </w:t>
      </w:r>
      <w:r w:rsidR="00C74526" w:rsidRPr="00C74526">
        <w:rPr>
          <w:sz w:val="20"/>
          <w:szCs w:val="20"/>
        </w:rPr>
        <w:t>кандидаты</w:t>
      </w:r>
      <w:r w:rsidR="00C74526" w:rsidRPr="00C74526">
        <w:rPr>
          <w:sz w:val="20"/>
          <w:szCs w:val="20"/>
          <w:lang w:val="en-US"/>
        </w:rPr>
        <w:t>, «</w:t>
      </w:r>
      <w:proofErr w:type="spellStart"/>
      <w:r w:rsidR="00C74526" w:rsidRPr="00C74526">
        <w:rPr>
          <w:sz w:val="20"/>
          <w:szCs w:val="20"/>
          <w:lang w:val="en-US"/>
        </w:rPr>
        <w:t>Unternehmensberatung</w:t>
      </w:r>
      <w:proofErr w:type="spellEnd"/>
      <w:r w:rsidR="00C74526" w:rsidRPr="00C74526">
        <w:rPr>
          <w:sz w:val="20"/>
          <w:szCs w:val="20"/>
          <w:lang w:val="en-US"/>
        </w:rPr>
        <w:t xml:space="preserve">» </w:t>
      </w:r>
      <w:proofErr w:type="spellStart"/>
      <w:r w:rsidR="00C74526" w:rsidRPr="00C74526">
        <w:rPr>
          <w:sz w:val="20"/>
          <w:szCs w:val="20"/>
        </w:rPr>
        <w:t>консалтингтік</w:t>
      </w:r>
      <w:proofErr w:type="spellEnd"/>
      <w:r w:rsidR="00C74526" w:rsidRPr="00C74526">
        <w:rPr>
          <w:sz w:val="20"/>
          <w:szCs w:val="20"/>
          <w:lang w:val="en-US"/>
        </w:rPr>
        <w:t xml:space="preserve"> </w:t>
      </w:r>
      <w:proofErr w:type="spellStart"/>
      <w:r w:rsidR="00C74526" w:rsidRPr="00C74526">
        <w:rPr>
          <w:sz w:val="20"/>
          <w:szCs w:val="20"/>
        </w:rPr>
        <w:t>компаниясының</w:t>
      </w:r>
      <w:proofErr w:type="spellEnd"/>
      <w:r w:rsidR="00C74526" w:rsidRPr="00C74526">
        <w:rPr>
          <w:sz w:val="20"/>
          <w:szCs w:val="20"/>
          <w:lang w:val="en-US"/>
        </w:rPr>
        <w:t xml:space="preserve"> </w:t>
      </w:r>
      <w:proofErr w:type="spellStart"/>
      <w:r w:rsidR="00C74526" w:rsidRPr="00C74526">
        <w:rPr>
          <w:sz w:val="20"/>
          <w:szCs w:val="20"/>
        </w:rPr>
        <w:t>басшысы</w:t>
      </w:r>
      <w:proofErr w:type="spellEnd"/>
      <w:r w:rsidR="00C74526" w:rsidRPr="00C74526">
        <w:rPr>
          <w:sz w:val="20"/>
          <w:szCs w:val="20"/>
          <w:lang w:val="en-US"/>
        </w:rPr>
        <w:t xml:space="preserve">, </w:t>
      </w:r>
      <w:proofErr w:type="spellStart"/>
      <w:r w:rsidR="00C74526" w:rsidRPr="00C74526">
        <w:rPr>
          <w:sz w:val="20"/>
          <w:szCs w:val="20"/>
        </w:rPr>
        <w:t>Вислох</w:t>
      </w:r>
      <w:proofErr w:type="spellEnd"/>
      <w:r w:rsidR="00C74526" w:rsidRPr="00C74526">
        <w:rPr>
          <w:sz w:val="20"/>
          <w:szCs w:val="20"/>
          <w:lang w:val="en-US"/>
        </w:rPr>
        <w:t xml:space="preserve"> </w:t>
      </w:r>
      <w:r w:rsidR="00C74526" w:rsidRPr="00C74526">
        <w:rPr>
          <w:sz w:val="20"/>
          <w:szCs w:val="20"/>
        </w:rPr>
        <w:t>қ</w:t>
      </w:r>
      <w:r w:rsidR="00C74526" w:rsidRPr="00C74526">
        <w:rPr>
          <w:sz w:val="20"/>
          <w:szCs w:val="20"/>
          <w:lang w:val="en-US"/>
        </w:rPr>
        <w:t xml:space="preserve">., </w:t>
      </w:r>
      <w:r w:rsidR="00C74526" w:rsidRPr="00C74526">
        <w:rPr>
          <w:sz w:val="20"/>
          <w:szCs w:val="20"/>
        </w:rPr>
        <w:t>Германия</w:t>
      </w:r>
      <w:r w:rsidR="00C74526" w:rsidRPr="00C74526">
        <w:rPr>
          <w:sz w:val="20"/>
          <w:szCs w:val="20"/>
          <w:lang w:val="en-US"/>
        </w:rPr>
        <w:t xml:space="preserve">. </w:t>
      </w:r>
      <w:proofErr w:type="spellStart"/>
      <w:r w:rsidR="00AB7147" w:rsidRPr="00AB7147">
        <w:rPr>
          <w:b/>
          <w:sz w:val="20"/>
          <w:szCs w:val="20"/>
        </w:rPr>
        <w:t>Кирхмаер</w:t>
      </w:r>
      <w:proofErr w:type="spellEnd"/>
      <w:r w:rsidR="00AB7147" w:rsidRPr="00C74526">
        <w:rPr>
          <w:b/>
          <w:sz w:val="20"/>
          <w:szCs w:val="20"/>
        </w:rPr>
        <w:t xml:space="preserve"> </w:t>
      </w:r>
      <w:r w:rsidR="00AB7147" w:rsidRPr="00AB7147">
        <w:rPr>
          <w:b/>
          <w:sz w:val="20"/>
          <w:szCs w:val="20"/>
        </w:rPr>
        <w:t>А</w:t>
      </w:r>
      <w:r w:rsidR="00AB7147" w:rsidRPr="00C74526">
        <w:rPr>
          <w:b/>
          <w:sz w:val="20"/>
          <w:szCs w:val="20"/>
        </w:rPr>
        <w:t>.</w:t>
      </w:r>
      <w:r w:rsidR="00AB7147" w:rsidRPr="00AB7147">
        <w:rPr>
          <w:b/>
          <w:sz w:val="20"/>
          <w:szCs w:val="20"/>
        </w:rPr>
        <w:t>А</w:t>
      </w:r>
      <w:r w:rsidR="00AB7147" w:rsidRPr="00C74526">
        <w:rPr>
          <w:b/>
          <w:sz w:val="20"/>
          <w:szCs w:val="20"/>
        </w:rPr>
        <w:t>.</w:t>
      </w:r>
      <w:r w:rsidR="00AB7147" w:rsidRPr="00C74526">
        <w:rPr>
          <w:sz w:val="20"/>
          <w:szCs w:val="20"/>
        </w:rPr>
        <w:t xml:space="preserve"> – </w:t>
      </w:r>
      <w:r w:rsidR="00AB7147" w:rsidRPr="00AB7147">
        <w:rPr>
          <w:sz w:val="20"/>
          <w:szCs w:val="20"/>
        </w:rPr>
        <w:t>канд</w:t>
      </w:r>
      <w:r w:rsidR="00AB7147" w:rsidRPr="00C74526">
        <w:rPr>
          <w:sz w:val="20"/>
          <w:szCs w:val="20"/>
        </w:rPr>
        <w:t xml:space="preserve">. </w:t>
      </w:r>
      <w:r w:rsidR="00AB7147" w:rsidRPr="00AB7147">
        <w:rPr>
          <w:sz w:val="20"/>
          <w:szCs w:val="20"/>
        </w:rPr>
        <w:t>педагогических</w:t>
      </w:r>
      <w:r w:rsidR="00AB7147" w:rsidRPr="00C74526">
        <w:rPr>
          <w:sz w:val="20"/>
          <w:szCs w:val="20"/>
        </w:rPr>
        <w:t xml:space="preserve"> </w:t>
      </w:r>
      <w:r w:rsidR="00AB7147" w:rsidRPr="00AB7147">
        <w:rPr>
          <w:sz w:val="20"/>
          <w:szCs w:val="20"/>
        </w:rPr>
        <w:t>наук</w:t>
      </w:r>
      <w:r w:rsidR="00AB7147" w:rsidRPr="00C74526">
        <w:rPr>
          <w:sz w:val="20"/>
          <w:szCs w:val="20"/>
        </w:rPr>
        <w:t xml:space="preserve">, </w:t>
      </w:r>
      <w:r w:rsidR="00AB7147" w:rsidRPr="00AB7147">
        <w:rPr>
          <w:sz w:val="20"/>
          <w:szCs w:val="20"/>
        </w:rPr>
        <w:t>руководитель</w:t>
      </w:r>
      <w:r w:rsidR="00AB7147" w:rsidRPr="00C74526">
        <w:rPr>
          <w:sz w:val="20"/>
          <w:szCs w:val="20"/>
        </w:rPr>
        <w:t xml:space="preserve"> </w:t>
      </w:r>
      <w:r w:rsidR="00AB7147" w:rsidRPr="00AB7147">
        <w:rPr>
          <w:sz w:val="20"/>
          <w:szCs w:val="20"/>
        </w:rPr>
        <w:t>консалтинговой</w:t>
      </w:r>
      <w:r w:rsidR="00AB7147" w:rsidRPr="00C74526">
        <w:rPr>
          <w:sz w:val="20"/>
          <w:szCs w:val="20"/>
        </w:rPr>
        <w:t xml:space="preserve"> </w:t>
      </w:r>
      <w:r w:rsidR="00AB7147" w:rsidRPr="00AB7147">
        <w:rPr>
          <w:sz w:val="20"/>
          <w:szCs w:val="20"/>
        </w:rPr>
        <w:t>компании</w:t>
      </w:r>
      <w:r w:rsidR="00AB7147" w:rsidRPr="00222402">
        <w:rPr>
          <w:sz w:val="20"/>
          <w:szCs w:val="20"/>
          <w:lang w:val="en-US"/>
        </w:rPr>
        <w:t> </w:t>
      </w:r>
      <w:r w:rsidR="00AB7147" w:rsidRPr="00C74526">
        <w:rPr>
          <w:sz w:val="20"/>
          <w:szCs w:val="20"/>
        </w:rPr>
        <w:t>«</w:t>
      </w:r>
      <w:proofErr w:type="spellStart"/>
      <w:r w:rsidR="00AB7147" w:rsidRPr="00222402">
        <w:rPr>
          <w:sz w:val="20"/>
          <w:szCs w:val="20"/>
          <w:lang w:val="en-US"/>
        </w:rPr>
        <w:t>Unternehmensberatung</w:t>
      </w:r>
      <w:proofErr w:type="spellEnd"/>
      <w:r w:rsidR="00AB7147" w:rsidRPr="00C74526">
        <w:rPr>
          <w:sz w:val="20"/>
          <w:szCs w:val="20"/>
        </w:rPr>
        <w:t xml:space="preserve">», </w:t>
      </w:r>
      <w:r w:rsidR="00AB7147" w:rsidRPr="00AB7147">
        <w:rPr>
          <w:sz w:val="20"/>
          <w:szCs w:val="20"/>
        </w:rPr>
        <w:t>г</w:t>
      </w:r>
      <w:r w:rsidR="00AB7147" w:rsidRPr="00C74526">
        <w:rPr>
          <w:sz w:val="20"/>
          <w:szCs w:val="20"/>
        </w:rPr>
        <w:t xml:space="preserve">. </w:t>
      </w:r>
      <w:proofErr w:type="spellStart"/>
      <w:r w:rsidR="00AB7147" w:rsidRPr="00AB7147">
        <w:rPr>
          <w:sz w:val="20"/>
          <w:szCs w:val="20"/>
        </w:rPr>
        <w:t>Вислох</w:t>
      </w:r>
      <w:proofErr w:type="spellEnd"/>
      <w:r w:rsidR="00AB7147" w:rsidRPr="00C74526">
        <w:rPr>
          <w:sz w:val="20"/>
          <w:szCs w:val="20"/>
        </w:rPr>
        <w:t xml:space="preserve">, </w:t>
      </w:r>
      <w:r w:rsidR="00AB7147" w:rsidRPr="00AB7147">
        <w:rPr>
          <w:sz w:val="20"/>
          <w:szCs w:val="20"/>
        </w:rPr>
        <w:t>Германия</w:t>
      </w:r>
      <w:r w:rsidR="00AB7147" w:rsidRPr="00C74526">
        <w:rPr>
          <w:sz w:val="20"/>
          <w:szCs w:val="20"/>
        </w:rPr>
        <w:t xml:space="preserve">. </w:t>
      </w:r>
      <w:r w:rsidR="008F4F20" w:rsidRPr="008F4F20">
        <w:rPr>
          <w:b/>
          <w:bCs/>
          <w:sz w:val="20"/>
          <w:szCs w:val="20"/>
          <w:lang w:val="kk-KZ"/>
        </w:rPr>
        <w:t>Kirchmaier</w:t>
      </w:r>
      <w:r w:rsidR="008F4F20">
        <w:rPr>
          <w:b/>
          <w:bCs/>
          <w:sz w:val="20"/>
          <w:szCs w:val="20"/>
          <w:lang w:val="kk-KZ"/>
        </w:rPr>
        <w:t xml:space="preserve">, </w:t>
      </w:r>
      <w:r w:rsidRPr="00AB7147">
        <w:rPr>
          <w:b/>
          <w:sz w:val="20"/>
          <w:szCs w:val="20"/>
        </w:rPr>
        <w:t>А</w:t>
      </w:r>
      <w:r w:rsidRPr="00C74526">
        <w:rPr>
          <w:b/>
          <w:sz w:val="20"/>
          <w:szCs w:val="20"/>
          <w:lang w:val="en-US"/>
        </w:rPr>
        <w:t>.</w:t>
      </w:r>
      <w:r w:rsidRPr="00C74526">
        <w:rPr>
          <w:sz w:val="20"/>
          <w:szCs w:val="20"/>
          <w:lang w:val="en-US"/>
        </w:rPr>
        <w:t xml:space="preserve"> – </w:t>
      </w:r>
      <w:r w:rsidR="008F4F20">
        <w:rPr>
          <w:sz w:val="20"/>
          <w:szCs w:val="20"/>
        </w:rPr>
        <w:t>С</w:t>
      </w:r>
      <w:proofErr w:type="spellStart"/>
      <w:r w:rsidR="008F4F20" w:rsidRPr="00C74526">
        <w:rPr>
          <w:sz w:val="20"/>
          <w:szCs w:val="20"/>
          <w:lang w:val="en-US"/>
        </w:rPr>
        <w:t>andidate</w:t>
      </w:r>
      <w:proofErr w:type="spellEnd"/>
      <w:r w:rsidR="008F4F20" w:rsidRPr="00C74526">
        <w:rPr>
          <w:sz w:val="20"/>
          <w:szCs w:val="20"/>
          <w:lang w:val="en-US"/>
        </w:rPr>
        <w:t xml:space="preserve"> </w:t>
      </w:r>
      <w:r w:rsidR="00C74526" w:rsidRPr="00C74526">
        <w:rPr>
          <w:sz w:val="20"/>
          <w:szCs w:val="20"/>
          <w:lang w:val="en-US"/>
        </w:rPr>
        <w:t>of Pedagogical Sciences, Head of the consulting company «</w:t>
      </w:r>
      <w:proofErr w:type="spellStart"/>
      <w:r w:rsidR="00C74526" w:rsidRPr="00C74526">
        <w:rPr>
          <w:sz w:val="20"/>
          <w:szCs w:val="20"/>
          <w:lang w:val="en-US"/>
        </w:rPr>
        <w:t>Unternehmensberatung</w:t>
      </w:r>
      <w:proofErr w:type="spellEnd"/>
      <w:r w:rsidR="00C74526" w:rsidRPr="00C74526">
        <w:rPr>
          <w:sz w:val="20"/>
          <w:szCs w:val="20"/>
          <w:lang w:val="en-US"/>
        </w:rPr>
        <w:t xml:space="preserve">», </w:t>
      </w:r>
      <w:proofErr w:type="spellStart"/>
      <w:r w:rsidR="00C74526" w:rsidRPr="00C74526">
        <w:rPr>
          <w:sz w:val="20"/>
          <w:szCs w:val="20"/>
          <w:lang w:val="en-US"/>
        </w:rPr>
        <w:t>Wisloh</w:t>
      </w:r>
      <w:proofErr w:type="spellEnd"/>
      <w:r w:rsidR="00C74526" w:rsidRPr="00C74526">
        <w:rPr>
          <w:sz w:val="20"/>
          <w:szCs w:val="20"/>
          <w:lang w:val="en-US"/>
        </w:rPr>
        <w:t xml:space="preserve">, Germany. </w:t>
      </w:r>
      <w:r w:rsidRPr="00C74526">
        <w:rPr>
          <w:sz w:val="20"/>
          <w:szCs w:val="20"/>
          <w:lang w:val="en-US"/>
        </w:rPr>
        <w:t>E-</w:t>
      </w:r>
      <w:r>
        <w:rPr>
          <w:sz w:val="20"/>
          <w:szCs w:val="20"/>
          <w:lang w:val="en-US"/>
        </w:rPr>
        <w:t>ma</w:t>
      </w:r>
      <w:r w:rsidRPr="00C74526">
        <w:rPr>
          <w:sz w:val="20"/>
          <w:szCs w:val="20"/>
          <w:lang w:val="en-US"/>
        </w:rPr>
        <w:t xml:space="preserve">il: </w:t>
      </w:r>
      <w:hyperlink r:id="rId15" w:history="1">
        <w:r w:rsidRPr="00C74526">
          <w:rPr>
            <w:rStyle w:val="a5"/>
            <w:sz w:val="20"/>
            <w:szCs w:val="20"/>
            <w:lang w:val="en-US"/>
          </w:rPr>
          <w:t>info@kirchmaer.de</w:t>
        </w:r>
      </w:hyperlink>
      <w:r w:rsidRPr="00C74526">
        <w:rPr>
          <w:sz w:val="20"/>
          <w:szCs w:val="20"/>
          <w:lang w:val="en-US"/>
        </w:rPr>
        <w:t>.</w:t>
      </w:r>
      <w:bookmarkEnd w:id="40"/>
    </w:p>
    <w:p w:rsidR="00003AA8" w:rsidRPr="00C74526" w:rsidRDefault="00003AA8" w:rsidP="00AB7147">
      <w:pPr>
        <w:ind w:firstLine="709"/>
        <w:jc w:val="both"/>
        <w:rPr>
          <w:sz w:val="20"/>
          <w:szCs w:val="20"/>
          <w:lang w:val="en-US"/>
        </w:rPr>
      </w:pPr>
    </w:p>
    <w:sectPr w:rsidR="00003AA8" w:rsidRPr="00C74526" w:rsidSect="008A7207">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9B" w:rsidRDefault="00965D9B" w:rsidP="005D058A">
      <w:r>
        <w:separator/>
      </w:r>
    </w:p>
  </w:endnote>
  <w:endnote w:type="continuationSeparator" w:id="0">
    <w:p w:rsidR="00965D9B" w:rsidRDefault="00965D9B" w:rsidP="005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8A" w:rsidRDefault="005D058A">
    <w:pPr>
      <w:pStyle w:val="ae"/>
      <w:jc w:val="right"/>
    </w:pPr>
  </w:p>
  <w:p w:rsidR="005D058A" w:rsidRDefault="005D05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9B" w:rsidRDefault="00965D9B" w:rsidP="005D058A">
      <w:r>
        <w:separator/>
      </w:r>
    </w:p>
  </w:footnote>
  <w:footnote w:type="continuationSeparator" w:id="0">
    <w:p w:rsidR="00965D9B" w:rsidRDefault="00965D9B" w:rsidP="005D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805"/>
    <w:multiLevelType w:val="hybridMultilevel"/>
    <w:tmpl w:val="BBECD45C"/>
    <w:lvl w:ilvl="0" w:tplc="5D6A17AA">
      <w:start w:val="1"/>
      <w:numFmt w:val="decimal"/>
      <w:lvlText w:val="%1."/>
      <w:lvlJc w:val="left"/>
      <w:pPr>
        <w:tabs>
          <w:tab w:val="num" w:pos="720"/>
        </w:tabs>
        <w:ind w:left="720" w:hanging="360"/>
      </w:pPr>
    </w:lvl>
    <w:lvl w:ilvl="1" w:tplc="1220D1BE" w:tentative="1">
      <w:start w:val="1"/>
      <w:numFmt w:val="decimal"/>
      <w:lvlText w:val="%2."/>
      <w:lvlJc w:val="left"/>
      <w:pPr>
        <w:tabs>
          <w:tab w:val="num" w:pos="1440"/>
        </w:tabs>
        <w:ind w:left="1440" w:hanging="360"/>
      </w:pPr>
    </w:lvl>
    <w:lvl w:ilvl="2" w:tplc="17CC6352" w:tentative="1">
      <w:start w:val="1"/>
      <w:numFmt w:val="decimal"/>
      <w:lvlText w:val="%3."/>
      <w:lvlJc w:val="left"/>
      <w:pPr>
        <w:tabs>
          <w:tab w:val="num" w:pos="2160"/>
        </w:tabs>
        <w:ind w:left="2160" w:hanging="360"/>
      </w:pPr>
    </w:lvl>
    <w:lvl w:ilvl="3" w:tplc="D03E6D78" w:tentative="1">
      <w:start w:val="1"/>
      <w:numFmt w:val="decimal"/>
      <w:lvlText w:val="%4."/>
      <w:lvlJc w:val="left"/>
      <w:pPr>
        <w:tabs>
          <w:tab w:val="num" w:pos="2880"/>
        </w:tabs>
        <w:ind w:left="2880" w:hanging="360"/>
      </w:pPr>
    </w:lvl>
    <w:lvl w:ilvl="4" w:tplc="F618B59C" w:tentative="1">
      <w:start w:val="1"/>
      <w:numFmt w:val="decimal"/>
      <w:lvlText w:val="%5."/>
      <w:lvlJc w:val="left"/>
      <w:pPr>
        <w:tabs>
          <w:tab w:val="num" w:pos="3600"/>
        </w:tabs>
        <w:ind w:left="3600" w:hanging="360"/>
      </w:pPr>
    </w:lvl>
    <w:lvl w:ilvl="5" w:tplc="D4F2C878" w:tentative="1">
      <w:start w:val="1"/>
      <w:numFmt w:val="decimal"/>
      <w:lvlText w:val="%6."/>
      <w:lvlJc w:val="left"/>
      <w:pPr>
        <w:tabs>
          <w:tab w:val="num" w:pos="4320"/>
        </w:tabs>
        <w:ind w:left="4320" w:hanging="360"/>
      </w:pPr>
    </w:lvl>
    <w:lvl w:ilvl="6" w:tplc="4FEA146E" w:tentative="1">
      <w:start w:val="1"/>
      <w:numFmt w:val="decimal"/>
      <w:lvlText w:val="%7."/>
      <w:lvlJc w:val="left"/>
      <w:pPr>
        <w:tabs>
          <w:tab w:val="num" w:pos="5040"/>
        </w:tabs>
        <w:ind w:left="5040" w:hanging="360"/>
      </w:pPr>
    </w:lvl>
    <w:lvl w:ilvl="7" w:tplc="1D28F5A4" w:tentative="1">
      <w:start w:val="1"/>
      <w:numFmt w:val="decimal"/>
      <w:lvlText w:val="%8."/>
      <w:lvlJc w:val="left"/>
      <w:pPr>
        <w:tabs>
          <w:tab w:val="num" w:pos="5760"/>
        </w:tabs>
        <w:ind w:left="5760" w:hanging="360"/>
      </w:pPr>
    </w:lvl>
    <w:lvl w:ilvl="8" w:tplc="3BA0EEBE" w:tentative="1">
      <w:start w:val="1"/>
      <w:numFmt w:val="decimal"/>
      <w:lvlText w:val="%9."/>
      <w:lvlJc w:val="left"/>
      <w:pPr>
        <w:tabs>
          <w:tab w:val="num" w:pos="6480"/>
        </w:tabs>
        <w:ind w:left="6480" w:hanging="360"/>
      </w:pPr>
    </w:lvl>
  </w:abstractNum>
  <w:abstractNum w:abstractNumId="1" w15:restartNumberingAfterBreak="0">
    <w:nsid w:val="196D329B"/>
    <w:multiLevelType w:val="hybridMultilevel"/>
    <w:tmpl w:val="14B25CC8"/>
    <w:lvl w:ilvl="0" w:tplc="40A2E9F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98E11C4"/>
    <w:multiLevelType w:val="hybridMultilevel"/>
    <w:tmpl w:val="4B08D3A2"/>
    <w:lvl w:ilvl="0" w:tplc="7DFCAB96">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504FEA"/>
    <w:multiLevelType w:val="hybridMultilevel"/>
    <w:tmpl w:val="94645F28"/>
    <w:lvl w:ilvl="0" w:tplc="CE10CE0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2C1978C8"/>
    <w:multiLevelType w:val="hybridMultilevel"/>
    <w:tmpl w:val="8D7A0262"/>
    <w:lvl w:ilvl="0" w:tplc="0C70823A">
      <w:start w:val="1"/>
      <w:numFmt w:val="decimal"/>
      <w:lvlText w:val="%1"/>
      <w:lvlJc w:val="left"/>
      <w:pPr>
        <w:ind w:left="927" w:hanging="360"/>
      </w:pPr>
      <w:rPr>
        <w:rFonts w:hint="default"/>
        <w:color w:val="auto"/>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35787C"/>
    <w:multiLevelType w:val="hybridMultilevel"/>
    <w:tmpl w:val="8D7A0262"/>
    <w:lvl w:ilvl="0" w:tplc="0C70823A">
      <w:start w:val="1"/>
      <w:numFmt w:val="decimal"/>
      <w:lvlText w:val="%1"/>
      <w:lvlJc w:val="left"/>
      <w:pPr>
        <w:ind w:left="927" w:hanging="360"/>
      </w:pPr>
      <w:rPr>
        <w:rFonts w:hint="default"/>
        <w:color w:val="auto"/>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6E1DFF"/>
    <w:multiLevelType w:val="hybridMultilevel"/>
    <w:tmpl w:val="D728CD32"/>
    <w:lvl w:ilvl="0" w:tplc="51FED762">
      <w:start w:val="1"/>
      <w:numFmt w:val="bullet"/>
      <w:lvlText w:val=""/>
      <w:lvlJc w:val="left"/>
      <w:pPr>
        <w:tabs>
          <w:tab w:val="num" w:pos="720"/>
        </w:tabs>
        <w:ind w:left="720" w:hanging="360"/>
      </w:pPr>
      <w:rPr>
        <w:rFonts w:ascii="Symbol" w:hAnsi="Symbol" w:hint="default"/>
      </w:rPr>
    </w:lvl>
    <w:lvl w:ilvl="1" w:tplc="827E85C4" w:tentative="1">
      <w:start w:val="1"/>
      <w:numFmt w:val="bullet"/>
      <w:lvlText w:val=""/>
      <w:lvlJc w:val="left"/>
      <w:pPr>
        <w:tabs>
          <w:tab w:val="num" w:pos="1440"/>
        </w:tabs>
        <w:ind w:left="1440" w:hanging="360"/>
      </w:pPr>
      <w:rPr>
        <w:rFonts w:ascii="Wingdings" w:hAnsi="Wingdings" w:hint="default"/>
      </w:rPr>
    </w:lvl>
    <w:lvl w:ilvl="2" w:tplc="29AC2782" w:tentative="1">
      <w:start w:val="1"/>
      <w:numFmt w:val="bullet"/>
      <w:lvlText w:val=""/>
      <w:lvlJc w:val="left"/>
      <w:pPr>
        <w:tabs>
          <w:tab w:val="num" w:pos="2160"/>
        </w:tabs>
        <w:ind w:left="2160" w:hanging="360"/>
      </w:pPr>
      <w:rPr>
        <w:rFonts w:ascii="Wingdings" w:hAnsi="Wingdings" w:hint="default"/>
      </w:rPr>
    </w:lvl>
    <w:lvl w:ilvl="3" w:tplc="18582FB0" w:tentative="1">
      <w:start w:val="1"/>
      <w:numFmt w:val="bullet"/>
      <w:lvlText w:val=""/>
      <w:lvlJc w:val="left"/>
      <w:pPr>
        <w:tabs>
          <w:tab w:val="num" w:pos="2880"/>
        </w:tabs>
        <w:ind w:left="2880" w:hanging="360"/>
      </w:pPr>
      <w:rPr>
        <w:rFonts w:ascii="Wingdings" w:hAnsi="Wingdings" w:hint="default"/>
      </w:rPr>
    </w:lvl>
    <w:lvl w:ilvl="4" w:tplc="EBD0297A" w:tentative="1">
      <w:start w:val="1"/>
      <w:numFmt w:val="bullet"/>
      <w:lvlText w:val=""/>
      <w:lvlJc w:val="left"/>
      <w:pPr>
        <w:tabs>
          <w:tab w:val="num" w:pos="3600"/>
        </w:tabs>
        <w:ind w:left="3600" w:hanging="360"/>
      </w:pPr>
      <w:rPr>
        <w:rFonts w:ascii="Wingdings" w:hAnsi="Wingdings" w:hint="default"/>
      </w:rPr>
    </w:lvl>
    <w:lvl w:ilvl="5" w:tplc="970E59F2" w:tentative="1">
      <w:start w:val="1"/>
      <w:numFmt w:val="bullet"/>
      <w:lvlText w:val=""/>
      <w:lvlJc w:val="left"/>
      <w:pPr>
        <w:tabs>
          <w:tab w:val="num" w:pos="4320"/>
        </w:tabs>
        <w:ind w:left="4320" w:hanging="360"/>
      </w:pPr>
      <w:rPr>
        <w:rFonts w:ascii="Wingdings" w:hAnsi="Wingdings" w:hint="default"/>
      </w:rPr>
    </w:lvl>
    <w:lvl w:ilvl="6" w:tplc="16C83582" w:tentative="1">
      <w:start w:val="1"/>
      <w:numFmt w:val="bullet"/>
      <w:lvlText w:val=""/>
      <w:lvlJc w:val="left"/>
      <w:pPr>
        <w:tabs>
          <w:tab w:val="num" w:pos="5040"/>
        </w:tabs>
        <w:ind w:left="5040" w:hanging="360"/>
      </w:pPr>
      <w:rPr>
        <w:rFonts w:ascii="Wingdings" w:hAnsi="Wingdings" w:hint="default"/>
      </w:rPr>
    </w:lvl>
    <w:lvl w:ilvl="7" w:tplc="25F694B2" w:tentative="1">
      <w:start w:val="1"/>
      <w:numFmt w:val="bullet"/>
      <w:lvlText w:val=""/>
      <w:lvlJc w:val="left"/>
      <w:pPr>
        <w:tabs>
          <w:tab w:val="num" w:pos="5760"/>
        </w:tabs>
        <w:ind w:left="5760" w:hanging="360"/>
      </w:pPr>
      <w:rPr>
        <w:rFonts w:ascii="Wingdings" w:hAnsi="Wingdings" w:hint="default"/>
      </w:rPr>
    </w:lvl>
    <w:lvl w:ilvl="8" w:tplc="FE9412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935E2"/>
    <w:multiLevelType w:val="hybridMultilevel"/>
    <w:tmpl w:val="D2BE5D8A"/>
    <w:lvl w:ilvl="0" w:tplc="855CBEE8">
      <w:start w:val="1"/>
      <w:numFmt w:val="bullet"/>
      <w:lvlText w:val="-"/>
      <w:lvlJc w:val="left"/>
      <w:pPr>
        <w:tabs>
          <w:tab w:val="num" w:pos="720"/>
        </w:tabs>
        <w:ind w:left="720" w:hanging="360"/>
      </w:pPr>
      <w:rPr>
        <w:rFonts w:ascii="Times New Roman" w:hAnsi="Times New Roman" w:hint="default"/>
      </w:rPr>
    </w:lvl>
    <w:lvl w:ilvl="1" w:tplc="E990CD0C" w:tentative="1">
      <w:start w:val="1"/>
      <w:numFmt w:val="bullet"/>
      <w:lvlText w:val=""/>
      <w:lvlJc w:val="left"/>
      <w:pPr>
        <w:tabs>
          <w:tab w:val="num" w:pos="1440"/>
        </w:tabs>
        <w:ind w:left="1440" w:hanging="360"/>
      </w:pPr>
      <w:rPr>
        <w:rFonts w:ascii="Wingdings" w:hAnsi="Wingdings" w:hint="default"/>
      </w:rPr>
    </w:lvl>
    <w:lvl w:ilvl="2" w:tplc="F5A68F20" w:tentative="1">
      <w:start w:val="1"/>
      <w:numFmt w:val="bullet"/>
      <w:lvlText w:val=""/>
      <w:lvlJc w:val="left"/>
      <w:pPr>
        <w:tabs>
          <w:tab w:val="num" w:pos="2160"/>
        </w:tabs>
        <w:ind w:left="2160" w:hanging="360"/>
      </w:pPr>
      <w:rPr>
        <w:rFonts w:ascii="Wingdings" w:hAnsi="Wingdings" w:hint="default"/>
      </w:rPr>
    </w:lvl>
    <w:lvl w:ilvl="3" w:tplc="22FC6A48" w:tentative="1">
      <w:start w:val="1"/>
      <w:numFmt w:val="bullet"/>
      <w:lvlText w:val=""/>
      <w:lvlJc w:val="left"/>
      <w:pPr>
        <w:tabs>
          <w:tab w:val="num" w:pos="2880"/>
        </w:tabs>
        <w:ind w:left="2880" w:hanging="360"/>
      </w:pPr>
      <w:rPr>
        <w:rFonts w:ascii="Wingdings" w:hAnsi="Wingdings" w:hint="default"/>
      </w:rPr>
    </w:lvl>
    <w:lvl w:ilvl="4" w:tplc="A77E1E4E" w:tentative="1">
      <w:start w:val="1"/>
      <w:numFmt w:val="bullet"/>
      <w:lvlText w:val=""/>
      <w:lvlJc w:val="left"/>
      <w:pPr>
        <w:tabs>
          <w:tab w:val="num" w:pos="3600"/>
        </w:tabs>
        <w:ind w:left="3600" w:hanging="360"/>
      </w:pPr>
      <w:rPr>
        <w:rFonts w:ascii="Wingdings" w:hAnsi="Wingdings" w:hint="default"/>
      </w:rPr>
    </w:lvl>
    <w:lvl w:ilvl="5" w:tplc="DCBA6542" w:tentative="1">
      <w:start w:val="1"/>
      <w:numFmt w:val="bullet"/>
      <w:lvlText w:val=""/>
      <w:lvlJc w:val="left"/>
      <w:pPr>
        <w:tabs>
          <w:tab w:val="num" w:pos="4320"/>
        </w:tabs>
        <w:ind w:left="4320" w:hanging="360"/>
      </w:pPr>
      <w:rPr>
        <w:rFonts w:ascii="Wingdings" w:hAnsi="Wingdings" w:hint="default"/>
      </w:rPr>
    </w:lvl>
    <w:lvl w:ilvl="6" w:tplc="2504634C" w:tentative="1">
      <w:start w:val="1"/>
      <w:numFmt w:val="bullet"/>
      <w:lvlText w:val=""/>
      <w:lvlJc w:val="left"/>
      <w:pPr>
        <w:tabs>
          <w:tab w:val="num" w:pos="5040"/>
        </w:tabs>
        <w:ind w:left="5040" w:hanging="360"/>
      </w:pPr>
      <w:rPr>
        <w:rFonts w:ascii="Wingdings" w:hAnsi="Wingdings" w:hint="default"/>
      </w:rPr>
    </w:lvl>
    <w:lvl w:ilvl="7" w:tplc="EAB4B4D6" w:tentative="1">
      <w:start w:val="1"/>
      <w:numFmt w:val="bullet"/>
      <w:lvlText w:val=""/>
      <w:lvlJc w:val="left"/>
      <w:pPr>
        <w:tabs>
          <w:tab w:val="num" w:pos="5760"/>
        </w:tabs>
        <w:ind w:left="5760" w:hanging="360"/>
      </w:pPr>
      <w:rPr>
        <w:rFonts w:ascii="Wingdings" w:hAnsi="Wingdings" w:hint="default"/>
      </w:rPr>
    </w:lvl>
    <w:lvl w:ilvl="8" w:tplc="2BD034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15:restartNumberingAfterBreak="0">
    <w:nsid w:val="5C6F520C"/>
    <w:multiLevelType w:val="hybridMultilevel"/>
    <w:tmpl w:val="DCCAF202"/>
    <w:lvl w:ilvl="0" w:tplc="FD427578">
      <w:start w:val="1"/>
      <w:numFmt w:val="bullet"/>
      <w:lvlText w:val=""/>
      <w:lvlJc w:val="left"/>
      <w:pPr>
        <w:tabs>
          <w:tab w:val="num" w:pos="720"/>
        </w:tabs>
        <w:ind w:left="720" w:hanging="360"/>
      </w:pPr>
      <w:rPr>
        <w:rFonts w:ascii="Wingdings" w:hAnsi="Wingdings" w:hint="default"/>
      </w:rPr>
    </w:lvl>
    <w:lvl w:ilvl="1" w:tplc="F12AA2C0" w:tentative="1">
      <w:start w:val="1"/>
      <w:numFmt w:val="bullet"/>
      <w:lvlText w:val=""/>
      <w:lvlJc w:val="left"/>
      <w:pPr>
        <w:tabs>
          <w:tab w:val="num" w:pos="1440"/>
        </w:tabs>
        <w:ind w:left="1440" w:hanging="360"/>
      </w:pPr>
      <w:rPr>
        <w:rFonts w:ascii="Wingdings" w:hAnsi="Wingdings" w:hint="default"/>
      </w:rPr>
    </w:lvl>
    <w:lvl w:ilvl="2" w:tplc="46545980" w:tentative="1">
      <w:start w:val="1"/>
      <w:numFmt w:val="bullet"/>
      <w:lvlText w:val=""/>
      <w:lvlJc w:val="left"/>
      <w:pPr>
        <w:tabs>
          <w:tab w:val="num" w:pos="2160"/>
        </w:tabs>
        <w:ind w:left="2160" w:hanging="360"/>
      </w:pPr>
      <w:rPr>
        <w:rFonts w:ascii="Wingdings" w:hAnsi="Wingdings" w:hint="default"/>
      </w:rPr>
    </w:lvl>
    <w:lvl w:ilvl="3" w:tplc="F42CC374" w:tentative="1">
      <w:start w:val="1"/>
      <w:numFmt w:val="bullet"/>
      <w:lvlText w:val=""/>
      <w:lvlJc w:val="left"/>
      <w:pPr>
        <w:tabs>
          <w:tab w:val="num" w:pos="2880"/>
        </w:tabs>
        <w:ind w:left="2880" w:hanging="360"/>
      </w:pPr>
      <w:rPr>
        <w:rFonts w:ascii="Wingdings" w:hAnsi="Wingdings" w:hint="default"/>
      </w:rPr>
    </w:lvl>
    <w:lvl w:ilvl="4" w:tplc="F524213E" w:tentative="1">
      <w:start w:val="1"/>
      <w:numFmt w:val="bullet"/>
      <w:lvlText w:val=""/>
      <w:lvlJc w:val="left"/>
      <w:pPr>
        <w:tabs>
          <w:tab w:val="num" w:pos="3600"/>
        </w:tabs>
        <w:ind w:left="3600" w:hanging="360"/>
      </w:pPr>
      <w:rPr>
        <w:rFonts w:ascii="Wingdings" w:hAnsi="Wingdings" w:hint="default"/>
      </w:rPr>
    </w:lvl>
    <w:lvl w:ilvl="5" w:tplc="938CEBCE" w:tentative="1">
      <w:start w:val="1"/>
      <w:numFmt w:val="bullet"/>
      <w:lvlText w:val=""/>
      <w:lvlJc w:val="left"/>
      <w:pPr>
        <w:tabs>
          <w:tab w:val="num" w:pos="4320"/>
        </w:tabs>
        <w:ind w:left="4320" w:hanging="360"/>
      </w:pPr>
      <w:rPr>
        <w:rFonts w:ascii="Wingdings" w:hAnsi="Wingdings" w:hint="default"/>
      </w:rPr>
    </w:lvl>
    <w:lvl w:ilvl="6" w:tplc="ED706DEE" w:tentative="1">
      <w:start w:val="1"/>
      <w:numFmt w:val="bullet"/>
      <w:lvlText w:val=""/>
      <w:lvlJc w:val="left"/>
      <w:pPr>
        <w:tabs>
          <w:tab w:val="num" w:pos="5040"/>
        </w:tabs>
        <w:ind w:left="5040" w:hanging="360"/>
      </w:pPr>
      <w:rPr>
        <w:rFonts w:ascii="Wingdings" w:hAnsi="Wingdings" w:hint="default"/>
      </w:rPr>
    </w:lvl>
    <w:lvl w:ilvl="7" w:tplc="B2CEF88C" w:tentative="1">
      <w:start w:val="1"/>
      <w:numFmt w:val="bullet"/>
      <w:lvlText w:val=""/>
      <w:lvlJc w:val="left"/>
      <w:pPr>
        <w:tabs>
          <w:tab w:val="num" w:pos="5760"/>
        </w:tabs>
        <w:ind w:left="5760" w:hanging="360"/>
      </w:pPr>
      <w:rPr>
        <w:rFonts w:ascii="Wingdings" w:hAnsi="Wingdings" w:hint="default"/>
      </w:rPr>
    </w:lvl>
    <w:lvl w:ilvl="8" w:tplc="CB4E1D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48203E"/>
    <w:multiLevelType w:val="hybridMultilevel"/>
    <w:tmpl w:val="5058D824"/>
    <w:lvl w:ilvl="0" w:tplc="6122C9F8">
      <w:start w:val="1"/>
      <w:numFmt w:val="bullet"/>
      <w:lvlText w:val=""/>
      <w:lvlJc w:val="left"/>
      <w:pPr>
        <w:tabs>
          <w:tab w:val="num" w:pos="720"/>
        </w:tabs>
        <w:ind w:left="720" w:hanging="360"/>
      </w:pPr>
      <w:rPr>
        <w:rFonts w:ascii="Wingdings" w:hAnsi="Wingdings" w:hint="default"/>
      </w:rPr>
    </w:lvl>
    <w:lvl w:ilvl="1" w:tplc="E990CD0C" w:tentative="1">
      <w:start w:val="1"/>
      <w:numFmt w:val="bullet"/>
      <w:lvlText w:val=""/>
      <w:lvlJc w:val="left"/>
      <w:pPr>
        <w:tabs>
          <w:tab w:val="num" w:pos="1440"/>
        </w:tabs>
        <w:ind w:left="1440" w:hanging="360"/>
      </w:pPr>
      <w:rPr>
        <w:rFonts w:ascii="Wingdings" w:hAnsi="Wingdings" w:hint="default"/>
      </w:rPr>
    </w:lvl>
    <w:lvl w:ilvl="2" w:tplc="F5A68F20" w:tentative="1">
      <w:start w:val="1"/>
      <w:numFmt w:val="bullet"/>
      <w:lvlText w:val=""/>
      <w:lvlJc w:val="left"/>
      <w:pPr>
        <w:tabs>
          <w:tab w:val="num" w:pos="2160"/>
        </w:tabs>
        <w:ind w:left="2160" w:hanging="360"/>
      </w:pPr>
      <w:rPr>
        <w:rFonts w:ascii="Wingdings" w:hAnsi="Wingdings" w:hint="default"/>
      </w:rPr>
    </w:lvl>
    <w:lvl w:ilvl="3" w:tplc="22FC6A48" w:tentative="1">
      <w:start w:val="1"/>
      <w:numFmt w:val="bullet"/>
      <w:lvlText w:val=""/>
      <w:lvlJc w:val="left"/>
      <w:pPr>
        <w:tabs>
          <w:tab w:val="num" w:pos="2880"/>
        </w:tabs>
        <w:ind w:left="2880" w:hanging="360"/>
      </w:pPr>
      <w:rPr>
        <w:rFonts w:ascii="Wingdings" w:hAnsi="Wingdings" w:hint="default"/>
      </w:rPr>
    </w:lvl>
    <w:lvl w:ilvl="4" w:tplc="A77E1E4E" w:tentative="1">
      <w:start w:val="1"/>
      <w:numFmt w:val="bullet"/>
      <w:lvlText w:val=""/>
      <w:lvlJc w:val="left"/>
      <w:pPr>
        <w:tabs>
          <w:tab w:val="num" w:pos="3600"/>
        </w:tabs>
        <w:ind w:left="3600" w:hanging="360"/>
      </w:pPr>
      <w:rPr>
        <w:rFonts w:ascii="Wingdings" w:hAnsi="Wingdings" w:hint="default"/>
      </w:rPr>
    </w:lvl>
    <w:lvl w:ilvl="5" w:tplc="DCBA6542" w:tentative="1">
      <w:start w:val="1"/>
      <w:numFmt w:val="bullet"/>
      <w:lvlText w:val=""/>
      <w:lvlJc w:val="left"/>
      <w:pPr>
        <w:tabs>
          <w:tab w:val="num" w:pos="4320"/>
        </w:tabs>
        <w:ind w:left="4320" w:hanging="360"/>
      </w:pPr>
      <w:rPr>
        <w:rFonts w:ascii="Wingdings" w:hAnsi="Wingdings" w:hint="default"/>
      </w:rPr>
    </w:lvl>
    <w:lvl w:ilvl="6" w:tplc="2504634C" w:tentative="1">
      <w:start w:val="1"/>
      <w:numFmt w:val="bullet"/>
      <w:lvlText w:val=""/>
      <w:lvlJc w:val="left"/>
      <w:pPr>
        <w:tabs>
          <w:tab w:val="num" w:pos="5040"/>
        </w:tabs>
        <w:ind w:left="5040" w:hanging="360"/>
      </w:pPr>
      <w:rPr>
        <w:rFonts w:ascii="Wingdings" w:hAnsi="Wingdings" w:hint="default"/>
      </w:rPr>
    </w:lvl>
    <w:lvl w:ilvl="7" w:tplc="EAB4B4D6" w:tentative="1">
      <w:start w:val="1"/>
      <w:numFmt w:val="bullet"/>
      <w:lvlText w:val=""/>
      <w:lvlJc w:val="left"/>
      <w:pPr>
        <w:tabs>
          <w:tab w:val="num" w:pos="5760"/>
        </w:tabs>
        <w:ind w:left="5760" w:hanging="360"/>
      </w:pPr>
      <w:rPr>
        <w:rFonts w:ascii="Wingdings" w:hAnsi="Wingdings" w:hint="default"/>
      </w:rPr>
    </w:lvl>
    <w:lvl w:ilvl="8" w:tplc="2BD034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905C8"/>
    <w:multiLevelType w:val="hybridMultilevel"/>
    <w:tmpl w:val="D76277EC"/>
    <w:lvl w:ilvl="0" w:tplc="368039AC">
      <w:start w:val="1"/>
      <w:numFmt w:val="decimal"/>
      <w:lvlText w:val="%1."/>
      <w:lvlJc w:val="left"/>
      <w:pPr>
        <w:tabs>
          <w:tab w:val="num" w:pos="720"/>
        </w:tabs>
        <w:ind w:left="720" w:hanging="360"/>
      </w:pPr>
    </w:lvl>
    <w:lvl w:ilvl="1" w:tplc="09347DAC" w:tentative="1">
      <w:start w:val="1"/>
      <w:numFmt w:val="decimal"/>
      <w:lvlText w:val="%2."/>
      <w:lvlJc w:val="left"/>
      <w:pPr>
        <w:tabs>
          <w:tab w:val="num" w:pos="1440"/>
        </w:tabs>
        <w:ind w:left="1440" w:hanging="360"/>
      </w:pPr>
    </w:lvl>
    <w:lvl w:ilvl="2" w:tplc="B7E2D972" w:tentative="1">
      <w:start w:val="1"/>
      <w:numFmt w:val="decimal"/>
      <w:lvlText w:val="%3."/>
      <w:lvlJc w:val="left"/>
      <w:pPr>
        <w:tabs>
          <w:tab w:val="num" w:pos="2160"/>
        </w:tabs>
        <w:ind w:left="2160" w:hanging="360"/>
      </w:pPr>
    </w:lvl>
    <w:lvl w:ilvl="3" w:tplc="AB36DE94" w:tentative="1">
      <w:start w:val="1"/>
      <w:numFmt w:val="decimal"/>
      <w:lvlText w:val="%4."/>
      <w:lvlJc w:val="left"/>
      <w:pPr>
        <w:tabs>
          <w:tab w:val="num" w:pos="2880"/>
        </w:tabs>
        <w:ind w:left="2880" w:hanging="360"/>
      </w:pPr>
    </w:lvl>
    <w:lvl w:ilvl="4" w:tplc="8CD07812" w:tentative="1">
      <w:start w:val="1"/>
      <w:numFmt w:val="decimal"/>
      <w:lvlText w:val="%5."/>
      <w:lvlJc w:val="left"/>
      <w:pPr>
        <w:tabs>
          <w:tab w:val="num" w:pos="3600"/>
        </w:tabs>
        <w:ind w:left="3600" w:hanging="360"/>
      </w:pPr>
    </w:lvl>
    <w:lvl w:ilvl="5" w:tplc="E1CAA2D6" w:tentative="1">
      <w:start w:val="1"/>
      <w:numFmt w:val="decimal"/>
      <w:lvlText w:val="%6."/>
      <w:lvlJc w:val="left"/>
      <w:pPr>
        <w:tabs>
          <w:tab w:val="num" w:pos="4320"/>
        </w:tabs>
        <w:ind w:left="4320" w:hanging="360"/>
      </w:pPr>
    </w:lvl>
    <w:lvl w:ilvl="6" w:tplc="9C18D22E" w:tentative="1">
      <w:start w:val="1"/>
      <w:numFmt w:val="decimal"/>
      <w:lvlText w:val="%7."/>
      <w:lvlJc w:val="left"/>
      <w:pPr>
        <w:tabs>
          <w:tab w:val="num" w:pos="5040"/>
        </w:tabs>
        <w:ind w:left="5040" w:hanging="360"/>
      </w:pPr>
    </w:lvl>
    <w:lvl w:ilvl="7" w:tplc="B3485EF0" w:tentative="1">
      <w:start w:val="1"/>
      <w:numFmt w:val="decimal"/>
      <w:lvlText w:val="%8."/>
      <w:lvlJc w:val="left"/>
      <w:pPr>
        <w:tabs>
          <w:tab w:val="num" w:pos="5760"/>
        </w:tabs>
        <w:ind w:left="5760" w:hanging="360"/>
      </w:pPr>
    </w:lvl>
    <w:lvl w:ilvl="8" w:tplc="B2AE2C94" w:tentative="1">
      <w:start w:val="1"/>
      <w:numFmt w:val="decimal"/>
      <w:lvlText w:val="%9."/>
      <w:lvlJc w:val="left"/>
      <w:pPr>
        <w:tabs>
          <w:tab w:val="num" w:pos="6480"/>
        </w:tabs>
        <w:ind w:left="6480" w:hanging="360"/>
      </w:pPr>
    </w:lvl>
  </w:abstractNum>
  <w:abstractNum w:abstractNumId="15" w15:restartNumberingAfterBreak="0">
    <w:nsid w:val="6D8F4D25"/>
    <w:multiLevelType w:val="hybridMultilevel"/>
    <w:tmpl w:val="9AB0CF86"/>
    <w:lvl w:ilvl="0" w:tplc="05B2F2EA">
      <w:start w:val="1"/>
      <w:numFmt w:val="decimal"/>
      <w:lvlText w:val="%1)"/>
      <w:lvlJc w:val="left"/>
      <w:pPr>
        <w:tabs>
          <w:tab w:val="num" w:pos="720"/>
        </w:tabs>
        <w:ind w:left="720" w:hanging="360"/>
      </w:pPr>
    </w:lvl>
    <w:lvl w:ilvl="1" w:tplc="94F8728A" w:tentative="1">
      <w:start w:val="1"/>
      <w:numFmt w:val="decimal"/>
      <w:lvlText w:val="%2)"/>
      <w:lvlJc w:val="left"/>
      <w:pPr>
        <w:tabs>
          <w:tab w:val="num" w:pos="1440"/>
        </w:tabs>
        <w:ind w:left="1440" w:hanging="360"/>
      </w:pPr>
    </w:lvl>
    <w:lvl w:ilvl="2" w:tplc="AF84FBF2" w:tentative="1">
      <w:start w:val="1"/>
      <w:numFmt w:val="decimal"/>
      <w:lvlText w:val="%3)"/>
      <w:lvlJc w:val="left"/>
      <w:pPr>
        <w:tabs>
          <w:tab w:val="num" w:pos="2160"/>
        </w:tabs>
        <w:ind w:left="2160" w:hanging="360"/>
      </w:pPr>
    </w:lvl>
    <w:lvl w:ilvl="3" w:tplc="F4ECC4C8" w:tentative="1">
      <w:start w:val="1"/>
      <w:numFmt w:val="decimal"/>
      <w:lvlText w:val="%4)"/>
      <w:lvlJc w:val="left"/>
      <w:pPr>
        <w:tabs>
          <w:tab w:val="num" w:pos="2880"/>
        </w:tabs>
        <w:ind w:left="2880" w:hanging="360"/>
      </w:pPr>
    </w:lvl>
    <w:lvl w:ilvl="4" w:tplc="C646FD0A" w:tentative="1">
      <w:start w:val="1"/>
      <w:numFmt w:val="decimal"/>
      <w:lvlText w:val="%5)"/>
      <w:lvlJc w:val="left"/>
      <w:pPr>
        <w:tabs>
          <w:tab w:val="num" w:pos="3600"/>
        </w:tabs>
        <w:ind w:left="3600" w:hanging="360"/>
      </w:pPr>
    </w:lvl>
    <w:lvl w:ilvl="5" w:tplc="2AD0CA4A" w:tentative="1">
      <w:start w:val="1"/>
      <w:numFmt w:val="decimal"/>
      <w:lvlText w:val="%6)"/>
      <w:lvlJc w:val="left"/>
      <w:pPr>
        <w:tabs>
          <w:tab w:val="num" w:pos="4320"/>
        </w:tabs>
        <w:ind w:left="4320" w:hanging="360"/>
      </w:pPr>
    </w:lvl>
    <w:lvl w:ilvl="6" w:tplc="1A404940" w:tentative="1">
      <w:start w:val="1"/>
      <w:numFmt w:val="decimal"/>
      <w:lvlText w:val="%7)"/>
      <w:lvlJc w:val="left"/>
      <w:pPr>
        <w:tabs>
          <w:tab w:val="num" w:pos="5040"/>
        </w:tabs>
        <w:ind w:left="5040" w:hanging="360"/>
      </w:pPr>
    </w:lvl>
    <w:lvl w:ilvl="7" w:tplc="6D2827AE" w:tentative="1">
      <w:start w:val="1"/>
      <w:numFmt w:val="decimal"/>
      <w:lvlText w:val="%8)"/>
      <w:lvlJc w:val="left"/>
      <w:pPr>
        <w:tabs>
          <w:tab w:val="num" w:pos="5760"/>
        </w:tabs>
        <w:ind w:left="5760" w:hanging="360"/>
      </w:pPr>
    </w:lvl>
    <w:lvl w:ilvl="8" w:tplc="8D08ED8C" w:tentative="1">
      <w:start w:val="1"/>
      <w:numFmt w:val="decimal"/>
      <w:lvlText w:val="%9)"/>
      <w:lvlJc w:val="left"/>
      <w:pPr>
        <w:tabs>
          <w:tab w:val="num" w:pos="6480"/>
        </w:tabs>
        <w:ind w:left="6480" w:hanging="360"/>
      </w:pPr>
    </w:lvl>
  </w:abstractNum>
  <w:abstractNum w:abstractNumId="16" w15:restartNumberingAfterBreak="0">
    <w:nsid w:val="78FD5FC8"/>
    <w:multiLevelType w:val="hybridMultilevel"/>
    <w:tmpl w:val="A2A2B4F8"/>
    <w:lvl w:ilvl="0" w:tplc="43DCBDA8">
      <w:start w:val="1"/>
      <w:numFmt w:val="bullet"/>
      <w:lvlText w:val=""/>
      <w:lvlJc w:val="left"/>
      <w:pPr>
        <w:tabs>
          <w:tab w:val="num" w:pos="720"/>
        </w:tabs>
        <w:ind w:left="720" w:hanging="360"/>
      </w:pPr>
      <w:rPr>
        <w:rFonts w:ascii="Wingdings" w:hAnsi="Wingdings" w:hint="default"/>
      </w:rPr>
    </w:lvl>
    <w:lvl w:ilvl="1" w:tplc="86D2CE86" w:tentative="1">
      <w:start w:val="1"/>
      <w:numFmt w:val="bullet"/>
      <w:lvlText w:val=""/>
      <w:lvlJc w:val="left"/>
      <w:pPr>
        <w:tabs>
          <w:tab w:val="num" w:pos="1440"/>
        </w:tabs>
        <w:ind w:left="1440" w:hanging="360"/>
      </w:pPr>
      <w:rPr>
        <w:rFonts w:ascii="Wingdings" w:hAnsi="Wingdings" w:hint="default"/>
      </w:rPr>
    </w:lvl>
    <w:lvl w:ilvl="2" w:tplc="94FE5B8A" w:tentative="1">
      <w:start w:val="1"/>
      <w:numFmt w:val="bullet"/>
      <w:lvlText w:val=""/>
      <w:lvlJc w:val="left"/>
      <w:pPr>
        <w:tabs>
          <w:tab w:val="num" w:pos="2160"/>
        </w:tabs>
        <w:ind w:left="2160" w:hanging="360"/>
      </w:pPr>
      <w:rPr>
        <w:rFonts w:ascii="Wingdings" w:hAnsi="Wingdings" w:hint="default"/>
      </w:rPr>
    </w:lvl>
    <w:lvl w:ilvl="3" w:tplc="34F4DC26" w:tentative="1">
      <w:start w:val="1"/>
      <w:numFmt w:val="bullet"/>
      <w:lvlText w:val=""/>
      <w:lvlJc w:val="left"/>
      <w:pPr>
        <w:tabs>
          <w:tab w:val="num" w:pos="2880"/>
        </w:tabs>
        <w:ind w:left="2880" w:hanging="360"/>
      </w:pPr>
      <w:rPr>
        <w:rFonts w:ascii="Wingdings" w:hAnsi="Wingdings" w:hint="default"/>
      </w:rPr>
    </w:lvl>
    <w:lvl w:ilvl="4" w:tplc="4184C75E" w:tentative="1">
      <w:start w:val="1"/>
      <w:numFmt w:val="bullet"/>
      <w:lvlText w:val=""/>
      <w:lvlJc w:val="left"/>
      <w:pPr>
        <w:tabs>
          <w:tab w:val="num" w:pos="3600"/>
        </w:tabs>
        <w:ind w:left="3600" w:hanging="360"/>
      </w:pPr>
      <w:rPr>
        <w:rFonts w:ascii="Wingdings" w:hAnsi="Wingdings" w:hint="default"/>
      </w:rPr>
    </w:lvl>
    <w:lvl w:ilvl="5" w:tplc="15FCA76A" w:tentative="1">
      <w:start w:val="1"/>
      <w:numFmt w:val="bullet"/>
      <w:lvlText w:val=""/>
      <w:lvlJc w:val="left"/>
      <w:pPr>
        <w:tabs>
          <w:tab w:val="num" w:pos="4320"/>
        </w:tabs>
        <w:ind w:left="4320" w:hanging="360"/>
      </w:pPr>
      <w:rPr>
        <w:rFonts w:ascii="Wingdings" w:hAnsi="Wingdings" w:hint="default"/>
      </w:rPr>
    </w:lvl>
    <w:lvl w:ilvl="6" w:tplc="185A8BCC" w:tentative="1">
      <w:start w:val="1"/>
      <w:numFmt w:val="bullet"/>
      <w:lvlText w:val=""/>
      <w:lvlJc w:val="left"/>
      <w:pPr>
        <w:tabs>
          <w:tab w:val="num" w:pos="5040"/>
        </w:tabs>
        <w:ind w:left="5040" w:hanging="360"/>
      </w:pPr>
      <w:rPr>
        <w:rFonts w:ascii="Wingdings" w:hAnsi="Wingdings" w:hint="default"/>
      </w:rPr>
    </w:lvl>
    <w:lvl w:ilvl="7" w:tplc="771A8ACE" w:tentative="1">
      <w:start w:val="1"/>
      <w:numFmt w:val="bullet"/>
      <w:lvlText w:val=""/>
      <w:lvlJc w:val="left"/>
      <w:pPr>
        <w:tabs>
          <w:tab w:val="num" w:pos="5760"/>
        </w:tabs>
        <w:ind w:left="5760" w:hanging="360"/>
      </w:pPr>
      <w:rPr>
        <w:rFonts w:ascii="Wingdings" w:hAnsi="Wingdings" w:hint="default"/>
      </w:rPr>
    </w:lvl>
    <w:lvl w:ilvl="8" w:tplc="A70299E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num>
  <w:num w:numId="4">
    <w:abstractNumId w:val="11"/>
  </w:num>
  <w:num w:numId="5">
    <w:abstractNumId w:val="15"/>
  </w:num>
  <w:num w:numId="6">
    <w:abstractNumId w:val="14"/>
  </w:num>
  <w:num w:numId="7">
    <w:abstractNumId w:val="0"/>
  </w:num>
  <w:num w:numId="8">
    <w:abstractNumId w:val="4"/>
  </w:num>
  <w:num w:numId="9">
    <w:abstractNumId w:val="1"/>
  </w:num>
  <w:num w:numId="10">
    <w:abstractNumId w:val="12"/>
  </w:num>
  <w:num w:numId="11">
    <w:abstractNumId w:val="13"/>
  </w:num>
  <w:num w:numId="12">
    <w:abstractNumId w:val="10"/>
  </w:num>
  <w:num w:numId="13">
    <w:abstractNumId w:val="2"/>
  </w:num>
  <w:num w:numId="14">
    <w:abstractNumId w:val="9"/>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5FE"/>
    <w:rsid w:val="00003780"/>
    <w:rsid w:val="00003AA8"/>
    <w:rsid w:val="0000698D"/>
    <w:rsid w:val="0001306D"/>
    <w:rsid w:val="00015063"/>
    <w:rsid w:val="000250B4"/>
    <w:rsid w:val="00031F58"/>
    <w:rsid w:val="00033D73"/>
    <w:rsid w:val="00036624"/>
    <w:rsid w:val="0004011C"/>
    <w:rsid w:val="00042C44"/>
    <w:rsid w:val="00050055"/>
    <w:rsid w:val="00056B9C"/>
    <w:rsid w:val="00061101"/>
    <w:rsid w:val="00061D16"/>
    <w:rsid w:val="0006255C"/>
    <w:rsid w:val="00066CA8"/>
    <w:rsid w:val="00066D65"/>
    <w:rsid w:val="00080750"/>
    <w:rsid w:val="000830DE"/>
    <w:rsid w:val="00083763"/>
    <w:rsid w:val="00083FF0"/>
    <w:rsid w:val="000964C8"/>
    <w:rsid w:val="0009701E"/>
    <w:rsid w:val="000B35B3"/>
    <w:rsid w:val="000B567F"/>
    <w:rsid w:val="000B6581"/>
    <w:rsid w:val="000B6772"/>
    <w:rsid w:val="000C126D"/>
    <w:rsid w:val="000C4CC2"/>
    <w:rsid w:val="000D712E"/>
    <w:rsid w:val="000E1139"/>
    <w:rsid w:val="000F21B0"/>
    <w:rsid w:val="00105427"/>
    <w:rsid w:val="00110416"/>
    <w:rsid w:val="00110C39"/>
    <w:rsid w:val="00111E6C"/>
    <w:rsid w:val="00113A5D"/>
    <w:rsid w:val="0011665D"/>
    <w:rsid w:val="001169FA"/>
    <w:rsid w:val="00117485"/>
    <w:rsid w:val="00123346"/>
    <w:rsid w:val="00123A04"/>
    <w:rsid w:val="00126562"/>
    <w:rsid w:val="00142717"/>
    <w:rsid w:val="0014274A"/>
    <w:rsid w:val="00142A2D"/>
    <w:rsid w:val="00150D15"/>
    <w:rsid w:val="00151C6B"/>
    <w:rsid w:val="001570FE"/>
    <w:rsid w:val="00161BDF"/>
    <w:rsid w:val="001A4BC2"/>
    <w:rsid w:val="001A6A29"/>
    <w:rsid w:val="001A6CD8"/>
    <w:rsid w:val="001B6F40"/>
    <w:rsid w:val="001C5B5F"/>
    <w:rsid w:val="001C7298"/>
    <w:rsid w:val="001D0D9F"/>
    <w:rsid w:val="001D3018"/>
    <w:rsid w:val="001D532F"/>
    <w:rsid w:val="001E1043"/>
    <w:rsid w:val="001E4828"/>
    <w:rsid w:val="001E5800"/>
    <w:rsid w:val="001E716A"/>
    <w:rsid w:val="001F31D1"/>
    <w:rsid w:val="001F469C"/>
    <w:rsid w:val="001F53B3"/>
    <w:rsid w:val="001F7150"/>
    <w:rsid w:val="002055B8"/>
    <w:rsid w:val="00211C44"/>
    <w:rsid w:val="00214BB4"/>
    <w:rsid w:val="0021564A"/>
    <w:rsid w:val="002201ED"/>
    <w:rsid w:val="00222402"/>
    <w:rsid w:val="00232722"/>
    <w:rsid w:val="00237027"/>
    <w:rsid w:val="0025173C"/>
    <w:rsid w:val="00253ABF"/>
    <w:rsid w:val="00253C8A"/>
    <w:rsid w:val="00253EFD"/>
    <w:rsid w:val="00257008"/>
    <w:rsid w:val="00260644"/>
    <w:rsid w:val="00261115"/>
    <w:rsid w:val="002621B7"/>
    <w:rsid w:val="0026272E"/>
    <w:rsid w:val="0026779F"/>
    <w:rsid w:val="00275A34"/>
    <w:rsid w:val="00282255"/>
    <w:rsid w:val="002841D2"/>
    <w:rsid w:val="00292D2C"/>
    <w:rsid w:val="00296FD8"/>
    <w:rsid w:val="002A5E2F"/>
    <w:rsid w:val="002B0646"/>
    <w:rsid w:val="002B0972"/>
    <w:rsid w:val="002B3363"/>
    <w:rsid w:val="002B3FA5"/>
    <w:rsid w:val="002C36AD"/>
    <w:rsid w:val="002C39F0"/>
    <w:rsid w:val="002D1BA8"/>
    <w:rsid w:val="002E6A6C"/>
    <w:rsid w:val="00305428"/>
    <w:rsid w:val="003070A0"/>
    <w:rsid w:val="003205A3"/>
    <w:rsid w:val="003229F9"/>
    <w:rsid w:val="00323643"/>
    <w:rsid w:val="003248BC"/>
    <w:rsid w:val="00327BB5"/>
    <w:rsid w:val="00333997"/>
    <w:rsid w:val="00343DFF"/>
    <w:rsid w:val="00345B05"/>
    <w:rsid w:val="003464C2"/>
    <w:rsid w:val="00347959"/>
    <w:rsid w:val="003503E9"/>
    <w:rsid w:val="0036604D"/>
    <w:rsid w:val="00367A1D"/>
    <w:rsid w:val="00371EE7"/>
    <w:rsid w:val="00374681"/>
    <w:rsid w:val="003818B3"/>
    <w:rsid w:val="00382125"/>
    <w:rsid w:val="00382E68"/>
    <w:rsid w:val="00382F63"/>
    <w:rsid w:val="00383C3B"/>
    <w:rsid w:val="00386647"/>
    <w:rsid w:val="00391480"/>
    <w:rsid w:val="003A2535"/>
    <w:rsid w:val="003A2EEB"/>
    <w:rsid w:val="003A714C"/>
    <w:rsid w:val="003D7B28"/>
    <w:rsid w:val="003E093E"/>
    <w:rsid w:val="003E547C"/>
    <w:rsid w:val="003F3858"/>
    <w:rsid w:val="00401240"/>
    <w:rsid w:val="00421935"/>
    <w:rsid w:val="00424689"/>
    <w:rsid w:val="00426DF8"/>
    <w:rsid w:val="004354A6"/>
    <w:rsid w:val="004376FA"/>
    <w:rsid w:val="004404A8"/>
    <w:rsid w:val="00440CD4"/>
    <w:rsid w:val="00443E5B"/>
    <w:rsid w:val="00444BCA"/>
    <w:rsid w:val="00453F3A"/>
    <w:rsid w:val="004552B6"/>
    <w:rsid w:val="004704E1"/>
    <w:rsid w:val="00477396"/>
    <w:rsid w:val="00482173"/>
    <w:rsid w:val="00483732"/>
    <w:rsid w:val="00484968"/>
    <w:rsid w:val="0048517F"/>
    <w:rsid w:val="00494128"/>
    <w:rsid w:val="004948C3"/>
    <w:rsid w:val="004A0DBE"/>
    <w:rsid w:val="004A46D6"/>
    <w:rsid w:val="004B06AE"/>
    <w:rsid w:val="004B0E81"/>
    <w:rsid w:val="004B1D87"/>
    <w:rsid w:val="004B2515"/>
    <w:rsid w:val="004B47C1"/>
    <w:rsid w:val="004B54A5"/>
    <w:rsid w:val="004B5AB4"/>
    <w:rsid w:val="004B6A18"/>
    <w:rsid w:val="004C0107"/>
    <w:rsid w:val="004C2D08"/>
    <w:rsid w:val="004D66B1"/>
    <w:rsid w:val="004E52E9"/>
    <w:rsid w:val="004E6EA2"/>
    <w:rsid w:val="004F1B5A"/>
    <w:rsid w:val="00501030"/>
    <w:rsid w:val="00501DB6"/>
    <w:rsid w:val="00503736"/>
    <w:rsid w:val="00504C30"/>
    <w:rsid w:val="0050768C"/>
    <w:rsid w:val="00510EE9"/>
    <w:rsid w:val="00516871"/>
    <w:rsid w:val="0052063B"/>
    <w:rsid w:val="005217D4"/>
    <w:rsid w:val="0052475B"/>
    <w:rsid w:val="00525038"/>
    <w:rsid w:val="00531419"/>
    <w:rsid w:val="0053425A"/>
    <w:rsid w:val="00537BC2"/>
    <w:rsid w:val="005405C0"/>
    <w:rsid w:val="00545D83"/>
    <w:rsid w:val="00546A8A"/>
    <w:rsid w:val="00557748"/>
    <w:rsid w:val="0055790F"/>
    <w:rsid w:val="00560392"/>
    <w:rsid w:val="005613A9"/>
    <w:rsid w:val="005626C5"/>
    <w:rsid w:val="00564F00"/>
    <w:rsid w:val="0058287A"/>
    <w:rsid w:val="005828DD"/>
    <w:rsid w:val="0058791A"/>
    <w:rsid w:val="005977D9"/>
    <w:rsid w:val="005B6559"/>
    <w:rsid w:val="005B78C3"/>
    <w:rsid w:val="005C7AAC"/>
    <w:rsid w:val="005D058A"/>
    <w:rsid w:val="005D0DEE"/>
    <w:rsid w:val="005E2C49"/>
    <w:rsid w:val="005E66A8"/>
    <w:rsid w:val="005E69B3"/>
    <w:rsid w:val="005F2DF2"/>
    <w:rsid w:val="005F6427"/>
    <w:rsid w:val="005F741A"/>
    <w:rsid w:val="00601A2C"/>
    <w:rsid w:val="00603229"/>
    <w:rsid w:val="00610A7D"/>
    <w:rsid w:val="00626F23"/>
    <w:rsid w:val="00632CE0"/>
    <w:rsid w:val="00635535"/>
    <w:rsid w:val="006356AB"/>
    <w:rsid w:val="0064325E"/>
    <w:rsid w:val="0064329C"/>
    <w:rsid w:val="006535EA"/>
    <w:rsid w:val="006547BE"/>
    <w:rsid w:val="0066003F"/>
    <w:rsid w:val="0067469A"/>
    <w:rsid w:val="00685AB5"/>
    <w:rsid w:val="006A2AF4"/>
    <w:rsid w:val="006B421C"/>
    <w:rsid w:val="006B4790"/>
    <w:rsid w:val="006C1D33"/>
    <w:rsid w:val="006C2D15"/>
    <w:rsid w:val="006D4343"/>
    <w:rsid w:val="006E2580"/>
    <w:rsid w:val="006F5B00"/>
    <w:rsid w:val="00712D25"/>
    <w:rsid w:val="0072086D"/>
    <w:rsid w:val="00721674"/>
    <w:rsid w:val="00723023"/>
    <w:rsid w:val="00726859"/>
    <w:rsid w:val="00736C95"/>
    <w:rsid w:val="00737C34"/>
    <w:rsid w:val="00741355"/>
    <w:rsid w:val="00741524"/>
    <w:rsid w:val="00756B3A"/>
    <w:rsid w:val="00777395"/>
    <w:rsid w:val="00785F50"/>
    <w:rsid w:val="007867D0"/>
    <w:rsid w:val="00792409"/>
    <w:rsid w:val="0079356D"/>
    <w:rsid w:val="007952A2"/>
    <w:rsid w:val="007A053C"/>
    <w:rsid w:val="007A6B54"/>
    <w:rsid w:val="007B391B"/>
    <w:rsid w:val="007B3C7A"/>
    <w:rsid w:val="007C15D3"/>
    <w:rsid w:val="007C1C19"/>
    <w:rsid w:val="007C3BC0"/>
    <w:rsid w:val="007D27F9"/>
    <w:rsid w:val="007E39EF"/>
    <w:rsid w:val="007E3D86"/>
    <w:rsid w:val="007F71C0"/>
    <w:rsid w:val="00800D9E"/>
    <w:rsid w:val="00804771"/>
    <w:rsid w:val="008052C6"/>
    <w:rsid w:val="008151EB"/>
    <w:rsid w:val="00816AC5"/>
    <w:rsid w:val="00816CF1"/>
    <w:rsid w:val="00817C16"/>
    <w:rsid w:val="00820F17"/>
    <w:rsid w:val="008433F7"/>
    <w:rsid w:val="00843C78"/>
    <w:rsid w:val="0084440A"/>
    <w:rsid w:val="0084535F"/>
    <w:rsid w:val="008466D3"/>
    <w:rsid w:val="008501AA"/>
    <w:rsid w:val="00850A3F"/>
    <w:rsid w:val="00856808"/>
    <w:rsid w:val="008608DD"/>
    <w:rsid w:val="008634D7"/>
    <w:rsid w:val="0086685A"/>
    <w:rsid w:val="00872EAD"/>
    <w:rsid w:val="00873132"/>
    <w:rsid w:val="00874A29"/>
    <w:rsid w:val="0087551A"/>
    <w:rsid w:val="0088082F"/>
    <w:rsid w:val="008827A6"/>
    <w:rsid w:val="00882A4C"/>
    <w:rsid w:val="00882D4C"/>
    <w:rsid w:val="0088403C"/>
    <w:rsid w:val="008900DA"/>
    <w:rsid w:val="00890F4B"/>
    <w:rsid w:val="0089783D"/>
    <w:rsid w:val="008A37C2"/>
    <w:rsid w:val="008A7207"/>
    <w:rsid w:val="008B5407"/>
    <w:rsid w:val="008B63E7"/>
    <w:rsid w:val="008D05FC"/>
    <w:rsid w:val="008D0F3E"/>
    <w:rsid w:val="008D2B64"/>
    <w:rsid w:val="008D41CD"/>
    <w:rsid w:val="008E383D"/>
    <w:rsid w:val="008F356A"/>
    <w:rsid w:val="008F4F20"/>
    <w:rsid w:val="008F711E"/>
    <w:rsid w:val="00903B64"/>
    <w:rsid w:val="00907324"/>
    <w:rsid w:val="00910992"/>
    <w:rsid w:val="00932B69"/>
    <w:rsid w:val="009335AF"/>
    <w:rsid w:val="009371AF"/>
    <w:rsid w:val="0094320E"/>
    <w:rsid w:val="00950321"/>
    <w:rsid w:val="00952EAF"/>
    <w:rsid w:val="009572B9"/>
    <w:rsid w:val="0096142A"/>
    <w:rsid w:val="00963156"/>
    <w:rsid w:val="00965D9B"/>
    <w:rsid w:val="00965DA3"/>
    <w:rsid w:val="00970DEC"/>
    <w:rsid w:val="00971C47"/>
    <w:rsid w:val="00971D7B"/>
    <w:rsid w:val="00972ACA"/>
    <w:rsid w:val="00972CBD"/>
    <w:rsid w:val="009758FE"/>
    <w:rsid w:val="0098211B"/>
    <w:rsid w:val="0099201F"/>
    <w:rsid w:val="009949BC"/>
    <w:rsid w:val="009A01AB"/>
    <w:rsid w:val="009A4CD1"/>
    <w:rsid w:val="009B17BB"/>
    <w:rsid w:val="009B2204"/>
    <w:rsid w:val="009B5882"/>
    <w:rsid w:val="009B608F"/>
    <w:rsid w:val="009C16BD"/>
    <w:rsid w:val="009D6E37"/>
    <w:rsid w:val="009D7EC1"/>
    <w:rsid w:val="009E2229"/>
    <w:rsid w:val="009E55D6"/>
    <w:rsid w:val="009F13E1"/>
    <w:rsid w:val="009F2695"/>
    <w:rsid w:val="009F305A"/>
    <w:rsid w:val="009F340E"/>
    <w:rsid w:val="009F3C32"/>
    <w:rsid w:val="00A00004"/>
    <w:rsid w:val="00A137B7"/>
    <w:rsid w:val="00A1522E"/>
    <w:rsid w:val="00A2208F"/>
    <w:rsid w:val="00A2282F"/>
    <w:rsid w:val="00A307F0"/>
    <w:rsid w:val="00A352C0"/>
    <w:rsid w:val="00A418DB"/>
    <w:rsid w:val="00A42F80"/>
    <w:rsid w:val="00A751FD"/>
    <w:rsid w:val="00A77443"/>
    <w:rsid w:val="00A83EFA"/>
    <w:rsid w:val="00A858E5"/>
    <w:rsid w:val="00A948AA"/>
    <w:rsid w:val="00AA0F19"/>
    <w:rsid w:val="00AA163E"/>
    <w:rsid w:val="00AA177E"/>
    <w:rsid w:val="00AA77F6"/>
    <w:rsid w:val="00AB7147"/>
    <w:rsid w:val="00AC1E51"/>
    <w:rsid w:val="00AC74B7"/>
    <w:rsid w:val="00AD5207"/>
    <w:rsid w:val="00AD5DC2"/>
    <w:rsid w:val="00AD5EC0"/>
    <w:rsid w:val="00AD77F4"/>
    <w:rsid w:val="00AE0656"/>
    <w:rsid w:val="00AE2A42"/>
    <w:rsid w:val="00AF01C2"/>
    <w:rsid w:val="00AF12F9"/>
    <w:rsid w:val="00B02017"/>
    <w:rsid w:val="00B0665E"/>
    <w:rsid w:val="00B071F0"/>
    <w:rsid w:val="00B10C51"/>
    <w:rsid w:val="00B13C4C"/>
    <w:rsid w:val="00B20177"/>
    <w:rsid w:val="00B23077"/>
    <w:rsid w:val="00B25AC8"/>
    <w:rsid w:val="00B26168"/>
    <w:rsid w:val="00B32F35"/>
    <w:rsid w:val="00B3417D"/>
    <w:rsid w:val="00B361B4"/>
    <w:rsid w:val="00B36CB1"/>
    <w:rsid w:val="00B421B1"/>
    <w:rsid w:val="00B435EF"/>
    <w:rsid w:val="00B4488A"/>
    <w:rsid w:val="00B450A1"/>
    <w:rsid w:val="00B45664"/>
    <w:rsid w:val="00B54FFD"/>
    <w:rsid w:val="00B57052"/>
    <w:rsid w:val="00B62C5E"/>
    <w:rsid w:val="00B64D71"/>
    <w:rsid w:val="00B6624E"/>
    <w:rsid w:val="00B706F8"/>
    <w:rsid w:val="00B70DF8"/>
    <w:rsid w:val="00B719EF"/>
    <w:rsid w:val="00B838A3"/>
    <w:rsid w:val="00B85472"/>
    <w:rsid w:val="00B87357"/>
    <w:rsid w:val="00B87810"/>
    <w:rsid w:val="00B926FB"/>
    <w:rsid w:val="00B94C21"/>
    <w:rsid w:val="00B97AE4"/>
    <w:rsid w:val="00BA0FFD"/>
    <w:rsid w:val="00BA1127"/>
    <w:rsid w:val="00BA133E"/>
    <w:rsid w:val="00BB1CFD"/>
    <w:rsid w:val="00BC1212"/>
    <w:rsid w:val="00BD1A03"/>
    <w:rsid w:val="00BD1B62"/>
    <w:rsid w:val="00BD1F3D"/>
    <w:rsid w:val="00BD6FF7"/>
    <w:rsid w:val="00BE1F09"/>
    <w:rsid w:val="00BE4F34"/>
    <w:rsid w:val="00BF14AA"/>
    <w:rsid w:val="00BF21AC"/>
    <w:rsid w:val="00BF5099"/>
    <w:rsid w:val="00BF5F40"/>
    <w:rsid w:val="00C00C0C"/>
    <w:rsid w:val="00C051FB"/>
    <w:rsid w:val="00C140D2"/>
    <w:rsid w:val="00C14B00"/>
    <w:rsid w:val="00C210BD"/>
    <w:rsid w:val="00C24713"/>
    <w:rsid w:val="00C25CD5"/>
    <w:rsid w:val="00C2619B"/>
    <w:rsid w:val="00C3329B"/>
    <w:rsid w:val="00C37BDB"/>
    <w:rsid w:val="00C45FC2"/>
    <w:rsid w:val="00C67265"/>
    <w:rsid w:val="00C705FE"/>
    <w:rsid w:val="00C73E2C"/>
    <w:rsid w:val="00C74526"/>
    <w:rsid w:val="00C8391F"/>
    <w:rsid w:val="00C86FC0"/>
    <w:rsid w:val="00C90862"/>
    <w:rsid w:val="00C90D9B"/>
    <w:rsid w:val="00C917FC"/>
    <w:rsid w:val="00CA2226"/>
    <w:rsid w:val="00CB189D"/>
    <w:rsid w:val="00CB233E"/>
    <w:rsid w:val="00CC256D"/>
    <w:rsid w:val="00CD0CFD"/>
    <w:rsid w:val="00CD2D7A"/>
    <w:rsid w:val="00CE5293"/>
    <w:rsid w:val="00CF0976"/>
    <w:rsid w:val="00CF5225"/>
    <w:rsid w:val="00D14188"/>
    <w:rsid w:val="00D20CC7"/>
    <w:rsid w:val="00D21A5F"/>
    <w:rsid w:val="00D21DF3"/>
    <w:rsid w:val="00D2685C"/>
    <w:rsid w:val="00D268E7"/>
    <w:rsid w:val="00D46AB5"/>
    <w:rsid w:val="00D46B7C"/>
    <w:rsid w:val="00D4781D"/>
    <w:rsid w:val="00D5116F"/>
    <w:rsid w:val="00D6549B"/>
    <w:rsid w:val="00D66419"/>
    <w:rsid w:val="00D741A3"/>
    <w:rsid w:val="00D75E76"/>
    <w:rsid w:val="00D87F3A"/>
    <w:rsid w:val="00D93133"/>
    <w:rsid w:val="00D978F6"/>
    <w:rsid w:val="00D97FD7"/>
    <w:rsid w:val="00DA2BF9"/>
    <w:rsid w:val="00DB137A"/>
    <w:rsid w:val="00DB4E3D"/>
    <w:rsid w:val="00DC45FB"/>
    <w:rsid w:val="00DC46C6"/>
    <w:rsid w:val="00DC4965"/>
    <w:rsid w:val="00DD062B"/>
    <w:rsid w:val="00DD63CE"/>
    <w:rsid w:val="00DE4292"/>
    <w:rsid w:val="00DE5043"/>
    <w:rsid w:val="00DE7328"/>
    <w:rsid w:val="00DF015C"/>
    <w:rsid w:val="00DF6F65"/>
    <w:rsid w:val="00E01F2D"/>
    <w:rsid w:val="00E02D7D"/>
    <w:rsid w:val="00E04517"/>
    <w:rsid w:val="00E11B91"/>
    <w:rsid w:val="00E12341"/>
    <w:rsid w:val="00E1750E"/>
    <w:rsid w:val="00E23A7C"/>
    <w:rsid w:val="00E2533C"/>
    <w:rsid w:val="00E32040"/>
    <w:rsid w:val="00E32B1A"/>
    <w:rsid w:val="00E33B04"/>
    <w:rsid w:val="00E47E4A"/>
    <w:rsid w:val="00E5766D"/>
    <w:rsid w:val="00E61CC1"/>
    <w:rsid w:val="00E61F0E"/>
    <w:rsid w:val="00E64C9B"/>
    <w:rsid w:val="00E67E87"/>
    <w:rsid w:val="00E7023C"/>
    <w:rsid w:val="00E70932"/>
    <w:rsid w:val="00E70A07"/>
    <w:rsid w:val="00E73596"/>
    <w:rsid w:val="00E73A69"/>
    <w:rsid w:val="00E85A00"/>
    <w:rsid w:val="00E9750F"/>
    <w:rsid w:val="00EA0CCA"/>
    <w:rsid w:val="00EA2849"/>
    <w:rsid w:val="00EA7ABB"/>
    <w:rsid w:val="00EB2BA0"/>
    <w:rsid w:val="00EC32E4"/>
    <w:rsid w:val="00EC7805"/>
    <w:rsid w:val="00ED3FEA"/>
    <w:rsid w:val="00ED5ECA"/>
    <w:rsid w:val="00ED6E6F"/>
    <w:rsid w:val="00EE06ED"/>
    <w:rsid w:val="00EF0B29"/>
    <w:rsid w:val="00EF1460"/>
    <w:rsid w:val="00EF4B9A"/>
    <w:rsid w:val="00F04754"/>
    <w:rsid w:val="00F151E2"/>
    <w:rsid w:val="00F24E67"/>
    <w:rsid w:val="00F2604F"/>
    <w:rsid w:val="00F34772"/>
    <w:rsid w:val="00F416E0"/>
    <w:rsid w:val="00F42745"/>
    <w:rsid w:val="00F4599A"/>
    <w:rsid w:val="00F543D6"/>
    <w:rsid w:val="00F555AA"/>
    <w:rsid w:val="00F562F5"/>
    <w:rsid w:val="00F64F66"/>
    <w:rsid w:val="00F65133"/>
    <w:rsid w:val="00F84CA7"/>
    <w:rsid w:val="00F862E4"/>
    <w:rsid w:val="00F87985"/>
    <w:rsid w:val="00FA2A6B"/>
    <w:rsid w:val="00FA3BF5"/>
    <w:rsid w:val="00FA4CD9"/>
    <w:rsid w:val="00FA5B3D"/>
    <w:rsid w:val="00FB4B09"/>
    <w:rsid w:val="00FB5BF2"/>
    <w:rsid w:val="00FC574D"/>
    <w:rsid w:val="00FC5FD5"/>
    <w:rsid w:val="00FD0CD4"/>
    <w:rsid w:val="00FD64EC"/>
    <w:rsid w:val="00FE3C15"/>
    <w:rsid w:val="00FE585A"/>
    <w:rsid w:val="00FE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1455"/>
  <w15:docId w15:val="{2DD9CCDF-33E0-4A82-9263-F30FC8C4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AA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1570FE"/>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34"/>
    <w:qFormat/>
    <w:locked/>
    <w:rsid w:val="001570FE"/>
  </w:style>
  <w:style w:type="character" w:customStyle="1" w:styleId="1">
    <w:name w:val="Неразрешенное упоминание1"/>
    <w:basedOn w:val="a0"/>
    <w:uiPriority w:val="99"/>
    <w:semiHidden/>
    <w:unhideWhenUsed/>
    <w:rsid w:val="0000698D"/>
    <w:rPr>
      <w:color w:val="605E5C"/>
      <w:shd w:val="clear" w:color="auto" w:fill="E1DFDD"/>
    </w:rPr>
  </w:style>
  <w:style w:type="character" w:customStyle="1" w:styleId="strongstyle">
    <w:name w:val="strong_style"/>
    <w:basedOn w:val="a0"/>
    <w:rsid w:val="00003AA8"/>
  </w:style>
  <w:style w:type="paragraph" w:customStyle="1" w:styleId="a9">
    <w:name w:val="_Термин"/>
    <w:basedOn w:val="a"/>
    <w:rsid w:val="00261115"/>
    <w:pPr>
      <w:spacing w:before="120"/>
    </w:pPr>
    <w:rPr>
      <w:rFonts w:eastAsia="Times New Roman"/>
      <w:szCs w:val="20"/>
    </w:rPr>
  </w:style>
  <w:style w:type="character" w:styleId="aa">
    <w:name w:val="Strong"/>
    <w:basedOn w:val="a0"/>
    <w:uiPriority w:val="22"/>
    <w:qFormat/>
    <w:rsid w:val="008D2B64"/>
    <w:rPr>
      <w:b/>
      <w:bCs/>
    </w:rPr>
  </w:style>
  <w:style w:type="character" w:styleId="ab">
    <w:name w:val="Emphasis"/>
    <w:basedOn w:val="a0"/>
    <w:uiPriority w:val="20"/>
    <w:qFormat/>
    <w:rsid w:val="008D2B64"/>
    <w:rPr>
      <w:i/>
      <w:iCs/>
    </w:rPr>
  </w:style>
  <w:style w:type="character" w:customStyle="1" w:styleId="normaltextrun">
    <w:name w:val="normaltextrun"/>
    <w:basedOn w:val="a0"/>
    <w:rsid w:val="00AB7147"/>
  </w:style>
  <w:style w:type="paragraph" w:styleId="ac">
    <w:name w:val="header"/>
    <w:basedOn w:val="a"/>
    <w:link w:val="ad"/>
    <w:uiPriority w:val="99"/>
    <w:unhideWhenUsed/>
    <w:rsid w:val="008900DA"/>
    <w:pPr>
      <w:tabs>
        <w:tab w:val="center" w:pos="4677"/>
        <w:tab w:val="right" w:pos="9355"/>
      </w:tabs>
    </w:pPr>
    <w:rPr>
      <w:rFonts w:eastAsia="Times New Roman"/>
      <w:sz w:val="24"/>
      <w:szCs w:val="24"/>
    </w:rPr>
  </w:style>
  <w:style w:type="character" w:customStyle="1" w:styleId="ad">
    <w:name w:val="Верхний колонтитул Знак"/>
    <w:basedOn w:val="a0"/>
    <w:link w:val="ac"/>
    <w:uiPriority w:val="99"/>
    <w:rsid w:val="008900DA"/>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5D058A"/>
    <w:pPr>
      <w:tabs>
        <w:tab w:val="center" w:pos="4677"/>
        <w:tab w:val="right" w:pos="9355"/>
      </w:tabs>
    </w:pPr>
  </w:style>
  <w:style w:type="character" w:customStyle="1" w:styleId="af">
    <w:name w:val="Нижний колонтитул Знак"/>
    <w:basedOn w:val="a0"/>
    <w:link w:val="ae"/>
    <w:uiPriority w:val="99"/>
    <w:rsid w:val="005D058A"/>
    <w:rPr>
      <w:rFonts w:ascii="Times New Roman" w:eastAsiaTheme="minorEastAsia" w:hAnsi="Times New Roman" w:cs="Times New Roman"/>
      <w:lang w:val="ru-RU" w:eastAsia="ru-RU"/>
    </w:rPr>
  </w:style>
  <w:style w:type="paragraph" w:styleId="af0">
    <w:name w:val="Balloon Text"/>
    <w:basedOn w:val="a"/>
    <w:link w:val="af1"/>
    <w:uiPriority w:val="99"/>
    <w:semiHidden/>
    <w:unhideWhenUsed/>
    <w:rsid w:val="00083FF0"/>
    <w:rPr>
      <w:rFonts w:ascii="Tahoma" w:hAnsi="Tahoma" w:cs="Tahoma"/>
      <w:sz w:val="16"/>
      <w:szCs w:val="16"/>
    </w:rPr>
  </w:style>
  <w:style w:type="character" w:customStyle="1" w:styleId="af1">
    <w:name w:val="Текст выноски Знак"/>
    <w:basedOn w:val="a0"/>
    <w:link w:val="af0"/>
    <w:uiPriority w:val="99"/>
    <w:semiHidden/>
    <w:rsid w:val="00083FF0"/>
    <w:rPr>
      <w:rFonts w:ascii="Tahoma" w:eastAsiaTheme="minorEastAsia" w:hAnsi="Tahoma" w:cs="Tahoma"/>
      <w:sz w:val="16"/>
      <w:szCs w:val="16"/>
      <w:lang w:eastAsia="ru-RU"/>
    </w:rPr>
  </w:style>
  <w:style w:type="character" w:styleId="af2">
    <w:name w:val="FollowedHyperlink"/>
    <w:basedOn w:val="a0"/>
    <w:uiPriority w:val="99"/>
    <w:semiHidden/>
    <w:unhideWhenUsed/>
    <w:rsid w:val="0064325E"/>
    <w:rPr>
      <w:color w:val="954F72" w:themeColor="followedHyperlink"/>
      <w:u w:val="single"/>
    </w:rPr>
  </w:style>
  <w:style w:type="paragraph" w:styleId="af3">
    <w:name w:val="No Spacing"/>
    <w:uiPriority w:val="1"/>
    <w:qFormat/>
    <w:rsid w:val="008A7207"/>
    <w:pPr>
      <w:spacing w:after="0" w:line="240" w:lineRule="auto"/>
    </w:pPr>
    <w:rPr>
      <w:rFonts w:ascii="Times New Roman" w:eastAsiaTheme="minorEastAsia" w:hAnsi="Times New Roman" w:cs="Times New Roman"/>
      <w:lang w:eastAsia="ru-RU"/>
    </w:rPr>
  </w:style>
  <w:style w:type="character" w:styleId="af4">
    <w:name w:val="Unresolved Mention"/>
    <w:basedOn w:val="a0"/>
    <w:uiPriority w:val="99"/>
    <w:semiHidden/>
    <w:unhideWhenUsed/>
    <w:rsid w:val="00A1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6262">
      <w:bodyDiv w:val="1"/>
      <w:marLeft w:val="0"/>
      <w:marRight w:val="0"/>
      <w:marTop w:val="0"/>
      <w:marBottom w:val="0"/>
      <w:divBdr>
        <w:top w:val="none" w:sz="0" w:space="0" w:color="auto"/>
        <w:left w:val="none" w:sz="0" w:space="0" w:color="auto"/>
        <w:bottom w:val="none" w:sz="0" w:space="0" w:color="auto"/>
        <w:right w:val="none" w:sz="0" w:space="0" w:color="auto"/>
      </w:divBdr>
      <w:divsChild>
        <w:div w:id="569927588">
          <w:marLeft w:val="547"/>
          <w:marRight w:val="0"/>
          <w:marTop w:val="0"/>
          <w:marBottom w:val="0"/>
          <w:divBdr>
            <w:top w:val="none" w:sz="0" w:space="0" w:color="auto"/>
            <w:left w:val="none" w:sz="0" w:space="0" w:color="auto"/>
            <w:bottom w:val="none" w:sz="0" w:space="0" w:color="auto"/>
            <w:right w:val="none" w:sz="0" w:space="0" w:color="auto"/>
          </w:divBdr>
        </w:div>
        <w:div w:id="1380280433">
          <w:marLeft w:val="547"/>
          <w:marRight w:val="0"/>
          <w:marTop w:val="0"/>
          <w:marBottom w:val="0"/>
          <w:divBdr>
            <w:top w:val="none" w:sz="0" w:space="0" w:color="auto"/>
            <w:left w:val="none" w:sz="0" w:space="0" w:color="auto"/>
            <w:bottom w:val="none" w:sz="0" w:space="0" w:color="auto"/>
            <w:right w:val="none" w:sz="0" w:space="0" w:color="auto"/>
          </w:divBdr>
        </w:div>
        <w:div w:id="2122534047">
          <w:marLeft w:val="547"/>
          <w:marRight w:val="0"/>
          <w:marTop w:val="0"/>
          <w:marBottom w:val="0"/>
          <w:divBdr>
            <w:top w:val="none" w:sz="0" w:space="0" w:color="auto"/>
            <w:left w:val="none" w:sz="0" w:space="0" w:color="auto"/>
            <w:bottom w:val="none" w:sz="0" w:space="0" w:color="auto"/>
            <w:right w:val="none" w:sz="0" w:space="0" w:color="auto"/>
          </w:divBdr>
        </w:div>
      </w:divsChild>
    </w:div>
    <w:div w:id="90781778">
      <w:bodyDiv w:val="1"/>
      <w:marLeft w:val="0"/>
      <w:marRight w:val="0"/>
      <w:marTop w:val="0"/>
      <w:marBottom w:val="0"/>
      <w:divBdr>
        <w:top w:val="none" w:sz="0" w:space="0" w:color="auto"/>
        <w:left w:val="none" w:sz="0" w:space="0" w:color="auto"/>
        <w:bottom w:val="none" w:sz="0" w:space="0" w:color="auto"/>
        <w:right w:val="none" w:sz="0" w:space="0" w:color="auto"/>
      </w:divBdr>
    </w:div>
    <w:div w:id="99492884">
      <w:bodyDiv w:val="1"/>
      <w:marLeft w:val="0"/>
      <w:marRight w:val="0"/>
      <w:marTop w:val="0"/>
      <w:marBottom w:val="0"/>
      <w:divBdr>
        <w:top w:val="none" w:sz="0" w:space="0" w:color="auto"/>
        <w:left w:val="none" w:sz="0" w:space="0" w:color="auto"/>
        <w:bottom w:val="none" w:sz="0" w:space="0" w:color="auto"/>
        <w:right w:val="none" w:sz="0" w:space="0" w:color="auto"/>
      </w:divBdr>
    </w:div>
    <w:div w:id="171409174">
      <w:bodyDiv w:val="1"/>
      <w:marLeft w:val="0"/>
      <w:marRight w:val="0"/>
      <w:marTop w:val="0"/>
      <w:marBottom w:val="0"/>
      <w:divBdr>
        <w:top w:val="none" w:sz="0" w:space="0" w:color="auto"/>
        <w:left w:val="none" w:sz="0" w:space="0" w:color="auto"/>
        <w:bottom w:val="none" w:sz="0" w:space="0" w:color="auto"/>
        <w:right w:val="none" w:sz="0" w:space="0" w:color="auto"/>
      </w:divBdr>
      <w:divsChild>
        <w:div w:id="4089446">
          <w:marLeft w:val="547"/>
          <w:marRight w:val="0"/>
          <w:marTop w:val="0"/>
          <w:marBottom w:val="0"/>
          <w:divBdr>
            <w:top w:val="none" w:sz="0" w:space="0" w:color="auto"/>
            <w:left w:val="none" w:sz="0" w:space="0" w:color="auto"/>
            <w:bottom w:val="none" w:sz="0" w:space="0" w:color="auto"/>
            <w:right w:val="none" w:sz="0" w:space="0" w:color="auto"/>
          </w:divBdr>
        </w:div>
        <w:div w:id="1392921442">
          <w:marLeft w:val="547"/>
          <w:marRight w:val="0"/>
          <w:marTop w:val="0"/>
          <w:marBottom w:val="0"/>
          <w:divBdr>
            <w:top w:val="none" w:sz="0" w:space="0" w:color="auto"/>
            <w:left w:val="none" w:sz="0" w:space="0" w:color="auto"/>
            <w:bottom w:val="none" w:sz="0" w:space="0" w:color="auto"/>
            <w:right w:val="none" w:sz="0" w:space="0" w:color="auto"/>
          </w:divBdr>
        </w:div>
      </w:divsChild>
    </w:div>
    <w:div w:id="174881798">
      <w:bodyDiv w:val="1"/>
      <w:marLeft w:val="0"/>
      <w:marRight w:val="0"/>
      <w:marTop w:val="0"/>
      <w:marBottom w:val="0"/>
      <w:divBdr>
        <w:top w:val="none" w:sz="0" w:space="0" w:color="auto"/>
        <w:left w:val="none" w:sz="0" w:space="0" w:color="auto"/>
        <w:bottom w:val="none" w:sz="0" w:space="0" w:color="auto"/>
        <w:right w:val="none" w:sz="0" w:space="0" w:color="auto"/>
      </w:divBdr>
    </w:div>
    <w:div w:id="207955418">
      <w:bodyDiv w:val="1"/>
      <w:marLeft w:val="0"/>
      <w:marRight w:val="0"/>
      <w:marTop w:val="0"/>
      <w:marBottom w:val="0"/>
      <w:divBdr>
        <w:top w:val="none" w:sz="0" w:space="0" w:color="auto"/>
        <w:left w:val="none" w:sz="0" w:space="0" w:color="auto"/>
        <w:bottom w:val="none" w:sz="0" w:space="0" w:color="auto"/>
        <w:right w:val="none" w:sz="0" w:space="0" w:color="auto"/>
      </w:divBdr>
    </w:div>
    <w:div w:id="208688983">
      <w:bodyDiv w:val="1"/>
      <w:marLeft w:val="0"/>
      <w:marRight w:val="0"/>
      <w:marTop w:val="0"/>
      <w:marBottom w:val="0"/>
      <w:divBdr>
        <w:top w:val="none" w:sz="0" w:space="0" w:color="auto"/>
        <w:left w:val="none" w:sz="0" w:space="0" w:color="auto"/>
        <w:bottom w:val="none" w:sz="0" w:space="0" w:color="auto"/>
        <w:right w:val="none" w:sz="0" w:space="0" w:color="auto"/>
      </w:divBdr>
    </w:div>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282659318">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742489336">
      <w:bodyDiv w:val="1"/>
      <w:marLeft w:val="0"/>
      <w:marRight w:val="0"/>
      <w:marTop w:val="0"/>
      <w:marBottom w:val="0"/>
      <w:divBdr>
        <w:top w:val="none" w:sz="0" w:space="0" w:color="auto"/>
        <w:left w:val="none" w:sz="0" w:space="0" w:color="auto"/>
        <w:bottom w:val="none" w:sz="0" w:space="0" w:color="auto"/>
        <w:right w:val="none" w:sz="0" w:space="0" w:color="auto"/>
      </w:divBdr>
    </w:div>
    <w:div w:id="764617785">
      <w:bodyDiv w:val="1"/>
      <w:marLeft w:val="0"/>
      <w:marRight w:val="0"/>
      <w:marTop w:val="0"/>
      <w:marBottom w:val="0"/>
      <w:divBdr>
        <w:top w:val="none" w:sz="0" w:space="0" w:color="auto"/>
        <w:left w:val="none" w:sz="0" w:space="0" w:color="auto"/>
        <w:bottom w:val="none" w:sz="0" w:space="0" w:color="auto"/>
        <w:right w:val="none" w:sz="0" w:space="0" w:color="auto"/>
      </w:divBdr>
      <w:divsChild>
        <w:div w:id="1101604718">
          <w:marLeft w:val="446"/>
          <w:marRight w:val="0"/>
          <w:marTop w:val="120"/>
          <w:marBottom w:val="120"/>
          <w:divBdr>
            <w:top w:val="none" w:sz="0" w:space="0" w:color="auto"/>
            <w:left w:val="none" w:sz="0" w:space="0" w:color="auto"/>
            <w:bottom w:val="none" w:sz="0" w:space="0" w:color="auto"/>
            <w:right w:val="none" w:sz="0" w:space="0" w:color="auto"/>
          </w:divBdr>
        </w:div>
        <w:div w:id="1997568172">
          <w:marLeft w:val="446"/>
          <w:marRight w:val="0"/>
          <w:marTop w:val="120"/>
          <w:marBottom w:val="120"/>
          <w:divBdr>
            <w:top w:val="none" w:sz="0" w:space="0" w:color="auto"/>
            <w:left w:val="none" w:sz="0" w:space="0" w:color="auto"/>
            <w:bottom w:val="none" w:sz="0" w:space="0" w:color="auto"/>
            <w:right w:val="none" w:sz="0" w:space="0" w:color="auto"/>
          </w:divBdr>
        </w:div>
        <w:div w:id="521434295">
          <w:marLeft w:val="446"/>
          <w:marRight w:val="0"/>
          <w:marTop w:val="120"/>
          <w:marBottom w:val="120"/>
          <w:divBdr>
            <w:top w:val="none" w:sz="0" w:space="0" w:color="auto"/>
            <w:left w:val="none" w:sz="0" w:space="0" w:color="auto"/>
            <w:bottom w:val="none" w:sz="0" w:space="0" w:color="auto"/>
            <w:right w:val="none" w:sz="0" w:space="0" w:color="auto"/>
          </w:divBdr>
        </w:div>
        <w:div w:id="1493259351">
          <w:marLeft w:val="446"/>
          <w:marRight w:val="0"/>
          <w:marTop w:val="120"/>
          <w:marBottom w:val="120"/>
          <w:divBdr>
            <w:top w:val="none" w:sz="0" w:space="0" w:color="auto"/>
            <w:left w:val="none" w:sz="0" w:space="0" w:color="auto"/>
            <w:bottom w:val="none" w:sz="0" w:space="0" w:color="auto"/>
            <w:right w:val="none" w:sz="0" w:space="0" w:color="auto"/>
          </w:divBdr>
        </w:div>
      </w:divsChild>
    </w:div>
    <w:div w:id="789863058">
      <w:bodyDiv w:val="1"/>
      <w:marLeft w:val="0"/>
      <w:marRight w:val="0"/>
      <w:marTop w:val="0"/>
      <w:marBottom w:val="0"/>
      <w:divBdr>
        <w:top w:val="none" w:sz="0" w:space="0" w:color="auto"/>
        <w:left w:val="none" w:sz="0" w:space="0" w:color="auto"/>
        <w:bottom w:val="none" w:sz="0" w:space="0" w:color="auto"/>
        <w:right w:val="none" w:sz="0" w:space="0" w:color="auto"/>
      </w:divBdr>
      <w:divsChild>
        <w:div w:id="1906909744">
          <w:marLeft w:val="446"/>
          <w:marRight w:val="0"/>
          <w:marTop w:val="0"/>
          <w:marBottom w:val="0"/>
          <w:divBdr>
            <w:top w:val="none" w:sz="0" w:space="0" w:color="auto"/>
            <w:left w:val="none" w:sz="0" w:space="0" w:color="auto"/>
            <w:bottom w:val="none" w:sz="0" w:space="0" w:color="auto"/>
            <w:right w:val="none" w:sz="0" w:space="0" w:color="auto"/>
          </w:divBdr>
        </w:div>
      </w:divsChild>
    </w:div>
    <w:div w:id="842011549">
      <w:bodyDiv w:val="1"/>
      <w:marLeft w:val="0"/>
      <w:marRight w:val="0"/>
      <w:marTop w:val="0"/>
      <w:marBottom w:val="0"/>
      <w:divBdr>
        <w:top w:val="none" w:sz="0" w:space="0" w:color="auto"/>
        <w:left w:val="none" w:sz="0" w:space="0" w:color="auto"/>
        <w:bottom w:val="none" w:sz="0" w:space="0" w:color="auto"/>
        <w:right w:val="none" w:sz="0" w:space="0" w:color="auto"/>
      </w:divBdr>
    </w:div>
    <w:div w:id="849491472">
      <w:bodyDiv w:val="1"/>
      <w:marLeft w:val="0"/>
      <w:marRight w:val="0"/>
      <w:marTop w:val="0"/>
      <w:marBottom w:val="0"/>
      <w:divBdr>
        <w:top w:val="none" w:sz="0" w:space="0" w:color="auto"/>
        <w:left w:val="none" w:sz="0" w:space="0" w:color="auto"/>
        <w:bottom w:val="none" w:sz="0" w:space="0" w:color="auto"/>
        <w:right w:val="none" w:sz="0" w:space="0" w:color="auto"/>
      </w:divBdr>
      <w:divsChild>
        <w:div w:id="1408965758">
          <w:marLeft w:val="547"/>
          <w:marRight w:val="0"/>
          <w:marTop w:val="0"/>
          <w:marBottom w:val="120"/>
          <w:divBdr>
            <w:top w:val="none" w:sz="0" w:space="0" w:color="auto"/>
            <w:left w:val="none" w:sz="0" w:space="0" w:color="auto"/>
            <w:bottom w:val="none" w:sz="0" w:space="0" w:color="auto"/>
            <w:right w:val="none" w:sz="0" w:space="0" w:color="auto"/>
          </w:divBdr>
        </w:div>
        <w:div w:id="2049721424">
          <w:marLeft w:val="547"/>
          <w:marRight w:val="0"/>
          <w:marTop w:val="120"/>
          <w:marBottom w:val="120"/>
          <w:divBdr>
            <w:top w:val="none" w:sz="0" w:space="0" w:color="auto"/>
            <w:left w:val="none" w:sz="0" w:space="0" w:color="auto"/>
            <w:bottom w:val="none" w:sz="0" w:space="0" w:color="auto"/>
            <w:right w:val="none" w:sz="0" w:space="0" w:color="auto"/>
          </w:divBdr>
        </w:div>
        <w:div w:id="718281564">
          <w:marLeft w:val="547"/>
          <w:marRight w:val="0"/>
          <w:marTop w:val="120"/>
          <w:marBottom w:val="120"/>
          <w:divBdr>
            <w:top w:val="none" w:sz="0" w:space="0" w:color="auto"/>
            <w:left w:val="none" w:sz="0" w:space="0" w:color="auto"/>
            <w:bottom w:val="none" w:sz="0" w:space="0" w:color="auto"/>
            <w:right w:val="none" w:sz="0" w:space="0" w:color="auto"/>
          </w:divBdr>
        </w:div>
      </w:divsChild>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92698030">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1577132717">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1101293753">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sChild>
    </w:div>
    <w:div w:id="1101292328">
      <w:bodyDiv w:val="1"/>
      <w:marLeft w:val="0"/>
      <w:marRight w:val="0"/>
      <w:marTop w:val="0"/>
      <w:marBottom w:val="0"/>
      <w:divBdr>
        <w:top w:val="none" w:sz="0" w:space="0" w:color="auto"/>
        <w:left w:val="none" w:sz="0" w:space="0" w:color="auto"/>
        <w:bottom w:val="none" w:sz="0" w:space="0" w:color="auto"/>
        <w:right w:val="none" w:sz="0" w:space="0" w:color="auto"/>
      </w:divBdr>
    </w:div>
    <w:div w:id="1185366534">
      <w:bodyDiv w:val="1"/>
      <w:marLeft w:val="0"/>
      <w:marRight w:val="0"/>
      <w:marTop w:val="0"/>
      <w:marBottom w:val="0"/>
      <w:divBdr>
        <w:top w:val="none" w:sz="0" w:space="0" w:color="auto"/>
        <w:left w:val="none" w:sz="0" w:space="0" w:color="auto"/>
        <w:bottom w:val="none" w:sz="0" w:space="0" w:color="auto"/>
        <w:right w:val="none" w:sz="0" w:space="0" w:color="auto"/>
      </w:divBdr>
    </w:div>
    <w:div w:id="1251550847">
      <w:bodyDiv w:val="1"/>
      <w:marLeft w:val="0"/>
      <w:marRight w:val="0"/>
      <w:marTop w:val="0"/>
      <w:marBottom w:val="0"/>
      <w:divBdr>
        <w:top w:val="none" w:sz="0" w:space="0" w:color="auto"/>
        <w:left w:val="none" w:sz="0" w:space="0" w:color="auto"/>
        <w:bottom w:val="none" w:sz="0" w:space="0" w:color="auto"/>
        <w:right w:val="none" w:sz="0" w:space="0" w:color="auto"/>
      </w:divBdr>
    </w:div>
    <w:div w:id="1349211210">
      <w:bodyDiv w:val="1"/>
      <w:marLeft w:val="0"/>
      <w:marRight w:val="0"/>
      <w:marTop w:val="0"/>
      <w:marBottom w:val="0"/>
      <w:divBdr>
        <w:top w:val="none" w:sz="0" w:space="0" w:color="auto"/>
        <w:left w:val="none" w:sz="0" w:space="0" w:color="auto"/>
        <w:bottom w:val="none" w:sz="0" w:space="0" w:color="auto"/>
        <w:right w:val="none" w:sz="0" w:space="0" w:color="auto"/>
      </w:divBdr>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427191277">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1742753420">
      <w:bodyDiv w:val="1"/>
      <w:marLeft w:val="0"/>
      <w:marRight w:val="0"/>
      <w:marTop w:val="0"/>
      <w:marBottom w:val="0"/>
      <w:divBdr>
        <w:top w:val="none" w:sz="0" w:space="0" w:color="auto"/>
        <w:left w:val="none" w:sz="0" w:space="0" w:color="auto"/>
        <w:bottom w:val="none" w:sz="0" w:space="0" w:color="auto"/>
        <w:right w:val="none" w:sz="0" w:space="0" w:color="auto"/>
      </w:divBdr>
    </w:div>
    <w:div w:id="1772968209">
      <w:bodyDiv w:val="1"/>
      <w:marLeft w:val="0"/>
      <w:marRight w:val="0"/>
      <w:marTop w:val="0"/>
      <w:marBottom w:val="0"/>
      <w:divBdr>
        <w:top w:val="none" w:sz="0" w:space="0" w:color="auto"/>
        <w:left w:val="none" w:sz="0" w:space="0" w:color="auto"/>
        <w:bottom w:val="none" w:sz="0" w:space="0" w:color="auto"/>
        <w:right w:val="none" w:sz="0" w:space="0" w:color="auto"/>
      </w:divBdr>
      <w:divsChild>
        <w:div w:id="901064689">
          <w:marLeft w:val="446"/>
          <w:marRight w:val="0"/>
          <w:marTop w:val="0"/>
          <w:marBottom w:val="0"/>
          <w:divBdr>
            <w:top w:val="none" w:sz="0" w:space="0" w:color="auto"/>
            <w:left w:val="none" w:sz="0" w:space="0" w:color="auto"/>
            <w:bottom w:val="none" w:sz="0" w:space="0" w:color="auto"/>
            <w:right w:val="none" w:sz="0" w:space="0" w:color="auto"/>
          </w:divBdr>
        </w:div>
        <w:div w:id="1662587665">
          <w:marLeft w:val="446"/>
          <w:marRight w:val="0"/>
          <w:marTop w:val="0"/>
          <w:marBottom w:val="0"/>
          <w:divBdr>
            <w:top w:val="none" w:sz="0" w:space="0" w:color="auto"/>
            <w:left w:val="none" w:sz="0" w:space="0" w:color="auto"/>
            <w:bottom w:val="none" w:sz="0" w:space="0" w:color="auto"/>
            <w:right w:val="none" w:sz="0" w:space="0" w:color="auto"/>
          </w:divBdr>
        </w:div>
        <w:div w:id="269092698">
          <w:marLeft w:val="446"/>
          <w:marRight w:val="0"/>
          <w:marTop w:val="0"/>
          <w:marBottom w:val="0"/>
          <w:divBdr>
            <w:top w:val="none" w:sz="0" w:space="0" w:color="auto"/>
            <w:left w:val="none" w:sz="0" w:space="0" w:color="auto"/>
            <w:bottom w:val="none" w:sz="0" w:space="0" w:color="auto"/>
            <w:right w:val="none" w:sz="0" w:space="0" w:color="auto"/>
          </w:divBdr>
        </w:div>
        <w:div w:id="1226066733">
          <w:marLeft w:val="446"/>
          <w:marRight w:val="0"/>
          <w:marTop w:val="0"/>
          <w:marBottom w:val="0"/>
          <w:divBdr>
            <w:top w:val="none" w:sz="0" w:space="0" w:color="auto"/>
            <w:left w:val="none" w:sz="0" w:space="0" w:color="auto"/>
            <w:bottom w:val="none" w:sz="0" w:space="0" w:color="auto"/>
            <w:right w:val="none" w:sz="0" w:space="0" w:color="auto"/>
          </w:divBdr>
        </w:div>
        <w:div w:id="1087507585">
          <w:marLeft w:val="446"/>
          <w:marRight w:val="0"/>
          <w:marTop w:val="0"/>
          <w:marBottom w:val="0"/>
          <w:divBdr>
            <w:top w:val="none" w:sz="0" w:space="0" w:color="auto"/>
            <w:left w:val="none" w:sz="0" w:space="0" w:color="auto"/>
            <w:bottom w:val="none" w:sz="0" w:space="0" w:color="auto"/>
            <w:right w:val="none" w:sz="0" w:space="0" w:color="auto"/>
          </w:divBdr>
        </w:div>
        <w:div w:id="201476243">
          <w:marLeft w:val="446"/>
          <w:marRight w:val="0"/>
          <w:marTop w:val="0"/>
          <w:marBottom w:val="0"/>
          <w:divBdr>
            <w:top w:val="none" w:sz="0" w:space="0" w:color="auto"/>
            <w:left w:val="none" w:sz="0" w:space="0" w:color="auto"/>
            <w:bottom w:val="none" w:sz="0" w:space="0" w:color="auto"/>
            <w:right w:val="none" w:sz="0" w:space="0" w:color="auto"/>
          </w:divBdr>
        </w:div>
        <w:div w:id="1242249538">
          <w:marLeft w:val="446"/>
          <w:marRight w:val="0"/>
          <w:marTop w:val="0"/>
          <w:marBottom w:val="0"/>
          <w:divBdr>
            <w:top w:val="none" w:sz="0" w:space="0" w:color="auto"/>
            <w:left w:val="none" w:sz="0" w:space="0" w:color="auto"/>
            <w:bottom w:val="none" w:sz="0" w:space="0" w:color="auto"/>
            <w:right w:val="none" w:sz="0" w:space="0" w:color="auto"/>
          </w:divBdr>
        </w:div>
        <w:div w:id="312565185">
          <w:marLeft w:val="446"/>
          <w:marRight w:val="0"/>
          <w:marTop w:val="0"/>
          <w:marBottom w:val="0"/>
          <w:divBdr>
            <w:top w:val="none" w:sz="0" w:space="0" w:color="auto"/>
            <w:left w:val="none" w:sz="0" w:space="0" w:color="auto"/>
            <w:bottom w:val="none" w:sz="0" w:space="0" w:color="auto"/>
            <w:right w:val="none" w:sz="0" w:space="0" w:color="auto"/>
          </w:divBdr>
        </w:div>
        <w:div w:id="723333723">
          <w:marLeft w:val="446"/>
          <w:marRight w:val="0"/>
          <w:marTop w:val="0"/>
          <w:marBottom w:val="0"/>
          <w:divBdr>
            <w:top w:val="none" w:sz="0" w:space="0" w:color="auto"/>
            <w:left w:val="none" w:sz="0" w:space="0" w:color="auto"/>
            <w:bottom w:val="none" w:sz="0" w:space="0" w:color="auto"/>
            <w:right w:val="none" w:sz="0" w:space="0" w:color="auto"/>
          </w:divBdr>
        </w:div>
        <w:div w:id="760103089">
          <w:marLeft w:val="446"/>
          <w:marRight w:val="0"/>
          <w:marTop w:val="0"/>
          <w:marBottom w:val="0"/>
          <w:divBdr>
            <w:top w:val="none" w:sz="0" w:space="0" w:color="auto"/>
            <w:left w:val="none" w:sz="0" w:space="0" w:color="auto"/>
            <w:bottom w:val="none" w:sz="0" w:space="0" w:color="auto"/>
            <w:right w:val="none" w:sz="0" w:space="0" w:color="auto"/>
          </w:divBdr>
        </w:div>
        <w:div w:id="1004473709">
          <w:marLeft w:val="446"/>
          <w:marRight w:val="0"/>
          <w:marTop w:val="0"/>
          <w:marBottom w:val="0"/>
          <w:divBdr>
            <w:top w:val="none" w:sz="0" w:space="0" w:color="auto"/>
            <w:left w:val="none" w:sz="0" w:space="0" w:color="auto"/>
            <w:bottom w:val="none" w:sz="0" w:space="0" w:color="auto"/>
            <w:right w:val="none" w:sz="0" w:space="0" w:color="auto"/>
          </w:divBdr>
        </w:div>
        <w:div w:id="839975978">
          <w:marLeft w:val="446"/>
          <w:marRight w:val="0"/>
          <w:marTop w:val="0"/>
          <w:marBottom w:val="0"/>
          <w:divBdr>
            <w:top w:val="none" w:sz="0" w:space="0" w:color="auto"/>
            <w:left w:val="none" w:sz="0" w:space="0" w:color="auto"/>
            <w:bottom w:val="none" w:sz="0" w:space="0" w:color="auto"/>
            <w:right w:val="none" w:sz="0" w:space="0" w:color="auto"/>
          </w:divBdr>
        </w:div>
        <w:div w:id="1075660724">
          <w:marLeft w:val="446"/>
          <w:marRight w:val="0"/>
          <w:marTop w:val="0"/>
          <w:marBottom w:val="0"/>
          <w:divBdr>
            <w:top w:val="none" w:sz="0" w:space="0" w:color="auto"/>
            <w:left w:val="none" w:sz="0" w:space="0" w:color="auto"/>
            <w:bottom w:val="none" w:sz="0" w:space="0" w:color="auto"/>
            <w:right w:val="none" w:sz="0" w:space="0" w:color="auto"/>
          </w:divBdr>
        </w:div>
      </w:divsChild>
    </w:div>
    <w:div w:id="1881937638">
      <w:bodyDiv w:val="1"/>
      <w:marLeft w:val="0"/>
      <w:marRight w:val="0"/>
      <w:marTop w:val="0"/>
      <w:marBottom w:val="0"/>
      <w:divBdr>
        <w:top w:val="none" w:sz="0" w:space="0" w:color="auto"/>
        <w:left w:val="none" w:sz="0" w:space="0" w:color="auto"/>
        <w:bottom w:val="none" w:sz="0" w:space="0" w:color="auto"/>
        <w:right w:val="none" w:sz="0" w:space="0" w:color="auto"/>
      </w:divBdr>
    </w:div>
    <w:div w:id="190402279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20504431">
      <w:bodyDiv w:val="1"/>
      <w:marLeft w:val="0"/>
      <w:marRight w:val="0"/>
      <w:marTop w:val="0"/>
      <w:marBottom w:val="0"/>
      <w:divBdr>
        <w:top w:val="none" w:sz="0" w:space="0" w:color="auto"/>
        <w:left w:val="none" w:sz="0" w:space="0" w:color="auto"/>
        <w:bottom w:val="none" w:sz="0" w:space="0" w:color="auto"/>
        <w:right w:val="none" w:sz="0" w:space="0" w:color="auto"/>
      </w:divBdr>
    </w:div>
    <w:div w:id="2028167206">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9732" TargetMode="External"/><Relationship Id="rId13" Type="http://schemas.openxmlformats.org/officeDocument/2006/relationships/hyperlink" Target="https://www.akorda.kz/ru/poslanie-glavy-gosudarstva-kasym-zhomarta-tokaeva-narodu-kazahstana-18304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pkm@mail.ru" TargetMode="External"/><Relationship Id="rId12" Type="http://schemas.openxmlformats.org/officeDocument/2006/relationships/hyperlink" Target="http://loveread.ec/read_book.php?id=66348&amp;p=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orda.kz/ru/poslanie-glavy-gosudarstva-kasym-zhomarta-tokaeva-narodu-kazahstana-181130" TargetMode="External"/><Relationship Id="rId5" Type="http://schemas.openxmlformats.org/officeDocument/2006/relationships/footnotes" Target="footnotes.xml"/><Relationship Id="rId15" Type="http://schemas.openxmlformats.org/officeDocument/2006/relationships/hyperlink" Target="mailto:info@kirchmaer.de" TargetMode="External"/><Relationship Id="rId10" Type="http://schemas.openxmlformats.org/officeDocument/2006/relationships/hyperlink" Target="http://loveread.ec/read_book.php?id=66348&amp;p=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korda.kz/ru/poslanie-glavy-gosudarstva-kasym-zhomarta-tokaeva-narodu-kazahstana-18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5352</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Цой</dc:creator>
  <cp:lastModifiedBy>Валерий Цой</cp:lastModifiedBy>
  <cp:revision>12</cp:revision>
  <dcterms:created xsi:type="dcterms:W3CDTF">2022-05-19T15:40:00Z</dcterms:created>
  <dcterms:modified xsi:type="dcterms:W3CDTF">2022-09-06T06:33:00Z</dcterms:modified>
</cp:coreProperties>
</file>