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81BF" w14:textId="77777777" w:rsidR="009559DB" w:rsidRPr="000A0F38" w:rsidRDefault="009559DB" w:rsidP="006259A2">
      <w:pPr>
        <w:spacing w:after="0" w:line="240" w:lineRule="auto"/>
        <w:ind w:left="-426" w:right="141" w:firstLine="426"/>
        <w:jc w:val="both"/>
        <w:rPr>
          <w:rFonts w:ascii="Times New Roman" w:hAnsi="Times New Roman" w:cs="Times New Roman"/>
          <w:b/>
        </w:rPr>
      </w:pPr>
      <w:r w:rsidRPr="000A0F38">
        <w:rPr>
          <w:rFonts w:ascii="Times New Roman" w:hAnsi="Times New Roman" w:cs="Times New Roman"/>
          <w:b/>
          <w:bCs/>
        </w:rPr>
        <w:t>УДК</w:t>
      </w:r>
      <w:r w:rsidRPr="000A0F38">
        <w:rPr>
          <w:rFonts w:ascii="Times New Roman" w:hAnsi="Times New Roman" w:cs="Times New Roman"/>
          <w:b/>
        </w:rPr>
        <w:t xml:space="preserve"> 371.3</w:t>
      </w:r>
    </w:p>
    <w:p w14:paraId="4F6F33E8" w14:textId="093C482A" w:rsidR="009559DB" w:rsidRPr="000A0F38" w:rsidRDefault="009559DB" w:rsidP="006259A2">
      <w:pPr>
        <w:spacing w:after="0" w:line="240" w:lineRule="auto"/>
        <w:ind w:left="-426" w:right="141" w:firstLine="426"/>
        <w:jc w:val="both"/>
        <w:rPr>
          <w:rFonts w:ascii="Times New Roman" w:hAnsi="Times New Roman" w:cs="Times New Roman"/>
          <w:b/>
        </w:rPr>
      </w:pPr>
      <w:r w:rsidRPr="000A0F38">
        <w:rPr>
          <w:rFonts w:ascii="Times New Roman" w:hAnsi="Times New Roman" w:cs="Times New Roman"/>
          <w:b/>
        </w:rPr>
        <w:t xml:space="preserve">МРНТИ </w:t>
      </w:r>
      <w:r w:rsidRPr="000A0F38">
        <w:rPr>
          <w:rFonts w:ascii="Times New Roman" w:hAnsi="Times New Roman" w:cs="Times New Roman"/>
          <w:b/>
          <w:lang w:val="ru-RU"/>
        </w:rPr>
        <w:t>14.</w:t>
      </w:r>
      <w:r w:rsidR="000A0F38" w:rsidRPr="000A0F38">
        <w:rPr>
          <w:rFonts w:ascii="Times New Roman" w:hAnsi="Times New Roman" w:cs="Times New Roman"/>
          <w:b/>
          <w:lang w:val="ru-RU"/>
        </w:rPr>
        <w:t>29</w:t>
      </w:r>
      <w:r w:rsidRPr="000A0F38">
        <w:rPr>
          <w:rFonts w:ascii="Times New Roman" w:hAnsi="Times New Roman" w:cs="Times New Roman"/>
          <w:b/>
          <w:lang w:val="ru-RU"/>
        </w:rPr>
        <w:t>.</w:t>
      </w:r>
      <w:r w:rsidR="000A0F38" w:rsidRPr="000A0F38">
        <w:rPr>
          <w:rFonts w:ascii="Times New Roman" w:hAnsi="Times New Roman" w:cs="Times New Roman"/>
          <w:b/>
          <w:lang w:val="ru-RU"/>
        </w:rPr>
        <w:t>15</w:t>
      </w:r>
    </w:p>
    <w:p w14:paraId="744DBE15" w14:textId="77777777" w:rsidR="009559DB" w:rsidRPr="006259A2" w:rsidRDefault="009559DB" w:rsidP="006259A2">
      <w:pPr>
        <w:autoSpaceDE w:val="0"/>
        <w:autoSpaceDN w:val="0"/>
        <w:adjustRightInd w:val="0"/>
        <w:spacing w:after="0" w:line="240" w:lineRule="auto"/>
        <w:ind w:left="-426" w:right="141" w:firstLine="426"/>
        <w:jc w:val="center"/>
        <w:rPr>
          <w:rFonts w:ascii="Times New Roman" w:hAnsi="Times New Roman" w:cs="Times New Roman"/>
          <w:b/>
        </w:rPr>
      </w:pPr>
    </w:p>
    <w:p w14:paraId="3E6C9AEC" w14:textId="1F9F20E7" w:rsidR="009559DB" w:rsidRPr="006259A2" w:rsidRDefault="009559DB" w:rsidP="006259A2">
      <w:pPr>
        <w:autoSpaceDE w:val="0"/>
        <w:autoSpaceDN w:val="0"/>
        <w:adjustRightInd w:val="0"/>
        <w:spacing w:after="0" w:line="240" w:lineRule="auto"/>
        <w:ind w:left="-426" w:right="141" w:firstLine="426"/>
        <w:jc w:val="center"/>
        <w:rPr>
          <w:rFonts w:ascii="Times New Roman" w:hAnsi="Times New Roman" w:cs="Times New Roman"/>
          <w:b/>
          <w:vertAlign w:val="superscript"/>
          <w:lang w:val="ru-RU"/>
        </w:rPr>
      </w:pPr>
      <w:r w:rsidRPr="006259A2">
        <w:rPr>
          <w:rFonts w:ascii="Times New Roman" w:hAnsi="Times New Roman" w:cs="Times New Roman"/>
          <w:b/>
        </w:rPr>
        <w:t>Б.Д. Каирбекова</w:t>
      </w:r>
      <w:r w:rsidRPr="006259A2">
        <w:rPr>
          <w:rFonts w:ascii="Times New Roman" w:hAnsi="Times New Roman" w:cs="Times New Roman"/>
          <w:b/>
          <w:vertAlign w:val="superscript"/>
        </w:rPr>
        <w:t>1*</w:t>
      </w:r>
      <w:r w:rsidRPr="006259A2">
        <w:rPr>
          <w:rFonts w:ascii="Times New Roman" w:hAnsi="Times New Roman" w:cs="Times New Roman"/>
          <w:b/>
        </w:rPr>
        <w:t>, Т.Ж. Шакенова</w:t>
      </w:r>
      <w:r w:rsidRPr="006259A2">
        <w:rPr>
          <w:rFonts w:ascii="Times New Roman" w:hAnsi="Times New Roman" w:cs="Times New Roman"/>
          <w:b/>
          <w:vertAlign w:val="superscript"/>
        </w:rPr>
        <w:t>2</w:t>
      </w:r>
      <w:r w:rsidRPr="006259A2">
        <w:rPr>
          <w:rFonts w:ascii="Times New Roman" w:hAnsi="Times New Roman" w:cs="Times New Roman"/>
          <w:b/>
        </w:rPr>
        <w:t xml:space="preserve">, </w:t>
      </w:r>
      <w:r w:rsidRPr="006259A2">
        <w:rPr>
          <w:rFonts w:ascii="Times New Roman" w:hAnsi="Times New Roman" w:cs="Times New Roman"/>
          <w:b/>
          <w:lang w:val="ru-RU"/>
        </w:rPr>
        <w:t>А.М. Утилова</w:t>
      </w:r>
      <w:r w:rsidRPr="006259A2">
        <w:rPr>
          <w:rFonts w:ascii="Times New Roman" w:hAnsi="Times New Roman" w:cs="Times New Roman"/>
          <w:b/>
          <w:vertAlign w:val="superscript"/>
          <w:lang w:val="ru-RU"/>
        </w:rPr>
        <w:t>2</w:t>
      </w:r>
    </w:p>
    <w:p w14:paraId="67801770" w14:textId="2063185C" w:rsidR="009559DB" w:rsidRPr="006259A2" w:rsidRDefault="009559DB" w:rsidP="006259A2">
      <w:pPr>
        <w:spacing w:after="0" w:line="240" w:lineRule="auto"/>
        <w:ind w:left="-426" w:right="141" w:firstLine="3120"/>
        <w:rPr>
          <w:rFonts w:ascii="Times New Roman" w:hAnsi="Times New Roman" w:cs="Times New Roman"/>
          <w:sz w:val="16"/>
          <w:szCs w:val="16"/>
        </w:rPr>
      </w:pPr>
      <w:r w:rsidRPr="006259A2">
        <w:rPr>
          <w:rFonts w:ascii="Times New Roman" w:hAnsi="Times New Roman" w:cs="Times New Roman"/>
          <w:sz w:val="16"/>
          <w:szCs w:val="16"/>
          <w:vertAlign w:val="superscript"/>
        </w:rPr>
        <w:t>1</w:t>
      </w:r>
      <w:r w:rsidRPr="006259A2">
        <w:rPr>
          <w:rFonts w:ascii="Times New Roman" w:hAnsi="Times New Roman" w:cs="Times New Roman"/>
          <w:sz w:val="16"/>
          <w:szCs w:val="16"/>
        </w:rPr>
        <w:t>Инноваци</w:t>
      </w:r>
      <w:r w:rsidR="00562925">
        <w:rPr>
          <w:rFonts w:ascii="Times New Roman" w:hAnsi="Times New Roman" w:cs="Times New Roman"/>
          <w:sz w:val="16"/>
          <w:szCs w:val="16"/>
          <w:lang w:val="kk-KZ"/>
        </w:rPr>
        <w:t>ялық</w:t>
      </w:r>
      <w:r w:rsidRPr="006259A2">
        <w:rPr>
          <w:rFonts w:ascii="Times New Roman" w:hAnsi="Times New Roman" w:cs="Times New Roman"/>
          <w:sz w:val="16"/>
          <w:szCs w:val="16"/>
        </w:rPr>
        <w:t xml:space="preserve"> Е</w:t>
      </w:r>
      <w:r w:rsidR="00D6589F">
        <w:rPr>
          <w:rFonts w:ascii="Times New Roman" w:hAnsi="Times New Roman" w:cs="Times New Roman"/>
          <w:sz w:val="16"/>
          <w:szCs w:val="16"/>
          <w:lang w:val="kk-KZ"/>
        </w:rPr>
        <w:t xml:space="preserve">уразия </w:t>
      </w:r>
      <w:r w:rsidRPr="006259A2">
        <w:rPr>
          <w:rFonts w:ascii="Times New Roman" w:hAnsi="Times New Roman" w:cs="Times New Roman"/>
          <w:sz w:val="16"/>
          <w:szCs w:val="16"/>
        </w:rPr>
        <w:t xml:space="preserve">университет, </w:t>
      </w:r>
      <w:r w:rsidR="00D6589F">
        <w:rPr>
          <w:rFonts w:ascii="Times New Roman" w:hAnsi="Times New Roman" w:cs="Times New Roman"/>
          <w:sz w:val="16"/>
          <w:szCs w:val="16"/>
          <w:lang w:val="kk-KZ"/>
        </w:rPr>
        <w:t>Қ</w:t>
      </w:r>
      <w:r w:rsidRPr="006259A2">
        <w:rPr>
          <w:rFonts w:ascii="Times New Roman" w:hAnsi="Times New Roman" w:cs="Times New Roman"/>
          <w:sz w:val="16"/>
          <w:szCs w:val="16"/>
        </w:rPr>
        <w:t>азахстан</w:t>
      </w:r>
    </w:p>
    <w:p w14:paraId="38101D5F" w14:textId="4D1ED3D1" w:rsidR="009559DB" w:rsidRPr="006259A2" w:rsidRDefault="009559DB" w:rsidP="006259A2">
      <w:pPr>
        <w:tabs>
          <w:tab w:val="left" w:pos="1985"/>
        </w:tabs>
        <w:spacing w:after="0" w:line="240" w:lineRule="auto"/>
        <w:ind w:left="-426" w:right="141" w:firstLine="426"/>
        <w:jc w:val="center"/>
        <w:rPr>
          <w:rFonts w:ascii="Times New Roman" w:hAnsi="Times New Roman" w:cs="Times New Roman"/>
          <w:sz w:val="16"/>
          <w:szCs w:val="16"/>
        </w:rPr>
      </w:pPr>
      <w:r w:rsidRPr="006259A2">
        <w:rPr>
          <w:rFonts w:ascii="Times New Roman" w:hAnsi="Times New Roman" w:cs="Times New Roman"/>
          <w:sz w:val="16"/>
          <w:szCs w:val="16"/>
          <w:vertAlign w:val="superscript"/>
        </w:rPr>
        <w:t>2</w:t>
      </w:r>
      <w:r w:rsidRPr="006259A2">
        <w:rPr>
          <w:rFonts w:ascii="Times New Roman" w:hAnsi="Times New Roman" w:cs="Times New Roman"/>
          <w:sz w:val="16"/>
          <w:szCs w:val="16"/>
        </w:rPr>
        <w:t>Павлодар педагоги</w:t>
      </w:r>
      <w:r w:rsidR="00D6589F">
        <w:rPr>
          <w:rFonts w:ascii="Times New Roman" w:hAnsi="Times New Roman" w:cs="Times New Roman"/>
          <w:sz w:val="16"/>
          <w:szCs w:val="16"/>
          <w:lang w:val="kk-KZ"/>
        </w:rPr>
        <w:t xml:space="preserve">калық </w:t>
      </w:r>
      <w:r w:rsidRPr="006259A2">
        <w:rPr>
          <w:rFonts w:ascii="Times New Roman" w:hAnsi="Times New Roman" w:cs="Times New Roman"/>
          <w:sz w:val="16"/>
          <w:szCs w:val="16"/>
        </w:rPr>
        <w:t xml:space="preserve">университет, </w:t>
      </w:r>
      <w:r w:rsidR="00D6589F">
        <w:rPr>
          <w:rFonts w:ascii="Times New Roman" w:hAnsi="Times New Roman" w:cs="Times New Roman"/>
          <w:sz w:val="16"/>
          <w:szCs w:val="16"/>
          <w:lang w:val="kk-KZ"/>
        </w:rPr>
        <w:t>Қ</w:t>
      </w:r>
      <w:r w:rsidRPr="006259A2">
        <w:rPr>
          <w:rFonts w:ascii="Times New Roman" w:hAnsi="Times New Roman" w:cs="Times New Roman"/>
          <w:sz w:val="16"/>
          <w:szCs w:val="16"/>
        </w:rPr>
        <w:t>азахстан</w:t>
      </w:r>
    </w:p>
    <w:p w14:paraId="5D439EC0" w14:textId="6F8177EF" w:rsidR="009559DB" w:rsidRPr="00D6589F" w:rsidRDefault="009559DB" w:rsidP="006259A2">
      <w:pPr>
        <w:spacing w:after="0" w:line="240" w:lineRule="auto"/>
        <w:ind w:left="-426" w:right="141" w:firstLine="426"/>
        <w:jc w:val="center"/>
        <w:rPr>
          <w:rFonts w:ascii="Times New Roman" w:hAnsi="Times New Roman" w:cs="Times New Roman"/>
          <w:lang w:val="fr-FR"/>
        </w:rPr>
      </w:pPr>
      <w:r w:rsidRPr="00D6589F">
        <w:rPr>
          <w:rFonts w:ascii="Times New Roman" w:hAnsi="Times New Roman" w:cs="Times New Roman"/>
          <w:lang w:val="fr-FR"/>
        </w:rPr>
        <w:t xml:space="preserve">*(e-mail: </w:t>
      </w:r>
      <w:hyperlink r:id="rId5" w:history="1">
        <w:r w:rsidR="00D6589F" w:rsidRPr="00D6589F">
          <w:rPr>
            <w:rStyle w:val="a3"/>
            <w:rFonts w:ascii="Times New Roman" w:hAnsi="Times New Roman"/>
          </w:rPr>
          <w:t>kairbekova.bagzhanat@mail.ru</w:t>
        </w:r>
      </w:hyperlink>
      <w:r w:rsidRPr="00D6589F">
        <w:rPr>
          <w:rFonts w:ascii="Times New Roman" w:hAnsi="Times New Roman" w:cs="Times New Roman"/>
          <w:lang w:val="fr-FR"/>
        </w:rPr>
        <w:t>)</w:t>
      </w:r>
    </w:p>
    <w:p w14:paraId="24267B65" w14:textId="530FB8F4" w:rsidR="009559DB" w:rsidRPr="006259A2" w:rsidRDefault="009559DB" w:rsidP="006259A2">
      <w:pPr>
        <w:spacing w:after="0" w:line="240" w:lineRule="auto"/>
        <w:ind w:left="-426" w:right="141" w:firstLine="426"/>
        <w:jc w:val="center"/>
        <w:rPr>
          <w:rFonts w:ascii="Times New Roman" w:hAnsi="Times New Roman" w:cs="Times New Roman"/>
          <w:b/>
          <w:bCs/>
          <w:lang w:val="fr-FR"/>
        </w:rPr>
      </w:pPr>
    </w:p>
    <w:p w14:paraId="30BB93AC" w14:textId="6CF393A1" w:rsidR="00D6589F" w:rsidRDefault="00D6589F" w:rsidP="00D6589F">
      <w:pPr>
        <w:pStyle w:val="a5"/>
        <w:spacing w:before="0" w:beforeAutospacing="0" w:after="0" w:afterAutospacing="0"/>
        <w:jc w:val="center"/>
      </w:pPr>
      <w:r>
        <w:rPr>
          <w:rStyle w:val="a6"/>
        </w:rPr>
        <w:t>Оқушылардың танымдық бағыттылығы ретінде әмбебап оқу әрекеттері</w:t>
      </w:r>
    </w:p>
    <w:p w14:paraId="4B59E201" w14:textId="77777777" w:rsidR="009559DB" w:rsidRPr="00D6589F" w:rsidRDefault="009559DB" w:rsidP="006259A2">
      <w:pPr>
        <w:spacing w:after="0" w:line="240" w:lineRule="auto"/>
        <w:ind w:left="-426" w:right="141" w:firstLine="426"/>
        <w:jc w:val="both"/>
        <w:rPr>
          <w:rFonts w:ascii="Times New Roman" w:hAnsi="Times New Roman" w:cs="Times New Roman"/>
        </w:rPr>
      </w:pPr>
    </w:p>
    <w:p w14:paraId="374518D1" w14:textId="0DB47436" w:rsidR="006259A2" w:rsidRPr="00D6589F" w:rsidRDefault="00D6589F" w:rsidP="006259A2">
      <w:pPr>
        <w:spacing w:after="0" w:line="240" w:lineRule="auto"/>
        <w:ind w:left="-426" w:right="141" w:firstLine="426"/>
        <w:jc w:val="both"/>
        <w:rPr>
          <w:rFonts w:ascii="Times New Roman" w:hAnsi="Times New Roman" w:cs="Times New Roman"/>
          <w:b/>
          <w:bCs/>
          <w:lang w:val="kk-KZ"/>
        </w:rPr>
      </w:pPr>
      <w:r w:rsidRPr="00D6589F">
        <w:rPr>
          <w:rFonts w:ascii="Times New Roman" w:hAnsi="Times New Roman" w:cs="Times New Roman"/>
          <w:b/>
          <w:bCs/>
          <w:lang w:val="kk-KZ"/>
        </w:rPr>
        <w:t xml:space="preserve">Аңдатпа </w:t>
      </w:r>
    </w:p>
    <w:p w14:paraId="6B274849" w14:textId="23A1C12D" w:rsidR="00D6589F" w:rsidRPr="00D6589F" w:rsidRDefault="00D6589F" w:rsidP="00D6589F">
      <w:pPr>
        <w:spacing w:after="0" w:line="240" w:lineRule="auto"/>
        <w:ind w:left="-426" w:firstLine="426"/>
        <w:jc w:val="both"/>
        <w:rPr>
          <w:rFonts w:ascii="Times New Roman" w:eastAsia="Times New Roman" w:hAnsi="Times New Roman" w:cs="Times New Roman"/>
          <w:kern w:val="0"/>
          <w:lang w:eastAsia="ru-KZ"/>
          <w14:ligatures w14:val="none"/>
        </w:rPr>
      </w:pPr>
      <w:r w:rsidRPr="00D6589F">
        <w:rPr>
          <w:rFonts w:ascii="Times New Roman" w:eastAsia="Times New Roman" w:hAnsi="Times New Roman" w:cs="Times New Roman"/>
          <w:kern w:val="0"/>
          <w:lang w:eastAsia="ru-KZ"/>
          <w14:ligatures w14:val="none"/>
        </w:rPr>
        <w:t>Мақалада оқушылардың танымдық бағыттылығын қалыптастырудың негізгі компоненті ретінде әмбебап оқу әрекеттерін (ӘОӘ) талдау мәселесі қарастырылады. ӘОӘ мемлекеттік міндетті білім беру стандартының контекстінде оқушының тұлғалық дамуының, дербестігі мен өмір бойы білім алуға дайын болуының негізі ретінде сипатталады. Мақаланың мақсаты – регулятивтік, коммуникативтік, танымдық және тұлғалық компоненттерді қоса алғанда, әмбебап оқу әрекеттерінің мәні мен құрылымын ашу.</w:t>
      </w:r>
      <w:r>
        <w:rPr>
          <w:rFonts w:ascii="Times New Roman" w:eastAsia="Times New Roman" w:hAnsi="Times New Roman" w:cs="Times New Roman"/>
          <w:kern w:val="0"/>
          <w:lang w:val="kk-KZ" w:eastAsia="ru-KZ"/>
          <w14:ligatures w14:val="none"/>
        </w:rPr>
        <w:t xml:space="preserve"> </w:t>
      </w:r>
      <w:r w:rsidRPr="00D6589F">
        <w:rPr>
          <w:rFonts w:ascii="Times New Roman" w:eastAsia="Times New Roman" w:hAnsi="Times New Roman" w:cs="Times New Roman"/>
          <w:kern w:val="0"/>
          <w:lang w:eastAsia="ru-KZ"/>
          <w14:ligatures w14:val="none"/>
        </w:rPr>
        <w:t>Әсіресе, логикалық операциялар, талдау, жинақтау, салыстыру, жалпылау, оқу міндеттерін қоя білу және шеше білу сияқты танымдық ӘОӘ-ге ерекше назар аударылады. ӘОӘ-ні қалыптастыру танымдық белсенділікке, сыни ойлауға және оқуға деген уәжге оң ықпал ететіні атап өтіледі. Сонымен қатар, оқу үдерісінде әмбебап оқу әрекеттерін тиімді дамытуға мүмкіндік беретін педагогикалық жағдайлар мен әдістемелік тәсілдер қарастырылады.</w:t>
      </w:r>
      <w:r>
        <w:rPr>
          <w:rFonts w:ascii="Times New Roman" w:eastAsia="Times New Roman" w:hAnsi="Times New Roman" w:cs="Times New Roman"/>
          <w:kern w:val="0"/>
          <w:lang w:val="kk-KZ" w:eastAsia="ru-KZ"/>
          <w14:ligatures w14:val="none"/>
        </w:rPr>
        <w:t xml:space="preserve"> </w:t>
      </w:r>
      <w:r w:rsidRPr="00D6589F">
        <w:rPr>
          <w:rFonts w:ascii="Times New Roman" w:eastAsia="Times New Roman" w:hAnsi="Times New Roman" w:cs="Times New Roman"/>
          <w:kern w:val="0"/>
          <w:lang w:eastAsia="ru-KZ"/>
          <w14:ligatures w14:val="none"/>
        </w:rPr>
        <w:t>Қорытындыда ӘОӘ – оқушылардың саналы танымдық әрекетін қалыптастыруға ықпал ететін білім беру процесінің ажырамас бөлігі екені айтылады. Танымдық ӘОӘ-ге ерекше көңіл бөлінеді, себебі олар білімге қызығушылықты арттыру, ойлау, талдау, жоспарлау және қорытынды жасау қабілеттерін дамытуға тікелей байланысты. Сондай-ақ, ӘОӘ-ні жүйелі түрде қалыптастыру оқу мотивациясының артуына, дербестікке, рефлексия мен өз іс-әрекетінің нәтижесіне жауапкершілікке тәрбиелеуге ықпал етеді. Бұған қоса, ӘОӘ-ні дамытуға бағытталған оқу үдерісін ұйымдастырудың педагогикалық шарттары, формалары мен әдістері – жобалық қызмет, проблемалық оқыту, метапәндік тәсілдер – қарастырылады.</w:t>
      </w:r>
    </w:p>
    <w:p w14:paraId="6AFCC10D" w14:textId="79E8232D" w:rsidR="00185851" w:rsidRPr="00D6589F" w:rsidRDefault="00D6589F" w:rsidP="006259A2">
      <w:pPr>
        <w:spacing w:after="0" w:line="240" w:lineRule="auto"/>
        <w:ind w:left="-426" w:right="141" w:firstLine="426"/>
        <w:jc w:val="both"/>
        <w:rPr>
          <w:rFonts w:ascii="Times New Roman" w:hAnsi="Times New Roman" w:cs="Times New Roman"/>
        </w:rPr>
      </w:pPr>
      <w:r w:rsidRPr="00D6589F">
        <w:rPr>
          <w:rFonts w:ascii="Times New Roman" w:hAnsi="Times New Roman" w:cs="Times New Roman"/>
          <w:i/>
          <w:iCs/>
        </w:rPr>
        <w:t xml:space="preserve">Түйінді сөздер: </w:t>
      </w:r>
      <w:r w:rsidRPr="00D6589F">
        <w:rPr>
          <w:rFonts w:ascii="Times New Roman" w:hAnsi="Times New Roman" w:cs="Times New Roman"/>
        </w:rPr>
        <w:t xml:space="preserve">әмбебап оқу іс-әрекеттері, функционалдық сауаттылық, білім, жүйелік-белсенділік тәсілі, </w:t>
      </w:r>
      <w:r w:rsidR="003C3F0D" w:rsidRPr="003C3F0D">
        <w:rPr>
          <w:rFonts w:ascii="Times New Roman" w:hAnsi="Times New Roman" w:cs="Times New Roman"/>
        </w:rPr>
        <w:t>с</w:t>
      </w:r>
      <w:r w:rsidRPr="00D6589F">
        <w:rPr>
          <w:rFonts w:ascii="Times New Roman" w:hAnsi="Times New Roman" w:cs="Times New Roman"/>
        </w:rPr>
        <w:t>ыни ойлау, мотивация, білім алушылар.</w:t>
      </w:r>
    </w:p>
    <w:p w14:paraId="041268A8" w14:textId="77777777" w:rsidR="003C3F0D" w:rsidRDefault="003C3F0D" w:rsidP="006259A2">
      <w:pPr>
        <w:spacing w:after="0" w:line="240" w:lineRule="auto"/>
        <w:ind w:left="-426" w:right="141" w:firstLine="426"/>
        <w:jc w:val="both"/>
        <w:rPr>
          <w:rFonts w:ascii="Times New Roman" w:hAnsi="Times New Roman" w:cs="Times New Roman"/>
          <w:b/>
          <w:bCs/>
        </w:rPr>
      </w:pPr>
    </w:p>
    <w:p w14:paraId="7D39B723" w14:textId="17CD0217" w:rsidR="00D6589F" w:rsidRPr="00D6589F" w:rsidRDefault="00D6589F" w:rsidP="006259A2">
      <w:pPr>
        <w:spacing w:after="0" w:line="240" w:lineRule="auto"/>
        <w:ind w:left="-426" w:right="141" w:firstLine="426"/>
        <w:jc w:val="both"/>
        <w:rPr>
          <w:rFonts w:ascii="Times New Roman" w:hAnsi="Times New Roman" w:cs="Times New Roman"/>
          <w:b/>
          <w:bCs/>
        </w:rPr>
      </w:pPr>
      <w:r w:rsidRPr="00D6589F">
        <w:rPr>
          <w:rFonts w:ascii="Times New Roman" w:hAnsi="Times New Roman" w:cs="Times New Roman"/>
          <w:b/>
          <w:bCs/>
        </w:rPr>
        <w:t xml:space="preserve">Кіріспе. </w:t>
      </w:r>
      <w:r w:rsidRPr="00D6589F">
        <w:rPr>
          <w:rFonts w:ascii="Times New Roman" w:hAnsi="Times New Roman" w:cs="Times New Roman"/>
        </w:rPr>
        <w:t>Әмбебап оқу іс</w:t>
      </w:r>
      <w:r w:rsidR="0006544E">
        <w:rPr>
          <w:rFonts w:ascii="Times New Roman" w:hAnsi="Times New Roman" w:cs="Times New Roman"/>
          <w:lang w:val="kk-KZ"/>
        </w:rPr>
        <w:t>-</w:t>
      </w:r>
      <w:r w:rsidRPr="00D6589F">
        <w:rPr>
          <w:rFonts w:ascii="Times New Roman" w:hAnsi="Times New Roman" w:cs="Times New Roman"/>
        </w:rPr>
        <w:t>әрекеттері (</w:t>
      </w:r>
      <w:r w:rsidR="0006544E">
        <w:rPr>
          <w:rFonts w:ascii="Times New Roman" w:hAnsi="Times New Roman" w:cs="Times New Roman"/>
          <w:lang w:val="kk-KZ"/>
        </w:rPr>
        <w:t>ӘОӘ</w:t>
      </w:r>
      <w:r w:rsidRPr="00D6589F">
        <w:rPr>
          <w:rFonts w:ascii="Times New Roman" w:hAnsi="Times New Roman" w:cs="Times New Roman"/>
        </w:rPr>
        <w:t>) - жаңа әлеуметтік тәжірибені саналы және белсенді игеру арқылы адамның өзін-өзі дамыту және өзін-өзі жетілдіру қабілеті; білім алушының мәдени бірегейлігін, әлеуметтік құзыреттілігін, толеранттылығын және осы процесті ұйымдастыруды қоса алғанда, жаңа білім мен дағдыларды өз бетінше игеру қабілетін қамтамасыз ететін іс-әрекеттерінің жиынтығы. Мектептегі білім берудің негізгі мақсаты</w:t>
      </w:r>
      <w:r w:rsidR="0006544E">
        <w:rPr>
          <w:rFonts w:ascii="Times New Roman" w:hAnsi="Times New Roman" w:cs="Times New Roman"/>
          <w:lang w:val="kk-KZ"/>
        </w:rPr>
        <w:t xml:space="preserve"> </w:t>
      </w:r>
      <w:r w:rsidRPr="00D6589F">
        <w:rPr>
          <w:rFonts w:ascii="Times New Roman" w:hAnsi="Times New Roman" w:cs="Times New Roman"/>
        </w:rPr>
        <w:t>-</w:t>
      </w:r>
      <w:r w:rsidR="0006544E">
        <w:rPr>
          <w:rFonts w:ascii="Times New Roman" w:hAnsi="Times New Roman" w:cs="Times New Roman"/>
          <w:lang w:val="kk-KZ"/>
        </w:rPr>
        <w:t xml:space="preserve"> </w:t>
      </w:r>
      <w:r w:rsidRPr="00D6589F">
        <w:rPr>
          <w:rFonts w:ascii="Times New Roman" w:hAnsi="Times New Roman" w:cs="Times New Roman"/>
        </w:rPr>
        <w:t xml:space="preserve">оқушылардың білім беру мақсаттарын өз бетінше қою, оларды жүзеге асыру жолдарын жобалау, олардың жетістіктерін бақылау және бағалау қабілетін дамыту. Басқаша айтқанда, оқу қабілетін қалыптастыру. Оқушының өзі білім беру процесінің </w:t>
      </w:r>
      <w:r w:rsidR="000A0F38" w:rsidRPr="000A0F38">
        <w:rPr>
          <w:rFonts w:ascii="Times New Roman" w:hAnsi="Times New Roman" w:cs="Times New Roman"/>
        </w:rPr>
        <w:t>«</w:t>
      </w:r>
      <w:r w:rsidRPr="00D6589F">
        <w:rPr>
          <w:rFonts w:ascii="Times New Roman" w:hAnsi="Times New Roman" w:cs="Times New Roman"/>
        </w:rPr>
        <w:t>сәулетшісі және құрылысшысы</w:t>
      </w:r>
      <w:r w:rsidR="000A0F38" w:rsidRPr="000A0F38">
        <w:rPr>
          <w:rFonts w:ascii="Times New Roman" w:hAnsi="Times New Roman" w:cs="Times New Roman"/>
        </w:rPr>
        <w:t>»</w:t>
      </w:r>
      <w:r w:rsidRPr="00D6589F">
        <w:rPr>
          <w:rFonts w:ascii="Times New Roman" w:hAnsi="Times New Roman" w:cs="Times New Roman"/>
        </w:rPr>
        <w:t xml:space="preserve"> болуы керек. Бұл мақсатқа кешенді білім беру іс-әрекеттері жүйесін қалыптастыру арқылы қол жеткізуге болады. Жалпы білім берудің УУД тестілік конфигурациясы мен функциялары негізінде білім алушылармен байланысты негізгі психологиялық сипаттамалар, УУД жас ерекшеліктерінің ерекшеліктері, сондай-ақ оны дамыту үшін қажетті факторлар мен жағдайлар анықталды.</w:t>
      </w:r>
    </w:p>
    <w:p w14:paraId="7A29B668" w14:textId="77777777" w:rsidR="00A40FE6" w:rsidRPr="00A40FE6" w:rsidRDefault="00A40FE6" w:rsidP="00A40FE6">
      <w:pPr>
        <w:spacing w:after="0" w:line="240" w:lineRule="auto"/>
        <w:ind w:left="-426" w:right="141" w:firstLine="426"/>
        <w:jc w:val="both"/>
        <w:rPr>
          <w:rFonts w:ascii="Times New Roman" w:hAnsi="Times New Roman"/>
          <w:b/>
        </w:rPr>
      </w:pPr>
      <w:r w:rsidRPr="00A40FE6">
        <w:rPr>
          <w:rFonts w:ascii="Times New Roman" w:hAnsi="Times New Roman"/>
          <w:b/>
        </w:rPr>
        <w:t xml:space="preserve">Материалдар мен әдістер. </w:t>
      </w:r>
    </w:p>
    <w:p w14:paraId="2D47B8DB" w14:textId="118807A9" w:rsidR="00A40FE6" w:rsidRPr="00A40FE6" w:rsidRDefault="00A40FE6" w:rsidP="00A40FE6">
      <w:pPr>
        <w:spacing w:after="0" w:line="240" w:lineRule="auto"/>
        <w:ind w:left="-426" w:right="141" w:firstLine="426"/>
        <w:jc w:val="both"/>
        <w:rPr>
          <w:rFonts w:ascii="Times New Roman" w:hAnsi="Times New Roman"/>
          <w:bCs/>
        </w:rPr>
      </w:pPr>
      <w:r w:rsidRPr="00A40FE6">
        <w:rPr>
          <w:rFonts w:ascii="Times New Roman" w:hAnsi="Times New Roman"/>
          <w:bCs/>
        </w:rPr>
        <w:t>Кешенді білім беру қызметін дамыту тұжырымдамасы жүйелі іс-әрекет тәсілінің негізінде әзірленді (</w:t>
      </w:r>
      <w:r>
        <w:rPr>
          <w:rFonts w:ascii="Times New Roman" w:hAnsi="Times New Roman"/>
          <w:bCs/>
          <w:lang w:val="kk-KZ"/>
        </w:rPr>
        <w:t>Л.С.</w:t>
      </w:r>
      <w:r w:rsidRPr="00A40FE6">
        <w:rPr>
          <w:rFonts w:ascii="Times New Roman" w:hAnsi="Times New Roman"/>
          <w:bCs/>
        </w:rPr>
        <w:t xml:space="preserve"> Выготский, </w:t>
      </w:r>
      <w:r>
        <w:rPr>
          <w:rFonts w:ascii="Times New Roman" w:hAnsi="Times New Roman"/>
          <w:bCs/>
          <w:lang w:val="kk-KZ"/>
        </w:rPr>
        <w:t>А.Н.</w:t>
      </w:r>
      <w:r w:rsidRPr="00A40FE6">
        <w:rPr>
          <w:rFonts w:ascii="Times New Roman" w:hAnsi="Times New Roman"/>
          <w:bCs/>
        </w:rPr>
        <w:t xml:space="preserve"> Леонтьев, П. Я. Галперина, </w:t>
      </w:r>
      <w:r>
        <w:rPr>
          <w:rFonts w:ascii="Times New Roman" w:hAnsi="Times New Roman"/>
          <w:bCs/>
          <w:lang w:val="kk-KZ"/>
        </w:rPr>
        <w:t>Д.</w:t>
      </w:r>
      <w:r w:rsidRPr="00A40FE6">
        <w:rPr>
          <w:rFonts w:ascii="Times New Roman" w:hAnsi="Times New Roman"/>
          <w:bCs/>
        </w:rPr>
        <w:t xml:space="preserve"> Б. Эльконин, В. В. Давыдов, А. Г. Асмолов) авторлар тобы: А. Г. Асмолов, </w:t>
      </w:r>
      <w:r>
        <w:rPr>
          <w:rFonts w:ascii="Times New Roman" w:hAnsi="Times New Roman"/>
          <w:bCs/>
          <w:lang w:val="kk-KZ"/>
        </w:rPr>
        <w:t>Г.В.</w:t>
      </w:r>
      <w:r w:rsidRPr="00A40FE6">
        <w:rPr>
          <w:rFonts w:ascii="Times New Roman" w:hAnsi="Times New Roman"/>
          <w:bCs/>
        </w:rPr>
        <w:t xml:space="preserve"> Бурменская, </w:t>
      </w:r>
      <w:r>
        <w:rPr>
          <w:rFonts w:ascii="Times New Roman" w:hAnsi="Times New Roman"/>
          <w:bCs/>
          <w:lang w:val="kk-KZ"/>
        </w:rPr>
        <w:t>И.А.</w:t>
      </w:r>
      <w:r w:rsidRPr="00A40FE6">
        <w:rPr>
          <w:rFonts w:ascii="Times New Roman" w:hAnsi="Times New Roman"/>
          <w:bCs/>
        </w:rPr>
        <w:t xml:space="preserve"> Володарская, О. А. Карабанова, Н. </w:t>
      </w:r>
      <w:r>
        <w:rPr>
          <w:rFonts w:ascii="Times New Roman" w:hAnsi="Times New Roman"/>
          <w:bCs/>
          <w:lang w:val="kk-KZ"/>
        </w:rPr>
        <w:t>Г</w:t>
      </w:r>
      <w:r w:rsidRPr="00A40FE6">
        <w:rPr>
          <w:rFonts w:ascii="Times New Roman" w:hAnsi="Times New Roman"/>
          <w:bCs/>
        </w:rPr>
        <w:t xml:space="preserve">. Салмина, С. В. Молчанов. Жалпы білім берудің негізгі мақсаттарына негізделген кешенді білім беру қызметінің негізгі түрлерінің құрамында төрт блок бар: </w:t>
      </w:r>
    </w:p>
    <w:p w14:paraId="338B73D0" w14:textId="77777777" w:rsidR="00A40FE6" w:rsidRPr="00A40FE6" w:rsidRDefault="00A40FE6" w:rsidP="00A40FE6">
      <w:pPr>
        <w:spacing w:after="0" w:line="240" w:lineRule="auto"/>
        <w:ind w:left="-426" w:right="141" w:firstLine="426"/>
        <w:jc w:val="both"/>
        <w:rPr>
          <w:rFonts w:ascii="Times New Roman" w:hAnsi="Times New Roman"/>
          <w:bCs/>
        </w:rPr>
      </w:pPr>
      <w:r w:rsidRPr="00A40FE6">
        <w:rPr>
          <w:rFonts w:ascii="Times New Roman" w:hAnsi="Times New Roman"/>
          <w:bCs/>
        </w:rPr>
        <w:t xml:space="preserve">1) жеке; </w:t>
      </w:r>
    </w:p>
    <w:p w14:paraId="07E6CCA1" w14:textId="77777777" w:rsidR="00A40FE6" w:rsidRPr="00A40FE6" w:rsidRDefault="00A40FE6" w:rsidP="00A40FE6">
      <w:pPr>
        <w:spacing w:after="0" w:line="240" w:lineRule="auto"/>
        <w:ind w:left="-426" w:right="141" w:firstLine="426"/>
        <w:jc w:val="both"/>
        <w:rPr>
          <w:rFonts w:ascii="Times New Roman" w:hAnsi="Times New Roman"/>
          <w:bCs/>
        </w:rPr>
      </w:pPr>
      <w:r w:rsidRPr="00A40FE6">
        <w:rPr>
          <w:rFonts w:ascii="Times New Roman" w:hAnsi="Times New Roman"/>
          <w:bCs/>
        </w:rPr>
        <w:t xml:space="preserve">2)ұйымдастырушылық (сонымен қатар өзін-өзі реттеу әрекеттерін қамтитын); </w:t>
      </w:r>
    </w:p>
    <w:p w14:paraId="3C44FCB4" w14:textId="77777777" w:rsidR="00A40FE6" w:rsidRPr="00A40FE6" w:rsidRDefault="00A40FE6" w:rsidP="00A40FE6">
      <w:pPr>
        <w:spacing w:after="0" w:line="240" w:lineRule="auto"/>
        <w:ind w:left="-426" w:right="141" w:firstLine="426"/>
        <w:jc w:val="both"/>
        <w:rPr>
          <w:rFonts w:ascii="Times New Roman" w:hAnsi="Times New Roman"/>
          <w:bCs/>
        </w:rPr>
      </w:pPr>
      <w:r w:rsidRPr="00A40FE6">
        <w:rPr>
          <w:rFonts w:ascii="Times New Roman" w:hAnsi="Times New Roman"/>
          <w:bCs/>
        </w:rPr>
        <w:t xml:space="preserve">3) танымдық; </w:t>
      </w:r>
    </w:p>
    <w:p w14:paraId="6C4125E4" w14:textId="77777777" w:rsidR="00A40FE6" w:rsidRPr="00A40FE6" w:rsidRDefault="00A40FE6" w:rsidP="00A40FE6">
      <w:pPr>
        <w:spacing w:after="0" w:line="240" w:lineRule="auto"/>
        <w:ind w:left="-426" w:right="141" w:firstLine="426"/>
        <w:jc w:val="both"/>
        <w:rPr>
          <w:rFonts w:ascii="Times New Roman" w:hAnsi="Times New Roman"/>
          <w:bCs/>
        </w:rPr>
      </w:pPr>
      <w:r w:rsidRPr="00A40FE6">
        <w:rPr>
          <w:rFonts w:ascii="Times New Roman" w:hAnsi="Times New Roman"/>
          <w:bCs/>
        </w:rPr>
        <w:t>4) коммуникативті. Оқу іс-әрекетінің осы түрлерін нақты бөліп көрсету оларға нақты оқу пәндерін оқу кезінде басым орын беруге мүмкіндік береді деп болжанады [1].</w:t>
      </w:r>
    </w:p>
    <w:p w14:paraId="4A3E7AF3" w14:textId="748DDE40" w:rsidR="00A40FE6" w:rsidRDefault="00A40FE6" w:rsidP="006259A2">
      <w:pPr>
        <w:spacing w:after="0" w:line="240" w:lineRule="auto"/>
        <w:ind w:left="-426" w:right="141" w:firstLine="426"/>
        <w:jc w:val="both"/>
        <w:rPr>
          <w:rFonts w:ascii="Times New Roman" w:hAnsi="Times New Roman" w:cs="Times New Roman"/>
        </w:rPr>
      </w:pPr>
      <w:r w:rsidRPr="00A40FE6">
        <w:rPr>
          <w:rFonts w:ascii="Times New Roman" w:hAnsi="Times New Roman" w:cs="Times New Roman"/>
        </w:rPr>
        <w:t xml:space="preserve">Әмбебап оқу іс-әрекеттерінің жеке-өмірлік, жеке және кәсіби өзін-өзі анықтауды қамтиды; білім алушылардың құндылық-семантикалық бағыты негізінде жүзеге асырылатын мағыналық білім беру, адамгершілік бағалау әрекеттері (өмірлік және жеке өзін-өзі анықтауға дайындық, адамгершілік </w:t>
      </w:r>
      <w:r w:rsidRPr="00A40FE6">
        <w:rPr>
          <w:rFonts w:ascii="Times New Roman" w:hAnsi="Times New Roman" w:cs="Times New Roman"/>
        </w:rPr>
        <w:lastRenderedPageBreak/>
        <w:t>нормаларын білу, мінез-құлықтың адамгершілік жағын ажырата білу және іс-әрекеттер мен оқиғаларды қабылданған адамгершілік принциптерімен байланыстыру).</w:t>
      </w:r>
    </w:p>
    <w:p w14:paraId="710EB997" w14:textId="0BA1EE17" w:rsidR="003C3F0D" w:rsidRDefault="00A40FE6" w:rsidP="006259A2">
      <w:pPr>
        <w:spacing w:after="0" w:line="240" w:lineRule="auto"/>
        <w:ind w:left="-426" w:right="141" w:firstLine="426"/>
        <w:jc w:val="both"/>
        <w:rPr>
          <w:rFonts w:ascii="Times New Roman" w:hAnsi="Times New Roman" w:cs="Times New Roman"/>
        </w:rPr>
      </w:pPr>
      <w:r w:rsidRPr="00A40FE6">
        <w:rPr>
          <w:rFonts w:ascii="Times New Roman" w:hAnsi="Times New Roman" w:cs="Times New Roman"/>
        </w:rPr>
        <w:t>Өзін</w:t>
      </w:r>
      <w:r w:rsidR="000A0F38" w:rsidRPr="000A0F38">
        <w:rPr>
          <w:rFonts w:ascii="Times New Roman" w:hAnsi="Times New Roman" w:cs="Times New Roman"/>
        </w:rPr>
        <w:t>-</w:t>
      </w:r>
      <w:r w:rsidRPr="00A40FE6">
        <w:rPr>
          <w:rFonts w:ascii="Times New Roman" w:hAnsi="Times New Roman" w:cs="Times New Roman"/>
        </w:rPr>
        <w:t>өзі анықтау</w:t>
      </w:r>
      <w:r w:rsidR="000A0F38" w:rsidRPr="000A0F38">
        <w:rPr>
          <w:rFonts w:ascii="Times New Roman" w:hAnsi="Times New Roman" w:cs="Times New Roman"/>
        </w:rPr>
        <w:t xml:space="preserve"> </w:t>
      </w:r>
      <w:r w:rsidRPr="00A40FE6">
        <w:rPr>
          <w:rFonts w:ascii="Times New Roman" w:hAnsi="Times New Roman" w:cs="Times New Roman"/>
        </w:rPr>
        <w:t>-</w:t>
      </w:r>
      <w:r w:rsidR="000A0F38" w:rsidRPr="000A0F38">
        <w:rPr>
          <w:rFonts w:ascii="Times New Roman" w:hAnsi="Times New Roman" w:cs="Times New Roman"/>
        </w:rPr>
        <w:t xml:space="preserve"> </w:t>
      </w:r>
      <w:r w:rsidRPr="00A40FE6">
        <w:rPr>
          <w:rFonts w:ascii="Times New Roman" w:hAnsi="Times New Roman" w:cs="Times New Roman"/>
        </w:rPr>
        <w:t xml:space="preserve">бұл адамның қоғамдағы және жалпы өмірдегі орнын анықтау, құндылық бағдарларын таңдау, </w:t>
      </w:r>
      <w:r>
        <w:rPr>
          <w:rFonts w:ascii="Times New Roman" w:hAnsi="Times New Roman" w:cs="Times New Roman"/>
          <w:lang w:val="kk-KZ"/>
        </w:rPr>
        <w:t>«</w:t>
      </w:r>
      <w:r w:rsidRPr="00A40FE6">
        <w:rPr>
          <w:rFonts w:ascii="Times New Roman" w:hAnsi="Times New Roman" w:cs="Times New Roman"/>
        </w:rPr>
        <w:t>өмір салтын</w:t>
      </w:r>
      <w:r>
        <w:rPr>
          <w:rFonts w:ascii="Times New Roman" w:hAnsi="Times New Roman" w:cs="Times New Roman"/>
          <w:lang w:val="kk-KZ"/>
        </w:rPr>
        <w:t>»</w:t>
      </w:r>
      <w:r w:rsidRPr="00A40FE6">
        <w:rPr>
          <w:rFonts w:ascii="Times New Roman" w:hAnsi="Times New Roman" w:cs="Times New Roman"/>
        </w:rPr>
        <w:t xml:space="preserve"> және қоғамдағы орнын анықтау. Өзін–өзі анықтау процесінде адам екі мәселені шешеді</w:t>
      </w:r>
      <w:r w:rsidR="002305A2">
        <w:rPr>
          <w:rFonts w:ascii="Times New Roman" w:hAnsi="Times New Roman" w:cs="Times New Roman"/>
          <w:lang w:val="kk-KZ"/>
        </w:rPr>
        <w:t xml:space="preserve"> </w:t>
      </w:r>
      <w:r w:rsidRPr="00A40FE6">
        <w:rPr>
          <w:rFonts w:ascii="Times New Roman" w:hAnsi="Times New Roman" w:cs="Times New Roman"/>
        </w:rPr>
        <w:t>-</w:t>
      </w:r>
      <w:r w:rsidR="002305A2">
        <w:rPr>
          <w:rFonts w:ascii="Times New Roman" w:hAnsi="Times New Roman" w:cs="Times New Roman"/>
          <w:lang w:val="kk-KZ"/>
        </w:rPr>
        <w:t xml:space="preserve"> </w:t>
      </w:r>
      <w:r w:rsidRPr="00A40FE6">
        <w:rPr>
          <w:rFonts w:ascii="Times New Roman" w:hAnsi="Times New Roman" w:cs="Times New Roman"/>
        </w:rPr>
        <w:t>жеке өмірдің мағыналарын құру және уақытша перспективада өмірлік жоспарларды құру (өмірді жобалау). Оқу іс-әрекетіне келетін болсақ, тұлғаға бағытталған оқытуда қажет әрекеттердің екі түрін бөліп көрсету керек. Бұл, біріншіден, мағынасы бар жұмыс. Оқушылардың оқу іс-әрекетінің мақсаты, мотивациясы, басқаша айтқанда, іс-әрекетті ынталандыратын және ол үшін орындалатын оқыту өнімінің нәтижесі арасындағы қарым-қатынасы бағаланады. Оқушы сұрақ қо</w:t>
      </w:r>
      <w:r w:rsidR="002305A2">
        <w:rPr>
          <w:rFonts w:ascii="Times New Roman" w:hAnsi="Times New Roman" w:cs="Times New Roman"/>
          <w:lang w:val="kk-KZ"/>
        </w:rPr>
        <w:t>ю</w:t>
      </w:r>
      <w:r w:rsidRPr="00A40FE6">
        <w:rPr>
          <w:rFonts w:ascii="Times New Roman" w:hAnsi="Times New Roman" w:cs="Times New Roman"/>
        </w:rPr>
        <w:t xml:space="preserve"> керек: </w:t>
      </w:r>
      <w:r w:rsidR="000A0F38" w:rsidRPr="000A0F38">
        <w:rPr>
          <w:rFonts w:ascii="Times New Roman" w:hAnsi="Times New Roman" w:cs="Times New Roman"/>
        </w:rPr>
        <w:t>«</w:t>
      </w:r>
      <w:r w:rsidRPr="00A40FE6">
        <w:rPr>
          <w:rFonts w:ascii="Times New Roman" w:hAnsi="Times New Roman" w:cs="Times New Roman"/>
        </w:rPr>
        <w:t>Мен үшін ілімнің мәні неде?</w:t>
      </w:r>
      <w:r w:rsidR="000A0F38" w:rsidRPr="000A0F38">
        <w:rPr>
          <w:rFonts w:ascii="Times New Roman" w:hAnsi="Times New Roman" w:cs="Times New Roman"/>
        </w:rPr>
        <w:t xml:space="preserve">» </w:t>
      </w:r>
      <w:r w:rsidRPr="00A40FE6">
        <w:rPr>
          <w:rFonts w:ascii="Times New Roman" w:hAnsi="Times New Roman" w:cs="Times New Roman"/>
        </w:rPr>
        <w:t>және оған жауап таба білу. Екіншіден, бұл әлеуметтік және жеке құндылықтарға негізделген</w:t>
      </w:r>
      <w:r w:rsidR="002305A2">
        <w:rPr>
          <w:rFonts w:ascii="Times New Roman" w:hAnsi="Times New Roman" w:cs="Times New Roman"/>
          <w:lang w:val="kk-KZ"/>
        </w:rPr>
        <w:t>,</w:t>
      </w:r>
      <w:r w:rsidRPr="00A40FE6">
        <w:rPr>
          <w:rFonts w:ascii="Times New Roman" w:hAnsi="Times New Roman" w:cs="Times New Roman"/>
        </w:rPr>
        <w:t xml:space="preserve"> үйренген мазмұнды моральдық-этикалық бағалау бойынша жұмыс [2]. Ұйымдастырушылық іс-әрекеттердің жиынтығы оқушының оқу іс-әрекетін ұйымдастыруды, оқушылар бұрыннан білетін және игерген және әлі белгісіз нәрселердің арақатынасы негізінде оқу міндетін қою ретінде мақсат қоюды қамтамасыз ететін әрекеттерді қамтиды; жоспарлау</w:t>
      </w:r>
      <w:r w:rsidR="002305A2">
        <w:rPr>
          <w:rFonts w:ascii="Times New Roman" w:hAnsi="Times New Roman" w:cs="Times New Roman"/>
          <w:lang w:val="kk-KZ"/>
        </w:rPr>
        <w:t xml:space="preserve"> </w:t>
      </w:r>
      <w:r w:rsidRPr="00A40FE6">
        <w:rPr>
          <w:rFonts w:ascii="Times New Roman" w:hAnsi="Times New Roman" w:cs="Times New Roman"/>
        </w:rPr>
        <w:t>-</w:t>
      </w:r>
      <w:r w:rsidR="002305A2">
        <w:rPr>
          <w:rFonts w:ascii="Times New Roman" w:hAnsi="Times New Roman" w:cs="Times New Roman"/>
          <w:lang w:val="kk-KZ"/>
        </w:rPr>
        <w:t xml:space="preserve"> </w:t>
      </w:r>
      <w:r w:rsidRPr="00A40FE6">
        <w:rPr>
          <w:rFonts w:ascii="Times New Roman" w:hAnsi="Times New Roman" w:cs="Times New Roman"/>
        </w:rPr>
        <w:t>түпкілікті нәтижені ескере отырып, аралық мақсаттардың реттілігін анықтау; іс-әрекеттің жоспары мен реттілігін құру; оқу іс-әрекетінің нәтижелерін болжау; стандарттан ауытқулар мен айырмашылықтарды анықтау үшін жұмыс әдістері мен оның нәтижелерін берілген стандартпен салыстыру түріндегі бақылау; түзету - стандарт пен нақты рәсім мен оның өнімі арасындағы сәйкессіздік жағдайында жұмыс жоспары мен әдісіне қажетті толықтырулар мен түзетулер енгізу; бағалау</w:t>
      </w:r>
      <w:r w:rsidR="002305A2">
        <w:rPr>
          <w:rFonts w:ascii="Times New Roman" w:hAnsi="Times New Roman" w:cs="Times New Roman"/>
          <w:lang w:val="kk-KZ"/>
        </w:rPr>
        <w:t xml:space="preserve"> </w:t>
      </w:r>
      <w:r w:rsidRPr="00A40FE6">
        <w:rPr>
          <w:rFonts w:ascii="Times New Roman" w:hAnsi="Times New Roman" w:cs="Times New Roman"/>
        </w:rPr>
        <w:t>-</w:t>
      </w:r>
      <w:r w:rsidR="002305A2">
        <w:rPr>
          <w:rFonts w:ascii="Times New Roman" w:hAnsi="Times New Roman" w:cs="Times New Roman"/>
          <w:lang w:val="kk-KZ"/>
        </w:rPr>
        <w:t xml:space="preserve"> </w:t>
      </w:r>
      <w:r w:rsidRPr="00A40FE6">
        <w:rPr>
          <w:rFonts w:ascii="Times New Roman" w:hAnsi="Times New Roman" w:cs="Times New Roman"/>
        </w:rPr>
        <w:t>оқушылардың бұрыннан білгендерін іріктеу және хабардар ету.</w:t>
      </w:r>
      <w:r w:rsidR="003C3F0D" w:rsidRPr="003C3F0D">
        <w:rPr>
          <w:rFonts w:ascii="Times New Roman" w:hAnsi="Times New Roman" w:cs="Times New Roman"/>
        </w:rPr>
        <w:t xml:space="preserve"> </w:t>
      </w:r>
      <w:r w:rsidRPr="00A40FE6">
        <w:rPr>
          <w:rFonts w:ascii="Times New Roman" w:hAnsi="Times New Roman" w:cs="Times New Roman"/>
        </w:rPr>
        <w:t>Сонымен, ерікті өзін-өзі реттеудің осындай элементтері, мысалы, энергия мен ерік-жігерді жұмылдыру</w:t>
      </w:r>
      <w:r w:rsidR="002305A2">
        <w:rPr>
          <w:rFonts w:ascii="Times New Roman" w:hAnsi="Times New Roman" w:cs="Times New Roman"/>
          <w:lang w:val="kk-KZ"/>
        </w:rPr>
        <w:t xml:space="preserve"> </w:t>
      </w:r>
      <w:r w:rsidRPr="00A40FE6">
        <w:rPr>
          <w:rFonts w:ascii="Times New Roman" w:hAnsi="Times New Roman" w:cs="Times New Roman"/>
        </w:rPr>
        <w:t>-</w:t>
      </w:r>
      <w:r w:rsidR="002305A2">
        <w:rPr>
          <w:rFonts w:ascii="Times New Roman" w:hAnsi="Times New Roman" w:cs="Times New Roman"/>
          <w:lang w:val="kk-KZ"/>
        </w:rPr>
        <w:t xml:space="preserve"> </w:t>
      </w:r>
      <w:r w:rsidRPr="00A40FE6">
        <w:rPr>
          <w:rFonts w:ascii="Times New Roman" w:hAnsi="Times New Roman" w:cs="Times New Roman"/>
        </w:rPr>
        <w:t xml:space="preserve">жанжал туындаған жағдайда мотивацияны таңдау, кедергілерді жеңу [3]. Танымдық бағыттағы әмбебап әрекеттер блогында проблемаларды анықтау және шешу үшін жалпы білім беру, оның ішінде символдық-символдық әрекеттерді бөліп көрсету ұсынылады. </w:t>
      </w:r>
    </w:p>
    <w:p w14:paraId="6A621AAB" w14:textId="476325D6" w:rsidR="00A40FE6" w:rsidRDefault="003C3F0D" w:rsidP="006259A2">
      <w:pPr>
        <w:spacing w:after="0" w:line="240" w:lineRule="auto"/>
        <w:ind w:left="-426" w:right="141" w:firstLine="426"/>
        <w:jc w:val="both"/>
        <w:rPr>
          <w:rFonts w:ascii="Times New Roman" w:hAnsi="Times New Roman" w:cs="Times New Roman"/>
        </w:rPr>
      </w:pPr>
      <w:r w:rsidRPr="00A40FE6">
        <w:rPr>
          <w:rFonts w:ascii="Times New Roman" w:hAnsi="Times New Roman" w:cs="Times New Roman"/>
          <w:b/>
          <w:bCs/>
        </w:rPr>
        <w:t xml:space="preserve">Нәтижелер. </w:t>
      </w:r>
      <w:r w:rsidR="002305A2" w:rsidRPr="002305A2">
        <w:rPr>
          <w:rFonts w:ascii="Times New Roman" w:hAnsi="Times New Roman" w:cs="Times New Roman"/>
          <w:lang w:val="kk-KZ"/>
        </w:rPr>
        <w:t>Сондықтан ж</w:t>
      </w:r>
      <w:r w:rsidR="00A40FE6" w:rsidRPr="00A40FE6">
        <w:rPr>
          <w:rFonts w:ascii="Times New Roman" w:hAnsi="Times New Roman" w:cs="Times New Roman"/>
        </w:rPr>
        <w:t>алпы білім беруге мыналар жатады: өз бетінше таңдау және танымдық мақсат қою; қажетті ақпаратты зерттеу және іріктеу; ақпараттық іздеу әдістерін қолдану, оның ішінде есептеу техникасын қолдану; модельдейтін символдық іс-әрекеттер (объектінің негізгі сипаттамалары ерекшеленетін модельге сенсорлық нысанды түрлендіру және тақырыптық аймақты анықтайтын жалпы заңдылықтарды анықтау үшін модельді түрлендіру); білімді құрылымдау мүмкіндігі; ауызша және жазбаша түрде сөйлеуді саналы және ерікті түрде құру мүмкіндігі; іс-әрекеттің ең тиімді әдістерін таңдау; мағыналық оқуды оқу мақсаты ретінде түсіну және оқу тақырыбын таңдау; тыңдалатын мәтіндерден қажетті ақпаратты әр түрлі типтерге бөлу; бастапқы және қосымша ақпаратты анықтау; көркем, ғылыми, публицистикалық және ресми әдістермен мәтіндерді еркін басқару және қабылдау; БАҚ тілін барабар түсіну және бағалау; мәтін мазмұнын барабар егжей-тегжейлі, қысқаша, таңдамалы түрде жеткізе білу; жазу) [4].</w:t>
      </w:r>
    </w:p>
    <w:p w14:paraId="32FE0842" w14:textId="7EF659FD" w:rsidR="003C3F0D" w:rsidRDefault="00A40FE6" w:rsidP="00A40FE6">
      <w:pPr>
        <w:spacing w:after="0" w:line="240" w:lineRule="auto"/>
        <w:ind w:left="-426" w:right="141" w:firstLine="426"/>
        <w:jc w:val="both"/>
        <w:rPr>
          <w:rFonts w:ascii="Times New Roman" w:hAnsi="Times New Roman" w:cs="Times New Roman"/>
        </w:rPr>
      </w:pPr>
      <w:r w:rsidRPr="00A40FE6">
        <w:rPr>
          <w:rFonts w:ascii="Times New Roman" w:hAnsi="Times New Roman" w:cs="Times New Roman"/>
        </w:rPr>
        <w:t xml:space="preserve">Жалпы білім беру іс-әрекеттерімен қатар </w:t>
      </w:r>
      <w:r w:rsidR="002305A2">
        <w:rPr>
          <w:rFonts w:ascii="Times New Roman" w:hAnsi="Times New Roman" w:cs="Times New Roman"/>
          <w:lang w:val="kk-KZ"/>
        </w:rPr>
        <w:t>ә</w:t>
      </w:r>
      <w:r w:rsidRPr="00A40FE6">
        <w:rPr>
          <w:rFonts w:ascii="Times New Roman" w:hAnsi="Times New Roman" w:cs="Times New Roman"/>
        </w:rPr>
        <w:t xml:space="preserve">мбебап логикалық әрекеттер де ерекшеленеді: белгілерді анықтау мақсатында объектілерді талдау (негізгі, </w:t>
      </w:r>
      <w:r w:rsidR="002305A2">
        <w:rPr>
          <w:rFonts w:ascii="Times New Roman" w:hAnsi="Times New Roman" w:cs="Times New Roman"/>
          <w:lang w:val="kk-KZ"/>
        </w:rPr>
        <w:t>н</w:t>
      </w:r>
      <w:r w:rsidRPr="00A40FE6">
        <w:rPr>
          <w:rFonts w:ascii="Times New Roman" w:hAnsi="Times New Roman" w:cs="Times New Roman"/>
        </w:rPr>
        <w:t>егізгі емес); бөлшектерді толық құрастыру ретінде синтез, оның ішінде өздігінен аяқтау, жетіспейтін компоненттерді толықтыру; объектілерді салыстыру, жіктеу үшін негіздер мен критерийлерді бөлу; ұғымдарды жеткізу, салдарларды шығару; себеп-салдарлық байланыстарды орнату, логикалық тізбекті құру, дәлелдеу; гипотезалар және олардың негіздемесі [5]. Тапсырмаларды әзірлеу мен шешудің дұрыстығы тапсырманы қоюды және табиғаттағы шығармашылық және зерттеу мәселелерін шешудің өзіндік тәсілдерін құруды қамтиды. Коммуникативтік іс-әрекеттер әлеуметтік құзыреттілікті және басқалардың, қар</w:t>
      </w:r>
      <w:r w:rsidRPr="000A0F38">
        <w:rPr>
          <w:rFonts w:ascii="Times New Roman" w:hAnsi="Times New Roman" w:cs="Times New Roman"/>
        </w:rPr>
        <w:t xml:space="preserve">ым-қатынас немесе іс-әрекет бойынша </w:t>
      </w:r>
      <w:r w:rsidR="002305A2">
        <w:rPr>
          <w:rFonts w:ascii="Times New Roman" w:hAnsi="Times New Roman" w:cs="Times New Roman"/>
          <w:lang w:val="kk-KZ"/>
        </w:rPr>
        <w:t>с</w:t>
      </w:r>
      <w:r w:rsidRPr="000A0F38">
        <w:rPr>
          <w:rFonts w:ascii="Times New Roman" w:hAnsi="Times New Roman" w:cs="Times New Roman"/>
        </w:rPr>
        <w:t xml:space="preserve">еріктестің қарым-қатынасын есепке алуды, тыңдау және диалогқа түсу, проблемаларды топтық талқылауға қатысу, құрдастар тобына бірігу және құрдастарымен және ересектермен өзара іс-қимыл мен ынтымақтастық құру қабілетін қамтамасыз етеді. Тиісінше, коммуникативті-тәрбиелік өзара іс-қимыл құрылымына мұғаліммен және құрдастарымен рәсімдер, қатысушылардың белгілі бір мақсаттары, </w:t>
      </w:r>
      <w:r w:rsidR="003C3F0D">
        <w:rPr>
          <w:rFonts w:ascii="Times New Roman" w:hAnsi="Times New Roman" w:cs="Times New Roman"/>
          <w:lang w:val="kk-KZ"/>
        </w:rPr>
        <w:t>қызметтері</w:t>
      </w:r>
      <w:r w:rsidRPr="000A0F38">
        <w:rPr>
          <w:rFonts w:ascii="Times New Roman" w:hAnsi="Times New Roman" w:cs="Times New Roman"/>
        </w:rPr>
        <w:t>, ойлау тәсілдері; сұрақтар қою, ақпаратты зерттеу мен жинауда белсенді ынтымақтастық; жанжалдарды шешу-проблемаларды анықтау, анықтау, зерттеу, жанжалдарды шешудің баламалы әдістерін бағалау, шешімдер қабылдау және іске асыру; өз ойларын жеткілікті кемелділікпен жеткізе білу және қарым-қатынас міндеттері мен шарттарына сәйкес дәлдікпен; талаптарға сәйкес сөйлеу диалогының нысандарын меңгеру [6].</w:t>
      </w:r>
      <w:r w:rsidR="003C3F0D">
        <w:rPr>
          <w:rFonts w:ascii="Times New Roman" w:hAnsi="Times New Roman" w:cs="Times New Roman"/>
          <w:lang w:val="kk-KZ"/>
        </w:rPr>
        <w:t xml:space="preserve"> </w:t>
      </w:r>
      <w:r w:rsidRPr="000A0F38">
        <w:rPr>
          <w:rFonts w:ascii="Times New Roman" w:hAnsi="Times New Roman" w:cs="Times New Roman"/>
        </w:rPr>
        <w:t xml:space="preserve">Жеке, реттеуші, танымдық және коммуникативті іс-әрекеттер құрамындағы әмбебап оқу іс-әрекеттері жүйесін дамыту оқушының жеке және танымдық салаларын нормативтік-жасына қарай дамыту шеңберінде жүзеге асырылады. </w:t>
      </w:r>
    </w:p>
    <w:p w14:paraId="112F651C" w14:textId="568F9269" w:rsidR="00A40FE6" w:rsidRPr="000A0F38" w:rsidRDefault="003C3F0D" w:rsidP="00A40FE6">
      <w:pPr>
        <w:spacing w:after="0" w:line="240" w:lineRule="auto"/>
        <w:ind w:left="-426" w:right="141" w:firstLine="426"/>
        <w:jc w:val="both"/>
        <w:rPr>
          <w:rFonts w:ascii="Times New Roman" w:hAnsi="Times New Roman" w:cs="Times New Roman"/>
        </w:rPr>
      </w:pPr>
      <w:r w:rsidRPr="00A40FE6">
        <w:rPr>
          <w:rFonts w:ascii="Times New Roman" w:hAnsi="Times New Roman" w:cs="Times New Roman"/>
          <w:b/>
          <w:bCs/>
        </w:rPr>
        <w:t xml:space="preserve">Талқылау. </w:t>
      </w:r>
      <w:r w:rsidR="00A40FE6" w:rsidRPr="000A0F38">
        <w:rPr>
          <w:rFonts w:ascii="Times New Roman" w:hAnsi="Times New Roman" w:cs="Times New Roman"/>
        </w:rPr>
        <w:t xml:space="preserve">Оқу процесі оқушының оқу іс-әрекетінің мазмұны мен сипаттамаларын анықтайды. Білім берудің жаңа стандарттарының негізінде мыналарды қамтамасыз ететін құзыреттілік тәсіл жатыр: - өзін-өзі дамытуға және үздіксіз білім алуға дайындықты қалыптастыру; - білім беру жүйесінде білім алушылардың дамуының әлеуметтік ортасын жобалау және жобалау; - оқушылардың белсенді </w:t>
      </w:r>
      <w:r w:rsidR="00A40FE6" w:rsidRPr="000A0F38">
        <w:rPr>
          <w:rFonts w:ascii="Times New Roman" w:hAnsi="Times New Roman" w:cs="Times New Roman"/>
        </w:rPr>
        <w:lastRenderedPageBreak/>
        <w:t xml:space="preserve">оқу-танымдық қызметі; - білім алушылардың жеке жас ерекшеліктерін, психологиялық және физиологиялық ерекшеліктерін ескере отырып, білім беру процесін құру. </w:t>
      </w:r>
    </w:p>
    <w:p w14:paraId="6246A555" w14:textId="04878D59" w:rsidR="00A40FE6" w:rsidRPr="000A0F38" w:rsidRDefault="00A40FE6" w:rsidP="00A40FE6">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Қазіргі сабақ</w:t>
      </w:r>
      <w:r w:rsidRPr="000A0F38">
        <w:rPr>
          <w:rFonts w:ascii="Times New Roman" w:hAnsi="Times New Roman" w:cs="Times New Roman"/>
          <w:lang w:val="kk-KZ"/>
        </w:rPr>
        <w:t xml:space="preserve"> </w:t>
      </w:r>
      <w:r w:rsidRPr="000A0F38">
        <w:rPr>
          <w:rFonts w:ascii="Times New Roman" w:hAnsi="Times New Roman" w:cs="Times New Roman"/>
        </w:rPr>
        <w:t>-</w:t>
      </w:r>
      <w:r w:rsidRPr="000A0F38">
        <w:rPr>
          <w:rFonts w:ascii="Times New Roman" w:hAnsi="Times New Roman" w:cs="Times New Roman"/>
          <w:lang w:val="kk-KZ"/>
        </w:rPr>
        <w:t xml:space="preserve"> </w:t>
      </w:r>
      <w:r w:rsidRPr="000A0F38">
        <w:rPr>
          <w:rFonts w:ascii="Times New Roman" w:hAnsi="Times New Roman" w:cs="Times New Roman"/>
        </w:rPr>
        <w:t>бұл келесі белгілермен сипатталатын сабақ:</w:t>
      </w:r>
    </w:p>
    <w:p w14:paraId="4B4196A1" w14:textId="56528FFB" w:rsidR="00A40FE6" w:rsidRPr="000A0F38" w:rsidRDefault="00A40FE6" w:rsidP="00A40FE6">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xml:space="preserve">1. </w:t>
      </w:r>
      <w:r w:rsidR="003C3F0D">
        <w:rPr>
          <w:rFonts w:ascii="Times New Roman" w:hAnsi="Times New Roman" w:cs="Times New Roman"/>
          <w:lang w:val="kk-KZ"/>
        </w:rPr>
        <w:t>с</w:t>
      </w:r>
      <w:r w:rsidRPr="000A0F38">
        <w:rPr>
          <w:rFonts w:ascii="Times New Roman" w:hAnsi="Times New Roman" w:cs="Times New Roman"/>
        </w:rPr>
        <w:t>абақтың басты мақсаты</w:t>
      </w:r>
      <w:r w:rsidR="003C3F0D">
        <w:rPr>
          <w:rFonts w:ascii="Times New Roman" w:hAnsi="Times New Roman" w:cs="Times New Roman"/>
          <w:lang w:val="kk-KZ"/>
        </w:rPr>
        <w:t xml:space="preserve"> </w:t>
      </w:r>
      <w:r w:rsidRPr="000A0F38">
        <w:rPr>
          <w:rFonts w:ascii="Times New Roman" w:hAnsi="Times New Roman" w:cs="Times New Roman"/>
        </w:rPr>
        <w:t>-</w:t>
      </w:r>
      <w:r w:rsidR="003C3F0D">
        <w:rPr>
          <w:rFonts w:ascii="Times New Roman" w:hAnsi="Times New Roman" w:cs="Times New Roman"/>
          <w:lang w:val="kk-KZ"/>
        </w:rPr>
        <w:t xml:space="preserve"> </w:t>
      </w:r>
      <w:r w:rsidRPr="000A0F38">
        <w:rPr>
          <w:rFonts w:ascii="Times New Roman" w:hAnsi="Times New Roman" w:cs="Times New Roman"/>
        </w:rPr>
        <w:t xml:space="preserve">оқу және тәрбие процесінде әр тұлғаны дамыту. </w:t>
      </w:r>
    </w:p>
    <w:p w14:paraId="2E3C75C8" w14:textId="6538BC70" w:rsidR="00A40FE6" w:rsidRPr="000A0F38" w:rsidRDefault="00A40FE6" w:rsidP="00A40FE6">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xml:space="preserve">2. </w:t>
      </w:r>
      <w:r w:rsidR="003C3F0D">
        <w:rPr>
          <w:rFonts w:ascii="Times New Roman" w:hAnsi="Times New Roman" w:cs="Times New Roman"/>
          <w:lang w:val="kk-KZ"/>
        </w:rPr>
        <w:t>с</w:t>
      </w:r>
      <w:r w:rsidRPr="000A0F38">
        <w:rPr>
          <w:rFonts w:ascii="Times New Roman" w:hAnsi="Times New Roman" w:cs="Times New Roman"/>
        </w:rPr>
        <w:t>абақта оқытуға жеке</w:t>
      </w:r>
      <w:r w:rsidR="003C3F0D">
        <w:rPr>
          <w:rFonts w:ascii="Times New Roman" w:hAnsi="Times New Roman" w:cs="Times New Roman"/>
          <w:lang w:val="kk-KZ"/>
        </w:rPr>
        <w:t xml:space="preserve"> </w:t>
      </w:r>
      <w:r w:rsidRPr="000A0F38">
        <w:rPr>
          <w:rFonts w:ascii="Times New Roman" w:hAnsi="Times New Roman" w:cs="Times New Roman"/>
        </w:rPr>
        <w:t>-</w:t>
      </w:r>
      <w:r w:rsidR="003C3F0D">
        <w:rPr>
          <w:rFonts w:ascii="Times New Roman" w:hAnsi="Times New Roman" w:cs="Times New Roman"/>
          <w:lang w:val="kk-KZ"/>
        </w:rPr>
        <w:t xml:space="preserve"> </w:t>
      </w:r>
      <w:r w:rsidRPr="000A0F38">
        <w:rPr>
          <w:rFonts w:ascii="Times New Roman" w:hAnsi="Times New Roman" w:cs="Times New Roman"/>
        </w:rPr>
        <w:t xml:space="preserve">бағдарланған тәсіл жүзеге асырылады. </w:t>
      </w:r>
    </w:p>
    <w:p w14:paraId="607F4495" w14:textId="7C11B9A9" w:rsidR="00A40FE6" w:rsidRPr="000A0F38" w:rsidRDefault="00A40FE6" w:rsidP="00A40FE6">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xml:space="preserve">3. </w:t>
      </w:r>
      <w:r w:rsidR="003C3F0D">
        <w:rPr>
          <w:rFonts w:ascii="Times New Roman" w:hAnsi="Times New Roman" w:cs="Times New Roman"/>
          <w:lang w:val="kk-KZ"/>
        </w:rPr>
        <w:t>с</w:t>
      </w:r>
      <w:r w:rsidRPr="000A0F38">
        <w:rPr>
          <w:rFonts w:ascii="Times New Roman" w:hAnsi="Times New Roman" w:cs="Times New Roman"/>
        </w:rPr>
        <w:t xml:space="preserve">абақта білім беруді ізгілендіру идеялары жүзеге асырылады. </w:t>
      </w:r>
    </w:p>
    <w:p w14:paraId="0D76FA8C" w14:textId="2BD34A82" w:rsidR="00A40FE6" w:rsidRPr="000A0F38" w:rsidRDefault="00A40FE6" w:rsidP="00A40FE6">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xml:space="preserve">4. </w:t>
      </w:r>
      <w:r w:rsidR="003C3F0D">
        <w:rPr>
          <w:rFonts w:ascii="Times New Roman" w:hAnsi="Times New Roman" w:cs="Times New Roman"/>
          <w:lang w:val="kk-KZ"/>
        </w:rPr>
        <w:t>с</w:t>
      </w:r>
      <w:r w:rsidRPr="000A0F38">
        <w:rPr>
          <w:rFonts w:ascii="Times New Roman" w:hAnsi="Times New Roman" w:cs="Times New Roman"/>
        </w:rPr>
        <w:t xml:space="preserve">абақта оқытуға белсенді көзқарас жүзеге асырылады. </w:t>
      </w:r>
    </w:p>
    <w:p w14:paraId="28768E59" w14:textId="5B6FA153" w:rsidR="00A40FE6" w:rsidRPr="000A0F38" w:rsidRDefault="00A40FE6" w:rsidP="00A40FE6">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xml:space="preserve">5. </w:t>
      </w:r>
      <w:r w:rsidR="003C3F0D">
        <w:rPr>
          <w:rFonts w:ascii="Times New Roman" w:hAnsi="Times New Roman" w:cs="Times New Roman"/>
          <w:lang w:val="kk-KZ"/>
        </w:rPr>
        <w:t>с</w:t>
      </w:r>
      <w:r w:rsidRPr="000A0F38">
        <w:rPr>
          <w:rFonts w:ascii="Times New Roman" w:hAnsi="Times New Roman" w:cs="Times New Roman"/>
        </w:rPr>
        <w:t xml:space="preserve">абақты ұйымдастыру динамикалық және өзгермелі. </w:t>
      </w:r>
    </w:p>
    <w:p w14:paraId="673FBCBA" w14:textId="0B3E8778" w:rsidR="00A40FE6" w:rsidRPr="000A0F38" w:rsidRDefault="00A40FE6" w:rsidP="00A40FE6">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xml:space="preserve">6. </w:t>
      </w:r>
      <w:r w:rsidR="003C3F0D">
        <w:rPr>
          <w:rFonts w:ascii="Times New Roman" w:hAnsi="Times New Roman" w:cs="Times New Roman"/>
          <w:lang w:val="kk-KZ"/>
        </w:rPr>
        <w:t>с</w:t>
      </w:r>
      <w:r w:rsidRPr="000A0F38">
        <w:rPr>
          <w:rFonts w:ascii="Times New Roman" w:hAnsi="Times New Roman" w:cs="Times New Roman"/>
        </w:rPr>
        <w:t xml:space="preserve">абақта </w:t>
      </w:r>
      <w:r w:rsidRPr="000A0F38">
        <w:rPr>
          <w:rFonts w:ascii="Times New Roman" w:hAnsi="Times New Roman" w:cs="Times New Roman"/>
          <w:lang w:val="kk-KZ"/>
        </w:rPr>
        <w:t>з</w:t>
      </w:r>
      <w:r w:rsidRPr="000A0F38">
        <w:rPr>
          <w:rFonts w:ascii="Times New Roman" w:hAnsi="Times New Roman" w:cs="Times New Roman"/>
        </w:rPr>
        <w:t xml:space="preserve">аманауи педагогикалық технологиялар қолданылады. </w:t>
      </w:r>
    </w:p>
    <w:p w14:paraId="73F300E8" w14:textId="24CF1C41" w:rsidR="00A40FE6" w:rsidRPr="000A0F38" w:rsidRDefault="00A40FE6" w:rsidP="00A40FE6">
      <w:pPr>
        <w:spacing w:after="0" w:line="240" w:lineRule="auto"/>
        <w:ind w:left="-426" w:right="141" w:firstLine="426"/>
        <w:jc w:val="both"/>
        <w:rPr>
          <w:rFonts w:ascii="Times New Roman" w:hAnsi="Times New Roman" w:cs="Times New Roman"/>
          <w:lang w:val="kk-KZ"/>
        </w:rPr>
      </w:pPr>
      <w:r w:rsidRPr="000A0F38">
        <w:rPr>
          <w:rFonts w:ascii="Times New Roman" w:hAnsi="Times New Roman" w:cs="Times New Roman"/>
        </w:rPr>
        <w:t>Іс-әрекетке деген көзқарас талап ететін барлық жағдайлар</w:t>
      </w:r>
      <w:r w:rsidRPr="000A0F38">
        <w:rPr>
          <w:rFonts w:ascii="Times New Roman" w:hAnsi="Times New Roman" w:cs="Times New Roman"/>
          <w:lang w:val="kk-KZ"/>
        </w:rPr>
        <w:t>:</w:t>
      </w:r>
    </w:p>
    <w:p w14:paraId="5A280356" w14:textId="6E7822DE" w:rsidR="00A40FE6" w:rsidRPr="002305A2" w:rsidRDefault="00A40FE6" w:rsidP="00A40FE6">
      <w:pPr>
        <w:spacing w:after="0" w:line="240" w:lineRule="auto"/>
        <w:ind w:left="-426" w:right="141" w:firstLine="426"/>
        <w:jc w:val="both"/>
        <w:rPr>
          <w:rFonts w:ascii="Times New Roman" w:hAnsi="Times New Roman" w:cs="Times New Roman"/>
          <w:lang w:val="kk-KZ"/>
        </w:rPr>
      </w:pPr>
      <w:r w:rsidRPr="000A0F38">
        <w:rPr>
          <w:rFonts w:ascii="Times New Roman" w:hAnsi="Times New Roman" w:cs="Times New Roman"/>
        </w:rPr>
        <w:t>1. Танымдық мотивтің және нақты оқу мақсатының болуы. Әр сабақта мұндай мотив оқу мақсатында жүзеге асырылады</w:t>
      </w:r>
      <w:r w:rsidR="002305A2">
        <w:rPr>
          <w:rFonts w:ascii="Times New Roman" w:hAnsi="Times New Roman" w:cs="Times New Roman"/>
          <w:lang w:val="kk-KZ"/>
        </w:rPr>
        <w:t xml:space="preserve"> </w:t>
      </w:r>
      <w:r w:rsidRPr="000A0F38">
        <w:rPr>
          <w:rFonts w:ascii="Times New Roman" w:hAnsi="Times New Roman" w:cs="Times New Roman"/>
        </w:rPr>
        <w:t>-</w:t>
      </w:r>
      <w:r w:rsidR="002305A2">
        <w:rPr>
          <w:rFonts w:ascii="Times New Roman" w:hAnsi="Times New Roman" w:cs="Times New Roman"/>
          <w:lang w:val="kk-KZ"/>
        </w:rPr>
        <w:t xml:space="preserve"> </w:t>
      </w:r>
      <w:r w:rsidRPr="000A0F38">
        <w:rPr>
          <w:rFonts w:ascii="Times New Roman" w:hAnsi="Times New Roman" w:cs="Times New Roman"/>
        </w:rPr>
        <w:t xml:space="preserve">қажет сұрақты түсіну, </w:t>
      </w:r>
      <w:r w:rsidR="002305A2" w:rsidRPr="000A0F38">
        <w:rPr>
          <w:rFonts w:ascii="Times New Roman" w:hAnsi="Times New Roman" w:cs="Times New Roman"/>
        </w:rPr>
        <w:t>қызықты</w:t>
      </w:r>
      <w:r w:rsidR="002305A2" w:rsidRPr="000A0F38">
        <w:rPr>
          <w:rFonts w:ascii="Times New Roman" w:hAnsi="Times New Roman" w:cs="Times New Roman"/>
        </w:rPr>
        <w:t xml:space="preserve"> </w:t>
      </w:r>
      <w:r w:rsidRPr="000A0F38">
        <w:rPr>
          <w:rFonts w:ascii="Times New Roman" w:hAnsi="Times New Roman" w:cs="Times New Roman"/>
        </w:rPr>
        <w:t xml:space="preserve">жауап табу. Бұл оқу міндетін қою немесе мұғалімге таныс, проблемалық жағдай туғызу. Сабақта проблемалық жағдайларды жасаудың бір әдісі, мысалы, </w:t>
      </w:r>
      <w:r w:rsidRPr="000A0F38">
        <w:rPr>
          <w:rFonts w:ascii="Times New Roman" w:hAnsi="Times New Roman" w:cs="Times New Roman"/>
          <w:lang w:val="kk-KZ"/>
        </w:rPr>
        <w:t>«К</w:t>
      </w:r>
      <w:r w:rsidRPr="000A0F38">
        <w:rPr>
          <w:rFonts w:ascii="Times New Roman" w:hAnsi="Times New Roman" w:cs="Times New Roman"/>
        </w:rPr>
        <w:t>ім дұры</w:t>
      </w:r>
      <w:r w:rsidRPr="000A0F38">
        <w:rPr>
          <w:rFonts w:ascii="Times New Roman" w:hAnsi="Times New Roman" w:cs="Times New Roman"/>
          <w:lang w:val="kk-KZ"/>
        </w:rPr>
        <w:t>с айтты</w:t>
      </w:r>
      <w:r w:rsidRPr="000A0F38">
        <w:rPr>
          <w:rFonts w:ascii="Times New Roman" w:hAnsi="Times New Roman" w:cs="Times New Roman"/>
        </w:rPr>
        <w:t>?</w:t>
      </w:r>
      <w:r w:rsidRPr="000A0F38">
        <w:rPr>
          <w:rFonts w:ascii="Times New Roman" w:hAnsi="Times New Roman" w:cs="Times New Roman"/>
          <w:lang w:val="kk-KZ"/>
        </w:rPr>
        <w:t xml:space="preserve">» </w:t>
      </w:r>
      <w:r w:rsidRPr="000A0F38">
        <w:rPr>
          <w:rFonts w:ascii="Times New Roman" w:hAnsi="Times New Roman" w:cs="Times New Roman"/>
        </w:rPr>
        <w:t>әрі қарай іздеудің бастапқы нүктесіне айналады.</w:t>
      </w:r>
      <w:r w:rsidR="002305A2">
        <w:rPr>
          <w:rFonts w:ascii="Times New Roman" w:hAnsi="Times New Roman" w:cs="Times New Roman"/>
          <w:lang w:val="kk-KZ"/>
        </w:rPr>
        <w:t xml:space="preserve"> </w:t>
      </w:r>
    </w:p>
    <w:p w14:paraId="32C8B9E6" w14:textId="77777777" w:rsidR="00A40FE6" w:rsidRPr="000A0F38" w:rsidRDefault="00A40FE6" w:rsidP="00A40FE6">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2. Жетіспейтін білім алу үшін әрекеттерді орындау. Аталған шарт біріншісімен тығыз байланысты, ол оны жалғастырады (жаңа ақпарат қажет болды, оны алу үшін қадамдар жасалды).</w:t>
      </w:r>
    </w:p>
    <w:p w14:paraId="2E7B578A" w14:textId="77777777" w:rsidR="00A40FE6" w:rsidRPr="000A0F38" w:rsidRDefault="00A40FE6" w:rsidP="00A40FE6">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xml:space="preserve">3. Білімді саналы түрде қолдану үшін әрекет ету тәсілін анықтау және игеру (саналы дағдыларды қалыптастыру үшін). Оқытуға белсенді көзқараспен мұғалімнің негізгі күш-жігері оқушыларға жеке мәліметтерді, ережелерді есте сақтауда емес, көптеген жағдайларға ортақ іс-қимыл әдістерін игеруде көмектесуге бағытталуы керек. Бұл белгілі бір мәселені шешудің дұрыстығына ғана емес, сонымен қатар қажетті әрекет тәсілінің дұрыс орындалуына да қамқорлық жасау керек. Сондықтан дұрыс әрекет ету әдісі дұрыс нәтижеге әкеледі. </w:t>
      </w:r>
    </w:p>
    <w:p w14:paraId="4B331D31" w14:textId="5AADDE5D" w:rsidR="00A40FE6" w:rsidRPr="000A0F38" w:rsidRDefault="00A40FE6" w:rsidP="00A40FE6">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4. Өзін–өзі бақылауды қалыптастыру-іс-әрекеттерді орындағаннан кейін де, тапсырманы шешу барысында да. Оқушының өз жұмысын тексеру қабілетін қалыптастыруға ерекше рөл беріледі.</w:t>
      </w:r>
    </w:p>
    <w:p w14:paraId="28BB3D51" w14:textId="41BB4D34" w:rsidR="00A40FE6" w:rsidRPr="000A0F38" w:rsidRDefault="00A40FE6" w:rsidP="006259A2">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5. Оқу мазмұнын маңызды өмірлік міндеттерді шешу контекстіне қосу. Сабақ құрылымында қандай өзгерістер болады? Оқушының оқу іс-әрекетінің субъектісі болып, нәтижесінде қажетті мақсаттар мен нәтижелерге жетуі үшін сабақты қалай құруға және өткізуге болады? Шынында да, оқытудағы басты мақсат</w:t>
      </w:r>
      <w:r w:rsidRPr="000A0F38">
        <w:rPr>
          <w:rFonts w:ascii="Times New Roman" w:hAnsi="Times New Roman" w:cs="Times New Roman"/>
          <w:lang w:val="kk-KZ"/>
        </w:rPr>
        <w:t xml:space="preserve"> </w:t>
      </w:r>
      <w:r w:rsidRPr="000A0F38">
        <w:rPr>
          <w:rFonts w:ascii="Times New Roman" w:hAnsi="Times New Roman" w:cs="Times New Roman"/>
        </w:rPr>
        <w:t>-</w:t>
      </w:r>
      <w:r w:rsidRPr="000A0F38">
        <w:rPr>
          <w:rFonts w:ascii="Times New Roman" w:hAnsi="Times New Roman" w:cs="Times New Roman"/>
          <w:lang w:val="kk-KZ"/>
        </w:rPr>
        <w:t xml:space="preserve"> </w:t>
      </w:r>
      <w:r w:rsidRPr="000A0F38">
        <w:rPr>
          <w:rFonts w:ascii="Times New Roman" w:hAnsi="Times New Roman" w:cs="Times New Roman"/>
        </w:rPr>
        <w:t>әр мұғалім үшін әр сабақтың сәттілігінің кепілі, сондықтан оқушылар алған білімдерін тек сабақта ғана емес, өмірде де қолдана алады [7]. Оқушылардың функционалдық сауаттылығын қалыптастырудың бір жолы</w:t>
      </w:r>
      <w:r w:rsidR="002305A2">
        <w:rPr>
          <w:rFonts w:ascii="Times New Roman" w:hAnsi="Times New Roman" w:cs="Times New Roman"/>
          <w:lang w:val="kk-KZ"/>
        </w:rPr>
        <w:t xml:space="preserve"> </w:t>
      </w:r>
      <w:r w:rsidRPr="000A0F38">
        <w:rPr>
          <w:rFonts w:ascii="Times New Roman" w:hAnsi="Times New Roman" w:cs="Times New Roman"/>
        </w:rPr>
        <w:t>-</w:t>
      </w:r>
      <w:r w:rsidR="002305A2">
        <w:rPr>
          <w:rFonts w:ascii="Times New Roman" w:hAnsi="Times New Roman" w:cs="Times New Roman"/>
          <w:lang w:val="kk-KZ"/>
        </w:rPr>
        <w:t xml:space="preserve"> </w:t>
      </w:r>
      <w:r w:rsidRPr="000A0F38">
        <w:rPr>
          <w:rFonts w:ascii="Times New Roman" w:hAnsi="Times New Roman" w:cs="Times New Roman"/>
        </w:rPr>
        <w:t>жобалық қызмет технологиясы [8]</w:t>
      </w:r>
      <w:r w:rsidR="002305A2">
        <w:rPr>
          <w:rFonts w:ascii="Times New Roman" w:hAnsi="Times New Roman" w:cs="Times New Roman"/>
          <w:lang w:val="kk-KZ"/>
        </w:rPr>
        <w:t>. О</w:t>
      </w:r>
      <w:r w:rsidRPr="000A0F38">
        <w:rPr>
          <w:rFonts w:ascii="Times New Roman" w:hAnsi="Times New Roman" w:cs="Times New Roman"/>
        </w:rPr>
        <w:t xml:space="preserve">қушылардың оқу-танымдық іс-әрекетке қосылуын қамтамасыз ету. Бұл тәсілмен оқушы білімді игеріп қана қоймай, оны өз іс-әрекеті барысында </w:t>
      </w:r>
      <w:r w:rsidRPr="000A0F38">
        <w:rPr>
          <w:rFonts w:ascii="Times New Roman" w:hAnsi="Times New Roman" w:cs="Times New Roman"/>
          <w:lang w:val="kk-KZ"/>
        </w:rPr>
        <w:t>«</w:t>
      </w:r>
      <w:r w:rsidRPr="000A0F38">
        <w:rPr>
          <w:rFonts w:ascii="Times New Roman" w:hAnsi="Times New Roman" w:cs="Times New Roman"/>
        </w:rPr>
        <w:t>ашады</w:t>
      </w:r>
      <w:r w:rsidRPr="000A0F38">
        <w:rPr>
          <w:rFonts w:ascii="Times New Roman" w:hAnsi="Times New Roman" w:cs="Times New Roman"/>
          <w:lang w:val="kk-KZ"/>
        </w:rPr>
        <w:t>»</w:t>
      </w:r>
      <w:r w:rsidRPr="000A0F38">
        <w:rPr>
          <w:rFonts w:ascii="Times New Roman" w:hAnsi="Times New Roman" w:cs="Times New Roman"/>
        </w:rPr>
        <w:t>. Жаңа материалды енгізудегі мұғалімнің міндеті</w:t>
      </w:r>
      <w:r w:rsidR="002305A2">
        <w:rPr>
          <w:rFonts w:ascii="Times New Roman" w:hAnsi="Times New Roman" w:cs="Times New Roman"/>
          <w:lang w:val="kk-KZ"/>
        </w:rPr>
        <w:t xml:space="preserve"> </w:t>
      </w:r>
      <w:r w:rsidRPr="000A0F38">
        <w:rPr>
          <w:rFonts w:ascii="Times New Roman" w:hAnsi="Times New Roman" w:cs="Times New Roman"/>
        </w:rPr>
        <w:t>-</w:t>
      </w:r>
      <w:r w:rsidR="002305A2">
        <w:rPr>
          <w:rFonts w:ascii="Times New Roman" w:hAnsi="Times New Roman" w:cs="Times New Roman"/>
          <w:lang w:val="kk-KZ"/>
        </w:rPr>
        <w:t xml:space="preserve"> </w:t>
      </w:r>
      <w:r w:rsidRPr="000A0F38">
        <w:rPr>
          <w:rFonts w:ascii="Times New Roman" w:hAnsi="Times New Roman" w:cs="Times New Roman"/>
        </w:rPr>
        <w:t xml:space="preserve">балалардың өздері сабақтың негізгі мәселесін шешкенге дейін </w:t>
      </w:r>
      <w:r w:rsidRPr="000A0F38">
        <w:rPr>
          <w:rFonts w:ascii="Times New Roman" w:hAnsi="Times New Roman" w:cs="Times New Roman"/>
          <w:lang w:val="kk-KZ"/>
        </w:rPr>
        <w:t>«</w:t>
      </w:r>
      <w:r w:rsidRPr="000A0F38">
        <w:rPr>
          <w:rFonts w:ascii="Times New Roman" w:hAnsi="Times New Roman" w:cs="Times New Roman"/>
        </w:rPr>
        <w:t>ойлану</w:t>
      </w:r>
      <w:r w:rsidRPr="000A0F38">
        <w:rPr>
          <w:rFonts w:ascii="Times New Roman" w:hAnsi="Times New Roman" w:cs="Times New Roman"/>
          <w:lang w:val="kk-KZ"/>
        </w:rPr>
        <w:t>»</w:t>
      </w:r>
      <w:r w:rsidRPr="000A0F38">
        <w:rPr>
          <w:rFonts w:ascii="Times New Roman" w:hAnsi="Times New Roman" w:cs="Times New Roman"/>
        </w:rPr>
        <w:t xml:space="preserve"> және жаңа жағдайда қалай әрекет ету керектігін түсіндіруі үшін оқушылардың ұжымдық ізденіс әрекетін ұйымдастыру. Биология бойынша бағдарламаның негізгі мектебінің түлектерінің </w:t>
      </w:r>
      <w:r w:rsidRPr="000A0F38">
        <w:rPr>
          <w:rFonts w:ascii="Times New Roman" w:hAnsi="Times New Roman" w:cs="Times New Roman"/>
          <w:lang w:val="kk-KZ"/>
        </w:rPr>
        <w:t>м</w:t>
      </w:r>
      <w:r w:rsidRPr="000A0F38">
        <w:rPr>
          <w:rFonts w:ascii="Times New Roman" w:hAnsi="Times New Roman" w:cs="Times New Roman"/>
        </w:rPr>
        <w:t xml:space="preserve">етапәндік нәтижелері: </w:t>
      </w:r>
    </w:p>
    <w:p w14:paraId="577EB0E6" w14:textId="77777777" w:rsidR="002305A2" w:rsidRDefault="00A40FE6" w:rsidP="006259A2">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xml:space="preserve">- зерттеу және жобалау қызметінің құрамдас бөліктерін игеру, оның ішінде проблеманы көру, сұрақтар қою, </w:t>
      </w:r>
      <w:r w:rsidRPr="000A0F38">
        <w:rPr>
          <w:rFonts w:ascii="Times New Roman" w:hAnsi="Times New Roman" w:cs="Times New Roman"/>
          <w:lang w:val="kk-KZ"/>
        </w:rPr>
        <w:t>болжам</w:t>
      </w:r>
      <w:r w:rsidRPr="000A0F38">
        <w:rPr>
          <w:rFonts w:ascii="Times New Roman" w:hAnsi="Times New Roman" w:cs="Times New Roman"/>
        </w:rPr>
        <w:t xml:space="preserve"> жасау, ұғымдарға анықтама беру, жіктеу, байқау, эксперименттер жүргізу, қорытындылар мен қорытындылар жасау, материалды құрылымдау, түсіндіру, дәлелдеу, өз идеяларын қорғау; </w:t>
      </w:r>
    </w:p>
    <w:p w14:paraId="0EBCEEB5" w14:textId="77777777" w:rsidR="002305A2" w:rsidRDefault="00A40FE6" w:rsidP="006259A2">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xml:space="preserve">- биологиялық ақпараттың әртүрлі көздерімен жұмыс істей білу: әртүрлі көздерден биологиялық ақпаратты табу, ақпаратты талдау және бағалау, ақпаратты бір формадан екіншісіне түрлендіру; </w:t>
      </w:r>
    </w:p>
    <w:p w14:paraId="4CBFCC0C" w14:textId="77777777" w:rsidR="002305A2" w:rsidRDefault="00A40FE6" w:rsidP="006259A2">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xml:space="preserve">- табиғатқа, өзінің және басқалардың денсаулығына қатысты өз әрекеттері мен әрекеттерінде мақсатты және семантикалық көзқарастарды таңдау мүмкіндігі; </w:t>
      </w:r>
    </w:p>
    <w:p w14:paraId="7DE67C8B" w14:textId="031160EB" w:rsidR="00A40FE6" w:rsidRPr="000A0F38" w:rsidRDefault="00A40FE6" w:rsidP="006259A2">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сөйлеу құралдарын талқылау үшін барабар қолдана білу және өз ұстанымын дәлелдеу, әртүрлі көзқарастарды салыстыру; өз ұстанымын дәлелдеу, қорғау.</w:t>
      </w:r>
    </w:p>
    <w:p w14:paraId="31D1C3C4" w14:textId="2C33C9B0" w:rsidR="00A40FE6" w:rsidRPr="000A0F38" w:rsidRDefault="00A40FE6" w:rsidP="00A40FE6">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xml:space="preserve">Негізгі мектеп түлектерінің танымдық (зияткерлік) саладағы </w:t>
      </w:r>
      <w:r w:rsidRPr="000A0F38">
        <w:rPr>
          <w:rFonts w:ascii="Times New Roman" w:hAnsi="Times New Roman" w:cs="Times New Roman"/>
          <w:lang w:val="kk-KZ"/>
        </w:rPr>
        <w:t>«</w:t>
      </w:r>
      <w:r w:rsidRPr="000A0F38">
        <w:rPr>
          <w:rFonts w:ascii="Times New Roman" w:hAnsi="Times New Roman" w:cs="Times New Roman"/>
        </w:rPr>
        <w:t>Биологи</w:t>
      </w:r>
      <w:r w:rsidRPr="000A0F38">
        <w:rPr>
          <w:rFonts w:ascii="Times New Roman" w:hAnsi="Times New Roman" w:cs="Times New Roman"/>
          <w:lang w:val="kk-KZ"/>
        </w:rPr>
        <w:t xml:space="preserve">я» </w:t>
      </w:r>
      <w:r w:rsidRPr="000A0F38">
        <w:rPr>
          <w:rFonts w:ascii="Times New Roman" w:hAnsi="Times New Roman" w:cs="Times New Roman"/>
        </w:rPr>
        <w:t xml:space="preserve">пәнін игеру нәтижелері: </w:t>
      </w:r>
    </w:p>
    <w:p w14:paraId="57500D92" w14:textId="77777777" w:rsidR="00A40FE6" w:rsidRPr="000A0F38" w:rsidRDefault="00A40FE6" w:rsidP="00A40FE6">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xml:space="preserve">- биологиялық объектілер мен процестердің негізгі ерекшеліктерін анықтау; </w:t>
      </w:r>
    </w:p>
    <w:p w14:paraId="35256BF0" w14:textId="573BE90C" w:rsidR="00A40FE6" w:rsidRPr="00A40FE6" w:rsidRDefault="00A40FE6" w:rsidP="00A40FE6">
      <w:pPr>
        <w:spacing w:after="0" w:line="240" w:lineRule="auto"/>
        <w:ind w:left="-426" w:right="141" w:firstLine="426"/>
        <w:jc w:val="both"/>
        <w:rPr>
          <w:rFonts w:ascii="Times New Roman" w:hAnsi="Times New Roman" w:cs="Times New Roman"/>
        </w:rPr>
      </w:pPr>
      <w:r w:rsidRPr="000A0F38">
        <w:rPr>
          <w:rFonts w:ascii="Times New Roman" w:hAnsi="Times New Roman" w:cs="Times New Roman"/>
        </w:rPr>
        <w:t xml:space="preserve">- адам мен сүтқоректілердің өзара </w:t>
      </w:r>
      <w:r w:rsidRPr="00A40FE6">
        <w:rPr>
          <w:rFonts w:ascii="Times New Roman" w:hAnsi="Times New Roman" w:cs="Times New Roman"/>
        </w:rPr>
        <w:t>байланысын; адам мен қоршаған ортаның өзара байланысын; адам денсаулығының қоршаған ортаның жай-күйіне тәуелділігін; қоршаған ортаны қорғау қажеттілігін; өсімдіктер, жануарлар, бактериялар, саңырауқұлақтар, вирустар, жарақаттар, стресстер, жаман әдеттер, нашар қалып, көру,  есту, жұқпалы және суық тию;</w:t>
      </w:r>
    </w:p>
    <w:p w14:paraId="534A1193" w14:textId="69FE2E1C" w:rsidR="00A40FE6" w:rsidRDefault="00A40FE6" w:rsidP="00A40FE6">
      <w:pPr>
        <w:spacing w:after="0" w:line="240" w:lineRule="auto"/>
        <w:ind w:left="-426" w:right="141" w:firstLine="426"/>
        <w:jc w:val="both"/>
        <w:rPr>
          <w:rFonts w:ascii="Times New Roman" w:hAnsi="Times New Roman" w:cs="Times New Roman"/>
        </w:rPr>
      </w:pPr>
      <w:r w:rsidRPr="00A40FE6">
        <w:rPr>
          <w:rFonts w:ascii="Times New Roman" w:hAnsi="Times New Roman" w:cs="Times New Roman"/>
        </w:rPr>
        <w:t xml:space="preserve"> - жіктеу</w:t>
      </w:r>
      <w:r>
        <w:rPr>
          <w:rFonts w:ascii="Times New Roman" w:hAnsi="Times New Roman" w:cs="Times New Roman"/>
          <w:lang w:val="kk-KZ"/>
        </w:rPr>
        <w:t xml:space="preserve"> </w:t>
      </w:r>
      <w:r w:rsidRPr="00A40FE6">
        <w:rPr>
          <w:rFonts w:ascii="Times New Roman" w:hAnsi="Times New Roman" w:cs="Times New Roman"/>
        </w:rPr>
        <w:t>-</w:t>
      </w:r>
      <w:r>
        <w:rPr>
          <w:rFonts w:ascii="Times New Roman" w:hAnsi="Times New Roman" w:cs="Times New Roman"/>
          <w:lang w:val="kk-KZ"/>
        </w:rPr>
        <w:t xml:space="preserve"> </w:t>
      </w:r>
      <w:r w:rsidRPr="00A40FE6">
        <w:rPr>
          <w:rFonts w:ascii="Times New Roman" w:hAnsi="Times New Roman" w:cs="Times New Roman"/>
        </w:rPr>
        <w:t>биологиялық организмдердің белгілі бір әдіснамалық топқа жататындығын анықтау;</w:t>
      </w:r>
    </w:p>
    <w:p w14:paraId="5386AF69" w14:textId="77777777" w:rsidR="002D2DFF" w:rsidRDefault="002D2DFF" w:rsidP="006259A2">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адамдардың практикалық іс-әрекетіндегі биологияның рөлін түсіндіру; адамның табиғаттағы орны мен рөлі; өсімдіктер мен жануарлардың туыстық, шығу тегі мен дамуының ортақтығы (жеке топтарды салыстыру арқылы);</w:t>
      </w:r>
    </w:p>
    <w:p w14:paraId="3F62D260" w14:textId="77777777"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lastRenderedPageBreak/>
        <w:t xml:space="preserve">- адам өміріндегі әртүрлі организмдердің рөлі; биосфераны сақтау үшін биоәртүрліліктің маңызы; тұқым қуалаушылық пен өзгергіштік механизмдері, адамдағы тұқым қуалайтын аурулардың көріністері; </w:t>
      </w:r>
    </w:p>
    <w:p w14:paraId="4D2D84C4" w14:textId="4CBFC3E6"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xml:space="preserve">- жасушаның бөліктері мен органоидтарының кестелерінде, адам ағзаларының мүшелері мен жүйелерінде; тірі объектілерде және гүлді өсімдік мүшелерінің, </w:t>
      </w:r>
      <w:r>
        <w:rPr>
          <w:rFonts w:ascii="Times New Roman" w:hAnsi="Times New Roman" w:cs="Times New Roman"/>
          <w:lang w:val="kk-KZ"/>
        </w:rPr>
        <w:t>ж</w:t>
      </w:r>
      <w:r w:rsidRPr="002D2DFF">
        <w:rPr>
          <w:rFonts w:ascii="Times New Roman" w:hAnsi="Times New Roman" w:cs="Times New Roman"/>
        </w:rPr>
        <w:t xml:space="preserve">ануарлар мүшелерінің органдары мен жүйелерінің кестелерінде, әртүрлі бөлімдердегі өсімдіктерде, жекелеген типтегі және сыныптағы жануарларда; ең көп таралған өсімдіктер мен үй жануарларында; жеуге жарамды және улы саңырауқұлақтарда; адамдар үшін қауіпті өсімдіктер мен жануарларда айқындалған; </w:t>
      </w:r>
    </w:p>
    <w:p w14:paraId="664B2F83" w14:textId="7E628885"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xml:space="preserve">- биологиялық объектілер мен процестерді салыстыру, </w:t>
      </w:r>
      <w:r w:rsidR="00BE5F82">
        <w:rPr>
          <w:rFonts w:ascii="Times New Roman" w:hAnsi="Times New Roman" w:cs="Times New Roman"/>
          <w:lang w:val="kk-KZ"/>
        </w:rPr>
        <w:t>бұның</w:t>
      </w:r>
      <w:r w:rsidRPr="002D2DFF">
        <w:rPr>
          <w:rFonts w:ascii="Times New Roman" w:hAnsi="Times New Roman" w:cs="Times New Roman"/>
        </w:rPr>
        <w:t xml:space="preserve"> негізінде қорытынды жасай білу;</w:t>
      </w:r>
    </w:p>
    <w:p w14:paraId="6D6AAC66" w14:textId="1A3EF60E"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xml:space="preserve">- тірі </w:t>
      </w:r>
      <w:r>
        <w:rPr>
          <w:rFonts w:ascii="Times New Roman" w:hAnsi="Times New Roman" w:cs="Times New Roman"/>
          <w:lang w:val="kk-KZ"/>
        </w:rPr>
        <w:t xml:space="preserve">ағзалардың </w:t>
      </w:r>
      <w:r w:rsidRPr="002D2DFF">
        <w:rPr>
          <w:rFonts w:ascii="Times New Roman" w:hAnsi="Times New Roman" w:cs="Times New Roman"/>
        </w:rPr>
        <w:t xml:space="preserve">өзгергіштігін; </w:t>
      </w:r>
      <w:r w:rsidR="00BE5F82" w:rsidRPr="002D2DFF">
        <w:rPr>
          <w:rFonts w:ascii="Times New Roman" w:hAnsi="Times New Roman" w:cs="Times New Roman"/>
        </w:rPr>
        <w:t xml:space="preserve">тірі </w:t>
      </w:r>
      <w:r w:rsidR="00BE5F82">
        <w:rPr>
          <w:rFonts w:ascii="Times New Roman" w:hAnsi="Times New Roman" w:cs="Times New Roman"/>
          <w:lang w:val="kk-KZ"/>
        </w:rPr>
        <w:t xml:space="preserve">ағзалардың </w:t>
      </w:r>
      <w:r w:rsidRPr="002D2DFF">
        <w:rPr>
          <w:rFonts w:ascii="Times New Roman" w:hAnsi="Times New Roman" w:cs="Times New Roman"/>
        </w:rPr>
        <w:t xml:space="preserve">қоршаған ортаға бейімделуін; экожүйедегі әртүрлі түрлердің өзара әрекеттесу түрлерін; жасушалардың, тіндердің, мүшелердің, мүшелер жүйелерінің және олардың </w:t>
      </w:r>
      <w:r w:rsidR="00BE5F82">
        <w:rPr>
          <w:rFonts w:ascii="Times New Roman" w:hAnsi="Times New Roman" w:cs="Times New Roman"/>
          <w:lang w:val="kk-KZ"/>
        </w:rPr>
        <w:t>қызметтерінің</w:t>
      </w:r>
      <w:r w:rsidRPr="002D2DFF">
        <w:rPr>
          <w:rFonts w:ascii="Times New Roman" w:hAnsi="Times New Roman" w:cs="Times New Roman"/>
        </w:rPr>
        <w:t xml:space="preserve"> құрылымдық ерекшеліктері арасындағы қатынастарды анықтау; </w:t>
      </w:r>
    </w:p>
    <w:p w14:paraId="6C750498" w14:textId="77777777" w:rsid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биология ғылымының әдістерін меңгеру: биологиялық объектілер мен процестерді бақылау және сипаттау; биологиялық эксперименттерді дайындау және олардың нәтижелерін түсіндіру [9].</w:t>
      </w:r>
    </w:p>
    <w:p w14:paraId="2D4C0B69" w14:textId="77777777"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xml:space="preserve">Құндылық-бағдарлау саласында: </w:t>
      </w:r>
    </w:p>
    <w:p w14:paraId="595E79DC" w14:textId="77777777"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xml:space="preserve">- табиғаттағы мінез-құлықтың негізгі ережелерін және салауатты өмір салтының негіздерін білу; </w:t>
      </w:r>
    </w:p>
    <w:p w14:paraId="1875C80A" w14:textId="77777777"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xml:space="preserve">- табиғаттағы адам қызметінің салдарын, қауіп факторларының адам денсаулығына әсерін талдау және бағалау. </w:t>
      </w:r>
    </w:p>
    <w:p w14:paraId="7987D64F" w14:textId="77777777"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xml:space="preserve">Еңбек қызметі саласында: </w:t>
      </w:r>
    </w:p>
    <w:p w14:paraId="6B359B1E" w14:textId="77777777"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биология кабинетінде жұмыс істеу ережелерін білу және сақтау;</w:t>
      </w:r>
    </w:p>
    <w:p w14:paraId="028CC902" w14:textId="77777777"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xml:space="preserve">- биологиялық аспаптармен және құралдармен жұмыс істеу ережелерін сақтау. </w:t>
      </w:r>
    </w:p>
    <w:p w14:paraId="6E0815FC" w14:textId="77777777"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xml:space="preserve">Дене шынықтыру саласында: </w:t>
      </w:r>
    </w:p>
    <w:p w14:paraId="47405098" w14:textId="04A4DB2F"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xml:space="preserve">- </w:t>
      </w:r>
      <w:r>
        <w:rPr>
          <w:rFonts w:ascii="Times New Roman" w:hAnsi="Times New Roman" w:cs="Times New Roman"/>
          <w:lang w:val="kk-KZ"/>
        </w:rPr>
        <w:t>у</w:t>
      </w:r>
      <w:r w:rsidRPr="002D2DFF">
        <w:rPr>
          <w:rFonts w:ascii="Times New Roman" w:hAnsi="Times New Roman" w:cs="Times New Roman"/>
        </w:rPr>
        <w:t xml:space="preserve">лы саңырауқұлақтармен, өсімдіктермен улану, жануарлардың шағуы, суық тию, күйік, үсік шалу, жарақат алу, суға батып бара жатқан адамды құтқару кезінде алғашқы көмек көрсету тәсілдерін меңгеру; еңбек пен демалысты ұтымды ұйымдастыру, мәдени өсімдіктер мен үй жануарларын өсіру және көбейту, оларға күтім жасау; өз ағзасының жай-күйіне бақылау жүргізу. </w:t>
      </w:r>
    </w:p>
    <w:p w14:paraId="0960C54B" w14:textId="77777777"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xml:space="preserve">Эстетикалық салада: </w:t>
      </w:r>
    </w:p>
    <w:p w14:paraId="607D7B34" w14:textId="12E94175" w:rsidR="002D2DFF" w:rsidRPr="002D2DF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rPr>
        <w:t>- жабайы табиғат объектілерін эстетикалық тұрғыдан бағалау қабілетін игеру. Негізгі жалпы білім беру бағдарламасында білім алушылардың жаңа білім мен дағдыларды өз бетінше меңгеру қабілетін қамтамасыз ететін тұлғалық, реттеуші, танымдық және коммуникативтік әмбебап оқу іс-әрекеттері айқындалған. Осылайша, мектепте әмбебап оқу іс-әрекеттерін дамытуды келесі шеңберде қолданған жөн:</w:t>
      </w:r>
    </w:p>
    <w:p w14:paraId="48EC5321" w14:textId="21B793D8" w:rsidR="002D2DFF" w:rsidRPr="002D2DFF" w:rsidRDefault="002D2DFF" w:rsidP="002D2DFF">
      <w:pPr>
        <w:spacing w:after="0" w:line="240" w:lineRule="auto"/>
        <w:ind w:left="-426" w:right="141" w:firstLine="426"/>
        <w:jc w:val="both"/>
        <w:rPr>
          <w:rFonts w:ascii="Times New Roman" w:hAnsi="Times New Roman" w:cs="Times New Roman"/>
        </w:rPr>
      </w:pPr>
      <w:r>
        <w:rPr>
          <w:rFonts w:ascii="Times New Roman" w:hAnsi="Times New Roman" w:cs="Times New Roman"/>
          <w:lang w:val="kk-KZ"/>
        </w:rPr>
        <w:t>-</w:t>
      </w:r>
      <w:r w:rsidRPr="002D2DFF">
        <w:rPr>
          <w:rFonts w:ascii="Times New Roman" w:hAnsi="Times New Roman" w:cs="Times New Roman"/>
        </w:rPr>
        <w:t xml:space="preserve"> оқушыларды даярлаудың тиімділігі мен сапасын арттыратын, оқу іс-әрекетінің мәдениетін қалыптастыру мақсатында консультациялық көмек ұйымдастыратын оқыту құралдары;</w:t>
      </w:r>
    </w:p>
    <w:p w14:paraId="2D3DFFA4" w14:textId="3C9030D1" w:rsidR="002D2DFF" w:rsidRPr="002D2DFF" w:rsidRDefault="002D2DFF" w:rsidP="002D2DFF">
      <w:pPr>
        <w:spacing w:after="0" w:line="240" w:lineRule="auto"/>
        <w:ind w:left="-426" w:right="141" w:firstLine="426"/>
        <w:jc w:val="both"/>
        <w:rPr>
          <w:rFonts w:ascii="Times New Roman" w:hAnsi="Times New Roman" w:cs="Times New Roman"/>
        </w:rPr>
      </w:pPr>
      <w:r>
        <w:rPr>
          <w:rFonts w:ascii="Times New Roman" w:hAnsi="Times New Roman" w:cs="Times New Roman"/>
          <w:lang w:val="kk-KZ"/>
        </w:rPr>
        <w:t>-</w:t>
      </w:r>
      <w:r w:rsidRPr="002D2DFF">
        <w:rPr>
          <w:rFonts w:ascii="Times New Roman" w:hAnsi="Times New Roman" w:cs="Times New Roman"/>
        </w:rPr>
        <w:t xml:space="preserve"> зерттеу іс-әрекетінің дағдыларын қалыптастыру, оқушылар мен мұғалімдердің бірлескен оқу және зерттеу жұмыстарын ұйымдастыру, эксперименттік іс-әрекеттің нәтижелерін өз бетінше </w:t>
      </w:r>
      <w:r w:rsidR="0006544E">
        <w:rPr>
          <w:rFonts w:ascii="Times New Roman" w:hAnsi="Times New Roman" w:cs="Times New Roman"/>
          <w:lang w:val="kk-KZ"/>
        </w:rPr>
        <w:t>ө</w:t>
      </w:r>
      <w:r w:rsidRPr="002D2DFF">
        <w:rPr>
          <w:rFonts w:ascii="Times New Roman" w:hAnsi="Times New Roman" w:cs="Times New Roman"/>
        </w:rPr>
        <w:t>ңдеу мүмкіндіктері есебінен таным құралы;</w:t>
      </w:r>
    </w:p>
    <w:p w14:paraId="3E850A93" w14:textId="02AD8896" w:rsidR="002D2DFF" w:rsidRPr="002D2DFF" w:rsidRDefault="002D2DFF" w:rsidP="002D2DFF">
      <w:pPr>
        <w:spacing w:after="0" w:line="240" w:lineRule="auto"/>
        <w:ind w:left="-426" w:right="141" w:firstLine="426"/>
        <w:jc w:val="both"/>
        <w:rPr>
          <w:rFonts w:ascii="Times New Roman" w:hAnsi="Times New Roman" w:cs="Times New Roman"/>
        </w:rPr>
      </w:pPr>
      <w:r>
        <w:rPr>
          <w:rFonts w:ascii="Times New Roman" w:hAnsi="Times New Roman" w:cs="Times New Roman"/>
          <w:lang w:val="kk-KZ"/>
        </w:rPr>
        <w:t>-</w:t>
      </w:r>
      <w:r w:rsidRPr="002D2DFF">
        <w:rPr>
          <w:rFonts w:ascii="Times New Roman" w:hAnsi="Times New Roman" w:cs="Times New Roman"/>
        </w:rPr>
        <w:t xml:space="preserve"> әр түрлі көздерден қажетті ақпарат алу дағдыларын қалыптастыратын телекоммуникация құралдары; </w:t>
      </w:r>
    </w:p>
    <w:p w14:paraId="10F374A2" w14:textId="36B5B0AC" w:rsidR="002D2DFF" w:rsidRPr="002D2DFF" w:rsidRDefault="002D2DFF" w:rsidP="002D2DFF">
      <w:pPr>
        <w:spacing w:after="0" w:line="240" w:lineRule="auto"/>
        <w:ind w:left="-426" w:right="141" w:firstLine="426"/>
        <w:jc w:val="both"/>
        <w:rPr>
          <w:rFonts w:ascii="Times New Roman" w:hAnsi="Times New Roman" w:cs="Times New Roman"/>
        </w:rPr>
      </w:pPr>
      <w:r>
        <w:rPr>
          <w:rFonts w:ascii="Times New Roman" w:hAnsi="Times New Roman" w:cs="Times New Roman"/>
          <w:lang w:val="kk-KZ"/>
        </w:rPr>
        <w:t>-</w:t>
      </w:r>
      <w:r w:rsidRPr="002D2DFF">
        <w:rPr>
          <w:rFonts w:ascii="Times New Roman" w:hAnsi="Times New Roman" w:cs="Times New Roman"/>
        </w:rPr>
        <w:t xml:space="preserve"> қарым-қатынас мәдениетінің дағдыларын қалыптастыру арқылы тұлғаны дамыту құралдары; </w:t>
      </w:r>
    </w:p>
    <w:p w14:paraId="66CE2C69" w14:textId="5D5670D2" w:rsidR="002D2DFF" w:rsidRPr="002D2DFF" w:rsidRDefault="002D2DFF" w:rsidP="002D2DFF">
      <w:pPr>
        <w:spacing w:after="0" w:line="240" w:lineRule="auto"/>
        <w:ind w:left="-426" w:right="141" w:firstLine="426"/>
        <w:jc w:val="both"/>
        <w:rPr>
          <w:rFonts w:ascii="Times New Roman" w:hAnsi="Times New Roman" w:cs="Times New Roman"/>
        </w:rPr>
      </w:pPr>
      <w:r>
        <w:rPr>
          <w:rFonts w:ascii="Times New Roman" w:hAnsi="Times New Roman" w:cs="Times New Roman"/>
          <w:lang w:val="kk-KZ"/>
        </w:rPr>
        <w:t>-</w:t>
      </w:r>
      <w:r w:rsidRPr="002D2DFF">
        <w:rPr>
          <w:rFonts w:ascii="Times New Roman" w:hAnsi="Times New Roman" w:cs="Times New Roman"/>
        </w:rPr>
        <w:t xml:space="preserve"> оқу қызметінің нәтижелерін бақылау мен түзетудің тиімді құралы. </w:t>
      </w:r>
    </w:p>
    <w:p w14:paraId="107BEC90" w14:textId="7A702445" w:rsidR="00D6589F" w:rsidRDefault="002D2DFF" w:rsidP="002D2DFF">
      <w:pPr>
        <w:spacing w:after="0" w:line="240" w:lineRule="auto"/>
        <w:ind w:left="-426" w:right="141" w:firstLine="426"/>
        <w:jc w:val="both"/>
        <w:rPr>
          <w:rFonts w:ascii="Times New Roman" w:hAnsi="Times New Roman" w:cs="Times New Roman"/>
        </w:rPr>
      </w:pPr>
      <w:r w:rsidRPr="002D2DFF">
        <w:rPr>
          <w:rFonts w:ascii="Times New Roman" w:hAnsi="Times New Roman" w:cs="Times New Roman"/>
          <w:b/>
          <w:bCs/>
        </w:rPr>
        <w:t>Қорытынды.</w:t>
      </w:r>
      <w:r w:rsidRPr="002D2DFF">
        <w:rPr>
          <w:rFonts w:ascii="Times New Roman" w:hAnsi="Times New Roman" w:cs="Times New Roman"/>
        </w:rPr>
        <w:t xml:space="preserve"> Демек, әмбебап оқу іс-әрекеттерін қалыптастыру негіздері қазіргі білім берудің құндылығын көрсетеді (мектеп оқушыларды белсенді азаматтық ұстанымды қабылдауға, жеке дамуды және қоғам өміріне қауіпсіз әлеуметтік қосылуды күшейтуге шақыруы керек), яғни.функционалды сауатты қоғам қалыптастыру.</w:t>
      </w:r>
    </w:p>
    <w:p w14:paraId="3B2C595D" w14:textId="77777777" w:rsidR="002D2DFF" w:rsidRDefault="002D2DFF" w:rsidP="002D2DFF">
      <w:pPr>
        <w:spacing w:after="0" w:line="240" w:lineRule="auto"/>
        <w:ind w:left="-426" w:right="141" w:firstLine="426"/>
        <w:jc w:val="center"/>
        <w:rPr>
          <w:rFonts w:ascii="Times New Roman" w:hAnsi="Times New Roman" w:cs="Times New Roman"/>
          <w:b/>
          <w:bCs/>
        </w:rPr>
      </w:pPr>
    </w:p>
    <w:p w14:paraId="5EB358AC" w14:textId="2903A59A" w:rsidR="00BE1A32" w:rsidRPr="002D2DFF" w:rsidRDefault="002D2DFF" w:rsidP="006259A2">
      <w:pPr>
        <w:spacing w:after="0" w:line="240" w:lineRule="auto"/>
        <w:ind w:left="-426" w:right="141" w:firstLine="426"/>
        <w:jc w:val="center"/>
        <w:rPr>
          <w:rFonts w:ascii="Times New Roman" w:hAnsi="Times New Roman" w:cs="Times New Roman"/>
          <w:b/>
          <w:bCs/>
          <w:lang w:val="kk-KZ"/>
        </w:rPr>
      </w:pPr>
      <w:r>
        <w:rPr>
          <w:rFonts w:ascii="Times New Roman" w:hAnsi="Times New Roman" w:cs="Times New Roman"/>
          <w:b/>
          <w:bCs/>
          <w:lang w:val="kk-KZ"/>
        </w:rPr>
        <w:t xml:space="preserve">ҚОЛДАНЫЛҒАН ӘДЕБИЕТТЕР ТІЗІМІ </w:t>
      </w:r>
    </w:p>
    <w:p w14:paraId="6E04895A" w14:textId="77777777" w:rsidR="00BE1A32" w:rsidRPr="006259A2" w:rsidRDefault="00BE1A32" w:rsidP="006259A2">
      <w:pPr>
        <w:spacing w:after="0" w:line="240" w:lineRule="auto"/>
        <w:ind w:left="-426" w:right="141" w:firstLine="426"/>
        <w:jc w:val="center"/>
        <w:rPr>
          <w:rFonts w:ascii="Times New Roman" w:hAnsi="Times New Roman" w:cs="Times New Roman"/>
          <w:b/>
          <w:bCs/>
        </w:rPr>
      </w:pPr>
    </w:p>
    <w:p w14:paraId="25092B3C" w14:textId="5BFA8423" w:rsidR="006259A2" w:rsidRPr="00A523C9" w:rsidRDefault="00BE1A32" w:rsidP="006259A2">
      <w:pPr>
        <w:spacing w:after="0" w:line="240" w:lineRule="auto"/>
        <w:ind w:left="-426" w:right="141" w:firstLine="426"/>
        <w:jc w:val="both"/>
        <w:rPr>
          <w:rFonts w:ascii="Times New Roman" w:hAnsi="Times New Roman" w:cs="Times New Roman"/>
        </w:rPr>
      </w:pPr>
      <w:r w:rsidRPr="00A523C9">
        <w:rPr>
          <w:rFonts w:ascii="Times New Roman" w:hAnsi="Times New Roman" w:cs="Times New Roman"/>
        </w:rPr>
        <w:t xml:space="preserve">1 </w:t>
      </w:r>
      <w:r w:rsidR="002D2DFF" w:rsidRPr="00A523C9">
        <w:rPr>
          <w:rFonts w:ascii="Times New Roman" w:hAnsi="Times New Roman" w:cs="Times New Roman"/>
        </w:rPr>
        <w:t>Панфилов В. А. Развитие познавательных универсальных учебных действий учащихся 5–9-х классов на уроках технологии через реализацию проектно-технологических задач // Молодой ученый. – 2024. – № 26 (494). – С. 142–146.</w:t>
      </w:r>
    </w:p>
    <w:p w14:paraId="1AB44223" w14:textId="34AC2834" w:rsidR="006259A2" w:rsidRPr="00A523C9" w:rsidRDefault="00BE1A32" w:rsidP="006259A2">
      <w:pPr>
        <w:spacing w:after="0" w:line="240" w:lineRule="auto"/>
        <w:ind w:left="-426" w:right="141" w:firstLine="426"/>
        <w:jc w:val="both"/>
        <w:rPr>
          <w:rFonts w:ascii="Times New Roman" w:hAnsi="Times New Roman" w:cs="Times New Roman"/>
          <w:lang w:val="kk-KZ"/>
        </w:rPr>
      </w:pPr>
      <w:r w:rsidRPr="00A523C9">
        <w:rPr>
          <w:rFonts w:ascii="Times New Roman" w:hAnsi="Times New Roman" w:cs="Times New Roman"/>
        </w:rPr>
        <w:t xml:space="preserve">2 </w:t>
      </w:r>
      <w:r w:rsidR="002D2DFF" w:rsidRPr="00A523C9">
        <w:rPr>
          <w:rFonts w:ascii="Times New Roman" w:hAnsi="Times New Roman" w:cs="Times New Roman"/>
        </w:rPr>
        <w:t xml:space="preserve">Konurbayeva Zh., Omarova A., Tazhibaev A. From classroom to industry: Developing universal competencies and AI integration in engineering education // Journal of Infrastructure Policy and Development. – 2024. – Vol. 8, No. 2. – P. 167–183. DOI: </w:t>
      </w:r>
      <w:hyperlink r:id="rId6" w:history="1">
        <w:r w:rsidR="002D2DFF" w:rsidRPr="00A523C9">
          <w:rPr>
            <w:rStyle w:val="a3"/>
            <w:rFonts w:ascii="Times New Roman" w:hAnsi="Times New Roman" w:cs="Times New Roman"/>
          </w:rPr>
          <w:t>https://doi.org/10.24294/jipd.v8i2.2367</w:t>
        </w:r>
      </w:hyperlink>
      <w:r w:rsidR="002D2DFF" w:rsidRPr="00A523C9">
        <w:rPr>
          <w:rFonts w:ascii="Times New Roman" w:hAnsi="Times New Roman" w:cs="Times New Roman"/>
          <w:lang w:val="kk-KZ"/>
        </w:rPr>
        <w:t xml:space="preserve"> </w:t>
      </w:r>
    </w:p>
    <w:p w14:paraId="645F6A20" w14:textId="4B8F2589" w:rsidR="006259A2" w:rsidRPr="00A523C9" w:rsidRDefault="00BE1A32" w:rsidP="006259A2">
      <w:pPr>
        <w:spacing w:after="0" w:line="240" w:lineRule="auto"/>
        <w:ind w:left="-426" w:right="141" w:firstLine="426"/>
        <w:jc w:val="both"/>
        <w:rPr>
          <w:rFonts w:ascii="Times New Roman" w:hAnsi="Times New Roman" w:cs="Times New Roman"/>
        </w:rPr>
      </w:pPr>
      <w:r w:rsidRPr="00A523C9">
        <w:rPr>
          <w:rFonts w:ascii="Times New Roman" w:hAnsi="Times New Roman" w:cs="Times New Roman"/>
        </w:rPr>
        <w:t xml:space="preserve">3 </w:t>
      </w:r>
      <w:r w:rsidR="002D2DFF" w:rsidRPr="00A523C9">
        <w:rPr>
          <w:rFonts w:ascii="Times New Roman" w:hAnsi="Times New Roman" w:cs="Times New Roman"/>
        </w:rPr>
        <w:t>Insapova G. Theory and Practice of Forming Universal Learning Actions in Younger School Children // Bulletin of Uzbek Pedagogy. – 2024. – Vol. 12, No. 3. – P. 101–110.</w:t>
      </w:r>
    </w:p>
    <w:p w14:paraId="6A1CD941" w14:textId="4D9FE005" w:rsidR="006259A2" w:rsidRPr="00A523C9" w:rsidRDefault="00BE1A32" w:rsidP="006259A2">
      <w:pPr>
        <w:spacing w:after="0" w:line="240" w:lineRule="auto"/>
        <w:ind w:left="-426" w:right="141" w:firstLine="426"/>
        <w:jc w:val="both"/>
        <w:rPr>
          <w:rFonts w:ascii="Times New Roman" w:hAnsi="Times New Roman" w:cs="Times New Roman"/>
        </w:rPr>
      </w:pPr>
      <w:r w:rsidRPr="00A523C9">
        <w:rPr>
          <w:rFonts w:ascii="Times New Roman" w:hAnsi="Times New Roman" w:cs="Times New Roman"/>
        </w:rPr>
        <w:lastRenderedPageBreak/>
        <w:t xml:space="preserve">4 </w:t>
      </w:r>
      <w:r w:rsidR="002D2DFF" w:rsidRPr="00A523C9">
        <w:rPr>
          <w:rFonts w:ascii="Times New Roman" w:hAnsi="Times New Roman" w:cs="Times New Roman"/>
        </w:rPr>
        <w:t>Афанасьева Т. А. Приемы формирования универсальных учебных действий на уроках литературы // Методическая копилка учителя. – 2024. – № 10. – С. 37–41.</w:t>
      </w:r>
    </w:p>
    <w:p w14:paraId="55FC31BC" w14:textId="09620533" w:rsidR="006259A2" w:rsidRPr="00556580" w:rsidRDefault="00BE1A32" w:rsidP="006259A2">
      <w:pPr>
        <w:spacing w:after="0" w:line="240" w:lineRule="auto"/>
        <w:ind w:left="-426" w:right="141" w:firstLine="426"/>
        <w:jc w:val="both"/>
        <w:rPr>
          <w:rFonts w:ascii="Times New Roman" w:hAnsi="Times New Roman" w:cs="Times New Roman"/>
          <w:lang w:val="kk-KZ"/>
        </w:rPr>
      </w:pPr>
      <w:r w:rsidRPr="00A523C9">
        <w:rPr>
          <w:rFonts w:ascii="Times New Roman" w:hAnsi="Times New Roman" w:cs="Times New Roman"/>
        </w:rPr>
        <w:t xml:space="preserve">5 </w:t>
      </w:r>
      <w:r w:rsidR="002D2DFF" w:rsidRPr="00A523C9">
        <w:rPr>
          <w:rFonts w:ascii="Times New Roman" w:hAnsi="Times New Roman" w:cs="Times New Roman"/>
        </w:rPr>
        <w:t>Малахова И. М., Шатохина И. В. Формирование регулятивных универсальных учебных действий у младших школьников на уроках русского языка // Начальная школа. – 2024. – № 5. – С. 18–23</w:t>
      </w:r>
      <w:r w:rsidR="00556580">
        <w:rPr>
          <w:rFonts w:ascii="Times New Roman" w:hAnsi="Times New Roman" w:cs="Times New Roman"/>
          <w:lang w:val="kk-KZ"/>
        </w:rPr>
        <w:t xml:space="preserve"> </w:t>
      </w:r>
    </w:p>
    <w:p w14:paraId="39F385FF" w14:textId="106E1FCA" w:rsidR="002D2DFF" w:rsidRPr="00A523C9" w:rsidRDefault="002D2DFF" w:rsidP="006259A2">
      <w:pPr>
        <w:spacing w:after="0" w:line="240" w:lineRule="auto"/>
        <w:ind w:left="-426" w:right="141" w:firstLine="426"/>
        <w:jc w:val="both"/>
        <w:rPr>
          <w:rFonts w:ascii="Times New Roman" w:hAnsi="Times New Roman" w:cs="Times New Roman"/>
        </w:rPr>
      </w:pPr>
      <w:r w:rsidRPr="00A523C9">
        <w:rPr>
          <w:rFonts w:ascii="Times New Roman" w:hAnsi="Times New Roman" w:cs="Times New Roman"/>
          <w:lang w:val="kk-KZ"/>
        </w:rPr>
        <w:t xml:space="preserve">6 </w:t>
      </w:r>
      <w:r w:rsidRPr="00A523C9">
        <w:rPr>
          <w:rFonts w:ascii="Times New Roman" w:hAnsi="Times New Roman" w:cs="Times New Roman"/>
        </w:rPr>
        <w:t xml:space="preserve">Kapterev A. I. Phygitalization of Educational Technologies in Russia: Conceptual Foundations and Implementation Strategies // RUDN Journal of Education and Technology. – 2024. – Vol. 21, No. 3. – P. 56–67. DOI: </w:t>
      </w:r>
      <w:hyperlink r:id="rId7" w:history="1">
        <w:r w:rsidRPr="00A523C9">
          <w:rPr>
            <w:rStyle w:val="a3"/>
            <w:rFonts w:ascii="Times New Roman" w:hAnsi="Times New Roman" w:cs="Times New Roman"/>
          </w:rPr>
          <w:t>https://doi.org/10.22363/2658-3321-2024-21-3-56-67</w:t>
        </w:r>
      </w:hyperlink>
    </w:p>
    <w:p w14:paraId="03ABA42A" w14:textId="6BC64CF1" w:rsidR="002D2DFF" w:rsidRPr="00A523C9" w:rsidRDefault="002D2DFF" w:rsidP="006259A2">
      <w:pPr>
        <w:spacing w:after="0" w:line="240" w:lineRule="auto"/>
        <w:ind w:left="-426" w:right="141" w:firstLine="426"/>
        <w:jc w:val="both"/>
        <w:rPr>
          <w:rFonts w:ascii="Times New Roman" w:hAnsi="Times New Roman" w:cs="Times New Roman"/>
        </w:rPr>
      </w:pPr>
      <w:r w:rsidRPr="00A523C9">
        <w:rPr>
          <w:rFonts w:ascii="Times New Roman" w:hAnsi="Times New Roman" w:cs="Times New Roman"/>
          <w:lang w:val="kk-KZ"/>
        </w:rPr>
        <w:t xml:space="preserve">7 </w:t>
      </w:r>
      <w:r w:rsidRPr="00A523C9">
        <w:rPr>
          <w:rFonts w:ascii="Times New Roman" w:hAnsi="Times New Roman" w:cs="Times New Roman"/>
        </w:rPr>
        <w:t>Рашидова Г. Г., Гаджиева Н. К.</w:t>
      </w:r>
      <w:r w:rsidR="00A523C9">
        <w:rPr>
          <w:rFonts w:ascii="Times New Roman" w:hAnsi="Times New Roman" w:cs="Times New Roman"/>
          <w:lang w:val="kk-KZ"/>
        </w:rPr>
        <w:t xml:space="preserve"> </w:t>
      </w:r>
      <w:r w:rsidRPr="00A523C9">
        <w:rPr>
          <w:rFonts w:ascii="Times New Roman" w:hAnsi="Times New Roman" w:cs="Times New Roman"/>
        </w:rPr>
        <w:t xml:space="preserve">Универсальные учебные действия как средство формирования коммуникативной культуры обучающихся // </w:t>
      </w:r>
      <w:r w:rsidRPr="00A523C9">
        <w:rPr>
          <w:rStyle w:val="a6"/>
          <w:rFonts w:ascii="Times New Roman" w:hAnsi="Times New Roman" w:cs="Times New Roman"/>
          <w:b w:val="0"/>
          <w:bCs w:val="0"/>
        </w:rPr>
        <w:t>Наука и образование сегодня</w:t>
      </w:r>
      <w:r w:rsidRPr="00A523C9">
        <w:rPr>
          <w:rFonts w:ascii="Times New Roman" w:hAnsi="Times New Roman" w:cs="Times New Roman"/>
          <w:b/>
          <w:bCs/>
        </w:rPr>
        <w:t>.</w:t>
      </w:r>
      <w:r w:rsidRPr="00A523C9">
        <w:rPr>
          <w:rFonts w:ascii="Times New Roman" w:hAnsi="Times New Roman" w:cs="Times New Roman"/>
        </w:rPr>
        <w:t xml:space="preserve"> — 2022. — № 6 (67).</w:t>
      </w:r>
      <w:r w:rsidRPr="00A523C9">
        <w:rPr>
          <w:rFonts w:ascii="Times New Roman" w:hAnsi="Times New Roman" w:cs="Times New Roman"/>
        </w:rPr>
        <w:br/>
        <w:t xml:space="preserve">URL: </w:t>
      </w:r>
      <w:hyperlink r:id="rId8" w:history="1">
        <w:r w:rsidR="00556580" w:rsidRPr="007A4238">
          <w:rPr>
            <w:rStyle w:val="a3"/>
            <w:rFonts w:ascii="Times New Roman" w:hAnsi="Times New Roman" w:cs="Times New Roman"/>
          </w:rPr>
          <w:t>https://scienceforum.ru/2022/article/2017052040</w:t>
        </w:r>
      </w:hyperlink>
      <w:r w:rsidR="00556580">
        <w:rPr>
          <w:rFonts w:ascii="Times New Roman" w:hAnsi="Times New Roman" w:cs="Times New Roman"/>
          <w:lang w:val="kk-KZ"/>
        </w:rPr>
        <w:t xml:space="preserve"> </w:t>
      </w:r>
      <w:r w:rsidRPr="00A523C9">
        <w:rPr>
          <w:rFonts w:ascii="Times New Roman" w:hAnsi="Times New Roman" w:cs="Times New Roman"/>
        </w:rPr>
        <w:t>(дата обращения: 22.06.2025)</w:t>
      </w:r>
    </w:p>
    <w:p w14:paraId="50C6A89B" w14:textId="5162B364" w:rsidR="00A523C9" w:rsidRPr="00A523C9" w:rsidRDefault="00A523C9" w:rsidP="006259A2">
      <w:pPr>
        <w:spacing w:after="0" w:line="240" w:lineRule="auto"/>
        <w:ind w:left="-426" w:right="141" w:firstLine="426"/>
        <w:jc w:val="both"/>
        <w:rPr>
          <w:rFonts w:ascii="Times New Roman" w:hAnsi="Times New Roman" w:cs="Times New Roman"/>
        </w:rPr>
      </w:pPr>
      <w:r w:rsidRPr="00A523C9">
        <w:rPr>
          <w:rFonts w:ascii="Times New Roman" w:hAnsi="Times New Roman" w:cs="Times New Roman"/>
          <w:lang w:val="kk-KZ"/>
        </w:rPr>
        <w:t xml:space="preserve">8 </w:t>
      </w:r>
      <w:r w:rsidR="006435F7">
        <w:rPr>
          <w:rFonts w:ascii="Times New Roman" w:hAnsi="Times New Roman" w:cs="Times New Roman"/>
          <w:lang w:val="kk-KZ"/>
        </w:rPr>
        <w:t>И</w:t>
      </w:r>
      <w:r w:rsidRPr="00A523C9">
        <w:rPr>
          <w:rStyle w:val="relative"/>
          <w:rFonts w:ascii="Times New Roman" w:hAnsi="Times New Roman" w:cs="Times New Roman"/>
        </w:rPr>
        <w:t>жболдина Н. Т.</w:t>
      </w:r>
      <w:r w:rsidRPr="00A523C9">
        <w:rPr>
          <w:rStyle w:val="relative"/>
          <w:rFonts w:ascii="Times New Roman" w:hAnsi="Times New Roman" w:cs="Times New Roman"/>
          <w:lang w:val="kk-KZ"/>
        </w:rPr>
        <w:t xml:space="preserve"> </w:t>
      </w:r>
      <w:r w:rsidRPr="00A523C9">
        <w:rPr>
          <w:rStyle w:val="a6"/>
          <w:rFonts w:ascii="Times New Roman" w:hAnsi="Times New Roman" w:cs="Times New Roman"/>
          <w:b w:val="0"/>
          <w:bCs w:val="0"/>
        </w:rPr>
        <w:t>Диагностика личностных УУД учащихся основной школы</w:t>
      </w:r>
      <w:r w:rsidRPr="00A523C9">
        <w:rPr>
          <w:rFonts w:ascii="Times New Roman" w:hAnsi="Times New Roman" w:cs="Times New Roman"/>
        </w:rPr>
        <w:t xml:space="preserve"> // </w:t>
      </w:r>
      <w:r w:rsidRPr="00A523C9">
        <w:rPr>
          <w:rStyle w:val="a8"/>
          <w:rFonts w:ascii="Times New Roman" w:hAnsi="Times New Roman" w:cs="Times New Roman"/>
        </w:rPr>
        <w:t>Теория и практика современной науки</w:t>
      </w:r>
      <w:r w:rsidRPr="00A523C9">
        <w:rPr>
          <w:rFonts w:ascii="Times New Roman" w:hAnsi="Times New Roman" w:cs="Times New Roman"/>
        </w:rPr>
        <w:t xml:space="preserve">. — 2017. — Вып. 6 (24). — Электронный ресурс. — URL: </w:t>
      </w:r>
      <w:hyperlink r:id="rId9" w:history="1">
        <w:r w:rsidR="00556580" w:rsidRPr="007A4238">
          <w:rPr>
            <w:rStyle w:val="a3"/>
            <w:rFonts w:ascii="Times New Roman" w:hAnsi="Times New Roman" w:cs="Times New Roman"/>
          </w:rPr>
          <w:t>https://sciup.org/diagnostika-lichnostnyh-uud</w:t>
        </w:r>
      </w:hyperlink>
      <w:r w:rsidR="00556580">
        <w:rPr>
          <w:rFonts w:ascii="Times New Roman" w:hAnsi="Times New Roman" w:cs="Times New Roman"/>
          <w:lang w:val="kk-KZ"/>
        </w:rPr>
        <w:t xml:space="preserve"> </w:t>
      </w:r>
      <w:r w:rsidRPr="00A523C9">
        <w:rPr>
          <w:rFonts w:ascii="Times New Roman" w:hAnsi="Times New Roman" w:cs="Times New Roman"/>
        </w:rPr>
        <w:t xml:space="preserve"> (дата обращения: 22.06.2025)</w:t>
      </w:r>
    </w:p>
    <w:p w14:paraId="69F1BEE1" w14:textId="5136F4EC" w:rsidR="00A523C9" w:rsidRPr="00A523C9" w:rsidRDefault="006435F7" w:rsidP="006259A2">
      <w:pPr>
        <w:spacing w:after="0" w:line="240" w:lineRule="auto"/>
        <w:ind w:left="-426" w:right="141" w:firstLine="426"/>
        <w:jc w:val="both"/>
        <w:rPr>
          <w:rFonts w:ascii="Times New Roman" w:hAnsi="Times New Roman" w:cs="Times New Roman"/>
          <w:lang w:val="kk-KZ"/>
        </w:rPr>
      </w:pPr>
      <w:r>
        <w:rPr>
          <w:rFonts w:ascii="Times New Roman" w:hAnsi="Times New Roman" w:cs="Times New Roman"/>
          <w:lang w:val="kk-KZ"/>
        </w:rPr>
        <w:t xml:space="preserve">9 </w:t>
      </w:r>
      <w:r w:rsidR="00A523C9" w:rsidRPr="00A523C9">
        <w:rPr>
          <w:rFonts w:ascii="Times New Roman" w:hAnsi="Times New Roman" w:cs="Times New Roman"/>
        </w:rPr>
        <w:t>Скобкина Н.</w:t>
      </w:r>
      <w:r w:rsidR="00A523C9" w:rsidRPr="00A523C9">
        <w:rPr>
          <w:rFonts w:ascii="Times New Roman" w:hAnsi="Times New Roman" w:cs="Times New Roman"/>
          <w:lang w:val="kk-KZ"/>
        </w:rPr>
        <w:t xml:space="preserve"> </w:t>
      </w:r>
      <w:r w:rsidR="00A523C9" w:rsidRPr="00A523C9">
        <w:rPr>
          <w:rStyle w:val="a6"/>
          <w:rFonts w:ascii="Times New Roman" w:hAnsi="Times New Roman" w:cs="Times New Roman"/>
          <w:b w:val="0"/>
          <w:bCs w:val="0"/>
        </w:rPr>
        <w:t>Значение универсальных учебных действий при проведении профилактических занятий в образовательной сфере</w:t>
      </w:r>
      <w:r w:rsidR="00A523C9" w:rsidRPr="00A523C9">
        <w:rPr>
          <w:rFonts w:ascii="Times New Roman" w:hAnsi="Times New Roman" w:cs="Times New Roman"/>
        </w:rPr>
        <w:t xml:space="preserve"> // </w:t>
      </w:r>
      <w:r w:rsidR="00A523C9" w:rsidRPr="00A523C9">
        <w:rPr>
          <w:rStyle w:val="a8"/>
          <w:rFonts w:ascii="Times New Roman" w:hAnsi="Times New Roman" w:cs="Times New Roman"/>
        </w:rPr>
        <w:t>Педагогика</w:t>
      </w:r>
      <w:r w:rsidR="00A523C9" w:rsidRPr="00A523C9">
        <w:rPr>
          <w:rFonts w:ascii="Times New Roman" w:hAnsi="Times New Roman" w:cs="Times New Roman"/>
        </w:rPr>
        <w:t xml:space="preserve">. — 2021. — Электронный ресурс. — URL: </w:t>
      </w:r>
      <w:hyperlink r:id="rId10" w:history="1">
        <w:r w:rsidR="00556580" w:rsidRPr="007A4238">
          <w:rPr>
            <w:rStyle w:val="a3"/>
            <w:rFonts w:ascii="Times New Roman" w:hAnsi="Times New Roman" w:cs="Times New Roman"/>
          </w:rPr>
          <w:t>https://scipress.ru/pedagogy/articles/</w:t>
        </w:r>
      </w:hyperlink>
      <w:r w:rsidR="00556580">
        <w:rPr>
          <w:rFonts w:ascii="Times New Roman" w:hAnsi="Times New Roman" w:cs="Times New Roman"/>
          <w:lang w:val="kk-KZ"/>
        </w:rPr>
        <w:t xml:space="preserve"> </w:t>
      </w:r>
      <w:r w:rsidR="00A523C9" w:rsidRPr="00A523C9">
        <w:rPr>
          <w:rFonts w:ascii="Times New Roman" w:hAnsi="Times New Roman" w:cs="Times New Roman"/>
        </w:rPr>
        <w:t>(дата обращения: 22.06.2025)</w:t>
      </w:r>
    </w:p>
    <w:p w14:paraId="7A33262C" w14:textId="174C6464" w:rsidR="006259A2" w:rsidRPr="006259A2" w:rsidRDefault="006259A2" w:rsidP="006259A2">
      <w:pPr>
        <w:spacing w:after="0" w:line="240" w:lineRule="auto"/>
        <w:ind w:left="-426" w:right="141" w:firstLine="426"/>
        <w:jc w:val="both"/>
        <w:rPr>
          <w:rFonts w:ascii="Times New Roman" w:hAnsi="Times New Roman" w:cs="Times New Roman"/>
          <w:lang w:val="fr-FR"/>
        </w:rPr>
      </w:pPr>
    </w:p>
    <w:p w14:paraId="5F7B2B0E" w14:textId="77777777" w:rsidR="006259A2" w:rsidRPr="00C620E5" w:rsidRDefault="006259A2" w:rsidP="006259A2">
      <w:pPr>
        <w:autoSpaceDE w:val="0"/>
        <w:autoSpaceDN w:val="0"/>
        <w:adjustRightInd w:val="0"/>
        <w:spacing w:after="0" w:line="240" w:lineRule="auto"/>
        <w:ind w:left="-426" w:right="141" w:firstLine="426"/>
        <w:jc w:val="center"/>
        <w:rPr>
          <w:rFonts w:ascii="Times New Roman" w:hAnsi="Times New Roman"/>
          <w:b/>
          <w:bCs/>
        </w:rPr>
      </w:pPr>
      <w:r w:rsidRPr="00C620E5">
        <w:rPr>
          <w:rFonts w:ascii="Times New Roman" w:hAnsi="Times New Roman"/>
          <w:b/>
          <w:bCs/>
          <w:lang w:val="en-US"/>
        </w:rPr>
        <w:t>REFERENCES</w:t>
      </w:r>
    </w:p>
    <w:p w14:paraId="18B7E62A" w14:textId="564D291B" w:rsidR="00A523C9" w:rsidRPr="00C620E5" w:rsidRDefault="00A523C9" w:rsidP="00A523C9">
      <w:pPr>
        <w:spacing w:after="0" w:line="240" w:lineRule="auto"/>
        <w:ind w:left="-426" w:right="141" w:firstLine="426"/>
        <w:jc w:val="both"/>
        <w:rPr>
          <w:rFonts w:ascii="Times New Roman" w:hAnsi="Times New Roman" w:cs="Times New Roman"/>
          <w:lang w:val="kk-KZ"/>
        </w:rPr>
      </w:pPr>
      <w:r w:rsidRPr="00C620E5">
        <w:rPr>
          <w:rFonts w:ascii="Times New Roman" w:hAnsi="Times New Roman" w:cs="Times New Roman"/>
        </w:rPr>
        <w:t xml:space="preserve">1 </w:t>
      </w:r>
      <w:r w:rsidR="00955B49" w:rsidRPr="00C620E5">
        <w:rPr>
          <w:rFonts w:ascii="Times New Roman" w:hAnsi="Times New Roman" w:cs="Times New Roman"/>
        </w:rPr>
        <w:t>Panfilov V. A.</w:t>
      </w:r>
      <w:r w:rsidR="006B7D5B" w:rsidRPr="00C620E5">
        <w:rPr>
          <w:rFonts w:ascii="Times New Roman" w:hAnsi="Times New Roman" w:cs="Times New Roman"/>
          <w:lang w:val="en-US"/>
        </w:rPr>
        <w:t xml:space="preserve">, (2024). </w:t>
      </w:r>
      <w:r w:rsidR="00955B49" w:rsidRPr="00C620E5">
        <w:rPr>
          <w:rFonts w:ascii="Times New Roman" w:hAnsi="Times New Roman" w:cs="Times New Roman"/>
        </w:rPr>
        <w:t>Razvitie poznavatel'nyh universal'nyh uchebnyh dejstvij uchashhihsja 5–9-h klassov na urokah tehnologii cherez realizaciju proektno-tehnologicheskih zadach [Development of cognitive universal learning activities of 5th-9th grade students in technology lessons through the implementation of design and technological tasks]</w:t>
      </w:r>
      <w:r w:rsidR="000A0F38" w:rsidRPr="000A0F38">
        <w:rPr>
          <w:rFonts w:ascii="Times New Roman" w:hAnsi="Times New Roman" w:cs="Times New Roman"/>
          <w:lang w:val="en-US"/>
        </w:rPr>
        <w:t xml:space="preserve"> </w:t>
      </w:r>
      <w:r w:rsidRPr="00C620E5">
        <w:rPr>
          <w:rFonts w:ascii="Times New Roman" w:hAnsi="Times New Roman" w:cs="Times New Roman"/>
        </w:rPr>
        <w:t xml:space="preserve">// </w:t>
      </w:r>
      <w:r w:rsidR="00955B49" w:rsidRPr="00C620E5">
        <w:rPr>
          <w:rFonts w:ascii="Times New Roman" w:hAnsi="Times New Roman" w:cs="Times New Roman"/>
        </w:rPr>
        <w:t>Molodoj uchenyj</w:t>
      </w:r>
      <w:r w:rsidRPr="00C620E5">
        <w:rPr>
          <w:rFonts w:ascii="Times New Roman" w:hAnsi="Times New Roman" w:cs="Times New Roman"/>
        </w:rPr>
        <w:t>– 2024. – № 26 (494). – С. 142–146</w:t>
      </w:r>
      <w:r w:rsidRPr="00C620E5">
        <w:rPr>
          <w:rFonts w:ascii="Times New Roman" w:hAnsi="Times New Roman" w:cs="Times New Roman"/>
          <w:lang w:val="kk-KZ"/>
        </w:rPr>
        <w:t xml:space="preserve"> </w:t>
      </w:r>
      <w:r w:rsidRPr="00C620E5">
        <w:rPr>
          <w:rFonts w:ascii="Times New Roman" w:hAnsi="Times New Roman" w:cs="Times New Roman"/>
        </w:rPr>
        <w:t>[in Russian].</w:t>
      </w:r>
    </w:p>
    <w:p w14:paraId="6205AAB4" w14:textId="706B29B4" w:rsidR="00A523C9" w:rsidRPr="00A523C9" w:rsidRDefault="00A523C9" w:rsidP="00A523C9">
      <w:pPr>
        <w:spacing w:after="0" w:line="240" w:lineRule="auto"/>
        <w:ind w:left="-426" w:right="141" w:firstLine="426"/>
        <w:jc w:val="both"/>
        <w:rPr>
          <w:rFonts w:ascii="Times New Roman" w:hAnsi="Times New Roman" w:cs="Times New Roman"/>
          <w:lang w:val="kk-KZ"/>
        </w:rPr>
      </w:pPr>
      <w:r w:rsidRPr="00A523C9">
        <w:rPr>
          <w:rFonts w:ascii="Times New Roman" w:hAnsi="Times New Roman" w:cs="Times New Roman"/>
        </w:rPr>
        <w:t>2 Konurbayeva Zh., Omarova A., Tazhibaev A.</w:t>
      </w:r>
      <w:r w:rsidR="009847D1" w:rsidRPr="009847D1">
        <w:rPr>
          <w:rFonts w:ascii="Times New Roman" w:hAnsi="Times New Roman" w:cs="Times New Roman"/>
          <w:lang w:val="en-US"/>
        </w:rPr>
        <w:t xml:space="preserve">, (2024). </w:t>
      </w:r>
      <w:r w:rsidRPr="00A523C9">
        <w:rPr>
          <w:rFonts w:ascii="Times New Roman" w:hAnsi="Times New Roman" w:cs="Times New Roman"/>
        </w:rPr>
        <w:t xml:space="preserve">From classroom to industry: Developing universal competencies and AI integration in engineering education // Journal of Infrastructure Policy and Development. – 2024. – Vol. 8, No. 2. – P. 167–183. DOI: </w:t>
      </w:r>
      <w:hyperlink r:id="rId11" w:history="1">
        <w:r w:rsidRPr="00A523C9">
          <w:rPr>
            <w:rStyle w:val="a3"/>
            <w:rFonts w:ascii="Times New Roman" w:hAnsi="Times New Roman" w:cs="Times New Roman"/>
          </w:rPr>
          <w:t>https://doi.org/10.24294/jipd.v8i2.2367</w:t>
        </w:r>
      </w:hyperlink>
      <w:r w:rsidRPr="00A523C9">
        <w:rPr>
          <w:rFonts w:ascii="Times New Roman" w:hAnsi="Times New Roman" w:cs="Times New Roman"/>
          <w:lang w:val="kk-KZ"/>
        </w:rPr>
        <w:t xml:space="preserve"> </w:t>
      </w:r>
    </w:p>
    <w:p w14:paraId="0E72A63E" w14:textId="24B183EE" w:rsidR="00A523C9" w:rsidRPr="00C620E5" w:rsidRDefault="006435F7" w:rsidP="00A523C9">
      <w:pPr>
        <w:spacing w:after="0" w:line="240" w:lineRule="auto"/>
        <w:ind w:left="-426" w:right="141" w:firstLine="426"/>
        <w:jc w:val="both"/>
        <w:rPr>
          <w:rFonts w:ascii="Times New Roman" w:hAnsi="Times New Roman" w:cs="Times New Roman"/>
        </w:rPr>
      </w:pPr>
      <w:r w:rsidRPr="006435F7">
        <w:rPr>
          <w:rFonts w:ascii="Times New Roman" w:hAnsi="Times New Roman" w:cs="Times New Roman"/>
          <w:lang w:val="en-US"/>
        </w:rPr>
        <w:t>3</w:t>
      </w:r>
      <w:r w:rsidR="00A523C9" w:rsidRPr="00A523C9">
        <w:rPr>
          <w:rFonts w:ascii="Times New Roman" w:hAnsi="Times New Roman" w:cs="Times New Roman"/>
        </w:rPr>
        <w:t xml:space="preserve"> Insapova G.</w:t>
      </w:r>
      <w:r w:rsidR="009847D1" w:rsidRPr="009847D1">
        <w:rPr>
          <w:rFonts w:ascii="Times New Roman" w:hAnsi="Times New Roman" w:cs="Times New Roman"/>
          <w:lang w:val="en-US"/>
        </w:rPr>
        <w:t>, (</w:t>
      </w:r>
      <w:r w:rsidR="009847D1" w:rsidRPr="003C3F0D">
        <w:rPr>
          <w:rFonts w:ascii="Times New Roman" w:hAnsi="Times New Roman" w:cs="Times New Roman"/>
          <w:lang w:val="en-US"/>
        </w:rPr>
        <w:t>2024</w:t>
      </w:r>
      <w:r w:rsidR="009847D1" w:rsidRPr="009847D1">
        <w:rPr>
          <w:rFonts w:ascii="Times New Roman" w:hAnsi="Times New Roman" w:cs="Times New Roman"/>
          <w:lang w:val="en-US"/>
        </w:rPr>
        <w:t xml:space="preserve">). </w:t>
      </w:r>
      <w:r w:rsidR="00A523C9" w:rsidRPr="00A523C9">
        <w:rPr>
          <w:rFonts w:ascii="Times New Roman" w:hAnsi="Times New Roman" w:cs="Times New Roman"/>
        </w:rPr>
        <w:t xml:space="preserve">Theory and Practice of Forming Universal Learning Actions in Younger School Children </w:t>
      </w:r>
      <w:r w:rsidR="00A523C9" w:rsidRPr="00C620E5">
        <w:rPr>
          <w:rFonts w:ascii="Times New Roman" w:hAnsi="Times New Roman" w:cs="Times New Roman"/>
        </w:rPr>
        <w:t>// Bulletin of Uzbek Pedagogy. – 2024. – Vol. 12, No. 3. – P. 101–110.</w:t>
      </w:r>
    </w:p>
    <w:p w14:paraId="5F604CBF" w14:textId="64F8A5E1" w:rsidR="00A523C9" w:rsidRPr="00955B49" w:rsidRDefault="00A523C9" w:rsidP="00A523C9">
      <w:pPr>
        <w:spacing w:after="0" w:line="240" w:lineRule="auto"/>
        <w:ind w:left="-426" w:right="141" w:firstLine="426"/>
        <w:jc w:val="both"/>
        <w:rPr>
          <w:rFonts w:ascii="Times New Roman" w:hAnsi="Times New Roman" w:cs="Times New Roman"/>
          <w:color w:val="FF0000"/>
        </w:rPr>
      </w:pPr>
      <w:r w:rsidRPr="00C620E5">
        <w:rPr>
          <w:rFonts w:ascii="Times New Roman" w:hAnsi="Times New Roman" w:cs="Times New Roman"/>
        </w:rPr>
        <w:t xml:space="preserve">4 </w:t>
      </w:r>
      <w:r w:rsidR="00955B49" w:rsidRPr="00C620E5">
        <w:rPr>
          <w:rFonts w:ascii="Times New Roman" w:hAnsi="Times New Roman" w:cs="Times New Roman"/>
        </w:rPr>
        <w:t>Afanas'eva T. A</w:t>
      </w:r>
      <w:r w:rsidR="009847D1" w:rsidRPr="009847D1">
        <w:rPr>
          <w:rFonts w:ascii="Times New Roman" w:hAnsi="Times New Roman" w:cs="Times New Roman"/>
          <w:lang w:val="en-US"/>
        </w:rPr>
        <w:t>, (</w:t>
      </w:r>
      <w:r w:rsidR="009847D1" w:rsidRPr="003C3F0D">
        <w:rPr>
          <w:rFonts w:ascii="Times New Roman" w:hAnsi="Times New Roman" w:cs="Times New Roman"/>
          <w:lang w:val="en-US"/>
        </w:rPr>
        <w:t>2024</w:t>
      </w:r>
      <w:r w:rsidR="009847D1" w:rsidRPr="009847D1">
        <w:rPr>
          <w:rFonts w:ascii="Times New Roman" w:hAnsi="Times New Roman" w:cs="Times New Roman"/>
          <w:lang w:val="en-US"/>
        </w:rPr>
        <w:t xml:space="preserve">). </w:t>
      </w:r>
      <w:r w:rsidR="00955B49" w:rsidRPr="00C620E5">
        <w:rPr>
          <w:rFonts w:ascii="Times New Roman" w:hAnsi="Times New Roman" w:cs="Times New Roman"/>
        </w:rPr>
        <w:t>Priemy formirovanija universal'nyh uchebnyh dejstvij na urokah literatury [Techniques for the formation of universal learning activities in literature lessons]</w:t>
      </w:r>
      <w:r w:rsidRPr="00C620E5">
        <w:rPr>
          <w:rFonts w:ascii="Times New Roman" w:hAnsi="Times New Roman" w:cs="Times New Roman"/>
        </w:rPr>
        <w:t xml:space="preserve"> // </w:t>
      </w:r>
      <w:r w:rsidR="006435F7" w:rsidRPr="00C620E5">
        <w:rPr>
          <w:rFonts w:ascii="Times New Roman" w:hAnsi="Times New Roman" w:cs="Times New Roman"/>
        </w:rPr>
        <w:t>Metodicheskaja kopilka uchitelja</w:t>
      </w:r>
      <w:r w:rsidRPr="00A523C9">
        <w:rPr>
          <w:rFonts w:ascii="Times New Roman" w:hAnsi="Times New Roman" w:cs="Times New Roman"/>
          <w:color w:val="FF0000"/>
        </w:rPr>
        <w:t xml:space="preserve">. – </w:t>
      </w:r>
      <w:r w:rsidRPr="00C620E5">
        <w:rPr>
          <w:rFonts w:ascii="Times New Roman" w:hAnsi="Times New Roman" w:cs="Times New Roman"/>
        </w:rPr>
        <w:t>2024. – № 10. – С. 37–41</w:t>
      </w:r>
      <w:r w:rsidRPr="00C620E5">
        <w:rPr>
          <w:rFonts w:ascii="Times New Roman" w:hAnsi="Times New Roman" w:cs="Times New Roman"/>
          <w:lang w:val="kk-KZ"/>
        </w:rPr>
        <w:t xml:space="preserve"> </w:t>
      </w:r>
      <w:r w:rsidRPr="00955B49">
        <w:rPr>
          <w:rFonts w:ascii="Times New Roman" w:hAnsi="Times New Roman" w:cs="Times New Roman"/>
        </w:rPr>
        <w:t>[in Russian].</w:t>
      </w:r>
    </w:p>
    <w:p w14:paraId="0C6D2C62" w14:textId="0DC70B63" w:rsidR="00A523C9" w:rsidRPr="00A523C9" w:rsidRDefault="00A523C9" w:rsidP="00A523C9">
      <w:pPr>
        <w:spacing w:after="0" w:line="240" w:lineRule="auto"/>
        <w:ind w:left="-426" w:right="141" w:firstLine="426"/>
        <w:jc w:val="both"/>
        <w:rPr>
          <w:rFonts w:ascii="Times New Roman" w:hAnsi="Times New Roman" w:cs="Times New Roman"/>
          <w:color w:val="FF0000"/>
          <w:lang w:val="kk-KZ"/>
        </w:rPr>
      </w:pPr>
      <w:r w:rsidRPr="00C620E5">
        <w:rPr>
          <w:rFonts w:ascii="Times New Roman" w:hAnsi="Times New Roman" w:cs="Times New Roman"/>
        </w:rPr>
        <w:t>5</w:t>
      </w:r>
      <w:r w:rsidR="006435F7" w:rsidRPr="00C620E5">
        <w:rPr>
          <w:rFonts w:ascii="Times New Roman" w:hAnsi="Times New Roman" w:cs="Times New Roman"/>
          <w:lang w:val="en-US"/>
        </w:rPr>
        <w:t xml:space="preserve"> </w:t>
      </w:r>
      <w:r w:rsidR="006435F7" w:rsidRPr="00C620E5">
        <w:rPr>
          <w:rFonts w:ascii="Times New Roman" w:hAnsi="Times New Roman" w:cs="Times New Roman"/>
        </w:rPr>
        <w:t>Malahova I. M., Shatohina I. V.</w:t>
      </w:r>
      <w:r w:rsidR="009847D1" w:rsidRPr="009847D1">
        <w:rPr>
          <w:rFonts w:ascii="Times New Roman" w:hAnsi="Times New Roman" w:cs="Times New Roman"/>
          <w:lang w:val="en-US"/>
        </w:rPr>
        <w:t xml:space="preserve">, (2024). </w:t>
      </w:r>
      <w:r w:rsidR="006435F7" w:rsidRPr="00C620E5">
        <w:rPr>
          <w:rFonts w:ascii="Times New Roman" w:hAnsi="Times New Roman" w:cs="Times New Roman"/>
        </w:rPr>
        <w:t>Formirovanie reguljativnyh universal'nyh uchebnyh dejstvij u mladshih shkol'nikov na urokah russkogo jazyka [Formation of regulatory universal educational actions in younger schoolchildren in Russian language lessons]</w:t>
      </w:r>
      <w:r w:rsidRPr="00C620E5">
        <w:rPr>
          <w:rFonts w:ascii="Times New Roman" w:hAnsi="Times New Roman" w:cs="Times New Roman"/>
        </w:rPr>
        <w:t xml:space="preserve"> // </w:t>
      </w:r>
      <w:r w:rsidR="006435F7" w:rsidRPr="00C620E5">
        <w:rPr>
          <w:rFonts w:ascii="Times New Roman" w:hAnsi="Times New Roman" w:cs="Times New Roman"/>
        </w:rPr>
        <w:t>Nachal'naja shkola</w:t>
      </w:r>
      <w:r w:rsidRPr="00C620E5">
        <w:rPr>
          <w:rFonts w:ascii="Times New Roman" w:hAnsi="Times New Roman" w:cs="Times New Roman"/>
        </w:rPr>
        <w:t>. – 2024. – № 5. – С. 18–23</w:t>
      </w:r>
      <w:r w:rsidRPr="00C620E5">
        <w:rPr>
          <w:rFonts w:ascii="Times New Roman" w:hAnsi="Times New Roman" w:cs="Times New Roman"/>
          <w:lang w:val="kk-KZ"/>
        </w:rPr>
        <w:t xml:space="preserve"> </w:t>
      </w:r>
      <w:r w:rsidRPr="006435F7">
        <w:rPr>
          <w:rFonts w:ascii="Times New Roman" w:hAnsi="Times New Roman" w:cs="Times New Roman"/>
        </w:rPr>
        <w:t>[in Russian].</w:t>
      </w:r>
    </w:p>
    <w:p w14:paraId="534C5BC8" w14:textId="4D0D67D2" w:rsidR="00A523C9" w:rsidRPr="00A523C9" w:rsidRDefault="00A523C9" w:rsidP="00A523C9">
      <w:pPr>
        <w:spacing w:after="0" w:line="240" w:lineRule="auto"/>
        <w:ind w:left="-426" w:right="141" w:firstLine="426"/>
        <w:jc w:val="both"/>
        <w:rPr>
          <w:rFonts w:ascii="Times New Roman" w:hAnsi="Times New Roman" w:cs="Times New Roman"/>
        </w:rPr>
      </w:pPr>
      <w:r w:rsidRPr="00A523C9">
        <w:rPr>
          <w:rFonts w:ascii="Times New Roman" w:hAnsi="Times New Roman" w:cs="Times New Roman"/>
          <w:lang w:val="kk-KZ"/>
        </w:rPr>
        <w:t>6</w:t>
      </w:r>
      <w:r w:rsidR="006435F7">
        <w:rPr>
          <w:rFonts w:ascii="Times New Roman" w:hAnsi="Times New Roman" w:cs="Times New Roman"/>
          <w:lang w:val="kk-KZ"/>
        </w:rPr>
        <w:t xml:space="preserve"> </w:t>
      </w:r>
      <w:r w:rsidRPr="00A523C9">
        <w:rPr>
          <w:rFonts w:ascii="Times New Roman" w:hAnsi="Times New Roman" w:cs="Times New Roman"/>
        </w:rPr>
        <w:t>Kapterev A. I.</w:t>
      </w:r>
      <w:r w:rsidR="009847D1" w:rsidRPr="009847D1">
        <w:rPr>
          <w:rFonts w:ascii="Times New Roman" w:hAnsi="Times New Roman" w:cs="Times New Roman"/>
          <w:lang w:val="en-US"/>
        </w:rPr>
        <w:t>, (</w:t>
      </w:r>
      <w:r w:rsidR="009847D1" w:rsidRPr="003C3F0D">
        <w:rPr>
          <w:rFonts w:ascii="Times New Roman" w:hAnsi="Times New Roman" w:cs="Times New Roman"/>
          <w:lang w:val="en-US"/>
        </w:rPr>
        <w:t>2024</w:t>
      </w:r>
      <w:r w:rsidR="009847D1" w:rsidRPr="009847D1">
        <w:rPr>
          <w:rFonts w:ascii="Times New Roman" w:hAnsi="Times New Roman" w:cs="Times New Roman"/>
          <w:lang w:val="en-US"/>
        </w:rPr>
        <w:t xml:space="preserve">). </w:t>
      </w:r>
      <w:r w:rsidRPr="00A523C9">
        <w:rPr>
          <w:rFonts w:ascii="Times New Roman" w:hAnsi="Times New Roman" w:cs="Times New Roman"/>
        </w:rPr>
        <w:t xml:space="preserve"> Phygitalization of Educational Technologies in Russia: Conceptual Foundations and Implementation Strategies // RUDN Journal of Education and Technology. – 2024. – Vol. 21, No. 3. – P. 56–67. DOI: </w:t>
      </w:r>
      <w:hyperlink r:id="rId12" w:history="1">
        <w:r w:rsidRPr="00A523C9">
          <w:rPr>
            <w:rStyle w:val="a3"/>
            <w:rFonts w:ascii="Times New Roman" w:hAnsi="Times New Roman" w:cs="Times New Roman"/>
          </w:rPr>
          <w:t>https://doi.org/10.22363/2658-3321-2024-21-3-56-67</w:t>
        </w:r>
      </w:hyperlink>
    </w:p>
    <w:p w14:paraId="3369D9A1" w14:textId="22FB68FD" w:rsidR="00A523C9" w:rsidRPr="00A523C9" w:rsidRDefault="00A523C9" w:rsidP="00A523C9">
      <w:pPr>
        <w:spacing w:after="0" w:line="240" w:lineRule="auto"/>
        <w:ind w:left="-426" w:right="141" w:firstLine="426"/>
        <w:jc w:val="both"/>
        <w:rPr>
          <w:rFonts w:ascii="Times New Roman" w:hAnsi="Times New Roman" w:cs="Times New Roman"/>
          <w:color w:val="FF0000"/>
          <w:lang w:val="kk-KZ"/>
        </w:rPr>
      </w:pPr>
      <w:r w:rsidRPr="00C620E5">
        <w:rPr>
          <w:rFonts w:ascii="Times New Roman" w:hAnsi="Times New Roman" w:cs="Times New Roman"/>
          <w:lang w:val="kk-KZ"/>
        </w:rPr>
        <w:t xml:space="preserve">7 </w:t>
      </w:r>
      <w:r w:rsidR="006435F7" w:rsidRPr="00C620E5">
        <w:rPr>
          <w:rFonts w:ascii="Times New Roman" w:hAnsi="Times New Roman" w:cs="Times New Roman"/>
        </w:rPr>
        <w:t>Rashidova G. G., Gadzhieva N. K.</w:t>
      </w:r>
      <w:r w:rsidR="009847D1" w:rsidRPr="009847D1">
        <w:rPr>
          <w:rFonts w:ascii="Times New Roman" w:hAnsi="Times New Roman" w:cs="Times New Roman"/>
          <w:lang w:val="en-US"/>
        </w:rPr>
        <w:t xml:space="preserve">, (2022). </w:t>
      </w:r>
      <w:r w:rsidR="006435F7" w:rsidRPr="00C620E5">
        <w:rPr>
          <w:rFonts w:ascii="Times New Roman" w:hAnsi="Times New Roman" w:cs="Times New Roman"/>
        </w:rPr>
        <w:t xml:space="preserve">Universal'nye uchebnye dejstvija kak sredstvo formirovanija kommunikativnoj kul'tury obuchajushhihsja </w:t>
      </w:r>
      <w:r w:rsidR="006435F7" w:rsidRPr="006435F7">
        <w:rPr>
          <w:rFonts w:ascii="Times New Roman" w:hAnsi="Times New Roman" w:cs="Times New Roman"/>
        </w:rPr>
        <w:t>[Universal learning activities as a means of forming a communicative culture of students].</w:t>
      </w:r>
      <w:r w:rsidRPr="00A523C9">
        <w:rPr>
          <w:rFonts w:ascii="Times New Roman" w:hAnsi="Times New Roman" w:cs="Times New Roman"/>
          <w:color w:val="FF0000"/>
        </w:rPr>
        <w:t xml:space="preserve"> </w:t>
      </w:r>
      <w:r w:rsidRPr="00C620E5">
        <w:rPr>
          <w:rFonts w:ascii="Times New Roman" w:hAnsi="Times New Roman" w:cs="Times New Roman"/>
        </w:rPr>
        <w:t xml:space="preserve">// </w:t>
      </w:r>
      <w:r w:rsidR="006435F7" w:rsidRPr="00C620E5">
        <w:rPr>
          <w:rStyle w:val="a6"/>
          <w:rFonts w:ascii="Times New Roman" w:hAnsi="Times New Roman" w:cs="Times New Roman"/>
          <w:b w:val="0"/>
          <w:bCs w:val="0"/>
        </w:rPr>
        <w:t>Nauka i obrazovanie segodnja</w:t>
      </w:r>
      <w:r w:rsidRPr="00C620E5">
        <w:rPr>
          <w:rFonts w:ascii="Times New Roman" w:hAnsi="Times New Roman" w:cs="Times New Roman"/>
        </w:rPr>
        <w:t>— 2022. — № 6 (67).</w:t>
      </w:r>
      <w:r w:rsidRPr="00C620E5">
        <w:rPr>
          <w:rFonts w:ascii="Times New Roman" w:hAnsi="Times New Roman" w:cs="Times New Roman"/>
          <w:lang w:val="kk-KZ"/>
        </w:rPr>
        <w:t xml:space="preserve"> </w:t>
      </w:r>
      <w:r w:rsidRPr="00C620E5">
        <w:rPr>
          <w:rFonts w:ascii="Times New Roman" w:hAnsi="Times New Roman" w:cs="Times New Roman"/>
        </w:rPr>
        <w:t xml:space="preserve">URL: </w:t>
      </w:r>
      <w:hyperlink r:id="rId13" w:history="1">
        <w:r w:rsidRPr="007A4238">
          <w:rPr>
            <w:rStyle w:val="a3"/>
            <w:rFonts w:ascii="Times New Roman" w:hAnsi="Times New Roman" w:cs="Times New Roman"/>
          </w:rPr>
          <w:t>https://scienceforum.ru/2022/article/2017052040</w:t>
        </w:r>
      </w:hyperlink>
      <w:r>
        <w:rPr>
          <w:rFonts w:ascii="Times New Roman" w:hAnsi="Times New Roman" w:cs="Times New Roman"/>
          <w:color w:val="FF0000"/>
          <w:lang w:val="kk-KZ"/>
        </w:rPr>
        <w:t xml:space="preserve"> </w:t>
      </w:r>
      <w:r w:rsidRPr="00A523C9">
        <w:rPr>
          <w:rFonts w:ascii="Times New Roman" w:hAnsi="Times New Roman" w:cs="Times New Roman"/>
          <w:color w:val="FF0000"/>
        </w:rPr>
        <w:t xml:space="preserve"> </w:t>
      </w:r>
      <w:r w:rsidRPr="000A0F38">
        <w:rPr>
          <w:rFonts w:ascii="Times New Roman" w:hAnsi="Times New Roman" w:cs="Times New Roman"/>
        </w:rPr>
        <w:t>(</w:t>
      </w:r>
      <w:r w:rsidR="000A0F38" w:rsidRPr="000A0F38">
        <w:rPr>
          <w:rFonts w:ascii="Times New Roman" w:hAnsi="Times New Roman" w:cs="Times New Roman"/>
        </w:rPr>
        <w:t>accessed on</w:t>
      </w:r>
      <w:r w:rsidR="000A0F38" w:rsidRPr="000A0F38">
        <w:rPr>
          <w:rFonts w:ascii="Times New Roman" w:hAnsi="Times New Roman" w:cs="Times New Roman"/>
          <w:lang w:val="en-US"/>
        </w:rPr>
        <w:t xml:space="preserve"> </w:t>
      </w:r>
      <w:r w:rsidRPr="000A0F38">
        <w:rPr>
          <w:rFonts w:ascii="Times New Roman" w:hAnsi="Times New Roman" w:cs="Times New Roman"/>
        </w:rPr>
        <w:t>22.06.2025)</w:t>
      </w:r>
      <w:r w:rsidRPr="000A0F38">
        <w:rPr>
          <w:rFonts w:ascii="Times New Roman" w:hAnsi="Times New Roman" w:cs="Times New Roman"/>
          <w:lang w:val="kk-KZ"/>
        </w:rPr>
        <w:t xml:space="preserve"> </w:t>
      </w:r>
      <w:r w:rsidRPr="000A0F38">
        <w:rPr>
          <w:rFonts w:ascii="Times New Roman" w:hAnsi="Times New Roman" w:cs="Times New Roman"/>
          <w:lang w:val="en-US"/>
        </w:rPr>
        <w:t>[</w:t>
      </w:r>
      <w:r w:rsidRPr="00A523C9">
        <w:rPr>
          <w:rFonts w:ascii="Times New Roman" w:hAnsi="Times New Roman" w:cs="Times New Roman"/>
          <w:lang w:val="en-US"/>
        </w:rPr>
        <w:t>in</w:t>
      </w:r>
      <w:r w:rsidRPr="000A0F38">
        <w:rPr>
          <w:rFonts w:ascii="Times New Roman" w:hAnsi="Times New Roman" w:cs="Times New Roman"/>
          <w:lang w:val="en-US"/>
        </w:rPr>
        <w:t xml:space="preserve"> </w:t>
      </w:r>
      <w:r w:rsidRPr="00A523C9">
        <w:rPr>
          <w:rFonts w:ascii="Times New Roman" w:hAnsi="Times New Roman" w:cs="Times New Roman"/>
          <w:lang w:val="en-US"/>
        </w:rPr>
        <w:t>Russian</w:t>
      </w:r>
      <w:r w:rsidRPr="000A0F38">
        <w:rPr>
          <w:rFonts w:ascii="Times New Roman" w:hAnsi="Times New Roman" w:cs="Times New Roman"/>
          <w:lang w:val="en-US"/>
        </w:rPr>
        <w:t>].</w:t>
      </w:r>
    </w:p>
    <w:p w14:paraId="5D50EE11" w14:textId="577BC0CC" w:rsidR="00A523C9" w:rsidRPr="00A523C9" w:rsidRDefault="00A523C9" w:rsidP="00A523C9">
      <w:pPr>
        <w:spacing w:after="0" w:line="240" w:lineRule="auto"/>
        <w:ind w:left="-426" w:right="141" w:firstLine="426"/>
        <w:jc w:val="both"/>
        <w:rPr>
          <w:rFonts w:ascii="Times New Roman" w:hAnsi="Times New Roman" w:cs="Times New Roman"/>
          <w:color w:val="FF0000"/>
          <w:lang w:val="kk-KZ"/>
        </w:rPr>
      </w:pPr>
      <w:r w:rsidRPr="006B7D5B">
        <w:rPr>
          <w:rFonts w:ascii="Times New Roman" w:hAnsi="Times New Roman" w:cs="Times New Roman"/>
          <w:lang w:val="kk-KZ"/>
        </w:rPr>
        <w:t xml:space="preserve">8 </w:t>
      </w:r>
      <w:r w:rsidR="006B7D5B" w:rsidRPr="006B7D5B">
        <w:rPr>
          <w:rStyle w:val="relative"/>
          <w:rFonts w:ascii="Times New Roman" w:hAnsi="Times New Roman" w:cs="Times New Roman"/>
        </w:rPr>
        <w:t>Izhboldina N. T.</w:t>
      </w:r>
      <w:r w:rsidR="009847D1" w:rsidRPr="009847D1">
        <w:rPr>
          <w:rStyle w:val="relative"/>
          <w:rFonts w:ascii="Times New Roman" w:hAnsi="Times New Roman" w:cs="Times New Roman"/>
          <w:lang w:val="en-US"/>
        </w:rPr>
        <w:t>, (</w:t>
      </w:r>
      <w:r w:rsidR="009847D1" w:rsidRPr="003C3F0D">
        <w:rPr>
          <w:rStyle w:val="relative"/>
          <w:rFonts w:ascii="Times New Roman" w:hAnsi="Times New Roman" w:cs="Times New Roman"/>
          <w:lang w:val="en-US"/>
        </w:rPr>
        <w:t>2017</w:t>
      </w:r>
      <w:r w:rsidR="009847D1" w:rsidRPr="009847D1">
        <w:rPr>
          <w:rStyle w:val="relative"/>
          <w:rFonts w:ascii="Times New Roman" w:hAnsi="Times New Roman" w:cs="Times New Roman"/>
          <w:lang w:val="en-US"/>
        </w:rPr>
        <w:t>)</w:t>
      </w:r>
      <w:r w:rsidR="009847D1" w:rsidRPr="003C3F0D">
        <w:rPr>
          <w:rStyle w:val="relative"/>
          <w:rFonts w:ascii="Times New Roman" w:hAnsi="Times New Roman" w:cs="Times New Roman"/>
          <w:lang w:val="en-US"/>
        </w:rPr>
        <w:t>.</w:t>
      </w:r>
      <w:r w:rsidR="006B7D5B" w:rsidRPr="006B7D5B">
        <w:rPr>
          <w:rStyle w:val="relative"/>
          <w:rFonts w:ascii="Times New Roman" w:hAnsi="Times New Roman" w:cs="Times New Roman"/>
        </w:rPr>
        <w:t xml:space="preserve"> Diagnostika lichnostnyh UUD uchashhihsja osnovnoj shkoly </w:t>
      </w:r>
      <w:r w:rsidR="006B7D5B" w:rsidRPr="006B7D5B">
        <w:rPr>
          <w:rFonts w:ascii="Times New Roman" w:hAnsi="Times New Roman" w:cs="Times New Roman"/>
          <w:lang w:val="kk-KZ"/>
        </w:rPr>
        <w:t xml:space="preserve">[Diagnosis of personality disorders in primary school students] </w:t>
      </w:r>
      <w:r w:rsidRPr="006B7D5B">
        <w:rPr>
          <w:rFonts w:ascii="Times New Roman" w:hAnsi="Times New Roman" w:cs="Times New Roman"/>
        </w:rPr>
        <w:t xml:space="preserve">// </w:t>
      </w:r>
      <w:r w:rsidR="006B7D5B" w:rsidRPr="006B7D5B">
        <w:rPr>
          <w:rStyle w:val="a8"/>
          <w:rFonts w:ascii="Times New Roman" w:hAnsi="Times New Roman" w:cs="Times New Roman"/>
          <w:i w:val="0"/>
          <w:iCs w:val="0"/>
        </w:rPr>
        <w:t>Teorija i praktika sovremennoj nauki. — 2017. — Vyp. 6 (24). — Jelektronnyj resurs</w:t>
      </w:r>
      <w:r w:rsidRPr="00A523C9">
        <w:rPr>
          <w:rFonts w:ascii="Times New Roman" w:hAnsi="Times New Roman" w:cs="Times New Roman"/>
          <w:color w:val="FF0000"/>
        </w:rPr>
        <w:t xml:space="preserve">. </w:t>
      </w:r>
      <w:r w:rsidRPr="006B7D5B">
        <w:rPr>
          <w:rFonts w:ascii="Times New Roman" w:hAnsi="Times New Roman" w:cs="Times New Roman"/>
        </w:rPr>
        <w:t xml:space="preserve">— URL: </w:t>
      </w:r>
      <w:hyperlink r:id="rId14" w:history="1">
        <w:r w:rsidRPr="007A4238">
          <w:rPr>
            <w:rStyle w:val="a3"/>
            <w:rFonts w:ascii="Times New Roman" w:hAnsi="Times New Roman" w:cs="Times New Roman"/>
          </w:rPr>
          <w:t>https://sciup.org/diagnostika-lichnostnyh-uud</w:t>
        </w:r>
      </w:hyperlink>
      <w:r>
        <w:rPr>
          <w:rFonts w:ascii="Times New Roman" w:hAnsi="Times New Roman" w:cs="Times New Roman"/>
          <w:color w:val="FF0000"/>
          <w:lang w:val="kk-KZ"/>
        </w:rPr>
        <w:t xml:space="preserve"> </w:t>
      </w:r>
      <w:r w:rsidRPr="000A0F38">
        <w:rPr>
          <w:rFonts w:ascii="Times New Roman" w:hAnsi="Times New Roman" w:cs="Times New Roman"/>
        </w:rPr>
        <w:t>(</w:t>
      </w:r>
      <w:r w:rsidR="000A0F38" w:rsidRPr="000A0F38">
        <w:rPr>
          <w:rFonts w:ascii="Times New Roman" w:hAnsi="Times New Roman" w:cs="Times New Roman"/>
        </w:rPr>
        <w:t>accessed on</w:t>
      </w:r>
      <w:r w:rsidR="000A0F38" w:rsidRPr="000A0F38">
        <w:rPr>
          <w:rFonts w:ascii="Times New Roman" w:hAnsi="Times New Roman" w:cs="Times New Roman"/>
          <w:lang w:val="en-US"/>
        </w:rPr>
        <w:t xml:space="preserve"> </w:t>
      </w:r>
      <w:r w:rsidRPr="000A0F38">
        <w:rPr>
          <w:rFonts w:ascii="Times New Roman" w:hAnsi="Times New Roman" w:cs="Times New Roman"/>
        </w:rPr>
        <w:t>22.06.2025)</w:t>
      </w:r>
      <w:r w:rsidRPr="000A0F38">
        <w:rPr>
          <w:rFonts w:ascii="Times New Roman" w:hAnsi="Times New Roman" w:cs="Times New Roman"/>
          <w:lang w:val="kk-KZ"/>
        </w:rPr>
        <w:t xml:space="preserve"> </w:t>
      </w:r>
      <w:r w:rsidRPr="006B7D5B">
        <w:rPr>
          <w:rFonts w:ascii="Times New Roman" w:hAnsi="Times New Roman" w:cs="Times New Roman"/>
          <w:lang w:val="kk-KZ"/>
        </w:rPr>
        <w:t>[in Russian].</w:t>
      </w:r>
    </w:p>
    <w:p w14:paraId="04C9F5CB" w14:textId="3049F155" w:rsidR="00A523C9" w:rsidRPr="00A523C9" w:rsidRDefault="006435F7" w:rsidP="00A523C9">
      <w:pPr>
        <w:spacing w:after="0" w:line="240" w:lineRule="auto"/>
        <w:ind w:left="-426" w:right="141" w:firstLine="426"/>
        <w:jc w:val="both"/>
        <w:rPr>
          <w:rFonts w:ascii="Times New Roman" w:hAnsi="Times New Roman" w:cs="Times New Roman"/>
          <w:color w:val="FF0000"/>
          <w:lang w:val="kk-KZ"/>
        </w:rPr>
      </w:pPr>
      <w:r w:rsidRPr="00C620E5">
        <w:rPr>
          <w:rFonts w:ascii="Times New Roman" w:hAnsi="Times New Roman" w:cs="Times New Roman"/>
          <w:lang w:val="kk-KZ"/>
        </w:rPr>
        <w:t>9</w:t>
      </w:r>
      <w:r w:rsidR="00A523C9" w:rsidRPr="00C620E5">
        <w:rPr>
          <w:rFonts w:ascii="Times New Roman" w:hAnsi="Times New Roman" w:cs="Times New Roman"/>
          <w:lang w:val="kk-KZ"/>
        </w:rPr>
        <w:t xml:space="preserve"> </w:t>
      </w:r>
      <w:r w:rsidR="006B7D5B" w:rsidRPr="00C620E5">
        <w:rPr>
          <w:rFonts w:ascii="Times New Roman" w:hAnsi="Times New Roman" w:cs="Times New Roman"/>
        </w:rPr>
        <w:t>Skobkina N.</w:t>
      </w:r>
      <w:r w:rsidR="009847D1" w:rsidRPr="009847D1">
        <w:rPr>
          <w:rFonts w:ascii="Times New Roman" w:hAnsi="Times New Roman" w:cs="Times New Roman"/>
          <w:lang w:val="en-US"/>
        </w:rPr>
        <w:t>, (</w:t>
      </w:r>
      <w:r w:rsidR="009847D1" w:rsidRPr="003C3F0D">
        <w:rPr>
          <w:rFonts w:ascii="Times New Roman" w:hAnsi="Times New Roman" w:cs="Times New Roman"/>
          <w:lang w:val="en-US"/>
        </w:rPr>
        <w:t>2021</w:t>
      </w:r>
      <w:r w:rsidR="009847D1" w:rsidRPr="009847D1">
        <w:rPr>
          <w:rFonts w:ascii="Times New Roman" w:hAnsi="Times New Roman" w:cs="Times New Roman"/>
          <w:lang w:val="en-US"/>
        </w:rPr>
        <w:t xml:space="preserve">). </w:t>
      </w:r>
      <w:r w:rsidR="006B7D5B" w:rsidRPr="00C620E5">
        <w:rPr>
          <w:rFonts w:ascii="Times New Roman" w:hAnsi="Times New Roman" w:cs="Times New Roman"/>
        </w:rPr>
        <w:t xml:space="preserve">Znachenie universal'nyh uchebnyh dejstvij pri provedenii profilakticheskih zanjatij v obrazovatel'noj sfere </w:t>
      </w:r>
      <w:r w:rsidR="006B7D5B" w:rsidRPr="006B7D5B">
        <w:rPr>
          <w:rFonts w:ascii="Times New Roman" w:hAnsi="Times New Roman" w:cs="Times New Roman"/>
          <w:lang w:val="kk-KZ"/>
        </w:rPr>
        <w:t xml:space="preserve">[Skobkina N. The importance of universal educational actions in conducting preventive classes in the educational field] </w:t>
      </w:r>
      <w:r w:rsidR="00A523C9" w:rsidRPr="000A0F38">
        <w:rPr>
          <w:rFonts w:ascii="Times New Roman" w:hAnsi="Times New Roman" w:cs="Times New Roman"/>
        </w:rPr>
        <w:t xml:space="preserve">// </w:t>
      </w:r>
      <w:r w:rsidR="006B7D5B" w:rsidRPr="000A0F38">
        <w:rPr>
          <w:rStyle w:val="a8"/>
          <w:rFonts w:ascii="Times New Roman" w:hAnsi="Times New Roman" w:cs="Times New Roman"/>
        </w:rPr>
        <w:t>Pedagogika. — 2021. — Jelektronnyj resurs. —</w:t>
      </w:r>
      <w:r w:rsidR="00A523C9" w:rsidRPr="000A0F38">
        <w:rPr>
          <w:rFonts w:ascii="Times New Roman" w:hAnsi="Times New Roman" w:cs="Times New Roman"/>
        </w:rPr>
        <w:t xml:space="preserve"> URL: </w:t>
      </w:r>
      <w:hyperlink r:id="rId15" w:history="1">
        <w:r w:rsidR="00A523C9" w:rsidRPr="007A4238">
          <w:rPr>
            <w:rStyle w:val="a3"/>
            <w:rFonts w:ascii="Times New Roman" w:hAnsi="Times New Roman" w:cs="Times New Roman"/>
          </w:rPr>
          <w:t>https://scipress.ru/pedagogy/articles/</w:t>
        </w:r>
      </w:hyperlink>
      <w:r w:rsidR="00A523C9">
        <w:rPr>
          <w:rFonts w:ascii="Times New Roman" w:hAnsi="Times New Roman" w:cs="Times New Roman"/>
          <w:color w:val="FF0000"/>
          <w:lang w:val="kk-KZ"/>
        </w:rPr>
        <w:t xml:space="preserve"> </w:t>
      </w:r>
      <w:r w:rsidR="00A523C9" w:rsidRPr="000A0F38">
        <w:rPr>
          <w:rFonts w:ascii="Times New Roman" w:hAnsi="Times New Roman" w:cs="Times New Roman"/>
        </w:rPr>
        <w:t>(</w:t>
      </w:r>
      <w:r w:rsidR="000A0F38" w:rsidRPr="000A0F38">
        <w:rPr>
          <w:rFonts w:ascii="Times New Roman" w:hAnsi="Times New Roman" w:cs="Times New Roman"/>
        </w:rPr>
        <w:t>accessed on</w:t>
      </w:r>
      <w:r w:rsidR="000A0F38" w:rsidRPr="000A0F38">
        <w:rPr>
          <w:rFonts w:ascii="Times New Roman" w:hAnsi="Times New Roman" w:cs="Times New Roman"/>
          <w:lang w:val="en-US"/>
        </w:rPr>
        <w:t xml:space="preserve">: </w:t>
      </w:r>
      <w:r w:rsidR="00A523C9" w:rsidRPr="000A0F38">
        <w:rPr>
          <w:rFonts w:ascii="Times New Roman" w:hAnsi="Times New Roman" w:cs="Times New Roman"/>
        </w:rPr>
        <w:t>22.06.2025)</w:t>
      </w:r>
      <w:r w:rsidR="00A523C9" w:rsidRPr="000A0F38">
        <w:rPr>
          <w:rFonts w:ascii="Times New Roman" w:hAnsi="Times New Roman" w:cs="Times New Roman"/>
          <w:lang w:val="kk-KZ"/>
        </w:rPr>
        <w:t xml:space="preserve"> [in Russian</w:t>
      </w:r>
      <w:r w:rsidR="00A523C9" w:rsidRPr="006B7D5B">
        <w:rPr>
          <w:rFonts w:ascii="Times New Roman" w:hAnsi="Times New Roman" w:cs="Times New Roman"/>
          <w:lang w:val="kk-KZ"/>
        </w:rPr>
        <w:t>].</w:t>
      </w:r>
    </w:p>
    <w:p w14:paraId="49D85DB7" w14:textId="0C90141E" w:rsidR="00D6589F" w:rsidRDefault="00D6589F" w:rsidP="006259A2">
      <w:pPr>
        <w:spacing w:after="0" w:line="240" w:lineRule="auto"/>
        <w:ind w:left="-426" w:right="141" w:firstLine="426"/>
        <w:jc w:val="both"/>
        <w:rPr>
          <w:rFonts w:ascii="Times New Roman" w:hAnsi="Times New Roman" w:cs="Times New Roman"/>
          <w:lang w:val="fr-FR"/>
        </w:rPr>
      </w:pPr>
    </w:p>
    <w:p w14:paraId="28089743" w14:textId="77777777" w:rsidR="00D6589F" w:rsidRPr="006259A2" w:rsidRDefault="00D6589F" w:rsidP="00D6589F">
      <w:pPr>
        <w:autoSpaceDE w:val="0"/>
        <w:autoSpaceDN w:val="0"/>
        <w:adjustRightInd w:val="0"/>
        <w:spacing w:after="0" w:line="240" w:lineRule="auto"/>
        <w:ind w:left="-426" w:right="141" w:firstLine="426"/>
        <w:jc w:val="center"/>
        <w:rPr>
          <w:rFonts w:ascii="Times New Roman" w:hAnsi="Times New Roman" w:cs="Times New Roman"/>
          <w:b/>
          <w:vertAlign w:val="superscript"/>
          <w:lang w:val="ru-RU"/>
        </w:rPr>
      </w:pPr>
      <w:r w:rsidRPr="006259A2">
        <w:rPr>
          <w:rFonts w:ascii="Times New Roman" w:hAnsi="Times New Roman" w:cs="Times New Roman"/>
          <w:b/>
        </w:rPr>
        <w:t>Б.Д. Каирбекова</w:t>
      </w:r>
      <w:r w:rsidRPr="006259A2">
        <w:rPr>
          <w:rFonts w:ascii="Times New Roman" w:hAnsi="Times New Roman" w:cs="Times New Roman"/>
          <w:b/>
          <w:vertAlign w:val="superscript"/>
        </w:rPr>
        <w:t>1*</w:t>
      </w:r>
      <w:r w:rsidRPr="006259A2">
        <w:rPr>
          <w:rFonts w:ascii="Times New Roman" w:hAnsi="Times New Roman" w:cs="Times New Roman"/>
          <w:b/>
        </w:rPr>
        <w:t>, Т.Ж. Шакенова</w:t>
      </w:r>
      <w:r w:rsidRPr="006259A2">
        <w:rPr>
          <w:rFonts w:ascii="Times New Roman" w:hAnsi="Times New Roman" w:cs="Times New Roman"/>
          <w:b/>
          <w:vertAlign w:val="superscript"/>
        </w:rPr>
        <w:t>2</w:t>
      </w:r>
      <w:r w:rsidRPr="006259A2">
        <w:rPr>
          <w:rFonts w:ascii="Times New Roman" w:hAnsi="Times New Roman" w:cs="Times New Roman"/>
          <w:b/>
        </w:rPr>
        <w:t xml:space="preserve">, </w:t>
      </w:r>
      <w:r w:rsidRPr="006259A2">
        <w:rPr>
          <w:rFonts w:ascii="Times New Roman" w:hAnsi="Times New Roman" w:cs="Times New Roman"/>
          <w:b/>
          <w:lang w:val="ru-RU"/>
        </w:rPr>
        <w:t>А.М. Утилова</w:t>
      </w:r>
      <w:r w:rsidRPr="006259A2">
        <w:rPr>
          <w:rFonts w:ascii="Times New Roman" w:hAnsi="Times New Roman" w:cs="Times New Roman"/>
          <w:b/>
          <w:vertAlign w:val="superscript"/>
          <w:lang w:val="ru-RU"/>
        </w:rPr>
        <w:t>2</w:t>
      </w:r>
    </w:p>
    <w:p w14:paraId="6C9FA52D" w14:textId="448BACD0" w:rsidR="00D6589F" w:rsidRPr="006259A2" w:rsidRDefault="00D6589F" w:rsidP="00D6589F">
      <w:pPr>
        <w:spacing w:after="0" w:line="240" w:lineRule="auto"/>
        <w:ind w:left="-426" w:right="141" w:firstLine="3120"/>
        <w:rPr>
          <w:rFonts w:ascii="Times New Roman" w:hAnsi="Times New Roman" w:cs="Times New Roman"/>
          <w:sz w:val="16"/>
          <w:szCs w:val="16"/>
        </w:rPr>
      </w:pPr>
      <w:r w:rsidRPr="006259A2">
        <w:rPr>
          <w:rFonts w:ascii="Times New Roman" w:hAnsi="Times New Roman" w:cs="Times New Roman"/>
          <w:sz w:val="16"/>
          <w:szCs w:val="16"/>
          <w:vertAlign w:val="superscript"/>
        </w:rPr>
        <w:t>1</w:t>
      </w:r>
      <w:r w:rsidRPr="006259A2">
        <w:rPr>
          <w:rFonts w:ascii="Times New Roman" w:hAnsi="Times New Roman" w:cs="Times New Roman"/>
          <w:sz w:val="16"/>
          <w:szCs w:val="16"/>
        </w:rPr>
        <w:t>Инноваци</w:t>
      </w:r>
      <w:r w:rsidR="00556580">
        <w:rPr>
          <w:rFonts w:ascii="Times New Roman" w:hAnsi="Times New Roman" w:cs="Times New Roman"/>
          <w:sz w:val="16"/>
          <w:szCs w:val="16"/>
          <w:lang w:val="kk-KZ"/>
        </w:rPr>
        <w:t>онный</w:t>
      </w:r>
      <w:r w:rsidRPr="006259A2">
        <w:rPr>
          <w:rFonts w:ascii="Times New Roman" w:hAnsi="Times New Roman" w:cs="Times New Roman"/>
          <w:sz w:val="16"/>
          <w:szCs w:val="16"/>
        </w:rPr>
        <w:t xml:space="preserve"> Е</w:t>
      </w:r>
      <w:r w:rsidR="00556580">
        <w:rPr>
          <w:rFonts w:ascii="Times New Roman" w:hAnsi="Times New Roman" w:cs="Times New Roman"/>
          <w:sz w:val="16"/>
          <w:szCs w:val="16"/>
          <w:lang w:val="kk-KZ"/>
        </w:rPr>
        <w:t>вразийсский</w:t>
      </w:r>
      <w:r>
        <w:rPr>
          <w:rFonts w:ascii="Times New Roman" w:hAnsi="Times New Roman" w:cs="Times New Roman"/>
          <w:sz w:val="16"/>
          <w:szCs w:val="16"/>
          <w:lang w:val="kk-KZ"/>
        </w:rPr>
        <w:t xml:space="preserve"> </w:t>
      </w:r>
      <w:r w:rsidRPr="006259A2">
        <w:rPr>
          <w:rFonts w:ascii="Times New Roman" w:hAnsi="Times New Roman" w:cs="Times New Roman"/>
          <w:sz w:val="16"/>
          <w:szCs w:val="16"/>
        </w:rPr>
        <w:t xml:space="preserve">университет, </w:t>
      </w:r>
      <w:r w:rsidR="00556580">
        <w:rPr>
          <w:rFonts w:ascii="Times New Roman" w:hAnsi="Times New Roman" w:cs="Times New Roman"/>
          <w:sz w:val="16"/>
          <w:szCs w:val="16"/>
          <w:lang w:val="kk-KZ"/>
        </w:rPr>
        <w:t>К</w:t>
      </w:r>
      <w:r w:rsidRPr="006259A2">
        <w:rPr>
          <w:rFonts w:ascii="Times New Roman" w:hAnsi="Times New Roman" w:cs="Times New Roman"/>
          <w:sz w:val="16"/>
          <w:szCs w:val="16"/>
        </w:rPr>
        <w:t>азахстан</w:t>
      </w:r>
    </w:p>
    <w:p w14:paraId="4390A642" w14:textId="68249417" w:rsidR="00D6589F" w:rsidRPr="006259A2" w:rsidRDefault="00D6589F" w:rsidP="00D6589F">
      <w:pPr>
        <w:tabs>
          <w:tab w:val="left" w:pos="1985"/>
        </w:tabs>
        <w:spacing w:after="0" w:line="240" w:lineRule="auto"/>
        <w:ind w:left="-426" w:right="141" w:firstLine="426"/>
        <w:jc w:val="center"/>
        <w:rPr>
          <w:rFonts w:ascii="Times New Roman" w:hAnsi="Times New Roman" w:cs="Times New Roman"/>
          <w:sz w:val="16"/>
          <w:szCs w:val="16"/>
        </w:rPr>
      </w:pPr>
      <w:r w:rsidRPr="006259A2">
        <w:rPr>
          <w:rFonts w:ascii="Times New Roman" w:hAnsi="Times New Roman" w:cs="Times New Roman"/>
          <w:sz w:val="16"/>
          <w:szCs w:val="16"/>
          <w:vertAlign w:val="superscript"/>
        </w:rPr>
        <w:t>2</w:t>
      </w:r>
      <w:r w:rsidRPr="006259A2">
        <w:rPr>
          <w:rFonts w:ascii="Times New Roman" w:hAnsi="Times New Roman" w:cs="Times New Roman"/>
          <w:sz w:val="16"/>
          <w:szCs w:val="16"/>
        </w:rPr>
        <w:t>Павлодар</w:t>
      </w:r>
      <w:r w:rsidR="00556580">
        <w:rPr>
          <w:rFonts w:ascii="Times New Roman" w:hAnsi="Times New Roman" w:cs="Times New Roman"/>
          <w:sz w:val="16"/>
          <w:szCs w:val="16"/>
          <w:lang w:val="kk-KZ"/>
        </w:rPr>
        <w:t>ский</w:t>
      </w:r>
      <w:r w:rsidRPr="006259A2">
        <w:rPr>
          <w:rFonts w:ascii="Times New Roman" w:hAnsi="Times New Roman" w:cs="Times New Roman"/>
          <w:sz w:val="16"/>
          <w:szCs w:val="16"/>
        </w:rPr>
        <w:t xml:space="preserve"> педагоги</w:t>
      </w:r>
      <w:r w:rsidR="00556580">
        <w:rPr>
          <w:rFonts w:ascii="Times New Roman" w:hAnsi="Times New Roman" w:cs="Times New Roman"/>
          <w:sz w:val="16"/>
          <w:szCs w:val="16"/>
          <w:lang w:val="kk-KZ"/>
        </w:rPr>
        <w:t>ческий</w:t>
      </w:r>
      <w:r>
        <w:rPr>
          <w:rFonts w:ascii="Times New Roman" w:hAnsi="Times New Roman" w:cs="Times New Roman"/>
          <w:sz w:val="16"/>
          <w:szCs w:val="16"/>
          <w:lang w:val="kk-KZ"/>
        </w:rPr>
        <w:t xml:space="preserve"> </w:t>
      </w:r>
      <w:r w:rsidRPr="006259A2">
        <w:rPr>
          <w:rFonts w:ascii="Times New Roman" w:hAnsi="Times New Roman" w:cs="Times New Roman"/>
          <w:sz w:val="16"/>
          <w:szCs w:val="16"/>
        </w:rPr>
        <w:t xml:space="preserve">университет, </w:t>
      </w:r>
      <w:r w:rsidR="00556580">
        <w:rPr>
          <w:rFonts w:ascii="Times New Roman" w:hAnsi="Times New Roman" w:cs="Times New Roman"/>
          <w:sz w:val="16"/>
          <w:szCs w:val="16"/>
          <w:lang w:val="kk-KZ"/>
        </w:rPr>
        <w:t>К</w:t>
      </w:r>
      <w:r w:rsidRPr="006259A2">
        <w:rPr>
          <w:rFonts w:ascii="Times New Roman" w:hAnsi="Times New Roman" w:cs="Times New Roman"/>
          <w:sz w:val="16"/>
          <w:szCs w:val="16"/>
        </w:rPr>
        <w:t>азахстан</w:t>
      </w:r>
    </w:p>
    <w:p w14:paraId="1F471602" w14:textId="77777777" w:rsidR="00D6589F" w:rsidRPr="00D6589F" w:rsidRDefault="00D6589F" w:rsidP="00D6589F">
      <w:pPr>
        <w:spacing w:after="0" w:line="240" w:lineRule="auto"/>
        <w:ind w:left="-426" w:right="141" w:firstLine="426"/>
        <w:jc w:val="center"/>
        <w:rPr>
          <w:rFonts w:ascii="Times New Roman" w:hAnsi="Times New Roman" w:cs="Times New Roman"/>
          <w:lang w:val="fr-FR"/>
        </w:rPr>
      </w:pPr>
      <w:r w:rsidRPr="00D6589F">
        <w:rPr>
          <w:rFonts w:ascii="Times New Roman" w:hAnsi="Times New Roman" w:cs="Times New Roman"/>
          <w:lang w:val="fr-FR"/>
        </w:rPr>
        <w:t xml:space="preserve">*(e-mail: </w:t>
      </w:r>
      <w:hyperlink r:id="rId16" w:history="1">
        <w:r w:rsidRPr="00D6589F">
          <w:rPr>
            <w:rStyle w:val="a3"/>
            <w:rFonts w:ascii="Times New Roman" w:hAnsi="Times New Roman"/>
          </w:rPr>
          <w:t>kairbekova.bagzhanat@mail.ru</w:t>
        </w:r>
      </w:hyperlink>
      <w:r w:rsidRPr="00D6589F">
        <w:rPr>
          <w:rFonts w:ascii="Times New Roman" w:hAnsi="Times New Roman" w:cs="Times New Roman"/>
          <w:lang w:val="fr-FR"/>
        </w:rPr>
        <w:t>)</w:t>
      </w:r>
    </w:p>
    <w:p w14:paraId="05241103" w14:textId="77777777" w:rsidR="00D6589F" w:rsidRPr="006259A2" w:rsidRDefault="00D6589F" w:rsidP="00D6589F">
      <w:pPr>
        <w:spacing w:after="0" w:line="240" w:lineRule="auto"/>
        <w:ind w:left="-426" w:right="141" w:firstLine="426"/>
        <w:jc w:val="center"/>
        <w:rPr>
          <w:rFonts w:ascii="Times New Roman" w:hAnsi="Times New Roman" w:cs="Times New Roman"/>
          <w:b/>
          <w:bCs/>
          <w:lang w:val="fr-FR"/>
        </w:rPr>
      </w:pPr>
    </w:p>
    <w:p w14:paraId="53AD621A" w14:textId="0D02AD8A" w:rsidR="00D6589F" w:rsidRPr="003C3F0D" w:rsidRDefault="00D6589F" w:rsidP="00D6589F">
      <w:pPr>
        <w:spacing w:after="0" w:line="240" w:lineRule="auto"/>
        <w:ind w:left="-426" w:right="141" w:firstLine="426"/>
        <w:jc w:val="both"/>
        <w:rPr>
          <w:rFonts w:ascii="Times New Roman" w:hAnsi="Times New Roman" w:cs="Times New Roman"/>
          <w:b/>
          <w:bCs/>
          <w:lang w:val="kk-KZ"/>
        </w:rPr>
      </w:pPr>
      <w:r w:rsidRPr="006259A2">
        <w:rPr>
          <w:rFonts w:ascii="Times New Roman" w:hAnsi="Times New Roman" w:cs="Times New Roman"/>
          <w:b/>
          <w:bCs/>
          <w:lang w:val="ru-RU"/>
        </w:rPr>
        <w:t>У</w:t>
      </w:r>
      <w:r w:rsidRPr="006259A2">
        <w:rPr>
          <w:rFonts w:ascii="Times New Roman" w:hAnsi="Times New Roman" w:cs="Times New Roman"/>
          <w:b/>
          <w:bCs/>
        </w:rPr>
        <w:t xml:space="preserve">ниверсальные учебные действия как познавательная направленность </w:t>
      </w:r>
      <w:r w:rsidR="003C3F0D">
        <w:rPr>
          <w:rFonts w:ascii="Times New Roman" w:hAnsi="Times New Roman" w:cs="Times New Roman"/>
          <w:b/>
          <w:bCs/>
          <w:lang w:val="kk-KZ"/>
        </w:rPr>
        <w:t>обучающихся</w:t>
      </w:r>
    </w:p>
    <w:p w14:paraId="3D995A42" w14:textId="77777777" w:rsidR="00D6589F" w:rsidRPr="006259A2" w:rsidRDefault="00D6589F" w:rsidP="00D6589F">
      <w:pPr>
        <w:spacing w:after="0" w:line="240" w:lineRule="auto"/>
        <w:ind w:left="-426" w:right="141" w:firstLine="426"/>
        <w:jc w:val="both"/>
        <w:rPr>
          <w:rFonts w:ascii="Times New Roman" w:hAnsi="Times New Roman" w:cs="Times New Roman"/>
          <w:lang w:val="fr-FR"/>
        </w:rPr>
      </w:pPr>
    </w:p>
    <w:p w14:paraId="3F287583" w14:textId="77777777" w:rsidR="00D6589F" w:rsidRPr="00562925" w:rsidRDefault="00D6589F" w:rsidP="00D6589F">
      <w:pPr>
        <w:spacing w:after="0" w:line="240" w:lineRule="auto"/>
        <w:ind w:left="-426" w:right="141" w:firstLine="426"/>
        <w:jc w:val="both"/>
        <w:rPr>
          <w:rFonts w:ascii="Times New Roman" w:hAnsi="Times New Roman" w:cs="Times New Roman"/>
          <w:lang w:val="kk-KZ"/>
        </w:rPr>
      </w:pPr>
      <w:r w:rsidRPr="006259A2">
        <w:rPr>
          <w:rFonts w:ascii="Times New Roman" w:hAnsi="Times New Roman" w:cs="Times New Roman"/>
        </w:rPr>
        <w:t>Аннотация</w:t>
      </w:r>
    </w:p>
    <w:p w14:paraId="0E30ECC6" w14:textId="373EBE57" w:rsidR="00D6589F" w:rsidRDefault="00D6589F" w:rsidP="00D6589F">
      <w:pPr>
        <w:spacing w:after="0" w:line="240" w:lineRule="auto"/>
        <w:ind w:left="-426" w:right="141" w:firstLine="426"/>
        <w:jc w:val="both"/>
        <w:rPr>
          <w:rFonts w:ascii="Times New Roman" w:eastAsia="Times New Roman" w:hAnsi="Times New Roman" w:cs="Times New Roman"/>
          <w:kern w:val="0"/>
          <w:lang w:val="ru-RU" w:eastAsia="ru-KZ"/>
          <w14:ligatures w14:val="none"/>
        </w:rPr>
      </w:pPr>
      <w:r w:rsidRPr="00185851">
        <w:rPr>
          <w:rFonts w:ascii="Times New Roman" w:eastAsia="Times New Roman" w:hAnsi="Times New Roman" w:cs="Times New Roman"/>
          <w:kern w:val="0"/>
          <w:lang w:eastAsia="ru-KZ"/>
          <w14:ligatures w14:val="none"/>
        </w:rPr>
        <w:lastRenderedPageBreak/>
        <w:t xml:space="preserve">Статья посвящена анализу универсальных учебных действий (УУД) как ключевого компонента формирования познавательной направленности учащихся. УУД рассматриваются в контексте </w:t>
      </w:r>
      <w:r>
        <w:rPr>
          <w:rFonts w:ascii="Times New Roman" w:eastAsia="Times New Roman" w:hAnsi="Times New Roman" w:cs="Times New Roman"/>
          <w:kern w:val="0"/>
          <w:lang w:val="ru-RU" w:eastAsia="ru-KZ"/>
          <w14:ligatures w14:val="none"/>
        </w:rPr>
        <w:t>государственного общеобязательного</w:t>
      </w:r>
      <w:r w:rsidRPr="00185851">
        <w:rPr>
          <w:rFonts w:ascii="Times New Roman" w:eastAsia="Times New Roman" w:hAnsi="Times New Roman" w:cs="Times New Roman"/>
          <w:kern w:val="0"/>
          <w:lang w:eastAsia="ru-KZ"/>
          <w14:ligatures w14:val="none"/>
        </w:rPr>
        <w:t xml:space="preserve"> стандарта как основа для развития личности </w:t>
      </w:r>
      <w:r w:rsidR="0006544E">
        <w:rPr>
          <w:rFonts w:ascii="Times New Roman" w:eastAsia="Times New Roman" w:hAnsi="Times New Roman" w:cs="Times New Roman"/>
          <w:kern w:val="0"/>
          <w:lang w:val="kk-KZ" w:eastAsia="ru-KZ"/>
          <w14:ligatures w14:val="none"/>
        </w:rPr>
        <w:t>обучающегося</w:t>
      </w:r>
      <w:r w:rsidRPr="00185851">
        <w:rPr>
          <w:rFonts w:ascii="Times New Roman" w:eastAsia="Times New Roman" w:hAnsi="Times New Roman" w:cs="Times New Roman"/>
          <w:kern w:val="0"/>
          <w:lang w:eastAsia="ru-KZ"/>
          <w14:ligatures w14:val="none"/>
        </w:rPr>
        <w:t xml:space="preserve">, его самостоятельности и готовности к обучению на протяжении всей жизни. </w:t>
      </w:r>
      <w:r>
        <w:rPr>
          <w:rFonts w:ascii="Times New Roman" w:eastAsia="Times New Roman" w:hAnsi="Times New Roman" w:cs="Times New Roman"/>
          <w:kern w:val="0"/>
          <w:lang w:val="ru-RU" w:eastAsia="ru-KZ"/>
          <w14:ligatures w14:val="none"/>
        </w:rPr>
        <w:t xml:space="preserve">Целью статьи является раскрытие </w:t>
      </w:r>
      <w:r w:rsidRPr="00185851">
        <w:rPr>
          <w:rFonts w:ascii="Times New Roman" w:eastAsia="Times New Roman" w:hAnsi="Times New Roman" w:cs="Times New Roman"/>
          <w:kern w:val="0"/>
          <w:lang w:eastAsia="ru-KZ"/>
          <w14:ligatures w14:val="none"/>
        </w:rPr>
        <w:t xml:space="preserve">сущности и структура универсальных учебных действий, включая регулятивные, коммуникативные, познавательные и личностные компоненты. Особое внимание уделено познавательным УУД, таким как логические операции, анализ, синтез, сравнение, обобщение и умение ставить и решать учебные задачи. Подчеркивается, что формирование УУД способствует развитию познавательной активности, критического мышления и мотивации к обучению. Также рассматриваются педагогические условия и методические подходы, обеспечивающие эффективное развитие универсальных учебных действий в учебном процессе. В заключение делается вывод о том, что УУД являются неотъемлемой частью образовательного процесса, способствующей формированию осознанной познавательной </w:t>
      </w:r>
      <w:r>
        <w:rPr>
          <w:rFonts w:ascii="Times New Roman" w:eastAsia="Times New Roman" w:hAnsi="Times New Roman" w:cs="Times New Roman"/>
          <w:kern w:val="0"/>
          <w:lang w:val="ru-RU" w:eastAsia="ru-KZ"/>
          <w14:ligatures w14:val="none"/>
        </w:rPr>
        <w:t xml:space="preserve">обучающихся. Особый акцент сделан на познавательных УУД, так как они непосредственно связаны с развитием интереса к знаниям, умением мыслить, анализировать, планировать и делать выводы. Подчеркивается, что систематическое формирование УУД способствует повышению учебной мотивации, развитию самостоятельности, рефлексии и ответственности за результаты собственной деятельности. Также рассматриваются педагогические условия, формы и методы организаций учебного процесса, направленные на развитие УУД: проектная деятельность, проблемное обучение, метапредметные подходы. </w:t>
      </w:r>
    </w:p>
    <w:p w14:paraId="05F814AA" w14:textId="77777777" w:rsidR="00D6589F" w:rsidRPr="000259E9" w:rsidRDefault="00D6589F" w:rsidP="00D6589F">
      <w:pPr>
        <w:spacing w:after="0" w:line="240" w:lineRule="auto"/>
        <w:ind w:left="-426" w:right="141" w:firstLine="426"/>
        <w:jc w:val="both"/>
        <w:rPr>
          <w:rFonts w:ascii="Times New Roman" w:hAnsi="Times New Roman" w:cs="Times New Roman"/>
          <w:i/>
          <w:iCs/>
          <w:lang w:val="ru-RU"/>
        </w:rPr>
      </w:pPr>
      <w:r w:rsidRPr="006259A2">
        <w:rPr>
          <w:rFonts w:ascii="Times New Roman" w:hAnsi="Times New Roman" w:cs="Times New Roman"/>
          <w:i/>
          <w:iCs/>
        </w:rPr>
        <w:t xml:space="preserve">Ключевые слова: </w:t>
      </w:r>
      <w:r w:rsidRPr="006259A2">
        <w:rPr>
          <w:rFonts w:ascii="Times New Roman" w:hAnsi="Times New Roman" w:cs="Times New Roman"/>
        </w:rPr>
        <w:t>универсальные учебные действия, функциональная грамотность, знания, системно-деятельностный подход</w:t>
      </w:r>
      <w:r>
        <w:rPr>
          <w:rFonts w:ascii="Times New Roman" w:hAnsi="Times New Roman" w:cs="Times New Roman"/>
          <w:lang w:val="ru-RU"/>
        </w:rPr>
        <w:t xml:space="preserve">, критическое мышление, мотивация, обучающиеся. </w:t>
      </w:r>
    </w:p>
    <w:p w14:paraId="7F5D921A" w14:textId="1BB8B586" w:rsidR="00A523C9" w:rsidRDefault="00A523C9" w:rsidP="006259A2">
      <w:pPr>
        <w:spacing w:after="0" w:line="240" w:lineRule="auto"/>
        <w:ind w:left="-426" w:right="141" w:firstLine="426"/>
        <w:jc w:val="both"/>
        <w:rPr>
          <w:rFonts w:ascii="Times New Roman" w:hAnsi="Times New Roman" w:cs="Times New Roman"/>
          <w:lang w:val="ru-RU"/>
        </w:rPr>
      </w:pPr>
    </w:p>
    <w:p w14:paraId="18F30A4A" w14:textId="7C9754BF" w:rsidR="00741A95" w:rsidRPr="00741A95" w:rsidRDefault="00741A95" w:rsidP="00741A95">
      <w:pPr>
        <w:spacing w:after="0" w:line="240" w:lineRule="auto"/>
        <w:ind w:left="-426" w:right="141" w:firstLine="426"/>
        <w:jc w:val="center"/>
        <w:rPr>
          <w:rFonts w:ascii="Times New Roman" w:hAnsi="Times New Roman" w:cs="Times New Roman"/>
          <w:b/>
        </w:rPr>
      </w:pPr>
      <w:r w:rsidRPr="00741A95">
        <w:rPr>
          <w:rFonts w:ascii="Times New Roman" w:hAnsi="Times New Roman" w:cs="Times New Roman"/>
          <w:b/>
        </w:rPr>
        <w:t>B.D. Kairbekova</w:t>
      </w:r>
      <w:r w:rsidRPr="00741A95">
        <w:rPr>
          <w:rFonts w:ascii="Times New Roman" w:hAnsi="Times New Roman" w:cs="Times New Roman"/>
          <w:b/>
          <w:vertAlign w:val="superscript"/>
        </w:rPr>
        <w:t>1</w:t>
      </w:r>
      <w:r w:rsidRPr="00741A95">
        <w:rPr>
          <w:rFonts w:ascii="Times New Roman" w:hAnsi="Times New Roman" w:cs="Times New Roman"/>
          <w:b/>
        </w:rPr>
        <w:t xml:space="preserve">*, T.J. Shakenova </w:t>
      </w:r>
      <w:r w:rsidRPr="00741A95">
        <w:rPr>
          <w:rFonts w:ascii="Times New Roman" w:hAnsi="Times New Roman" w:cs="Times New Roman"/>
          <w:b/>
          <w:vertAlign w:val="superscript"/>
        </w:rPr>
        <w:t>2</w:t>
      </w:r>
      <w:r w:rsidRPr="00741A95">
        <w:rPr>
          <w:rFonts w:ascii="Times New Roman" w:hAnsi="Times New Roman" w:cs="Times New Roman"/>
          <w:b/>
        </w:rPr>
        <w:t xml:space="preserve">, A.M. </w:t>
      </w:r>
      <w:r>
        <w:rPr>
          <w:rFonts w:ascii="Times New Roman" w:hAnsi="Times New Roman" w:cs="Times New Roman"/>
          <w:b/>
          <w:lang w:val="en-US"/>
        </w:rPr>
        <w:t>Utilo</w:t>
      </w:r>
      <w:r w:rsidRPr="00741A95">
        <w:rPr>
          <w:rFonts w:ascii="Times New Roman" w:hAnsi="Times New Roman" w:cs="Times New Roman"/>
          <w:b/>
        </w:rPr>
        <w:t>va</w:t>
      </w:r>
      <w:r w:rsidRPr="00741A95">
        <w:rPr>
          <w:rFonts w:ascii="Times New Roman" w:hAnsi="Times New Roman" w:cs="Times New Roman"/>
          <w:b/>
          <w:vertAlign w:val="superscript"/>
        </w:rPr>
        <w:t>2</w:t>
      </w:r>
    </w:p>
    <w:p w14:paraId="3EDE7AF9" w14:textId="77777777" w:rsidR="00741A95" w:rsidRPr="00741A95" w:rsidRDefault="00741A95" w:rsidP="00741A95">
      <w:pPr>
        <w:spacing w:after="0" w:line="240" w:lineRule="auto"/>
        <w:ind w:left="-426" w:right="141" w:firstLine="426"/>
        <w:jc w:val="center"/>
        <w:rPr>
          <w:rFonts w:ascii="Times New Roman" w:hAnsi="Times New Roman" w:cs="Times New Roman"/>
          <w:bCs/>
        </w:rPr>
      </w:pPr>
      <w:r w:rsidRPr="00741A95">
        <w:rPr>
          <w:rFonts w:ascii="Times New Roman" w:hAnsi="Times New Roman" w:cs="Times New Roman"/>
          <w:bCs/>
          <w:vertAlign w:val="superscript"/>
        </w:rPr>
        <w:t>1</w:t>
      </w:r>
      <w:r w:rsidRPr="00741A95">
        <w:rPr>
          <w:rFonts w:ascii="Times New Roman" w:hAnsi="Times New Roman" w:cs="Times New Roman"/>
          <w:bCs/>
        </w:rPr>
        <w:t xml:space="preserve"> Innovative Eurasian University, Kazakhstan</w:t>
      </w:r>
    </w:p>
    <w:p w14:paraId="175C3F17" w14:textId="77777777" w:rsidR="00741A95" w:rsidRPr="00741A95" w:rsidRDefault="00741A95" w:rsidP="00741A95">
      <w:pPr>
        <w:spacing w:after="0" w:line="240" w:lineRule="auto"/>
        <w:ind w:left="-426" w:right="141" w:firstLine="426"/>
        <w:jc w:val="center"/>
        <w:rPr>
          <w:rFonts w:ascii="Times New Roman" w:hAnsi="Times New Roman" w:cs="Times New Roman"/>
          <w:bCs/>
        </w:rPr>
      </w:pPr>
      <w:r w:rsidRPr="00741A95">
        <w:rPr>
          <w:rFonts w:ascii="Times New Roman" w:hAnsi="Times New Roman" w:cs="Times New Roman"/>
          <w:bCs/>
          <w:vertAlign w:val="superscript"/>
        </w:rPr>
        <w:t xml:space="preserve">2 </w:t>
      </w:r>
      <w:r w:rsidRPr="00741A95">
        <w:rPr>
          <w:rFonts w:ascii="Times New Roman" w:hAnsi="Times New Roman" w:cs="Times New Roman"/>
          <w:bCs/>
        </w:rPr>
        <w:t>Pavlodar Pedagogical University, Kazakhstan</w:t>
      </w:r>
    </w:p>
    <w:p w14:paraId="44106813" w14:textId="0E7771FA" w:rsidR="00556580" w:rsidRPr="00D6589F" w:rsidRDefault="00556580" w:rsidP="00741A95">
      <w:pPr>
        <w:spacing w:after="0" w:line="240" w:lineRule="auto"/>
        <w:ind w:left="-426" w:right="141" w:firstLine="426"/>
        <w:jc w:val="center"/>
        <w:rPr>
          <w:rFonts w:ascii="Times New Roman" w:hAnsi="Times New Roman" w:cs="Times New Roman"/>
          <w:lang w:val="fr-FR"/>
        </w:rPr>
      </w:pPr>
      <w:r w:rsidRPr="00D6589F">
        <w:rPr>
          <w:rFonts w:ascii="Times New Roman" w:hAnsi="Times New Roman" w:cs="Times New Roman"/>
          <w:lang w:val="fr-FR"/>
        </w:rPr>
        <w:t xml:space="preserve">*(e-mail: </w:t>
      </w:r>
      <w:hyperlink r:id="rId17" w:history="1">
        <w:r w:rsidRPr="00D6589F">
          <w:rPr>
            <w:rStyle w:val="a3"/>
            <w:rFonts w:ascii="Times New Roman" w:hAnsi="Times New Roman"/>
          </w:rPr>
          <w:t>kairbekova.bagzhanat@mail.ru</w:t>
        </w:r>
      </w:hyperlink>
      <w:r w:rsidRPr="00D6589F">
        <w:rPr>
          <w:rFonts w:ascii="Times New Roman" w:hAnsi="Times New Roman" w:cs="Times New Roman"/>
          <w:lang w:val="fr-FR"/>
        </w:rPr>
        <w:t>)</w:t>
      </w:r>
    </w:p>
    <w:p w14:paraId="18188F4D" w14:textId="5696DB99" w:rsidR="00556580" w:rsidRDefault="00556580" w:rsidP="00556580">
      <w:pPr>
        <w:spacing w:after="0" w:line="240" w:lineRule="auto"/>
        <w:ind w:left="-426" w:right="141" w:firstLine="426"/>
        <w:jc w:val="center"/>
        <w:rPr>
          <w:rFonts w:ascii="Times New Roman" w:hAnsi="Times New Roman" w:cs="Times New Roman"/>
          <w:lang w:val="fr-FR"/>
        </w:rPr>
      </w:pPr>
    </w:p>
    <w:p w14:paraId="0BAA115A" w14:textId="77777777" w:rsidR="00741A95" w:rsidRPr="00741A95" w:rsidRDefault="00741A95" w:rsidP="00741A95">
      <w:pPr>
        <w:spacing w:after="0" w:line="240" w:lineRule="auto"/>
        <w:ind w:left="-426" w:right="141" w:firstLine="426"/>
        <w:jc w:val="center"/>
        <w:rPr>
          <w:rFonts w:ascii="Times New Roman" w:hAnsi="Times New Roman" w:cs="Times New Roman"/>
          <w:b/>
          <w:bCs/>
          <w:lang w:val="fr-FR"/>
        </w:rPr>
      </w:pPr>
      <w:r w:rsidRPr="00741A95">
        <w:rPr>
          <w:rFonts w:ascii="Times New Roman" w:hAnsi="Times New Roman" w:cs="Times New Roman"/>
          <w:b/>
          <w:bCs/>
          <w:lang w:val="fr-FR"/>
        </w:rPr>
        <w:t>Universal learning activities as a cognitive orientation of students</w:t>
      </w:r>
    </w:p>
    <w:p w14:paraId="16684F76" w14:textId="77777777" w:rsidR="00741A95" w:rsidRPr="00741A95" w:rsidRDefault="00741A95" w:rsidP="00741A95">
      <w:pPr>
        <w:spacing w:after="0" w:line="240" w:lineRule="auto"/>
        <w:ind w:left="-426" w:right="141" w:firstLine="426"/>
        <w:jc w:val="both"/>
        <w:rPr>
          <w:rFonts w:ascii="Times New Roman" w:hAnsi="Times New Roman" w:cs="Times New Roman"/>
          <w:lang w:val="fr-FR"/>
        </w:rPr>
      </w:pPr>
    </w:p>
    <w:p w14:paraId="3ABD2A53" w14:textId="77777777" w:rsidR="00741A95" w:rsidRPr="00955B49" w:rsidRDefault="00741A95" w:rsidP="00741A95">
      <w:pPr>
        <w:spacing w:after="0" w:line="240" w:lineRule="auto"/>
        <w:ind w:left="-426" w:right="141" w:firstLine="426"/>
        <w:jc w:val="both"/>
        <w:rPr>
          <w:rFonts w:ascii="Times New Roman" w:hAnsi="Times New Roman" w:cs="Times New Roman"/>
          <w:b/>
          <w:bCs/>
          <w:lang w:val="fr-FR"/>
        </w:rPr>
      </w:pPr>
      <w:r w:rsidRPr="00955B49">
        <w:rPr>
          <w:rFonts w:ascii="Times New Roman" w:hAnsi="Times New Roman" w:cs="Times New Roman"/>
          <w:b/>
          <w:bCs/>
          <w:lang w:val="fr-FR"/>
        </w:rPr>
        <w:t>Annotation</w:t>
      </w:r>
    </w:p>
    <w:p w14:paraId="060D7E6F" w14:textId="77777777" w:rsidR="00741A95" w:rsidRPr="00741A95" w:rsidRDefault="00741A95" w:rsidP="00741A95">
      <w:pPr>
        <w:spacing w:after="0" w:line="240" w:lineRule="auto"/>
        <w:ind w:left="-426" w:right="141" w:firstLine="426"/>
        <w:jc w:val="both"/>
        <w:rPr>
          <w:rFonts w:ascii="Times New Roman" w:hAnsi="Times New Roman" w:cs="Times New Roman"/>
          <w:lang w:val="fr-FR"/>
        </w:rPr>
      </w:pPr>
      <w:r w:rsidRPr="00741A95">
        <w:rPr>
          <w:rFonts w:ascii="Times New Roman" w:hAnsi="Times New Roman" w:cs="Times New Roman"/>
          <w:lang w:val="fr-FR"/>
        </w:rPr>
        <w:t xml:space="preserve">The article is devoted to the analysis of universal learning activities as a key component of the formation of cognitive orientation of students. Educational standards are considered in the context of the state mandatory standard as the basis for the development of a student's personality, independence and readiness for lifelong learning. The purpose of the article is to reveal the essence and structure of universal learning activities, including regulatory, communicative, cognitive and personal components. Special attention is paid to cognitive DMS, such as logical operations, analysis, synthesis, comparison, generalization, and the ability to set and solve learning tasks. It is emphasized that the formation of a management system contributes to the development of cognitive activity, critical thinking and motivation to learn. The pedagogical conditions and methodological approaches that ensure the effective development of universal learning activities in the educational process are also considered. In conclusion, it is concluded that educational management systems are an integral part of the educational process, contributing to the formation of conscious cognitive activity of students. Special emphasis is placed on cognitive DMS, as they are directly related to the development of interest in knowledge, the ability to think, analyze, plan and draw conclusions. It is emphasized that the systematic formation of the management system contributes to the increase of educational motivation, the development of independence, reflection and responsibility for the results of their own activities. The pedagogical conditions, forms and methods of organizing the educational process aimed at the development of educational management are also considered: project activities, problem-based learning, meta-subject approaches. </w:t>
      </w:r>
    </w:p>
    <w:p w14:paraId="74736C96" w14:textId="4EB8185A" w:rsidR="00741A95" w:rsidRDefault="00741A95" w:rsidP="00741A95">
      <w:pPr>
        <w:spacing w:after="0" w:line="240" w:lineRule="auto"/>
        <w:ind w:left="-426" w:right="141" w:firstLine="426"/>
        <w:jc w:val="both"/>
        <w:rPr>
          <w:rFonts w:ascii="Times New Roman" w:hAnsi="Times New Roman" w:cs="Times New Roman"/>
          <w:lang w:val="fr-FR"/>
        </w:rPr>
      </w:pPr>
      <w:r w:rsidRPr="00741A95">
        <w:rPr>
          <w:rFonts w:ascii="Times New Roman" w:hAnsi="Times New Roman" w:cs="Times New Roman"/>
          <w:b/>
          <w:bCs/>
          <w:lang w:val="fr-FR"/>
        </w:rPr>
        <w:t>Keywords:</w:t>
      </w:r>
      <w:r w:rsidRPr="00741A95">
        <w:rPr>
          <w:rFonts w:ascii="Times New Roman" w:hAnsi="Times New Roman" w:cs="Times New Roman"/>
          <w:lang w:val="fr-FR"/>
        </w:rPr>
        <w:t xml:space="preserve"> universal learning activities, functional literacy, knowledge, system-activity approach, critical thinking, motivation, students.</w:t>
      </w:r>
    </w:p>
    <w:p w14:paraId="5F0BC93C" w14:textId="77777777" w:rsidR="00741A95" w:rsidRPr="00556580" w:rsidRDefault="00741A95" w:rsidP="00741A95">
      <w:pPr>
        <w:spacing w:after="0" w:line="240" w:lineRule="auto"/>
        <w:ind w:left="-426" w:right="141" w:firstLine="426"/>
        <w:jc w:val="both"/>
        <w:rPr>
          <w:rFonts w:ascii="Times New Roman" w:hAnsi="Times New Roman" w:cs="Times New Roman"/>
          <w:lang w:val="fr-FR"/>
        </w:rPr>
      </w:pPr>
    </w:p>
    <w:p w14:paraId="51BDC5BC" w14:textId="048ECF02" w:rsidR="00A523C9" w:rsidRPr="009847D1" w:rsidRDefault="00A523C9" w:rsidP="00955B49">
      <w:pPr>
        <w:spacing w:after="0" w:line="240" w:lineRule="auto"/>
        <w:ind w:left="-426" w:right="141" w:firstLine="568"/>
        <w:jc w:val="both"/>
        <w:rPr>
          <w:rFonts w:ascii="Times New Roman" w:hAnsi="Times New Roman" w:cs="Times New Roman"/>
          <w:b/>
          <w:bCs/>
          <w:lang w:val="fr-FR"/>
        </w:rPr>
      </w:pPr>
      <w:r w:rsidRPr="00741A95">
        <w:rPr>
          <w:rFonts w:ascii="Times New Roman" w:hAnsi="Times New Roman" w:cs="Times New Roman"/>
          <w:b/>
          <w:bCs/>
          <w:lang w:val="ru-RU"/>
        </w:rPr>
        <w:t>Сведения</w:t>
      </w:r>
      <w:r w:rsidRPr="009847D1">
        <w:rPr>
          <w:rFonts w:ascii="Times New Roman" w:hAnsi="Times New Roman" w:cs="Times New Roman"/>
          <w:b/>
          <w:bCs/>
          <w:lang w:val="fr-FR"/>
        </w:rPr>
        <w:t xml:space="preserve"> </w:t>
      </w:r>
      <w:r w:rsidRPr="00741A95">
        <w:rPr>
          <w:rFonts w:ascii="Times New Roman" w:hAnsi="Times New Roman" w:cs="Times New Roman"/>
          <w:b/>
          <w:bCs/>
          <w:lang w:val="ru-RU"/>
        </w:rPr>
        <w:t>об</w:t>
      </w:r>
      <w:r w:rsidRPr="009847D1">
        <w:rPr>
          <w:rFonts w:ascii="Times New Roman" w:hAnsi="Times New Roman" w:cs="Times New Roman"/>
          <w:b/>
          <w:bCs/>
          <w:lang w:val="fr-FR"/>
        </w:rPr>
        <w:t xml:space="preserve"> </w:t>
      </w:r>
      <w:r w:rsidRPr="00741A95">
        <w:rPr>
          <w:rFonts w:ascii="Times New Roman" w:hAnsi="Times New Roman" w:cs="Times New Roman"/>
          <w:b/>
          <w:bCs/>
          <w:lang w:val="ru-RU"/>
        </w:rPr>
        <w:t>авторах</w:t>
      </w:r>
      <w:r w:rsidRPr="009847D1">
        <w:rPr>
          <w:rFonts w:ascii="Times New Roman" w:hAnsi="Times New Roman" w:cs="Times New Roman"/>
          <w:b/>
          <w:bCs/>
          <w:lang w:val="fr-FR"/>
        </w:rPr>
        <w:t xml:space="preserve">: </w:t>
      </w:r>
    </w:p>
    <w:p w14:paraId="537BA423" w14:textId="77777777" w:rsidR="00A523C9" w:rsidRPr="009847D1" w:rsidRDefault="00A523C9" w:rsidP="00955B49">
      <w:pPr>
        <w:spacing w:after="0" w:line="240" w:lineRule="auto"/>
        <w:ind w:left="-426" w:firstLine="568"/>
        <w:jc w:val="both"/>
        <w:rPr>
          <w:rFonts w:ascii="Times New Roman" w:hAnsi="Times New Roman" w:cs="Times New Roman"/>
          <w:lang w:val="fr-FR"/>
        </w:rPr>
      </w:pPr>
      <w:r w:rsidRPr="00741A95">
        <w:rPr>
          <w:rFonts w:ascii="Times New Roman" w:hAnsi="Times New Roman" w:cs="Times New Roman"/>
          <w:b/>
          <w:bCs/>
          <w:lang w:val="ru-RU"/>
        </w:rPr>
        <w:t>Каирбекова</w:t>
      </w:r>
      <w:r w:rsidRPr="009847D1">
        <w:rPr>
          <w:rFonts w:ascii="Times New Roman" w:hAnsi="Times New Roman" w:cs="Times New Roman"/>
          <w:b/>
          <w:bCs/>
          <w:lang w:val="fr-FR"/>
        </w:rPr>
        <w:t xml:space="preserve"> </w:t>
      </w:r>
      <w:r w:rsidRPr="00741A95">
        <w:rPr>
          <w:rFonts w:ascii="Times New Roman" w:hAnsi="Times New Roman" w:cs="Times New Roman"/>
          <w:b/>
          <w:bCs/>
          <w:lang w:val="ru-RU"/>
        </w:rPr>
        <w:t>Багжанат</w:t>
      </w:r>
      <w:r w:rsidRPr="009847D1">
        <w:rPr>
          <w:rFonts w:ascii="Times New Roman" w:hAnsi="Times New Roman" w:cs="Times New Roman"/>
          <w:b/>
          <w:bCs/>
          <w:lang w:val="fr-FR"/>
        </w:rPr>
        <w:t xml:space="preserve"> </w:t>
      </w:r>
      <w:r w:rsidRPr="00741A95">
        <w:rPr>
          <w:rFonts w:ascii="Times New Roman" w:hAnsi="Times New Roman" w:cs="Times New Roman"/>
          <w:b/>
          <w:bCs/>
          <w:lang w:val="ru-RU"/>
        </w:rPr>
        <w:t>Дындарбеккызы</w:t>
      </w:r>
      <w:r w:rsidRPr="009847D1">
        <w:rPr>
          <w:rFonts w:ascii="Times New Roman" w:hAnsi="Times New Roman" w:cs="Times New Roman"/>
          <w:lang w:val="fr-FR"/>
        </w:rPr>
        <w:t xml:space="preserve">, </w:t>
      </w:r>
      <w:r w:rsidRPr="00741A95">
        <w:rPr>
          <w:rFonts w:ascii="Times New Roman" w:hAnsi="Times New Roman" w:cs="Times New Roman"/>
          <w:lang w:val="ru-RU"/>
        </w:rPr>
        <w:t>педагогика</w:t>
      </w:r>
      <w:r w:rsidRPr="009847D1">
        <w:rPr>
          <w:rFonts w:ascii="Times New Roman" w:hAnsi="Times New Roman" w:cs="Times New Roman"/>
          <w:lang w:val="fr-FR"/>
        </w:rPr>
        <w:t xml:space="preserve"> </w:t>
      </w:r>
      <w:r w:rsidRPr="00741A95">
        <w:rPr>
          <w:rFonts w:ascii="Times New Roman" w:hAnsi="Times New Roman" w:cs="Times New Roman"/>
          <w:lang w:val="ru-RU"/>
        </w:rPr>
        <w:t>ғылымдарының</w:t>
      </w:r>
      <w:r w:rsidRPr="009847D1">
        <w:rPr>
          <w:rFonts w:ascii="Times New Roman" w:hAnsi="Times New Roman" w:cs="Times New Roman"/>
          <w:lang w:val="fr-FR"/>
        </w:rPr>
        <w:t xml:space="preserve"> </w:t>
      </w:r>
      <w:r w:rsidRPr="00741A95">
        <w:rPr>
          <w:rFonts w:ascii="Times New Roman" w:hAnsi="Times New Roman" w:cs="Times New Roman"/>
          <w:lang w:val="ru-RU"/>
        </w:rPr>
        <w:t>докторы</w:t>
      </w:r>
      <w:r w:rsidRPr="009847D1">
        <w:rPr>
          <w:rFonts w:ascii="Times New Roman" w:hAnsi="Times New Roman" w:cs="Times New Roman"/>
          <w:lang w:val="fr-FR"/>
        </w:rPr>
        <w:t xml:space="preserve">, </w:t>
      </w:r>
      <w:r w:rsidRPr="00741A95">
        <w:rPr>
          <w:rFonts w:ascii="Times New Roman" w:hAnsi="Times New Roman" w:cs="Times New Roman"/>
          <w:lang w:val="ru-RU"/>
        </w:rPr>
        <w:t>профессор</w:t>
      </w:r>
      <w:r w:rsidRPr="009847D1">
        <w:rPr>
          <w:rFonts w:ascii="Times New Roman" w:hAnsi="Times New Roman" w:cs="Times New Roman"/>
          <w:lang w:val="fr-FR"/>
        </w:rPr>
        <w:t>, «</w:t>
      </w:r>
      <w:r w:rsidRPr="00741A95">
        <w:rPr>
          <w:rFonts w:ascii="Times New Roman" w:hAnsi="Times New Roman" w:cs="Times New Roman"/>
          <w:lang w:val="ru-RU"/>
        </w:rPr>
        <w:t>Әлеуметтік</w:t>
      </w:r>
      <w:r w:rsidRPr="009847D1">
        <w:rPr>
          <w:rFonts w:ascii="Times New Roman" w:hAnsi="Times New Roman" w:cs="Times New Roman"/>
          <w:lang w:val="fr-FR"/>
        </w:rPr>
        <w:t>–</w:t>
      </w:r>
      <w:r w:rsidRPr="00741A95">
        <w:rPr>
          <w:rFonts w:ascii="Times New Roman" w:hAnsi="Times New Roman" w:cs="Times New Roman"/>
          <w:lang w:val="ru-RU"/>
        </w:rPr>
        <w:t>гуманитарлық</w:t>
      </w:r>
      <w:r w:rsidRPr="009847D1">
        <w:rPr>
          <w:rFonts w:ascii="Times New Roman" w:hAnsi="Times New Roman" w:cs="Times New Roman"/>
          <w:lang w:val="fr-FR"/>
        </w:rPr>
        <w:t xml:space="preserve"> </w:t>
      </w:r>
      <w:r w:rsidRPr="00741A95">
        <w:rPr>
          <w:rFonts w:ascii="Times New Roman" w:hAnsi="Times New Roman" w:cs="Times New Roman"/>
          <w:lang w:val="ru-RU"/>
        </w:rPr>
        <w:t>ғылымдар</w:t>
      </w:r>
      <w:r w:rsidRPr="009847D1">
        <w:rPr>
          <w:rFonts w:ascii="Times New Roman" w:hAnsi="Times New Roman" w:cs="Times New Roman"/>
          <w:lang w:val="fr-FR"/>
        </w:rPr>
        <w:t xml:space="preserve">» </w:t>
      </w:r>
      <w:r w:rsidRPr="00741A95">
        <w:rPr>
          <w:rFonts w:ascii="Times New Roman" w:hAnsi="Times New Roman" w:cs="Times New Roman"/>
          <w:lang w:val="ru-RU"/>
        </w:rPr>
        <w:t>кафедрасының</w:t>
      </w:r>
      <w:r w:rsidRPr="009847D1">
        <w:rPr>
          <w:rFonts w:ascii="Times New Roman" w:hAnsi="Times New Roman" w:cs="Times New Roman"/>
          <w:lang w:val="fr-FR"/>
        </w:rPr>
        <w:t xml:space="preserve"> </w:t>
      </w:r>
      <w:r w:rsidRPr="00741A95">
        <w:rPr>
          <w:rFonts w:ascii="Times New Roman" w:hAnsi="Times New Roman" w:cs="Times New Roman"/>
          <w:lang w:val="ru-RU"/>
        </w:rPr>
        <w:t>меңгерушісі</w:t>
      </w:r>
      <w:r w:rsidRPr="009847D1">
        <w:rPr>
          <w:rFonts w:ascii="Times New Roman" w:hAnsi="Times New Roman" w:cs="Times New Roman"/>
          <w:lang w:val="fr-FR"/>
        </w:rPr>
        <w:t xml:space="preserve">, </w:t>
      </w:r>
      <w:r w:rsidRPr="00741A95">
        <w:rPr>
          <w:rFonts w:ascii="Times New Roman" w:hAnsi="Times New Roman" w:cs="Times New Roman"/>
          <w:lang w:val="ru-RU"/>
        </w:rPr>
        <w:t>Инновациялық</w:t>
      </w:r>
      <w:r w:rsidRPr="009847D1">
        <w:rPr>
          <w:rFonts w:ascii="Times New Roman" w:hAnsi="Times New Roman" w:cs="Times New Roman"/>
          <w:lang w:val="fr-FR"/>
        </w:rPr>
        <w:t xml:space="preserve"> </w:t>
      </w:r>
      <w:r w:rsidRPr="00741A95">
        <w:rPr>
          <w:rFonts w:ascii="Times New Roman" w:hAnsi="Times New Roman" w:cs="Times New Roman"/>
          <w:lang w:val="ru-RU"/>
        </w:rPr>
        <w:t>Еуразия</w:t>
      </w:r>
      <w:r w:rsidRPr="009847D1">
        <w:rPr>
          <w:rFonts w:ascii="Times New Roman" w:hAnsi="Times New Roman" w:cs="Times New Roman"/>
          <w:lang w:val="fr-FR"/>
        </w:rPr>
        <w:t xml:space="preserve"> </w:t>
      </w:r>
      <w:r w:rsidRPr="00741A95">
        <w:rPr>
          <w:rFonts w:ascii="Times New Roman" w:hAnsi="Times New Roman" w:cs="Times New Roman"/>
          <w:lang w:val="ru-RU"/>
        </w:rPr>
        <w:t>университеті</w:t>
      </w:r>
      <w:r w:rsidRPr="009847D1">
        <w:rPr>
          <w:rFonts w:ascii="Times New Roman" w:hAnsi="Times New Roman" w:cs="Times New Roman"/>
          <w:lang w:val="fr-FR"/>
        </w:rPr>
        <w:t xml:space="preserve">, </w:t>
      </w:r>
      <w:r w:rsidRPr="00741A95">
        <w:rPr>
          <w:rFonts w:ascii="Times New Roman" w:hAnsi="Times New Roman" w:cs="Times New Roman"/>
          <w:lang w:val="ru-RU"/>
        </w:rPr>
        <w:t>Павлодар</w:t>
      </w:r>
      <w:r w:rsidRPr="009847D1">
        <w:rPr>
          <w:rFonts w:ascii="Times New Roman" w:hAnsi="Times New Roman" w:cs="Times New Roman"/>
          <w:lang w:val="fr-FR"/>
        </w:rPr>
        <w:t xml:space="preserve">, </w:t>
      </w:r>
      <w:r w:rsidRPr="00741A95">
        <w:rPr>
          <w:rFonts w:ascii="Times New Roman" w:hAnsi="Times New Roman" w:cs="Times New Roman"/>
          <w:lang w:val="ru-RU"/>
        </w:rPr>
        <w:t>Қазақстан</w:t>
      </w:r>
      <w:r w:rsidRPr="009847D1">
        <w:rPr>
          <w:rFonts w:ascii="Times New Roman" w:hAnsi="Times New Roman" w:cs="Times New Roman"/>
          <w:color w:val="FF0000"/>
          <w:lang w:val="fr-FR"/>
        </w:rPr>
        <w:t>,</w:t>
      </w:r>
      <w:r w:rsidRPr="009847D1">
        <w:rPr>
          <w:rFonts w:ascii="Times New Roman" w:hAnsi="Times New Roman" w:cs="Times New Roman"/>
          <w:lang w:val="fr-FR"/>
        </w:rPr>
        <w:t xml:space="preserve"> </w:t>
      </w:r>
      <w:hyperlink r:id="rId18" w:history="1">
        <w:r w:rsidRPr="00741A95">
          <w:rPr>
            <w:rStyle w:val="a3"/>
            <w:rFonts w:ascii="Times New Roman" w:hAnsi="Times New Roman" w:cs="Times New Roman"/>
            <w:lang w:val="ru-RU"/>
          </w:rPr>
          <w:t>к</w:t>
        </w:r>
        <w:r w:rsidRPr="00741A95">
          <w:rPr>
            <w:rStyle w:val="a3"/>
            <w:rFonts w:ascii="Times New Roman" w:hAnsi="Times New Roman" w:cs="Times New Roman"/>
          </w:rPr>
          <w:t>airbekova</w:t>
        </w:r>
        <w:r w:rsidRPr="009847D1">
          <w:rPr>
            <w:rStyle w:val="a3"/>
            <w:rFonts w:ascii="Times New Roman" w:hAnsi="Times New Roman" w:cs="Times New Roman"/>
            <w:lang w:val="fr-FR"/>
          </w:rPr>
          <w:t>.</w:t>
        </w:r>
        <w:r w:rsidRPr="00741A95">
          <w:rPr>
            <w:rStyle w:val="a3"/>
            <w:rFonts w:ascii="Times New Roman" w:hAnsi="Times New Roman" w:cs="Times New Roman"/>
          </w:rPr>
          <w:t>bagzhanat</w:t>
        </w:r>
        <w:r w:rsidRPr="009847D1">
          <w:rPr>
            <w:rStyle w:val="a3"/>
            <w:rFonts w:ascii="Times New Roman" w:hAnsi="Times New Roman" w:cs="Times New Roman"/>
            <w:lang w:val="fr-FR"/>
          </w:rPr>
          <w:t>@</w:t>
        </w:r>
        <w:r w:rsidRPr="00741A95">
          <w:rPr>
            <w:rStyle w:val="a3"/>
            <w:rFonts w:ascii="Times New Roman" w:hAnsi="Times New Roman" w:cs="Times New Roman"/>
          </w:rPr>
          <w:t>mail</w:t>
        </w:r>
        <w:r w:rsidRPr="009847D1">
          <w:rPr>
            <w:rStyle w:val="a3"/>
            <w:rFonts w:ascii="Times New Roman" w:hAnsi="Times New Roman" w:cs="Times New Roman"/>
            <w:lang w:val="fr-FR"/>
          </w:rPr>
          <w:t>.</w:t>
        </w:r>
        <w:r w:rsidRPr="00741A95">
          <w:rPr>
            <w:rStyle w:val="a3"/>
            <w:rFonts w:ascii="Times New Roman" w:hAnsi="Times New Roman" w:cs="Times New Roman"/>
          </w:rPr>
          <w:t>ru</w:t>
        </w:r>
      </w:hyperlink>
      <w:r w:rsidRPr="009847D1">
        <w:rPr>
          <w:rFonts w:ascii="Times New Roman" w:hAnsi="Times New Roman" w:cs="Times New Roman"/>
          <w:lang w:val="fr-FR"/>
        </w:rPr>
        <w:t xml:space="preserve"> </w:t>
      </w:r>
    </w:p>
    <w:p w14:paraId="4954A835" w14:textId="77777777" w:rsidR="00A523C9" w:rsidRPr="00741A95" w:rsidRDefault="00A523C9" w:rsidP="00955B49">
      <w:pPr>
        <w:spacing w:after="0" w:line="240" w:lineRule="auto"/>
        <w:ind w:left="-426" w:firstLine="568"/>
        <w:jc w:val="both"/>
        <w:rPr>
          <w:rFonts w:ascii="Times New Roman" w:hAnsi="Times New Roman" w:cs="Times New Roman"/>
        </w:rPr>
      </w:pPr>
      <w:r w:rsidRPr="00741A95">
        <w:rPr>
          <w:rFonts w:ascii="Times New Roman" w:hAnsi="Times New Roman" w:cs="Times New Roman"/>
          <w:b/>
          <w:bCs/>
        </w:rPr>
        <w:lastRenderedPageBreak/>
        <w:t xml:space="preserve">Kairbekova Bagzhanat, </w:t>
      </w:r>
      <w:r w:rsidRPr="00741A95">
        <w:rPr>
          <w:rFonts w:ascii="Times New Roman" w:hAnsi="Times New Roman" w:cs="Times New Roman"/>
        </w:rPr>
        <w:t xml:space="preserve">Doctor of Pedagogical Sciences, </w:t>
      </w:r>
      <w:r w:rsidRPr="00741A95">
        <w:rPr>
          <w:rFonts w:ascii="Times New Roman" w:hAnsi="Times New Roman" w:cs="Times New Roman"/>
          <w:lang w:val="ru-RU"/>
        </w:rPr>
        <w:t>р</w:t>
      </w:r>
      <w:r w:rsidRPr="00741A95">
        <w:rPr>
          <w:rFonts w:ascii="Times New Roman" w:hAnsi="Times New Roman" w:cs="Times New Roman"/>
        </w:rPr>
        <w:t xml:space="preserve">rofessor, Head of the Department of Social Sciences and Humanities, Innovative Eurasian University, Pavlodar, Kazakhstan, </w:t>
      </w:r>
      <w:hyperlink r:id="rId19" w:history="1">
        <w:r w:rsidRPr="00741A95">
          <w:rPr>
            <w:rStyle w:val="a3"/>
            <w:rFonts w:ascii="Times New Roman" w:hAnsi="Times New Roman" w:cs="Times New Roman"/>
          </w:rPr>
          <w:t>kairbekova.bagzhanat@mail.ru</w:t>
        </w:r>
      </w:hyperlink>
      <w:r w:rsidRPr="00741A95">
        <w:rPr>
          <w:rFonts w:ascii="Times New Roman" w:hAnsi="Times New Roman" w:cs="Times New Roman"/>
        </w:rPr>
        <w:t xml:space="preserve"> </w:t>
      </w:r>
    </w:p>
    <w:p w14:paraId="4FC5DCC2" w14:textId="77777777" w:rsidR="00A523C9" w:rsidRPr="00741A95" w:rsidRDefault="00A523C9" w:rsidP="00955B49">
      <w:pPr>
        <w:spacing w:after="0" w:line="240" w:lineRule="auto"/>
        <w:ind w:left="-426" w:firstLine="568"/>
        <w:jc w:val="both"/>
        <w:rPr>
          <w:rFonts w:ascii="Times New Roman" w:hAnsi="Times New Roman" w:cs="Times New Roman"/>
          <w:lang w:val="ru-RU"/>
        </w:rPr>
      </w:pPr>
      <w:r w:rsidRPr="00741A95">
        <w:rPr>
          <w:rFonts w:ascii="Times New Roman" w:hAnsi="Times New Roman" w:cs="Times New Roman"/>
          <w:b/>
          <w:bCs/>
          <w:lang w:val="ru-RU"/>
        </w:rPr>
        <w:t>Каирбекова Багжанат Дындарбеккызы</w:t>
      </w:r>
      <w:r w:rsidRPr="00741A95">
        <w:rPr>
          <w:rFonts w:ascii="Times New Roman" w:hAnsi="Times New Roman" w:cs="Times New Roman"/>
          <w:lang w:val="ru-RU"/>
        </w:rPr>
        <w:t xml:space="preserve">, доктор педагогических наук, профессор, заведующая кафедрой «Социально-гуманитарные науки», Инновационный Евразийский университет, Павлодар, Казахстан, </w:t>
      </w:r>
      <w:hyperlink r:id="rId20" w:history="1">
        <w:r w:rsidRPr="00741A95">
          <w:rPr>
            <w:rStyle w:val="a3"/>
            <w:rFonts w:ascii="Times New Roman" w:hAnsi="Times New Roman" w:cs="Times New Roman"/>
          </w:rPr>
          <w:t>kairbekova</w:t>
        </w:r>
        <w:r w:rsidRPr="00741A95">
          <w:rPr>
            <w:rStyle w:val="a3"/>
            <w:rFonts w:ascii="Times New Roman" w:hAnsi="Times New Roman" w:cs="Times New Roman"/>
            <w:lang w:val="ru-RU"/>
          </w:rPr>
          <w:t>.</w:t>
        </w:r>
        <w:r w:rsidRPr="00741A95">
          <w:rPr>
            <w:rStyle w:val="a3"/>
            <w:rFonts w:ascii="Times New Roman" w:hAnsi="Times New Roman" w:cs="Times New Roman"/>
          </w:rPr>
          <w:t>bagzhanat</w:t>
        </w:r>
        <w:r w:rsidRPr="00741A95">
          <w:rPr>
            <w:rStyle w:val="a3"/>
            <w:rFonts w:ascii="Times New Roman" w:hAnsi="Times New Roman" w:cs="Times New Roman"/>
            <w:lang w:val="ru-RU"/>
          </w:rPr>
          <w:t>@</w:t>
        </w:r>
        <w:r w:rsidRPr="00741A95">
          <w:rPr>
            <w:rStyle w:val="a3"/>
            <w:rFonts w:ascii="Times New Roman" w:hAnsi="Times New Roman" w:cs="Times New Roman"/>
          </w:rPr>
          <w:t>mail</w:t>
        </w:r>
        <w:r w:rsidRPr="00741A95">
          <w:rPr>
            <w:rStyle w:val="a3"/>
            <w:rFonts w:ascii="Times New Roman" w:hAnsi="Times New Roman" w:cs="Times New Roman"/>
            <w:lang w:val="ru-RU"/>
          </w:rPr>
          <w:t>.</w:t>
        </w:r>
        <w:r w:rsidRPr="00741A95">
          <w:rPr>
            <w:rStyle w:val="a3"/>
            <w:rFonts w:ascii="Times New Roman" w:hAnsi="Times New Roman" w:cs="Times New Roman"/>
          </w:rPr>
          <w:t>ru</w:t>
        </w:r>
      </w:hyperlink>
    </w:p>
    <w:p w14:paraId="74B2E0B4" w14:textId="77777777" w:rsidR="00A523C9" w:rsidRPr="00741A95" w:rsidRDefault="00A523C9" w:rsidP="00955B49">
      <w:pPr>
        <w:spacing w:after="0" w:line="240" w:lineRule="auto"/>
        <w:ind w:left="-426" w:firstLine="568"/>
        <w:jc w:val="both"/>
        <w:rPr>
          <w:rFonts w:ascii="Times New Roman" w:hAnsi="Times New Roman" w:cs="Times New Roman"/>
          <w:lang w:val="ru-RU"/>
        </w:rPr>
      </w:pPr>
    </w:p>
    <w:p w14:paraId="0D635E9E" w14:textId="77777777" w:rsidR="00A523C9" w:rsidRPr="00741A95" w:rsidRDefault="00A523C9" w:rsidP="00955B49">
      <w:pPr>
        <w:spacing w:after="0" w:line="240" w:lineRule="auto"/>
        <w:ind w:left="-426" w:firstLine="568"/>
        <w:jc w:val="both"/>
        <w:rPr>
          <w:rFonts w:ascii="Times New Roman" w:hAnsi="Times New Roman" w:cs="Times New Roman"/>
          <w:lang w:val="ru-RU"/>
        </w:rPr>
      </w:pPr>
      <w:r w:rsidRPr="00741A95">
        <w:rPr>
          <w:rFonts w:ascii="Times New Roman" w:hAnsi="Times New Roman" w:cs="Times New Roman"/>
          <w:b/>
          <w:bCs/>
          <w:lang w:val="ru-RU"/>
        </w:rPr>
        <w:t>Утилова Айгуль Муратовна,</w:t>
      </w:r>
      <w:r w:rsidRPr="00741A95">
        <w:rPr>
          <w:rFonts w:ascii="Times New Roman" w:hAnsi="Times New Roman" w:cs="Times New Roman"/>
          <w:lang w:val="ru-RU"/>
        </w:rPr>
        <w:t xml:space="preserve"> педагогика ғылымдарының кандидаты, оқытушы-зерттеуші</w:t>
      </w:r>
      <w:r w:rsidRPr="00741A95">
        <w:rPr>
          <w:rFonts w:ascii="Times New Roman" w:hAnsi="Times New Roman" w:cs="Times New Roman"/>
          <w:color w:val="FF0000"/>
          <w:lang w:val="ru-RU"/>
        </w:rPr>
        <w:t>,</w:t>
      </w:r>
      <w:r w:rsidRPr="00741A95">
        <w:rPr>
          <w:rFonts w:ascii="Times New Roman" w:hAnsi="Times New Roman" w:cs="Times New Roman"/>
          <w:lang w:val="ru-RU"/>
        </w:rPr>
        <w:t xml:space="preserve"> Әлкей Марғұлан</w:t>
      </w:r>
      <w:r w:rsidRPr="00741A95">
        <w:rPr>
          <w:rFonts w:ascii="Times New Roman" w:hAnsi="Times New Roman" w:cs="Times New Roman"/>
          <w:lang w:val="kk-KZ"/>
        </w:rPr>
        <w:t xml:space="preserve"> атындағы </w:t>
      </w:r>
      <w:r w:rsidRPr="00741A95">
        <w:rPr>
          <w:rFonts w:ascii="Times New Roman" w:hAnsi="Times New Roman" w:cs="Times New Roman"/>
          <w:lang w:val="ru-RU"/>
        </w:rPr>
        <w:t xml:space="preserve">Павлодар педагогикалық университеті, Павлодар, Қазақстан, </w:t>
      </w:r>
      <w:hyperlink r:id="rId21" w:history="1">
        <w:r w:rsidRPr="00741A95">
          <w:rPr>
            <w:rStyle w:val="a3"/>
            <w:rFonts w:ascii="Times New Roman" w:hAnsi="Times New Roman" w:cs="Times New Roman"/>
          </w:rPr>
          <w:t>aigulutilova</w:t>
        </w:r>
        <w:r w:rsidRPr="00741A95">
          <w:rPr>
            <w:rStyle w:val="a3"/>
            <w:rFonts w:ascii="Times New Roman" w:hAnsi="Times New Roman" w:cs="Times New Roman"/>
            <w:lang w:val="ru-RU"/>
          </w:rPr>
          <w:t>@</w:t>
        </w:r>
        <w:r w:rsidRPr="00741A95">
          <w:rPr>
            <w:rStyle w:val="a3"/>
            <w:rFonts w:ascii="Times New Roman" w:hAnsi="Times New Roman" w:cs="Times New Roman"/>
          </w:rPr>
          <w:t>mail</w:t>
        </w:r>
        <w:r w:rsidRPr="00741A95">
          <w:rPr>
            <w:rStyle w:val="a3"/>
            <w:rFonts w:ascii="Times New Roman" w:hAnsi="Times New Roman" w:cs="Times New Roman"/>
            <w:lang w:val="ru-RU"/>
          </w:rPr>
          <w:t>.</w:t>
        </w:r>
        <w:r w:rsidRPr="00741A95">
          <w:rPr>
            <w:rStyle w:val="a3"/>
            <w:rFonts w:ascii="Times New Roman" w:hAnsi="Times New Roman" w:cs="Times New Roman"/>
          </w:rPr>
          <w:t>ru</w:t>
        </w:r>
      </w:hyperlink>
    </w:p>
    <w:p w14:paraId="38318560" w14:textId="77777777" w:rsidR="00A523C9" w:rsidRPr="00741A95" w:rsidRDefault="00A523C9" w:rsidP="00955B49">
      <w:pPr>
        <w:spacing w:after="0" w:line="240" w:lineRule="auto"/>
        <w:ind w:left="-426" w:firstLine="568"/>
        <w:jc w:val="both"/>
        <w:rPr>
          <w:rStyle w:val="a3"/>
          <w:rFonts w:ascii="Times New Roman" w:hAnsi="Times New Roman" w:cs="Times New Roman"/>
        </w:rPr>
      </w:pPr>
      <w:r w:rsidRPr="00741A95">
        <w:rPr>
          <w:rFonts w:ascii="Times New Roman" w:hAnsi="Times New Roman" w:cs="Times New Roman"/>
          <w:b/>
          <w:bCs/>
        </w:rPr>
        <w:t>Utilova Aigul,</w:t>
      </w:r>
      <w:r w:rsidRPr="00741A95">
        <w:rPr>
          <w:rFonts w:ascii="Times New Roman" w:hAnsi="Times New Roman" w:cs="Times New Roman"/>
        </w:rPr>
        <w:t xml:space="preserve"> Candidate of Pedagogical Sciences, lecturer-researcher</w:t>
      </w:r>
      <w:r w:rsidRPr="00741A95">
        <w:rPr>
          <w:rFonts w:ascii="Times New Roman" w:hAnsi="Times New Roman" w:cs="Times New Roman"/>
          <w:color w:val="FF0000"/>
        </w:rPr>
        <w:t>,</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Pavlodar</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Pedagogical</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University</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named</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after</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Alkey</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Margulan</w:t>
      </w:r>
      <w:r w:rsidRPr="00741A95">
        <w:rPr>
          <w:rFonts w:ascii="Times New Roman" w:hAnsi="Times New Roman" w:cs="Times New Roman"/>
        </w:rPr>
        <w:t xml:space="preserve">, Kazakhstan, </w:t>
      </w:r>
      <w:hyperlink r:id="rId22" w:history="1">
        <w:r w:rsidRPr="00741A95">
          <w:rPr>
            <w:rStyle w:val="a3"/>
            <w:rFonts w:ascii="Times New Roman" w:hAnsi="Times New Roman" w:cs="Times New Roman"/>
          </w:rPr>
          <w:t>aigulutilova@mail.ru</w:t>
        </w:r>
      </w:hyperlink>
    </w:p>
    <w:p w14:paraId="5ED693A2" w14:textId="5EC2DC60" w:rsidR="00A523C9" w:rsidRPr="003C3F0D" w:rsidRDefault="00A523C9" w:rsidP="00955B49">
      <w:pPr>
        <w:spacing w:after="0" w:line="240" w:lineRule="auto"/>
        <w:ind w:left="-426" w:firstLine="568"/>
        <w:jc w:val="both"/>
        <w:rPr>
          <w:rFonts w:ascii="Times New Roman" w:hAnsi="Times New Roman" w:cs="Times New Roman"/>
          <w:u w:val="single"/>
          <w:lang w:val="ru-RU"/>
        </w:rPr>
      </w:pPr>
      <w:r w:rsidRPr="00741A95">
        <w:rPr>
          <w:rStyle w:val="a3"/>
          <w:rFonts w:ascii="Times New Roman" w:hAnsi="Times New Roman" w:cs="Times New Roman"/>
          <w:b/>
          <w:bCs/>
          <w:color w:val="auto"/>
          <w:u w:val="none"/>
          <w:lang w:val="ru-RU"/>
        </w:rPr>
        <w:t>Утилова Айгуль Муратовна,</w:t>
      </w:r>
      <w:r w:rsidRPr="00741A95">
        <w:rPr>
          <w:rStyle w:val="a3"/>
          <w:rFonts w:ascii="Times New Roman" w:hAnsi="Times New Roman" w:cs="Times New Roman"/>
          <w:color w:val="auto"/>
          <w:u w:val="none"/>
          <w:lang w:val="ru-RU"/>
        </w:rPr>
        <w:t xml:space="preserve"> кандидат педагогических наук, преподаватель-исследователь, Павлодарский педагогический университет им. Әлкей Марғүлан, Павлодар, Казахстан, </w:t>
      </w:r>
      <w:hyperlink r:id="rId23" w:history="1">
        <w:r w:rsidRPr="00741A95">
          <w:rPr>
            <w:rStyle w:val="a3"/>
            <w:rFonts w:ascii="Times New Roman" w:hAnsi="Times New Roman" w:cs="Times New Roman"/>
            <w:color w:val="auto"/>
            <w:u w:val="none"/>
          </w:rPr>
          <w:t>aigulutilova@mail.ru</w:t>
        </w:r>
      </w:hyperlink>
      <w:r w:rsidR="00741A95" w:rsidRPr="003C3F0D">
        <w:rPr>
          <w:rStyle w:val="a3"/>
          <w:rFonts w:ascii="Times New Roman" w:hAnsi="Times New Roman" w:cs="Times New Roman"/>
          <w:color w:val="auto"/>
          <w:lang w:val="ru-RU"/>
        </w:rPr>
        <w:t xml:space="preserve"> </w:t>
      </w:r>
    </w:p>
    <w:p w14:paraId="68EA8CEF" w14:textId="77777777" w:rsidR="00A523C9" w:rsidRPr="00741A95" w:rsidRDefault="00A523C9" w:rsidP="00955B49">
      <w:pPr>
        <w:spacing w:after="0" w:line="240" w:lineRule="auto"/>
        <w:ind w:left="-426" w:firstLine="568"/>
        <w:jc w:val="both"/>
        <w:rPr>
          <w:rFonts w:ascii="Times New Roman" w:hAnsi="Times New Roman" w:cs="Times New Roman"/>
          <w:b/>
          <w:bCs/>
          <w:lang w:val="kk-KZ"/>
        </w:rPr>
      </w:pPr>
    </w:p>
    <w:p w14:paraId="092D99EC" w14:textId="77777777" w:rsidR="00A523C9" w:rsidRPr="00741A95" w:rsidRDefault="00A523C9" w:rsidP="00955B49">
      <w:pPr>
        <w:spacing w:after="0" w:line="240" w:lineRule="auto"/>
        <w:ind w:left="-426" w:firstLine="568"/>
        <w:jc w:val="both"/>
        <w:rPr>
          <w:rFonts w:ascii="Times New Roman" w:hAnsi="Times New Roman" w:cs="Times New Roman"/>
          <w:lang w:val="kk-KZ"/>
        </w:rPr>
      </w:pPr>
      <w:r w:rsidRPr="00741A95">
        <w:rPr>
          <w:rFonts w:ascii="Times New Roman" w:hAnsi="Times New Roman" w:cs="Times New Roman"/>
          <w:b/>
          <w:bCs/>
          <w:lang w:val="kk-KZ"/>
        </w:rPr>
        <w:t>Шакенова Таттигуль Жилкибаевна</w:t>
      </w:r>
      <w:r w:rsidRPr="00741A95">
        <w:rPr>
          <w:rFonts w:ascii="Times New Roman" w:hAnsi="Times New Roman" w:cs="Times New Roman"/>
          <w:lang w:val="kk-KZ"/>
        </w:rPr>
        <w:t>, педагогика ғылымдарының кандидаты, оқытушы-сарапшы</w:t>
      </w:r>
      <w:r w:rsidRPr="00741A95">
        <w:rPr>
          <w:rFonts w:ascii="Times New Roman" w:hAnsi="Times New Roman" w:cs="Times New Roman"/>
          <w:color w:val="FF0000"/>
          <w:lang w:val="kk-KZ"/>
        </w:rPr>
        <w:t>,</w:t>
      </w:r>
      <w:r w:rsidRPr="00741A95">
        <w:rPr>
          <w:rFonts w:ascii="Times New Roman" w:hAnsi="Times New Roman" w:cs="Times New Roman"/>
          <w:lang w:val="kk-KZ"/>
        </w:rPr>
        <w:t xml:space="preserve"> Әлкей Марғұлан атындағы Павлодар педагогикалық университеті, Павлодар, Қазақстан, </w:t>
      </w:r>
      <w:hyperlink r:id="rId24" w:history="1">
        <w:r w:rsidRPr="00741A95">
          <w:rPr>
            <w:rStyle w:val="a3"/>
            <w:rFonts w:ascii="Times New Roman" w:hAnsi="Times New Roman" w:cs="Times New Roman"/>
            <w:lang w:val="kk-KZ"/>
          </w:rPr>
          <w:t>ppu.conf@mail.ru</w:t>
        </w:r>
      </w:hyperlink>
    </w:p>
    <w:p w14:paraId="3576B832" w14:textId="77777777" w:rsidR="00A523C9" w:rsidRPr="00741A95" w:rsidRDefault="00A523C9" w:rsidP="00955B49">
      <w:pPr>
        <w:spacing w:after="0" w:line="240" w:lineRule="auto"/>
        <w:ind w:left="-426" w:firstLine="568"/>
        <w:jc w:val="both"/>
        <w:rPr>
          <w:rFonts w:ascii="Times New Roman" w:hAnsi="Times New Roman" w:cs="Times New Roman"/>
        </w:rPr>
      </w:pPr>
      <w:r w:rsidRPr="00741A95">
        <w:rPr>
          <w:rFonts w:ascii="Times New Roman" w:hAnsi="Times New Roman" w:cs="Times New Roman"/>
          <w:b/>
          <w:bCs/>
        </w:rPr>
        <w:t>Shakenova Tattigul</w:t>
      </w:r>
      <w:r w:rsidRPr="00741A95">
        <w:rPr>
          <w:rFonts w:ascii="Times New Roman" w:hAnsi="Times New Roman" w:cs="Times New Roman"/>
        </w:rPr>
        <w:t>, Candidate of Pedagogical Sciences, teacher-expert</w:t>
      </w:r>
      <w:r w:rsidRPr="00741A95">
        <w:rPr>
          <w:rFonts w:ascii="Times New Roman" w:hAnsi="Times New Roman" w:cs="Times New Roman"/>
          <w:color w:val="FF0000"/>
        </w:rPr>
        <w:t>,</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Pavlodar</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Pedagogical</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University</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named</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after</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Alkey</w:t>
      </w:r>
      <w:r w:rsidRPr="00741A95">
        <w:rPr>
          <w:rFonts w:ascii="Times New Roman" w:hAnsi="Times New Roman" w:cs="Times New Roman"/>
        </w:rPr>
        <w:t xml:space="preserve"> </w:t>
      </w:r>
      <w:r w:rsidRPr="00741A95">
        <w:rPr>
          <w:rStyle w:val="anegp0gi0b9av8jahpyh"/>
          <w:rFonts w:ascii="Times New Roman" w:eastAsiaTheme="majorEastAsia" w:hAnsi="Times New Roman" w:cs="Times New Roman"/>
        </w:rPr>
        <w:t>Margulan</w:t>
      </w:r>
      <w:r w:rsidRPr="00741A95">
        <w:rPr>
          <w:rFonts w:ascii="Times New Roman" w:hAnsi="Times New Roman" w:cs="Times New Roman"/>
        </w:rPr>
        <w:t xml:space="preserve">, Pavlodar, Kazakhstan, </w:t>
      </w:r>
      <w:hyperlink r:id="rId25" w:history="1">
        <w:r w:rsidRPr="00741A95">
          <w:rPr>
            <w:rStyle w:val="a3"/>
            <w:rFonts w:ascii="Times New Roman" w:hAnsi="Times New Roman" w:cs="Times New Roman"/>
          </w:rPr>
          <w:t>ppu.conf@mail.ru</w:t>
        </w:r>
      </w:hyperlink>
      <w:r w:rsidRPr="00741A95">
        <w:rPr>
          <w:rFonts w:ascii="Times New Roman" w:hAnsi="Times New Roman" w:cs="Times New Roman"/>
        </w:rPr>
        <w:t xml:space="preserve"> </w:t>
      </w:r>
    </w:p>
    <w:p w14:paraId="26851841" w14:textId="77777777" w:rsidR="00A523C9" w:rsidRPr="00741A95" w:rsidRDefault="00A523C9" w:rsidP="00955B49">
      <w:pPr>
        <w:spacing w:after="0" w:line="240" w:lineRule="auto"/>
        <w:ind w:left="-426" w:firstLine="568"/>
        <w:jc w:val="both"/>
        <w:rPr>
          <w:rFonts w:ascii="Times New Roman" w:hAnsi="Times New Roman" w:cs="Times New Roman"/>
          <w:lang w:val="ru-RU"/>
        </w:rPr>
      </w:pPr>
      <w:r w:rsidRPr="00741A95">
        <w:rPr>
          <w:rFonts w:ascii="Times New Roman" w:hAnsi="Times New Roman" w:cs="Times New Roman"/>
          <w:b/>
          <w:bCs/>
          <w:lang w:val="kk-KZ"/>
        </w:rPr>
        <w:t>Шакенова Таттигуль Жилкибаевна</w:t>
      </w:r>
      <w:r w:rsidRPr="00741A95">
        <w:rPr>
          <w:rFonts w:ascii="Times New Roman" w:hAnsi="Times New Roman" w:cs="Times New Roman"/>
          <w:lang w:val="kk-KZ"/>
        </w:rPr>
        <w:t xml:space="preserve">, кандидат педагогических наук, преподаватель-эксперт, </w:t>
      </w:r>
      <w:r w:rsidRPr="003C3F0D">
        <w:rPr>
          <w:rStyle w:val="a3"/>
          <w:rFonts w:ascii="Times New Roman" w:hAnsi="Times New Roman" w:cs="Times New Roman"/>
          <w:u w:val="none"/>
          <w:lang w:val="ru-RU"/>
        </w:rPr>
        <w:t>П</w:t>
      </w:r>
      <w:r w:rsidRPr="003C3F0D">
        <w:rPr>
          <w:rStyle w:val="a3"/>
          <w:rFonts w:ascii="Times New Roman" w:hAnsi="Times New Roman" w:cs="Times New Roman"/>
          <w:color w:val="auto"/>
          <w:u w:val="none"/>
          <w:lang w:val="ru-RU"/>
        </w:rPr>
        <w:t xml:space="preserve">авлодарский педагогический университет им. Әлкей Марғүлан, Павлодар, Казахстан, </w:t>
      </w:r>
      <w:hyperlink r:id="rId26" w:history="1">
        <w:r w:rsidRPr="003C3F0D">
          <w:rPr>
            <w:rStyle w:val="a3"/>
            <w:rFonts w:ascii="Times New Roman" w:hAnsi="Times New Roman" w:cs="Times New Roman"/>
            <w:color w:val="auto"/>
            <w:u w:val="none"/>
            <w:lang w:val="kk-KZ"/>
          </w:rPr>
          <w:t>ppu.conf@mail.ru</w:t>
        </w:r>
      </w:hyperlink>
    </w:p>
    <w:p w14:paraId="75A84568" w14:textId="77777777" w:rsidR="00A523C9" w:rsidRPr="00741A95" w:rsidRDefault="00A523C9" w:rsidP="00955B49">
      <w:pPr>
        <w:spacing w:after="0" w:line="240" w:lineRule="auto"/>
        <w:ind w:left="-426" w:right="141" w:firstLine="568"/>
        <w:jc w:val="both"/>
        <w:rPr>
          <w:rFonts w:ascii="Times New Roman" w:hAnsi="Times New Roman" w:cs="Times New Roman"/>
          <w:lang w:val="ru-RU"/>
        </w:rPr>
      </w:pPr>
    </w:p>
    <w:sectPr w:rsidR="00A523C9" w:rsidRPr="00741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4F"/>
    <w:rsid w:val="000259E9"/>
    <w:rsid w:val="0006544E"/>
    <w:rsid w:val="000A0F38"/>
    <w:rsid w:val="000C3F4F"/>
    <w:rsid w:val="00185851"/>
    <w:rsid w:val="002305A2"/>
    <w:rsid w:val="002D2DFF"/>
    <w:rsid w:val="003C3F0D"/>
    <w:rsid w:val="00556580"/>
    <w:rsid w:val="00562925"/>
    <w:rsid w:val="006259A2"/>
    <w:rsid w:val="006435F7"/>
    <w:rsid w:val="006B7D5B"/>
    <w:rsid w:val="00741A95"/>
    <w:rsid w:val="00820642"/>
    <w:rsid w:val="0095163B"/>
    <w:rsid w:val="009559DB"/>
    <w:rsid w:val="00955B49"/>
    <w:rsid w:val="009847D1"/>
    <w:rsid w:val="009D7E0A"/>
    <w:rsid w:val="00A40FE6"/>
    <w:rsid w:val="00A523C9"/>
    <w:rsid w:val="00BE1A32"/>
    <w:rsid w:val="00BE5F82"/>
    <w:rsid w:val="00C620E5"/>
    <w:rsid w:val="00C7102C"/>
    <w:rsid w:val="00D6589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55BC"/>
  <w15:chartTrackingRefBased/>
  <w15:docId w15:val="{B5BE43B7-C51A-46B6-B61E-E1D5D96C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59DB"/>
    <w:rPr>
      <w:color w:val="0000FF"/>
      <w:u w:val="single"/>
    </w:rPr>
  </w:style>
  <w:style w:type="paragraph" w:styleId="a4">
    <w:name w:val="List Paragraph"/>
    <w:basedOn w:val="a"/>
    <w:uiPriority w:val="34"/>
    <w:qFormat/>
    <w:rsid w:val="006259A2"/>
    <w:pPr>
      <w:ind w:left="720"/>
      <w:contextualSpacing/>
    </w:pPr>
  </w:style>
  <w:style w:type="paragraph" w:styleId="a5">
    <w:name w:val="Normal (Web)"/>
    <w:basedOn w:val="a"/>
    <w:uiPriority w:val="99"/>
    <w:semiHidden/>
    <w:unhideWhenUsed/>
    <w:rsid w:val="00185851"/>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styleId="a6">
    <w:name w:val="Strong"/>
    <w:basedOn w:val="a0"/>
    <w:uiPriority w:val="22"/>
    <w:qFormat/>
    <w:rsid w:val="00185851"/>
    <w:rPr>
      <w:b/>
      <w:bCs/>
    </w:rPr>
  </w:style>
  <w:style w:type="character" w:styleId="a7">
    <w:name w:val="Unresolved Mention"/>
    <w:basedOn w:val="a0"/>
    <w:uiPriority w:val="99"/>
    <w:semiHidden/>
    <w:unhideWhenUsed/>
    <w:rsid w:val="002D2DFF"/>
    <w:rPr>
      <w:color w:val="605E5C"/>
      <w:shd w:val="clear" w:color="auto" w:fill="E1DFDD"/>
    </w:rPr>
  </w:style>
  <w:style w:type="character" w:styleId="a8">
    <w:name w:val="Emphasis"/>
    <w:basedOn w:val="a0"/>
    <w:uiPriority w:val="20"/>
    <w:qFormat/>
    <w:rsid w:val="00A523C9"/>
    <w:rPr>
      <w:i/>
      <w:iCs/>
    </w:rPr>
  </w:style>
  <w:style w:type="character" w:customStyle="1" w:styleId="relative">
    <w:name w:val="relative"/>
    <w:basedOn w:val="a0"/>
    <w:rsid w:val="00A523C9"/>
  </w:style>
  <w:style w:type="character" w:customStyle="1" w:styleId="anegp0gi0b9av8jahpyh">
    <w:name w:val="anegp0gi0b9av8jahpyh"/>
    <w:basedOn w:val="a0"/>
    <w:rsid w:val="00A52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65223">
      <w:bodyDiv w:val="1"/>
      <w:marLeft w:val="0"/>
      <w:marRight w:val="0"/>
      <w:marTop w:val="0"/>
      <w:marBottom w:val="0"/>
      <w:divBdr>
        <w:top w:val="none" w:sz="0" w:space="0" w:color="auto"/>
        <w:left w:val="none" w:sz="0" w:space="0" w:color="auto"/>
        <w:bottom w:val="none" w:sz="0" w:space="0" w:color="auto"/>
        <w:right w:val="none" w:sz="0" w:space="0" w:color="auto"/>
      </w:divBdr>
    </w:div>
    <w:div w:id="1058700922">
      <w:bodyDiv w:val="1"/>
      <w:marLeft w:val="0"/>
      <w:marRight w:val="0"/>
      <w:marTop w:val="0"/>
      <w:marBottom w:val="0"/>
      <w:divBdr>
        <w:top w:val="none" w:sz="0" w:space="0" w:color="auto"/>
        <w:left w:val="none" w:sz="0" w:space="0" w:color="auto"/>
        <w:bottom w:val="none" w:sz="0" w:space="0" w:color="auto"/>
        <w:right w:val="none" w:sz="0" w:space="0" w:color="auto"/>
      </w:divBdr>
    </w:div>
    <w:div w:id="1599941866">
      <w:bodyDiv w:val="1"/>
      <w:marLeft w:val="0"/>
      <w:marRight w:val="0"/>
      <w:marTop w:val="0"/>
      <w:marBottom w:val="0"/>
      <w:divBdr>
        <w:top w:val="none" w:sz="0" w:space="0" w:color="auto"/>
        <w:left w:val="none" w:sz="0" w:space="0" w:color="auto"/>
        <w:bottom w:val="none" w:sz="0" w:space="0" w:color="auto"/>
        <w:right w:val="none" w:sz="0" w:space="0" w:color="auto"/>
      </w:divBdr>
    </w:div>
    <w:div w:id="17509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forum.ru/2022/article/2017052040" TargetMode="External"/><Relationship Id="rId13" Type="http://schemas.openxmlformats.org/officeDocument/2006/relationships/hyperlink" Target="https://scienceforum.ru/2022/article/2017052040" TargetMode="External"/><Relationship Id="rId18" Type="http://schemas.openxmlformats.org/officeDocument/2006/relationships/hyperlink" Target="mailto:&#1082;airbekova.bagzhanat@mail.ru" TargetMode="External"/><Relationship Id="rId26" Type="http://schemas.openxmlformats.org/officeDocument/2006/relationships/hyperlink" Target="mailto:ppu.conf@mail.ru" TargetMode="External"/><Relationship Id="rId3" Type="http://schemas.openxmlformats.org/officeDocument/2006/relationships/settings" Target="settings.xml"/><Relationship Id="rId21" Type="http://schemas.openxmlformats.org/officeDocument/2006/relationships/hyperlink" Target="mailto:aigulutilova@mail.ru" TargetMode="External"/><Relationship Id="rId7" Type="http://schemas.openxmlformats.org/officeDocument/2006/relationships/hyperlink" Target="https://doi.org/10.22363/2658-3321-2024-21-3-56-67" TargetMode="External"/><Relationship Id="rId12" Type="http://schemas.openxmlformats.org/officeDocument/2006/relationships/hyperlink" Target="https://doi.org/10.22363/2658-3321-2024-21-3-56-67" TargetMode="External"/><Relationship Id="rId17" Type="http://schemas.openxmlformats.org/officeDocument/2006/relationships/hyperlink" Target="mailto:kairbekova.bagzhanat@mail.ru" TargetMode="External"/><Relationship Id="rId25" Type="http://schemas.openxmlformats.org/officeDocument/2006/relationships/hyperlink" Target="mailto:ppu.conf@mail.ru" TargetMode="External"/><Relationship Id="rId2" Type="http://schemas.openxmlformats.org/officeDocument/2006/relationships/styles" Target="styles.xml"/><Relationship Id="rId16" Type="http://schemas.openxmlformats.org/officeDocument/2006/relationships/hyperlink" Target="mailto:kairbekova.bagzhanat@mail.ru" TargetMode="External"/><Relationship Id="rId20" Type="http://schemas.openxmlformats.org/officeDocument/2006/relationships/hyperlink" Target="mailto:kairbekova.bagzhanat@mail.ru" TargetMode="External"/><Relationship Id="rId1" Type="http://schemas.openxmlformats.org/officeDocument/2006/relationships/customXml" Target="../customXml/item1.xml"/><Relationship Id="rId6" Type="http://schemas.openxmlformats.org/officeDocument/2006/relationships/hyperlink" Target="https://doi.org/10.24294/jipd.v8i2.2367" TargetMode="External"/><Relationship Id="rId11" Type="http://schemas.openxmlformats.org/officeDocument/2006/relationships/hyperlink" Target="https://doi.org/10.24294/jipd.v8i2.2367" TargetMode="External"/><Relationship Id="rId24" Type="http://schemas.openxmlformats.org/officeDocument/2006/relationships/hyperlink" Target="mailto:ppu.conf@mail.ru" TargetMode="External"/><Relationship Id="rId5" Type="http://schemas.openxmlformats.org/officeDocument/2006/relationships/hyperlink" Target="mailto:kairbekova.bagzhanat@mail.ru" TargetMode="External"/><Relationship Id="rId15" Type="http://schemas.openxmlformats.org/officeDocument/2006/relationships/hyperlink" Target="https://scipress.ru/pedagogy/articles/" TargetMode="External"/><Relationship Id="rId23" Type="http://schemas.openxmlformats.org/officeDocument/2006/relationships/hyperlink" Target="mailto:aigulutilova@mail.ru" TargetMode="External"/><Relationship Id="rId28" Type="http://schemas.openxmlformats.org/officeDocument/2006/relationships/theme" Target="theme/theme1.xml"/><Relationship Id="rId10" Type="http://schemas.openxmlformats.org/officeDocument/2006/relationships/hyperlink" Target="https://scipress.ru/pedagogy/articles/" TargetMode="External"/><Relationship Id="rId19" Type="http://schemas.openxmlformats.org/officeDocument/2006/relationships/hyperlink" Target="mailto:kairbekova.bagzhanat@mail.ru" TargetMode="External"/><Relationship Id="rId4" Type="http://schemas.openxmlformats.org/officeDocument/2006/relationships/webSettings" Target="webSettings.xml"/><Relationship Id="rId9" Type="http://schemas.openxmlformats.org/officeDocument/2006/relationships/hyperlink" Target="https://sciup.org/diagnostika-lichnostnyh-uud" TargetMode="External"/><Relationship Id="rId14" Type="http://schemas.openxmlformats.org/officeDocument/2006/relationships/hyperlink" Target="https://sciup.org/diagnostika-lichnostnyh-uud" TargetMode="External"/><Relationship Id="rId22" Type="http://schemas.openxmlformats.org/officeDocument/2006/relationships/hyperlink" Target="mailto:aigulutilova@mai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E07F-DC96-4297-80A8-4D43A209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2025-06-21T06:10:00Z</dcterms:created>
  <dcterms:modified xsi:type="dcterms:W3CDTF">2025-06-23T04:37:00Z</dcterms:modified>
</cp:coreProperties>
</file>