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D5" w:rsidRPr="00C8373F" w:rsidRDefault="00E2767C" w:rsidP="00843389">
      <w:pPr>
        <w:kinsoku w:val="0"/>
        <w:overflowPunct w:val="0"/>
        <w:autoSpaceDE w:val="0"/>
        <w:autoSpaceDN w:val="0"/>
        <w:adjustRightInd w:val="0"/>
        <w:spacing w:after="0" w:line="240" w:lineRule="auto"/>
        <w:ind w:firstLine="454"/>
        <w:outlineLvl w:val="0"/>
        <w:rPr>
          <w:rFonts w:ascii="Times New Roman" w:hAnsi="Times New Roman" w:cs="Times New Roman"/>
        </w:rPr>
      </w:pPr>
      <w:r w:rsidRPr="00C8373F">
        <w:rPr>
          <w:rFonts w:ascii="Times New Roman" w:hAnsi="Times New Roman" w:cs="Times New Roman"/>
        </w:rPr>
        <w:t>УДК 37.0</w:t>
      </w:r>
      <w:r w:rsidR="00C8373F" w:rsidRPr="00C8373F">
        <w:rPr>
          <w:rFonts w:ascii="Times New Roman" w:hAnsi="Times New Roman" w:cs="Times New Roman"/>
        </w:rPr>
        <w:t>26</w:t>
      </w:r>
    </w:p>
    <w:p w:rsidR="00E2767C" w:rsidRPr="00C8373F" w:rsidRDefault="00E2767C" w:rsidP="00843389">
      <w:pPr>
        <w:kinsoku w:val="0"/>
        <w:overflowPunct w:val="0"/>
        <w:autoSpaceDE w:val="0"/>
        <w:autoSpaceDN w:val="0"/>
        <w:adjustRightInd w:val="0"/>
        <w:spacing w:after="0" w:line="240" w:lineRule="auto"/>
        <w:ind w:firstLine="454"/>
        <w:outlineLvl w:val="0"/>
        <w:rPr>
          <w:rFonts w:ascii="Times New Roman" w:hAnsi="Times New Roman" w:cs="Times New Roman"/>
          <w:b/>
          <w:bCs/>
        </w:rPr>
      </w:pPr>
    </w:p>
    <w:p w:rsidR="009C372E" w:rsidRPr="009839D4" w:rsidRDefault="009C372E" w:rsidP="00843389">
      <w:pPr>
        <w:pStyle w:val="2"/>
        <w:shd w:val="clear" w:color="auto" w:fill="auto"/>
        <w:spacing w:line="240" w:lineRule="auto"/>
        <w:ind w:firstLine="454"/>
        <w:jc w:val="center"/>
        <w:rPr>
          <w:smallCaps/>
          <w:color w:val="auto"/>
          <w:sz w:val="22"/>
          <w:szCs w:val="22"/>
          <w:vertAlign w:val="superscript"/>
        </w:rPr>
      </w:pPr>
      <w:bookmarkStart w:id="0" w:name="_Hlk88145305"/>
      <w:r w:rsidRPr="00C8373F">
        <w:rPr>
          <w:color w:val="auto"/>
          <w:sz w:val="22"/>
          <w:szCs w:val="22"/>
        </w:rPr>
        <w:t>В.И. Цой</w:t>
      </w:r>
      <w:proofErr w:type="gramStart"/>
      <w:r w:rsidRPr="00C8373F">
        <w:rPr>
          <w:color w:val="auto"/>
          <w:sz w:val="22"/>
          <w:szCs w:val="22"/>
          <w:vertAlign w:val="superscript"/>
        </w:rPr>
        <w:t>1</w:t>
      </w:r>
      <w:proofErr w:type="gramEnd"/>
      <w:r w:rsidRPr="00C8373F">
        <w:rPr>
          <w:color w:val="auto"/>
          <w:sz w:val="22"/>
          <w:szCs w:val="22"/>
        </w:rPr>
        <w:t>, Б.Д. Каирбекова</w:t>
      </w:r>
      <w:r w:rsidRPr="00C8373F">
        <w:rPr>
          <w:color w:val="auto"/>
          <w:sz w:val="22"/>
          <w:szCs w:val="22"/>
          <w:vertAlign w:val="superscript"/>
        </w:rPr>
        <w:t>2*</w:t>
      </w:r>
      <w:r w:rsidR="009839D4">
        <w:rPr>
          <w:color w:val="auto"/>
          <w:sz w:val="22"/>
          <w:szCs w:val="22"/>
        </w:rPr>
        <w:t>,</w:t>
      </w:r>
      <w:r w:rsidR="009839D4">
        <w:t>С.Х. Апаева</w:t>
      </w:r>
      <w:r w:rsidR="009839D4">
        <w:rPr>
          <w:smallCaps/>
          <w:vertAlign w:val="superscript"/>
        </w:rPr>
        <w:t>3</w:t>
      </w:r>
    </w:p>
    <w:p w:rsidR="009F22C7" w:rsidRPr="00C8373F" w:rsidRDefault="009F22C7" w:rsidP="00843389">
      <w:pPr>
        <w:pStyle w:val="2"/>
        <w:shd w:val="clear" w:color="auto" w:fill="auto"/>
        <w:spacing w:line="240" w:lineRule="auto"/>
        <w:ind w:firstLine="454"/>
        <w:jc w:val="center"/>
        <w:rPr>
          <w:color w:val="auto"/>
          <w:sz w:val="22"/>
          <w:szCs w:val="22"/>
        </w:rPr>
      </w:pPr>
    </w:p>
    <w:p w:rsidR="009F22C7" w:rsidRPr="00C8373F" w:rsidRDefault="009C372E" w:rsidP="00843389">
      <w:pPr>
        <w:pStyle w:val="2"/>
        <w:shd w:val="clear" w:color="auto" w:fill="auto"/>
        <w:spacing w:line="240" w:lineRule="auto"/>
        <w:ind w:firstLine="454"/>
        <w:jc w:val="center"/>
        <w:rPr>
          <w:i/>
          <w:color w:val="auto"/>
          <w:sz w:val="22"/>
          <w:szCs w:val="22"/>
        </w:rPr>
      </w:pPr>
      <w:r w:rsidRPr="00C8373F">
        <w:rPr>
          <w:i/>
          <w:color w:val="auto"/>
          <w:sz w:val="22"/>
          <w:szCs w:val="22"/>
          <w:vertAlign w:val="superscript"/>
        </w:rPr>
        <w:t>1</w:t>
      </w:r>
      <w:r w:rsidRPr="00C8373F">
        <w:rPr>
          <w:i/>
          <w:color w:val="auto"/>
          <w:sz w:val="22"/>
          <w:szCs w:val="22"/>
        </w:rPr>
        <w:t xml:space="preserve">Академия системной аналитики и моделирования, Астана, Казахстан; </w:t>
      </w:r>
    </w:p>
    <w:p w:rsidR="009C372E" w:rsidRDefault="009C372E" w:rsidP="00843389">
      <w:pPr>
        <w:pStyle w:val="2"/>
        <w:shd w:val="clear" w:color="auto" w:fill="auto"/>
        <w:spacing w:line="240" w:lineRule="auto"/>
        <w:ind w:firstLine="454"/>
        <w:jc w:val="center"/>
        <w:rPr>
          <w:i/>
          <w:color w:val="auto"/>
          <w:sz w:val="22"/>
          <w:szCs w:val="22"/>
        </w:rPr>
      </w:pPr>
      <w:r w:rsidRPr="00C8373F">
        <w:rPr>
          <w:i/>
          <w:color w:val="auto"/>
          <w:sz w:val="22"/>
          <w:szCs w:val="22"/>
          <w:vertAlign w:val="superscript"/>
        </w:rPr>
        <w:t>2</w:t>
      </w:r>
      <w:r w:rsidRPr="00C8373F">
        <w:rPr>
          <w:i/>
          <w:color w:val="auto"/>
          <w:sz w:val="22"/>
          <w:szCs w:val="22"/>
        </w:rPr>
        <w:t xml:space="preserve">Инновационный Евразийский университет, Павлодар, Казахстан </w:t>
      </w:r>
    </w:p>
    <w:p w:rsidR="009839D4" w:rsidRPr="00C8373F" w:rsidRDefault="003B43B8" w:rsidP="00843389">
      <w:pPr>
        <w:pStyle w:val="2"/>
        <w:shd w:val="clear" w:color="auto" w:fill="auto"/>
        <w:spacing w:line="240" w:lineRule="auto"/>
        <w:ind w:firstLine="454"/>
        <w:jc w:val="center"/>
        <w:rPr>
          <w:i/>
          <w:color w:val="auto"/>
          <w:sz w:val="22"/>
          <w:szCs w:val="22"/>
        </w:rPr>
      </w:pPr>
      <w:r>
        <w:rPr>
          <w:i/>
          <w:color w:val="auto"/>
          <w:sz w:val="22"/>
          <w:szCs w:val="22"/>
          <w:vertAlign w:val="superscript"/>
        </w:rPr>
        <w:t>3</w:t>
      </w:r>
      <w:r>
        <w:rPr>
          <w:i/>
          <w:color w:val="auto"/>
          <w:sz w:val="22"/>
          <w:szCs w:val="22"/>
        </w:rPr>
        <w:t xml:space="preserve"> </w:t>
      </w:r>
      <w:r w:rsidR="009839D4" w:rsidRPr="009839D4">
        <w:rPr>
          <w:i/>
          <w:color w:val="auto"/>
          <w:sz w:val="22"/>
          <w:szCs w:val="22"/>
        </w:rPr>
        <w:t xml:space="preserve">Кыргызский национальный университет им. </w:t>
      </w:r>
      <w:proofErr w:type="spellStart"/>
      <w:r w:rsidR="009839D4" w:rsidRPr="009839D4">
        <w:rPr>
          <w:i/>
          <w:color w:val="auto"/>
          <w:sz w:val="22"/>
          <w:szCs w:val="22"/>
        </w:rPr>
        <w:t>Ж.Баласагына</w:t>
      </w:r>
      <w:proofErr w:type="spellEnd"/>
      <w:r w:rsidR="009839D4" w:rsidRPr="009839D4">
        <w:rPr>
          <w:i/>
          <w:color w:val="auto"/>
          <w:sz w:val="22"/>
          <w:szCs w:val="22"/>
        </w:rPr>
        <w:t>, Кыргызстан</w:t>
      </w:r>
    </w:p>
    <w:p w:rsidR="009C372E" w:rsidRPr="009839D4" w:rsidRDefault="009C372E" w:rsidP="00843389">
      <w:pPr>
        <w:pStyle w:val="2"/>
        <w:shd w:val="clear" w:color="auto" w:fill="auto"/>
        <w:spacing w:line="240" w:lineRule="auto"/>
        <w:ind w:firstLine="454"/>
        <w:jc w:val="center"/>
        <w:rPr>
          <w:i/>
          <w:color w:val="auto"/>
          <w:sz w:val="22"/>
          <w:szCs w:val="22"/>
        </w:rPr>
      </w:pPr>
      <w:proofErr w:type="gramStart"/>
      <w:r w:rsidRPr="00C8373F">
        <w:rPr>
          <w:i/>
          <w:color w:val="auto"/>
          <w:sz w:val="22"/>
          <w:szCs w:val="22"/>
        </w:rPr>
        <w:t>(*Корреспондирующий автор.</w:t>
      </w:r>
      <w:proofErr w:type="gramEnd"/>
      <w:r w:rsidRPr="00C8373F">
        <w:rPr>
          <w:i/>
          <w:color w:val="auto"/>
          <w:sz w:val="22"/>
          <w:szCs w:val="22"/>
        </w:rPr>
        <w:t xml:space="preserve"> </w:t>
      </w:r>
      <w:proofErr w:type="gramStart"/>
      <w:r w:rsidRPr="00C8373F">
        <w:rPr>
          <w:i/>
          <w:color w:val="auto"/>
          <w:sz w:val="22"/>
          <w:szCs w:val="22"/>
        </w:rPr>
        <w:t>Е</w:t>
      </w:r>
      <w:proofErr w:type="gramEnd"/>
      <w:r w:rsidRPr="00DC4378">
        <w:rPr>
          <w:i/>
          <w:color w:val="auto"/>
          <w:sz w:val="22"/>
          <w:szCs w:val="22"/>
        </w:rPr>
        <w:t>-</w:t>
      </w:r>
      <w:r w:rsidRPr="00C8373F">
        <w:rPr>
          <w:i/>
          <w:color w:val="auto"/>
          <w:sz w:val="22"/>
          <w:szCs w:val="22"/>
          <w:lang w:val="en-US"/>
        </w:rPr>
        <w:t>mail</w:t>
      </w:r>
      <w:r w:rsidRPr="00DC4378">
        <w:rPr>
          <w:i/>
          <w:color w:val="auto"/>
          <w:sz w:val="22"/>
          <w:szCs w:val="22"/>
        </w:rPr>
        <w:t xml:space="preserve">: </w:t>
      </w:r>
      <w:proofErr w:type="spellStart"/>
      <w:r w:rsidRPr="00C8373F">
        <w:rPr>
          <w:i/>
          <w:color w:val="auto"/>
          <w:sz w:val="22"/>
          <w:szCs w:val="22"/>
          <w:lang w:val="en-US"/>
        </w:rPr>
        <w:t>kairbekova</w:t>
      </w:r>
      <w:proofErr w:type="spellEnd"/>
      <w:r w:rsidRPr="00DC4378">
        <w:rPr>
          <w:i/>
          <w:color w:val="auto"/>
          <w:sz w:val="22"/>
          <w:szCs w:val="22"/>
        </w:rPr>
        <w:t xml:space="preserve">. </w:t>
      </w:r>
      <w:hyperlink r:id="rId9" w:history="1">
        <w:r w:rsidRPr="00C8373F">
          <w:rPr>
            <w:rStyle w:val="aa"/>
            <w:i/>
            <w:color w:val="auto"/>
            <w:sz w:val="22"/>
            <w:szCs w:val="22"/>
            <w:u w:val="none"/>
            <w:lang w:val="en-US"/>
          </w:rPr>
          <w:t>bagzhanat</w:t>
        </w:r>
        <w:r w:rsidRPr="009839D4">
          <w:rPr>
            <w:rStyle w:val="aa"/>
            <w:i/>
            <w:color w:val="auto"/>
            <w:sz w:val="22"/>
            <w:szCs w:val="22"/>
            <w:u w:val="none"/>
          </w:rPr>
          <w:t>@</w:t>
        </w:r>
        <w:r w:rsidRPr="00C8373F">
          <w:rPr>
            <w:rStyle w:val="aa"/>
            <w:i/>
            <w:color w:val="auto"/>
            <w:sz w:val="22"/>
            <w:szCs w:val="22"/>
            <w:u w:val="none"/>
            <w:lang w:val="en-US"/>
          </w:rPr>
          <w:t>mail</w:t>
        </w:r>
        <w:r w:rsidRPr="009839D4">
          <w:rPr>
            <w:rStyle w:val="aa"/>
            <w:i/>
            <w:color w:val="auto"/>
            <w:sz w:val="22"/>
            <w:szCs w:val="22"/>
            <w:u w:val="none"/>
          </w:rPr>
          <w:t>.</w:t>
        </w:r>
        <w:r w:rsidRPr="00C8373F">
          <w:rPr>
            <w:rStyle w:val="aa"/>
            <w:i/>
            <w:color w:val="auto"/>
            <w:sz w:val="22"/>
            <w:szCs w:val="22"/>
            <w:u w:val="none"/>
            <w:lang w:val="en-US"/>
          </w:rPr>
          <w:t>ru</w:t>
        </w:r>
      </w:hyperlink>
      <w:r w:rsidRPr="009839D4">
        <w:rPr>
          <w:i/>
          <w:color w:val="auto"/>
          <w:sz w:val="22"/>
          <w:szCs w:val="22"/>
        </w:rPr>
        <w:t>)</w:t>
      </w:r>
    </w:p>
    <w:p w:rsidR="009C372E" w:rsidRPr="009839D4" w:rsidRDefault="009C372E" w:rsidP="00843389">
      <w:pPr>
        <w:pStyle w:val="2"/>
        <w:shd w:val="clear" w:color="auto" w:fill="auto"/>
        <w:spacing w:line="240" w:lineRule="auto"/>
        <w:ind w:firstLine="454"/>
        <w:jc w:val="center"/>
        <w:rPr>
          <w:b/>
          <w:bCs/>
          <w:color w:val="auto"/>
          <w:sz w:val="22"/>
          <w:szCs w:val="22"/>
        </w:rPr>
      </w:pPr>
    </w:p>
    <w:p w:rsidR="003C0AD5" w:rsidRPr="00C8373F" w:rsidRDefault="001210E6" w:rsidP="00982DCA">
      <w:pPr>
        <w:spacing w:after="0" w:line="240" w:lineRule="auto"/>
        <w:ind w:firstLine="454"/>
        <w:jc w:val="center"/>
        <w:rPr>
          <w:rFonts w:ascii="Times New Roman" w:hAnsi="Times New Roman" w:cs="Times New Roman"/>
          <w:b/>
        </w:rPr>
      </w:pPr>
      <w:bookmarkStart w:id="1" w:name="_GoBack"/>
      <w:bookmarkEnd w:id="0"/>
      <w:r>
        <w:rPr>
          <w:rFonts w:ascii="Times New Roman" w:hAnsi="Times New Roman" w:cs="Times New Roman"/>
          <w:b/>
        </w:rPr>
        <w:t>Инновационный</w:t>
      </w:r>
      <w:r w:rsidR="00982DCA">
        <w:rPr>
          <w:rFonts w:ascii="Times New Roman" w:hAnsi="Times New Roman" w:cs="Times New Roman"/>
          <w:b/>
        </w:rPr>
        <w:t xml:space="preserve"> подход к </w:t>
      </w:r>
      <w:r w:rsidR="009C372E" w:rsidRPr="00C8373F">
        <w:rPr>
          <w:rFonts w:ascii="Times New Roman" w:hAnsi="Times New Roman" w:cs="Times New Roman"/>
          <w:b/>
        </w:rPr>
        <w:t xml:space="preserve"> педагогической </w:t>
      </w:r>
      <w:r w:rsidR="00982DCA">
        <w:rPr>
          <w:rFonts w:ascii="Times New Roman" w:hAnsi="Times New Roman" w:cs="Times New Roman"/>
          <w:b/>
        </w:rPr>
        <w:t>и образовательной парадигме</w:t>
      </w:r>
    </w:p>
    <w:bookmarkEnd w:id="1"/>
    <w:p w:rsidR="003C0AD5" w:rsidRPr="00C8373F" w:rsidRDefault="003C0AD5" w:rsidP="00843389">
      <w:pPr>
        <w:spacing w:after="0" w:line="240" w:lineRule="auto"/>
        <w:ind w:firstLine="454"/>
        <w:jc w:val="both"/>
        <w:rPr>
          <w:rFonts w:ascii="Times New Roman" w:hAnsi="Times New Roman" w:cs="Times New Roman"/>
        </w:rPr>
      </w:pPr>
    </w:p>
    <w:p w:rsidR="007524D4" w:rsidRPr="00C8373F" w:rsidRDefault="007524D4" w:rsidP="00C8373F">
      <w:pPr>
        <w:tabs>
          <w:tab w:val="left" w:pos="851"/>
          <w:tab w:val="left" w:pos="993"/>
          <w:tab w:val="left" w:pos="8789"/>
        </w:tabs>
        <w:spacing w:after="0" w:line="240" w:lineRule="auto"/>
        <w:ind w:left="851" w:right="849"/>
        <w:jc w:val="both"/>
        <w:rPr>
          <w:rFonts w:ascii="Times New Roman" w:eastAsia="Times New Roman" w:hAnsi="Times New Roman" w:cs="Times New Roman"/>
          <w:spacing w:val="-2"/>
          <w:lang w:eastAsia="ru-RU"/>
        </w:rPr>
      </w:pPr>
      <w:bookmarkStart w:id="2" w:name="_Hlk130902441"/>
      <w:bookmarkStart w:id="3" w:name="_Hlk79152647"/>
      <w:r w:rsidRPr="00C8373F">
        <w:rPr>
          <w:rFonts w:ascii="Times New Roman" w:eastAsia="Times New Roman" w:hAnsi="Times New Roman" w:cs="Times New Roman"/>
          <w:lang w:eastAsia="ar-SA"/>
        </w:rPr>
        <w:t xml:space="preserve">Обоснована актуальность </w:t>
      </w:r>
      <w:r w:rsidRPr="00C8373F">
        <w:rPr>
          <w:rFonts w:ascii="Times New Roman" w:eastAsia="Times New Roman" w:hAnsi="Times New Roman" w:cs="Times New Roman"/>
          <w:spacing w:val="-2"/>
          <w:lang w:eastAsia="ru-RU"/>
        </w:rPr>
        <w:t xml:space="preserve">опережающего обновления </w:t>
      </w:r>
      <w:r w:rsidRPr="00C8373F">
        <w:rPr>
          <w:rFonts w:ascii="Times New Roman" w:eastAsia="Times New Roman" w:hAnsi="Times New Roman" w:cs="Times New Roman"/>
          <w:lang w:eastAsia="ar-SA"/>
        </w:rPr>
        <w:t>педагогической</w:t>
      </w:r>
      <w:r w:rsidR="0055320D">
        <w:rPr>
          <w:rFonts w:ascii="Times New Roman" w:eastAsia="Times New Roman" w:hAnsi="Times New Roman" w:cs="Times New Roman"/>
          <w:lang w:eastAsia="ar-SA"/>
        </w:rPr>
        <w:t xml:space="preserve"> и образовательной </w:t>
      </w:r>
      <w:r w:rsidRPr="00C8373F">
        <w:rPr>
          <w:rFonts w:ascii="Times New Roman" w:eastAsia="Times New Roman" w:hAnsi="Times New Roman" w:cs="Times New Roman"/>
          <w:lang w:eastAsia="ar-SA"/>
        </w:rPr>
        <w:t xml:space="preserve"> парадигмы, возможность придания ей функционального, конструктивного</w:t>
      </w:r>
      <w:r w:rsidR="006711FA" w:rsidRPr="00C8373F">
        <w:rPr>
          <w:rFonts w:ascii="Times New Roman" w:eastAsia="Times New Roman" w:hAnsi="Times New Roman" w:cs="Times New Roman"/>
          <w:lang w:eastAsia="ar-SA"/>
        </w:rPr>
        <w:t>,</w:t>
      </w:r>
      <w:r w:rsidRPr="00C8373F">
        <w:rPr>
          <w:rFonts w:ascii="Times New Roman" w:eastAsia="Times New Roman" w:hAnsi="Times New Roman" w:cs="Times New Roman"/>
          <w:lang w:eastAsia="ar-SA"/>
        </w:rPr>
        <w:t xml:space="preserve"> однозначного характера</w:t>
      </w:r>
      <w:r w:rsidRPr="00C8373F">
        <w:rPr>
          <w:rFonts w:ascii="Times New Roman" w:eastAsia="Times New Roman" w:hAnsi="Times New Roman" w:cs="Times New Roman"/>
          <w:spacing w:val="-2"/>
          <w:lang w:eastAsia="ru-RU"/>
        </w:rPr>
        <w:t xml:space="preserve">. </w:t>
      </w:r>
    </w:p>
    <w:p w:rsidR="007524D4" w:rsidRPr="00C8373F" w:rsidRDefault="007524D4" w:rsidP="00C8373F">
      <w:pPr>
        <w:tabs>
          <w:tab w:val="left" w:pos="851"/>
          <w:tab w:val="left" w:pos="993"/>
          <w:tab w:val="left" w:pos="8789"/>
        </w:tabs>
        <w:spacing w:after="0" w:line="240" w:lineRule="auto"/>
        <w:ind w:left="851" w:right="849"/>
        <w:jc w:val="both"/>
        <w:rPr>
          <w:rFonts w:ascii="Times New Roman" w:hAnsi="Times New Roman" w:cs="Times New Roman"/>
        </w:rPr>
      </w:pPr>
      <w:r w:rsidRPr="00C8373F">
        <w:rPr>
          <w:rFonts w:ascii="Times New Roman" w:eastAsia="Times New Roman" w:hAnsi="Times New Roman" w:cs="Times New Roman"/>
          <w:lang w:eastAsia="ru-RU"/>
        </w:rPr>
        <w:t>В исследовании</w:t>
      </w:r>
      <w:r w:rsidR="008F5E82" w:rsidRPr="00C8373F">
        <w:rPr>
          <w:rFonts w:ascii="Times New Roman" w:eastAsia="Times New Roman" w:hAnsi="Times New Roman" w:cs="Times New Roman"/>
          <w:lang w:eastAsia="ru-RU"/>
        </w:rPr>
        <w:t>, с целью</w:t>
      </w:r>
      <w:r w:rsidRPr="00C8373F">
        <w:rPr>
          <w:rFonts w:ascii="Times New Roman" w:hAnsi="Times New Roman" w:cs="Times New Roman"/>
        </w:rPr>
        <w:t xml:space="preserve"> </w:t>
      </w:r>
      <w:r w:rsidRPr="00C8373F">
        <w:rPr>
          <w:rFonts w:ascii="Times New Roman" w:eastAsia="Times New Roman" w:hAnsi="Times New Roman" w:cs="Times New Roman"/>
          <w:lang w:eastAsia="ru-RU"/>
        </w:rPr>
        <w:t xml:space="preserve">обновления </w:t>
      </w:r>
      <w:r w:rsidRPr="00C8373F">
        <w:rPr>
          <w:rFonts w:ascii="Times New Roman" w:hAnsi="Times New Roman" w:cs="Times New Roman"/>
        </w:rPr>
        <w:t xml:space="preserve">педагогической </w:t>
      </w:r>
      <w:r w:rsidR="0055320D">
        <w:rPr>
          <w:rFonts w:ascii="Times New Roman" w:hAnsi="Times New Roman" w:cs="Times New Roman"/>
        </w:rPr>
        <w:t xml:space="preserve">и образовательной </w:t>
      </w:r>
      <w:r w:rsidRPr="00C8373F">
        <w:rPr>
          <w:rFonts w:ascii="Times New Roman" w:hAnsi="Times New Roman" w:cs="Times New Roman"/>
        </w:rPr>
        <w:t>парадигмы использова</w:t>
      </w:r>
      <w:r w:rsidR="008F5E82" w:rsidRPr="00C8373F">
        <w:rPr>
          <w:rFonts w:ascii="Times New Roman" w:hAnsi="Times New Roman" w:cs="Times New Roman"/>
        </w:rPr>
        <w:t xml:space="preserve">ны </w:t>
      </w:r>
      <w:r w:rsidRPr="00C8373F">
        <w:rPr>
          <w:rFonts w:ascii="Times New Roman" w:hAnsi="Times New Roman" w:cs="Times New Roman"/>
        </w:rPr>
        <w:t xml:space="preserve">универсальные абстрактно-конкретные координаты, диалектический метод Гегеля ВАК, </w:t>
      </w:r>
      <w:r w:rsidR="008F5E82" w:rsidRPr="00C8373F">
        <w:rPr>
          <w:rFonts w:ascii="Times New Roman" w:hAnsi="Times New Roman" w:cs="Times New Roman"/>
        </w:rPr>
        <w:t xml:space="preserve">умозрительный язык функционально-схематических изображений </w:t>
      </w:r>
      <w:r w:rsidRPr="00C8373F">
        <w:rPr>
          <w:rFonts w:ascii="Times New Roman" w:hAnsi="Times New Roman" w:cs="Times New Roman"/>
        </w:rPr>
        <w:t xml:space="preserve">и рефлексивный «верстак». </w:t>
      </w:r>
      <w:r w:rsidRPr="00C8373F">
        <w:rPr>
          <w:rFonts w:ascii="Times New Roman" w:eastAsia="Times New Roman" w:hAnsi="Times New Roman" w:cs="Times New Roman"/>
          <w:lang w:eastAsia="ru-RU"/>
        </w:rPr>
        <w:t>В качестве простейших требований к пониманию картины мира предложено использовать внешние и внутренние признаки гармонии живой и неживой природы</w:t>
      </w:r>
      <w:r w:rsidR="008F5E82" w:rsidRPr="00C8373F">
        <w:rPr>
          <w:rFonts w:ascii="Times New Roman" w:eastAsia="Times New Roman" w:hAnsi="Times New Roman" w:cs="Times New Roman"/>
          <w:lang w:eastAsia="ru-RU"/>
        </w:rPr>
        <w:t>. На их</w:t>
      </w:r>
      <w:r w:rsidRPr="00C8373F">
        <w:rPr>
          <w:rFonts w:ascii="Times New Roman" w:eastAsia="Times New Roman" w:hAnsi="Times New Roman" w:cs="Times New Roman"/>
          <w:lang w:eastAsia="ru-RU"/>
        </w:rPr>
        <w:t xml:space="preserve"> основе которых выведены «золотые принципы» </w:t>
      </w:r>
      <w:proofErr w:type="spellStart"/>
      <w:r w:rsidRPr="00C8373F">
        <w:rPr>
          <w:rFonts w:ascii="Times New Roman" w:eastAsia="Times New Roman" w:hAnsi="Times New Roman" w:cs="Times New Roman"/>
          <w:lang w:eastAsia="ru-RU"/>
        </w:rPr>
        <w:t>природоподобного</w:t>
      </w:r>
      <w:proofErr w:type="spellEnd"/>
      <w:r w:rsidRPr="00C8373F">
        <w:rPr>
          <w:rFonts w:ascii="Times New Roman" w:eastAsia="Times New Roman" w:hAnsi="Times New Roman" w:cs="Times New Roman"/>
          <w:lang w:eastAsia="ru-RU"/>
        </w:rPr>
        <w:t xml:space="preserve"> мышления и деятельности.</w:t>
      </w:r>
      <w:r w:rsidR="00F21085" w:rsidRPr="00C8373F">
        <w:rPr>
          <w:rFonts w:ascii="Times New Roman" w:eastAsia="Times New Roman" w:hAnsi="Times New Roman" w:cs="Times New Roman"/>
          <w:lang w:eastAsia="ru-RU"/>
        </w:rPr>
        <w:t xml:space="preserve"> </w:t>
      </w:r>
      <w:r w:rsidR="008F5E82" w:rsidRPr="00C8373F">
        <w:rPr>
          <w:rFonts w:ascii="Times New Roman" w:hAnsi="Times New Roman" w:cs="Times New Roman"/>
          <w:bCs/>
          <w:bdr w:val="none" w:sz="0" w:space="0" w:color="auto" w:frame="1"/>
        </w:rPr>
        <w:t>У</w:t>
      </w:r>
      <w:r w:rsidRPr="00C8373F">
        <w:rPr>
          <w:rFonts w:ascii="Times New Roman" w:hAnsi="Times New Roman" w:cs="Times New Roman"/>
        </w:rPr>
        <w:t>становлен</w:t>
      </w:r>
      <w:r w:rsidR="008F5E82" w:rsidRPr="00C8373F">
        <w:rPr>
          <w:rFonts w:ascii="Times New Roman" w:hAnsi="Times New Roman" w:cs="Times New Roman"/>
        </w:rPr>
        <w:t>ы</w:t>
      </w:r>
      <w:r w:rsidRPr="00C8373F">
        <w:rPr>
          <w:rFonts w:ascii="Times New Roman" w:hAnsi="Times New Roman" w:cs="Times New Roman"/>
        </w:rPr>
        <w:t xml:space="preserve"> </w:t>
      </w:r>
      <w:r w:rsidRPr="00C8373F">
        <w:rPr>
          <w:rFonts w:ascii="Times New Roman" w:eastAsia="Times New Roman" w:hAnsi="Times New Roman" w:cs="Times New Roman"/>
          <w:lang w:eastAsia="ru-RU"/>
        </w:rPr>
        <w:t>диалектически</w:t>
      </w:r>
      <w:r w:rsidR="008F5E82" w:rsidRPr="00C8373F">
        <w:rPr>
          <w:rFonts w:ascii="Times New Roman" w:eastAsia="Times New Roman" w:hAnsi="Times New Roman" w:cs="Times New Roman"/>
          <w:lang w:eastAsia="ru-RU"/>
        </w:rPr>
        <w:t>е</w:t>
      </w:r>
      <w:r w:rsidRPr="00C8373F">
        <w:rPr>
          <w:rFonts w:ascii="Times New Roman" w:eastAsia="Times New Roman" w:hAnsi="Times New Roman" w:cs="Times New Roman"/>
          <w:lang w:eastAsia="ru-RU"/>
        </w:rPr>
        <w:t xml:space="preserve"> </w:t>
      </w:r>
      <w:r w:rsidR="008F5E82" w:rsidRPr="00C8373F">
        <w:rPr>
          <w:rFonts w:ascii="Times New Roman" w:eastAsia="Times New Roman" w:hAnsi="Times New Roman" w:cs="Times New Roman"/>
          <w:lang w:eastAsia="ru-RU"/>
        </w:rPr>
        <w:t>отношения</w:t>
      </w:r>
      <w:r w:rsidRPr="00C8373F">
        <w:rPr>
          <w:rFonts w:ascii="Times New Roman" w:eastAsia="Times New Roman" w:hAnsi="Times New Roman" w:cs="Times New Roman"/>
          <w:lang w:eastAsia="ru-RU"/>
        </w:rPr>
        <w:t xml:space="preserve"> между парными категориями</w:t>
      </w:r>
      <w:r w:rsidR="008F5E82" w:rsidRPr="00C8373F">
        <w:rPr>
          <w:rFonts w:ascii="Times New Roman" w:eastAsia="Times New Roman" w:hAnsi="Times New Roman" w:cs="Times New Roman"/>
          <w:lang w:eastAsia="ru-RU"/>
        </w:rPr>
        <w:t xml:space="preserve">. Это позволяет решить проблему </w:t>
      </w:r>
      <w:r w:rsidRPr="00C8373F">
        <w:rPr>
          <w:rFonts w:ascii="Times New Roman" w:eastAsia="Times New Roman" w:hAnsi="Times New Roman" w:cs="Times New Roman"/>
          <w:lang w:eastAsia="ru-RU"/>
        </w:rPr>
        <w:t>их синонимичности</w:t>
      </w:r>
      <w:r w:rsidR="008F5E82" w:rsidRPr="00C8373F">
        <w:rPr>
          <w:rFonts w:ascii="Times New Roman" w:eastAsia="Times New Roman" w:hAnsi="Times New Roman" w:cs="Times New Roman"/>
          <w:lang w:eastAsia="ru-RU"/>
        </w:rPr>
        <w:t>.</w:t>
      </w:r>
      <w:r w:rsidRPr="00C8373F">
        <w:rPr>
          <w:rFonts w:ascii="Times New Roman" w:eastAsia="Times New Roman" w:hAnsi="Times New Roman" w:cs="Times New Roman"/>
          <w:lang w:eastAsia="ru-RU"/>
        </w:rPr>
        <w:t xml:space="preserve"> Для построения понятийной </w:t>
      </w:r>
      <w:r w:rsidRPr="00C8373F">
        <w:rPr>
          <w:rFonts w:ascii="Times New Roman" w:eastAsia="Times New Roman" w:hAnsi="Times New Roman" w:cs="Times New Roman"/>
          <w:lang w:eastAsia="ar-SA"/>
        </w:rPr>
        <w:t xml:space="preserve">педагогической </w:t>
      </w:r>
      <w:r w:rsidR="001F09D9">
        <w:rPr>
          <w:rFonts w:ascii="Times New Roman" w:eastAsia="Times New Roman" w:hAnsi="Times New Roman" w:cs="Times New Roman"/>
          <w:lang w:eastAsia="ar-SA"/>
        </w:rPr>
        <w:t xml:space="preserve">и образовательной  </w:t>
      </w:r>
      <w:r w:rsidRPr="00C8373F">
        <w:rPr>
          <w:rFonts w:ascii="Times New Roman" w:eastAsia="Times New Roman" w:hAnsi="Times New Roman" w:cs="Times New Roman"/>
          <w:lang w:eastAsia="ru-RU"/>
        </w:rPr>
        <w:t>парадигмы рекомендовано использовать умозрительный, устный и письменный языки. Благодаря этому строящиеся или обновляемые понятия приобретают функциональн</w:t>
      </w:r>
      <w:r w:rsidR="006711FA" w:rsidRPr="00C8373F">
        <w:rPr>
          <w:rFonts w:ascii="Times New Roman" w:eastAsia="Times New Roman" w:hAnsi="Times New Roman" w:cs="Times New Roman"/>
          <w:lang w:eastAsia="ru-RU"/>
        </w:rPr>
        <w:t>о-</w:t>
      </w:r>
      <w:r w:rsidRPr="00C8373F">
        <w:rPr>
          <w:rFonts w:ascii="Times New Roman" w:eastAsia="Times New Roman" w:hAnsi="Times New Roman" w:cs="Times New Roman"/>
          <w:lang w:eastAsia="ru-RU"/>
        </w:rPr>
        <w:t>содержательный, зримый</w:t>
      </w:r>
      <w:r w:rsidR="008F5E82" w:rsidRPr="00C8373F">
        <w:rPr>
          <w:rFonts w:ascii="Times New Roman" w:eastAsia="Times New Roman" w:hAnsi="Times New Roman" w:cs="Times New Roman"/>
          <w:lang w:eastAsia="ru-RU"/>
        </w:rPr>
        <w:t xml:space="preserve"> и</w:t>
      </w:r>
      <w:r w:rsidRPr="00C8373F">
        <w:rPr>
          <w:rFonts w:ascii="Times New Roman" w:eastAsia="Times New Roman" w:hAnsi="Times New Roman" w:cs="Times New Roman"/>
          <w:lang w:eastAsia="ru-RU"/>
        </w:rPr>
        <w:t xml:space="preserve"> конструктивный вид.</w:t>
      </w:r>
      <w:r w:rsidR="00F21085" w:rsidRPr="00C8373F">
        <w:rPr>
          <w:rFonts w:ascii="Times New Roman" w:eastAsia="Times New Roman" w:hAnsi="Times New Roman" w:cs="Times New Roman"/>
          <w:lang w:eastAsia="ru-RU"/>
        </w:rPr>
        <w:t xml:space="preserve"> </w:t>
      </w:r>
      <w:r w:rsidRPr="00C8373F">
        <w:rPr>
          <w:rFonts w:ascii="Times New Roman" w:hAnsi="Times New Roman" w:cs="Times New Roman"/>
        </w:rPr>
        <w:t>Пр</w:t>
      </w:r>
      <w:r w:rsidR="008F5E82" w:rsidRPr="00C8373F">
        <w:rPr>
          <w:rFonts w:ascii="Times New Roman" w:hAnsi="Times New Roman" w:cs="Times New Roman"/>
        </w:rPr>
        <w:t>иведён</w:t>
      </w:r>
      <w:r w:rsidRPr="00C8373F">
        <w:rPr>
          <w:rFonts w:ascii="Times New Roman" w:hAnsi="Times New Roman" w:cs="Times New Roman"/>
        </w:rPr>
        <w:t xml:space="preserve"> технологический цикл диалектическо</w:t>
      </w:r>
      <w:r w:rsidR="006711FA" w:rsidRPr="00C8373F">
        <w:rPr>
          <w:rFonts w:ascii="Times New Roman" w:hAnsi="Times New Roman" w:cs="Times New Roman"/>
        </w:rPr>
        <w:t>го</w:t>
      </w:r>
      <w:r w:rsidRPr="00C8373F">
        <w:rPr>
          <w:rFonts w:ascii="Times New Roman" w:hAnsi="Times New Roman" w:cs="Times New Roman"/>
        </w:rPr>
        <w:t xml:space="preserve"> обновления педагогической парадигмы, предусматривающий последовательное выведение понятий из цикла индивидуальной жизнедеятельности человека. Этим </w:t>
      </w:r>
      <w:r w:rsidRPr="00C8373F">
        <w:rPr>
          <w:rFonts w:ascii="Times New Roman" w:hAnsi="Times New Roman" w:cs="Times New Roman"/>
          <w:bCs/>
        </w:rPr>
        <w:t xml:space="preserve">обеспечивается преемственность и соответствие понятий </w:t>
      </w:r>
      <w:r w:rsidRPr="00C8373F">
        <w:rPr>
          <w:rFonts w:ascii="Times New Roman" w:hAnsi="Times New Roman" w:cs="Times New Roman"/>
        </w:rPr>
        <w:t>педагогической</w:t>
      </w:r>
      <w:r w:rsidRPr="00C8373F">
        <w:rPr>
          <w:rFonts w:ascii="Times New Roman" w:hAnsi="Times New Roman" w:cs="Times New Roman"/>
          <w:bCs/>
        </w:rPr>
        <w:t xml:space="preserve"> </w:t>
      </w:r>
      <w:r w:rsidR="00145219">
        <w:rPr>
          <w:rFonts w:ascii="Times New Roman" w:hAnsi="Times New Roman" w:cs="Times New Roman"/>
          <w:bCs/>
        </w:rPr>
        <w:t xml:space="preserve">и образовательной </w:t>
      </w:r>
      <w:r w:rsidRPr="00C8373F">
        <w:rPr>
          <w:rFonts w:ascii="Times New Roman" w:hAnsi="Times New Roman" w:cs="Times New Roman"/>
          <w:bCs/>
        </w:rPr>
        <w:t xml:space="preserve">парадигмы критериям нравственности, функциональности, логичности, системности, конструктивности и однозначности. </w:t>
      </w:r>
      <w:r w:rsidR="008F5E82" w:rsidRPr="00C8373F">
        <w:rPr>
          <w:rFonts w:ascii="Times New Roman" w:hAnsi="Times New Roman" w:cs="Times New Roman"/>
          <w:bCs/>
        </w:rPr>
        <w:t>Утверждается, что о</w:t>
      </w:r>
      <w:r w:rsidRPr="00C8373F">
        <w:rPr>
          <w:rFonts w:ascii="Times New Roman" w:hAnsi="Times New Roman" w:cs="Times New Roman"/>
          <w:bCs/>
        </w:rPr>
        <w:t xml:space="preserve">бновление и последующее освоение педагогической </w:t>
      </w:r>
      <w:r w:rsidR="00145219">
        <w:rPr>
          <w:rFonts w:ascii="Times New Roman" w:hAnsi="Times New Roman" w:cs="Times New Roman"/>
          <w:bCs/>
        </w:rPr>
        <w:t xml:space="preserve">и образовательной </w:t>
      </w:r>
      <w:r w:rsidRPr="00C8373F">
        <w:rPr>
          <w:rFonts w:ascii="Times New Roman" w:hAnsi="Times New Roman" w:cs="Times New Roman"/>
          <w:bCs/>
        </w:rPr>
        <w:t xml:space="preserve">парадигмы позволит </w:t>
      </w:r>
      <w:r w:rsidRPr="00C8373F">
        <w:rPr>
          <w:rFonts w:ascii="Times New Roman" w:hAnsi="Times New Roman" w:cs="Times New Roman"/>
        </w:rPr>
        <w:t>значительно, повысить уровень функциональной грамотности педагогов, учащихся и всех субъектов профессиональной деятельности. Проигрывание учащимися функциональных моделей различной профессиональной деятельности</w:t>
      </w:r>
      <w:r w:rsidRPr="00C8373F">
        <w:rPr>
          <w:rFonts w:ascii="Times New Roman" w:hAnsi="Times New Roman" w:cs="Times New Roman"/>
          <w:bCs/>
        </w:rPr>
        <w:t xml:space="preserve"> с использованием построенной парадигмы будет способствовать осознанному выбору ими </w:t>
      </w:r>
      <w:r w:rsidRPr="00C8373F">
        <w:rPr>
          <w:rFonts w:ascii="Times New Roman" w:hAnsi="Times New Roman" w:cs="Times New Roman"/>
        </w:rPr>
        <w:t xml:space="preserve">профессии, </w:t>
      </w:r>
      <w:r w:rsidRPr="00C8373F">
        <w:rPr>
          <w:rFonts w:ascii="Times New Roman" w:hAnsi="Times New Roman" w:cs="Times New Roman"/>
          <w:bCs/>
        </w:rPr>
        <w:t>самоопределению в условиях изменчивых рыночных отношений.</w:t>
      </w:r>
    </w:p>
    <w:bookmarkEnd w:id="2"/>
    <w:p w:rsidR="009C372E" w:rsidRPr="00C8373F" w:rsidRDefault="009C372E" w:rsidP="00C8373F">
      <w:pPr>
        <w:pStyle w:val="2"/>
        <w:shd w:val="clear" w:color="auto" w:fill="auto"/>
        <w:tabs>
          <w:tab w:val="left" w:pos="567"/>
          <w:tab w:val="left" w:pos="851"/>
          <w:tab w:val="left" w:pos="8789"/>
        </w:tabs>
        <w:spacing w:line="240" w:lineRule="auto"/>
        <w:ind w:left="851" w:right="849" w:firstLine="0"/>
        <w:rPr>
          <w:i/>
          <w:iCs/>
          <w:color w:val="auto"/>
          <w:sz w:val="22"/>
          <w:szCs w:val="22"/>
        </w:rPr>
      </w:pPr>
    </w:p>
    <w:p w:rsidR="003C0AD5" w:rsidRPr="00C8373F" w:rsidRDefault="003C0AD5" w:rsidP="00C8373F">
      <w:pPr>
        <w:pStyle w:val="2"/>
        <w:shd w:val="clear" w:color="auto" w:fill="auto"/>
        <w:tabs>
          <w:tab w:val="left" w:pos="567"/>
          <w:tab w:val="left" w:pos="851"/>
          <w:tab w:val="left" w:pos="8789"/>
        </w:tabs>
        <w:spacing w:line="240" w:lineRule="auto"/>
        <w:ind w:left="851" w:right="849" w:firstLine="0"/>
        <w:rPr>
          <w:i/>
          <w:color w:val="auto"/>
          <w:sz w:val="22"/>
          <w:szCs w:val="22"/>
        </w:rPr>
      </w:pPr>
      <w:proofErr w:type="gramStart"/>
      <w:r w:rsidRPr="00C8373F">
        <w:rPr>
          <w:i/>
          <w:iCs/>
          <w:color w:val="auto"/>
          <w:sz w:val="22"/>
          <w:szCs w:val="22"/>
        </w:rPr>
        <w:t xml:space="preserve">Ключевые слова: </w:t>
      </w:r>
      <w:r w:rsidRPr="00C8373F">
        <w:rPr>
          <w:iCs/>
          <w:color w:val="auto"/>
          <w:sz w:val="22"/>
          <w:szCs w:val="22"/>
        </w:rPr>
        <w:t xml:space="preserve">метод, </w:t>
      </w:r>
      <w:r w:rsidRPr="00C8373F">
        <w:rPr>
          <w:color w:val="auto"/>
          <w:sz w:val="22"/>
          <w:szCs w:val="22"/>
        </w:rPr>
        <w:t xml:space="preserve">мышление, парадигма, </w:t>
      </w:r>
      <w:r w:rsidR="00566A3B" w:rsidRPr="00C8373F">
        <w:rPr>
          <w:color w:val="auto"/>
          <w:sz w:val="22"/>
          <w:szCs w:val="22"/>
        </w:rPr>
        <w:t xml:space="preserve">педагог, </w:t>
      </w:r>
      <w:r w:rsidRPr="00C8373F">
        <w:rPr>
          <w:color w:val="auto"/>
          <w:sz w:val="22"/>
          <w:szCs w:val="22"/>
        </w:rPr>
        <w:t xml:space="preserve">деятельность, </w:t>
      </w:r>
      <w:r w:rsidR="006A4750">
        <w:rPr>
          <w:color w:val="auto"/>
          <w:sz w:val="22"/>
          <w:szCs w:val="22"/>
        </w:rPr>
        <w:t xml:space="preserve">образование, </w:t>
      </w:r>
      <w:r w:rsidRPr="00C8373F">
        <w:rPr>
          <w:color w:val="auto"/>
          <w:sz w:val="22"/>
          <w:szCs w:val="22"/>
        </w:rPr>
        <w:t>функци</w:t>
      </w:r>
      <w:r w:rsidR="00566A3B" w:rsidRPr="00C8373F">
        <w:rPr>
          <w:color w:val="auto"/>
          <w:sz w:val="22"/>
          <w:szCs w:val="22"/>
        </w:rPr>
        <w:t>я, схемы, понятия, категории</w:t>
      </w:r>
      <w:r w:rsidR="00C22A54" w:rsidRPr="00C8373F">
        <w:rPr>
          <w:color w:val="auto"/>
          <w:sz w:val="22"/>
          <w:szCs w:val="22"/>
        </w:rPr>
        <w:t>, обновление</w:t>
      </w:r>
      <w:r w:rsidRPr="00C8373F">
        <w:rPr>
          <w:color w:val="auto"/>
          <w:sz w:val="22"/>
          <w:szCs w:val="22"/>
        </w:rPr>
        <w:t>.</w:t>
      </w:r>
      <w:proofErr w:type="gramEnd"/>
    </w:p>
    <w:p w:rsidR="009C372E" w:rsidRPr="00C8373F" w:rsidRDefault="009C372E" w:rsidP="00C8373F">
      <w:pPr>
        <w:pStyle w:val="2"/>
        <w:shd w:val="clear" w:color="auto" w:fill="auto"/>
        <w:tabs>
          <w:tab w:val="left" w:pos="851"/>
          <w:tab w:val="left" w:pos="8789"/>
        </w:tabs>
        <w:spacing w:line="240" w:lineRule="auto"/>
        <w:ind w:left="851" w:right="849" w:firstLine="0"/>
        <w:rPr>
          <w:i/>
          <w:color w:val="auto"/>
          <w:sz w:val="22"/>
          <w:szCs w:val="22"/>
        </w:rPr>
      </w:pPr>
    </w:p>
    <w:bookmarkEnd w:id="3"/>
    <w:p w:rsidR="007C2A99" w:rsidRPr="00C8373F" w:rsidRDefault="007C2A99" w:rsidP="00843389">
      <w:pPr>
        <w:pStyle w:val="a4"/>
        <w:shd w:val="clear" w:color="auto" w:fill="FFFFFF"/>
        <w:tabs>
          <w:tab w:val="left" w:pos="709"/>
          <w:tab w:val="left" w:pos="851"/>
          <w:tab w:val="left" w:pos="993"/>
        </w:tabs>
        <w:spacing w:before="0" w:beforeAutospacing="0" w:after="0" w:afterAutospacing="0"/>
        <w:ind w:firstLine="454"/>
        <w:jc w:val="center"/>
        <w:textAlignment w:val="baseline"/>
        <w:rPr>
          <w:i/>
          <w:spacing w:val="2"/>
          <w:sz w:val="22"/>
          <w:szCs w:val="22"/>
        </w:rPr>
      </w:pPr>
      <w:r w:rsidRPr="00C8373F">
        <w:rPr>
          <w:i/>
          <w:spacing w:val="2"/>
          <w:sz w:val="22"/>
          <w:szCs w:val="22"/>
        </w:rPr>
        <w:t>Вв</w:t>
      </w:r>
      <w:r w:rsidR="00BC3E40" w:rsidRPr="00C8373F">
        <w:rPr>
          <w:i/>
          <w:spacing w:val="2"/>
          <w:sz w:val="22"/>
          <w:szCs w:val="22"/>
        </w:rPr>
        <w:t>едение</w:t>
      </w:r>
      <w:r w:rsidR="00566A3B" w:rsidRPr="00C8373F">
        <w:rPr>
          <w:i/>
          <w:spacing w:val="2"/>
          <w:sz w:val="22"/>
          <w:szCs w:val="22"/>
        </w:rPr>
        <w:t xml:space="preserve"> </w:t>
      </w:r>
    </w:p>
    <w:p w:rsidR="009C4C4B" w:rsidRPr="00C8373F" w:rsidRDefault="009C4C4B" w:rsidP="00843389">
      <w:pPr>
        <w:tabs>
          <w:tab w:val="left" w:pos="0"/>
          <w:tab w:val="left" w:pos="993"/>
        </w:tabs>
        <w:spacing w:after="0" w:line="240" w:lineRule="auto"/>
        <w:ind w:firstLine="454"/>
        <w:jc w:val="both"/>
        <w:rPr>
          <w:rFonts w:ascii="Times New Roman" w:hAnsi="Times New Roman" w:cs="Times New Roman"/>
        </w:rPr>
      </w:pPr>
      <w:bookmarkStart w:id="4" w:name="_Hlk43709771"/>
      <w:r w:rsidRPr="00C8373F">
        <w:rPr>
          <w:rFonts w:ascii="Times New Roman" w:hAnsi="Times New Roman" w:cs="Times New Roman"/>
        </w:rPr>
        <w:t xml:space="preserve">В Послании </w:t>
      </w:r>
      <w:bookmarkStart w:id="5" w:name="_Hlk87967641"/>
      <w:r w:rsidRPr="00C8373F">
        <w:rPr>
          <w:rFonts w:ascii="Times New Roman" w:eastAsia="Times New Roman" w:hAnsi="Times New Roman" w:cs="Times New Roman"/>
          <w:bCs/>
          <w:lang w:eastAsia="ru-RU"/>
        </w:rPr>
        <w:t>Главы государства</w:t>
      </w:r>
      <w:r w:rsidRPr="00C8373F">
        <w:rPr>
          <w:rFonts w:ascii="Times New Roman" w:hAnsi="Times New Roman" w:cs="Times New Roman"/>
        </w:rPr>
        <w:t xml:space="preserve"> </w:t>
      </w:r>
      <w:bookmarkStart w:id="6" w:name="_Hlk64050181"/>
      <w:r w:rsidRPr="00C8373F">
        <w:rPr>
          <w:rFonts w:ascii="Times New Roman" w:hAnsi="Times New Roman" w:cs="Times New Roman"/>
        </w:rPr>
        <w:t>Касым-Жомарта Токаев</w:t>
      </w:r>
      <w:bookmarkEnd w:id="5"/>
      <w:bookmarkEnd w:id="6"/>
      <w:r w:rsidRPr="00C8373F">
        <w:rPr>
          <w:rFonts w:ascii="Times New Roman" w:hAnsi="Times New Roman" w:cs="Times New Roman"/>
        </w:rPr>
        <w:t xml:space="preserve">а народу Казахстана </w:t>
      </w:r>
      <w:r w:rsidRPr="00C8373F">
        <w:rPr>
          <w:rFonts w:ascii="Times New Roman" w:eastAsia="Times New Roman" w:hAnsi="Times New Roman" w:cs="Times New Roman"/>
          <w:lang w:eastAsia="ar-SA"/>
        </w:rPr>
        <w:t>«Н</w:t>
      </w:r>
      <w:r w:rsidRPr="00C8373F">
        <w:rPr>
          <w:rFonts w:ascii="Times New Roman" w:eastAsia="Times New Roman" w:hAnsi="Times New Roman" w:cs="Times New Roman"/>
          <w:bCs/>
          <w:lang w:eastAsia="ar-SA"/>
        </w:rPr>
        <w:t>овый Казахстан: путь обновления и модернизации</w:t>
      </w:r>
      <w:r w:rsidRPr="00C8373F">
        <w:rPr>
          <w:rFonts w:ascii="Times New Roman" w:eastAsia="Times New Roman" w:hAnsi="Times New Roman" w:cs="Times New Roman"/>
          <w:lang w:eastAsia="ar-SA"/>
        </w:rPr>
        <w:t xml:space="preserve">» от 16 марта 2022 года говорится: «… нередки случаи, когда сложно дать однозначный ответ, соответствуют ли положениям Конституции определенные законодательные акты или решения. </w:t>
      </w:r>
      <w:bookmarkStart w:id="7" w:name="_Hlk98773879"/>
      <w:r w:rsidRPr="00C8373F">
        <w:rPr>
          <w:rFonts w:ascii="Times New Roman" w:eastAsia="Times New Roman" w:hAnsi="Times New Roman" w:cs="Times New Roman"/>
          <w:lang w:eastAsia="ar-SA"/>
        </w:rPr>
        <w:t>Курс на построение Нового Казахстана направлен на изменение парадигмы развития страны.</w:t>
      </w:r>
      <w:bookmarkEnd w:id="7"/>
      <w:r w:rsidRPr="00C8373F">
        <w:rPr>
          <w:rFonts w:ascii="Times New Roman" w:eastAsia="Times New Roman" w:hAnsi="Times New Roman" w:cs="Times New Roman"/>
          <w:lang w:eastAsia="ar-SA"/>
        </w:rPr>
        <w:t xml:space="preserve">». </w:t>
      </w:r>
      <w:r w:rsidRPr="00C8373F">
        <w:rPr>
          <w:rFonts w:ascii="Times New Roman" w:eastAsia="Times New Roman" w:hAnsi="Times New Roman" w:cs="Times New Roman"/>
          <w:spacing w:val="-2"/>
          <w:lang w:eastAsia="ru-RU"/>
        </w:rPr>
        <w:t xml:space="preserve">Такая же задача стоит и перед </w:t>
      </w:r>
      <w:r w:rsidRPr="00C8373F">
        <w:rPr>
          <w:rFonts w:ascii="Times New Roman" w:eastAsia="Times New Roman" w:hAnsi="Times New Roman" w:cs="Times New Roman"/>
          <w:bCs/>
          <w:lang w:eastAsia="ru-RU"/>
        </w:rPr>
        <w:t xml:space="preserve">Национальной программой </w:t>
      </w:r>
      <w:r w:rsidRPr="00C8373F">
        <w:rPr>
          <w:rFonts w:ascii="Times New Roman" w:hAnsi="Times New Roman" w:cs="Times New Roman"/>
        </w:rPr>
        <w:t xml:space="preserve">модернизации общественного сознания «Рухани Жаңғыру», предусматривающей ускоренное раскрытие духовного, интеллектуального и профессионального потенциала казахстанского общества посредством предварительного </w:t>
      </w:r>
      <w:r w:rsidRPr="00C8373F">
        <w:rPr>
          <w:rFonts w:ascii="Times New Roman" w:eastAsia="Times New Roman" w:hAnsi="Times New Roman" w:cs="Times New Roman"/>
          <w:spacing w:val="-2"/>
          <w:lang w:eastAsia="ru-RU"/>
        </w:rPr>
        <w:t>обновления парадигмы</w:t>
      </w:r>
      <w:r w:rsidRPr="00C8373F">
        <w:rPr>
          <w:rFonts w:ascii="Times New Roman" w:hAnsi="Times New Roman" w:cs="Times New Roman"/>
        </w:rPr>
        <w:t xml:space="preserve"> [</w:t>
      </w:r>
      <w:r w:rsidR="00CE08E8" w:rsidRPr="00C8373F">
        <w:rPr>
          <w:rFonts w:ascii="Times New Roman" w:hAnsi="Times New Roman" w:cs="Times New Roman"/>
        </w:rPr>
        <w:t>1</w:t>
      </w:r>
      <w:r w:rsidRPr="00C8373F">
        <w:rPr>
          <w:rFonts w:ascii="Times New Roman" w:hAnsi="Times New Roman" w:cs="Times New Roman"/>
        </w:rPr>
        <w:t>].</w:t>
      </w:r>
      <w:r w:rsidR="00983B5C" w:rsidRPr="00C8373F">
        <w:rPr>
          <w:rFonts w:ascii="Times New Roman" w:hAnsi="Times New Roman" w:cs="Times New Roman"/>
        </w:rPr>
        <w:t xml:space="preserve">  </w:t>
      </w:r>
    </w:p>
    <w:p w:rsidR="00983B5C" w:rsidRPr="00C8373F" w:rsidRDefault="009C4C4B" w:rsidP="00983B5C">
      <w:pPr>
        <w:tabs>
          <w:tab w:val="left" w:pos="0"/>
          <w:tab w:val="left" w:pos="993"/>
        </w:tabs>
        <w:spacing w:after="0" w:line="240" w:lineRule="auto"/>
        <w:ind w:firstLine="454"/>
        <w:jc w:val="both"/>
        <w:rPr>
          <w:rFonts w:ascii="Times New Roman" w:eastAsia="Times New Roman" w:hAnsi="Times New Roman" w:cs="Times New Roman"/>
          <w:lang w:eastAsia="ar-SA"/>
        </w:rPr>
      </w:pPr>
      <w:r w:rsidRPr="00C8373F">
        <w:rPr>
          <w:rFonts w:ascii="Times New Roman" w:hAnsi="Times New Roman" w:cs="Times New Roman"/>
        </w:rPr>
        <w:t xml:space="preserve"> </w:t>
      </w:r>
      <w:r w:rsidR="00983B5C" w:rsidRPr="00C8373F">
        <w:rPr>
          <w:rFonts w:ascii="Times New Roman" w:eastAsia="Times New Roman" w:hAnsi="Times New Roman" w:cs="Times New Roman"/>
          <w:lang w:eastAsia="ar-SA"/>
        </w:rPr>
        <w:t>В результате предыдущих исследований установлено, что негативную роль как в системе образования при формировании культуры мышления и поведения учащихся, так и в сферах государственного управления и экономики продолжает играть размытая парадигма общественно-</w:t>
      </w:r>
      <w:r w:rsidR="00983B5C" w:rsidRPr="00C8373F">
        <w:rPr>
          <w:rFonts w:ascii="Times New Roman" w:eastAsia="Times New Roman" w:hAnsi="Times New Roman" w:cs="Times New Roman"/>
          <w:lang w:eastAsia="ar-SA"/>
        </w:rPr>
        <w:lastRenderedPageBreak/>
        <w:t>гуманитарных дисциплин – философии, педагогики, психологии, социологии, управления, экономики, права [</w:t>
      </w:r>
      <w:r w:rsidR="00CE08E8" w:rsidRPr="00C8373F">
        <w:rPr>
          <w:rFonts w:ascii="Times New Roman" w:eastAsia="Times New Roman" w:hAnsi="Times New Roman" w:cs="Times New Roman"/>
          <w:lang w:eastAsia="ar-SA"/>
        </w:rPr>
        <w:t>2</w:t>
      </w:r>
      <w:r w:rsidR="005C3BBD" w:rsidRPr="00C8373F">
        <w:rPr>
          <w:rFonts w:ascii="Times New Roman" w:eastAsia="Times New Roman" w:hAnsi="Times New Roman" w:cs="Times New Roman"/>
          <w:lang w:eastAsia="ar-SA"/>
        </w:rPr>
        <w:t xml:space="preserve"> -4</w:t>
      </w:r>
      <w:r w:rsidR="00983B5C" w:rsidRPr="00C8373F">
        <w:rPr>
          <w:rFonts w:ascii="Times New Roman" w:eastAsia="Times New Roman" w:hAnsi="Times New Roman" w:cs="Times New Roman"/>
          <w:lang w:eastAsia="ar-SA"/>
        </w:rPr>
        <w:t>]. Такие термины как компетенции, способности, квалификации, деятельность, мышление, развитие, профессионализм, управление, менеджмент, рынок и другие) в словарях и справочниках имеют различны</w:t>
      </w:r>
      <w:r w:rsidR="00C17224" w:rsidRPr="00C8373F">
        <w:rPr>
          <w:rFonts w:ascii="Times New Roman" w:eastAsia="Times New Roman" w:hAnsi="Times New Roman" w:cs="Times New Roman"/>
          <w:lang w:eastAsia="ar-SA"/>
        </w:rPr>
        <w:t>е</w:t>
      </w:r>
      <w:r w:rsidR="00983B5C" w:rsidRPr="00C8373F">
        <w:rPr>
          <w:rFonts w:ascii="Times New Roman" w:eastAsia="Times New Roman" w:hAnsi="Times New Roman" w:cs="Times New Roman"/>
          <w:lang w:eastAsia="ar-SA"/>
        </w:rPr>
        <w:t xml:space="preserve"> дефиници</w:t>
      </w:r>
      <w:r w:rsidR="00C17224" w:rsidRPr="00C8373F">
        <w:rPr>
          <w:rFonts w:ascii="Times New Roman" w:eastAsia="Times New Roman" w:hAnsi="Times New Roman" w:cs="Times New Roman"/>
          <w:lang w:eastAsia="ar-SA"/>
        </w:rPr>
        <w:t>и</w:t>
      </w:r>
      <w:r w:rsidR="00983B5C" w:rsidRPr="00C8373F">
        <w:rPr>
          <w:rFonts w:ascii="Times New Roman" w:eastAsia="Times New Roman" w:hAnsi="Times New Roman" w:cs="Times New Roman"/>
          <w:lang w:eastAsia="ar-SA"/>
        </w:rPr>
        <w:t xml:space="preserve">. Смысловое понимание обусловливает употребление слов не в строгом соответствии с их значением, что приводит к множеству противоречий, появляются коллизии в нормативных правовых актах, возникают недоразумения, социальные конфликты, негативные экономические явления, предопределяющие торможение общественного развития в целом. </w:t>
      </w:r>
    </w:p>
    <w:p w:rsidR="00C17224" w:rsidRPr="00C8373F" w:rsidRDefault="00983B5C" w:rsidP="00983B5C">
      <w:pPr>
        <w:tabs>
          <w:tab w:val="left" w:pos="0"/>
          <w:tab w:val="left" w:pos="993"/>
        </w:tabs>
        <w:spacing w:after="0" w:line="240" w:lineRule="auto"/>
        <w:ind w:firstLine="454"/>
        <w:jc w:val="both"/>
        <w:rPr>
          <w:rFonts w:ascii="Times New Roman" w:eastAsia="Times New Roman" w:hAnsi="Times New Roman" w:cs="Times New Roman"/>
          <w:lang w:eastAsia="ar-SA"/>
        </w:rPr>
      </w:pPr>
      <w:r w:rsidRPr="00C8373F">
        <w:rPr>
          <w:rFonts w:ascii="Times New Roman" w:eastAsia="Times New Roman" w:hAnsi="Times New Roman" w:cs="Times New Roman"/>
          <w:lang w:eastAsia="ar-SA"/>
        </w:rPr>
        <w:t xml:space="preserve">Учитывая, что профессия педагога относится </w:t>
      </w:r>
      <w:proofErr w:type="gramStart"/>
      <w:r w:rsidRPr="00C8373F">
        <w:rPr>
          <w:rFonts w:ascii="Times New Roman" w:eastAsia="Times New Roman" w:hAnsi="Times New Roman" w:cs="Times New Roman"/>
          <w:lang w:eastAsia="ar-SA"/>
        </w:rPr>
        <w:t>к</w:t>
      </w:r>
      <w:proofErr w:type="gramEnd"/>
      <w:r w:rsidRPr="00C8373F">
        <w:rPr>
          <w:rFonts w:ascii="Times New Roman" w:eastAsia="Times New Roman" w:hAnsi="Times New Roman" w:cs="Times New Roman"/>
          <w:lang w:eastAsia="ar-SA"/>
        </w:rPr>
        <w:t xml:space="preserve"> ключевой, «материнской», обусловливающей формирование знаний, умений, навыков, способностей и компетенций субъектов всех профессий, то в первую очередь нужно сосредоточить на решении проблемы обновления педагогической </w:t>
      </w:r>
      <w:r w:rsidR="00E6490D">
        <w:rPr>
          <w:rFonts w:ascii="Times New Roman" w:eastAsia="Times New Roman" w:hAnsi="Times New Roman" w:cs="Times New Roman"/>
          <w:lang w:eastAsia="ar-SA"/>
        </w:rPr>
        <w:t xml:space="preserve">и образовательной </w:t>
      </w:r>
      <w:r w:rsidRPr="00C8373F">
        <w:rPr>
          <w:rFonts w:ascii="Times New Roman" w:eastAsia="Times New Roman" w:hAnsi="Times New Roman" w:cs="Times New Roman"/>
          <w:lang w:eastAsia="ar-SA"/>
        </w:rPr>
        <w:t>парадигмы.</w:t>
      </w:r>
    </w:p>
    <w:p w:rsidR="00983B5C" w:rsidRPr="00C8373F" w:rsidRDefault="00983B5C" w:rsidP="00983B5C">
      <w:pPr>
        <w:tabs>
          <w:tab w:val="left" w:pos="0"/>
          <w:tab w:val="left" w:pos="993"/>
        </w:tabs>
        <w:spacing w:after="0" w:line="240" w:lineRule="auto"/>
        <w:ind w:firstLine="454"/>
        <w:jc w:val="both"/>
        <w:rPr>
          <w:rFonts w:ascii="Times New Roman" w:eastAsia="Times New Roman" w:hAnsi="Times New Roman" w:cs="Times New Roman"/>
          <w:lang w:eastAsia="ar-SA"/>
        </w:rPr>
      </w:pPr>
      <w:r w:rsidRPr="00C8373F">
        <w:rPr>
          <w:rFonts w:ascii="Times New Roman" w:eastAsia="Times New Roman" w:hAnsi="Times New Roman" w:cs="Times New Roman"/>
          <w:lang w:eastAsia="ar-SA"/>
        </w:rPr>
        <w:t xml:space="preserve">Многие слова педагогической сферы имеют декларативный, </w:t>
      </w:r>
      <w:proofErr w:type="spellStart"/>
      <w:r w:rsidRPr="00C8373F">
        <w:rPr>
          <w:rFonts w:ascii="Times New Roman" w:eastAsia="Times New Roman" w:hAnsi="Times New Roman" w:cs="Times New Roman"/>
          <w:lang w:eastAsia="ar-SA"/>
        </w:rPr>
        <w:t>малоопределённый</w:t>
      </w:r>
      <w:proofErr w:type="spellEnd"/>
      <w:r w:rsidRPr="00C8373F">
        <w:rPr>
          <w:rFonts w:ascii="Times New Roman" w:eastAsia="Times New Roman" w:hAnsi="Times New Roman" w:cs="Times New Roman"/>
          <w:lang w:eastAsia="ar-SA"/>
        </w:rPr>
        <w:t xml:space="preserve">, </w:t>
      </w:r>
      <w:r w:rsidR="00C17224" w:rsidRPr="00C8373F">
        <w:rPr>
          <w:rFonts w:ascii="Times New Roman" w:eastAsia="Times New Roman" w:hAnsi="Times New Roman" w:cs="Times New Roman"/>
          <w:lang w:eastAsia="ar-SA"/>
        </w:rPr>
        <w:t>размытый</w:t>
      </w:r>
      <w:r w:rsidRPr="00C8373F">
        <w:rPr>
          <w:rFonts w:ascii="Times New Roman" w:eastAsia="Times New Roman" w:hAnsi="Times New Roman" w:cs="Times New Roman"/>
          <w:lang w:eastAsia="ar-SA"/>
        </w:rPr>
        <w:t xml:space="preserve"> характер, вследствие чего с трудом различаются </w:t>
      </w:r>
      <w:r w:rsidR="00C17224" w:rsidRPr="00C8373F">
        <w:rPr>
          <w:rFonts w:ascii="Times New Roman" w:eastAsia="Times New Roman" w:hAnsi="Times New Roman" w:cs="Times New Roman"/>
          <w:lang w:eastAsia="ar-SA"/>
        </w:rPr>
        <w:t xml:space="preserve">понятия </w:t>
      </w:r>
      <w:r w:rsidRPr="00C8373F">
        <w:rPr>
          <w:rFonts w:ascii="Times New Roman" w:eastAsia="Times New Roman" w:hAnsi="Times New Roman" w:cs="Times New Roman"/>
          <w:lang w:eastAsia="ar-SA"/>
        </w:rPr>
        <w:t xml:space="preserve">учитель и педагог, учащийся и ученик, учебный предмет и учебная дисциплина, потребность и мотив, ценность и идеал, принцип и подход, труд и деятельность, </w:t>
      </w:r>
      <w:r w:rsidR="00EE6CB2" w:rsidRPr="00C8373F">
        <w:rPr>
          <w:rFonts w:ascii="Times New Roman" w:eastAsia="Times New Roman" w:hAnsi="Times New Roman" w:cs="Times New Roman"/>
          <w:lang w:eastAsia="ar-SA"/>
        </w:rPr>
        <w:t xml:space="preserve">оценка и квалификация, </w:t>
      </w:r>
      <w:r w:rsidRPr="00C8373F">
        <w:rPr>
          <w:rFonts w:ascii="Times New Roman" w:eastAsia="Times New Roman" w:hAnsi="Times New Roman" w:cs="Times New Roman"/>
          <w:lang w:eastAsia="ar-SA"/>
        </w:rPr>
        <w:t xml:space="preserve">и другие. </w:t>
      </w:r>
      <w:r w:rsidR="00C17224" w:rsidRPr="00C8373F">
        <w:rPr>
          <w:rFonts w:ascii="Times New Roman" w:eastAsia="Times New Roman" w:hAnsi="Times New Roman" w:cs="Times New Roman"/>
          <w:lang w:eastAsia="ar-SA"/>
        </w:rPr>
        <w:t>Неоднозначная</w:t>
      </w:r>
      <w:r w:rsidR="00EE6CB2" w:rsidRPr="00C8373F">
        <w:rPr>
          <w:rFonts w:ascii="Times New Roman" w:eastAsia="Times New Roman" w:hAnsi="Times New Roman" w:cs="Times New Roman"/>
          <w:lang w:eastAsia="ar-SA"/>
        </w:rPr>
        <w:t xml:space="preserve"> педагогическая </w:t>
      </w:r>
      <w:r w:rsidR="00EF3C0A">
        <w:rPr>
          <w:rFonts w:ascii="Times New Roman" w:eastAsia="Times New Roman" w:hAnsi="Times New Roman" w:cs="Times New Roman"/>
          <w:lang w:eastAsia="ar-SA"/>
        </w:rPr>
        <w:t xml:space="preserve">и образовательная </w:t>
      </w:r>
      <w:r w:rsidR="00EE6CB2" w:rsidRPr="00C8373F">
        <w:rPr>
          <w:rFonts w:ascii="Times New Roman" w:eastAsia="Times New Roman" w:hAnsi="Times New Roman" w:cs="Times New Roman"/>
          <w:lang w:eastAsia="ar-SA"/>
        </w:rPr>
        <w:t>парадигма</w:t>
      </w:r>
      <w:r w:rsidRPr="00C8373F">
        <w:rPr>
          <w:rFonts w:ascii="Times New Roman" w:eastAsia="Times New Roman" w:hAnsi="Times New Roman" w:cs="Times New Roman"/>
          <w:lang w:eastAsia="ar-SA"/>
        </w:rPr>
        <w:t xml:space="preserve"> </w:t>
      </w:r>
      <w:r w:rsidR="00EE6CB2" w:rsidRPr="00C8373F">
        <w:rPr>
          <w:rFonts w:ascii="Times New Roman" w:eastAsia="Times New Roman" w:hAnsi="Times New Roman" w:cs="Times New Roman"/>
          <w:lang w:eastAsia="ar-SA"/>
        </w:rPr>
        <w:t xml:space="preserve">предопределяет </w:t>
      </w:r>
      <w:r w:rsidRPr="00C8373F">
        <w:rPr>
          <w:rFonts w:ascii="Times New Roman" w:eastAsia="Times New Roman" w:hAnsi="Times New Roman" w:cs="Times New Roman"/>
          <w:lang w:eastAsia="ar-SA"/>
        </w:rPr>
        <w:t xml:space="preserve">некорректность, несогласованность и </w:t>
      </w:r>
      <w:r w:rsidR="00EE6CB2" w:rsidRPr="00C8373F">
        <w:rPr>
          <w:rFonts w:ascii="Times New Roman" w:eastAsia="Times New Roman" w:hAnsi="Times New Roman" w:cs="Times New Roman"/>
          <w:lang w:eastAsia="ar-SA"/>
        </w:rPr>
        <w:t xml:space="preserve">понятийную </w:t>
      </w:r>
      <w:r w:rsidRPr="00C8373F">
        <w:rPr>
          <w:rFonts w:ascii="Times New Roman" w:eastAsia="Times New Roman" w:hAnsi="Times New Roman" w:cs="Times New Roman"/>
          <w:lang w:eastAsia="ar-SA"/>
        </w:rPr>
        <w:t xml:space="preserve">путаницу остальных профессиональных парадигм. </w:t>
      </w:r>
    </w:p>
    <w:p w:rsidR="00EE6CB2" w:rsidRPr="00C8373F" w:rsidRDefault="00EE6CB2" w:rsidP="00EE6CB2">
      <w:pPr>
        <w:tabs>
          <w:tab w:val="left" w:pos="0"/>
          <w:tab w:val="left" w:pos="993"/>
        </w:tabs>
        <w:spacing w:after="0" w:line="240" w:lineRule="auto"/>
        <w:ind w:firstLine="454"/>
        <w:jc w:val="both"/>
        <w:rPr>
          <w:rFonts w:ascii="Times New Roman" w:eastAsia="Times New Roman" w:hAnsi="Times New Roman" w:cs="Times New Roman"/>
          <w:spacing w:val="-2"/>
          <w:lang w:eastAsia="ru-RU"/>
        </w:rPr>
      </w:pPr>
      <w:r w:rsidRPr="00C8373F">
        <w:rPr>
          <w:rFonts w:ascii="Times New Roman" w:eastAsia="Times New Roman" w:hAnsi="Times New Roman" w:cs="Times New Roman"/>
          <w:lang w:eastAsia="ar-SA"/>
        </w:rPr>
        <w:t xml:space="preserve">Объектом исследования является педагогическая </w:t>
      </w:r>
      <w:r w:rsidR="00B708E6">
        <w:rPr>
          <w:rFonts w:ascii="Times New Roman" w:eastAsia="Times New Roman" w:hAnsi="Times New Roman" w:cs="Times New Roman"/>
          <w:lang w:eastAsia="ar-SA"/>
        </w:rPr>
        <w:t xml:space="preserve"> и образовательная </w:t>
      </w:r>
      <w:r w:rsidR="00C17224" w:rsidRPr="00C8373F">
        <w:rPr>
          <w:rFonts w:ascii="Times New Roman" w:eastAsia="Times New Roman" w:hAnsi="Times New Roman" w:cs="Times New Roman"/>
          <w:lang w:eastAsia="ar-SA"/>
        </w:rPr>
        <w:t>парадигма</w:t>
      </w:r>
      <w:r w:rsidRPr="00C8373F">
        <w:rPr>
          <w:rFonts w:ascii="Times New Roman" w:eastAsia="Times New Roman" w:hAnsi="Times New Roman" w:cs="Times New Roman"/>
          <w:lang w:eastAsia="ar-SA"/>
        </w:rPr>
        <w:t>. Предметом исследования являются средства обновления существующей педагогической</w:t>
      </w:r>
      <w:r w:rsidR="00B708E6">
        <w:rPr>
          <w:rFonts w:ascii="Times New Roman" w:eastAsia="Times New Roman" w:hAnsi="Times New Roman" w:cs="Times New Roman"/>
          <w:lang w:eastAsia="ar-SA"/>
        </w:rPr>
        <w:t xml:space="preserve"> и образовательной</w:t>
      </w:r>
      <w:r w:rsidRPr="00C8373F">
        <w:rPr>
          <w:rFonts w:ascii="Times New Roman" w:eastAsia="Times New Roman" w:hAnsi="Times New Roman" w:cs="Times New Roman"/>
          <w:lang w:eastAsia="ar-SA"/>
        </w:rPr>
        <w:t xml:space="preserve"> парадигмы</w:t>
      </w:r>
      <w:r w:rsidRPr="00C8373F">
        <w:rPr>
          <w:rFonts w:ascii="Times New Roman" w:eastAsia="Times New Roman" w:hAnsi="Times New Roman" w:cs="Times New Roman"/>
          <w:spacing w:val="-2"/>
          <w:lang w:eastAsia="ru-RU"/>
        </w:rPr>
        <w:t xml:space="preserve">. </w:t>
      </w:r>
    </w:p>
    <w:p w:rsidR="00983B5C" w:rsidRPr="00C8373F" w:rsidRDefault="00EE6CB2" w:rsidP="00983B5C">
      <w:pPr>
        <w:tabs>
          <w:tab w:val="left" w:pos="0"/>
          <w:tab w:val="left" w:pos="993"/>
        </w:tabs>
        <w:spacing w:after="0" w:line="240" w:lineRule="auto"/>
        <w:ind w:firstLine="454"/>
        <w:jc w:val="both"/>
        <w:rPr>
          <w:rFonts w:ascii="Times New Roman" w:eastAsia="Times New Roman" w:hAnsi="Times New Roman" w:cs="Times New Roman"/>
          <w:lang w:eastAsia="ar-SA"/>
        </w:rPr>
      </w:pPr>
      <w:r w:rsidRPr="00C8373F">
        <w:rPr>
          <w:rFonts w:ascii="Times New Roman" w:eastAsia="Times New Roman" w:hAnsi="Times New Roman" w:cs="Times New Roman"/>
          <w:lang w:eastAsia="ar-SA"/>
        </w:rPr>
        <w:t xml:space="preserve">Цель статьи состоит в обосновании </w:t>
      </w:r>
      <w:r w:rsidR="000726E6" w:rsidRPr="00C8373F">
        <w:rPr>
          <w:rFonts w:ascii="Times New Roman" w:eastAsia="Times New Roman" w:hAnsi="Times New Roman" w:cs="Times New Roman"/>
          <w:lang w:eastAsia="ar-SA"/>
        </w:rPr>
        <w:t xml:space="preserve">критериев и методологических средств обновления педагогической </w:t>
      </w:r>
      <w:r w:rsidR="00B708E6">
        <w:rPr>
          <w:rFonts w:ascii="Times New Roman" w:eastAsia="Times New Roman" w:hAnsi="Times New Roman" w:cs="Times New Roman"/>
          <w:lang w:eastAsia="ar-SA"/>
        </w:rPr>
        <w:t xml:space="preserve">и образовательной </w:t>
      </w:r>
      <w:r w:rsidR="000726E6" w:rsidRPr="00C8373F">
        <w:rPr>
          <w:rFonts w:ascii="Times New Roman" w:eastAsia="Times New Roman" w:hAnsi="Times New Roman" w:cs="Times New Roman"/>
          <w:lang w:eastAsia="ar-SA"/>
        </w:rPr>
        <w:t xml:space="preserve">парадигмы. </w:t>
      </w:r>
    </w:p>
    <w:p w:rsidR="00017E19" w:rsidRPr="00C8373F" w:rsidRDefault="009C4C4B" w:rsidP="00017E19">
      <w:pPr>
        <w:tabs>
          <w:tab w:val="left" w:pos="0"/>
          <w:tab w:val="left" w:pos="993"/>
        </w:tabs>
        <w:spacing w:after="0" w:line="240" w:lineRule="auto"/>
        <w:ind w:firstLine="454"/>
        <w:jc w:val="both"/>
        <w:rPr>
          <w:rFonts w:ascii="Times New Roman" w:eastAsia="Times New Roman" w:hAnsi="Times New Roman" w:cs="Times New Roman"/>
          <w:lang w:eastAsia="ar-SA"/>
        </w:rPr>
      </w:pPr>
      <w:bookmarkStart w:id="8" w:name="_Hlk118860726"/>
      <w:r w:rsidRPr="00C8373F">
        <w:rPr>
          <w:rFonts w:ascii="Times New Roman" w:eastAsia="Times New Roman" w:hAnsi="Times New Roman" w:cs="Times New Roman"/>
          <w:lang w:eastAsia="ar-SA"/>
        </w:rPr>
        <w:t xml:space="preserve"> </w:t>
      </w:r>
      <w:bookmarkStart w:id="9" w:name="z348"/>
      <w:bookmarkEnd w:id="4"/>
      <w:bookmarkEnd w:id="8"/>
    </w:p>
    <w:p w:rsidR="007C2A99" w:rsidRPr="00C8373F" w:rsidRDefault="00875562" w:rsidP="00017E19">
      <w:pPr>
        <w:tabs>
          <w:tab w:val="left" w:pos="0"/>
          <w:tab w:val="left" w:pos="993"/>
        </w:tabs>
        <w:spacing w:after="0" w:line="240" w:lineRule="auto"/>
        <w:ind w:firstLine="454"/>
        <w:jc w:val="center"/>
        <w:rPr>
          <w:rFonts w:ascii="Times New Roman" w:hAnsi="Times New Roman" w:cs="Times New Roman"/>
          <w:i/>
        </w:rPr>
      </w:pPr>
      <w:r w:rsidRPr="00C8373F">
        <w:rPr>
          <w:rFonts w:ascii="Times New Roman" w:hAnsi="Times New Roman" w:cs="Times New Roman"/>
          <w:i/>
        </w:rPr>
        <w:t>Материалы и методы</w:t>
      </w:r>
    </w:p>
    <w:p w:rsidR="00C22DF6" w:rsidRPr="00C8373F" w:rsidRDefault="00354045" w:rsidP="00843389">
      <w:pPr>
        <w:pStyle w:val="2"/>
        <w:shd w:val="clear" w:color="auto" w:fill="auto"/>
        <w:spacing w:line="240" w:lineRule="auto"/>
        <w:ind w:firstLine="454"/>
        <w:rPr>
          <w:color w:val="auto"/>
          <w:sz w:val="22"/>
          <w:szCs w:val="22"/>
        </w:rPr>
      </w:pPr>
      <w:r w:rsidRPr="00C8373F">
        <w:rPr>
          <w:color w:val="auto"/>
          <w:sz w:val="22"/>
          <w:szCs w:val="22"/>
          <w:lang w:eastAsia="ar-SA"/>
        </w:rPr>
        <w:t>В качестве исходного материала в исследовании рассмотрен</w:t>
      </w:r>
      <w:r w:rsidR="00C22DF6" w:rsidRPr="00C8373F">
        <w:rPr>
          <w:color w:val="auto"/>
          <w:sz w:val="22"/>
          <w:szCs w:val="22"/>
          <w:lang w:eastAsia="ar-SA"/>
        </w:rPr>
        <w:t xml:space="preserve">ы некоторые ключевые положения </w:t>
      </w:r>
      <w:r w:rsidR="00C22DF6" w:rsidRPr="00C8373F">
        <w:rPr>
          <w:color w:val="auto"/>
          <w:sz w:val="22"/>
          <w:szCs w:val="22"/>
        </w:rPr>
        <w:t>Государственной программы развития образования и науки Республики Казахстан на 2020 - 2025 годы, утверждённой постановлением Правительства Республики Казахстан от 27 декабря 2019 года № 988. В ней говорится о том, что «…система оценивания обучающихся нуждается в совершенствовании. В частности, необходимо пересмотреть содержание ЕНТ, внешнего оценивания учебных достижений относительно вопросов, направленных на замер функциональной грамотности и компетенций …». Провозглашается необходимость «функционального и творческого применения знаний, критического мышления, проведения исследовательских работ, использования ИКТ, применения различных способов коммуникации, умения работать в группе и индивидуально, решения проблем и принятия решений». Констатируется, что «Содержание обучения на каждом уровне образования строится на различных целях и ожидаемых результатах, не</w:t>
      </w:r>
      <w:r w:rsidR="009D5C39" w:rsidRPr="00C8373F">
        <w:rPr>
          <w:color w:val="auto"/>
          <w:sz w:val="22"/>
          <w:szCs w:val="22"/>
        </w:rPr>
        <w:t xml:space="preserve"> </w:t>
      </w:r>
      <w:r w:rsidR="00C22DF6" w:rsidRPr="00C8373F">
        <w:rPr>
          <w:color w:val="auto"/>
          <w:sz w:val="22"/>
          <w:szCs w:val="22"/>
        </w:rPr>
        <w:t>объединенных общей методологической рамкой. Отсутствует единая ко</w:t>
      </w:r>
      <w:r w:rsidR="00BB71F7" w:rsidRPr="00C8373F">
        <w:rPr>
          <w:color w:val="auto"/>
          <w:sz w:val="22"/>
          <w:szCs w:val="22"/>
        </w:rPr>
        <w:t>н</w:t>
      </w:r>
      <w:r w:rsidR="00C22DF6" w:rsidRPr="00C8373F">
        <w:rPr>
          <w:color w:val="auto"/>
          <w:sz w:val="22"/>
          <w:szCs w:val="22"/>
        </w:rPr>
        <w:t xml:space="preserve">цепция обучения в течение всей жизни, которая определяет модель (образ) гражданина Казахстана с необходимым набором знаний, навыков и компетенций». </w:t>
      </w:r>
    </w:p>
    <w:p w:rsidR="00D46443" w:rsidRPr="00C8373F" w:rsidRDefault="00367CFB" w:rsidP="00843389">
      <w:pPr>
        <w:pStyle w:val="2"/>
        <w:shd w:val="clear" w:color="auto" w:fill="auto"/>
        <w:spacing w:line="240" w:lineRule="auto"/>
        <w:ind w:firstLine="454"/>
        <w:rPr>
          <w:color w:val="auto"/>
          <w:sz w:val="22"/>
          <w:szCs w:val="22"/>
        </w:rPr>
      </w:pPr>
      <w:r w:rsidRPr="00C8373F">
        <w:rPr>
          <w:color w:val="auto"/>
          <w:sz w:val="22"/>
          <w:szCs w:val="22"/>
        </w:rPr>
        <w:t>Данная п</w:t>
      </w:r>
      <w:r w:rsidR="00C22DF6" w:rsidRPr="00C8373F">
        <w:rPr>
          <w:color w:val="auto"/>
          <w:sz w:val="22"/>
          <w:szCs w:val="22"/>
        </w:rPr>
        <w:t>рограмма</w:t>
      </w:r>
      <w:r w:rsidR="00F3079C" w:rsidRPr="00C8373F">
        <w:rPr>
          <w:color w:val="auto"/>
          <w:sz w:val="22"/>
          <w:szCs w:val="22"/>
        </w:rPr>
        <w:t>, как и</w:t>
      </w:r>
      <w:r w:rsidR="00BB71F7" w:rsidRPr="00C8373F">
        <w:rPr>
          <w:color w:val="auto"/>
          <w:sz w:val="22"/>
          <w:szCs w:val="22"/>
        </w:rPr>
        <w:t xml:space="preserve"> все предыдущи</w:t>
      </w:r>
      <w:r w:rsidR="00F3079C" w:rsidRPr="00C8373F">
        <w:rPr>
          <w:color w:val="auto"/>
          <w:sz w:val="22"/>
          <w:szCs w:val="22"/>
        </w:rPr>
        <w:t>е</w:t>
      </w:r>
      <w:r w:rsidR="00BB71F7" w:rsidRPr="00C8373F">
        <w:rPr>
          <w:color w:val="auto"/>
          <w:sz w:val="22"/>
          <w:szCs w:val="22"/>
        </w:rPr>
        <w:t xml:space="preserve">, </w:t>
      </w:r>
      <w:r w:rsidR="00F3079C" w:rsidRPr="00C8373F">
        <w:rPr>
          <w:color w:val="auto"/>
          <w:sz w:val="22"/>
          <w:szCs w:val="22"/>
        </w:rPr>
        <w:t>имеет декларативный, целевой, формальный характер. Н</w:t>
      </w:r>
      <w:r w:rsidR="00BB71F7" w:rsidRPr="00C8373F">
        <w:rPr>
          <w:color w:val="auto"/>
          <w:sz w:val="22"/>
          <w:szCs w:val="22"/>
        </w:rPr>
        <w:t>е</w:t>
      </w:r>
      <w:r w:rsidR="00A04EF9" w:rsidRPr="00C8373F">
        <w:rPr>
          <w:color w:val="auto"/>
          <w:sz w:val="22"/>
          <w:szCs w:val="22"/>
        </w:rPr>
        <w:t xml:space="preserve"> </w:t>
      </w:r>
      <w:r w:rsidR="00C22DF6" w:rsidRPr="00C8373F">
        <w:rPr>
          <w:color w:val="auto"/>
          <w:sz w:val="22"/>
          <w:szCs w:val="22"/>
        </w:rPr>
        <w:t>пред</w:t>
      </w:r>
      <w:r w:rsidR="00F3079C" w:rsidRPr="00C8373F">
        <w:rPr>
          <w:color w:val="auto"/>
          <w:sz w:val="22"/>
          <w:szCs w:val="22"/>
        </w:rPr>
        <w:t xml:space="preserve">полагаются средства достижения целей. В частности, не предусматриваются </w:t>
      </w:r>
      <w:r w:rsidR="00C22DF6" w:rsidRPr="00C8373F">
        <w:rPr>
          <w:color w:val="auto"/>
          <w:sz w:val="22"/>
          <w:szCs w:val="22"/>
        </w:rPr>
        <w:t>разработк</w:t>
      </w:r>
      <w:r w:rsidR="00F3079C" w:rsidRPr="00C8373F">
        <w:rPr>
          <w:color w:val="auto"/>
          <w:sz w:val="22"/>
          <w:szCs w:val="22"/>
        </w:rPr>
        <w:t>а</w:t>
      </w:r>
      <w:r w:rsidR="00C22DF6" w:rsidRPr="00C8373F">
        <w:rPr>
          <w:color w:val="auto"/>
          <w:sz w:val="22"/>
          <w:szCs w:val="22"/>
        </w:rPr>
        <w:t xml:space="preserve"> </w:t>
      </w:r>
      <w:r w:rsidR="00087535" w:rsidRPr="00C8373F">
        <w:rPr>
          <w:color w:val="auto"/>
          <w:sz w:val="22"/>
          <w:szCs w:val="22"/>
        </w:rPr>
        <w:t xml:space="preserve">функциональных </w:t>
      </w:r>
      <w:r w:rsidR="00BB71F7" w:rsidRPr="00C8373F">
        <w:rPr>
          <w:color w:val="auto"/>
          <w:sz w:val="22"/>
          <w:szCs w:val="22"/>
        </w:rPr>
        <w:t xml:space="preserve">моделей и механизмов </w:t>
      </w:r>
      <w:r w:rsidR="00F3079C" w:rsidRPr="00C8373F">
        <w:rPr>
          <w:color w:val="auto"/>
          <w:sz w:val="22"/>
          <w:szCs w:val="22"/>
        </w:rPr>
        <w:t>достижения целей</w:t>
      </w:r>
      <w:r w:rsidR="00BB71F7" w:rsidRPr="00C8373F">
        <w:rPr>
          <w:color w:val="auto"/>
          <w:sz w:val="22"/>
          <w:szCs w:val="22"/>
        </w:rPr>
        <w:t>,</w:t>
      </w:r>
      <w:r w:rsidR="00C22DF6" w:rsidRPr="00C8373F">
        <w:rPr>
          <w:color w:val="auto"/>
          <w:sz w:val="22"/>
          <w:szCs w:val="22"/>
        </w:rPr>
        <w:t xml:space="preserve"> </w:t>
      </w:r>
      <w:r w:rsidR="00BB71F7" w:rsidRPr="00C8373F">
        <w:rPr>
          <w:color w:val="auto"/>
          <w:sz w:val="22"/>
          <w:szCs w:val="22"/>
        </w:rPr>
        <w:t xml:space="preserve">соответствующее </w:t>
      </w:r>
      <w:r w:rsidR="00C22DF6" w:rsidRPr="00C8373F">
        <w:rPr>
          <w:color w:val="auto"/>
          <w:sz w:val="22"/>
          <w:szCs w:val="22"/>
        </w:rPr>
        <w:t xml:space="preserve">предварительное моделирование, экспериментальное проигрывание взаимодействия </w:t>
      </w:r>
      <w:r w:rsidR="00BB71F7" w:rsidRPr="00C8373F">
        <w:rPr>
          <w:color w:val="auto"/>
          <w:sz w:val="22"/>
          <w:szCs w:val="22"/>
        </w:rPr>
        <w:t xml:space="preserve">субъектов, участвующих </w:t>
      </w:r>
      <w:r w:rsidR="00F3079C" w:rsidRPr="00C8373F">
        <w:rPr>
          <w:color w:val="auto"/>
          <w:sz w:val="22"/>
          <w:szCs w:val="22"/>
        </w:rPr>
        <w:t xml:space="preserve">в </w:t>
      </w:r>
      <w:r w:rsidR="00C22DF6" w:rsidRPr="00C8373F">
        <w:rPr>
          <w:color w:val="auto"/>
          <w:sz w:val="22"/>
          <w:szCs w:val="22"/>
        </w:rPr>
        <w:t>реализаци</w:t>
      </w:r>
      <w:r w:rsidR="00F3079C" w:rsidRPr="00C8373F">
        <w:rPr>
          <w:color w:val="auto"/>
          <w:sz w:val="22"/>
          <w:szCs w:val="22"/>
        </w:rPr>
        <w:t>и программы</w:t>
      </w:r>
      <w:r w:rsidR="00BB71F7" w:rsidRPr="00C8373F">
        <w:rPr>
          <w:color w:val="auto"/>
          <w:sz w:val="22"/>
          <w:szCs w:val="22"/>
        </w:rPr>
        <w:t xml:space="preserve">. </w:t>
      </w:r>
      <w:r w:rsidR="00F3079C" w:rsidRPr="00C8373F">
        <w:rPr>
          <w:color w:val="auto"/>
          <w:sz w:val="22"/>
          <w:szCs w:val="22"/>
        </w:rPr>
        <w:t>С</w:t>
      </w:r>
      <w:r w:rsidRPr="00C8373F">
        <w:rPr>
          <w:color w:val="auto"/>
          <w:sz w:val="22"/>
          <w:szCs w:val="22"/>
        </w:rPr>
        <w:t xml:space="preserve">оответственно </w:t>
      </w:r>
      <w:r w:rsidR="00942F87" w:rsidRPr="00C8373F">
        <w:rPr>
          <w:color w:val="auto"/>
          <w:sz w:val="22"/>
          <w:szCs w:val="22"/>
        </w:rPr>
        <w:t>упускается из вида</w:t>
      </w:r>
      <w:r w:rsidRPr="00C8373F">
        <w:rPr>
          <w:color w:val="auto"/>
          <w:sz w:val="22"/>
          <w:szCs w:val="22"/>
        </w:rPr>
        <w:t xml:space="preserve"> </w:t>
      </w:r>
      <w:r w:rsidR="00A04EF9" w:rsidRPr="00C8373F">
        <w:rPr>
          <w:color w:val="auto"/>
          <w:sz w:val="22"/>
          <w:szCs w:val="22"/>
        </w:rPr>
        <w:t xml:space="preserve">ответственность </w:t>
      </w:r>
      <w:r w:rsidR="00BB4D0D" w:rsidRPr="00C8373F">
        <w:rPr>
          <w:color w:val="auto"/>
          <w:sz w:val="22"/>
          <w:szCs w:val="22"/>
        </w:rPr>
        <w:t xml:space="preserve">субъектов </w:t>
      </w:r>
      <w:r w:rsidR="00BB71F7" w:rsidRPr="00C8373F">
        <w:rPr>
          <w:color w:val="auto"/>
          <w:sz w:val="22"/>
          <w:szCs w:val="22"/>
        </w:rPr>
        <w:t>за конечные результаты.</w:t>
      </w:r>
      <w:r w:rsidR="00A04EF9" w:rsidRPr="00C8373F">
        <w:rPr>
          <w:color w:val="auto"/>
          <w:sz w:val="22"/>
          <w:szCs w:val="22"/>
        </w:rPr>
        <w:t xml:space="preserve"> </w:t>
      </w:r>
      <w:r w:rsidR="009D5C39" w:rsidRPr="00C8373F">
        <w:rPr>
          <w:color w:val="auto"/>
          <w:sz w:val="22"/>
          <w:szCs w:val="22"/>
        </w:rPr>
        <w:t xml:space="preserve">Декларативный характер текста </w:t>
      </w:r>
      <w:r w:rsidRPr="00C8373F">
        <w:rPr>
          <w:color w:val="auto"/>
          <w:sz w:val="22"/>
          <w:szCs w:val="22"/>
        </w:rPr>
        <w:t>подтверждается</w:t>
      </w:r>
      <w:r w:rsidR="009D5C39" w:rsidRPr="00C8373F">
        <w:rPr>
          <w:color w:val="auto"/>
          <w:sz w:val="22"/>
          <w:szCs w:val="22"/>
        </w:rPr>
        <w:t xml:space="preserve"> словами, за которыми угадываются </w:t>
      </w:r>
      <w:r w:rsidR="00B63260" w:rsidRPr="00C8373F">
        <w:rPr>
          <w:color w:val="auto"/>
          <w:sz w:val="22"/>
          <w:szCs w:val="22"/>
        </w:rPr>
        <w:t xml:space="preserve">авторские смыслы, но не </w:t>
      </w:r>
      <w:r w:rsidR="004D7BE7" w:rsidRPr="00C8373F">
        <w:rPr>
          <w:color w:val="auto"/>
          <w:sz w:val="22"/>
          <w:szCs w:val="22"/>
        </w:rPr>
        <w:t xml:space="preserve">однозначные </w:t>
      </w:r>
      <w:r w:rsidRPr="00C8373F">
        <w:rPr>
          <w:color w:val="auto"/>
          <w:sz w:val="22"/>
          <w:szCs w:val="22"/>
        </w:rPr>
        <w:t>функциональные значения</w:t>
      </w:r>
      <w:r w:rsidR="009D5C39" w:rsidRPr="00C8373F">
        <w:rPr>
          <w:color w:val="auto"/>
          <w:sz w:val="22"/>
          <w:szCs w:val="22"/>
        </w:rPr>
        <w:t>.</w:t>
      </w:r>
      <w:r w:rsidR="00F3079C" w:rsidRPr="00C8373F">
        <w:rPr>
          <w:color w:val="auto"/>
          <w:sz w:val="22"/>
          <w:szCs w:val="22"/>
        </w:rPr>
        <w:t xml:space="preserve"> </w:t>
      </w:r>
      <w:r w:rsidR="00942F87" w:rsidRPr="00C8373F">
        <w:rPr>
          <w:color w:val="auto"/>
          <w:sz w:val="22"/>
          <w:szCs w:val="22"/>
        </w:rPr>
        <w:t>Например, не ясными остаются образы конкретных действий, стоящих за</w:t>
      </w:r>
      <w:r w:rsidR="009E088C" w:rsidRPr="00C8373F">
        <w:rPr>
          <w:color w:val="auto"/>
          <w:sz w:val="22"/>
          <w:szCs w:val="22"/>
        </w:rPr>
        <w:t xml:space="preserve"> </w:t>
      </w:r>
      <w:r w:rsidR="00942F87" w:rsidRPr="00C8373F">
        <w:rPr>
          <w:color w:val="auto"/>
          <w:sz w:val="22"/>
          <w:szCs w:val="22"/>
        </w:rPr>
        <w:t>словами</w:t>
      </w:r>
      <w:r w:rsidR="009E088C" w:rsidRPr="00C8373F">
        <w:rPr>
          <w:color w:val="auto"/>
          <w:sz w:val="22"/>
          <w:szCs w:val="22"/>
        </w:rPr>
        <w:t>:</w:t>
      </w:r>
      <w:r w:rsidR="00942F87" w:rsidRPr="00C8373F">
        <w:rPr>
          <w:color w:val="auto"/>
          <w:sz w:val="22"/>
          <w:szCs w:val="22"/>
        </w:rPr>
        <w:t xml:space="preserve"> функциональная грамотность, компетенции, критическое мышление, коммуникации, методологическая рамка и другие.</w:t>
      </w:r>
    </w:p>
    <w:p w:rsidR="00942F87" w:rsidRPr="00C8373F" w:rsidRDefault="009D5C39" w:rsidP="00843389">
      <w:pPr>
        <w:pStyle w:val="2"/>
        <w:shd w:val="clear" w:color="auto" w:fill="auto"/>
        <w:spacing w:line="240" w:lineRule="auto"/>
        <w:ind w:firstLine="454"/>
        <w:rPr>
          <w:bCs/>
          <w:color w:val="auto"/>
          <w:sz w:val="22"/>
          <w:szCs w:val="22"/>
        </w:rPr>
      </w:pPr>
      <w:r w:rsidRPr="00C8373F">
        <w:rPr>
          <w:color w:val="auto"/>
          <w:sz w:val="22"/>
          <w:szCs w:val="22"/>
        </w:rPr>
        <w:t xml:space="preserve">Для преодоления феномена декларативности, придания ключевым терминам </w:t>
      </w:r>
      <w:r w:rsidR="00BB4D0D" w:rsidRPr="00C8373F">
        <w:rPr>
          <w:bCs/>
          <w:color w:val="auto"/>
          <w:sz w:val="22"/>
          <w:szCs w:val="22"/>
        </w:rPr>
        <w:t xml:space="preserve">педагогической деятельности </w:t>
      </w:r>
      <w:r w:rsidRPr="00C8373F">
        <w:rPr>
          <w:color w:val="auto"/>
          <w:sz w:val="22"/>
          <w:szCs w:val="22"/>
        </w:rPr>
        <w:t xml:space="preserve">понятийного статуса </w:t>
      </w:r>
      <w:r w:rsidR="00887668" w:rsidRPr="00C8373F">
        <w:rPr>
          <w:color w:val="auto"/>
          <w:sz w:val="22"/>
          <w:szCs w:val="22"/>
        </w:rPr>
        <w:t xml:space="preserve">в исследовании </w:t>
      </w:r>
      <w:r w:rsidR="00887668" w:rsidRPr="00C8373F">
        <w:rPr>
          <w:bCs/>
          <w:color w:val="auto"/>
          <w:sz w:val="22"/>
          <w:szCs w:val="22"/>
        </w:rPr>
        <w:t>при</w:t>
      </w:r>
      <w:r w:rsidR="008227BB" w:rsidRPr="00C8373F">
        <w:rPr>
          <w:bCs/>
          <w:color w:val="auto"/>
          <w:sz w:val="22"/>
          <w:szCs w:val="22"/>
        </w:rPr>
        <w:t>менены</w:t>
      </w:r>
      <w:r w:rsidR="00887668" w:rsidRPr="00C8373F">
        <w:rPr>
          <w:bCs/>
          <w:color w:val="auto"/>
          <w:sz w:val="22"/>
          <w:szCs w:val="22"/>
        </w:rPr>
        <w:t xml:space="preserve"> </w:t>
      </w:r>
      <w:r w:rsidR="00887668" w:rsidRPr="00C8373F">
        <w:rPr>
          <w:color w:val="auto"/>
          <w:sz w:val="22"/>
          <w:szCs w:val="22"/>
        </w:rPr>
        <w:t xml:space="preserve">диалектический метод </w:t>
      </w:r>
      <w:r w:rsidR="00887668" w:rsidRPr="00C8373F">
        <w:rPr>
          <w:bCs/>
          <w:color w:val="auto"/>
          <w:sz w:val="22"/>
          <w:szCs w:val="22"/>
        </w:rPr>
        <w:t xml:space="preserve">Гегеля </w:t>
      </w:r>
      <w:r w:rsidR="00887668" w:rsidRPr="00C8373F">
        <w:rPr>
          <w:color w:val="auto"/>
          <w:sz w:val="22"/>
          <w:szCs w:val="22"/>
        </w:rPr>
        <w:t>восхождения от абстрактного к конкретному (далее – ВАК)</w:t>
      </w:r>
      <w:r w:rsidR="008227BB" w:rsidRPr="00C8373F">
        <w:rPr>
          <w:color w:val="auto"/>
          <w:sz w:val="22"/>
          <w:szCs w:val="22"/>
        </w:rPr>
        <w:t xml:space="preserve"> и</w:t>
      </w:r>
      <w:r w:rsidR="00887668" w:rsidRPr="00C8373F">
        <w:rPr>
          <w:color w:val="auto"/>
          <w:sz w:val="22"/>
          <w:szCs w:val="22"/>
        </w:rPr>
        <w:t xml:space="preserve"> основанный на нём умозрительный язык функционально-схематических изображений мысли </w:t>
      </w:r>
      <w:r w:rsidR="00887668" w:rsidRPr="00C8373F">
        <w:rPr>
          <w:bCs/>
          <w:color w:val="auto"/>
          <w:sz w:val="22"/>
          <w:szCs w:val="22"/>
        </w:rPr>
        <w:t>(ЯФСИ) [3</w:t>
      </w:r>
      <w:r w:rsidR="005C3BBD" w:rsidRPr="00C8373F">
        <w:rPr>
          <w:bCs/>
          <w:color w:val="auto"/>
          <w:sz w:val="22"/>
          <w:szCs w:val="22"/>
        </w:rPr>
        <w:t xml:space="preserve"> - 7</w:t>
      </w:r>
      <w:r w:rsidR="00887668" w:rsidRPr="00C8373F">
        <w:rPr>
          <w:bCs/>
          <w:color w:val="auto"/>
          <w:sz w:val="22"/>
          <w:szCs w:val="22"/>
        </w:rPr>
        <w:t xml:space="preserve">]. </w:t>
      </w:r>
    </w:p>
    <w:p w:rsidR="00566A3B" w:rsidRPr="00C8373F" w:rsidRDefault="00BB4D0D" w:rsidP="00843389">
      <w:pPr>
        <w:pStyle w:val="2"/>
        <w:shd w:val="clear" w:color="auto" w:fill="auto"/>
        <w:spacing w:line="240" w:lineRule="auto"/>
        <w:ind w:firstLine="454"/>
        <w:rPr>
          <w:color w:val="auto"/>
          <w:sz w:val="22"/>
          <w:szCs w:val="22"/>
        </w:rPr>
      </w:pPr>
      <w:r w:rsidRPr="00C8373F">
        <w:rPr>
          <w:bCs/>
          <w:color w:val="auto"/>
          <w:sz w:val="22"/>
          <w:szCs w:val="22"/>
        </w:rPr>
        <w:t>Г</w:t>
      </w:r>
      <w:r w:rsidR="00566A3B" w:rsidRPr="00C8373F">
        <w:rPr>
          <w:bCs/>
          <w:color w:val="auto"/>
          <w:sz w:val="22"/>
          <w:szCs w:val="22"/>
        </w:rPr>
        <w:t>ипотеза исследования</w:t>
      </w:r>
      <w:r w:rsidRPr="00C8373F">
        <w:rPr>
          <w:bCs/>
          <w:color w:val="auto"/>
          <w:sz w:val="22"/>
          <w:szCs w:val="22"/>
        </w:rPr>
        <w:t xml:space="preserve"> состоит в том, что благодаря использованию </w:t>
      </w:r>
      <w:r w:rsidR="00942F87" w:rsidRPr="00C8373F">
        <w:rPr>
          <w:bCs/>
          <w:color w:val="auto"/>
          <w:sz w:val="22"/>
          <w:szCs w:val="22"/>
        </w:rPr>
        <w:t xml:space="preserve">ВАК и ЯФСИ </w:t>
      </w:r>
      <w:r w:rsidRPr="00C8373F">
        <w:rPr>
          <w:bCs/>
          <w:color w:val="auto"/>
          <w:sz w:val="22"/>
          <w:szCs w:val="22"/>
        </w:rPr>
        <w:t>педагогическая</w:t>
      </w:r>
      <w:r w:rsidR="00BE6241">
        <w:rPr>
          <w:bCs/>
          <w:color w:val="auto"/>
          <w:sz w:val="22"/>
          <w:szCs w:val="22"/>
        </w:rPr>
        <w:t xml:space="preserve"> и образовательная </w:t>
      </w:r>
      <w:r w:rsidRPr="00C8373F">
        <w:rPr>
          <w:bCs/>
          <w:color w:val="auto"/>
          <w:sz w:val="22"/>
          <w:szCs w:val="22"/>
        </w:rPr>
        <w:t xml:space="preserve"> парадигма </w:t>
      </w:r>
      <w:r w:rsidR="00942F87" w:rsidRPr="00C8373F">
        <w:rPr>
          <w:bCs/>
          <w:color w:val="auto"/>
          <w:sz w:val="22"/>
          <w:szCs w:val="22"/>
        </w:rPr>
        <w:t xml:space="preserve">может </w:t>
      </w:r>
      <w:r w:rsidRPr="00C8373F">
        <w:rPr>
          <w:bCs/>
          <w:color w:val="auto"/>
          <w:sz w:val="22"/>
          <w:szCs w:val="22"/>
        </w:rPr>
        <w:t>приобре</w:t>
      </w:r>
      <w:r w:rsidR="00942F87" w:rsidRPr="00C8373F">
        <w:rPr>
          <w:bCs/>
          <w:color w:val="auto"/>
          <w:sz w:val="22"/>
          <w:szCs w:val="22"/>
        </w:rPr>
        <w:t>с</w:t>
      </w:r>
      <w:r w:rsidRPr="00C8373F">
        <w:rPr>
          <w:bCs/>
          <w:color w:val="auto"/>
          <w:sz w:val="22"/>
          <w:szCs w:val="22"/>
        </w:rPr>
        <w:t>т</w:t>
      </w:r>
      <w:r w:rsidR="00942F87" w:rsidRPr="00C8373F">
        <w:rPr>
          <w:bCs/>
          <w:color w:val="auto"/>
          <w:sz w:val="22"/>
          <w:szCs w:val="22"/>
        </w:rPr>
        <w:t>и</w:t>
      </w:r>
      <w:r w:rsidRPr="00C8373F">
        <w:rPr>
          <w:color w:val="auto"/>
          <w:sz w:val="23"/>
          <w:szCs w:val="23"/>
          <w:shd w:val="clear" w:color="auto" w:fill="FFFFFF"/>
        </w:rPr>
        <w:t xml:space="preserve"> </w:t>
      </w:r>
      <w:r w:rsidRPr="00C8373F">
        <w:rPr>
          <w:color w:val="auto"/>
          <w:sz w:val="22"/>
          <w:szCs w:val="22"/>
          <w:lang w:eastAsia="ar-SA"/>
        </w:rPr>
        <w:t>ясный и однозначный характер.</w:t>
      </w:r>
    </w:p>
    <w:p w:rsidR="008227BB" w:rsidRPr="00C8373F" w:rsidRDefault="008227BB" w:rsidP="00843389">
      <w:pPr>
        <w:pStyle w:val="a6"/>
        <w:ind w:left="0" w:firstLine="454"/>
        <w:contextualSpacing w:val="0"/>
        <w:jc w:val="center"/>
        <w:rPr>
          <w:rStyle w:val="strongstyle"/>
          <w:rFonts w:ascii="Times New Roman" w:hAnsi="Times New Roman" w:cs="Times New Roman"/>
          <w:i/>
          <w:bdr w:val="none" w:sz="0" w:space="0" w:color="auto" w:frame="1"/>
        </w:rPr>
      </w:pPr>
      <w:r w:rsidRPr="00C8373F">
        <w:rPr>
          <w:rStyle w:val="strongstyle"/>
          <w:rFonts w:ascii="Times New Roman" w:hAnsi="Times New Roman" w:cs="Times New Roman"/>
          <w:i/>
          <w:bdr w:val="none" w:sz="0" w:space="0" w:color="auto" w:frame="1"/>
        </w:rPr>
        <w:lastRenderedPageBreak/>
        <w:t>Результаты и обсуждение</w:t>
      </w:r>
    </w:p>
    <w:p w:rsidR="00A55781" w:rsidRPr="00C8373F" w:rsidRDefault="00BB4D0D" w:rsidP="00843389">
      <w:pPr>
        <w:tabs>
          <w:tab w:val="left" w:pos="851"/>
          <w:tab w:val="left" w:pos="993"/>
          <w:tab w:val="left" w:pos="1080"/>
          <w:tab w:val="left" w:pos="1260"/>
          <w:tab w:val="left" w:pos="1843"/>
        </w:tabs>
        <w:snapToGrid w:val="0"/>
        <w:spacing w:after="0" w:line="240" w:lineRule="auto"/>
        <w:ind w:firstLine="454"/>
        <w:jc w:val="both"/>
        <w:rPr>
          <w:rFonts w:ascii="Times New Roman" w:hAnsi="Times New Roman" w:cs="Times New Roman"/>
          <w:bCs/>
        </w:rPr>
      </w:pPr>
      <w:r w:rsidRPr="00C8373F">
        <w:rPr>
          <w:rFonts w:ascii="Times New Roman" w:eastAsia="Times New Roman" w:hAnsi="Times New Roman" w:cs="Times New Roman"/>
          <w:lang w:eastAsia="ru-RU"/>
        </w:rPr>
        <w:t>В р</w:t>
      </w:r>
      <w:r w:rsidR="00672737" w:rsidRPr="00C8373F">
        <w:rPr>
          <w:rFonts w:ascii="Times New Roman" w:eastAsia="Times New Roman" w:hAnsi="Times New Roman" w:cs="Times New Roman"/>
          <w:lang w:eastAsia="ru-RU"/>
        </w:rPr>
        <w:t>езультат</w:t>
      </w:r>
      <w:r w:rsidRPr="00C8373F">
        <w:rPr>
          <w:rFonts w:ascii="Times New Roman" w:eastAsia="Times New Roman" w:hAnsi="Times New Roman" w:cs="Times New Roman"/>
          <w:lang w:eastAsia="ru-RU"/>
        </w:rPr>
        <w:t xml:space="preserve">е исследования </w:t>
      </w:r>
      <w:bookmarkStart w:id="10" w:name="_Hlk130899379"/>
      <w:r w:rsidRPr="00C8373F">
        <w:rPr>
          <w:rFonts w:ascii="Times New Roman" w:eastAsia="Times New Roman" w:hAnsi="Times New Roman" w:cs="Times New Roman"/>
          <w:lang w:eastAsia="ru-RU"/>
        </w:rPr>
        <w:t>обоснован</w:t>
      </w:r>
      <w:r w:rsidR="00A55781" w:rsidRPr="00C8373F">
        <w:rPr>
          <w:rFonts w:ascii="Times New Roman" w:eastAsia="Times New Roman" w:hAnsi="Times New Roman" w:cs="Times New Roman"/>
          <w:lang w:eastAsia="ru-RU"/>
        </w:rPr>
        <w:t xml:space="preserve">а необходимость </w:t>
      </w:r>
      <w:r w:rsidR="004D7BE7" w:rsidRPr="00C8373F">
        <w:rPr>
          <w:rFonts w:ascii="Times New Roman" w:eastAsia="Times New Roman" w:hAnsi="Times New Roman" w:cs="Times New Roman"/>
          <w:lang w:eastAsia="ru-RU"/>
        </w:rPr>
        <w:t>обновлени</w:t>
      </w:r>
      <w:r w:rsidR="00A55781" w:rsidRPr="00C8373F">
        <w:rPr>
          <w:rFonts w:ascii="Times New Roman" w:eastAsia="Times New Roman" w:hAnsi="Times New Roman" w:cs="Times New Roman"/>
          <w:lang w:eastAsia="ru-RU"/>
        </w:rPr>
        <w:t>я</w:t>
      </w:r>
      <w:r w:rsidR="004D7BE7" w:rsidRPr="00C8373F">
        <w:rPr>
          <w:rFonts w:ascii="Times New Roman" w:eastAsia="Times New Roman" w:hAnsi="Times New Roman" w:cs="Times New Roman"/>
          <w:lang w:eastAsia="ru-RU"/>
        </w:rPr>
        <w:t xml:space="preserve"> педагогической </w:t>
      </w:r>
      <w:r w:rsidR="00FD6BF7">
        <w:rPr>
          <w:rFonts w:ascii="Times New Roman" w:eastAsia="Times New Roman" w:hAnsi="Times New Roman" w:cs="Times New Roman"/>
          <w:lang w:eastAsia="ru-RU"/>
        </w:rPr>
        <w:t xml:space="preserve">и образовательной </w:t>
      </w:r>
      <w:r w:rsidR="004D7BE7" w:rsidRPr="00C8373F">
        <w:rPr>
          <w:rFonts w:ascii="Times New Roman" w:eastAsia="Times New Roman" w:hAnsi="Times New Roman" w:cs="Times New Roman"/>
          <w:lang w:eastAsia="ru-RU"/>
        </w:rPr>
        <w:t>парадигмы</w:t>
      </w:r>
      <w:r w:rsidR="00A55781" w:rsidRPr="00C8373F">
        <w:rPr>
          <w:rFonts w:ascii="Times New Roman" w:eastAsia="Times New Roman" w:hAnsi="Times New Roman" w:cs="Times New Roman"/>
          <w:lang w:eastAsia="ru-RU"/>
        </w:rPr>
        <w:t xml:space="preserve"> с использованием</w:t>
      </w:r>
      <w:r w:rsidR="004D7BE7" w:rsidRPr="00C8373F">
        <w:rPr>
          <w:rFonts w:ascii="Times New Roman" w:eastAsia="Times New Roman" w:hAnsi="Times New Roman" w:cs="Times New Roman"/>
          <w:lang w:eastAsia="ru-RU"/>
        </w:rPr>
        <w:t xml:space="preserve"> </w:t>
      </w:r>
      <w:r w:rsidR="00123830" w:rsidRPr="00C8373F">
        <w:rPr>
          <w:rFonts w:ascii="Times New Roman" w:eastAsia="Times New Roman" w:hAnsi="Times New Roman" w:cs="Times New Roman"/>
          <w:lang w:eastAsia="ru-RU"/>
        </w:rPr>
        <w:t xml:space="preserve">функционального </w:t>
      </w:r>
      <w:r w:rsidR="00123830" w:rsidRPr="00C8373F">
        <w:rPr>
          <w:rFonts w:ascii="Times New Roman" w:hAnsi="Times New Roman" w:cs="Times New Roman"/>
        </w:rPr>
        <w:t xml:space="preserve">рефлексивного «верстака», </w:t>
      </w:r>
      <w:r w:rsidRPr="00C8373F">
        <w:rPr>
          <w:rFonts w:ascii="Times New Roman" w:eastAsia="Times New Roman" w:hAnsi="Times New Roman" w:cs="Times New Roman"/>
          <w:lang w:eastAsia="ru-RU"/>
        </w:rPr>
        <w:t xml:space="preserve">универсальных </w:t>
      </w:r>
      <w:r w:rsidR="00672737" w:rsidRPr="00C8373F">
        <w:rPr>
          <w:rFonts w:ascii="Times New Roman" w:eastAsia="Times New Roman" w:hAnsi="Times New Roman" w:cs="Times New Roman"/>
          <w:lang w:eastAsia="ru-RU"/>
        </w:rPr>
        <w:t>абстрактно-конкретных координат, д</w:t>
      </w:r>
      <w:r w:rsidR="008227BB" w:rsidRPr="00C8373F">
        <w:rPr>
          <w:rFonts w:ascii="Times New Roman" w:eastAsia="Times New Roman" w:hAnsi="Times New Roman" w:cs="Times New Roman"/>
          <w:lang w:eastAsia="ru-RU"/>
        </w:rPr>
        <w:t>иалектическ</w:t>
      </w:r>
      <w:r w:rsidR="00672737" w:rsidRPr="00C8373F">
        <w:rPr>
          <w:rFonts w:ascii="Times New Roman" w:eastAsia="Times New Roman" w:hAnsi="Times New Roman" w:cs="Times New Roman"/>
          <w:lang w:eastAsia="ru-RU"/>
        </w:rPr>
        <w:t>ого</w:t>
      </w:r>
      <w:r w:rsidR="008227BB" w:rsidRPr="00C8373F">
        <w:rPr>
          <w:rFonts w:ascii="Times New Roman" w:eastAsia="Times New Roman" w:hAnsi="Times New Roman" w:cs="Times New Roman"/>
          <w:lang w:eastAsia="ru-RU"/>
        </w:rPr>
        <w:t xml:space="preserve"> метод</w:t>
      </w:r>
      <w:r w:rsidR="00672737" w:rsidRPr="00C8373F">
        <w:rPr>
          <w:rFonts w:ascii="Times New Roman" w:eastAsia="Times New Roman" w:hAnsi="Times New Roman" w:cs="Times New Roman"/>
          <w:lang w:eastAsia="ru-RU"/>
        </w:rPr>
        <w:t>а</w:t>
      </w:r>
      <w:r w:rsidR="008227BB" w:rsidRPr="00C8373F">
        <w:rPr>
          <w:rFonts w:ascii="Times New Roman" w:eastAsia="Times New Roman" w:hAnsi="Times New Roman" w:cs="Times New Roman"/>
          <w:lang w:eastAsia="ru-RU"/>
        </w:rPr>
        <w:t xml:space="preserve"> Гегеля </w:t>
      </w:r>
      <w:r w:rsidR="00077995" w:rsidRPr="00C8373F">
        <w:rPr>
          <w:rFonts w:ascii="Times New Roman" w:eastAsia="Times New Roman" w:hAnsi="Times New Roman" w:cs="Times New Roman"/>
          <w:lang w:eastAsia="ru-RU"/>
        </w:rPr>
        <w:t xml:space="preserve">ВАК </w:t>
      </w:r>
      <w:r w:rsidR="00672737" w:rsidRPr="00C8373F">
        <w:rPr>
          <w:rFonts w:ascii="Times New Roman" w:eastAsia="Times New Roman" w:hAnsi="Times New Roman" w:cs="Times New Roman"/>
          <w:lang w:eastAsia="ru-RU"/>
        </w:rPr>
        <w:t>и ЯФСИ</w:t>
      </w:r>
      <w:bookmarkEnd w:id="10"/>
      <w:r w:rsidR="008227BB" w:rsidRPr="00C8373F">
        <w:rPr>
          <w:rFonts w:ascii="Times New Roman" w:hAnsi="Times New Roman" w:cs="Times New Roman"/>
          <w:bCs/>
        </w:rPr>
        <w:t xml:space="preserve">. </w:t>
      </w:r>
    </w:p>
    <w:p w:rsidR="00123830" w:rsidRPr="00C8373F" w:rsidRDefault="00123830" w:rsidP="00123830">
      <w:pPr>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 xml:space="preserve">Рефлексивный «верстак» </w:t>
      </w:r>
      <w:r w:rsidRPr="00C8373F">
        <w:rPr>
          <w:rFonts w:ascii="Times New Roman" w:hAnsi="Times New Roman" w:cs="Times New Roman"/>
        </w:rPr>
        <w:t xml:space="preserve">(рисунок 1) </w:t>
      </w:r>
      <w:r w:rsidRPr="00C8373F">
        <w:rPr>
          <w:rFonts w:ascii="Times New Roman" w:eastAsia="Times New Roman" w:hAnsi="Times New Roman" w:cs="Times New Roman"/>
          <w:lang w:eastAsia="ru-RU"/>
        </w:rPr>
        <w:t>имеет 5 функциональных мест («досок»), из которых четвёртая доска разделена на 3, а пятая – на два уточняющих места. На первой доске размещаются эмпирические образы ситуации, на второй –  проект разрешения проблемной ситуации, на третьей – проблемы, на четвёртой – средства мышления (концепции – на 4.1, понятия и категории – на 4.2, метод, принципы, подходы – на 4.3), на пятой – ценности (5.1) и картина мира (5.2).</w:t>
      </w:r>
    </w:p>
    <w:p w:rsidR="00123830" w:rsidRPr="00C8373F" w:rsidRDefault="00123830" w:rsidP="00843389">
      <w:pPr>
        <w:tabs>
          <w:tab w:val="left" w:pos="851"/>
          <w:tab w:val="left" w:pos="993"/>
          <w:tab w:val="left" w:pos="1080"/>
          <w:tab w:val="left" w:pos="1260"/>
          <w:tab w:val="left" w:pos="1843"/>
        </w:tabs>
        <w:snapToGrid w:val="0"/>
        <w:spacing w:after="0" w:line="240" w:lineRule="auto"/>
        <w:ind w:firstLine="454"/>
        <w:jc w:val="both"/>
        <w:rPr>
          <w:rFonts w:ascii="Times New Roman" w:hAnsi="Times New Roman" w:cs="Times New Roman"/>
          <w:bCs/>
        </w:rPr>
      </w:pPr>
    </w:p>
    <w:p w:rsidR="00123830" w:rsidRPr="00C8373F" w:rsidRDefault="00123830" w:rsidP="00123830">
      <w:pPr>
        <w:spacing w:after="0" w:line="240" w:lineRule="auto"/>
        <w:ind w:firstLine="454"/>
        <w:jc w:val="center"/>
        <w:rPr>
          <w:rFonts w:ascii="Times New Roman" w:hAnsi="Times New Roman" w:cs="Times New Roman"/>
        </w:rPr>
      </w:pPr>
      <w:r w:rsidRPr="00C8373F">
        <w:rPr>
          <w:rFonts w:ascii="Times New Roman" w:hAnsi="Times New Roman" w:cs="Times New Roman"/>
          <w:noProof/>
          <w:lang w:eastAsia="ru-RU"/>
        </w:rPr>
        <w:drawing>
          <wp:inline distT="0" distB="0" distL="0" distR="0">
            <wp:extent cx="5402580" cy="1602318"/>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3921" cy="1617545"/>
                    </a:xfrm>
                    <a:prstGeom prst="rect">
                      <a:avLst/>
                    </a:prstGeom>
                    <a:noFill/>
                    <a:ln>
                      <a:noFill/>
                    </a:ln>
                  </pic:spPr>
                </pic:pic>
              </a:graphicData>
            </a:graphic>
          </wp:inline>
        </w:drawing>
      </w:r>
    </w:p>
    <w:p w:rsidR="00123830" w:rsidRPr="00C8373F" w:rsidRDefault="00123830" w:rsidP="00123830">
      <w:pPr>
        <w:spacing w:after="0" w:line="240" w:lineRule="auto"/>
        <w:ind w:firstLine="454"/>
        <w:jc w:val="both"/>
        <w:rPr>
          <w:rFonts w:ascii="Times New Roman" w:eastAsia="Times New Roman" w:hAnsi="Times New Roman" w:cs="Times New Roman"/>
          <w:lang w:eastAsia="ru-RU"/>
        </w:rPr>
      </w:pPr>
    </w:p>
    <w:p w:rsidR="00123830" w:rsidRPr="00C8373F" w:rsidRDefault="00123830" w:rsidP="008471C0">
      <w:pPr>
        <w:spacing w:after="0" w:line="240" w:lineRule="auto"/>
        <w:ind w:firstLine="454"/>
        <w:jc w:val="center"/>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Рисунок 1 – Функциональный рефлексивный «верстак»</w:t>
      </w:r>
    </w:p>
    <w:p w:rsidR="00123830" w:rsidRPr="00C8373F" w:rsidRDefault="00123830" w:rsidP="00123830">
      <w:pPr>
        <w:spacing w:after="0" w:line="240" w:lineRule="auto"/>
        <w:ind w:firstLine="454"/>
        <w:jc w:val="both"/>
        <w:rPr>
          <w:rFonts w:ascii="Times New Roman" w:hAnsi="Times New Roman" w:cs="Times New Roman"/>
        </w:rPr>
      </w:pPr>
    </w:p>
    <w:p w:rsidR="00123830" w:rsidRPr="00C8373F" w:rsidRDefault="00123830" w:rsidP="00123830">
      <w:pPr>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Подобное функциональное устройство «верстака» позволяет моделировать разные траектории проектирования, принятия решений в отношении преодоления тех или иных затруднений, с которыми субъект встречается в реализационном пространстве. На рисунке показан логически обоснованный способ рефлексивного мышления по траектории: 1 – 5.2 – 5.1 – 4.3 – 4.2 – 4.1 – 3 – 2. Способ предполагает проектирование способа преодоления затруднений с применением ценностных оснований и методологических средств постановки и решения проблем (причин затруднений) по спиральной траектории КАК: преобразование негативного образа конкретной ситуации (К-) посредством абстрактных методологических инструментов (А) в положительный образ (К+) [</w:t>
      </w:r>
      <w:r w:rsidR="005C3BBD" w:rsidRPr="00C8373F">
        <w:rPr>
          <w:rFonts w:ascii="Times New Roman" w:eastAsia="Times New Roman" w:hAnsi="Times New Roman" w:cs="Times New Roman"/>
          <w:lang w:eastAsia="ru-RU"/>
        </w:rPr>
        <w:t>4</w:t>
      </w:r>
      <w:r w:rsidRPr="00C8373F">
        <w:rPr>
          <w:rFonts w:ascii="Times New Roman" w:eastAsia="Times New Roman" w:hAnsi="Times New Roman" w:cs="Times New Roman"/>
          <w:lang w:eastAsia="ru-RU"/>
        </w:rPr>
        <w:t xml:space="preserve">].  </w:t>
      </w:r>
    </w:p>
    <w:p w:rsidR="009E088C" w:rsidRPr="00C8373F" w:rsidRDefault="00123830" w:rsidP="009E088C">
      <w:pPr>
        <w:spacing w:after="0" w:line="240" w:lineRule="auto"/>
        <w:ind w:firstLine="454"/>
        <w:jc w:val="both"/>
        <w:rPr>
          <w:rFonts w:ascii="Times New Roman" w:eastAsia="Times New Roman" w:hAnsi="Times New Roman" w:cs="Times New Roman"/>
          <w:lang w:eastAsia="ru-RU"/>
        </w:rPr>
      </w:pPr>
      <w:bookmarkStart w:id="11" w:name="_Hlk130899414"/>
      <w:r w:rsidRPr="00C8373F">
        <w:rPr>
          <w:rFonts w:ascii="Times New Roman" w:eastAsia="Times New Roman" w:hAnsi="Times New Roman" w:cs="Times New Roman"/>
          <w:lang w:eastAsia="ru-RU"/>
        </w:rPr>
        <w:t xml:space="preserve">В качестве простейших </w:t>
      </w:r>
      <w:r w:rsidR="00790D86" w:rsidRPr="00C8373F">
        <w:rPr>
          <w:rFonts w:ascii="Times New Roman" w:eastAsia="Times New Roman" w:hAnsi="Times New Roman" w:cs="Times New Roman"/>
          <w:lang w:eastAsia="ru-RU"/>
        </w:rPr>
        <w:t xml:space="preserve">требований к пониманию картины мира </w:t>
      </w:r>
      <w:r w:rsidR="009E088C" w:rsidRPr="00C8373F">
        <w:rPr>
          <w:rFonts w:ascii="Times New Roman" w:eastAsia="Times New Roman" w:hAnsi="Times New Roman" w:cs="Times New Roman"/>
          <w:lang w:eastAsia="ru-RU"/>
        </w:rPr>
        <w:t xml:space="preserve">предложено использовать внешние и внутренние </w:t>
      </w:r>
      <w:bookmarkStart w:id="12" w:name="_Hlk25065920"/>
      <w:r w:rsidR="009E088C" w:rsidRPr="00C8373F">
        <w:rPr>
          <w:rFonts w:ascii="Times New Roman" w:eastAsia="Times New Roman" w:hAnsi="Times New Roman" w:cs="Times New Roman"/>
          <w:lang w:eastAsia="ru-RU"/>
        </w:rPr>
        <w:t>признаки гармонии живой и неживой природы</w:t>
      </w:r>
      <w:bookmarkEnd w:id="11"/>
      <w:bookmarkEnd w:id="12"/>
      <w:r w:rsidR="009E088C" w:rsidRPr="00C8373F">
        <w:rPr>
          <w:rFonts w:ascii="Times New Roman" w:eastAsia="Times New Roman" w:hAnsi="Times New Roman" w:cs="Times New Roman"/>
          <w:lang w:eastAsia="ru-RU"/>
        </w:rPr>
        <w:t xml:space="preserve">: </w:t>
      </w:r>
    </w:p>
    <w:p w:rsidR="009E088C" w:rsidRPr="00C8373F" w:rsidRDefault="009E088C" w:rsidP="009E088C">
      <w:pPr>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 xml:space="preserve">1) «золотая середина, симметрия» (греч. - соразмерность); </w:t>
      </w:r>
    </w:p>
    <w:p w:rsidR="009E088C" w:rsidRPr="00C8373F" w:rsidRDefault="009E088C" w:rsidP="009E088C">
      <w:pPr>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 xml:space="preserve">2) «золотые сечения, пропорции»; </w:t>
      </w:r>
    </w:p>
    <w:p w:rsidR="009E088C" w:rsidRPr="00C8373F" w:rsidRDefault="009E088C" w:rsidP="009E088C">
      <w:pPr>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3) «золотые спирали».</w:t>
      </w:r>
    </w:p>
    <w:p w:rsidR="009E088C" w:rsidRPr="00C8373F" w:rsidRDefault="009E088C" w:rsidP="009E088C">
      <w:pPr>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За этими признаками скрыты сущностные характеристики, принципы самоорганизации природы, обусловливающие её жизнедеятельность, в частности: за «золотой серединой, симметрией» скрыты принципы зримости, структурности, парности, троякости;</w:t>
      </w:r>
      <w:r w:rsidR="00B8301D">
        <w:rPr>
          <w:rFonts w:ascii="Times New Roman" w:eastAsia="Times New Roman" w:hAnsi="Times New Roman" w:cs="Times New Roman"/>
          <w:lang w:eastAsia="ru-RU"/>
        </w:rPr>
        <w:t xml:space="preserve"> </w:t>
      </w:r>
      <w:r w:rsidRPr="00C8373F">
        <w:rPr>
          <w:rFonts w:ascii="Times New Roman" w:eastAsia="Times New Roman" w:hAnsi="Times New Roman" w:cs="Times New Roman"/>
          <w:lang w:eastAsia="ru-RU"/>
        </w:rPr>
        <w:t>за «золотыми сечениями, пропорциями» скрыты принципы конструктивности, соразмерности, подобия, сбалансированности;</w:t>
      </w:r>
      <w:r w:rsidR="00B8301D">
        <w:rPr>
          <w:rFonts w:ascii="Times New Roman" w:eastAsia="Times New Roman" w:hAnsi="Times New Roman" w:cs="Times New Roman"/>
          <w:lang w:eastAsia="ru-RU"/>
        </w:rPr>
        <w:t xml:space="preserve"> </w:t>
      </w:r>
      <w:r w:rsidRPr="00C8373F">
        <w:rPr>
          <w:rFonts w:ascii="Times New Roman" w:eastAsia="Times New Roman" w:hAnsi="Times New Roman" w:cs="Times New Roman"/>
          <w:lang w:eastAsia="ru-RU"/>
        </w:rPr>
        <w:t xml:space="preserve">за «золотыми спиралями» скрыты принципы движения, </w:t>
      </w:r>
      <w:proofErr w:type="spellStart"/>
      <w:r w:rsidRPr="00C8373F">
        <w:rPr>
          <w:rFonts w:ascii="Times New Roman" w:eastAsia="Times New Roman" w:hAnsi="Times New Roman" w:cs="Times New Roman"/>
          <w:lang w:eastAsia="ru-RU"/>
        </w:rPr>
        <w:t>процессуальности</w:t>
      </w:r>
      <w:proofErr w:type="spellEnd"/>
      <w:r w:rsidRPr="00C8373F">
        <w:rPr>
          <w:rFonts w:ascii="Times New Roman" w:eastAsia="Times New Roman" w:hAnsi="Times New Roman" w:cs="Times New Roman"/>
          <w:lang w:eastAsia="ru-RU"/>
        </w:rPr>
        <w:t>, непрерывности, каузальности, неслучайности».</w:t>
      </w:r>
    </w:p>
    <w:p w:rsidR="009E088C" w:rsidRPr="00C8373F" w:rsidRDefault="009E088C" w:rsidP="009E088C">
      <w:pPr>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В этих «золотых признаках» и «золотых принципах» и проявляется единство и гармония природы [</w:t>
      </w:r>
      <w:r w:rsidR="005C3BBD" w:rsidRPr="00C8373F">
        <w:rPr>
          <w:rFonts w:ascii="Times New Roman" w:eastAsia="Times New Roman" w:hAnsi="Times New Roman" w:cs="Times New Roman"/>
          <w:lang w:eastAsia="ru-RU"/>
        </w:rPr>
        <w:t>8</w:t>
      </w:r>
      <w:r w:rsidRPr="00C8373F">
        <w:rPr>
          <w:rFonts w:ascii="Times New Roman" w:eastAsia="Times New Roman" w:hAnsi="Times New Roman" w:cs="Times New Roman"/>
          <w:lang w:eastAsia="ru-RU"/>
        </w:rPr>
        <w:t xml:space="preserve">]. Обобщая их, выводим следующие </w:t>
      </w:r>
      <w:bookmarkStart w:id="13" w:name="_Hlk24694033"/>
      <w:bookmarkStart w:id="14" w:name="_Hlk130899453"/>
      <w:r w:rsidRPr="00C8373F">
        <w:rPr>
          <w:rFonts w:ascii="Times New Roman" w:eastAsia="Times New Roman" w:hAnsi="Times New Roman" w:cs="Times New Roman"/>
          <w:lang w:eastAsia="ru-RU"/>
        </w:rPr>
        <w:t xml:space="preserve">«золотые принципы» </w:t>
      </w:r>
      <w:proofErr w:type="spellStart"/>
      <w:r w:rsidRPr="00C8373F">
        <w:rPr>
          <w:rFonts w:ascii="Times New Roman" w:eastAsia="Times New Roman" w:hAnsi="Times New Roman" w:cs="Times New Roman"/>
          <w:lang w:eastAsia="ru-RU"/>
        </w:rPr>
        <w:t>природоподобного</w:t>
      </w:r>
      <w:proofErr w:type="spellEnd"/>
      <w:r w:rsidRPr="00C8373F">
        <w:rPr>
          <w:rFonts w:ascii="Times New Roman" w:eastAsia="Times New Roman" w:hAnsi="Times New Roman" w:cs="Times New Roman"/>
          <w:lang w:eastAsia="ru-RU"/>
        </w:rPr>
        <w:t xml:space="preserve"> мышления и деятельности: нравственность, функциональность, целостность, логичность, системность, организмичность, взаимозависимость, взаиморазвитие, единство, гармония</w:t>
      </w:r>
      <w:bookmarkEnd w:id="13"/>
      <w:r w:rsidRPr="00C8373F">
        <w:rPr>
          <w:rFonts w:ascii="Times New Roman" w:eastAsia="Times New Roman" w:hAnsi="Times New Roman" w:cs="Times New Roman"/>
          <w:lang w:eastAsia="ru-RU"/>
        </w:rPr>
        <w:t xml:space="preserve"> </w:t>
      </w:r>
      <w:bookmarkEnd w:id="14"/>
      <w:r w:rsidRPr="00C8373F">
        <w:rPr>
          <w:rFonts w:ascii="Times New Roman" w:eastAsia="Times New Roman" w:hAnsi="Times New Roman" w:cs="Times New Roman"/>
          <w:lang w:eastAsia="ru-RU"/>
        </w:rPr>
        <w:t xml:space="preserve">(рисунок 2). </w:t>
      </w:r>
    </w:p>
    <w:p w:rsidR="009E088C" w:rsidRPr="00C8373F" w:rsidRDefault="009E088C" w:rsidP="009E088C">
      <w:pPr>
        <w:pStyle w:val="2"/>
        <w:shd w:val="clear" w:color="auto" w:fill="auto"/>
        <w:spacing w:line="240" w:lineRule="auto"/>
        <w:ind w:firstLine="709"/>
        <w:rPr>
          <w:color w:val="auto"/>
          <w:sz w:val="28"/>
          <w:szCs w:val="28"/>
          <w:lang w:val="kk-KZ"/>
        </w:rPr>
      </w:pPr>
    </w:p>
    <w:p w:rsidR="009E088C" w:rsidRPr="00C8373F" w:rsidRDefault="009E088C" w:rsidP="009E088C">
      <w:pPr>
        <w:jc w:val="center"/>
        <w:rPr>
          <w:rFonts w:ascii="Times New Roman" w:hAnsi="Times New Roman" w:cs="Times New Roman"/>
          <w:bCs/>
          <w:sz w:val="28"/>
          <w:szCs w:val="28"/>
          <w:lang w:val="kk-KZ"/>
        </w:rPr>
      </w:pPr>
      <w:r w:rsidRPr="00C8373F">
        <w:rPr>
          <w:noProof/>
          <w:lang w:eastAsia="ru-RU"/>
        </w:rPr>
        <w:drawing>
          <wp:inline distT="0" distB="0" distL="0" distR="0">
            <wp:extent cx="4071522" cy="950976"/>
            <wp:effectExtent l="0" t="0" r="5715" b="190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8261" cy="973571"/>
                    </a:xfrm>
                    <a:prstGeom prst="rect">
                      <a:avLst/>
                    </a:prstGeom>
                    <a:noFill/>
                    <a:ln>
                      <a:noFill/>
                    </a:ln>
                  </pic:spPr>
                </pic:pic>
              </a:graphicData>
            </a:graphic>
          </wp:inline>
        </w:drawing>
      </w:r>
    </w:p>
    <w:p w:rsidR="009E088C" w:rsidRPr="00C8373F" w:rsidRDefault="009E088C" w:rsidP="009E088C">
      <w:pPr>
        <w:tabs>
          <w:tab w:val="left" w:pos="851"/>
          <w:tab w:val="left" w:pos="993"/>
          <w:tab w:val="left" w:pos="1080"/>
          <w:tab w:val="left" w:pos="1260"/>
          <w:tab w:val="left" w:pos="1843"/>
        </w:tabs>
        <w:snapToGrid w:val="0"/>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 xml:space="preserve">Рисунок 2 – «Золотые принципы» </w:t>
      </w:r>
      <w:proofErr w:type="spellStart"/>
      <w:r w:rsidRPr="00C8373F">
        <w:rPr>
          <w:rFonts w:ascii="Times New Roman" w:eastAsia="Times New Roman" w:hAnsi="Times New Roman" w:cs="Times New Roman"/>
          <w:lang w:eastAsia="ru-RU"/>
        </w:rPr>
        <w:t>природоподобного</w:t>
      </w:r>
      <w:proofErr w:type="spellEnd"/>
      <w:r w:rsidRPr="00C8373F">
        <w:rPr>
          <w:rFonts w:ascii="Times New Roman" w:eastAsia="Times New Roman" w:hAnsi="Times New Roman" w:cs="Times New Roman"/>
          <w:lang w:eastAsia="ru-RU"/>
        </w:rPr>
        <w:t xml:space="preserve"> мышления и деятельности</w:t>
      </w:r>
    </w:p>
    <w:p w:rsidR="006B1790" w:rsidRPr="00C8373F" w:rsidRDefault="009E088C" w:rsidP="00CA545B">
      <w:pPr>
        <w:spacing w:after="0" w:line="240" w:lineRule="auto"/>
        <w:ind w:firstLine="454"/>
        <w:jc w:val="both"/>
        <w:rPr>
          <w:rFonts w:ascii="Times New Roman" w:eastAsia="Times New Roman" w:hAnsi="Times New Roman" w:cs="Times New Roman"/>
          <w:lang w:eastAsia="ru-RU"/>
        </w:rPr>
      </w:pPr>
      <w:bookmarkStart w:id="15" w:name="_Hlk130899576"/>
      <w:proofErr w:type="gramStart"/>
      <w:r w:rsidRPr="00C8373F">
        <w:rPr>
          <w:rFonts w:ascii="Times New Roman" w:hAnsi="Times New Roman" w:cs="Times New Roman"/>
          <w:bCs/>
        </w:rPr>
        <w:lastRenderedPageBreak/>
        <w:t xml:space="preserve">Для </w:t>
      </w:r>
      <w:r w:rsidR="00B55BE6" w:rsidRPr="00C8373F">
        <w:rPr>
          <w:rFonts w:ascii="Times New Roman" w:hAnsi="Times New Roman" w:cs="Times New Roman"/>
          <w:bCs/>
        </w:rPr>
        <w:t>определения</w:t>
      </w:r>
      <w:r w:rsidRPr="00C8373F">
        <w:rPr>
          <w:rFonts w:ascii="Times New Roman" w:hAnsi="Times New Roman" w:cs="Times New Roman"/>
          <w:bCs/>
        </w:rPr>
        <w:t xml:space="preserve"> ценностных оснований рефлексивного мышления </w:t>
      </w:r>
      <w:r w:rsidRPr="00C8373F">
        <w:rPr>
          <w:rFonts w:ascii="Times New Roman" w:eastAsia="Times New Roman" w:hAnsi="Times New Roman" w:cs="Times New Roman"/>
          <w:lang w:eastAsia="ru-RU"/>
        </w:rPr>
        <w:t>предложено установить логические связи между многочисленными парными категориями</w:t>
      </w:r>
      <w:bookmarkEnd w:id="15"/>
      <w:r w:rsidRPr="00C8373F">
        <w:rPr>
          <w:rFonts w:ascii="Times New Roman" w:eastAsia="Times New Roman" w:hAnsi="Times New Roman" w:cs="Times New Roman"/>
          <w:lang w:eastAsia="ru-RU"/>
        </w:rPr>
        <w:t xml:space="preserve">: </w:t>
      </w:r>
      <w:r w:rsidR="00CA545B" w:rsidRPr="00C8373F">
        <w:rPr>
          <w:rFonts w:ascii="Times New Roman" w:hAnsi="Times New Roman" w:cs="Times New Roman"/>
        </w:rPr>
        <w:t>предикат – субъект, неизвестное – искомое, средство – материал, форма – морфология, идеальное – реальное, целое – часть, причина – следствие, система – структура, объект – субъект,</w:t>
      </w:r>
      <w:r w:rsidRPr="00C8373F">
        <w:rPr>
          <w:rFonts w:ascii="Times New Roman" w:eastAsia="Times New Roman" w:hAnsi="Times New Roman" w:cs="Times New Roman"/>
          <w:lang w:eastAsia="ru-RU"/>
        </w:rPr>
        <w:t xml:space="preserve"> функция – действие, качество – количество, способности – компетенции, средства – цель, товар – деньги и другие.</w:t>
      </w:r>
      <w:proofErr w:type="gramEnd"/>
      <w:r w:rsidRPr="00C8373F">
        <w:rPr>
          <w:rFonts w:ascii="Times New Roman" w:eastAsia="Times New Roman" w:hAnsi="Times New Roman" w:cs="Times New Roman"/>
          <w:lang w:eastAsia="ru-RU"/>
        </w:rPr>
        <w:t xml:space="preserve"> </w:t>
      </w:r>
      <w:bookmarkStart w:id="16" w:name="_Hlk130899590"/>
      <w:r w:rsidR="00CA545B" w:rsidRPr="00C8373F">
        <w:rPr>
          <w:rFonts w:ascii="Times New Roman" w:eastAsia="Times New Roman" w:hAnsi="Times New Roman" w:cs="Times New Roman"/>
          <w:lang w:eastAsia="ru-RU"/>
        </w:rPr>
        <w:t>Установлено, что между ними существуют абстрактно-конкретные</w:t>
      </w:r>
      <w:r w:rsidR="0013242E" w:rsidRPr="00C8373F">
        <w:rPr>
          <w:rFonts w:ascii="Times New Roman" w:eastAsia="Times New Roman" w:hAnsi="Times New Roman" w:cs="Times New Roman"/>
          <w:lang w:eastAsia="ru-RU"/>
        </w:rPr>
        <w:t xml:space="preserve"> и </w:t>
      </w:r>
      <w:proofErr w:type="spellStart"/>
      <w:r w:rsidR="0013242E" w:rsidRPr="00C8373F">
        <w:rPr>
          <w:rFonts w:ascii="Times New Roman" w:eastAsia="Times New Roman" w:hAnsi="Times New Roman" w:cs="Times New Roman"/>
          <w:lang w:eastAsia="ru-RU"/>
        </w:rPr>
        <w:t>формно</w:t>
      </w:r>
      <w:proofErr w:type="spellEnd"/>
      <w:r w:rsidR="0013242E" w:rsidRPr="00C8373F">
        <w:rPr>
          <w:rFonts w:ascii="Times New Roman" w:eastAsia="Times New Roman" w:hAnsi="Times New Roman" w:cs="Times New Roman"/>
          <w:lang w:eastAsia="ru-RU"/>
        </w:rPr>
        <w:t xml:space="preserve">-морфологические </w:t>
      </w:r>
      <w:r w:rsidR="00CA545B" w:rsidRPr="00C8373F">
        <w:rPr>
          <w:rFonts w:ascii="Times New Roman" w:eastAsia="Times New Roman" w:hAnsi="Times New Roman" w:cs="Times New Roman"/>
          <w:lang w:eastAsia="ru-RU"/>
        </w:rPr>
        <w:t>отношения</w:t>
      </w:r>
      <w:r w:rsidR="006B1790" w:rsidRPr="00C8373F">
        <w:rPr>
          <w:rFonts w:ascii="Times New Roman" w:eastAsia="Times New Roman" w:hAnsi="Times New Roman" w:cs="Times New Roman"/>
          <w:lang w:eastAsia="ru-RU"/>
        </w:rPr>
        <w:t>, что</w:t>
      </w:r>
      <w:r w:rsidR="006B1790" w:rsidRPr="00C8373F">
        <w:rPr>
          <w:rFonts w:ascii="Times New Roman" w:hAnsi="Times New Roman" w:cs="Times New Roman"/>
        </w:rPr>
        <w:t xml:space="preserve"> означает установление логических, </w:t>
      </w:r>
      <w:r w:rsidR="006B1790" w:rsidRPr="00C8373F">
        <w:rPr>
          <w:rFonts w:ascii="Times New Roman" w:eastAsia="Times New Roman" w:hAnsi="Times New Roman" w:cs="Times New Roman"/>
          <w:lang w:eastAsia="ru-RU"/>
        </w:rPr>
        <w:t>диалектических связей. Соответственно такие категории принимают статус диалектических</w:t>
      </w:r>
      <w:bookmarkEnd w:id="16"/>
      <w:r w:rsidR="0013242E" w:rsidRPr="00C8373F">
        <w:rPr>
          <w:rFonts w:ascii="Times New Roman" w:eastAsia="Times New Roman" w:hAnsi="Times New Roman" w:cs="Times New Roman"/>
          <w:lang w:eastAsia="ru-RU"/>
        </w:rPr>
        <w:t xml:space="preserve"> [</w:t>
      </w:r>
      <w:r w:rsidR="005C3BBD" w:rsidRPr="00C8373F">
        <w:rPr>
          <w:rFonts w:ascii="Times New Roman" w:eastAsia="Times New Roman" w:hAnsi="Times New Roman" w:cs="Times New Roman"/>
          <w:lang w:eastAsia="ru-RU"/>
        </w:rPr>
        <w:t>9</w:t>
      </w:r>
      <w:r w:rsidR="0013242E" w:rsidRPr="00C8373F">
        <w:rPr>
          <w:rFonts w:ascii="Times New Roman" w:eastAsia="Times New Roman" w:hAnsi="Times New Roman" w:cs="Times New Roman"/>
          <w:lang w:eastAsia="ru-RU"/>
        </w:rPr>
        <w:t>]</w:t>
      </w:r>
      <w:r w:rsidR="006B1790" w:rsidRPr="00C8373F">
        <w:rPr>
          <w:rFonts w:ascii="Times New Roman" w:eastAsia="Times New Roman" w:hAnsi="Times New Roman" w:cs="Times New Roman"/>
          <w:lang w:eastAsia="ru-RU"/>
        </w:rPr>
        <w:t xml:space="preserve">. </w:t>
      </w:r>
    </w:p>
    <w:p w:rsidR="00CA545B" w:rsidRPr="00C8373F" w:rsidRDefault="006B1790" w:rsidP="00CA545B">
      <w:pPr>
        <w:spacing w:after="0" w:line="240" w:lineRule="auto"/>
        <w:ind w:firstLine="454"/>
        <w:jc w:val="both"/>
        <w:rPr>
          <w:rFonts w:ascii="Times New Roman" w:eastAsia="Times New Roman" w:hAnsi="Times New Roman" w:cs="Times New Roman"/>
          <w:lang w:eastAsia="ru-RU"/>
        </w:rPr>
      </w:pPr>
      <w:r w:rsidRPr="00C8373F">
        <w:rPr>
          <w:rFonts w:ascii="Times New Roman" w:hAnsi="Times New Roman" w:cs="Times New Roman"/>
        </w:rPr>
        <w:t>В каждой паре категорий п</w:t>
      </w:r>
      <w:r w:rsidR="00CA545B" w:rsidRPr="00C8373F">
        <w:rPr>
          <w:rFonts w:ascii="Times New Roman" w:hAnsi="Times New Roman" w:cs="Times New Roman"/>
        </w:rPr>
        <w:t xml:space="preserve">ервые (абстрактные) является организующими, «ведущими» по отношению ко вторым (конкретным). </w:t>
      </w:r>
      <w:r w:rsidRPr="00C8373F">
        <w:rPr>
          <w:rFonts w:ascii="Times New Roman" w:hAnsi="Times New Roman" w:cs="Times New Roman"/>
        </w:rPr>
        <w:t>Соответственно ц</w:t>
      </w:r>
      <w:r w:rsidR="00CA545B" w:rsidRPr="00C8373F">
        <w:rPr>
          <w:rFonts w:ascii="Times New Roman" w:eastAsia="Times New Roman" w:hAnsi="Times New Roman" w:cs="Times New Roman"/>
          <w:lang w:eastAsia="ru-RU"/>
        </w:rPr>
        <w:t xml:space="preserve">енность, выражаемая </w:t>
      </w:r>
      <w:r w:rsidRPr="00C8373F">
        <w:rPr>
          <w:rFonts w:ascii="Times New Roman" w:eastAsia="Times New Roman" w:hAnsi="Times New Roman" w:cs="Times New Roman"/>
          <w:lang w:eastAsia="ru-RU"/>
        </w:rPr>
        <w:t xml:space="preserve">в каждой паре </w:t>
      </w:r>
      <w:r w:rsidR="00CA545B" w:rsidRPr="00C8373F">
        <w:rPr>
          <w:rFonts w:ascii="Times New Roman" w:eastAsia="Times New Roman" w:hAnsi="Times New Roman" w:cs="Times New Roman"/>
          <w:lang w:eastAsia="ru-RU"/>
        </w:rPr>
        <w:t>абстрактной категорией</w:t>
      </w:r>
      <w:r w:rsidRPr="00C8373F">
        <w:rPr>
          <w:rFonts w:ascii="Times New Roman" w:eastAsia="Times New Roman" w:hAnsi="Times New Roman" w:cs="Times New Roman"/>
          <w:lang w:eastAsia="ru-RU"/>
        </w:rPr>
        <w:t>,</w:t>
      </w:r>
      <w:r w:rsidR="00CA545B" w:rsidRPr="00C8373F">
        <w:rPr>
          <w:rFonts w:ascii="Times New Roman" w:eastAsia="Times New Roman" w:hAnsi="Times New Roman" w:cs="Times New Roman"/>
          <w:lang w:eastAsia="ru-RU"/>
        </w:rPr>
        <w:t xml:space="preserve"> </w:t>
      </w:r>
      <w:r w:rsidRPr="00C8373F">
        <w:rPr>
          <w:rFonts w:ascii="Times New Roman" w:eastAsia="Times New Roman" w:hAnsi="Times New Roman" w:cs="Times New Roman"/>
          <w:lang w:eastAsia="ru-RU"/>
        </w:rPr>
        <w:t>выше</w:t>
      </w:r>
      <w:r w:rsidR="00CA545B" w:rsidRPr="00C8373F">
        <w:rPr>
          <w:rFonts w:ascii="Times New Roman" w:eastAsia="Times New Roman" w:hAnsi="Times New Roman" w:cs="Times New Roman"/>
          <w:lang w:eastAsia="ru-RU"/>
        </w:rPr>
        <w:t xml:space="preserve"> ценност</w:t>
      </w:r>
      <w:r w:rsidRPr="00C8373F">
        <w:rPr>
          <w:rFonts w:ascii="Times New Roman" w:eastAsia="Times New Roman" w:hAnsi="Times New Roman" w:cs="Times New Roman"/>
          <w:lang w:eastAsia="ru-RU"/>
        </w:rPr>
        <w:t>и</w:t>
      </w:r>
      <w:r w:rsidR="00CA545B" w:rsidRPr="00C8373F">
        <w:rPr>
          <w:rFonts w:ascii="Times New Roman" w:eastAsia="Times New Roman" w:hAnsi="Times New Roman" w:cs="Times New Roman"/>
          <w:lang w:eastAsia="ru-RU"/>
        </w:rPr>
        <w:t xml:space="preserve">, </w:t>
      </w:r>
      <w:r w:rsidRPr="00C8373F">
        <w:rPr>
          <w:rFonts w:ascii="Times New Roman" w:eastAsia="Times New Roman" w:hAnsi="Times New Roman" w:cs="Times New Roman"/>
          <w:lang w:eastAsia="ru-RU"/>
        </w:rPr>
        <w:t>предполагаемой</w:t>
      </w:r>
      <w:r w:rsidR="00CA545B" w:rsidRPr="00C8373F">
        <w:rPr>
          <w:rFonts w:ascii="Times New Roman" w:eastAsia="Times New Roman" w:hAnsi="Times New Roman" w:cs="Times New Roman"/>
          <w:lang w:eastAsia="ru-RU"/>
        </w:rPr>
        <w:t xml:space="preserve"> конкретной</w:t>
      </w:r>
      <w:r w:rsidRPr="00C8373F">
        <w:rPr>
          <w:rFonts w:ascii="Times New Roman" w:eastAsia="Times New Roman" w:hAnsi="Times New Roman" w:cs="Times New Roman"/>
          <w:lang w:eastAsia="ru-RU"/>
        </w:rPr>
        <w:t xml:space="preserve"> категорией.</w:t>
      </w:r>
    </w:p>
    <w:p w:rsidR="00C753CA" w:rsidRPr="00C8373F" w:rsidRDefault="00A27CDD" w:rsidP="00C753CA">
      <w:pPr>
        <w:spacing w:after="0" w:line="240" w:lineRule="auto"/>
        <w:ind w:firstLine="454"/>
        <w:jc w:val="both"/>
        <w:rPr>
          <w:rFonts w:ascii="Times New Roman" w:hAnsi="Times New Roman" w:cs="Times New Roman"/>
        </w:rPr>
      </w:pPr>
      <w:r w:rsidRPr="00C8373F">
        <w:rPr>
          <w:rFonts w:ascii="Times New Roman" w:hAnsi="Times New Roman" w:cs="Times New Roman"/>
        </w:rPr>
        <w:t>Образовательная (</w:t>
      </w:r>
      <w:proofErr w:type="spellStart"/>
      <w:r w:rsidRPr="00C8373F">
        <w:rPr>
          <w:rFonts w:ascii="Times New Roman" w:hAnsi="Times New Roman" w:cs="Times New Roman"/>
        </w:rPr>
        <w:t>допрофессиональная</w:t>
      </w:r>
      <w:proofErr w:type="spellEnd"/>
      <w:r w:rsidRPr="00C8373F">
        <w:rPr>
          <w:rFonts w:ascii="Times New Roman" w:hAnsi="Times New Roman" w:cs="Times New Roman"/>
        </w:rPr>
        <w:t xml:space="preserve">) и профессиональная деятельность принципиально отличаются </w:t>
      </w:r>
      <w:r w:rsidR="00C753CA" w:rsidRPr="00C8373F">
        <w:rPr>
          <w:rFonts w:ascii="Times New Roman" w:hAnsi="Times New Roman" w:cs="Times New Roman"/>
        </w:rPr>
        <w:t xml:space="preserve">разным соотношением ценностных оснований. Это обусловлено логикой раскрытия возможностей человека в образовании, приобретении профессии и последующей реализации раскрывшихся способностей в профессиональной практике. </w:t>
      </w:r>
    </w:p>
    <w:p w:rsidR="00C753CA" w:rsidRDefault="00C753CA" w:rsidP="00C753CA">
      <w:pPr>
        <w:spacing w:after="0" w:line="240" w:lineRule="auto"/>
        <w:ind w:firstLine="454"/>
        <w:jc w:val="both"/>
        <w:rPr>
          <w:rFonts w:ascii="Times New Roman" w:hAnsi="Times New Roman" w:cs="Times New Roman"/>
        </w:rPr>
      </w:pPr>
      <w:r w:rsidRPr="00C8373F">
        <w:rPr>
          <w:rFonts w:ascii="Times New Roman" w:hAnsi="Times New Roman" w:cs="Times New Roman"/>
        </w:rPr>
        <w:t>Ребёнок, учащийся не имеющий целостной картины мира, не осознаёт диалектических связей между парными категориями</w:t>
      </w:r>
      <w:r w:rsidR="005F247E" w:rsidRPr="00C8373F">
        <w:rPr>
          <w:rFonts w:ascii="Times New Roman" w:hAnsi="Times New Roman" w:cs="Times New Roman"/>
        </w:rPr>
        <w:t xml:space="preserve"> и рассматривается как дилетант</w:t>
      </w:r>
      <w:r w:rsidR="005677D9" w:rsidRPr="00C8373F">
        <w:rPr>
          <w:rFonts w:ascii="Times New Roman" w:hAnsi="Times New Roman" w:cs="Times New Roman"/>
        </w:rPr>
        <w:t>, мыслящий в логике нисхождения от конкретного к абстрактному (НКА)</w:t>
      </w:r>
      <w:r w:rsidRPr="00C8373F">
        <w:rPr>
          <w:rFonts w:ascii="Times New Roman" w:hAnsi="Times New Roman" w:cs="Times New Roman"/>
        </w:rPr>
        <w:t xml:space="preserve">. Чувственно воспринимая действительность, в мышлении он оперирует главным образом конкретными образами реальных объектов. Естественно, для него ценность явления выше ценности её сущности, ценность части выше ценности целого, ценность количества выше ценности качества, ценность практики выше ценности теории, ценность цели выше ценности средств и способов её достижения и т.п. В этой связи предназначение образования как раз и состоит в переоценке ценностей путём постепенного погружения учащегося в практику, где он, встретившись с затруднениями, осознаёт необходимость в выявлении причин затруднений и освоении соответствующей теории. Для </w:t>
      </w:r>
      <w:r w:rsidR="005677D9" w:rsidRPr="00C8373F">
        <w:rPr>
          <w:rFonts w:ascii="Times New Roman" w:hAnsi="Times New Roman" w:cs="Times New Roman"/>
        </w:rPr>
        <w:t xml:space="preserve">ставшего </w:t>
      </w:r>
      <w:r w:rsidRPr="00C8373F">
        <w:rPr>
          <w:rFonts w:ascii="Times New Roman" w:hAnsi="Times New Roman" w:cs="Times New Roman"/>
        </w:rPr>
        <w:t>профессионала уже всё наоборот – ценность целого выше ценности части, ценность системы выше ценности структуры и т.д.</w:t>
      </w:r>
      <w:r w:rsidR="004B41DC" w:rsidRPr="00C8373F">
        <w:rPr>
          <w:rFonts w:ascii="Times New Roman" w:hAnsi="Times New Roman" w:cs="Times New Roman"/>
        </w:rPr>
        <w:t xml:space="preserve"> </w:t>
      </w:r>
      <w:r w:rsidR="005677D9" w:rsidRPr="00C8373F">
        <w:rPr>
          <w:rFonts w:ascii="Times New Roman" w:hAnsi="Times New Roman" w:cs="Times New Roman"/>
        </w:rPr>
        <w:t xml:space="preserve">Он действует в «восходящей» логике ВАК </w:t>
      </w:r>
      <w:r w:rsidR="005F247E" w:rsidRPr="00C8373F">
        <w:rPr>
          <w:rFonts w:ascii="Times New Roman" w:hAnsi="Times New Roman" w:cs="Times New Roman"/>
        </w:rPr>
        <w:t>(рисунок 3).</w:t>
      </w:r>
    </w:p>
    <w:p w:rsidR="00F159C2" w:rsidRPr="00C8373F" w:rsidRDefault="00F159C2" w:rsidP="00C753CA">
      <w:pPr>
        <w:spacing w:after="0" w:line="240" w:lineRule="auto"/>
        <w:ind w:firstLine="454"/>
        <w:jc w:val="both"/>
        <w:rPr>
          <w:rFonts w:ascii="Times New Roman" w:hAnsi="Times New Roman" w:cs="Times New Roman"/>
        </w:rPr>
      </w:pPr>
    </w:p>
    <w:p w:rsidR="00CA545B" w:rsidRPr="00C8373F" w:rsidRDefault="00F92D04" w:rsidP="00F92D04">
      <w:pPr>
        <w:spacing w:after="0" w:line="240" w:lineRule="auto"/>
        <w:jc w:val="center"/>
        <w:rPr>
          <w:rFonts w:ascii="Times New Roman" w:hAnsi="Times New Roman" w:cs="Times New Roman"/>
          <w:bCs/>
        </w:rPr>
      </w:pPr>
      <w:r w:rsidRPr="00C8373F">
        <w:rPr>
          <w:noProof/>
          <w:lang w:eastAsia="ru-RU"/>
        </w:rPr>
        <w:drawing>
          <wp:inline distT="0" distB="0" distL="0" distR="0">
            <wp:extent cx="5848350" cy="1581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7369" cy="1588996"/>
                    </a:xfrm>
                    <a:prstGeom prst="rect">
                      <a:avLst/>
                    </a:prstGeom>
                    <a:noFill/>
                    <a:ln>
                      <a:noFill/>
                    </a:ln>
                  </pic:spPr>
                </pic:pic>
              </a:graphicData>
            </a:graphic>
          </wp:inline>
        </w:drawing>
      </w:r>
    </w:p>
    <w:p w:rsidR="00CA545B" w:rsidRPr="00C8373F" w:rsidRDefault="00CA545B" w:rsidP="00CA545B">
      <w:pPr>
        <w:spacing w:after="0" w:line="240" w:lineRule="auto"/>
        <w:ind w:firstLine="454"/>
        <w:jc w:val="both"/>
        <w:rPr>
          <w:rFonts w:ascii="Times New Roman" w:hAnsi="Times New Roman" w:cs="Times New Roman"/>
          <w:bCs/>
        </w:rPr>
      </w:pPr>
    </w:p>
    <w:p w:rsidR="00CA545B" w:rsidRDefault="00F92D04" w:rsidP="008471C0">
      <w:pPr>
        <w:spacing w:after="0" w:line="240" w:lineRule="auto"/>
        <w:ind w:firstLine="454"/>
        <w:jc w:val="center"/>
        <w:rPr>
          <w:rFonts w:ascii="Times New Roman" w:eastAsia="Times New Roman" w:hAnsi="Times New Roman" w:cs="Times New Roman"/>
          <w:lang w:eastAsia="ru-RU"/>
        </w:rPr>
      </w:pPr>
      <w:r w:rsidRPr="00C8373F">
        <w:rPr>
          <w:rFonts w:ascii="Times New Roman" w:hAnsi="Times New Roman" w:cs="Times New Roman"/>
          <w:bCs/>
        </w:rPr>
        <w:t xml:space="preserve">Рисунок 3 – </w:t>
      </w:r>
      <w:r w:rsidR="004B41DC" w:rsidRPr="00C8373F">
        <w:rPr>
          <w:rFonts w:ascii="Times New Roman" w:hAnsi="Times New Roman" w:cs="Times New Roman"/>
          <w:bCs/>
        </w:rPr>
        <w:t>Диалектические категории раскрыти</w:t>
      </w:r>
      <w:r w:rsidR="0013242E" w:rsidRPr="00C8373F">
        <w:rPr>
          <w:rFonts w:ascii="Times New Roman" w:hAnsi="Times New Roman" w:cs="Times New Roman"/>
          <w:bCs/>
        </w:rPr>
        <w:t>я</w:t>
      </w:r>
      <w:r w:rsidR="004B41DC" w:rsidRPr="00C8373F">
        <w:rPr>
          <w:rFonts w:ascii="Times New Roman" w:hAnsi="Times New Roman" w:cs="Times New Roman"/>
          <w:bCs/>
        </w:rPr>
        <w:t xml:space="preserve"> и реализации способностей человека</w:t>
      </w:r>
      <w:r w:rsidR="0013242E" w:rsidRPr="00C8373F">
        <w:rPr>
          <w:rFonts w:ascii="Times New Roman" w:hAnsi="Times New Roman" w:cs="Times New Roman"/>
          <w:bCs/>
        </w:rPr>
        <w:t xml:space="preserve"> в </w:t>
      </w:r>
      <w:r w:rsidR="0013242E" w:rsidRPr="00C8373F">
        <w:rPr>
          <w:rFonts w:ascii="Times New Roman" w:eastAsia="Times New Roman" w:hAnsi="Times New Roman" w:cs="Times New Roman"/>
          <w:lang w:eastAsia="ru-RU"/>
        </w:rPr>
        <w:t>абстрактно-конкретных координатах</w:t>
      </w:r>
    </w:p>
    <w:p w:rsidR="008471C0" w:rsidRPr="00C8373F" w:rsidRDefault="008471C0" w:rsidP="00CA545B">
      <w:pPr>
        <w:spacing w:after="0" w:line="240" w:lineRule="auto"/>
        <w:ind w:firstLine="454"/>
        <w:jc w:val="both"/>
        <w:rPr>
          <w:rFonts w:ascii="Times New Roman" w:hAnsi="Times New Roman" w:cs="Times New Roman"/>
          <w:bCs/>
        </w:rPr>
      </w:pPr>
    </w:p>
    <w:p w:rsidR="004B41DC" w:rsidRPr="00C8373F" w:rsidRDefault="004B41DC" w:rsidP="0013242E">
      <w:pPr>
        <w:spacing w:after="0" w:line="240" w:lineRule="auto"/>
        <w:ind w:firstLine="454"/>
        <w:jc w:val="both"/>
        <w:rPr>
          <w:rFonts w:ascii="Times New Roman" w:hAnsi="Times New Roman" w:cs="Times New Roman"/>
        </w:rPr>
      </w:pPr>
      <w:bookmarkStart w:id="17" w:name="_Hlk130899626"/>
      <w:r w:rsidRPr="00C8373F">
        <w:rPr>
          <w:rFonts w:ascii="Times New Roman" w:hAnsi="Times New Roman" w:cs="Times New Roman"/>
          <w:bCs/>
        </w:rPr>
        <w:t xml:space="preserve">Установление </w:t>
      </w:r>
      <w:r w:rsidRPr="00C8373F">
        <w:rPr>
          <w:rFonts w:ascii="Times New Roman" w:hAnsi="Times New Roman" w:cs="Times New Roman"/>
        </w:rPr>
        <w:t xml:space="preserve">диалектических связей между парными категориями способствует проявлению их функционального содержания. </w:t>
      </w:r>
      <w:bookmarkEnd w:id="17"/>
      <w:r w:rsidRPr="00C8373F">
        <w:rPr>
          <w:rFonts w:ascii="Times New Roman" w:hAnsi="Times New Roman" w:cs="Times New Roman"/>
        </w:rPr>
        <w:t>Согласно Платону, каждая вещь имеет свою идею</w:t>
      </w:r>
      <w:r w:rsidR="0013242E" w:rsidRPr="00C8373F">
        <w:rPr>
          <w:rFonts w:ascii="Times New Roman" w:hAnsi="Times New Roman" w:cs="Times New Roman"/>
        </w:rPr>
        <w:t>, а</w:t>
      </w:r>
      <w:r w:rsidRPr="00C8373F">
        <w:rPr>
          <w:rFonts w:ascii="Times New Roman" w:hAnsi="Times New Roman" w:cs="Times New Roman"/>
        </w:rPr>
        <w:t xml:space="preserve"> </w:t>
      </w:r>
      <w:r w:rsidR="0013242E" w:rsidRPr="00C8373F">
        <w:rPr>
          <w:rFonts w:ascii="Times New Roman" w:hAnsi="Times New Roman" w:cs="Times New Roman"/>
        </w:rPr>
        <w:t>согласно Аристотелю – имеет форму и морфологию [</w:t>
      </w:r>
      <w:r w:rsidR="005C3BBD" w:rsidRPr="00C8373F">
        <w:rPr>
          <w:rFonts w:ascii="Times New Roman" w:hAnsi="Times New Roman" w:cs="Times New Roman"/>
        </w:rPr>
        <w:t>10, 11</w:t>
      </w:r>
      <w:r w:rsidR="0013242E" w:rsidRPr="00C8373F">
        <w:rPr>
          <w:rFonts w:ascii="Times New Roman" w:hAnsi="Times New Roman" w:cs="Times New Roman"/>
        </w:rPr>
        <w:t>]. Уточняется: каждый объект имеет идею функции и соответствующее функциональное предназначение [</w:t>
      </w:r>
      <w:r w:rsidR="005C3BBD" w:rsidRPr="00C8373F">
        <w:rPr>
          <w:rFonts w:ascii="Times New Roman" w:hAnsi="Times New Roman" w:cs="Times New Roman"/>
        </w:rPr>
        <w:t>8, 9</w:t>
      </w:r>
      <w:r w:rsidR="0013242E" w:rsidRPr="00C8373F">
        <w:rPr>
          <w:rFonts w:ascii="Times New Roman" w:hAnsi="Times New Roman" w:cs="Times New Roman"/>
        </w:rPr>
        <w:t xml:space="preserve">]. Следовательно, </w:t>
      </w:r>
      <w:r w:rsidR="00417E8A" w:rsidRPr="00C8373F">
        <w:rPr>
          <w:rFonts w:ascii="Times New Roman" w:hAnsi="Times New Roman" w:cs="Times New Roman"/>
        </w:rPr>
        <w:t>возможно и необходимо раскрыть функциональное содержание ключевых понятий и категорий педагогической парадигмы.</w:t>
      </w:r>
      <w:r w:rsidR="0013242E" w:rsidRPr="00C8373F">
        <w:rPr>
          <w:rFonts w:ascii="Times New Roman" w:hAnsi="Times New Roman" w:cs="Times New Roman"/>
        </w:rPr>
        <w:t xml:space="preserve"> </w:t>
      </w:r>
    </w:p>
    <w:p w:rsidR="00E67512" w:rsidRPr="00C8373F" w:rsidRDefault="00417E8A" w:rsidP="00E67512">
      <w:pPr>
        <w:tabs>
          <w:tab w:val="left" w:pos="851"/>
          <w:tab w:val="left" w:pos="993"/>
          <w:tab w:val="left" w:pos="1080"/>
          <w:tab w:val="left" w:pos="1260"/>
          <w:tab w:val="left" w:pos="1843"/>
        </w:tabs>
        <w:snapToGrid w:val="0"/>
        <w:spacing w:after="0" w:line="240" w:lineRule="auto"/>
        <w:ind w:right="-1"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К примеру, что значит «</w:t>
      </w:r>
      <w:r w:rsidRPr="00C8373F">
        <w:rPr>
          <w:rFonts w:ascii="Times New Roman" w:hAnsi="Times New Roman" w:cs="Times New Roman"/>
        </w:rPr>
        <w:t>функциональное мышление</w:t>
      </w:r>
      <w:r w:rsidRPr="00C8373F">
        <w:rPr>
          <w:rFonts w:ascii="Times New Roman" w:eastAsia="Times New Roman" w:hAnsi="Times New Roman" w:cs="Times New Roman"/>
          <w:lang w:eastAsia="ru-RU"/>
        </w:rPr>
        <w:t xml:space="preserve">» или «функциональная грамотность» субъекта? Это мышление, порождающее знания в виде конкретных функциональных алгоритмов действий субъекта. Здесь под функцией понимается нормативный образ действия, а под действием – единица организованной энергии. Функция имеет статус информационно-организующего средства по отношению к действию – организуемой и организованной энергии. Соответственно проявляется диалектическая связка между функцией и действием: функция – действие. Это означает, что прежде, чем разрабатывать и, тем более, приступать к реализации каких-нибудь норм деятельности, нужно строить логические функциональные схемы деятельности и взаимодействия субъектов. Далее на их </w:t>
      </w:r>
      <w:r w:rsidRPr="00C8373F">
        <w:rPr>
          <w:rFonts w:ascii="Times New Roman" w:eastAsia="Times New Roman" w:hAnsi="Times New Roman" w:cs="Times New Roman"/>
          <w:lang w:eastAsia="ru-RU"/>
        </w:rPr>
        <w:lastRenderedPageBreak/>
        <w:t xml:space="preserve">основе разрабатывать нормативные документы – планы, программы, стратегии, законопроекты, бизнес-проекты и прочее. </w:t>
      </w:r>
      <w:bookmarkStart w:id="18" w:name="_Hlk130899659"/>
      <w:bookmarkStart w:id="19" w:name="_Hlk130899732"/>
      <w:r w:rsidRPr="00C8373F">
        <w:rPr>
          <w:rFonts w:ascii="Times New Roman" w:eastAsia="Times New Roman" w:hAnsi="Times New Roman" w:cs="Times New Roman"/>
          <w:lang w:eastAsia="ru-RU"/>
        </w:rPr>
        <w:t>Функциональные схемы, модели</w:t>
      </w:r>
      <w:r w:rsidR="00B55BE6" w:rsidRPr="00C8373F">
        <w:rPr>
          <w:rFonts w:ascii="Times New Roman" w:eastAsia="Times New Roman" w:hAnsi="Times New Roman" w:cs="Times New Roman"/>
          <w:lang w:eastAsia="ru-RU"/>
        </w:rPr>
        <w:t xml:space="preserve"> деятельности, соответствующие понятия и категории</w:t>
      </w:r>
      <w:r w:rsidRPr="00C8373F">
        <w:rPr>
          <w:rFonts w:ascii="Times New Roman" w:eastAsia="Times New Roman" w:hAnsi="Times New Roman" w:cs="Times New Roman"/>
          <w:lang w:eastAsia="ru-RU"/>
        </w:rPr>
        <w:t xml:space="preserve"> выступают в качестве зримых требований к конкретным действиям субъектов в практике. </w:t>
      </w:r>
      <w:bookmarkEnd w:id="18"/>
    </w:p>
    <w:bookmarkEnd w:id="19"/>
    <w:p w:rsidR="00E67512" w:rsidRPr="00C8373F" w:rsidRDefault="00E67512" w:rsidP="005F247E">
      <w:pPr>
        <w:tabs>
          <w:tab w:val="left" w:pos="851"/>
          <w:tab w:val="left" w:pos="993"/>
          <w:tab w:val="left" w:pos="1080"/>
          <w:tab w:val="left" w:pos="1260"/>
          <w:tab w:val="left" w:pos="1843"/>
        </w:tabs>
        <w:snapToGrid w:val="0"/>
        <w:spacing w:after="0" w:line="240" w:lineRule="auto"/>
        <w:ind w:right="-1"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 xml:space="preserve">Для совместного построения и согласования </w:t>
      </w:r>
      <w:r w:rsidR="005F247E" w:rsidRPr="00C8373F">
        <w:rPr>
          <w:rFonts w:ascii="Times New Roman" w:eastAsia="Times New Roman" w:hAnsi="Times New Roman" w:cs="Times New Roman"/>
          <w:lang w:eastAsia="ru-RU"/>
        </w:rPr>
        <w:t xml:space="preserve">однозначных </w:t>
      </w:r>
      <w:r w:rsidRPr="00C8373F">
        <w:rPr>
          <w:rFonts w:ascii="Times New Roman" w:eastAsia="Times New Roman" w:hAnsi="Times New Roman" w:cs="Times New Roman"/>
          <w:lang w:eastAsia="ru-RU"/>
        </w:rPr>
        <w:t>понятий и категорий педагогической</w:t>
      </w:r>
      <w:r w:rsidR="00462703">
        <w:rPr>
          <w:rFonts w:ascii="Times New Roman" w:eastAsia="Times New Roman" w:hAnsi="Times New Roman" w:cs="Times New Roman"/>
          <w:lang w:eastAsia="ru-RU"/>
        </w:rPr>
        <w:t xml:space="preserve"> и образовательной </w:t>
      </w:r>
      <w:r w:rsidRPr="00C8373F">
        <w:rPr>
          <w:rFonts w:ascii="Times New Roman" w:eastAsia="Times New Roman" w:hAnsi="Times New Roman" w:cs="Times New Roman"/>
          <w:lang w:eastAsia="ru-RU"/>
        </w:rPr>
        <w:t xml:space="preserve"> парадигмы предлагается использовать </w:t>
      </w:r>
      <w:proofErr w:type="spellStart"/>
      <w:r w:rsidRPr="00C8373F">
        <w:rPr>
          <w:rFonts w:ascii="Times New Roman" w:eastAsia="Times New Roman" w:hAnsi="Times New Roman" w:cs="Times New Roman"/>
          <w:lang w:eastAsia="ru-RU"/>
        </w:rPr>
        <w:t>трёхязычие</w:t>
      </w:r>
      <w:proofErr w:type="spellEnd"/>
      <w:r w:rsidRPr="00C8373F">
        <w:rPr>
          <w:rFonts w:ascii="Times New Roman" w:eastAsia="Times New Roman" w:hAnsi="Times New Roman" w:cs="Times New Roman"/>
          <w:lang w:eastAsia="ru-RU"/>
        </w:rPr>
        <w:t xml:space="preserve">, т.е. три типа языков: умозрительный, устный и письменный, оперирующих соответствующими знаками – схемы, фонемы и </w:t>
      </w:r>
      <w:proofErr w:type="spellStart"/>
      <w:r w:rsidRPr="00C8373F">
        <w:rPr>
          <w:rFonts w:ascii="Times New Roman" w:eastAsia="Times New Roman" w:hAnsi="Times New Roman" w:cs="Times New Roman"/>
          <w:lang w:eastAsia="ru-RU"/>
        </w:rPr>
        <w:t>буквемы</w:t>
      </w:r>
      <w:proofErr w:type="spellEnd"/>
      <w:r w:rsidRPr="00C8373F">
        <w:rPr>
          <w:rFonts w:ascii="Times New Roman" w:eastAsia="Times New Roman" w:hAnsi="Times New Roman" w:cs="Times New Roman"/>
          <w:lang w:eastAsia="ru-RU"/>
        </w:rPr>
        <w:t>. Умозрительный язык функционально-схематических изображений мысли (ЯФСИ) выступает организующ</w:t>
      </w:r>
      <w:r w:rsidR="005F247E" w:rsidRPr="00C8373F">
        <w:rPr>
          <w:rFonts w:ascii="Times New Roman" w:eastAsia="Times New Roman" w:hAnsi="Times New Roman" w:cs="Times New Roman"/>
          <w:lang w:eastAsia="ru-RU"/>
        </w:rPr>
        <w:t>им</w:t>
      </w:r>
      <w:r w:rsidRPr="00C8373F">
        <w:rPr>
          <w:rFonts w:ascii="Times New Roman" w:eastAsia="Times New Roman" w:hAnsi="Times New Roman" w:cs="Times New Roman"/>
          <w:lang w:eastAsia="ru-RU"/>
        </w:rPr>
        <w:t xml:space="preserve"> по отношению к</w:t>
      </w:r>
      <w:r w:rsidR="005F247E" w:rsidRPr="00C8373F">
        <w:rPr>
          <w:rFonts w:ascii="Times New Roman" w:eastAsia="Times New Roman" w:hAnsi="Times New Roman" w:cs="Times New Roman"/>
          <w:lang w:eastAsia="ru-RU"/>
        </w:rPr>
        <w:t xml:space="preserve"> любому</w:t>
      </w:r>
      <w:r w:rsidRPr="00C8373F">
        <w:rPr>
          <w:rFonts w:ascii="Times New Roman" w:eastAsia="Times New Roman" w:hAnsi="Times New Roman" w:cs="Times New Roman"/>
          <w:lang w:eastAsia="ru-RU"/>
        </w:rPr>
        <w:t xml:space="preserve"> устн</w:t>
      </w:r>
      <w:r w:rsidR="005F247E" w:rsidRPr="00C8373F">
        <w:rPr>
          <w:rFonts w:ascii="Times New Roman" w:eastAsia="Times New Roman" w:hAnsi="Times New Roman" w:cs="Times New Roman"/>
          <w:lang w:eastAsia="ru-RU"/>
        </w:rPr>
        <w:t>ому</w:t>
      </w:r>
      <w:r w:rsidRPr="00C8373F">
        <w:rPr>
          <w:rFonts w:ascii="Times New Roman" w:eastAsia="Times New Roman" w:hAnsi="Times New Roman" w:cs="Times New Roman"/>
          <w:lang w:eastAsia="ru-RU"/>
        </w:rPr>
        <w:t xml:space="preserve"> и письменн</w:t>
      </w:r>
      <w:r w:rsidR="005F247E" w:rsidRPr="00C8373F">
        <w:rPr>
          <w:rFonts w:ascii="Times New Roman" w:eastAsia="Times New Roman" w:hAnsi="Times New Roman" w:cs="Times New Roman"/>
          <w:lang w:eastAsia="ru-RU"/>
        </w:rPr>
        <w:t>ому</w:t>
      </w:r>
      <w:r w:rsidRPr="00C8373F">
        <w:rPr>
          <w:rFonts w:ascii="Times New Roman" w:eastAsia="Times New Roman" w:hAnsi="Times New Roman" w:cs="Times New Roman"/>
          <w:lang w:eastAsia="ru-RU"/>
        </w:rPr>
        <w:t xml:space="preserve"> язык</w:t>
      </w:r>
      <w:r w:rsidR="005F247E" w:rsidRPr="00C8373F">
        <w:rPr>
          <w:rFonts w:ascii="Times New Roman" w:eastAsia="Times New Roman" w:hAnsi="Times New Roman" w:cs="Times New Roman"/>
          <w:lang w:eastAsia="ru-RU"/>
        </w:rPr>
        <w:t>у</w:t>
      </w:r>
      <w:r w:rsidRPr="00C8373F">
        <w:rPr>
          <w:rFonts w:ascii="Times New Roman" w:eastAsia="Times New Roman" w:hAnsi="Times New Roman" w:cs="Times New Roman"/>
          <w:lang w:eastAsia="ru-RU"/>
        </w:rPr>
        <w:t>.</w:t>
      </w:r>
      <w:r w:rsidR="005F247E" w:rsidRPr="00C8373F">
        <w:rPr>
          <w:rFonts w:ascii="Times New Roman" w:eastAsia="Times New Roman" w:hAnsi="Times New Roman" w:cs="Times New Roman"/>
          <w:lang w:eastAsia="ru-RU"/>
        </w:rPr>
        <w:t xml:space="preserve"> </w:t>
      </w:r>
      <w:r w:rsidRPr="00C8373F">
        <w:rPr>
          <w:rFonts w:ascii="Times New Roman" w:eastAsia="Times New Roman" w:hAnsi="Times New Roman" w:cs="Times New Roman"/>
          <w:lang w:eastAsia="ru-RU"/>
        </w:rPr>
        <w:t xml:space="preserve">На рисунке </w:t>
      </w:r>
      <w:r w:rsidR="005F247E" w:rsidRPr="00C8373F">
        <w:rPr>
          <w:rFonts w:ascii="Times New Roman" w:eastAsia="Times New Roman" w:hAnsi="Times New Roman" w:cs="Times New Roman"/>
          <w:lang w:eastAsia="ru-RU"/>
        </w:rPr>
        <w:t>4</w:t>
      </w:r>
      <w:r w:rsidRPr="00C8373F">
        <w:rPr>
          <w:rFonts w:ascii="Times New Roman" w:eastAsia="Times New Roman" w:hAnsi="Times New Roman" w:cs="Times New Roman"/>
          <w:lang w:eastAsia="ru-RU"/>
        </w:rPr>
        <w:t xml:space="preserve"> показан функциональный алгоритм построения понятия как такового. Здесь понятие – единица знания, содержащая знаки, отсылающие к одному значению. Соответственно, если слово не понимается однозначно, ему присваивается статус представления или </w:t>
      </w:r>
      <w:proofErr w:type="spellStart"/>
      <w:r w:rsidRPr="00C8373F">
        <w:rPr>
          <w:rFonts w:ascii="Times New Roman" w:eastAsia="Times New Roman" w:hAnsi="Times New Roman" w:cs="Times New Roman"/>
          <w:lang w:eastAsia="ru-RU"/>
        </w:rPr>
        <w:t>предпонятия</w:t>
      </w:r>
      <w:proofErr w:type="spellEnd"/>
      <w:r w:rsidRPr="00C8373F">
        <w:rPr>
          <w:rFonts w:ascii="Times New Roman" w:eastAsia="Times New Roman" w:hAnsi="Times New Roman" w:cs="Times New Roman"/>
          <w:lang w:eastAsia="ru-RU"/>
        </w:rPr>
        <w:t xml:space="preserve">, но не понятия. </w:t>
      </w:r>
    </w:p>
    <w:p w:rsidR="00E67512" w:rsidRPr="00C8373F" w:rsidRDefault="00E67512" w:rsidP="00E67512">
      <w:pPr>
        <w:tabs>
          <w:tab w:val="left" w:pos="851"/>
          <w:tab w:val="left" w:pos="993"/>
          <w:tab w:val="left" w:pos="1080"/>
          <w:tab w:val="left" w:pos="1260"/>
          <w:tab w:val="left" w:pos="1843"/>
        </w:tabs>
        <w:snapToGrid w:val="0"/>
        <w:spacing w:after="0" w:line="240" w:lineRule="auto"/>
        <w:ind w:firstLine="454"/>
        <w:jc w:val="both"/>
        <w:rPr>
          <w:rFonts w:ascii="Times New Roman" w:eastAsia="Times New Roman" w:hAnsi="Times New Roman" w:cs="Times New Roman"/>
          <w:lang w:eastAsia="ru-RU"/>
        </w:rPr>
      </w:pPr>
    </w:p>
    <w:p w:rsidR="00E67512" w:rsidRPr="00C8373F" w:rsidRDefault="00E67512" w:rsidP="00E67512">
      <w:pPr>
        <w:tabs>
          <w:tab w:val="left" w:pos="851"/>
          <w:tab w:val="left" w:pos="993"/>
          <w:tab w:val="left" w:pos="1080"/>
          <w:tab w:val="left" w:pos="1260"/>
          <w:tab w:val="left" w:pos="1843"/>
        </w:tabs>
        <w:snapToGrid w:val="0"/>
        <w:spacing w:after="0" w:line="240" w:lineRule="auto"/>
        <w:ind w:firstLine="454"/>
        <w:jc w:val="center"/>
        <w:rPr>
          <w:rFonts w:ascii="Times New Roman" w:eastAsia="Times New Roman" w:hAnsi="Times New Roman" w:cs="Times New Roman"/>
          <w:lang w:eastAsia="ar-SA"/>
        </w:rPr>
      </w:pPr>
      <w:r w:rsidRPr="00C8373F">
        <w:rPr>
          <w:rFonts w:ascii="Times New Roman" w:hAnsi="Times New Roman" w:cs="Times New Roman"/>
          <w:noProof/>
          <w:lang w:eastAsia="ru-RU"/>
        </w:rPr>
        <w:drawing>
          <wp:inline distT="0" distB="0" distL="0" distR="0">
            <wp:extent cx="5094692" cy="7334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9567" cy="788831"/>
                    </a:xfrm>
                    <a:prstGeom prst="rect">
                      <a:avLst/>
                    </a:prstGeom>
                    <a:noFill/>
                    <a:ln>
                      <a:noFill/>
                    </a:ln>
                  </pic:spPr>
                </pic:pic>
              </a:graphicData>
            </a:graphic>
          </wp:inline>
        </w:drawing>
      </w:r>
    </w:p>
    <w:p w:rsidR="00E67512" w:rsidRPr="00C8373F" w:rsidRDefault="00E67512" w:rsidP="00E67512">
      <w:pPr>
        <w:pStyle w:val="a6"/>
        <w:ind w:left="0" w:firstLine="454"/>
        <w:contextualSpacing w:val="0"/>
        <w:jc w:val="both"/>
        <w:rPr>
          <w:rFonts w:ascii="Times New Roman" w:hAnsi="Times New Roman" w:cs="Times New Roman"/>
          <w:bCs/>
          <w:bdr w:val="none" w:sz="0" w:space="0" w:color="auto" w:frame="1"/>
        </w:rPr>
      </w:pPr>
    </w:p>
    <w:p w:rsidR="00E67512" w:rsidRPr="00C8373F" w:rsidRDefault="00E67512" w:rsidP="008471C0">
      <w:pPr>
        <w:tabs>
          <w:tab w:val="left" w:pos="851"/>
          <w:tab w:val="left" w:pos="993"/>
          <w:tab w:val="left" w:pos="1080"/>
          <w:tab w:val="left" w:pos="1260"/>
          <w:tab w:val="left" w:pos="1843"/>
        </w:tabs>
        <w:snapToGrid w:val="0"/>
        <w:spacing w:after="0" w:line="240" w:lineRule="auto"/>
        <w:ind w:firstLine="454"/>
        <w:jc w:val="center"/>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Рисунок 4 – Функциональный алгоритм построения однозначных знаний</w:t>
      </w:r>
    </w:p>
    <w:p w:rsidR="00E67512" w:rsidRPr="00C8373F" w:rsidRDefault="00E67512" w:rsidP="00E67512">
      <w:pPr>
        <w:tabs>
          <w:tab w:val="left" w:pos="851"/>
          <w:tab w:val="left" w:pos="993"/>
          <w:tab w:val="left" w:pos="1080"/>
          <w:tab w:val="left" w:pos="1260"/>
          <w:tab w:val="left" w:pos="1843"/>
        </w:tabs>
        <w:snapToGrid w:val="0"/>
        <w:spacing w:after="0" w:line="240" w:lineRule="auto"/>
        <w:ind w:firstLine="454"/>
        <w:jc w:val="both"/>
        <w:rPr>
          <w:rFonts w:ascii="Times New Roman" w:eastAsia="Times New Roman" w:hAnsi="Times New Roman" w:cs="Times New Roman"/>
          <w:lang w:eastAsia="ru-RU"/>
        </w:rPr>
      </w:pPr>
    </w:p>
    <w:p w:rsidR="00E67512" w:rsidRPr="00C8373F" w:rsidRDefault="00E67512" w:rsidP="00E67512">
      <w:pPr>
        <w:tabs>
          <w:tab w:val="left" w:pos="851"/>
          <w:tab w:val="left" w:pos="993"/>
          <w:tab w:val="left" w:pos="1080"/>
          <w:tab w:val="left" w:pos="1260"/>
          <w:tab w:val="left" w:pos="1843"/>
        </w:tabs>
        <w:snapToGrid w:val="0"/>
        <w:spacing w:after="0" w:line="240" w:lineRule="auto"/>
        <w:ind w:right="-1"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Устно и письменно можно отразить и передать некие абстрактные смыслы, но не однозначные, конкретные значения. Применяя же ЯФСИ, можно строить и согласовывать знания в виде схем, отражающих функциональную сущность рассматриваемого объекта. Со</w:t>
      </w:r>
      <w:r w:rsidR="005F247E" w:rsidRPr="00C8373F">
        <w:rPr>
          <w:rFonts w:ascii="Times New Roman" w:eastAsia="Times New Roman" w:hAnsi="Times New Roman" w:cs="Times New Roman"/>
          <w:lang w:eastAsia="ru-RU"/>
        </w:rPr>
        <w:t>ответственно</w:t>
      </w:r>
      <w:r w:rsidRPr="00C8373F">
        <w:rPr>
          <w:rFonts w:ascii="Times New Roman" w:eastAsia="Times New Roman" w:hAnsi="Times New Roman" w:cs="Times New Roman"/>
          <w:lang w:eastAsia="ru-RU"/>
        </w:rPr>
        <w:t xml:space="preserve"> знани</w:t>
      </w:r>
      <w:r w:rsidR="005F247E" w:rsidRPr="00C8373F">
        <w:rPr>
          <w:rFonts w:ascii="Times New Roman" w:eastAsia="Times New Roman" w:hAnsi="Times New Roman" w:cs="Times New Roman"/>
          <w:lang w:eastAsia="ru-RU"/>
        </w:rPr>
        <w:t>е</w:t>
      </w:r>
      <w:r w:rsidRPr="00C8373F">
        <w:rPr>
          <w:rFonts w:ascii="Times New Roman" w:eastAsia="Times New Roman" w:hAnsi="Times New Roman" w:cs="Times New Roman"/>
          <w:lang w:eastAsia="ru-RU"/>
        </w:rPr>
        <w:t xml:space="preserve"> </w:t>
      </w:r>
      <w:r w:rsidR="005F247E" w:rsidRPr="00C8373F">
        <w:rPr>
          <w:rFonts w:ascii="Times New Roman" w:eastAsia="Times New Roman" w:hAnsi="Times New Roman" w:cs="Times New Roman"/>
          <w:lang w:eastAsia="ru-RU"/>
        </w:rPr>
        <w:t>рассматривается как</w:t>
      </w:r>
      <w:r w:rsidRPr="00C8373F">
        <w:rPr>
          <w:rFonts w:ascii="Times New Roman" w:eastAsia="Times New Roman" w:hAnsi="Times New Roman" w:cs="Times New Roman"/>
          <w:lang w:eastAsia="ru-RU"/>
        </w:rPr>
        <w:t xml:space="preserve"> результат </w:t>
      </w:r>
      <w:proofErr w:type="spellStart"/>
      <w:r w:rsidRPr="00C8373F">
        <w:rPr>
          <w:rFonts w:ascii="Times New Roman" w:eastAsia="Times New Roman" w:hAnsi="Times New Roman" w:cs="Times New Roman"/>
          <w:lang w:eastAsia="ru-RU"/>
        </w:rPr>
        <w:t>умопостижения</w:t>
      </w:r>
      <w:proofErr w:type="spellEnd"/>
      <w:r w:rsidRPr="00C8373F">
        <w:rPr>
          <w:rFonts w:ascii="Times New Roman" w:eastAsia="Times New Roman" w:hAnsi="Times New Roman" w:cs="Times New Roman"/>
          <w:lang w:eastAsia="ru-RU"/>
        </w:rPr>
        <w:t xml:space="preserve"> функциональной сущности объекта.</w:t>
      </w:r>
    </w:p>
    <w:p w:rsidR="00E548CE" w:rsidRPr="00C8373F" w:rsidRDefault="004254D2" w:rsidP="00E548CE">
      <w:pPr>
        <w:tabs>
          <w:tab w:val="left" w:pos="851"/>
          <w:tab w:val="left" w:pos="993"/>
          <w:tab w:val="left" w:pos="1080"/>
          <w:tab w:val="left" w:pos="1260"/>
          <w:tab w:val="left" w:pos="1843"/>
        </w:tabs>
        <w:snapToGrid w:val="0"/>
        <w:spacing w:after="0" w:line="240" w:lineRule="auto"/>
        <w:ind w:right="-1"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То, что о</w:t>
      </w:r>
      <w:r w:rsidR="00E548CE" w:rsidRPr="00C8373F">
        <w:rPr>
          <w:rFonts w:ascii="Times New Roman" w:eastAsia="Times New Roman" w:hAnsi="Times New Roman" w:cs="Times New Roman"/>
          <w:lang w:eastAsia="ru-RU"/>
        </w:rPr>
        <w:t xml:space="preserve">днозначность знания достигается применением </w:t>
      </w:r>
      <w:r w:rsidRPr="00C8373F">
        <w:rPr>
          <w:rFonts w:ascii="Times New Roman" w:eastAsia="Times New Roman" w:hAnsi="Times New Roman" w:cs="Times New Roman"/>
          <w:lang w:eastAsia="ru-RU"/>
        </w:rPr>
        <w:t xml:space="preserve">трёх приведенных языков </w:t>
      </w:r>
      <w:r w:rsidR="00E548CE" w:rsidRPr="00C8373F">
        <w:rPr>
          <w:rFonts w:ascii="Times New Roman" w:eastAsia="Times New Roman" w:hAnsi="Times New Roman" w:cs="Times New Roman"/>
          <w:lang w:eastAsia="ru-RU"/>
        </w:rPr>
        <w:t>подтверждается богатым опытом построения и реализации функциональных схем в инженерии, например – зданий, сооружений, машин, механизмов, инструментов, мебели и прочее</w:t>
      </w:r>
      <w:r w:rsidRPr="00C8373F">
        <w:rPr>
          <w:rFonts w:ascii="Times New Roman" w:eastAsia="Times New Roman" w:hAnsi="Times New Roman" w:cs="Times New Roman"/>
          <w:lang w:eastAsia="ru-RU"/>
        </w:rPr>
        <w:t xml:space="preserve"> </w:t>
      </w:r>
      <w:r w:rsidRPr="00C8373F">
        <w:rPr>
          <w:rFonts w:ascii="Times New Roman" w:hAnsi="Times New Roman" w:cs="Times New Roman"/>
          <w:bCs/>
        </w:rPr>
        <w:t>[</w:t>
      </w:r>
      <w:r w:rsidR="005C3BBD" w:rsidRPr="00C8373F">
        <w:rPr>
          <w:rFonts w:ascii="Times New Roman" w:hAnsi="Times New Roman" w:cs="Times New Roman"/>
          <w:bCs/>
        </w:rPr>
        <w:t>4</w:t>
      </w:r>
      <w:r w:rsidRPr="00C8373F">
        <w:rPr>
          <w:rFonts w:ascii="Times New Roman" w:hAnsi="Times New Roman" w:cs="Times New Roman"/>
          <w:bCs/>
        </w:rPr>
        <w:t>]</w:t>
      </w:r>
      <w:r w:rsidRPr="00C8373F">
        <w:rPr>
          <w:rFonts w:ascii="Times New Roman" w:eastAsia="Times New Roman" w:hAnsi="Times New Roman" w:cs="Times New Roman"/>
          <w:lang w:eastAsia="ru-RU"/>
        </w:rPr>
        <w:t>.</w:t>
      </w:r>
      <w:r w:rsidR="00E548CE" w:rsidRPr="00C8373F">
        <w:rPr>
          <w:rFonts w:ascii="Times New Roman" w:eastAsia="Times New Roman" w:hAnsi="Times New Roman" w:cs="Times New Roman"/>
          <w:lang w:eastAsia="ru-RU"/>
        </w:rPr>
        <w:t xml:space="preserve"> </w:t>
      </w:r>
      <w:r w:rsidRPr="00C8373F">
        <w:rPr>
          <w:rFonts w:ascii="Times New Roman" w:eastAsia="Times New Roman" w:hAnsi="Times New Roman" w:cs="Times New Roman"/>
          <w:lang w:eastAsia="ru-RU"/>
        </w:rPr>
        <w:t xml:space="preserve">Поэтому постановка задачи построения зримой, конструктивной, </w:t>
      </w:r>
      <w:proofErr w:type="spellStart"/>
      <w:r w:rsidRPr="00C8373F">
        <w:rPr>
          <w:rFonts w:ascii="Times New Roman" w:eastAsia="Times New Roman" w:hAnsi="Times New Roman" w:cs="Times New Roman"/>
          <w:lang w:eastAsia="ru-RU"/>
        </w:rPr>
        <w:t>инженероподобной</w:t>
      </w:r>
      <w:proofErr w:type="spellEnd"/>
      <w:r w:rsidRPr="00C8373F">
        <w:rPr>
          <w:rFonts w:ascii="Times New Roman" w:eastAsia="Times New Roman" w:hAnsi="Times New Roman" w:cs="Times New Roman"/>
          <w:lang w:eastAsia="ru-RU"/>
        </w:rPr>
        <w:t xml:space="preserve"> педагогической парадигмы вполне корректна. </w:t>
      </w:r>
      <w:r w:rsidR="00E548CE" w:rsidRPr="00C8373F">
        <w:rPr>
          <w:rFonts w:ascii="Times New Roman" w:eastAsia="Times New Roman" w:hAnsi="Times New Roman" w:cs="Times New Roman"/>
          <w:lang w:eastAsia="ru-RU"/>
        </w:rPr>
        <w:t xml:space="preserve">В качестве примера приводится понятие акта профессиональной деятельности (рисунок 5). </w:t>
      </w:r>
    </w:p>
    <w:p w:rsidR="00E548CE" w:rsidRPr="00C8373F" w:rsidRDefault="00E548CE" w:rsidP="00E548CE">
      <w:pPr>
        <w:tabs>
          <w:tab w:val="left" w:pos="851"/>
          <w:tab w:val="left" w:pos="993"/>
          <w:tab w:val="left" w:pos="1080"/>
          <w:tab w:val="left" w:pos="1260"/>
          <w:tab w:val="left" w:pos="1843"/>
        </w:tabs>
        <w:snapToGrid w:val="0"/>
        <w:spacing w:after="0" w:line="240" w:lineRule="auto"/>
        <w:ind w:right="-1" w:firstLine="454"/>
        <w:jc w:val="both"/>
        <w:rPr>
          <w:rFonts w:ascii="Times New Roman" w:eastAsia="Times New Roman" w:hAnsi="Times New Roman" w:cs="Times New Roman"/>
          <w:lang w:eastAsia="ru-RU"/>
        </w:rPr>
      </w:pPr>
    </w:p>
    <w:p w:rsidR="00E548CE" w:rsidRPr="00C8373F" w:rsidRDefault="00E548CE" w:rsidP="00E548CE">
      <w:pPr>
        <w:spacing w:line="240" w:lineRule="auto"/>
        <w:ind w:firstLine="454"/>
        <w:jc w:val="center"/>
        <w:rPr>
          <w:rFonts w:ascii="Times New Roman" w:hAnsi="Times New Roman" w:cs="Times New Roman"/>
          <w:bCs/>
        </w:rPr>
      </w:pPr>
      <w:r w:rsidRPr="00C8373F">
        <w:rPr>
          <w:rFonts w:ascii="Times New Roman" w:hAnsi="Times New Roman" w:cs="Times New Roman"/>
          <w:noProof/>
          <w:lang w:eastAsia="ru-RU"/>
        </w:rPr>
        <w:drawing>
          <wp:inline distT="0" distB="0" distL="0" distR="0">
            <wp:extent cx="3509162" cy="1571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2675" cy="1600070"/>
                    </a:xfrm>
                    <a:prstGeom prst="rect">
                      <a:avLst/>
                    </a:prstGeom>
                    <a:noFill/>
                    <a:ln>
                      <a:noFill/>
                    </a:ln>
                  </pic:spPr>
                </pic:pic>
              </a:graphicData>
            </a:graphic>
          </wp:inline>
        </w:drawing>
      </w:r>
    </w:p>
    <w:p w:rsidR="00E548CE" w:rsidRPr="00C8373F" w:rsidRDefault="00E548CE" w:rsidP="00270A38">
      <w:pPr>
        <w:pStyle w:val="a6"/>
        <w:ind w:left="0" w:right="-1" w:firstLine="454"/>
        <w:contextualSpacing w:val="0"/>
        <w:jc w:val="center"/>
        <w:rPr>
          <w:rFonts w:ascii="Times New Roman" w:hAnsi="Times New Roman" w:cs="Times New Roman"/>
        </w:rPr>
      </w:pPr>
      <w:r w:rsidRPr="00C8373F">
        <w:rPr>
          <w:rFonts w:ascii="Times New Roman" w:hAnsi="Times New Roman" w:cs="Times New Roman"/>
        </w:rPr>
        <w:t>Рисунок 5 – Акт профессиональной деятельности</w:t>
      </w:r>
    </w:p>
    <w:p w:rsidR="00270A38" w:rsidRDefault="00270A38" w:rsidP="00E67512">
      <w:pPr>
        <w:tabs>
          <w:tab w:val="left" w:pos="851"/>
          <w:tab w:val="left" w:pos="993"/>
          <w:tab w:val="left" w:pos="1080"/>
          <w:tab w:val="left" w:pos="1260"/>
          <w:tab w:val="left" w:pos="1843"/>
        </w:tabs>
        <w:snapToGrid w:val="0"/>
        <w:spacing w:after="0" w:line="240" w:lineRule="auto"/>
        <w:ind w:right="-1" w:firstLine="454"/>
        <w:jc w:val="both"/>
        <w:rPr>
          <w:rFonts w:ascii="Times New Roman" w:hAnsi="Times New Roman" w:cs="Times New Roman"/>
          <w:bCs/>
          <w:bdr w:val="none" w:sz="0" w:space="0" w:color="auto" w:frame="1"/>
        </w:rPr>
      </w:pPr>
    </w:p>
    <w:p w:rsidR="00E548CE" w:rsidRPr="00C8373F" w:rsidRDefault="005677D9" w:rsidP="00E67512">
      <w:pPr>
        <w:tabs>
          <w:tab w:val="left" w:pos="851"/>
          <w:tab w:val="left" w:pos="993"/>
          <w:tab w:val="left" w:pos="1080"/>
          <w:tab w:val="left" w:pos="1260"/>
          <w:tab w:val="left" w:pos="1843"/>
        </w:tabs>
        <w:snapToGrid w:val="0"/>
        <w:spacing w:after="0" w:line="240" w:lineRule="auto"/>
        <w:ind w:right="-1" w:firstLine="454"/>
        <w:jc w:val="both"/>
        <w:rPr>
          <w:rFonts w:ascii="Times New Roman" w:eastAsia="Times New Roman" w:hAnsi="Times New Roman" w:cs="Times New Roman"/>
          <w:lang w:eastAsia="ru-RU"/>
        </w:rPr>
      </w:pPr>
      <w:r w:rsidRPr="00C8373F">
        <w:rPr>
          <w:rFonts w:ascii="Times New Roman" w:hAnsi="Times New Roman" w:cs="Times New Roman"/>
          <w:bCs/>
          <w:bdr w:val="none" w:sz="0" w:space="0" w:color="auto" w:frame="1"/>
        </w:rPr>
        <w:t>В диалектическом подходе знания порождаются, точнее, выводятся из информации. Это означает отношение человека к окружающей среде, многочисленным справочникам, словарям, энциклопедиям, учебным пособиям, в первую очередь, как источникам информации. Соответственно ему нужн</w:t>
      </w:r>
      <w:r w:rsidR="00E548CE" w:rsidRPr="00C8373F">
        <w:rPr>
          <w:rFonts w:ascii="Times New Roman" w:hAnsi="Times New Roman" w:cs="Times New Roman"/>
          <w:bCs/>
          <w:bdr w:val="none" w:sz="0" w:space="0" w:color="auto" w:frame="1"/>
        </w:rPr>
        <w:t>ы разные</w:t>
      </w:r>
      <w:r w:rsidRPr="00C8373F">
        <w:rPr>
          <w:rFonts w:ascii="Times New Roman" w:hAnsi="Times New Roman" w:cs="Times New Roman"/>
          <w:bCs/>
          <w:bdr w:val="none" w:sz="0" w:space="0" w:color="auto" w:frame="1"/>
        </w:rPr>
        <w:t xml:space="preserve"> «удочк</w:t>
      </w:r>
      <w:r w:rsidR="00E548CE" w:rsidRPr="00C8373F">
        <w:rPr>
          <w:rFonts w:ascii="Times New Roman" w:hAnsi="Times New Roman" w:cs="Times New Roman"/>
          <w:bCs/>
          <w:bdr w:val="none" w:sz="0" w:space="0" w:color="auto" w:frame="1"/>
        </w:rPr>
        <w:t>и</w:t>
      </w:r>
      <w:r w:rsidRPr="00C8373F">
        <w:rPr>
          <w:rFonts w:ascii="Times New Roman" w:hAnsi="Times New Roman" w:cs="Times New Roman"/>
          <w:bCs/>
          <w:bdr w:val="none" w:sz="0" w:space="0" w:color="auto" w:frame="1"/>
        </w:rPr>
        <w:t>»</w:t>
      </w:r>
      <w:r w:rsidR="00E548CE" w:rsidRPr="00C8373F">
        <w:rPr>
          <w:rFonts w:ascii="Times New Roman" w:hAnsi="Times New Roman" w:cs="Times New Roman"/>
          <w:bCs/>
          <w:bdr w:val="none" w:sz="0" w:space="0" w:color="auto" w:frame="1"/>
        </w:rPr>
        <w:t xml:space="preserve"> для</w:t>
      </w:r>
      <w:r w:rsidRPr="00C8373F">
        <w:rPr>
          <w:rFonts w:ascii="Times New Roman" w:hAnsi="Times New Roman" w:cs="Times New Roman"/>
          <w:bCs/>
          <w:bdr w:val="none" w:sz="0" w:space="0" w:color="auto" w:frame="1"/>
        </w:rPr>
        <w:t xml:space="preserve"> самостоятельно</w:t>
      </w:r>
      <w:r w:rsidR="00E548CE" w:rsidRPr="00C8373F">
        <w:rPr>
          <w:rFonts w:ascii="Times New Roman" w:hAnsi="Times New Roman" w:cs="Times New Roman"/>
          <w:bCs/>
          <w:bdr w:val="none" w:sz="0" w:space="0" w:color="auto" w:frame="1"/>
        </w:rPr>
        <w:t>й</w:t>
      </w:r>
      <w:r w:rsidRPr="00C8373F">
        <w:rPr>
          <w:rFonts w:ascii="Times New Roman" w:hAnsi="Times New Roman" w:cs="Times New Roman"/>
          <w:bCs/>
          <w:bdr w:val="none" w:sz="0" w:space="0" w:color="auto" w:frame="1"/>
        </w:rPr>
        <w:t xml:space="preserve"> «лов</w:t>
      </w:r>
      <w:r w:rsidR="00E548CE" w:rsidRPr="00C8373F">
        <w:rPr>
          <w:rFonts w:ascii="Times New Roman" w:hAnsi="Times New Roman" w:cs="Times New Roman"/>
          <w:bCs/>
          <w:bdr w:val="none" w:sz="0" w:space="0" w:color="auto" w:frame="1"/>
        </w:rPr>
        <w:t>ли</w:t>
      </w:r>
      <w:r w:rsidRPr="00C8373F">
        <w:rPr>
          <w:rFonts w:ascii="Times New Roman" w:hAnsi="Times New Roman" w:cs="Times New Roman"/>
          <w:bCs/>
          <w:bdr w:val="none" w:sz="0" w:space="0" w:color="auto" w:frame="1"/>
        </w:rPr>
        <w:t xml:space="preserve"> рыб</w:t>
      </w:r>
      <w:r w:rsidR="00E548CE" w:rsidRPr="00C8373F">
        <w:rPr>
          <w:rFonts w:ascii="Times New Roman" w:hAnsi="Times New Roman" w:cs="Times New Roman"/>
          <w:bCs/>
          <w:bdr w:val="none" w:sz="0" w:space="0" w:color="auto" w:frame="1"/>
        </w:rPr>
        <w:t>ы</w:t>
      </w:r>
      <w:r w:rsidRPr="00C8373F">
        <w:rPr>
          <w:rFonts w:ascii="Times New Roman" w:hAnsi="Times New Roman" w:cs="Times New Roman"/>
          <w:bCs/>
          <w:bdr w:val="none" w:sz="0" w:space="0" w:color="auto" w:frame="1"/>
        </w:rPr>
        <w:t>», т.е. извле</w:t>
      </w:r>
      <w:r w:rsidR="00E548CE" w:rsidRPr="00C8373F">
        <w:rPr>
          <w:rFonts w:ascii="Times New Roman" w:hAnsi="Times New Roman" w:cs="Times New Roman"/>
          <w:bCs/>
          <w:bdr w:val="none" w:sz="0" w:space="0" w:color="auto" w:frame="1"/>
        </w:rPr>
        <w:t>чения</w:t>
      </w:r>
      <w:r w:rsidRPr="00C8373F">
        <w:rPr>
          <w:rFonts w:ascii="Times New Roman" w:hAnsi="Times New Roman" w:cs="Times New Roman"/>
          <w:bCs/>
          <w:bdr w:val="none" w:sz="0" w:space="0" w:color="auto" w:frame="1"/>
        </w:rPr>
        <w:t xml:space="preserve"> </w:t>
      </w:r>
      <w:r w:rsidR="00E548CE" w:rsidRPr="00C8373F">
        <w:rPr>
          <w:rFonts w:ascii="Times New Roman" w:hAnsi="Times New Roman" w:cs="Times New Roman"/>
          <w:bCs/>
          <w:bdr w:val="none" w:sz="0" w:space="0" w:color="auto" w:frame="1"/>
        </w:rPr>
        <w:t xml:space="preserve">необходимых ему, особым образом закодированных </w:t>
      </w:r>
      <w:r w:rsidRPr="00C8373F">
        <w:rPr>
          <w:rFonts w:ascii="Times New Roman" w:hAnsi="Times New Roman" w:cs="Times New Roman"/>
          <w:bCs/>
          <w:bdr w:val="none" w:sz="0" w:space="0" w:color="auto" w:frame="1"/>
        </w:rPr>
        <w:t>знани</w:t>
      </w:r>
      <w:r w:rsidR="00E548CE" w:rsidRPr="00C8373F">
        <w:rPr>
          <w:rFonts w:ascii="Times New Roman" w:hAnsi="Times New Roman" w:cs="Times New Roman"/>
          <w:bCs/>
          <w:bdr w:val="none" w:sz="0" w:space="0" w:color="auto" w:frame="1"/>
        </w:rPr>
        <w:t>й</w:t>
      </w:r>
      <w:r w:rsidRPr="00C8373F">
        <w:rPr>
          <w:rFonts w:ascii="Times New Roman" w:hAnsi="Times New Roman" w:cs="Times New Roman"/>
          <w:bCs/>
          <w:bdr w:val="none" w:sz="0" w:space="0" w:color="auto" w:frame="1"/>
        </w:rPr>
        <w:t xml:space="preserve"> из </w:t>
      </w:r>
      <w:r w:rsidR="00E548CE" w:rsidRPr="00C8373F">
        <w:rPr>
          <w:rFonts w:ascii="Times New Roman" w:hAnsi="Times New Roman" w:cs="Times New Roman"/>
          <w:bCs/>
          <w:bdr w:val="none" w:sz="0" w:space="0" w:color="auto" w:frame="1"/>
        </w:rPr>
        <w:t>бесконечного, слабо организованного</w:t>
      </w:r>
      <w:r w:rsidRPr="00C8373F">
        <w:rPr>
          <w:rFonts w:ascii="Times New Roman" w:hAnsi="Times New Roman" w:cs="Times New Roman"/>
          <w:bCs/>
          <w:bdr w:val="none" w:sz="0" w:space="0" w:color="auto" w:frame="1"/>
        </w:rPr>
        <w:t xml:space="preserve"> информационного потока. </w:t>
      </w:r>
      <w:r w:rsidR="00E548CE" w:rsidRPr="00C8373F">
        <w:rPr>
          <w:rFonts w:ascii="Times New Roman" w:hAnsi="Times New Roman" w:cs="Times New Roman"/>
          <w:bCs/>
          <w:bdr w:val="none" w:sz="0" w:space="0" w:color="auto" w:frame="1"/>
        </w:rPr>
        <w:t xml:space="preserve">В таком случае </w:t>
      </w:r>
      <w:r w:rsidRPr="00C8373F">
        <w:rPr>
          <w:rFonts w:ascii="Times New Roman" w:hAnsi="Times New Roman" w:cs="Times New Roman"/>
          <w:bCs/>
          <w:bdr w:val="none" w:sz="0" w:space="0" w:color="auto" w:frame="1"/>
        </w:rPr>
        <w:t xml:space="preserve">знание рассматривается в качестве продукта собственного мышления </w:t>
      </w:r>
      <w:r w:rsidR="00E548CE" w:rsidRPr="00C8373F">
        <w:rPr>
          <w:rFonts w:ascii="Times New Roman" w:hAnsi="Times New Roman" w:cs="Times New Roman"/>
          <w:bCs/>
          <w:bdr w:val="none" w:sz="0" w:space="0" w:color="auto" w:frame="1"/>
        </w:rPr>
        <w:t>человека</w:t>
      </w:r>
      <w:r w:rsidRPr="00C8373F">
        <w:rPr>
          <w:rFonts w:ascii="Times New Roman" w:hAnsi="Times New Roman" w:cs="Times New Roman"/>
          <w:bCs/>
          <w:bdr w:val="none" w:sz="0" w:space="0" w:color="auto" w:frame="1"/>
        </w:rPr>
        <w:t>. В качестве «удоч</w:t>
      </w:r>
      <w:r w:rsidR="00E548CE" w:rsidRPr="00C8373F">
        <w:rPr>
          <w:rFonts w:ascii="Times New Roman" w:hAnsi="Times New Roman" w:cs="Times New Roman"/>
          <w:bCs/>
          <w:bdr w:val="none" w:sz="0" w:space="0" w:color="auto" w:frame="1"/>
        </w:rPr>
        <w:t>е</w:t>
      </w:r>
      <w:r w:rsidRPr="00C8373F">
        <w:rPr>
          <w:rFonts w:ascii="Times New Roman" w:hAnsi="Times New Roman" w:cs="Times New Roman"/>
          <w:bCs/>
          <w:bdr w:val="none" w:sz="0" w:space="0" w:color="auto" w:frame="1"/>
        </w:rPr>
        <w:t>к» предлагаются диалектический метод мышления ВАК, умозрительный язык ЯФСИ</w:t>
      </w:r>
      <w:r w:rsidR="00E548CE" w:rsidRPr="00C8373F">
        <w:rPr>
          <w:rFonts w:ascii="Times New Roman" w:hAnsi="Times New Roman" w:cs="Times New Roman"/>
          <w:bCs/>
          <w:bdr w:val="none" w:sz="0" w:space="0" w:color="auto" w:frame="1"/>
        </w:rPr>
        <w:t>, а также</w:t>
      </w:r>
      <w:r w:rsidRPr="00C8373F">
        <w:rPr>
          <w:rFonts w:ascii="Times New Roman" w:hAnsi="Times New Roman" w:cs="Times New Roman"/>
          <w:bCs/>
          <w:bdr w:val="none" w:sz="0" w:space="0" w:color="auto" w:frame="1"/>
        </w:rPr>
        <w:t xml:space="preserve"> метод работы с текстом (МРТ), основанный на совместном использовании ВАК и ЯФСИ </w:t>
      </w:r>
      <w:r w:rsidRPr="00C8373F">
        <w:rPr>
          <w:rFonts w:ascii="Times New Roman" w:hAnsi="Times New Roman" w:cs="Times New Roman"/>
          <w:bCs/>
        </w:rPr>
        <w:t>[</w:t>
      </w:r>
      <w:r w:rsidR="005C3BBD" w:rsidRPr="00C8373F">
        <w:rPr>
          <w:rFonts w:ascii="Times New Roman" w:hAnsi="Times New Roman" w:cs="Times New Roman"/>
          <w:bCs/>
        </w:rPr>
        <w:t xml:space="preserve">5, </w:t>
      </w:r>
      <w:r w:rsidRPr="00C8373F">
        <w:rPr>
          <w:rFonts w:ascii="Times New Roman" w:hAnsi="Times New Roman" w:cs="Times New Roman"/>
          <w:bCs/>
        </w:rPr>
        <w:t>6]</w:t>
      </w:r>
      <w:r w:rsidRPr="00C8373F">
        <w:rPr>
          <w:rFonts w:ascii="Times New Roman" w:hAnsi="Times New Roman" w:cs="Times New Roman"/>
          <w:bCs/>
          <w:bdr w:val="none" w:sz="0" w:space="0" w:color="auto" w:frame="1"/>
        </w:rPr>
        <w:t xml:space="preserve">. </w:t>
      </w:r>
      <w:r w:rsidR="00E548CE" w:rsidRPr="00C8373F">
        <w:rPr>
          <w:rFonts w:ascii="Times New Roman" w:eastAsia="Times New Roman" w:hAnsi="Times New Roman" w:cs="Times New Roman"/>
          <w:lang w:eastAsia="ru-RU"/>
        </w:rPr>
        <w:t xml:space="preserve">Интеллектуальная независимость человека достигается при освоении и применении приведенных методологических средств в самостоятельном построении или обновлении парадигмы мышления. </w:t>
      </w:r>
    </w:p>
    <w:p w:rsidR="005F247E" w:rsidRPr="00C8373F" w:rsidRDefault="005F247E" w:rsidP="005F247E">
      <w:pPr>
        <w:tabs>
          <w:tab w:val="left" w:pos="851"/>
          <w:tab w:val="left" w:pos="993"/>
          <w:tab w:val="left" w:pos="1080"/>
          <w:tab w:val="left" w:pos="1260"/>
          <w:tab w:val="left" w:pos="1843"/>
        </w:tabs>
        <w:snapToGrid w:val="0"/>
        <w:spacing w:after="0" w:line="240" w:lineRule="auto"/>
        <w:ind w:firstLine="454"/>
        <w:jc w:val="both"/>
        <w:rPr>
          <w:rFonts w:ascii="Times New Roman" w:hAnsi="Times New Roman" w:cs="Times New Roman"/>
          <w:bCs/>
        </w:rPr>
      </w:pPr>
      <w:r w:rsidRPr="00C8373F">
        <w:rPr>
          <w:rFonts w:ascii="Times New Roman" w:hAnsi="Times New Roman" w:cs="Times New Roman"/>
        </w:rPr>
        <w:lastRenderedPageBreak/>
        <w:t xml:space="preserve">Технологический цикл диалектической реконструкции и обновления педагогической парадигмы, в первую очередь, предусматривает согласование исходного, системообразующего понятия. В качестве такового предлагается использовать абстрактный цикл индивидуальной жизнедеятельности человека </w:t>
      </w:r>
      <w:r w:rsidRPr="00C8373F">
        <w:rPr>
          <w:rFonts w:ascii="Times New Roman" w:hAnsi="Times New Roman" w:cs="Times New Roman"/>
          <w:bCs/>
        </w:rPr>
        <w:t>[4]</w:t>
      </w:r>
      <w:r w:rsidRPr="00C8373F">
        <w:rPr>
          <w:rFonts w:ascii="Times New Roman" w:hAnsi="Times New Roman" w:cs="Times New Roman"/>
        </w:rPr>
        <w:t xml:space="preserve">. </w:t>
      </w:r>
      <w:r w:rsidRPr="00C8373F">
        <w:rPr>
          <w:rFonts w:ascii="Times New Roman" w:hAnsi="Times New Roman" w:cs="Times New Roman"/>
          <w:bCs/>
        </w:rPr>
        <w:t xml:space="preserve">Соответственно все остальные понятия выводятся из него в содержательно-генетической логике ВАК.  </w:t>
      </w:r>
    </w:p>
    <w:p w:rsidR="005F247E" w:rsidRPr="00C8373F" w:rsidRDefault="005F247E" w:rsidP="005F247E">
      <w:pPr>
        <w:tabs>
          <w:tab w:val="left" w:pos="851"/>
          <w:tab w:val="left" w:pos="993"/>
          <w:tab w:val="left" w:pos="1080"/>
          <w:tab w:val="left" w:pos="1260"/>
          <w:tab w:val="left" w:pos="1843"/>
        </w:tabs>
        <w:snapToGrid w:val="0"/>
        <w:spacing w:after="0" w:line="240" w:lineRule="auto"/>
        <w:ind w:firstLine="454"/>
        <w:jc w:val="both"/>
        <w:rPr>
          <w:rFonts w:ascii="Times New Roman" w:hAnsi="Times New Roman" w:cs="Times New Roman"/>
          <w:bCs/>
        </w:rPr>
      </w:pPr>
      <w:r w:rsidRPr="00C8373F">
        <w:rPr>
          <w:rFonts w:ascii="Times New Roman" w:hAnsi="Times New Roman" w:cs="Times New Roman"/>
          <w:bCs/>
        </w:rPr>
        <w:t xml:space="preserve">На первом шаге построения того или иного понятия формулируется его целевая функция, не противоречащая исходной функции обеспечения </w:t>
      </w:r>
      <w:r w:rsidRPr="00C8373F">
        <w:rPr>
          <w:rFonts w:ascii="Times New Roman" w:hAnsi="Times New Roman" w:cs="Times New Roman"/>
        </w:rPr>
        <w:t>индивидуальной жизнедеятельности человека</w:t>
      </w:r>
      <w:r w:rsidRPr="00C8373F">
        <w:rPr>
          <w:rFonts w:ascii="Times New Roman" w:hAnsi="Times New Roman" w:cs="Times New Roman"/>
          <w:bCs/>
        </w:rPr>
        <w:t xml:space="preserve">. Затем с помощью диалектических категорий и ЯФСИ строится логическая схема реализации целевой функции (функциональная форма). Тем самым каждое понятие предстаёт в виде цикла последовательно уточняемых функций и результатов. Это позволяет не случайным образом строить логические формулы и </w:t>
      </w:r>
      <w:bookmarkStart w:id="20" w:name="_Hlk43724009"/>
      <w:r w:rsidRPr="00C8373F">
        <w:rPr>
          <w:rFonts w:ascii="Times New Roman" w:hAnsi="Times New Roman" w:cs="Times New Roman"/>
          <w:bCs/>
        </w:rPr>
        <w:t>формулировать однозначные дефиниции</w:t>
      </w:r>
      <w:bookmarkEnd w:id="20"/>
      <w:r w:rsidRPr="00C8373F">
        <w:rPr>
          <w:rFonts w:ascii="Times New Roman" w:hAnsi="Times New Roman" w:cs="Times New Roman"/>
          <w:bCs/>
        </w:rPr>
        <w:t>. Единичный те</w:t>
      </w:r>
      <w:r w:rsidRPr="00C8373F">
        <w:rPr>
          <w:rFonts w:ascii="Times New Roman" w:hAnsi="Times New Roman" w:cs="Times New Roman"/>
        </w:rPr>
        <w:t xml:space="preserve">хнологический цикл обновления или построения нового понятия предстаёт формулой: функция – форма – формула – формулировка </w:t>
      </w:r>
      <w:r w:rsidRPr="00C8373F">
        <w:rPr>
          <w:rFonts w:ascii="Times New Roman" w:hAnsi="Times New Roman" w:cs="Times New Roman"/>
          <w:bCs/>
        </w:rPr>
        <w:t>[</w:t>
      </w:r>
      <w:r w:rsidR="005C3BBD" w:rsidRPr="00C8373F">
        <w:rPr>
          <w:rFonts w:ascii="Times New Roman" w:hAnsi="Times New Roman" w:cs="Times New Roman"/>
          <w:bCs/>
        </w:rPr>
        <w:t>8, 9</w:t>
      </w:r>
      <w:r w:rsidRPr="00C8373F">
        <w:rPr>
          <w:rFonts w:ascii="Times New Roman" w:hAnsi="Times New Roman" w:cs="Times New Roman"/>
          <w:bCs/>
        </w:rPr>
        <w:t>].</w:t>
      </w:r>
      <w:r w:rsidRPr="00C8373F">
        <w:rPr>
          <w:rFonts w:ascii="Times New Roman" w:hAnsi="Times New Roman" w:cs="Times New Roman"/>
        </w:rPr>
        <w:t xml:space="preserve"> </w:t>
      </w:r>
    </w:p>
    <w:p w:rsidR="005F247E" w:rsidRPr="00C8373F" w:rsidRDefault="005F247E" w:rsidP="005F247E">
      <w:pPr>
        <w:spacing w:after="0" w:line="240" w:lineRule="auto"/>
        <w:ind w:firstLine="454"/>
        <w:jc w:val="both"/>
        <w:rPr>
          <w:rFonts w:ascii="Times New Roman" w:hAnsi="Times New Roman" w:cs="Times New Roman"/>
          <w:bCs/>
        </w:rPr>
      </w:pPr>
      <w:r w:rsidRPr="00C8373F">
        <w:rPr>
          <w:rFonts w:ascii="Times New Roman" w:hAnsi="Times New Roman" w:cs="Times New Roman"/>
        </w:rPr>
        <w:t xml:space="preserve">Таким образом, </w:t>
      </w:r>
      <w:bookmarkStart w:id="21" w:name="_Hlk130899816"/>
      <w:r w:rsidRPr="00C8373F">
        <w:rPr>
          <w:rFonts w:ascii="Times New Roman" w:hAnsi="Times New Roman" w:cs="Times New Roman"/>
          <w:bCs/>
        </w:rPr>
        <w:t>с использованием метода ВАК можно вывести разные тематические ряды понятий педагогической парадигмы. При этом каждое последующее понятие будет с</w:t>
      </w:r>
      <w:r w:rsidR="005677D9" w:rsidRPr="00C8373F">
        <w:rPr>
          <w:rFonts w:ascii="Times New Roman" w:hAnsi="Times New Roman" w:cs="Times New Roman"/>
          <w:bCs/>
        </w:rPr>
        <w:t>о</w:t>
      </w:r>
      <w:r w:rsidRPr="00C8373F">
        <w:rPr>
          <w:rFonts w:ascii="Times New Roman" w:hAnsi="Times New Roman" w:cs="Times New Roman"/>
          <w:bCs/>
        </w:rPr>
        <w:t xml:space="preserve">хранять в себе свойства предыдущих. Этим снимаются затруднения в различении близких по смыслу понятий. </w:t>
      </w:r>
      <w:bookmarkEnd w:id="21"/>
      <w:r w:rsidRPr="00C8373F">
        <w:rPr>
          <w:rFonts w:ascii="Times New Roman" w:hAnsi="Times New Roman" w:cs="Times New Roman"/>
          <w:bCs/>
        </w:rPr>
        <w:t xml:space="preserve">Например, </w:t>
      </w:r>
      <w:r w:rsidR="005677D9" w:rsidRPr="00C8373F">
        <w:rPr>
          <w:rFonts w:ascii="Times New Roman" w:hAnsi="Times New Roman" w:cs="Times New Roman"/>
          <w:bCs/>
        </w:rPr>
        <w:t xml:space="preserve">построенный в логике ВАК </w:t>
      </w:r>
      <w:r w:rsidRPr="00C8373F">
        <w:rPr>
          <w:rFonts w:ascii="Times New Roman" w:hAnsi="Times New Roman" w:cs="Times New Roman"/>
          <w:bCs/>
        </w:rPr>
        <w:t xml:space="preserve">ряд синонимичных функциональных понятий: позиция, роль, профессия, специальность, должность, позволяет однозначно артикулировать следующие дефиниции: </w:t>
      </w:r>
    </w:p>
    <w:p w:rsidR="005F247E" w:rsidRPr="00C8373F" w:rsidRDefault="005F247E" w:rsidP="005F247E">
      <w:pPr>
        <w:spacing w:after="0" w:line="240" w:lineRule="auto"/>
        <w:ind w:firstLine="454"/>
        <w:jc w:val="both"/>
        <w:rPr>
          <w:rFonts w:ascii="Times New Roman" w:hAnsi="Times New Roman" w:cs="Times New Roman"/>
          <w:bCs/>
        </w:rPr>
      </w:pPr>
      <w:r w:rsidRPr="00C8373F">
        <w:rPr>
          <w:rFonts w:ascii="Times New Roman" w:hAnsi="Times New Roman" w:cs="Times New Roman"/>
          <w:bCs/>
        </w:rPr>
        <w:t>- позиция – место в мире деятельности, занимаемое человеком в мышлении;</w:t>
      </w:r>
    </w:p>
    <w:p w:rsidR="005F247E" w:rsidRPr="00C8373F" w:rsidRDefault="005F247E" w:rsidP="005F247E">
      <w:pPr>
        <w:spacing w:after="0" w:line="240" w:lineRule="auto"/>
        <w:ind w:firstLine="454"/>
        <w:jc w:val="both"/>
        <w:rPr>
          <w:rFonts w:ascii="Times New Roman" w:hAnsi="Times New Roman" w:cs="Times New Roman"/>
          <w:bCs/>
        </w:rPr>
      </w:pPr>
      <w:r w:rsidRPr="00C8373F">
        <w:rPr>
          <w:rFonts w:ascii="Times New Roman" w:hAnsi="Times New Roman" w:cs="Times New Roman"/>
          <w:bCs/>
        </w:rPr>
        <w:t>- роль – позиция в мире деятельности, предполагающая проигрывание, моделирование реализации типовых функций той или иной деятельности;</w:t>
      </w:r>
    </w:p>
    <w:p w:rsidR="005F247E" w:rsidRPr="00C8373F" w:rsidRDefault="005F247E" w:rsidP="005F247E">
      <w:pPr>
        <w:spacing w:after="0" w:line="240" w:lineRule="auto"/>
        <w:ind w:firstLine="454"/>
        <w:jc w:val="both"/>
        <w:rPr>
          <w:rFonts w:ascii="Times New Roman" w:hAnsi="Times New Roman" w:cs="Times New Roman"/>
          <w:bCs/>
        </w:rPr>
      </w:pPr>
      <w:r w:rsidRPr="00C8373F">
        <w:rPr>
          <w:rFonts w:ascii="Times New Roman" w:hAnsi="Times New Roman" w:cs="Times New Roman"/>
          <w:bCs/>
        </w:rPr>
        <w:t>- профессия – позиция в мире деятельности, содержащая функциональные требования к знаниям и способностям субъектов (деятелей); примеры: исследователь, врач, художник, артист, педагог, военный, аналитик, управленец, инженер и др.;</w:t>
      </w:r>
    </w:p>
    <w:p w:rsidR="005F247E" w:rsidRPr="00C8373F" w:rsidRDefault="005F247E" w:rsidP="005F247E">
      <w:pPr>
        <w:spacing w:after="0" w:line="240" w:lineRule="auto"/>
        <w:ind w:firstLine="454"/>
        <w:jc w:val="both"/>
        <w:rPr>
          <w:rFonts w:ascii="Times New Roman" w:hAnsi="Times New Roman" w:cs="Times New Roman"/>
          <w:bCs/>
        </w:rPr>
      </w:pPr>
      <w:r w:rsidRPr="00C8373F">
        <w:rPr>
          <w:rFonts w:ascii="Times New Roman" w:hAnsi="Times New Roman" w:cs="Times New Roman"/>
          <w:bCs/>
        </w:rPr>
        <w:t>- специальность – позиция, область мира деятельности, предполагающая реализацию типовых функций той или иной профессии согласно требованиям определённой технологии; примеры: физика, биология, генетика, психология, строительство, экономика, программирование, робототехника и др.;</w:t>
      </w:r>
    </w:p>
    <w:p w:rsidR="005F247E" w:rsidRPr="00C8373F" w:rsidRDefault="005F247E" w:rsidP="005F247E">
      <w:pPr>
        <w:spacing w:after="0" w:line="240" w:lineRule="auto"/>
        <w:ind w:firstLine="454"/>
        <w:jc w:val="both"/>
        <w:rPr>
          <w:rFonts w:ascii="Times New Roman" w:hAnsi="Times New Roman" w:cs="Times New Roman"/>
          <w:bCs/>
        </w:rPr>
      </w:pPr>
      <w:r w:rsidRPr="00C8373F">
        <w:rPr>
          <w:rFonts w:ascii="Times New Roman" w:hAnsi="Times New Roman" w:cs="Times New Roman"/>
          <w:bCs/>
        </w:rPr>
        <w:t xml:space="preserve">- должность – позиция в мире деятельности, обязывающая практически реализовывать типовые функции той или иной профессии (специальности); примеры: доцент, декан, директор, заведующий, менеджер, начальник, учитель, преподаватель, специалист, мастер, профессор, инструктор, консультант, </w:t>
      </w:r>
      <w:proofErr w:type="spellStart"/>
      <w:r w:rsidRPr="00C8373F">
        <w:rPr>
          <w:rFonts w:ascii="Times New Roman" w:hAnsi="Times New Roman" w:cs="Times New Roman"/>
          <w:bCs/>
        </w:rPr>
        <w:t>коучер</w:t>
      </w:r>
      <w:proofErr w:type="spellEnd"/>
      <w:r w:rsidRPr="00C8373F">
        <w:rPr>
          <w:rFonts w:ascii="Times New Roman" w:hAnsi="Times New Roman" w:cs="Times New Roman"/>
          <w:bCs/>
        </w:rPr>
        <w:t xml:space="preserve"> и др.</w:t>
      </w:r>
    </w:p>
    <w:p w:rsidR="00CA545B" w:rsidRPr="00C8373F" w:rsidRDefault="005677D9" w:rsidP="00CA545B">
      <w:pPr>
        <w:spacing w:after="0" w:line="240" w:lineRule="auto"/>
        <w:ind w:firstLine="454"/>
        <w:jc w:val="both"/>
        <w:rPr>
          <w:rFonts w:ascii="Times New Roman" w:hAnsi="Times New Roman" w:cs="Times New Roman"/>
          <w:bCs/>
        </w:rPr>
      </w:pPr>
      <w:r w:rsidRPr="00C8373F">
        <w:rPr>
          <w:rFonts w:ascii="Times New Roman" w:hAnsi="Times New Roman" w:cs="Times New Roman"/>
          <w:bCs/>
        </w:rPr>
        <w:t xml:space="preserve">Аналогично </w:t>
      </w:r>
      <w:r w:rsidR="00CA545B" w:rsidRPr="00C8373F">
        <w:rPr>
          <w:rFonts w:ascii="Times New Roman" w:hAnsi="Times New Roman" w:cs="Times New Roman"/>
          <w:bCs/>
        </w:rPr>
        <w:t xml:space="preserve">устанавливаются диалектические отношения между </w:t>
      </w:r>
      <w:r w:rsidRPr="00C8373F">
        <w:rPr>
          <w:rFonts w:ascii="Times New Roman" w:hAnsi="Times New Roman" w:cs="Times New Roman"/>
          <w:bCs/>
        </w:rPr>
        <w:t>другими</w:t>
      </w:r>
      <w:r w:rsidR="00CA545B" w:rsidRPr="00C8373F">
        <w:rPr>
          <w:rFonts w:ascii="Times New Roman" w:hAnsi="Times New Roman" w:cs="Times New Roman"/>
          <w:bCs/>
        </w:rPr>
        <w:t xml:space="preserve"> категориями педагогической деятельности</w:t>
      </w:r>
      <w:r w:rsidR="004254D2" w:rsidRPr="00C8373F">
        <w:rPr>
          <w:rFonts w:ascii="Times New Roman" w:hAnsi="Times New Roman" w:cs="Times New Roman"/>
          <w:bCs/>
        </w:rPr>
        <w:t>, например</w:t>
      </w:r>
      <w:r w:rsidRPr="00C8373F">
        <w:rPr>
          <w:rFonts w:ascii="Times New Roman" w:hAnsi="Times New Roman" w:cs="Times New Roman"/>
          <w:bCs/>
        </w:rPr>
        <w:t>:</w:t>
      </w:r>
      <w:r w:rsidR="00CA545B" w:rsidRPr="00C8373F">
        <w:rPr>
          <w:rFonts w:ascii="Times New Roman" w:hAnsi="Times New Roman" w:cs="Times New Roman"/>
          <w:bCs/>
        </w:rPr>
        <w:t xml:space="preserve"> возможности – потребности – необходимости (знания) – умения – навыки – способности – компетенции.</w:t>
      </w:r>
    </w:p>
    <w:p w:rsidR="004254D2" w:rsidRPr="00C8373F" w:rsidRDefault="00CA545B" w:rsidP="00CA545B">
      <w:pPr>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Диалектическ</w:t>
      </w:r>
      <w:r w:rsidR="004254D2" w:rsidRPr="00C8373F">
        <w:rPr>
          <w:rFonts w:ascii="Times New Roman" w:eastAsia="Times New Roman" w:hAnsi="Times New Roman" w:cs="Times New Roman"/>
          <w:lang w:eastAsia="ru-RU"/>
        </w:rPr>
        <w:t>ая</w:t>
      </w:r>
      <w:r w:rsidRPr="00C8373F">
        <w:rPr>
          <w:rFonts w:ascii="Times New Roman" w:eastAsia="Times New Roman" w:hAnsi="Times New Roman" w:cs="Times New Roman"/>
          <w:lang w:eastAsia="ru-RU"/>
        </w:rPr>
        <w:t xml:space="preserve"> </w:t>
      </w:r>
      <w:r w:rsidR="004254D2" w:rsidRPr="00C8373F">
        <w:rPr>
          <w:rFonts w:ascii="Times New Roman" w:hAnsi="Times New Roman" w:cs="Times New Roman"/>
        </w:rPr>
        <w:t xml:space="preserve">парадигма педагогической деятельности </w:t>
      </w:r>
      <w:r w:rsidRPr="00C8373F">
        <w:rPr>
          <w:rFonts w:ascii="Times New Roman" w:hAnsi="Times New Roman" w:cs="Times New Roman"/>
        </w:rPr>
        <w:t>позвол</w:t>
      </w:r>
      <w:r w:rsidR="004254D2" w:rsidRPr="00C8373F">
        <w:rPr>
          <w:rFonts w:ascii="Times New Roman" w:hAnsi="Times New Roman" w:cs="Times New Roman"/>
        </w:rPr>
        <w:t>яе</w:t>
      </w:r>
      <w:r w:rsidRPr="00C8373F">
        <w:rPr>
          <w:rFonts w:ascii="Times New Roman" w:hAnsi="Times New Roman" w:cs="Times New Roman"/>
        </w:rPr>
        <w:t>т разреш</w:t>
      </w:r>
      <w:r w:rsidR="0013242E" w:rsidRPr="00C8373F">
        <w:rPr>
          <w:rFonts w:ascii="Times New Roman" w:hAnsi="Times New Roman" w:cs="Times New Roman"/>
        </w:rPr>
        <w:t>и</w:t>
      </w:r>
      <w:r w:rsidRPr="00C8373F">
        <w:rPr>
          <w:rFonts w:ascii="Times New Roman" w:hAnsi="Times New Roman" w:cs="Times New Roman"/>
        </w:rPr>
        <w:t>ть многие интеллектуальные недоразумения в о</w:t>
      </w:r>
      <w:r w:rsidR="004254D2" w:rsidRPr="00C8373F">
        <w:rPr>
          <w:rFonts w:ascii="Times New Roman" w:hAnsi="Times New Roman" w:cs="Times New Roman"/>
        </w:rPr>
        <w:t>бщественном развитии</w:t>
      </w:r>
      <w:r w:rsidRPr="00C8373F">
        <w:rPr>
          <w:rFonts w:ascii="Times New Roman" w:hAnsi="Times New Roman" w:cs="Times New Roman"/>
        </w:rPr>
        <w:t xml:space="preserve">. </w:t>
      </w:r>
      <w:r w:rsidR="00DA2854" w:rsidRPr="00C8373F">
        <w:rPr>
          <w:rFonts w:ascii="Times New Roman" w:hAnsi="Times New Roman" w:cs="Times New Roman"/>
        </w:rPr>
        <w:t>К примеру</w:t>
      </w:r>
      <w:r w:rsidRPr="00C8373F">
        <w:rPr>
          <w:rFonts w:ascii="Times New Roman" w:hAnsi="Times New Roman" w:cs="Times New Roman"/>
        </w:rPr>
        <w:t>,</w:t>
      </w:r>
      <w:r w:rsidR="00672737" w:rsidRPr="00C8373F">
        <w:rPr>
          <w:rFonts w:ascii="Times New Roman" w:eastAsia="Times New Roman" w:hAnsi="Times New Roman" w:cs="Times New Roman"/>
          <w:lang w:eastAsia="ru-RU"/>
        </w:rPr>
        <w:t xml:space="preserve"> парадокс </w:t>
      </w:r>
      <w:r w:rsidR="004B41DC" w:rsidRPr="00C8373F">
        <w:rPr>
          <w:rFonts w:ascii="Times New Roman" w:eastAsia="Times New Roman" w:hAnsi="Times New Roman" w:cs="Times New Roman"/>
          <w:lang w:eastAsia="ru-RU"/>
        </w:rPr>
        <w:t>так называемых диалектических противоречий</w:t>
      </w:r>
      <w:r w:rsidR="004254D2" w:rsidRPr="00C8373F">
        <w:rPr>
          <w:rFonts w:ascii="Times New Roman" w:eastAsia="Times New Roman" w:hAnsi="Times New Roman" w:cs="Times New Roman"/>
          <w:lang w:eastAsia="ru-RU"/>
        </w:rPr>
        <w:t xml:space="preserve"> разрешается </w:t>
      </w:r>
      <w:r w:rsidR="00672737" w:rsidRPr="00C8373F">
        <w:rPr>
          <w:rFonts w:ascii="Times New Roman" w:eastAsia="Times New Roman" w:hAnsi="Times New Roman" w:cs="Times New Roman"/>
          <w:lang w:eastAsia="ru-RU"/>
        </w:rPr>
        <w:t>пере</w:t>
      </w:r>
      <w:r w:rsidR="004254D2" w:rsidRPr="00C8373F">
        <w:rPr>
          <w:rFonts w:ascii="Times New Roman" w:eastAsia="Times New Roman" w:hAnsi="Times New Roman" w:cs="Times New Roman"/>
          <w:lang w:eastAsia="ru-RU"/>
        </w:rPr>
        <w:t>ходом</w:t>
      </w:r>
      <w:r w:rsidR="00672737" w:rsidRPr="00C8373F">
        <w:rPr>
          <w:rFonts w:ascii="Times New Roman" w:eastAsia="Times New Roman" w:hAnsi="Times New Roman" w:cs="Times New Roman"/>
          <w:lang w:eastAsia="ru-RU"/>
        </w:rPr>
        <w:t xml:space="preserve"> «борьб</w:t>
      </w:r>
      <w:r w:rsidR="004254D2" w:rsidRPr="00C8373F">
        <w:rPr>
          <w:rFonts w:ascii="Times New Roman" w:eastAsia="Times New Roman" w:hAnsi="Times New Roman" w:cs="Times New Roman"/>
          <w:lang w:eastAsia="ru-RU"/>
        </w:rPr>
        <w:t>ы</w:t>
      </w:r>
      <w:r w:rsidR="004B41DC" w:rsidRPr="00C8373F">
        <w:rPr>
          <w:rFonts w:ascii="Times New Roman" w:eastAsia="Times New Roman" w:hAnsi="Times New Roman" w:cs="Times New Roman"/>
          <w:lang w:eastAsia="ru-RU"/>
        </w:rPr>
        <w:t xml:space="preserve"> противоположностей</w:t>
      </w:r>
      <w:r w:rsidR="00672737" w:rsidRPr="00C8373F">
        <w:rPr>
          <w:rFonts w:ascii="Times New Roman" w:eastAsia="Times New Roman" w:hAnsi="Times New Roman" w:cs="Times New Roman"/>
          <w:lang w:eastAsia="ru-RU"/>
        </w:rPr>
        <w:t>» к</w:t>
      </w:r>
      <w:r w:rsidR="00624637" w:rsidRPr="00C8373F">
        <w:rPr>
          <w:rFonts w:ascii="Times New Roman" w:eastAsia="Times New Roman" w:hAnsi="Times New Roman" w:cs="Times New Roman"/>
          <w:lang w:eastAsia="ru-RU"/>
        </w:rPr>
        <w:t xml:space="preserve"> </w:t>
      </w:r>
      <w:r w:rsidR="00672737" w:rsidRPr="00C8373F">
        <w:rPr>
          <w:rFonts w:ascii="Times New Roman" w:eastAsia="Times New Roman" w:hAnsi="Times New Roman" w:cs="Times New Roman"/>
          <w:lang w:eastAsia="ru-RU"/>
        </w:rPr>
        <w:t>непротиворечивому единству</w:t>
      </w:r>
      <w:r w:rsidR="004254D2" w:rsidRPr="00C8373F">
        <w:rPr>
          <w:rFonts w:ascii="Times New Roman" w:eastAsia="Times New Roman" w:hAnsi="Times New Roman" w:cs="Times New Roman"/>
          <w:lang w:eastAsia="ru-RU"/>
        </w:rPr>
        <w:t xml:space="preserve"> сторон (рисунок 3)</w:t>
      </w:r>
      <w:r w:rsidR="00672737" w:rsidRPr="00C8373F">
        <w:rPr>
          <w:rFonts w:ascii="Times New Roman" w:eastAsia="Times New Roman" w:hAnsi="Times New Roman" w:cs="Times New Roman"/>
          <w:lang w:eastAsia="ru-RU"/>
        </w:rPr>
        <w:t xml:space="preserve">. </w:t>
      </w:r>
    </w:p>
    <w:p w:rsidR="00B63260" w:rsidRPr="00C8373F" w:rsidRDefault="00B63260" w:rsidP="0081043C">
      <w:pPr>
        <w:pStyle w:val="2"/>
        <w:shd w:val="clear" w:color="auto" w:fill="auto"/>
        <w:spacing w:line="240" w:lineRule="auto"/>
        <w:ind w:firstLine="426"/>
        <w:rPr>
          <w:color w:val="auto"/>
          <w:sz w:val="22"/>
          <w:szCs w:val="22"/>
        </w:rPr>
      </w:pPr>
      <w:r w:rsidRPr="00C8373F">
        <w:rPr>
          <w:color w:val="auto"/>
          <w:sz w:val="22"/>
          <w:szCs w:val="22"/>
        </w:rPr>
        <w:t xml:space="preserve">Основные тезисы и выводы исследования были обсуждены и получили одобрение участников многих семинаров, конференций, круглых столов, организованных Академией государственного управления при Президенте Республики Казахстан, Академией системной аналитики и моделирования и Инновационным Евразийским университетом в 2020 - 2022 годах. </w:t>
      </w:r>
    </w:p>
    <w:p w:rsidR="00B63260" w:rsidRPr="00C8373F" w:rsidRDefault="00B63260" w:rsidP="00642C07">
      <w:pPr>
        <w:spacing w:after="0" w:line="240" w:lineRule="auto"/>
        <w:ind w:firstLine="454"/>
        <w:jc w:val="both"/>
        <w:rPr>
          <w:rFonts w:ascii="Times New Roman" w:hAnsi="Times New Roman" w:cs="Times New Roman"/>
          <w:bCs/>
        </w:rPr>
      </w:pPr>
    </w:p>
    <w:p w:rsidR="00F159C2" w:rsidRDefault="00F159C2" w:rsidP="00843389">
      <w:pPr>
        <w:shd w:val="clear" w:color="auto" w:fill="FFFFFF"/>
        <w:tabs>
          <w:tab w:val="left" w:pos="993"/>
        </w:tabs>
        <w:spacing w:after="0" w:line="240" w:lineRule="auto"/>
        <w:ind w:firstLine="454"/>
        <w:jc w:val="center"/>
        <w:rPr>
          <w:rFonts w:ascii="Times New Roman" w:hAnsi="Times New Roman" w:cs="Times New Roman"/>
          <w:bCs/>
          <w:i/>
        </w:rPr>
      </w:pPr>
      <w:bookmarkStart w:id="22" w:name="_Hlk42354660"/>
      <w:bookmarkStart w:id="23" w:name="z350"/>
      <w:bookmarkEnd w:id="9"/>
    </w:p>
    <w:p w:rsidR="00866185" w:rsidRPr="00C8373F" w:rsidRDefault="00866185" w:rsidP="00843389">
      <w:pPr>
        <w:shd w:val="clear" w:color="auto" w:fill="FFFFFF"/>
        <w:tabs>
          <w:tab w:val="left" w:pos="993"/>
        </w:tabs>
        <w:spacing w:after="0" w:line="240" w:lineRule="auto"/>
        <w:ind w:firstLine="454"/>
        <w:jc w:val="center"/>
        <w:rPr>
          <w:rFonts w:ascii="Times New Roman" w:hAnsi="Times New Roman" w:cs="Times New Roman"/>
          <w:bCs/>
          <w:i/>
        </w:rPr>
      </w:pPr>
      <w:r w:rsidRPr="00C8373F">
        <w:rPr>
          <w:rFonts w:ascii="Times New Roman" w:hAnsi="Times New Roman" w:cs="Times New Roman"/>
          <w:bCs/>
          <w:i/>
        </w:rPr>
        <w:t>Заключение</w:t>
      </w:r>
      <w:r w:rsidR="00566A3B" w:rsidRPr="00C8373F">
        <w:rPr>
          <w:rFonts w:ascii="Times New Roman" w:hAnsi="Times New Roman" w:cs="Times New Roman"/>
          <w:bCs/>
          <w:i/>
        </w:rPr>
        <w:t xml:space="preserve"> </w:t>
      </w:r>
    </w:p>
    <w:p w:rsidR="00894A8A" w:rsidRPr="00C8373F" w:rsidRDefault="00894A8A" w:rsidP="00843389">
      <w:pPr>
        <w:shd w:val="clear" w:color="auto" w:fill="FFFFFF"/>
        <w:tabs>
          <w:tab w:val="left" w:pos="993"/>
        </w:tabs>
        <w:spacing w:after="0" w:line="240" w:lineRule="auto"/>
        <w:ind w:firstLine="454"/>
        <w:jc w:val="both"/>
        <w:rPr>
          <w:rFonts w:ascii="Times New Roman" w:hAnsi="Times New Roman" w:cs="Times New Roman"/>
          <w:bCs/>
        </w:rPr>
      </w:pPr>
    </w:p>
    <w:p w:rsidR="00077995" w:rsidRPr="00C8373F" w:rsidRDefault="00017E19" w:rsidP="00077995">
      <w:pPr>
        <w:tabs>
          <w:tab w:val="left" w:pos="0"/>
          <w:tab w:val="left" w:pos="993"/>
        </w:tabs>
        <w:spacing w:after="0" w:line="240" w:lineRule="auto"/>
        <w:ind w:firstLine="454"/>
        <w:jc w:val="both"/>
        <w:rPr>
          <w:rFonts w:ascii="Times New Roman" w:eastAsia="Times New Roman" w:hAnsi="Times New Roman" w:cs="Times New Roman"/>
          <w:spacing w:val="-2"/>
          <w:lang w:eastAsia="ru-RU"/>
        </w:rPr>
      </w:pPr>
      <w:bookmarkStart w:id="24" w:name="_Hlk130900954"/>
      <w:r w:rsidRPr="00C8373F">
        <w:rPr>
          <w:rFonts w:ascii="Times New Roman" w:eastAsia="Times New Roman" w:hAnsi="Times New Roman" w:cs="Times New Roman"/>
          <w:lang w:eastAsia="ar-SA"/>
        </w:rPr>
        <w:t xml:space="preserve">Обоснована актуальность </w:t>
      </w:r>
      <w:r w:rsidRPr="00C8373F">
        <w:rPr>
          <w:rFonts w:ascii="Times New Roman" w:eastAsia="Times New Roman" w:hAnsi="Times New Roman" w:cs="Times New Roman"/>
          <w:spacing w:val="-2"/>
          <w:lang w:eastAsia="ru-RU"/>
        </w:rPr>
        <w:t xml:space="preserve">опережающего обновления </w:t>
      </w:r>
      <w:r w:rsidRPr="00C8373F">
        <w:rPr>
          <w:rFonts w:ascii="Times New Roman" w:eastAsia="Times New Roman" w:hAnsi="Times New Roman" w:cs="Times New Roman"/>
          <w:lang w:eastAsia="ar-SA"/>
        </w:rPr>
        <w:t>педагогической</w:t>
      </w:r>
      <w:r w:rsidR="00462703">
        <w:rPr>
          <w:rFonts w:ascii="Times New Roman" w:eastAsia="Times New Roman" w:hAnsi="Times New Roman" w:cs="Times New Roman"/>
          <w:lang w:eastAsia="ar-SA"/>
        </w:rPr>
        <w:t xml:space="preserve"> и образовательной </w:t>
      </w:r>
      <w:r w:rsidRPr="00C8373F">
        <w:rPr>
          <w:rFonts w:ascii="Times New Roman" w:eastAsia="Times New Roman" w:hAnsi="Times New Roman" w:cs="Times New Roman"/>
          <w:lang w:eastAsia="ar-SA"/>
        </w:rPr>
        <w:t xml:space="preserve"> парадигмы, придания ей </w:t>
      </w:r>
      <w:r w:rsidR="00642C07" w:rsidRPr="00C8373F">
        <w:rPr>
          <w:rFonts w:ascii="Times New Roman" w:eastAsia="Times New Roman" w:hAnsi="Times New Roman" w:cs="Times New Roman"/>
          <w:lang w:eastAsia="ar-SA"/>
        </w:rPr>
        <w:t xml:space="preserve">функционального, </w:t>
      </w:r>
      <w:r w:rsidRPr="00C8373F">
        <w:rPr>
          <w:rFonts w:ascii="Times New Roman" w:eastAsia="Times New Roman" w:hAnsi="Times New Roman" w:cs="Times New Roman"/>
          <w:lang w:eastAsia="ar-SA"/>
        </w:rPr>
        <w:t>ясного и однозначного характера</w:t>
      </w:r>
      <w:r w:rsidRPr="00C8373F">
        <w:rPr>
          <w:rFonts w:ascii="Times New Roman" w:eastAsia="Times New Roman" w:hAnsi="Times New Roman" w:cs="Times New Roman"/>
          <w:spacing w:val="-2"/>
          <w:lang w:eastAsia="ru-RU"/>
        </w:rPr>
        <w:t xml:space="preserve">. </w:t>
      </w:r>
    </w:p>
    <w:p w:rsidR="00077995" w:rsidRPr="00C8373F" w:rsidRDefault="00B55BE6" w:rsidP="00077995">
      <w:pPr>
        <w:tabs>
          <w:tab w:val="left" w:pos="0"/>
          <w:tab w:val="left" w:pos="993"/>
        </w:tabs>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Для в</w:t>
      </w:r>
      <w:r w:rsidRPr="00C8373F">
        <w:rPr>
          <w:rFonts w:ascii="Times New Roman" w:hAnsi="Times New Roman" w:cs="Times New Roman"/>
        </w:rPr>
        <w:t xml:space="preserve">ыращивания </w:t>
      </w:r>
      <w:r w:rsidR="0055555A">
        <w:rPr>
          <w:rFonts w:ascii="Times New Roman" w:hAnsi="Times New Roman" w:cs="Times New Roman"/>
        </w:rPr>
        <w:t xml:space="preserve">инновационного, </w:t>
      </w:r>
      <w:r w:rsidRPr="00C8373F">
        <w:rPr>
          <w:rFonts w:ascii="Times New Roman" w:hAnsi="Times New Roman" w:cs="Times New Roman"/>
        </w:rPr>
        <w:t xml:space="preserve">диалектического мышления учащихся, а также </w:t>
      </w:r>
      <w:r w:rsidRPr="00C8373F">
        <w:rPr>
          <w:rFonts w:ascii="Times New Roman" w:eastAsia="Times New Roman" w:hAnsi="Times New Roman" w:cs="Times New Roman"/>
          <w:lang w:eastAsia="ru-RU"/>
        </w:rPr>
        <w:t xml:space="preserve">обновления, реконструкции </w:t>
      </w:r>
      <w:r w:rsidRPr="00C8373F">
        <w:rPr>
          <w:rFonts w:ascii="Times New Roman" w:eastAsia="Times New Roman" w:hAnsi="Times New Roman" w:cs="Times New Roman"/>
          <w:lang w:eastAsia="ar-SA"/>
        </w:rPr>
        <w:t>педагогической</w:t>
      </w:r>
      <w:r w:rsidR="0055555A">
        <w:rPr>
          <w:rFonts w:ascii="Times New Roman" w:eastAsia="Times New Roman" w:hAnsi="Times New Roman" w:cs="Times New Roman"/>
          <w:lang w:eastAsia="ar-SA"/>
        </w:rPr>
        <w:t xml:space="preserve"> и образовательной </w:t>
      </w:r>
      <w:r w:rsidRPr="00C8373F">
        <w:rPr>
          <w:rFonts w:ascii="Times New Roman" w:eastAsia="Times New Roman" w:hAnsi="Times New Roman" w:cs="Times New Roman"/>
          <w:lang w:eastAsia="ar-SA"/>
        </w:rPr>
        <w:t xml:space="preserve"> парадигмы</w:t>
      </w:r>
      <w:r w:rsidRPr="00C8373F">
        <w:rPr>
          <w:rFonts w:ascii="Times New Roman" w:eastAsia="Times New Roman" w:hAnsi="Times New Roman" w:cs="Times New Roman"/>
          <w:lang w:eastAsia="ru-RU"/>
        </w:rPr>
        <w:t xml:space="preserve"> </w:t>
      </w:r>
      <w:r w:rsidRPr="00C8373F">
        <w:rPr>
          <w:rFonts w:ascii="Times New Roman" w:hAnsi="Times New Roman" w:cs="Times New Roman"/>
        </w:rPr>
        <w:t xml:space="preserve">предложено использовать </w:t>
      </w:r>
      <w:r w:rsidR="00077995" w:rsidRPr="00C8373F">
        <w:rPr>
          <w:rFonts w:ascii="Times New Roman" w:eastAsia="Times New Roman" w:hAnsi="Times New Roman" w:cs="Times New Roman"/>
          <w:lang w:eastAsia="ru-RU"/>
        </w:rPr>
        <w:t xml:space="preserve">универсальные абстрактно-конкретные координаты, диалектический метод Гегеля ВАК, ЯФСИ и </w:t>
      </w:r>
      <w:r w:rsidRPr="00C8373F">
        <w:rPr>
          <w:rFonts w:ascii="Times New Roman" w:hAnsi="Times New Roman" w:cs="Times New Roman"/>
        </w:rPr>
        <w:t>рефлексивный «верстак» с пятью</w:t>
      </w:r>
      <w:r w:rsidRPr="00C8373F">
        <w:rPr>
          <w:rFonts w:ascii="Times New Roman" w:eastAsia="Times New Roman" w:hAnsi="Times New Roman" w:cs="Times New Roman"/>
          <w:lang w:eastAsia="ru-RU"/>
        </w:rPr>
        <w:t xml:space="preserve"> функциональными местами. </w:t>
      </w:r>
    </w:p>
    <w:p w:rsidR="00077995" w:rsidRPr="00C8373F" w:rsidRDefault="00077995" w:rsidP="00077995">
      <w:pPr>
        <w:tabs>
          <w:tab w:val="left" w:pos="0"/>
          <w:tab w:val="left" w:pos="993"/>
        </w:tabs>
        <w:spacing w:after="0" w:line="240" w:lineRule="auto"/>
        <w:ind w:firstLine="454"/>
        <w:jc w:val="both"/>
        <w:rPr>
          <w:rFonts w:ascii="Times New Roman" w:eastAsia="Times New Roman" w:hAnsi="Times New Roman" w:cs="Times New Roman"/>
          <w:lang w:eastAsia="ru-RU"/>
        </w:rPr>
      </w:pPr>
      <w:r w:rsidRPr="00C8373F">
        <w:rPr>
          <w:rFonts w:ascii="Times New Roman" w:eastAsia="Times New Roman" w:hAnsi="Times New Roman" w:cs="Times New Roman"/>
          <w:lang w:eastAsia="ru-RU"/>
        </w:rPr>
        <w:t xml:space="preserve">В качестве простейших требований к пониманию картины мира предложено использовать внешние и внутренние признаки гармонии живой и неживой природы, на основе которых выведены «золотые принципы» </w:t>
      </w:r>
      <w:proofErr w:type="spellStart"/>
      <w:r w:rsidRPr="00C8373F">
        <w:rPr>
          <w:rFonts w:ascii="Times New Roman" w:eastAsia="Times New Roman" w:hAnsi="Times New Roman" w:cs="Times New Roman"/>
          <w:lang w:eastAsia="ru-RU"/>
        </w:rPr>
        <w:t>природоподобного</w:t>
      </w:r>
      <w:proofErr w:type="spellEnd"/>
      <w:r w:rsidRPr="00C8373F">
        <w:rPr>
          <w:rFonts w:ascii="Times New Roman" w:eastAsia="Times New Roman" w:hAnsi="Times New Roman" w:cs="Times New Roman"/>
          <w:lang w:eastAsia="ru-RU"/>
        </w:rPr>
        <w:t xml:space="preserve"> мышления и деятельности: нравственность, </w:t>
      </w:r>
      <w:r w:rsidRPr="00C8373F">
        <w:rPr>
          <w:rFonts w:ascii="Times New Roman" w:eastAsia="Times New Roman" w:hAnsi="Times New Roman" w:cs="Times New Roman"/>
          <w:lang w:eastAsia="ru-RU"/>
        </w:rPr>
        <w:lastRenderedPageBreak/>
        <w:t>функциональность, целостность, логичность, системность, организмичность, взаимозависимость, взаиморазвитие, единство, гармония.</w:t>
      </w:r>
    </w:p>
    <w:p w:rsidR="00DA2854" w:rsidRPr="00C8373F" w:rsidRDefault="00642C07" w:rsidP="00DA2854">
      <w:pPr>
        <w:spacing w:after="0" w:line="240" w:lineRule="auto"/>
        <w:ind w:firstLine="454"/>
        <w:jc w:val="both"/>
        <w:rPr>
          <w:rFonts w:ascii="Times New Roman" w:eastAsia="Times New Roman" w:hAnsi="Times New Roman" w:cs="Times New Roman"/>
          <w:lang w:eastAsia="ru-RU"/>
        </w:rPr>
      </w:pPr>
      <w:r w:rsidRPr="00C8373F">
        <w:rPr>
          <w:rFonts w:ascii="Times New Roman" w:hAnsi="Times New Roman" w:cs="Times New Roman"/>
          <w:bCs/>
          <w:bdr w:val="none" w:sz="0" w:space="0" w:color="auto" w:frame="1"/>
        </w:rPr>
        <w:t xml:space="preserve">Продемонстрировано применение </w:t>
      </w:r>
      <w:r w:rsidR="00017E19" w:rsidRPr="00C8373F">
        <w:rPr>
          <w:rFonts w:ascii="Times New Roman" w:hAnsi="Times New Roman" w:cs="Times New Roman"/>
          <w:bCs/>
          <w:bdr w:val="none" w:sz="0" w:space="0" w:color="auto" w:frame="1"/>
        </w:rPr>
        <w:t>метод</w:t>
      </w:r>
      <w:r w:rsidRPr="00C8373F">
        <w:rPr>
          <w:rFonts w:ascii="Times New Roman" w:hAnsi="Times New Roman" w:cs="Times New Roman"/>
          <w:bCs/>
          <w:bdr w:val="none" w:sz="0" w:space="0" w:color="auto" w:frame="1"/>
        </w:rPr>
        <w:t>а</w:t>
      </w:r>
      <w:r w:rsidR="00017E19" w:rsidRPr="00C8373F">
        <w:rPr>
          <w:rFonts w:ascii="Times New Roman" w:hAnsi="Times New Roman" w:cs="Times New Roman"/>
          <w:bCs/>
          <w:bdr w:val="none" w:sz="0" w:space="0" w:color="auto" w:frame="1"/>
        </w:rPr>
        <w:t xml:space="preserve"> ВАК и умозрительн</w:t>
      </w:r>
      <w:r w:rsidRPr="00C8373F">
        <w:rPr>
          <w:rFonts w:ascii="Times New Roman" w:hAnsi="Times New Roman" w:cs="Times New Roman"/>
          <w:bCs/>
          <w:bdr w:val="none" w:sz="0" w:space="0" w:color="auto" w:frame="1"/>
        </w:rPr>
        <w:t>ого</w:t>
      </w:r>
      <w:r w:rsidR="00017E19" w:rsidRPr="00C8373F">
        <w:rPr>
          <w:rFonts w:ascii="Times New Roman" w:hAnsi="Times New Roman" w:cs="Times New Roman"/>
          <w:bCs/>
          <w:bdr w:val="none" w:sz="0" w:space="0" w:color="auto" w:frame="1"/>
        </w:rPr>
        <w:t xml:space="preserve"> язык</w:t>
      </w:r>
      <w:r w:rsidRPr="00C8373F">
        <w:rPr>
          <w:rFonts w:ascii="Times New Roman" w:hAnsi="Times New Roman" w:cs="Times New Roman"/>
          <w:bCs/>
          <w:bdr w:val="none" w:sz="0" w:space="0" w:color="auto" w:frame="1"/>
        </w:rPr>
        <w:t>а</w:t>
      </w:r>
      <w:r w:rsidR="00017E19" w:rsidRPr="00C8373F">
        <w:rPr>
          <w:rFonts w:ascii="Times New Roman" w:hAnsi="Times New Roman" w:cs="Times New Roman"/>
          <w:bCs/>
          <w:bdr w:val="none" w:sz="0" w:space="0" w:color="auto" w:frame="1"/>
        </w:rPr>
        <w:t xml:space="preserve"> </w:t>
      </w:r>
      <w:r w:rsidR="00017E19" w:rsidRPr="00C8373F">
        <w:rPr>
          <w:rFonts w:ascii="Times New Roman" w:hAnsi="Times New Roman" w:cs="Times New Roman"/>
        </w:rPr>
        <w:t>функционально-схематических изображений</w:t>
      </w:r>
      <w:r w:rsidR="00017E19" w:rsidRPr="00C8373F">
        <w:rPr>
          <w:rFonts w:ascii="Times New Roman" w:hAnsi="Times New Roman" w:cs="Times New Roman"/>
          <w:bCs/>
          <w:bdr w:val="none" w:sz="0" w:space="0" w:color="auto" w:frame="1"/>
        </w:rPr>
        <w:t xml:space="preserve"> </w:t>
      </w:r>
      <w:r w:rsidRPr="00C8373F">
        <w:rPr>
          <w:rFonts w:ascii="Times New Roman" w:hAnsi="Times New Roman" w:cs="Times New Roman"/>
          <w:bCs/>
          <w:bdr w:val="none" w:sz="0" w:space="0" w:color="auto" w:frame="1"/>
        </w:rPr>
        <w:t xml:space="preserve">в </w:t>
      </w:r>
      <w:r w:rsidR="00077995" w:rsidRPr="00C8373F">
        <w:rPr>
          <w:rFonts w:ascii="Times New Roman" w:hAnsi="Times New Roman" w:cs="Times New Roman"/>
        </w:rPr>
        <w:t xml:space="preserve">установлении логических, </w:t>
      </w:r>
      <w:r w:rsidR="00077995" w:rsidRPr="00C8373F">
        <w:rPr>
          <w:rFonts w:ascii="Times New Roman" w:eastAsia="Times New Roman" w:hAnsi="Times New Roman" w:cs="Times New Roman"/>
          <w:lang w:eastAsia="ru-RU"/>
        </w:rPr>
        <w:t>диалектических связей между парными категориями, преодолении их</w:t>
      </w:r>
      <w:r w:rsidR="00DA2854" w:rsidRPr="00C8373F">
        <w:rPr>
          <w:rFonts w:ascii="Times New Roman" w:eastAsia="Times New Roman" w:hAnsi="Times New Roman" w:cs="Times New Roman"/>
          <w:lang w:eastAsia="ru-RU"/>
        </w:rPr>
        <w:t xml:space="preserve"> синонимичности, неоднозначности</w:t>
      </w:r>
      <w:r w:rsidR="00077995" w:rsidRPr="00C8373F">
        <w:rPr>
          <w:rFonts w:ascii="Times New Roman" w:eastAsia="Times New Roman" w:hAnsi="Times New Roman" w:cs="Times New Roman"/>
          <w:lang w:eastAsia="ru-RU"/>
        </w:rPr>
        <w:t>, придании</w:t>
      </w:r>
      <w:r w:rsidR="00DA2854" w:rsidRPr="00C8373F">
        <w:rPr>
          <w:rFonts w:ascii="Times New Roman" w:eastAsia="Times New Roman" w:hAnsi="Times New Roman" w:cs="Times New Roman"/>
          <w:lang w:eastAsia="ru-RU"/>
        </w:rPr>
        <w:t xml:space="preserve"> термин</w:t>
      </w:r>
      <w:r w:rsidR="00077995" w:rsidRPr="00C8373F">
        <w:rPr>
          <w:rFonts w:ascii="Times New Roman" w:eastAsia="Times New Roman" w:hAnsi="Times New Roman" w:cs="Times New Roman"/>
          <w:lang w:eastAsia="ru-RU"/>
        </w:rPr>
        <w:t>ам</w:t>
      </w:r>
      <w:r w:rsidR="00DA2854" w:rsidRPr="00C8373F">
        <w:rPr>
          <w:rFonts w:ascii="Times New Roman" w:eastAsia="Times New Roman" w:hAnsi="Times New Roman" w:cs="Times New Roman"/>
          <w:lang w:eastAsia="ru-RU"/>
        </w:rPr>
        <w:t xml:space="preserve"> </w:t>
      </w:r>
      <w:r w:rsidR="00DA2854" w:rsidRPr="00C8373F">
        <w:rPr>
          <w:rFonts w:ascii="Times New Roman" w:eastAsia="Times New Roman" w:hAnsi="Times New Roman" w:cs="Times New Roman"/>
          <w:lang w:eastAsia="ar-SA"/>
        </w:rPr>
        <w:t>педагогической деятельности</w:t>
      </w:r>
      <w:r w:rsidR="00077995" w:rsidRPr="00C8373F">
        <w:rPr>
          <w:rFonts w:ascii="Times New Roman" w:eastAsia="Times New Roman" w:hAnsi="Times New Roman" w:cs="Times New Roman"/>
          <w:lang w:eastAsia="ar-SA"/>
        </w:rPr>
        <w:t xml:space="preserve"> </w:t>
      </w:r>
      <w:r w:rsidR="00DA2854" w:rsidRPr="00C8373F">
        <w:rPr>
          <w:rFonts w:ascii="Times New Roman" w:eastAsia="Times New Roman" w:hAnsi="Times New Roman" w:cs="Times New Roman"/>
          <w:lang w:eastAsia="ar-SA"/>
        </w:rPr>
        <w:t>понятийного</w:t>
      </w:r>
      <w:r w:rsidR="00DA2854" w:rsidRPr="00C8373F">
        <w:rPr>
          <w:rFonts w:ascii="Times New Roman" w:eastAsia="Times New Roman" w:hAnsi="Times New Roman" w:cs="Times New Roman"/>
          <w:lang w:eastAsia="ru-RU"/>
        </w:rPr>
        <w:t xml:space="preserve"> статуса. </w:t>
      </w:r>
    </w:p>
    <w:p w:rsidR="00017E19" w:rsidRPr="00C8373F" w:rsidRDefault="00017E19" w:rsidP="00642C07">
      <w:pPr>
        <w:tabs>
          <w:tab w:val="left" w:pos="0"/>
          <w:tab w:val="left" w:pos="993"/>
        </w:tabs>
        <w:spacing w:after="0" w:line="240" w:lineRule="auto"/>
        <w:ind w:firstLine="454"/>
        <w:jc w:val="both"/>
        <w:rPr>
          <w:rFonts w:ascii="Times New Roman" w:hAnsi="Times New Roman" w:cs="Times New Roman"/>
        </w:rPr>
      </w:pPr>
      <w:r w:rsidRPr="00C8373F">
        <w:rPr>
          <w:rFonts w:ascii="Times New Roman" w:eastAsia="Times New Roman" w:hAnsi="Times New Roman" w:cs="Times New Roman"/>
          <w:lang w:eastAsia="ru-RU"/>
        </w:rPr>
        <w:t>Для построения понятийн</w:t>
      </w:r>
      <w:r w:rsidR="00077995" w:rsidRPr="00C8373F">
        <w:rPr>
          <w:rFonts w:ascii="Times New Roman" w:eastAsia="Times New Roman" w:hAnsi="Times New Roman" w:cs="Times New Roman"/>
          <w:lang w:eastAsia="ru-RU"/>
        </w:rPr>
        <w:t xml:space="preserve">ой </w:t>
      </w:r>
      <w:r w:rsidR="00077995" w:rsidRPr="00C8373F">
        <w:rPr>
          <w:rFonts w:ascii="Times New Roman" w:eastAsia="Times New Roman" w:hAnsi="Times New Roman" w:cs="Times New Roman"/>
          <w:lang w:eastAsia="ar-SA"/>
        </w:rPr>
        <w:t xml:space="preserve">педагогической </w:t>
      </w:r>
      <w:r w:rsidR="00077995" w:rsidRPr="00C8373F">
        <w:rPr>
          <w:rFonts w:ascii="Times New Roman" w:eastAsia="Times New Roman" w:hAnsi="Times New Roman" w:cs="Times New Roman"/>
          <w:lang w:eastAsia="ru-RU"/>
        </w:rPr>
        <w:t>парадигмы</w:t>
      </w:r>
      <w:r w:rsidRPr="00C8373F">
        <w:rPr>
          <w:rFonts w:ascii="Times New Roman" w:eastAsia="Times New Roman" w:hAnsi="Times New Roman" w:cs="Times New Roman"/>
          <w:lang w:eastAsia="ru-RU"/>
        </w:rPr>
        <w:t xml:space="preserve"> </w:t>
      </w:r>
      <w:r w:rsidR="00EB0BA2" w:rsidRPr="00C8373F">
        <w:rPr>
          <w:rFonts w:ascii="Times New Roman" w:eastAsia="Times New Roman" w:hAnsi="Times New Roman" w:cs="Times New Roman"/>
          <w:lang w:eastAsia="ru-RU"/>
        </w:rPr>
        <w:t>рекоменд</w:t>
      </w:r>
      <w:r w:rsidR="005476F5" w:rsidRPr="00C8373F">
        <w:rPr>
          <w:rFonts w:ascii="Times New Roman" w:eastAsia="Times New Roman" w:hAnsi="Times New Roman" w:cs="Times New Roman"/>
          <w:lang w:eastAsia="ru-RU"/>
        </w:rPr>
        <w:t>овано</w:t>
      </w:r>
      <w:r w:rsidR="00EB0BA2" w:rsidRPr="00C8373F">
        <w:rPr>
          <w:rFonts w:ascii="Times New Roman" w:eastAsia="Times New Roman" w:hAnsi="Times New Roman" w:cs="Times New Roman"/>
          <w:lang w:eastAsia="ru-RU"/>
        </w:rPr>
        <w:t xml:space="preserve"> </w:t>
      </w:r>
      <w:r w:rsidRPr="00C8373F">
        <w:rPr>
          <w:rFonts w:ascii="Times New Roman" w:eastAsia="Times New Roman" w:hAnsi="Times New Roman" w:cs="Times New Roman"/>
          <w:lang w:eastAsia="ru-RU"/>
        </w:rPr>
        <w:t>использовать умозрительный, устный и письменный языки</w:t>
      </w:r>
      <w:r w:rsidR="005476F5" w:rsidRPr="00C8373F">
        <w:rPr>
          <w:rFonts w:ascii="Times New Roman" w:eastAsia="Times New Roman" w:hAnsi="Times New Roman" w:cs="Times New Roman"/>
          <w:lang w:eastAsia="ru-RU"/>
        </w:rPr>
        <w:t>. Благодаря этому строящиеся или обновляемые понятия приобретают функционально-содержательный, зримый, конструктивный вид.</w:t>
      </w:r>
    </w:p>
    <w:p w:rsidR="00642C07" w:rsidRPr="00C8373F" w:rsidRDefault="00EB0BA2" w:rsidP="00642C07">
      <w:pPr>
        <w:shd w:val="clear" w:color="auto" w:fill="FFFFFF"/>
        <w:tabs>
          <w:tab w:val="left" w:pos="993"/>
        </w:tabs>
        <w:spacing w:after="0" w:line="240" w:lineRule="auto"/>
        <w:ind w:firstLine="454"/>
        <w:jc w:val="both"/>
        <w:rPr>
          <w:rFonts w:ascii="Times New Roman" w:hAnsi="Times New Roman" w:cs="Times New Roman"/>
          <w:bCs/>
        </w:rPr>
      </w:pPr>
      <w:r w:rsidRPr="00C8373F">
        <w:rPr>
          <w:rFonts w:ascii="Times New Roman" w:hAnsi="Times New Roman" w:cs="Times New Roman"/>
        </w:rPr>
        <w:t>Представлен технологический цикл диалектической реконструкции и обновления педагогической парадигмы</w:t>
      </w:r>
      <w:r w:rsidR="005476F5" w:rsidRPr="00C8373F">
        <w:rPr>
          <w:rFonts w:ascii="Times New Roman" w:hAnsi="Times New Roman" w:cs="Times New Roman"/>
        </w:rPr>
        <w:t>,</w:t>
      </w:r>
      <w:r w:rsidRPr="00C8373F">
        <w:rPr>
          <w:rFonts w:ascii="Times New Roman" w:hAnsi="Times New Roman" w:cs="Times New Roman"/>
        </w:rPr>
        <w:t xml:space="preserve"> предусматрива</w:t>
      </w:r>
      <w:r w:rsidR="005476F5" w:rsidRPr="00C8373F">
        <w:rPr>
          <w:rFonts w:ascii="Times New Roman" w:hAnsi="Times New Roman" w:cs="Times New Roman"/>
        </w:rPr>
        <w:t>ющий</w:t>
      </w:r>
      <w:r w:rsidRPr="00C8373F">
        <w:rPr>
          <w:rFonts w:ascii="Times New Roman" w:hAnsi="Times New Roman" w:cs="Times New Roman"/>
        </w:rPr>
        <w:t xml:space="preserve"> последовательное выведение понятий из исходного, системообразующего понятия – цикла индивидуальной жизнедеятельности человека.</w:t>
      </w:r>
      <w:r w:rsidR="00642C07" w:rsidRPr="00C8373F">
        <w:rPr>
          <w:rFonts w:ascii="Times New Roman" w:hAnsi="Times New Roman" w:cs="Times New Roman"/>
        </w:rPr>
        <w:t xml:space="preserve"> Этим </w:t>
      </w:r>
      <w:r w:rsidR="000402DE" w:rsidRPr="00C8373F">
        <w:rPr>
          <w:rFonts w:ascii="Times New Roman" w:hAnsi="Times New Roman" w:cs="Times New Roman"/>
          <w:bCs/>
        </w:rPr>
        <w:t>обеспечивается</w:t>
      </w:r>
      <w:r w:rsidR="00C33479" w:rsidRPr="00C8373F">
        <w:rPr>
          <w:rFonts w:ascii="Times New Roman" w:hAnsi="Times New Roman" w:cs="Times New Roman"/>
          <w:bCs/>
        </w:rPr>
        <w:t xml:space="preserve"> преемственност</w:t>
      </w:r>
      <w:r w:rsidR="000402DE" w:rsidRPr="00C8373F">
        <w:rPr>
          <w:rFonts w:ascii="Times New Roman" w:hAnsi="Times New Roman" w:cs="Times New Roman"/>
          <w:bCs/>
        </w:rPr>
        <w:t>ь</w:t>
      </w:r>
      <w:r w:rsidR="00C33479" w:rsidRPr="00C8373F">
        <w:rPr>
          <w:rFonts w:ascii="Times New Roman" w:hAnsi="Times New Roman" w:cs="Times New Roman"/>
          <w:bCs/>
        </w:rPr>
        <w:t xml:space="preserve"> и </w:t>
      </w:r>
      <w:r w:rsidR="000402DE" w:rsidRPr="00C8373F">
        <w:rPr>
          <w:rFonts w:ascii="Times New Roman" w:hAnsi="Times New Roman" w:cs="Times New Roman"/>
          <w:bCs/>
        </w:rPr>
        <w:t xml:space="preserve">соответствие </w:t>
      </w:r>
      <w:r w:rsidR="007C2A99" w:rsidRPr="00C8373F">
        <w:rPr>
          <w:rFonts w:ascii="Times New Roman" w:hAnsi="Times New Roman" w:cs="Times New Roman"/>
          <w:bCs/>
        </w:rPr>
        <w:t>поняти</w:t>
      </w:r>
      <w:r w:rsidR="00642C07" w:rsidRPr="00C8373F">
        <w:rPr>
          <w:rFonts w:ascii="Times New Roman" w:hAnsi="Times New Roman" w:cs="Times New Roman"/>
          <w:bCs/>
        </w:rPr>
        <w:t>й</w:t>
      </w:r>
      <w:r w:rsidR="007C2A99" w:rsidRPr="00C8373F">
        <w:rPr>
          <w:rFonts w:ascii="Times New Roman" w:hAnsi="Times New Roman" w:cs="Times New Roman"/>
          <w:bCs/>
        </w:rPr>
        <w:t xml:space="preserve"> </w:t>
      </w:r>
      <w:r w:rsidR="000402DE" w:rsidRPr="00C8373F">
        <w:rPr>
          <w:rFonts w:ascii="Times New Roman" w:hAnsi="Times New Roman" w:cs="Times New Roman"/>
        </w:rPr>
        <w:t>педагогической</w:t>
      </w:r>
      <w:r w:rsidR="000402DE" w:rsidRPr="00C8373F">
        <w:rPr>
          <w:rFonts w:ascii="Times New Roman" w:hAnsi="Times New Roman" w:cs="Times New Roman"/>
          <w:bCs/>
        </w:rPr>
        <w:t xml:space="preserve"> </w:t>
      </w:r>
      <w:r w:rsidR="007C2A99" w:rsidRPr="00C8373F">
        <w:rPr>
          <w:rFonts w:ascii="Times New Roman" w:hAnsi="Times New Roman" w:cs="Times New Roman"/>
          <w:bCs/>
        </w:rPr>
        <w:t xml:space="preserve">парадигмы критериям нравственности, функциональности, логичности, системности, конструктивности и однозначности. </w:t>
      </w:r>
    </w:p>
    <w:p w:rsidR="000402DE" w:rsidRPr="00C8373F" w:rsidRDefault="000402DE" w:rsidP="00642C07">
      <w:pPr>
        <w:shd w:val="clear" w:color="auto" w:fill="FFFFFF"/>
        <w:tabs>
          <w:tab w:val="left" w:pos="993"/>
        </w:tabs>
        <w:spacing w:after="0" w:line="240" w:lineRule="auto"/>
        <w:ind w:firstLine="454"/>
        <w:jc w:val="both"/>
        <w:rPr>
          <w:rFonts w:ascii="Times New Roman" w:hAnsi="Times New Roman" w:cs="Times New Roman"/>
        </w:rPr>
      </w:pPr>
      <w:r w:rsidRPr="00C8373F">
        <w:rPr>
          <w:rFonts w:ascii="Times New Roman" w:hAnsi="Times New Roman" w:cs="Times New Roman"/>
          <w:bCs/>
        </w:rPr>
        <w:t>О</w:t>
      </w:r>
      <w:r w:rsidR="00642C07" w:rsidRPr="00C8373F">
        <w:rPr>
          <w:rFonts w:ascii="Times New Roman" w:hAnsi="Times New Roman" w:cs="Times New Roman"/>
          <w:bCs/>
        </w:rPr>
        <w:t>бновление и последующее о</w:t>
      </w:r>
      <w:r w:rsidRPr="00C8373F">
        <w:rPr>
          <w:rFonts w:ascii="Times New Roman" w:hAnsi="Times New Roman" w:cs="Times New Roman"/>
          <w:bCs/>
        </w:rPr>
        <w:t xml:space="preserve">своение </w:t>
      </w:r>
      <w:r w:rsidR="00642C07" w:rsidRPr="00C8373F">
        <w:rPr>
          <w:rFonts w:ascii="Times New Roman" w:hAnsi="Times New Roman" w:cs="Times New Roman"/>
          <w:bCs/>
        </w:rPr>
        <w:t>педагогическ</w:t>
      </w:r>
      <w:r w:rsidR="00B70B05" w:rsidRPr="00C8373F">
        <w:rPr>
          <w:rFonts w:ascii="Times New Roman" w:hAnsi="Times New Roman" w:cs="Times New Roman"/>
          <w:bCs/>
        </w:rPr>
        <w:t xml:space="preserve">ой парадигмы </w:t>
      </w:r>
      <w:r w:rsidR="00835935" w:rsidRPr="00C8373F">
        <w:rPr>
          <w:rFonts w:ascii="Times New Roman" w:hAnsi="Times New Roman" w:cs="Times New Roman"/>
          <w:bCs/>
        </w:rPr>
        <w:t>позвол</w:t>
      </w:r>
      <w:r w:rsidR="005476F5" w:rsidRPr="00C8373F">
        <w:rPr>
          <w:rFonts w:ascii="Times New Roman" w:hAnsi="Times New Roman" w:cs="Times New Roman"/>
          <w:bCs/>
        </w:rPr>
        <w:t>и</w:t>
      </w:r>
      <w:r w:rsidR="00835935" w:rsidRPr="00C8373F">
        <w:rPr>
          <w:rFonts w:ascii="Times New Roman" w:hAnsi="Times New Roman" w:cs="Times New Roman"/>
          <w:bCs/>
        </w:rPr>
        <w:t xml:space="preserve">т </w:t>
      </w:r>
      <w:r w:rsidRPr="00C8373F">
        <w:rPr>
          <w:rFonts w:ascii="Times New Roman" w:hAnsi="Times New Roman" w:cs="Times New Roman"/>
        </w:rPr>
        <w:t>значительно, повысит</w:t>
      </w:r>
      <w:r w:rsidR="00835935" w:rsidRPr="00C8373F">
        <w:rPr>
          <w:rFonts w:ascii="Times New Roman" w:hAnsi="Times New Roman" w:cs="Times New Roman"/>
        </w:rPr>
        <w:t>ь</w:t>
      </w:r>
      <w:r w:rsidRPr="00C8373F">
        <w:rPr>
          <w:rFonts w:ascii="Times New Roman" w:hAnsi="Times New Roman" w:cs="Times New Roman"/>
        </w:rPr>
        <w:t xml:space="preserve"> уровень функциональной грамотности </w:t>
      </w:r>
      <w:r w:rsidR="00B70B05" w:rsidRPr="00C8373F">
        <w:rPr>
          <w:rFonts w:ascii="Times New Roman" w:hAnsi="Times New Roman" w:cs="Times New Roman"/>
        </w:rPr>
        <w:t xml:space="preserve">педагогов, </w:t>
      </w:r>
      <w:r w:rsidRPr="00C8373F">
        <w:rPr>
          <w:rFonts w:ascii="Times New Roman" w:hAnsi="Times New Roman" w:cs="Times New Roman"/>
        </w:rPr>
        <w:t xml:space="preserve">учащихся и </w:t>
      </w:r>
      <w:r w:rsidR="00B70B05" w:rsidRPr="00C8373F">
        <w:rPr>
          <w:rFonts w:ascii="Times New Roman" w:hAnsi="Times New Roman" w:cs="Times New Roman"/>
        </w:rPr>
        <w:t xml:space="preserve">всех </w:t>
      </w:r>
      <w:r w:rsidRPr="00C8373F">
        <w:rPr>
          <w:rFonts w:ascii="Times New Roman" w:hAnsi="Times New Roman" w:cs="Times New Roman"/>
        </w:rPr>
        <w:t>субъектов профессиональной деятельности. Проигрывание учащимися функциональных моделей различной профессиональной деятельности</w:t>
      </w:r>
      <w:r w:rsidRPr="00C8373F">
        <w:rPr>
          <w:rFonts w:ascii="Times New Roman" w:hAnsi="Times New Roman" w:cs="Times New Roman"/>
          <w:bCs/>
        </w:rPr>
        <w:t xml:space="preserve"> с использованием построенной парадигмы будет способствовать осознанному выбору ими </w:t>
      </w:r>
      <w:r w:rsidRPr="00C8373F">
        <w:rPr>
          <w:rFonts w:ascii="Times New Roman" w:hAnsi="Times New Roman" w:cs="Times New Roman"/>
        </w:rPr>
        <w:t xml:space="preserve">профессии, </w:t>
      </w:r>
      <w:r w:rsidRPr="00C8373F">
        <w:rPr>
          <w:rFonts w:ascii="Times New Roman" w:hAnsi="Times New Roman" w:cs="Times New Roman"/>
          <w:bCs/>
        </w:rPr>
        <w:t>самоопределению в условиях изменчивых рыночных отношений.</w:t>
      </w:r>
    </w:p>
    <w:p w:rsidR="007C2A99" w:rsidRPr="00C8373F" w:rsidRDefault="00B70B05" w:rsidP="00843389">
      <w:pPr>
        <w:pStyle w:val="a4"/>
        <w:shd w:val="clear" w:color="auto" w:fill="FFFFFF"/>
        <w:tabs>
          <w:tab w:val="left" w:pos="709"/>
          <w:tab w:val="left" w:pos="993"/>
        </w:tabs>
        <w:spacing w:before="0" w:beforeAutospacing="0" w:after="0" w:afterAutospacing="0"/>
        <w:ind w:firstLine="454"/>
        <w:jc w:val="both"/>
        <w:textAlignment w:val="baseline"/>
        <w:rPr>
          <w:sz w:val="22"/>
          <w:szCs w:val="22"/>
        </w:rPr>
      </w:pPr>
      <w:bookmarkStart w:id="25" w:name="_Hlk118832290"/>
      <w:bookmarkStart w:id="26" w:name="z352"/>
      <w:bookmarkStart w:id="27" w:name="_Hlk42354701"/>
      <w:bookmarkEnd w:id="22"/>
      <w:bookmarkEnd w:id="23"/>
      <w:r w:rsidRPr="00C8373F">
        <w:rPr>
          <w:sz w:val="22"/>
          <w:szCs w:val="22"/>
        </w:rPr>
        <w:t>З</w:t>
      </w:r>
      <w:r w:rsidR="007C2A99" w:rsidRPr="00C8373F">
        <w:rPr>
          <w:sz w:val="22"/>
          <w:szCs w:val="22"/>
        </w:rPr>
        <w:t>римая, выполненная в едином функциональном формате конструктивная парадигма педагогической</w:t>
      </w:r>
      <w:r w:rsidRPr="00C8373F">
        <w:rPr>
          <w:bCs/>
          <w:sz w:val="22"/>
          <w:szCs w:val="22"/>
        </w:rPr>
        <w:t xml:space="preserve"> </w:t>
      </w:r>
      <w:r w:rsidR="007C2A99" w:rsidRPr="00C8373F">
        <w:rPr>
          <w:sz w:val="22"/>
          <w:szCs w:val="22"/>
        </w:rPr>
        <w:t xml:space="preserve">деятельности может представлять интерес для работников науки и образования при проведении междисциплинарных и предметно-прикладных исследований. </w:t>
      </w:r>
    </w:p>
    <w:p w:rsidR="00B70B05" w:rsidRPr="00C8373F" w:rsidRDefault="00B70B05" w:rsidP="00843389">
      <w:pPr>
        <w:pStyle w:val="a6"/>
        <w:tabs>
          <w:tab w:val="left" w:pos="993"/>
          <w:tab w:val="left" w:pos="1134"/>
        </w:tabs>
        <w:suppressAutoHyphens/>
        <w:ind w:left="567" w:right="0" w:firstLine="454"/>
        <w:contextualSpacing w:val="0"/>
        <w:jc w:val="both"/>
        <w:rPr>
          <w:rFonts w:ascii="Times New Roman" w:hAnsi="Times New Roman" w:cs="Times New Roman"/>
          <w:b/>
          <w:lang w:eastAsia="ar-SA"/>
        </w:rPr>
      </w:pPr>
      <w:bookmarkStart w:id="28" w:name="_Hlk118656305"/>
      <w:bookmarkStart w:id="29" w:name="z291"/>
      <w:bookmarkEnd w:id="24"/>
      <w:bookmarkEnd w:id="25"/>
      <w:bookmarkEnd w:id="26"/>
      <w:bookmarkEnd w:id="27"/>
    </w:p>
    <w:p w:rsidR="009C372E" w:rsidRPr="00C8373F" w:rsidRDefault="009C372E" w:rsidP="009F22C7">
      <w:pPr>
        <w:pStyle w:val="a6"/>
        <w:tabs>
          <w:tab w:val="left" w:pos="993"/>
          <w:tab w:val="left" w:pos="1276"/>
        </w:tabs>
        <w:suppressAutoHyphens/>
        <w:ind w:left="0" w:right="0" w:firstLine="426"/>
        <w:jc w:val="center"/>
        <w:rPr>
          <w:rFonts w:ascii="Times New Roman" w:hAnsi="Times New Roman" w:cs="Times New Roman"/>
        </w:rPr>
      </w:pPr>
      <w:bookmarkStart w:id="30" w:name="_Hlk130848789"/>
      <w:bookmarkStart w:id="31" w:name="_Hlk67853623"/>
      <w:r w:rsidRPr="00C8373F">
        <w:rPr>
          <w:rFonts w:ascii="Times New Roman" w:hAnsi="Times New Roman" w:cs="Times New Roman"/>
        </w:rPr>
        <w:t>Список литературы</w:t>
      </w:r>
    </w:p>
    <w:p w:rsidR="009C372E" w:rsidRPr="00C8373F" w:rsidRDefault="009C372E" w:rsidP="00843389">
      <w:pPr>
        <w:pStyle w:val="a6"/>
        <w:tabs>
          <w:tab w:val="left" w:pos="993"/>
          <w:tab w:val="left" w:pos="1276"/>
        </w:tabs>
        <w:suppressAutoHyphens/>
        <w:ind w:left="567" w:right="0" w:firstLine="454"/>
        <w:jc w:val="center"/>
        <w:rPr>
          <w:rFonts w:ascii="Times New Roman" w:hAnsi="Times New Roman" w:cs="Times New Roman"/>
          <w:lang w:val="kk-KZ"/>
        </w:rPr>
      </w:pPr>
    </w:p>
    <w:p w:rsidR="005C3BBD" w:rsidRPr="00335072" w:rsidRDefault="00B50CE4" w:rsidP="005C3BBD">
      <w:pPr>
        <w:pStyle w:val="a6"/>
        <w:numPr>
          <w:ilvl w:val="0"/>
          <w:numId w:val="6"/>
        </w:numPr>
        <w:tabs>
          <w:tab w:val="left" w:pos="709"/>
          <w:tab w:val="left" w:pos="851"/>
          <w:tab w:val="left" w:pos="993"/>
          <w:tab w:val="left" w:pos="1276"/>
        </w:tabs>
        <w:suppressAutoHyphens/>
        <w:ind w:left="0" w:right="0" w:firstLine="454"/>
        <w:jc w:val="both"/>
        <w:rPr>
          <w:rStyle w:val="aa"/>
          <w:rFonts w:ascii="Times New Roman" w:hAnsi="Times New Roman" w:cs="Times New Roman"/>
          <w:color w:val="auto"/>
          <w:u w:val="none"/>
        </w:rPr>
      </w:pPr>
      <w:hyperlink r:id="rId15" w:history="1">
        <w:r w:rsidR="005C3BBD" w:rsidRPr="00335072">
          <w:rPr>
            <w:rStyle w:val="aa"/>
            <w:rFonts w:ascii="Times New Roman" w:hAnsi="Times New Roman" w:cs="Times New Roman"/>
            <w:color w:val="auto"/>
            <w:u w:val="none"/>
          </w:rPr>
          <w:t>Н. Назарбаев. Программа «Рухани Жаңғыру». Взгляд в будущее: модернизация общественного сознания</w:t>
        </w:r>
      </w:hyperlink>
      <w:r w:rsidR="005C3BBD" w:rsidRPr="00335072">
        <w:rPr>
          <w:rStyle w:val="aa"/>
          <w:rFonts w:ascii="Times New Roman" w:hAnsi="Times New Roman" w:cs="Times New Roman"/>
          <w:color w:val="auto"/>
          <w:u w:val="none"/>
        </w:rPr>
        <w:t>. - [Электронный ресурс]. –</w:t>
      </w:r>
      <w:r w:rsidR="00335072" w:rsidRPr="00335072">
        <w:rPr>
          <w:rStyle w:val="aa"/>
          <w:rFonts w:ascii="Times New Roman" w:hAnsi="Times New Roman" w:cs="Times New Roman"/>
          <w:color w:val="auto"/>
          <w:u w:val="none"/>
        </w:rPr>
        <w:t xml:space="preserve"> Режим доступа:</w:t>
      </w:r>
      <w:r w:rsidR="005C3BBD" w:rsidRPr="00335072">
        <w:rPr>
          <w:rStyle w:val="aa"/>
          <w:rFonts w:ascii="Times New Roman" w:hAnsi="Times New Roman" w:cs="Times New Roman"/>
          <w:color w:val="auto"/>
          <w:u w:val="none"/>
        </w:rPr>
        <w:t xml:space="preserve"> </w:t>
      </w:r>
      <w:hyperlink r:id="rId16" w:history="1">
        <w:r w:rsidR="005C3BBD" w:rsidRPr="00335072">
          <w:rPr>
            <w:rStyle w:val="aa"/>
            <w:rFonts w:ascii="Times New Roman" w:hAnsi="Times New Roman" w:cs="Times New Roman"/>
            <w:color w:val="auto"/>
            <w:u w:val="none"/>
          </w:rPr>
          <w:t>https://www.zakon.kz/4853272-n1201rs1201ltan-nazarbaev.</w:t>
        </w:r>
      </w:hyperlink>
    </w:p>
    <w:p w:rsidR="005C3BBD" w:rsidRPr="00C8373F" w:rsidRDefault="005C3BBD" w:rsidP="005C3BBD">
      <w:pPr>
        <w:pStyle w:val="a6"/>
        <w:numPr>
          <w:ilvl w:val="0"/>
          <w:numId w:val="6"/>
        </w:numPr>
        <w:tabs>
          <w:tab w:val="left" w:pos="709"/>
          <w:tab w:val="left" w:pos="851"/>
          <w:tab w:val="left" w:pos="993"/>
          <w:tab w:val="left" w:pos="1276"/>
        </w:tabs>
        <w:suppressAutoHyphens/>
        <w:ind w:left="0" w:right="0" w:firstLine="454"/>
        <w:jc w:val="both"/>
        <w:rPr>
          <w:rStyle w:val="aa"/>
          <w:rFonts w:ascii="Times New Roman" w:hAnsi="Times New Roman" w:cs="Times New Roman"/>
          <w:color w:val="auto"/>
        </w:rPr>
      </w:pPr>
      <w:proofErr w:type="spellStart"/>
      <w:r w:rsidRPr="00C8373F">
        <w:rPr>
          <w:rStyle w:val="aa"/>
          <w:rFonts w:ascii="Times New Roman" w:hAnsi="Times New Roman" w:cs="Times New Roman"/>
          <w:color w:val="auto"/>
          <w:u w:val="none"/>
        </w:rPr>
        <w:t>Купарашвили</w:t>
      </w:r>
      <w:proofErr w:type="spellEnd"/>
      <w:r w:rsidRPr="00C8373F">
        <w:rPr>
          <w:rStyle w:val="aa"/>
          <w:rFonts w:ascii="Times New Roman" w:hAnsi="Times New Roman" w:cs="Times New Roman"/>
          <w:color w:val="auto"/>
          <w:u w:val="none"/>
        </w:rPr>
        <w:t xml:space="preserve"> М.Д. Парадигма мышления и системы ценностей / М.Д. </w:t>
      </w:r>
      <w:proofErr w:type="spellStart"/>
      <w:r w:rsidRPr="00C8373F">
        <w:rPr>
          <w:rStyle w:val="aa"/>
          <w:rFonts w:ascii="Times New Roman" w:hAnsi="Times New Roman" w:cs="Times New Roman"/>
          <w:color w:val="auto"/>
          <w:u w:val="none"/>
        </w:rPr>
        <w:t>Купарашвили</w:t>
      </w:r>
      <w:proofErr w:type="spellEnd"/>
      <w:r w:rsidRPr="00C8373F">
        <w:rPr>
          <w:rStyle w:val="aa"/>
          <w:rFonts w:ascii="Times New Roman" w:hAnsi="Times New Roman" w:cs="Times New Roman"/>
          <w:color w:val="auto"/>
          <w:u w:val="none"/>
        </w:rPr>
        <w:t xml:space="preserve"> // Философские науки. 2003. - № 8. - С. 94-105.</w:t>
      </w:r>
    </w:p>
    <w:p w:rsidR="005C3BBD" w:rsidRPr="00C8373F" w:rsidRDefault="005C3BBD" w:rsidP="005C3BBD">
      <w:pPr>
        <w:pStyle w:val="ac"/>
        <w:numPr>
          <w:ilvl w:val="0"/>
          <w:numId w:val="6"/>
        </w:numPr>
        <w:tabs>
          <w:tab w:val="left" w:pos="709"/>
          <w:tab w:val="left" w:pos="851"/>
        </w:tabs>
        <w:ind w:left="0" w:firstLine="454"/>
        <w:jc w:val="both"/>
      </w:pPr>
      <w:r w:rsidRPr="00C8373F">
        <w:t>Цивилизационная аналитика: понятийная парадигма</w:t>
      </w:r>
      <w:r w:rsidRPr="00C8373F">
        <w:rPr>
          <w:lang w:val="kk-KZ"/>
        </w:rPr>
        <w:t xml:space="preserve"> </w:t>
      </w:r>
      <w:r w:rsidRPr="00C8373F">
        <w:rPr>
          <w:shd w:val="clear" w:color="auto" w:fill="FFFFFF"/>
        </w:rPr>
        <w:t xml:space="preserve">/ Ассоциация содействия развитию аналитического потенциала личности, общества и государства </w:t>
      </w:r>
      <w:r w:rsidRPr="00C8373F">
        <w:rPr>
          <w:shd w:val="clear" w:color="auto" w:fill="FFFFFF"/>
          <w:lang w:val="kk-KZ"/>
        </w:rPr>
        <w:t>«</w:t>
      </w:r>
      <w:r w:rsidRPr="00C8373F">
        <w:rPr>
          <w:shd w:val="clear" w:color="auto" w:fill="FFFFFF"/>
        </w:rPr>
        <w:t>Аналитика</w:t>
      </w:r>
      <w:r w:rsidRPr="00C8373F">
        <w:rPr>
          <w:shd w:val="clear" w:color="auto" w:fill="FFFFFF"/>
          <w:lang w:val="kk-KZ"/>
        </w:rPr>
        <w:t>»</w:t>
      </w:r>
      <w:r w:rsidRPr="00C8373F">
        <w:rPr>
          <w:shd w:val="clear" w:color="auto" w:fill="FFFFFF"/>
        </w:rPr>
        <w:t xml:space="preserve">; под общей редакцией Ю. Н. Коптева. </w:t>
      </w:r>
      <w:r w:rsidRPr="00C8373F">
        <w:t>–</w:t>
      </w:r>
      <w:r w:rsidRPr="00C8373F">
        <w:rPr>
          <w:shd w:val="clear" w:color="auto" w:fill="FFFFFF"/>
        </w:rPr>
        <w:t xml:space="preserve"> Москва: Ассоциация </w:t>
      </w:r>
      <w:r w:rsidRPr="00C8373F">
        <w:rPr>
          <w:shd w:val="clear" w:color="auto" w:fill="FFFFFF"/>
          <w:lang w:val="kk-KZ"/>
        </w:rPr>
        <w:t>«</w:t>
      </w:r>
      <w:r w:rsidRPr="00C8373F">
        <w:rPr>
          <w:shd w:val="clear" w:color="auto" w:fill="FFFFFF"/>
        </w:rPr>
        <w:t>Аналитика</w:t>
      </w:r>
      <w:r w:rsidRPr="00C8373F">
        <w:rPr>
          <w:shd w:val="clear" w:color="auto" w:fill="FFFFFF"/>
          <w:lang w:val="kk-KZ"/>
        </w:rPr>
        <w:t>»</w:t>
      </w:r>
      <w:r w:rsidRPr="00C8373F">
        <w:rPr>
          <w:shd w:val="clear" w:color="auto" w:fill="FFFFFF"/>
        </w:rPr>
        <w:t xml:space="preserve">, 2017. </w:t>
      </w:r>
      <w:r w:rsidRPr="00C8373F">
        <w:t>–</w:t>
      </w:r>
      <w:r w:rsidRPr="00C8373F">
        <w:rPr>
          <w:shd w:val="clear" w:color="auto" w:fill="FFFFFF"/>
        </w:rPr>
        <w:t xml:space="preserve"> 132 с.</w:t>
      </w:r>
    </w:p>
    <w:p w:rsidR="005C3BBD" w:rsidRPr="00A26F32" w:rsidRDefault="00C170EA" w:rsidP="005C3BBD">
      <w:pPr>
        <w:pStyle w:val="a6"/>
        <w:numPr>
          <w:ilvl w:val="0"/>
          <w:numId w:val="6"/>
        </w:numPr>
        <w:tabs>
          <w:tab w:val="left" w:pos="709"/>
          <w:tab w:val="left" w:pos="851"/>
          <w:tab w:val="left" w:pos="993"/>
          <w:tab w:val="left" w:pos="1134"/>
        </w:tabs>
        <w:suppressAutoHyphens/>
        <w:ind w:left="0" w:right="0" w:firstLine="454"/>
        <w:jc w:val="both"/>
        <w:rPr>
          <w:rFonts w:ascii="Times New Roman" w:hAnsi="Times New Roman" w:cs="Times New Roman"/>
        </w:rPr>
      </w:pPr>
      <w:r w:rsidRPr="00A26F32">
        <w:rPr>
          <w:rFonts w:ascii="Times New Roman" w:hAnsi="Times New Roman" w:cs="Times New Roman"/>
        </w:rPr>
        <w:t xml:space="preserve">Цой В.И. </w:t>
      </w:r>
      <w:r w:rsidR="005C3BBD" w:rsidRPr="00A26F32">
        <w:rPr>
          <w:rFonts w:ascii="Times New Roman" w:hAnsi="Times New Roman" w:cs="Times New Roman"/>
        </w:rPr>
        <w:t>Навигационные ориентиры инновационного евразийского мышления и взаимодействия</w:t>
      </w:r>
      <w:r w:rsidR="00A26F32" w:rsidRPr="00A26F32">
        <w:rPr>
          <w:rFonts w:ascii="Times New Roman" w:hAnsi="Times New Roman" w:cs="Times New Roman"/>
        </w:rPr>
        <w:t xml:space="preserve"> </w:t>
      </w:r>
      <w:r w:rsidRPr="00A26F32">
        <w:rPr>
          <w:rFonts w:ascii="Times New Roman" w:hAnsi="Times New Roman" w:cs="Times New Roman"/>
        </w:rPr>
        <w:t>/</w:t>
      </w:r>
      <w:r w:rsidR="00A26F32" w:rsidRPr="00A26F32">
        <w:rPr>
          <w:rFonts w:ascii="Times New Roman" w:hAnsi="Times New Roman" w:cs="Times New Roman"/>
        </w:rPr>
        <w:t xml:space="preserve"> </w:t>
      </w:r>
      <w:r w:rsidR="00B4775F" w:rsidRPr="00A26F32">
        <w:rPr>
          <w:rFonts w:ascii="Times New Roman" w:hAnsi="Times New Roman" w:cs="Times New Roman"/>
        </w:rPr>
        <w:t>В.И.</w:t>
      </w:r>
      <w:r w:rsidR="00B4775F" w:rsidRPr="00B4775F">
        <w:rPr>
          <w:rFonts w:ascii="Times New Roman" w:hAnsi="Times New Roman" w:cs="Times New Roman"/>
        </w:rPr>
        <w:t xml:space="preserve"> </w:t>
      </w:r>
      <w:r w:rsidRPr="00A26F32">
        <w:rPr>
          <w:rFonts w:ascii="Times New Roman" w:hAnsi="Times New Roman" w:cs="Times New Roman"/>
        </w:rPr>
        <w:t xml:space="preserve">Цой, </w:t>
      </w:r>
      <w:r w:rsidR="00B4775F" w:rsidRPr="00A26F32">
        <w:rPr>
          <w:rFonts w:ascii="Times New Roman" w:hAnsi="Times New Roman" w:cs="Times New Roman"/>
        </w:rPr>
        <w:t>К.Т.</w:t>
      </w:r>
      <w:r w:rsidR="00B4775F" w:rsidRPr="00B4775F">
        <w:rPr>
          <w:rFonts w:ascii="Times New Roman" w:hAnsi="Times New Roman" w:cs="Times New Roman"/>
        </w:rPr>
        <w:t xml:space="preserve"> </w:t>
      </w:r>
      <w:proofErr w:type="spellStart"/>
      <w:r w:rsidRPr="00A26F32">
        <w:rPr>
          <w:rFonts w:ascii="Times New Roman" w:hAnsi="Times New Roman" w:cs="Times New Roman"/>
        </w:rPr>
        <w:t>Кусаинов</w:t>
      </w:r>
      <w:proofErr w:type="spellEnd"/>
      <w:r w:rsidRPr="00A26F32">
        <w:rPr>
          <w:rFonts w:ascii="Times New Roman" w:hAnsi="Times New Roman" w:cs="Times New Roman"/>
        </w:rPr>
        <w:t xml:space="preserve">, </w:t>
      </w:r>
      <w:r w:rsidR="00B4775F" w:rsidRPr="00A26F32">
        <w:rPr>
          <w:rFonts w:ascii="Times New Roman" w:hAnsi="Times New Roman" w:cs="Times New Roman"/>
        </w:rPr>
        <w:t>А.М.</w:t>
      </w:r>
      <w:r w:rsidR="00B4775F" w:rsidRPr="00B4775F">
        <w:rPr>
          <w:rFonts w:ascii="Times New Roman" w:hAnsi="Times New Roman" w:cs="Times New Roman"/>
        </w:rPr>
        <w:t xml:space="preserve"> </w:t>
      </w:r>
      <w:r w:rsidRPr="00A26F32">
        <w:rPr>
          <w:rFonts w:ascii="Times New Roman" w:hAnsi="Times New Roman" w:cs="Times New Roman"/>
        </w:rPr>
        <w:t xml:space="preserve">Федорук </w:t>
      </w:r>
      <w:r w:rsidR="00A26F32" w:rsidRPr="00A26F32">
        <w:rPr>
          <w:rFonts w:ascii="Times New Roman" w:hAnsi="Times New Roman" w:cs="Times New Roman"/>
        </w:rPr>
        <w:t>//  - Караганда: Изд-во «Авторский тираж», 2020. — C. 112–126.</w:t>
      </w:r>
    </w:p>
    <w:p w:rsidR="005C3BBD" w:rsidRPr="005D6049" w:rsidRDefault="005C3BBD" w:rsidP="005C3BBD">
      <w:pPr>
        <w:pStyle w:val="a6"/>
        <w:numPr>
          <w:ilvl w:val="0"/>
          <w:numId w:val="6"/>
        </w:numPr>
        <w:tabs>
          <w:tab w:val="left" w:pos="709"/>
          <w:tab w:val="left" w:pos="851"/>
          <w:tab w:val="left" w:pos="993"/>
          <w:tab w:val="left" w:pos="1134"/>
        </w:tabs>
        <w:suppressAutoHyphens/>
        <w:ind w:left="0" w:right="0" w:firstLine="454"/>
        <w:jc w:val="both"/>
        <w:rPr>
          <w:rFonts w:ascii="Times New Roman" w:hAnsi="Times New Roman" w:cs="Times New Roman"/>
        </w:rPr>
      </w:pPr>
      <w:r w:rsidRPr="005D6049">
        <w:rPr>
          <w:rFonts w:ascii="Times New Roman" w:hAnsi="Times New Roman" w:cs="Times New Roman"/>
        </w:rPr>
        <w:t>Анисимов О.С. Схемы и язык функцион</w:t>
      </w:r>
      <w:r w:rsidR="005D6049" w:rsidRPr="005D6049">
        <w:rPr>
          <w:rFonts w:ascii="Times New Roman" w:hAnsi="Times New Roman" w:cs="Times New Roman"/>
        </w:rPr>
        <w:t>ально-схематических изображений: Энциклопедия управленческих знаний</w:t>
      </w:r>
      <w:r w:rsidR="00B4775F" w:rsidRPr="00B4775F">
        <w:rPr>
          <w:rFonts w:ascii="Times New Roman" w:hAnsi="Times New Roman" w:cs="Times New Roman"/>
        </w:rPr>
        <w:t xml:space="preserve"> / </w:t>
      </w:r>
      <w:r w:rsidR="00B4775F">
        <w:rPr>
          <w:rFonts w:ascii="Times New Roman" w:hAnsi="Times New Roman" w:cs="Times New Roman"/>
        </w:rPr>
        <w:t>О.С</w:t>
      </w:r>
      <w:r w:rsidR="00B4775F" w:rsidRPr="005D6049">
        <w:rPr>
          <w:rFonts w:ascii="Times New Roman" w:hAnsi="Times New Roman" w:cs="Times New Roman"/>
        </w:rPr>
        <w:t>.</w:t>
      </w:r>
      <w:r w:rsidR="00B4775F" w:rsidRPr="00B4775F">
        <w:rPr>
          <w:rFonts w:ascii="Times New Roman" w:hAnsi="Times New Roman" w:cs="Times New Roman"/>
        </w:rPr>
        <w:t xml:space="preserve"> </w:t>
      </w:r>
      <w:r w:rsidR="00B4775F">
        <w:rPr>
          <w:rFonts w:ascii="Times New Roman" w:hAnsi="Times New Roman" w:cs="Times New Roman"/>
        </w:rPr>
        <w:t xml:space="preserve">Анисимов </w:t>
      </w:r>
      <w:r w:rsidR="00B4775F" w:rsidRPr="00B4775F">
        <w:rPr>
          <w:rFonts w:ascii="Times New Roman" w:hAnsi="Times New Roman" w:cs="Times New Roman"/>
        </w:rPr>
        <w:t>//</w:t>
      </w:r>
      <w:r w:rsidRPr="005D6049">
        <w:rPr>
          <w:rFonts w:ascii="Times New Roman" w:hAnsi="Times New Roman" w:cs="Times New Roman"/>
        </w:rPr>
        <w:t xml:space="preserve"> </w:t>
      </w:r>
      <w:r w:rsidR="005D6049" w:rsidRPr="005D6049">
        <w:rPr>
          <w:rFonts w:ascii="Times New Roman" w:hAnsi="Times New Roman" w:cs="Times New Roman"/>
        </w:rPr>
        <w:t xml:space="preserve">- </w:t>
      </w:r>
      <w:r w:rsidRPr="005D6049">
        <w:rPr>
          <w:rFonts w:ascii="Times New Roman" w:hAnsi="Times New Roman" w:cs="Times New Roman"/>
        </w:rPr>
        <w:t>М.</w:t>
      </w:r>
      <w:r w:rsidR="005D6049" w:rsidRPr="005D6049">
        <w:rPr>
          <w:rFonts w:ascii="Times New Roman" w:hAnsi="Times New Roman" w:cs="Times New Roman"/>
        </w:rPr>
        <w:t xml:space="preserve">, 2008. –  С. 267  </w:t>
      </w:r>
    </w:p>
    <w:p w:rsidR="005C3BBD" w:rsidRPr="005D6049" w:rsidRDefault="005C3BBD" w:rsidP="005C3BBD">
      <w:pPr>
        <w:pStyle w:val="a6"/>
        <w:numPr>
          <w:ilvl w:val="0"/>
          <w:numId w:val="6"/>
        </w:numPr>
        <w:tabs>
          <w:tab w:val="left" w:pos="709"/>
          <w:tab w:val="left" w:pos="851"/>
          <w:tab w:val="left" w:pos="993"/>
          <w:tab w:val="left" w:pos="1134"/>
        </w:tabs>
        <w:suppressAutoHyphens/>
        <w:ind w:left="0" w:right="0" w:firstLine="454"/>
        <w:jc w:val="both"/>
        <w:rPr>
          <w:rFonts w:ascii="Times New Roman" w:hAnsi="Times New Roman" w:cs="Times New Roman"/>
        </w:rPr>
      </w:pPr>
      <w:r w:rsidRPr="005D6049">
        <w:rPr>
          <w:rFonts w:ascii="Times New Roman" w:hAnsi="Times New Roman" w:cs="Times New Roman"/>
        </w:rPr>
        <w:t xml:space="preserve">Анисимов О.С. </w:t>
      </w:r>
      <w:r w:rsidR="00A26F32" w:rsidRPr="005D6049">
        <w:rPr>
          <w:rFonts w:ascii="Times New Roman" w:hAnsi="Times New Roman" w:cs="Times New Roman"/>
        </w:rPr>
        <w:t>Методологическая парадигма и управленческая аналитика: Методологический словарь для стратегов. — Т. 2 / О.С. Анисимов. — М., 2004. — C. 246–264.</w:t>
      </w:r>
    </w:p>
    <w:p w:rsidR="005C3BBD" w:rsidRPr="00C8373F" w:rsidRDefault="005C3BBD" w:rsidP="005C3BBD">
      <w:pPr>
        <w:pStyle w:val="ac"/>
        <w:numPr>
          <w:ilvl w:val="0"/>
          <w:numId w:val="6"/>
        </w:numPr>
        <w:tabs>
          <w:tab w:val="left" w:pos="709"/>
          <w:tab w:val="left" w:pos="851"/>
        </w:tabs>
        <w:ind w:left="0" w:firstLine="454"/>
        <w:jc w:val="both"/>
      </w:pPr>
      <w:r w:rsidRPr="00C8373F">
        <w:t>Цой В.И. Инновационные методологические ориентиры системного мышления педагога: монография / В.И. Цой – Павлодар: Инновационный Евразийский университет, 2021 – 172 с.</w:t>
      </w:r>
    </w:p>
    <w:p w:rsidR="006F5CD1" w:rsidRPr="006F5CD1" w:rsidRDefault="005C3BBD" w:rsidP="005C3BBD">
      <w:pPr>
        <w:pStyle w:val="a6"/>
        <w:numPr>
          <w:ilvl w:val="0"/>
          <w:numId w:val="6"/>
        </w:numPr>
        <w:tabs>
          <w:tab w:val="left" w:pos="709"/>
          <w:tab w:val="left" w:pos="851"/>
          <w:tab w:val="left" w:pos="993"/>
          <w:tab w:val="left" w:pos="1134"/>
        </w:tabs>
        <w:suppressAutoHyphens/>
        <w:ind w:left="0" w:right="0" w:firstLine="454"/>
        <w:jc w:val="both"/>
        <w:rPr>
          <w:rFonts w:ascii="Times New Roman" w:hAnsi="Times New Roman" w:cs="Times New Roman"/>
        </w:rPr>
      </w:pPr>
      <w:r w:rsidRPr="006F5CD1">
        <w:rPr>
          <w:rFonts w:ascii="Times New Roman" w:hAnsi="Times New Roman" w:cs="Times New Roman"/>
          <w:lang w:eastAsia="ar-SA"/>
        </w:rPr>
        <w:t>Цой В.И. Универсальные координаты и методы переформатирования неоднозначной гуманитарной парадигмы</w:t>
      </w:r>
      <w:r w:rsidR="00B4775F" w:rsidRPr="00B4775F">
        <w:rPr>
          <w:rFonts w:ascii="Times New Roman" w:hAnsi="Times New Roman" w:cs="Times New Roman"/>
          <w:lang w:eastAsia="ar-SA"/>
        </w:rPr>
        <w:t xml:space="preserve"> / </w:t>
      </w:r>
      <w:r w:rsidR="00B4775F" w:rsidRPr="00B4775F">
        <w:rPr>
          <w:rFonts w:ascii="Times New Roman" w:hAnsi="Times New Roman" w:cs="Times New Roman"/>
        </w:rPr>
        <w:t>В.И. Цой</w:t>
      </w:r>
      <w:r w:rsidRPr="006F5CD1">
        <w:rPr>
          <w:rFonts w:ascii="Times New Roman" w:hAnsi="Times New Roman" w:cs="Times New Roman"/>
          <w:lang w:eastAsia="ar-SA"/>
        </w:rPr>
        <w:t xml:space="preserve"> //</w:t>
      </w:r>
      <w:r w:rsidR="00E44B96" w:rsidRPr="006F5CD1">
        <w:rPr>
          <w:rFonts w:ascii="Times New Roman" w:hAnsi="Times New Roman" w:cs="Times New Roman"/>
          <w:lang w:eastAsia="ar-SA"/>
        </w:rPr>
        <w:t xml:space="preserve"> [Электронный ресурс] </w:t>
      </w:r>
      <w:r w:rsidRPr="006F5CD1">
        <w:rPr>
          <w:rFonts w:ascii="Times New Roman" w:hAnsi="Times New Roman" w:cs="Times New Roman"/>
          <w:lang w:eastAsia="ar-SA"/>
        </w:rPr>
        <w:t xml:space="preserve"> Вестник ИнЕУ.  –  2021.  –  № 4 (84).  –  С. 26-34. </w:t>
      </w:r>
      <w:r w:rsidR="00E44B96" w:rsidRPr="006F5CD1">
        <w:rPr>
          <w:rStyle w:val="aa"/>
          <w:rFonts w:ascii="Times New Roman" w:hAnsi="Times New Roman" w:cs="Times New Roman"/>
          <w:color w:val="auto"/>
          <w:u w:val="none"/>
        </w:rPr>
        <w:t>Режим доступа</w:t>
      </w:r>
      <w:r w:rsidR="00E44B96" w:rsidRPr="006F5CD1">
        <w:rPr>
          <w:rFonts w:ascii="Times New Roman" w:hAnsi="Times New Roman" w:cs="Times New Roman"/>
          <w:lang w:eastAsia="ar-SA"/>
        </w:rPr>
        <w:t>:</w:t>
      </w:r>
      <w:r w:rsidRPr="006F5CD1">
        <w:rPr>
          <w:rFonts w:ascii="Times New Roman" w:hAnsi="Times New Roman" w:cs="Times New Roman"/>
          <w:lang w:eastAsia="ar-SA"/>
        </w:rPr>
        <w:t xml:space="preserve"> </w:t>
      </w:r>
      <w:r w:rsidR="006F5CD1" w:rsidRPr="006F5CD1">
        <w:rPr>
          <w:rFonts w:ascii="Times New Roman" w:hAnsi="Times New Roman" w:cs="Times New Roman"/>
          <w:lang w:eastAsia="ar-SA"/>
        </w:rPr>
        <w:t>http://vestnik.ineu.edu.kz/files/</w:t>
      </w:r>
      <w:r w:rsidR="006F5CD1">
        <w:rPr>
          <w:rFonts w:ascii="Times New Roman" w:hAnsi="Times New Roman" w:cs="Times New Roman"/>
          <w:lang w:eastAsia="ar-SA"/>
        </w:rPr>
        <w:t>bulletins/bulletin_2021_4(84)</w:t>
      </w:r>
    </w:p>
    <w:p w:rsidR="006F5CD1" w:rsidRDefault="006F5CD1" w:rsidP="00843389">
      <w:pPr>
        <w:pStyle w:val="2"/>
        <w:shd w:val="clear" w:color="auto" w:fill="auto"/>
        <w:spacing w:line="240" w:lineRule="auto"/>
        <w:ind w:firstLine="454"/>
        <w:jc w:val="center"/>
        <w:rPr>
          <w:b/>
          <w:bCs/>
          <w:color w:val="auto"/>
          <w:sz w:val="22"/>
          <w:szCs w:val="22"/>
        </w:rPr>
      </w:pPr>
      <w:bookmarkStart w:id="32" w:name="_Hlk88145323"/>
      <w:bookmarkEnd w:id="28"/>
      <w:bookmarkEnd w:id="29"/>
      <w:bookmarkEnd w:id="30"/>
      <w:bookmarkEnd w:id="31"/>
    </w:p>
    <w:p w:rsidR="009C372E" w:rsidRPr="009C59AD" w:rsidRDefault="009C372E" w:rsidP="00843389">
      <w:pPr>
        <w:pStyle w:val="2"/>
        <w:shd w:val="clear" w:color="auto" w:fill="auto"/>
        <w:spacing w:line="240" w:lineRule="auto"/>
        <w:ind w:firstLine="454"/>
        <w:jc w:val="center"/>
        <w:rPr>
          <w:b/>
          <w:vertAlign w:val="superscript"/>
        </w:rPr>
      </w:pPr>
      <w:r w:rsidRPr="009C59AD">
        <w:rPr>
          <w:b/>
          <w:bCs/>
          <w:color w:val="auto"/>
          <w:sz w:val="22"/>
          <w:szCs w:val="22"/>
        </w:rPr>
        <w:t>В.И. Цой, Б.Д. Каирбекова</w:t>
      </w:r>
      <w:r w:rsidR="00BC66AF" w:rsidRPr="009C59AD">
        <w:rPr>
          <w:b/>
          <w:bCs/>
          <w:color w:val="auto"/>
          <w:sz w:val="22"/>
          <w:szCs w:val="22"/>
        </w:rPr>
        <w:t>,</w:t>
      </w:r>
      <w:r w:rsidR="003B43B8" w:rsidRPr="009C59AD">
        <w:rPr>
          <w:b/>
          <w:bCs/>
          <w:color w:val="auto"/>
          <w:sz w:val="22"/>
          <w:szCs w:val="22"/>
        </w:rPr>
        <w:t xml:space="preserve"> </w:t>
      </w:r>
      <w:r w:rsidR="003B43B8" w:rsidRPr="009C59AD">
        <w:rPr>
          <w:b/>
        </w:rPr>
        <w:t xml:space="preserve">С.Х. </w:t>
      </w:r>
      <w:proofErr w:type="spellStart"/>
      <w:r w:rsidR="003B43B8" w:rsidRPr="009C59AD">
        <w:rPr>
          <w:b/>
        </w:rPr>
        <w:t>Апаева</w:t>
      </w:r>
      <w:proofErr w:type="spellEnd"/>
    </w:p>
    <w:bookmarkEnd w:id="32"/>
    <w:p w:rsidR="002D6669" w:rsidRPr="00C8373F" w:rsidRDefault="002D6669" w:rsidP="00843389">
      <w:pPr>
        <w:pStyle w:val="2"/>
        <w:shd w:val="clear" w:color="auto" w:fill="auto"/>
        <w:spacing w:line="240" w:lineRule="auto"/>
        <w:ind w:firstLine="454"/>
        <w:jc w:val="center"/>
        <w:rPr>
          <w:color w:val="auto"/>
          <w:sz w:val="22"/>
          <w:szCs w:val="22"/>
        </w:rPr>
      </w:pPr>
    </w:p>
    <w:p w:rsidR="009C372E" w:rsidRDefault="00F134E7" w:rsidP="00843389">
      <w:pPr>
        <w:pStyle w:val="2"/>
        <w:shd w:val="clear" w:color="auto" w:fill="auto"/>
        <w:spacing w:line="240" w:lineRule="auto"/>
        <w:ind w:firstLine="454"/>
        <w:jc w:val="center"/>
        <w:rPr>
          <w:b/>
          <w:color w:val="auto"/>
          <w:sz w:val="22"/>
          <w:szCs w:val="22"/>
        </w:rPr>
      </w:pPr>
      <w:r w:rsidRPr="00F134E7">
        <w:rPr>
          <w:b/>
          <w:color w:val="auto"/>
          <w:sz w:val="22"/>
          <w:szCs w:val="22"/>
        </w:rPr>
        <w:t>Педагогикалық және бі</w:t>
      </w:r>
      <w:proofErr w:type="gramStart"/>
      <w:r w:rsidRPr="00F134E7">
        <w:rPr>
          <w:b/>
          <w:color w:val="auto"/>
          <w:sz w:val="22"/>
          <w:szCs w:val="22"/>
        </w:rPr>
        <w:t>л</w:t>
      </w:r>
      <w:proofErr w:type="gramEnd"/>
      <w:r w:rsidRPr="00F134E7">
        <w:rPr>
          <w:b/>
          <w:color w:val="auto"/>
          <w:sz w:val="22"/>
          <w:szCs w:val="22"/>
        </w:rPr>
        <w:t xml:space="preserve">ім беру </w:t>
      </w:r>
      <w:proofErr w:type="spellStart"/>
      <w:r w:rsidRPr="00F134E7">
        <w:rPr>
          <w:b/>
          <w:color w:val="auto"/>
          <w:sz w:val="22"/>
          <w:szCs w:val="22"/>
        </w:rPr>
        <w:t>парадигмасына</w:t>
      </w:r>
      <w:proofErr w:type="spellEnd"/>
      <w:r w:rsidRPr="00F134E7">
        <w:rPr>
          <w:b/>
          <w:color w:val="auto"/>
          <w:sz w:val="22"/>
          <w:szCs w:val="22"/>
        </w:rPr>
        <w:t xml:space="preserve"> </w:t>
      </w:r>
      <w:proofErr w:type="spellStart"/>
      <w:r w:rsidRPr="00F134E7">
        <w:rPr>
          <w:b/>
          <w:color w:val="auto"/>
          <w:sz w:val="22"/>
          <w:szCs w:val="22"/>
        </w:rPr>
        <w:t>инновациялық</w:t>
      </w:r>
      <w:proofErr w:type="spellEnd"/>
      <w:r w:rsidRPr="00F134E7">
        <w:rPr>
          <w:b/>
          <w:color w:val="auto"/>
          <w:sz w:val="22"/>
          <w:szCs w:val="22"/>
        </w:rPr>
        <w:t xml:space="preserve"> </w:t>
      </w:r>
      <w:proofErr w:type="spellStart"/>
      <w:r w:rsidRPr="00F134E7">
        <w:rPr>
          <w:b/>
          <w:color w:val="auto"/>
          <w:sz w:val="22"/>
          <w:szCs w:val="22"/>
        </w:rPr>
        <w:t>көзқарас</w:t>
      </w:r>
      <w:proofErr w:type="spellEnd"/>
    </w:p>
    <w:p w:rsidR="00F134E7" w:rsidRPr="00C8373F" w:rsidRDefault="00F134E7" w:rsidP="00843389">
      <w:pPr>
        <w:pStyle w:val="2"/>
        <w:shd w:val="clear" w:color="auto" w:fill="auto"/>
        <w:spacing w:line="240" w:lineRule="auto"/>
        <w:ind w:firstLine="454"/>
        <w:jc w:val="center"/>
        <w:rPr>
          <w:color w:val="auto"/>
          <w:sz w:val="22"/>
          <w:szCs w:val="22"/>
        </w:rPr>
      </w:pPr>
    </w:p>
    <w:p w:rsidR="00841738" w:rsidRPr="00841738" w:rsidRDefault="00841738" w:rsidP="00841738">
      <w:pPr>
        <w:ind w:left="567" w:right="566"/>
        <w:jc w:val="both"/>
        <w:rPr>
          <w:rFonts w:ascii="Times New Roman" w:hAnsi="Times New Roman" w:cs="Times New Roman"/>
        </w:rPr>
      </w:pPr>
      <w:r w:rsidRPr="00841738">
        <w:rPr>
          <w:rFonts w:ascii="Times New Roman" w:hAnsi="Times New Roman" w:cs="Times New Roman"/>
        </w:rPr>
        <w:t xml:space="preserve">Педагогикалық және білім беру </w:t>
      </w:r>
      <w:proofErr w:type="spellStart"/>
      <w:r w:rsidRPr="00841738">
        <w:rPr>
          <w:rFonts w:ascii="Times New Roman" w:hAnsi="Times New Roman" w:cs="Times New Roman"/>
        </w:rPr>
        <w:t>парадигмасының</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озық</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жаңаруының</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өзектілігі</w:t>
      </w:r>
      <w:proofErr w:type="spellEnd"/>
      <w:r w:rsidRPr="00841738">
        <w:rPr>
          <w:rFonts w:ascii="Times New Roman" w:hAnsi="Times New Roman" w:cs="Times New Roman"/>
        </w:rPr>
        <w:t xml:space="preserve">, </w:t>
      </w:r>
      <w:proofErr w:type="spellStart"/>
      <w:proofErr w:type="gramStart"/>
      <w:r w:rsidRPr="00841738">
        <w:rPr>
          <w:rFonts w:ascii="Times New Roman" w:hAnsi="Times New Roman" w:cs="Times New Roman"/>
        </w:rPr>
        <w:t>о</w:t>
      </w:r>
      <w:proofErr w:type="gramEnd"/>
      <w:r w:rsidRPr="00841738">
        <w:rPr>
          <w:rFonts w:ascii="Times New Roman" w:hAnsi="Times New Roman" w:cs="Times New Roman"/>
        </w:rPr>
        <w:t>ған</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функционалды</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сындарлы</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біржақты</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сипат</w:t>
      </w:r>
      <w:proofErr w:type="spellEnd"/>
      <w:r w:rsidRPr="00841738">
        <w:rPr>
          <w:rFonts w:ascii="Times New Roman" w:hAnsi="Times New Roman" w:cs="Times New Roman"/>
        </w:rPr>
        <w:t xml:space="preserve"> беру </w:t>
      </w:r>
      <w:proofErr w:type="spellStart"/>
      <w:r w:rsidRPr="00841738">
        <w:rPr>
          <w:rFonts w:ascii="Times New Roman" w:hAnsi="Times New Roman" w:cs="Times New Roman"/>
        </w:rPr>
        <w:t>мүмкіндігі</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негізделген</w:t>
      </w:r>
      <w:proofErr w:type="spellEnd"/>
      <w:r w:rsidRPr="00841738">
        <w:rPr>
          <w:rFonts w:ascii="Times New Roman" w:hAnsi="Times New Roman" w:cs="Times New Roman"/>
        </w:rPr>
        <w:t>.</w:t>
      </w:r>
    </w:p>
    <w:p w:rsidR="00F14AA6" w:rsidRPr="00C8373F" w:rsidRDefault="00841738" w:rsidP="00841738">
      <w:pPr>
        <w:ind w:left="567" w:right="566"/>
        <w:jc w:val="both"/>
        <w:rPr>
          <w:rFonts w:ascii="Times New Roman" w:hAnsi="Times New Roman" w:cs="Times New Roman"/>
        </w:rPr>
      </w:pPr>
      <w:r w:rsidRPr="00841738">
        <w:rPr>
          <w:rFonts w:ascii="Times New Roman" w:hAnsi="Times New Roman" w:cs="Times New Roman"/>
        </w:rPr>
        <w:lastRenderedPageBreak/>
        <w:t xml:space="preserve">Зерттеу </w:t>
      </w:r>
      <w:proofErr w:type="spellStart"/>
      <w:r w:rsidRPr="00841738">
        <w:rPr>
          <w:rFonts w:ascii="Times New Roman" w:hAnsi="Times New Roman" w:cs="Times New Roman"/>
        </w:rPr>
        <w:t>барысында</w:t>
      </w:r>
      <w:proofErr w:type="spellEnd"/>
      <w:r w:rsidRPr="00841738">
        <w:rPr>
          <w:rFonts w:ascii="Times New Roman" w:hAnsi="Times New Roman" w:cs="Times New Roman"/>
        </w:rPr>
        <w:t xml:space="preserve"> педагогикалық және білім беру парадигмасын жаңарту </w:t>
      </w:r>
      <w:proofErr w:type="spellStart"/>
      <w:r w:rsidRPr="00841738">
        <w:rPr>
          <w:rFonts w:ascii="Times New Roman" w:hAnsi="Times New Roman" w:cs="Times New Roman"/>
        </w:rPr>
        <w:t>мақсатында</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әмбебап</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дерексіз-нақты</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координаттар</w:t>
      </w:r>
      <w:proofErr w:type="spellEnd"/>
      <w:r w:rsidRPr="00841738">
        <w:rPr>
          <w:rFonts w:ascii="Times New Roman" w:hAnsi="Times New Roman" w:cs="Times New Roman"/>
        </w:rPr>
        <w:t xml:space="preserve">, ВАК </w:t>
      </w:r>
      <w:proofErr w:type="spellStart"/>
      <w:r w:rsidRPr="00841738">
        <w:rPr>
          <w:rFonts w:ascii="Times New Roman" w:hAnsi="Times New Roman" w:cs="Times New Roman"/>
        </w:rPr>
        <w:t>гегельінің</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диалектикалық</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әдісі</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функционалды</w:t>
      </w:r>
      <w:proofErr w:type="gramStart"/>
      <w:r w:rsidRPr="00841738">
        <w:rPr>
          <w:rFonts w:ascii="Times New Roman" w:hAnsi="Times New Roman" w:cs="Times New Roman"/>
        </w:rPr>
        <w:t>қ-</w:t>
      </w:r>
      <w:proofErr w:type="gramEnd"/>
      <w:r w:rsidRPr="00841738">
        <w:rPr>
          <w:rFonts w:ascii="Times New Roman" w:hAnsi="Times New Roman" w:cs="Times New Roman"/>
        </w:rPr>
        <w:t>схемалық</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бейнелердің</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алыпсатарлық</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тілі</w:t>
      </w:r>
      <w:proofErr w:type="spellEnd"/>
      <w:r w:rsidRPr="00841738">
        <w:rPr>
          <w:rFonts w:ascii="Times New Roman" w:hAnsi="Times New Roman" w:cs="Times New Roman"/>
        </w:rPr>
        <w:t xml:space="preserve"> және </w:t>
      </w:r>
      <w:proofErr w:type="spellStart"/>
      <w:r w:rsidRPr="00841738">
        <w:rPr>
          <w:rFonts w:ascii="Times New Roman" w:hAnsi="Times New Roman" w:cs="Times New Roman"/>
        </w:rPr>
        <w:t>рефлексивті</w:t>
      </w:r>
      <w:proofErr w:type="spellEnd"/>
      <w:r w:rsidRPr="00841738">
        <w:rPr>
          <w:rFonts w:ascii="Times New Roman" w:hAnsi="Times New Roman" w:cs="Times New Roman"/>
        </w:rPr>
        <w:t xml:space="preserve"> "жұмыс </w:t>
      </w:r>
      <w:proofErr w:type="spellStart"/>
      <w:r w:rsidRPr="00841738">
        <w:rPr>
          <w:rFonts w:ascii="Times New Roman" w:hAnsi="Times New Roman" w:cs="Times New Roman"/>
        </w:rPr>
        <w:t>үстелі"пайдаланылды</w:t>
      </w:r>
      <w:proofErr w:type="spellEnd"/>
      <w:r w:rsidRPr="00841738">
        <w:rPr>
          <w:rFonts w:ascii="Times New Roman" w:hAnsi="Times New Roman" w:cs="Times New Roman"/>
        </w:rPr>
        <w:t>.</w:t>
      </w:r>
      <w:r w:rsidRPr="00841738">
        <w:t xml:space="preserve"> </w:t>
      </w:r>
      <w:r w:rsidRPr="00841738">
        <w:rPr>
          <w:rFonts w:ascii="Times New Roman" w:hAnsi="Times New Roman" w:cs="Times New Roman"/>
        </w:rPr>
        <w:t xml:space="preserve">Педагогикалық және білім беру </w:t>
      </w:r>
      <w:proofErr w:type="spellStart"/>
      <w:r w:rsidRPr="00841738">
        <w:rPr>
          <w:rFonts w:ascii="Times New Roman" w:hAnsi="Times New Roman" w:cs="Times New Roman"/>
        </w:rPr>
        <w:t>парадигмасының</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озық</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жаңаруының</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өзектілігі</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оған</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функционалды</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сындарлы</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біржақты</w:t>
      </w:r>
      <w:proofErr w:type="spellEnd"/>
      <w:r w:rsidRPr="00841738">
        <w:rPr>
          <w:rFonts w:ascii="Times New Roman" w:hAnsi="Times New Roman" w:cs="Times New Roman"/>
        </w:rPr>
        <w:t xml:space="preserve"> </w:t>
      </w:r>
      <w:proofErr w:type="spellStart"/>
      <w:r w:rsidRPr="00841738">
        <w:rPr>
          <w:rFonts w:ascii="Times New Roman" w:hAnsi="Times New Roman" w:cs="Times New Roman"/>
        </w:rPr>
        <w:t>сип</w:t>
      </w:r>
      <w:r>
        <w:rPr>
          <w:rFonts w:ascii="Times New Roman" w:hAnsi="Times New Roman" w:cs="Times New Roman"/>
        </w:rPr>
        <w:t>ат</w:t>
      </w:r>
      <w:proofErr w:type="spellEnd"/>
      <w:r>
        <w:rPr>
          <w:rFonts w:ascii="Times New Roman" w:hAnsi="Times New Roman" w:cs="Times New Roman"/>
        </w:rPr>
        <w:t xml:space="preserve"> беру </w:t>
      </w:r>
      <w:proofErr w:type="spellStart"/>
      <w:r>
        <w:rPr>
          <w:rFonts w:ascii="Times New Roman" w:hAnsi="Times New Roman" w:cs="Times New Roman"/>
        </w:rPr>
        <w:t>мүмкіндігі</w:t>
      </w:r>
      <w:proofErr w:type="spellEnd"/>
      <w:r>
        <w:rPr>
          <w:rFonts w:ascii="Times New Roman" w:hAnsi="Times New Roman" w:cs="Times New Roman"/>
        </w:rPr>
        <w:t xml:space="preserve"> </w:t>
      </w:r>
      <w:proofErr w:type="spellStart"/>
      <w:r>
        <w:rPr>
          <w:rFonts w:ascii="Times New Roman" w:hAnsi="Times New Roman" w:cs="Times New Roman"/>
        </w:rPr>
        <w:t>негізделген</w:t>
      </w:r>
      <w:proofErr w:type="spellEnd"/>
      <w:r>
        <w:rPr>
          <w:rFonts w:ascii="Times New Roman" w:hAnsi="Times New Roman" w:cs="Times New Roman"/>
        </w:rPr>
        <w:t xml:space="preserve">. </w:t>
      </w:r>
      <w:r w:rsidR="00F14AA6" w:rsidRPr="00C8373F">
        <w:rPr>
          <w:rFonts w:ascii="Times New Roman" w:hAnsi="Times New Roman" w:cs="Times New Roman"/>
        </w:rPr>
        <w:t xml:space="preserve">Әлемнің </w:t>
      </w:r>
      <w:proofErr w:type="spellStart"/>
      <w:r w:rsidR="00F14AA6" w:rsidRPr="00C8373F">
        <w:rPr>
          <w:rFonts w:ascii="Times New Roman" w:hAnsi="Times New Roman" w:cs="Times New Roman"/>
        </w:rPr>
        <w:t>суретін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түсінуге</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қойылатын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қарапайым</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талаптар</w:t>
      </w:r>
      <w:proofErr w:type="spellEnd"/>
      <w:r w:rsidR="00F14AA6" w:rsidRPr="00C8373F">
        <w:rPr>
          <w:rFonts w:ascii="Times New Roman" w:hAnsi="Times New Roman" w:cs="Times New Roman"/>
        </w:rPr>
        <w:t xml:space="preserve"> ретінде </w:t>
      </w:r>
      <w:proofErr w:type="spellStart"/>
      <w:r w:rsidR="00F14AA6" w:rsidRPr="00C8373F">
        <w:rPr>
          <w:rFonts w:ascii="Times New Roman" w:hAnsi="Times New Roman" w:cs="Times New Roman"/>
        </w:rPr>
        <w:t>ті</w:t>
      </w:r>
      <w:proofErr w:type="gramStart"/>
      <w:r w:rsidR="00F14AA6" w:rsidRPr="00C8373F">
        <w:rPr>
          <w:rFonts w:ascii="Times New Roman" w:hAnsi="Times New Roman" w:cs="Times New Roman"/>
        </w:rPr>
        <w:t>р</w:t>
      </w:r>
      <w:proofErr w:type="gramEnd"/>
      <w:r w:rsidR="00F14AA6" w:rsidRPr="00C8373F">
        <w:rPr>
          <w:rFonts w:ascii="Times New Roman" w:hAnsi="Times New Roman" w:cs="Times New Roman"/>
        </w:rPr>
        <w:t>і</w:t>
      </w:r>
      <w:proofErr w:type="spellEnd"/>
      <w:r w:rsidR="00F14AA6" w:rsidRPr="00C8373F">
        <w:rPr>
          <w:rFonts w:ascii="Times New Roman" w:hAnsi="Times New Roman" w:cs="Times New Roman"/>
        </w:rPr>
        <w:t xml:space="preserve"> және </w:t>
      </w:r>
      <w:proofErr w:type="spellStart"/>
      <w:r w:rsidR="00F14AA6" w:rsidRPr="00C8373F">
        <w:rPr>
          <w:rFonts w:ascii="Times New Roman" w:hAnsi="Times New Roman" w:cs="Times New Roman"/>
        </w:rPr>
        <w:t>жансыз</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табиғаттың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үйлесімділігінің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сыртқы</w:t>
      </w:r>
      <w:proofErr w:type="spellEnd"/>
      <w:r w:rsidR="00F14AA6" w:rsidRPr="00C8373F">
        <w:rPr>
          <w:rFonts w:ascii="Times New Roman" w:hAnsi="Times New Roman" w:cs="Times New Roman"/>
        </w:rPr>
        <w:t xml:space="preserve"> және </w:t>
      </w:r>
      <w:proofErr w:type="spellStart"/>
      <w:r w:rsidR="00F14AA6" w:rsidRPr="00C8373F">
        <w:rPr>
          <w:rFonts w:ascii="Times New Roman" w:hAnsi="Times New Roman" w:cs="Times New Roman"/>
        </w:rPr>
        <w:t>ішкі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белгілерін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қолдану</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ұсынылады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Олардың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негізінде</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табиғатқа</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ұқсас</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ойлау</w:t>
      </w:r>
      <w:proofErr w:type="spellEnd"/>
      <w:r w:rsidR="00F14AA6" w:rsidRPr="00C8373F">
        <w:rPr>
          <w:rFonts w:ascii="Times New Roman" w:hAnsi="Times New Roman" w:cs="Times New Roman"/>
        </w:rPr>
        <w:t xml:space="preserve"> мен </w:t>
      </w:r>
      <w:proofErr w:type="spellStart"/>
      <w:r w:rsidR="00FD083C" w:rsidRPr="00C8373F">
        <w:rPr>
          <w:rFonts w:ascii="Times New Roman" w:hAnsi="Times New Roman" w:cs="Times New Roman"/>
        </w:rPr>
        <w:t>іс-әрекеттің</w:t>
      </w:r>
      <w:proofErr w:type="spellEnd"/>
      <w:r w:rsidR="00F14AA6" w:rsidRPr="00C8373F">
        <w:rPr>
          <w:rFonts w:ascii="Times New Roman" w:hAnsi="Times New Roman" w:cs="Times New Roman"/>
        </w:rPr>
        <w:t xml:space="preserve"> «алтын </w:t>
      </w:r>
      <w:proofErr w:type="spellStart"/>
      <w:r w:rsidR="00F14AA6" w:rsidRPr="00C8373F">
        <w:rPr>
          <w:rFonts w:ascii="Times New Roman" w:hAnsi="Times New Roman" w:cs="Times New Roman"/>
        </w:rPr>
        <w:t>принциптері</w:t>
      </w:r>
      <w:proofErr w:type="spellEnd"/>
      <w:r w:rsidR="00F14AA6" w:rsidRPr="00C8373F">
        <w:rPr>
          <w:rFonts w:ascii="Times New Roman" w:hAnsi="Times New Roman" w:cs="Times New Roman"/>
        </w:rPr>
        <w:t>»</w:t>
      </w:r>
      <w:r w:rsidR="00FD083C" w:rsidRPr="00C8373F">
        <w:rPr>
          <w:rFonts w:ascii="Times New Roman" w:hAnsi="Times New Roman" w:cs="Times New Roman"/>
        </w:rPr>
        <w:t xml:space="preserve"> </w:t>
      </w:r>
      <w:proofErr w:type="spellStart"/>
      <w:r w:rsidR="00FD083C" w:rsidRPr="00C8373F">
        <w:rPr>
          <w:rFonts w:ascii="Times New Roman" w:hAnsi="Times New Roman" w:cs="Times New Roman"/>
        </w:rPr>
        <w:t>алынды</w:t>
      </w:r>
      <w:proofErr w:type="spellEnd"/>
      <w:r w:rsidR="00FD083C" w:rsidRPr="00C8373F">
        <w:rPr>
          <w:rFonts w:ascii="Times New Roman" w:hAnsi="Times New Roman" w:cs="Times New Roman"/>
        </w:rPr>
        <w:t>.</w:t>
      </w:r>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Жұптық</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категориялар</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арасында</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логикалық</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диалектикалық</w:t>
      </w:r>
      <w:proofErr w:type="spellEnd"/>
      <w:r w:rsidR="00F14AA6" w:rsidRPr="00C8373F">
        <w:rPr>
          <w:rFonts w:ascii="Times New Roman" w:hAnsi="Times New Roman" w:cs="Times New Roman"/>
        </w:rPr>
        <w:t xml:space="preserve"> қатынастар </w:t>
      </w:r>
      <w:proofErr w:type="spellStart"/>
      <w:r w:rsidR="00F14AA6" w:rsidRPr="00C8373F">
        <w:rPr>
          <w:rFonts w:ascii="Times New Roman" w:hAnsi="Times New Roman" w:cs="Times New Roman"/>
        </w:rPr>
        <w:t>орнатылды</w:t>
      </w:r>
      <w:proofErr w:type="spellEnd"/>
      <w:r w:rsidR="00F14AA6" w:rsidRPr="00C8373F">
        <w:rPr>
          <w:rFonts w:ascii="Times New Roman" w:hAnsi="Times New Roman" w:cs="Times New Roman"/>
        </w:rPr>
        <w:t xml:space="preserve">. Бұл </w:t>
      </w:r>
      <w:proofErr w:type="spellStart"/>
      <w:r w:rsidR="00F14AA6" w:rsidRPr="00C8373F">
        <w:rPr>
          <w:rFonts w:ascii="Times New Roman" w:hAnsi="Times New Roman" w:cs="Times New Roman"/>
        </w:rPr>
        <w:t>олардың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синонимдік</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мәселесін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шешуге</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мүмкіндік</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береді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Тұжырымдамалық</w:t>
      </w:r>
      <w:proofErr w:type="spellEnd"/>
      <w:r w:rsidR="00F14AA6" w:rsidRPr="00C8373F">
        <w:rPr>
          <w:rFonts w:ascii="Times New Roman" w:hAnsi="Times New Roman" w:cs="Times New Roman"/>
        </w:rPr>
        <w:t xml:space="preserve"> педагогикалық </w:t>
      </w:r>
      <w:proofErr w:type="spellStart"/>
      <w:r w:rsidR="00F14AA6" w:rsidRPr="00C8373F">
        <w:rPr>
          <w:rFonts w:ascii="Times New Roman" w:hAnsi="Times New Roman" w:cs="Times New Roman"/>
        </w:rPr>
        <w:t>парадигманы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құру</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үшін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алыпсатарлық</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ауызша</w:t>
      </w:r>
      <w:proofErr w:type="spellEnd"/>
      <w:r w:rsidR="00F14AA6" w:rsidRPr="00C8373F">
        <w:rPr>
          <w:rFonts w:ascii="Times New Roman" w:hAnsi="Times New Roman" w:cs="Times New Roman"/>
        </w:rPr>
        <w:t xml:space="preserve"> және </w:t>
      </w:r>
      <w:proofErr w:type="spellStart"/>
      <w:r w:rsidR="00F14AA6" w:rsidRPr="00C8373F">
        <w:rPr>
          <w:rFonts w:ascii="Times New Roman" w:hAnsi="Times New Roman" w:cs="Times New Roman"/>
        </w:rPr>
        <w:t>жазбаша</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Тілдерді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қолдану</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ұсынылады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Осының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арқасында</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салынып</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жатқан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немесе</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жаңартылып</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жатқан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ұғымдар</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функционалды-мазмұнды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көрнекі</w:t>
      </w:r>
      <w:proofErr w:type="spellEnd"/>
      <w:r w:rsidR="00F14AA6" w:rsidRPr="00C8373F">
        <w:rPr>
          <w:rFonts w:ascii="Times New Roman" w:hAnsi="Times New Roman" w:cs="Times New Roman"/>
        </w:rPr>
        <w:t xml:space="preserve"> және </w:t>
      </w:r>
      <w:proofErr w:type="spellStart"/>
      <w:r w:rsidR="00F14AA6" w:rsidRPr="00C8373F">
        <w:rPr>
          <w:rFonts w:ascii="Times New Roman" w:hAnsi="Times New Roman" w:cs="Times New Roman"/>
        </w:rPr>
        <w:t>сындарлы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көрініске</w:t>
      </w:r>
      <w:proofErr w:type="spellEnd"/>
      <w:r w:rsidR="00F14AA6" w:rsidRPr="00C8373F">
        <w:rPr>
          <w:rFonts w:ascii="Times New Roman" w:hAnsi="Times New Roman" w:cs="Times New Roman"/>
        </w:rPr>
        <w:t xml:space="preserve"> ие </w:t>
      </w:r>
      <w:proofErr w:type="spellStart"/>
      <w:r w:rsidR="00F14AA6" w:rsidRPr="00C8373F">
        <w:rPr>
          <w:rFonts w:ascii="Times New Roman" w:hAnsi="Times New Roman" w:cs="Times New Roman"/>
        </w:rPr>
        <w:t>болады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Диалектикалық</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қайта</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құру</w:t>
      </w:r>
      <w:proofErr w:type="spellEnd"/>
      <w:r w:rsidR="00F14AA6" w:rsidRPr="00C8373F">
        <w:rPr>
          <w:rFonts w:ascii="Times New Roman" w:hAnsi="Times New Roman" w:cs="Times New Roman"/>
        </w:rPr>
        <w:t xml:space="preserve"> мен педагогикалық </w:t>
      </w:r>
      <w:proofErr w:type="spellStart"/>
      <w:r w:rsidR="00F14AA6" w:rsidRPr="00C8373F">
        <w:rPr>
          <w:rFonts w:ascii="Times New Roman" w:hAnsi="Times New Roman" w:cs="Times New Roman"/>
        </w:rPr>
        <w:t>парадигманы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жаңартудың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технологиялық</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циклі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адамның</w:t>
      </w:r>
      <w:proofErr w:type="spellEnd"/>
      <w:r w:rsidR="00F14AA6" w:rsidRPr="00C8373F">
        <w:rPr>
          <w:rFonts w:ascii="Times New Roman" w:hAnsi="Times New Roman" w:cs="Times New Roman"/>
        </w:rPr>
        <w:t xml:space="preserve"> жеке </w:t>
      </w:r>
      <w:proofErr w:type="spellStart"/>
      <w:r w:rsidR="00F14AA6" w:rsidRPr="00C8373F">
        <w:rPr>
          <w:rFonts w:ascii="Times New Roman" w:hAnsi="Times New Roman" w:cs="Times New Roman"/>
        </w:rPr>
        <w:t>өмірлік</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циклінен</w:t>
      </w:r>
      <w:proofErr w:type="spellEnd"/>
      <w:r w:rsidR="00F14AA6" w:rsidRPr="00C8373F">
        <w:rPr>
          <w:rFonts w:ascii="Times New Roman" w:hAnsi="Times New Roman" w:cs="Times New Roman"/>
        </w:rPr>
        <w:t xml:space="preserve"> ұғымдарды </w:t>
      </w:r>
      <w:proofErr w:type="spellStart"/>
      <w:r w:rsidR="00F14AA6" w:rsidRPr="00C8373F">
        <w:rPr>
          <w:rFonts w:ascii="Times New Roman" w:hAnsi="Times New Roman" w:cs="Times New Roman"/>
        </w:rPr>
        <w:t>дәйекті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түрде</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шығаруды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қарастырады</w:t>
      </w:r>
      <w:proofErr w:type="spellEnd"/>
      <w:r w:rsidR="00F14AA6" w:rsidRPr="00C8373F">
        <w:rPr>
          <w:rFonts w:ascii="Times New Roman" w:hAnsi="Times New Roman" w:cs="Times New Roman"/>
        </w:rPr>
        <w:t xml:space="preserve">. Бұл Педагогикалық парадигма </w:t>
      </w:r>
      <w:proofErr w:type="spellStart"/>
      <w:r w:rsidR="00F14AA6" w:rsidRPr="00C8373F">
        <w:rPr>
          <w:rFonts w:ascii="Times New Roman" w:hAnsi="Times New Roman" w:cs="Times New Roman"/>
        </w:rPr>
        <w:t>ұғымдарының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адамгершілік</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функционалдылық</w:t>
      </w:r>
      <w:proofErr w:type="spellEnd"/>
      <w:r w:rsidR="00F14AA6" w:rsidRPr="00C8373F">
        <w:rPr>
          <w:rFonts w:ascii="Times New Roman" w:hAnsi="Times New Roman" w:cs="Times New Roman"/>
        </w:rPr>
        <w:t xml:space="preserve">, логика, </w:t>
      </w:r>
      <w:proofErr w:type="spellStart"/>
      <w:r w:rsidR="00F14AA6" w:rsidRPr="00C8373F">
        <w:rPr>
          <w:rFonts w:ascii="Times New Roman" w:hAnsi="Times New Roman" w:cs="Times New Roman"/>
        </w:rPr>
        <w:t>жүйелілік</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конструктивтілік</w:t>
      </w:r>
      <w:proofErr w:type="spellEnd"/>
      <w:r w:rsidR="00F14AA6" w:rsidRPr="00C8373F">
        <w:rPr>
          <w:rFonts w:ascii="Times New Roman" w:hAnsi="Times New Roman" w:cs="Times New Roman"/>
        </w:rPr>
        <w:t xml:space="preserve"> және </w:t>
      </w:r>
      <w:proofErr w:type="spellStart"/>
      <w:r w:rsidR="00F14AA6" w:rsidRPr="00C8373F">
        <w:rPr>
          <w:rFonts w:ascii="Times New Roman" w:hAnsi="Times New Roman" w:cs="Times New Roman"/>
        </w:rPr>
        <w:t>бірегейлік</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өлшемдеріне</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сабақтастығы</w:t>
      </w:r>
      <w:proofErr w:type="spellEnd"/>
      <w:r w:rsidR="00F14AA6" w:rsidRPr="00C8373F">
        <w:rPr>
          <w:rFonts w:ascii="Times New Roman" w:hAnsi="Times New Roman" w:cs="Times New Roman"/>
        </w:rPr>
        <w:t xml:space="preserve"> мен </w:t>
      </w:r>
      <w:proofErr w:type="spellStart"/>
      <w:r w:rsidR="00F14AA6" w:rsidRPr="00C8373F">
        <w:rPr>
          <w:rFonts w:ascii="Times New Roman" w:hAnsi="Times New Roman" w:cs="Times New Roman"/>
        </w:rPr>
        <w:t>сәйкестігін</w:t>
      </w:r>
      <w:proofErr w:type="spellEnd"/>
      <w:r w:rsidR="00F14AA6" w:rsidRPr="00C8373F">
        <w:rPr>
          <w:rFonts w:ascii="Times New Roman" w:hAnsi="Times New Roman" w:cs="Times New Roman"/>
        </w:rPr>
        <w:t xml:space="preserve"> қамтамасыз </w:t>
      </w:r>
      <w:proofErr w:type="spellStart"/>
      <w:r w:rsidR="00F14AA6" w:rsidRPr="00C8373F">
        <w:rPr>
          <w:rFonts w:ascii="Times New Roman" w:hAnsi="Times New Roman" w:cs="Times New Roman"/>
        </w:rPr>
        <w:t>етеді</w:t>
      </w:r>
      <w:proofErr w:type="spellEnd"/>
      <w:r w:rsidR="00F14AA6" w:rsidRPr="00C8373F">
        <w:rPr>
          <w:rFonts w:ascii="Times New Roman" w:hAnsi="Times New Roman" w:cs="Times New Roman"/>
        </w:rPr>
        <w:t xml:space="preserve">. Педагогикалық </w:t>
      </w:r>
      <w:proofErr w:type="spellStart"/>
      <w:r w:rsidR="00F14AA6" w:rsidRPr="00C8373F">
        <w:rPr>
          <w:rFonts w:ascii="Times New Roman" w:hAnsi="Times New Roman" w:cs="Times New Roman"/>
        </w:rPr>
        <w:t>парадигманы</w:t>
      </w:r>
      <w:proofErr w:type="spellEnd"/>
      <w:r w:rsidR="00F14AA6" w:rsidRPr="00C8373F">
        <w:rPr>
          <w:rFonts w:ascii="Times New Roman" w:hAnsi="Times New Roman" w:cs="Times New Roman"/>
        </w:rPr>
        <w:t xml:space="preserve"> жаңарту және </w:t>
      </w:r>
      <w:proofErr w:type="spellStart"/>
      <w:r w:rsidR="00F14AA6" w:rsidRPr="00C8373F">
        <w:rPr>
          <w:rFonts w:ascii="Times New Roman" w:hAnsi="Times New Roman" w:cs="Times New Roman"/>
        </w:rPr>
        <w:t>одан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әрі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дамыту</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мұғалімдердің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оқушылардың</w:t>
      </w:r>
      <w:proofErr w:type="spellEnd"/>
      <w:r w:rsidR="00F14AA6" w:rsidRPr="00C8373F">
        <w:rPr>
          <w:rFonts w:ascii="Times New Roman" w:hAnsi="Times New Roman" w:cs="Times New Roman"/>
        </w:rPr>
        <w:t xml:space="preserve"> және </w:t>
      </w:r>
      <w:proofErr w:type="spellStart"/>
      <w:r w:rsidR="00F14AA6" w:rsidRPr="00C8373F">
        <w:rPr>
          <w:rFonts w:ascii="Times New Roman" w:hAnsi="Times New Roman" w:cs="Times New Roman"/>
        </w:rPr>
        <w:t>кәсіби</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қызметтің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барлық</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субъектілерінің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функционалдық</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сауаттылық</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деңгейін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едәуір</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арттыруға</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мүмкіндік</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береді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деп</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бекітіледі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Құрылған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парадигманы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қолдана</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отырып</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студенттердің</w:t>
      </w:r>
      <w:proofErr w:type="spellEnd"/>
      <w:r w:rsidR="00F14AA6" w:rsidRPr="00C8373F">
        <w:rPr>
          <w:rFonts w:ascii="Times New Roman" w:hAnsi="Times New Roman" w:cs="Times New Roman"/>
        </w:rPr>
        <w:t xml:space="preserve"> әртүрлі </w:t>
      </w:r>
      <w:proofErr w:type="spellStart"/>
      <w:r w:rsidR="00F14AA6" w:rsidRPr="00C8373F">
        <w:rPr>
          <w:rFonts w:ascii="Times New Roman" w:hAnsi="Times New Roman" w:cs="Times New Roman"/>
        </w:rPr>
        <w:t>кәсіби</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қызметтің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функционалды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модельдерін</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жоғалтуы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олардың</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мамандықты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саналы</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түрде</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таңдауына</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өзгермелі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нарықтық</w:t>
      </w:r>
      <w:proofErr w:type="spellEnd"/>
      <w:r w:rsidR="00F14AA6" w:rsidRPr="00C8373F">
        <w:rPr>
          <w:rFonts w:ascii="Times New Roman" w:hAnsi="Times New Roman" w:cs="Times New Roman"/>
        </w:rPr>
        <w:t xml:space="preserve"> қатынастар жағдайында </w:t>
      </w:r>
      <w:proofErr w:type="spellStart"/>
      <w:r w:rsidR="00F14AA6" w:rsidRPr="00C8373F">
        <w:rPr>
          <w:rFonts w:ascii="Times New Roman" w:hAnsi="Times New Roman" w:cs="Times New Roman"/>
        </w:rPr>
        <w:t>өзін-өзі</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анықтауға</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ықпал</w:t>
      </w:r>
      <w:proofErr w:type="spellEnd"/>
      <w:r w:rsidR="00F14AA6" w:rsidRPr="00C8373F">
        <w:rPr>
          <w:rFonts w:ascii="Times New Roman" w:hAnsi="Times New Roman" w:cs="Times New Roman"/>
        </w:rPr>
        <w:t xml:space="preserve"> </w:t>
      </w:r>
      <w:proofErr w:type="spellStart"/>
      <w:r w:rsidR="00F14AA6" w:rsidRPr="00C8373F">
        <w:rPr>
          <w:rFonts w:ascii="Times New Roman" w:hAnsi="Times New Roman" w:cs="Times New Roman"/>
        </w:rPr>
        <w:t>етеді</w:t>
      </w:r>
      <w:proofErr w:type="spellEnd"/>
      <w:r w:rsidR="00F14AA6" w:rsidRPr="00C8373F">
        <w:rPr>
          <w:rFonts w:ascii="Times New Roman" w:hAnsi="Times New Roman" w:cs="Times New Roman"/>
        </w:rPr>
        <w:t>.</w:t>
      </w:r>
    </w:p>
    <w:p w:rsidR="00F14AA6" w:rsidRPr="00C8373F" w:rsidRDefault="00F14AA6" w:rsidP="00F14AA6">
      <w:pPr>
        <w:ind w:left="567" w:right="566"/>
        <w:jc w:val="both"/>
        <w:rPr>
          <w:rFonts w:ascii="Times New Roman" w:hAnsi="Times New Roman" w:cs="Times New Roman"/>
        </w:rPr>
      </w:pPr>
      <w:proofErr w:type="spellStart"/>
      <w:r w:rsidRPr="00C8373F">
        <w:rPr>
          <w:rFonts w:ascii="Times New Roman" w:hAnsi="Times New Roman" w:cs="Times New Roman"/>
        </w:rPr>
        <w:t>Түйінді</w:t>
      </w:r>
      <w:proofErr w:type="spellEnd"/>
      <w:r w:rsidRPr="00C8373F">
        <w:rPr>
          <w:rFonts w:ascii="Times New Roman" w:hAnsi="Times New Roman" w:cs="Times New Roman"/>
        </w:rPr>
        <w:t xml:space="preserve"> </w:t>
      </w:r>
      <w:proofErr w:type="spellStart"/>
      <w:r w:rsidRPr="00C8373F">
        <w:rPr>
          <w:rFonts w:ascii="Times New Roman" w:hAnsi="Times New Roman" w:cs="Times New Roman"/>
        </w:rPr>
        <w:t>сөздер</w:t>
      </w:r>
      <w:proofErr w:type="spellEnd"/>
      <w:r w:rsidRPr="00C8373F">
        <w:rPr>
          <w:rFonts w:ascii="Times New Roman" w:hAnsi="Times New Roman" w:cs="Times New Roman"/>
        </w:rPr>
        <w:t xml:space="preserve">: </w:t>
      </w:r>
      <w:proofErr w:type="spellStart"/>
      <w:r w:rsidRPr="00C8373F">
        <w:rPr>
          <w:rFonts w:ascii="Times New Roman" w:hAnsi="Times New Roman" w:cs="Times New Roman"/>
        </w:rPr>
        <w:t>әдіс</w:t>
      </w:r>
      <w:proofErr w:type="spellEnd"/>
      <w:r w:rsidRPr="00C8373F">
        <w:rPr>
          <w:rFonts w:ascii="Times New Roman" w:hAnsi="Times New Roman" w:cs="Times New Roman"/>
        </w:rPr>
        <w:t xml:space="preserve">, </w:t>
      </w:r>
      <w:proofErr w:type="spellStart"/>
      <w:r w:rsidRPr="00C8373F">
        <w:rPr>
          <w:rFonts w:ascii="Times New Roman" w:hAnsi="Times New Roman" w:cs="Times New Roman"/>
        </w:rPr>
        <w:t>ойлау</w:t>
      </w:r>
      <w:proofErr w:type="spellEnd"/>
      <w:r w:rsidRPr="00C8373F">
        <w:rPr>
          <w:rFonts w:ascii="Times New Roman" w:hAnsi="Times New Roman" w:cs="Times New Roman"/>
        </w:rPr>
        <w:t xml:space="preserve">, парадигма, </w:t>
      </w:r>
      <w:proofErr w:type="spellStart"/>
      <w:r w:rsidRPr="00C8373F">
        <w:rPr>
          <w:rFonts w:ascii="Times New Roman" w:hAnsi="Times New Roman" w:cs="Times New Roman"/>
        </w:rPr>
        <w:t>мұғалім</w:t>
      </w:r>
      <w:proofErr w:type="spellEnd"/>
      <w:r w:rsidRPr="00C8373F">
        <w:rPr>
          <w:rFonts w:ascii="Times New Roman" w:hAnsi="Times New Roman" w:cs="Times New Roman"/>
        </w:rPr>
        <w:t xml:space="preserve">, </w:t>
      </w:r>
      <w:proofErr w:type="spellStart"/>
      <w:r w:rsidRPr="00C8373F">
        <w:rPr>
          <w:rFonts w:ascii="Times New Roman" w:hAnsi="Times New Roman" w:cs="Times New Roman"/>
        </w:rPr>
        <w:t>қызмет</w:t>
      </w:r>
      <w:proofErr w:type="spellEnd"/>
      <w:r w:rsidRPr="00C8373F">
        <w:rPr>
          <w:rFonts w:ascii="Times New Roman" w:hAnsi="Times New Roman" w:cs="Times New Roman"/>
        </w:rPr>
        <w:t xml:space="preserve">, функция, </w:t>
      </w:r>
      <w:proofErr w:type="spellStart"/>
      <w:r w:rsidRPr="00C8373F">
        <w:rPr>
          <w:rFonts w:ascii="Times New Roman" w:hAnsi="Times New Roman" w:cs="Times New Roman"/>
        </w:rPr>
        <w:t>схемалар</w:t>
      </w:r>
      <w:proofErr w:type="spellEnd"/>
      <w:r w:rsidRPr="00C8373F">
        <w:rPr>
          <w:rFonts w:ascii="Times New Roman" w:hAnsi="Times New Roman" w:cs="Times New Roman"/>
        </w:rPr>
        <w:t xml:space="preserve">, </w:t>
      </w:r>
      <w:proofErr w:type="spellStart"/>
      <w:r w:rsidRPr="00C8373F">
        <w:rPr>
          <w:rFonts w:ascii="Times New Roman" w:hAnsi="Times New Roman" w:cs="Times New Roman"/>
        </w:rPr>
        <w:t>ұғымдар</w:t>
      </w:r>
      <w:proofErr w:type="spellEnd"/>
      <w:r w:rsidRPr="00C8373F">
        <w:rPr>
          <w:rFonts w:ascii="Times New Roman" w:hAnsi="Times New Roman" w:cs="Times New Roman"/>
        </w:rPr>
        <w:t xml:space="preserve">, </w:t>
      </w:r>
      <w:proofErr w:type="spellStart"/>
      <w:r w:rsidRPr="00C8373F">
        <w:rPr>
          <w:rFonts w:ascii="Times New Roman" w:hAnsi="Times New Roman" w:cs="Times New Roman"/>
        </w:rPr>
        <w:t>категориялар</w:t>
      </w:r>
      <w:proofErr w:type="spellEnd"/>
      <w:r w:rsidRPr="00C8373F">
        <w:rPr>
          <w:rFonts w:ascii="Times New Roman" w:hAnsi="Times New Roman" w:cs="Times New Roman"/>
        </w:rPr>
        <w:t>, жаңарту.</w:t>
      </w:r>
    </w:p>
    <w:p w:rsidR="009C372E" w:rsidRPr="00C8373F" w:rsidRDefault="009C372E" w:rsidP="00843389">
      <w:pPr>
        <w:pStyle w:val="2"/>
        <w:shd w:val="clear" w:color="auto" w:fill="auto"/>
        <w:spacing w:line="240" w:lineRule="auto"/>
        <w:ind w:firstLine="454"/>
        <w:jc w:val="center"/>
        <w:rPr>
          <w:b/>
          <w:bCs/>
          <w:color w:val="auto"/>
          <w:sz w:val="22"/>
          <w:szCs w:val="22"/>
        </w:rPr>
      </w:pPr>
    </w:p>
    <w:p w:rsidR="009C372E" w:rsidRPr="00C31ABD" w:rsidRDefault="00843389" w:rsidP="00843389">
      <w:pPr>
        <w:pStyle w:val="2"/>
        <w:shd w:val="clear" w:color="auto" w:fill="auto"/>
        <w:spacing w:line="240" w:lineRule="auto"/>
        <w:ind w:firstLine="454"/>
        <w:jc w:val="center"/>
        <w:rPr>
          <w:b/>
          <w:vertAlign w:val="superscript"/>
          <w:lang w:val="en-US"/>
        </w:rPr>
      </w:pPr>
      <w:bookmarkStart w:id="33" w:name="_Hlk88145361"/>
      <w:r w:rsidRPr="00AA360C">
        <w:rPr>
          <w:b/>
          <w:color w:val="auto"/>
          <w:sz w:val="22"/>
          <w:szCs w:val="22"/>
          <w:lang w:val="en-US"/>
        </w:rPr>
        <w:t xml:space="preserve">V.I. </w:t>
      </w:r>
      <w:proofErr w:type="spellStart"/>
      <w:proofErr w:type="gramStart"/>
      <w:r w:rsidRPr="00AA360C">
        <w:rPr>
          <w:b/>
          <w:color w:val="auto"/>
          <w:sz w:val="22"/>
          <w:szCs w:val="22"/>
          <w:lang w:val="en-US"/>
        </w:rPr>
        <w:t>Tsoy</w:t>
      </w:r>
      <w:proofErr w:type="spellEnd"/>
      <w:r w:rsidR="009C59AD" w:rsidRPr="00AA360C">
        <w:rPr>
          <w:b/>
          <w:color w:val="auto"/>
          <w:sz w:val="22"/>
          <w:szCs w:val="22"/>
          <w:lang w:val="en-US"/>
        </w:rPr>
        <w:t xml:space="preserve"> </w:t>
      </w:r>
      <w:r w:rsidRPr="00AA360C">
        <w:rPr>
          <w:b/>
          <w:color w:val="auto"/>
          <w:sz w:val="22"/>
          <w:szCs w:val="22"/>
          <w:lang w:val="en-US"/>
        </w:rPr>
        <w:t>,</w:t>
      </w:r>
      <w:proofErr w:type="gramEnd"/>
      <w:r w:rsidRPr="00AA360C">
        <w:rPr>
          <w:b/>
          <w:color w:val="auto"/>
          <w:sz w:val="22"/>
          <w:szCs w:val="22"/>
          <w:lang w:val="en-US"/>
        </w:rPr>
        <w:t xml:space="preserve"> B.D. </w:t>
      </w:r>
      <w:proofErr w:type="spellStart"/>
      <w:r w:rsidRPr="00AA360C">
        <w:rPr>
          <w:b/>
          <w:color w:val="auto"/>
          <w:sz w:val="22"/>
          <w:szCs w:val="22"/>
          <w:lang w:val="en-US"/>
        </w:rPr>
        <w:t>Kairbekova</w:t>
      </w:r>
      <w:proofErr w:type="spellEnd"/>
      <w:r w:rsidR="009C59AD" w:rsidRPr="00AA360C">
        <w:rPr>
          <w:b/>
          <w:color w:val="auto"/>
          <w:sz w:val="22"/>
          <w:szCs w:val="22"/>
          <w:lang w:val="en-US"/>
        </w:rPr>
        <w:t xml:space="preserve"> , </w:t>
      </w:r>
      <w:r w:rsidR="009C59AD" w:rsidRPr="00AA360C">
        <w:rPr>
          <w:b/>
          <w:lang w:val="en-US"/>
        </w:rPr>
        <w:t xml:space="preserve">S. </w:t>
      </w:r>
      <w:proofErr w:type="spellStart"/>
      <w:r w:rsidR="009C59AD" w:rsidRPr="00AA360C">
        <w:rPr>
          <w:b/>
          <w:lang w:val="en-US"/>
        </w:rPr>
        <w:t>Apaeva</w:t>
      </w:r>
      <w:proofErr w:type="spellEnd"/>
      <w:r w:rsidR="006603AF" w:rsidRPr="00AA360C">
        <w:rPr>
          <w:b/>
          <w:lang w:val="en-US"/>
        </w:rPr>
        <w:t xml:space="preserve"> </w:t>
      </w:r>
    </w:p>
    <w:p w:rsidR="00843389" w:rsidRPr="00AA360C" w:rsidRDefault="00AA360C" w:rsidP="00C31ABD">
      <w:pPr>
        <w:pStyle w:val="2"/>
        <w:shd w:val="clear" w:color="auto" w:fill="auto"/>
        <w:spacing w:line="240" w:lineRule="auto"/>
        <w:ind w:firstLine="454"/>
        <w:jc w:val="center"/>
        <w:rPr>
          <w:color w:val="auto"/>
          <w:sz w:val="22"/>
          <w:szCs w:val="22"/>
          <w:lang w:val="en-US"/>
        </w:rPr>
      </w:pPr>
      <w:r w:rsidRPr="00AA360C">
        <w:rPr>
          <w:color w:val="auto"/>
          <w:sz w:val="22"/>
          <w:szCs w:val="22"/>
          <w:lang w:val="en-US"/>
        </w:rPr>
        <w:t xml:space="preserve"> </w:t>
      </w:r>
    </w:p>
    <w:bookmarkEnd w:id="33"/>
    <w:p w:rsidR="0098028F" w:rsidRPr="0098028F" w:rsidRDefault="0098028F" w:rsidP="00F46288">
      <w:pPr>
        <w:ind w:left="567" w:right="566"/>
        <w:jc w:val="center"/>
        <w:rPr>
          <w:rFonts w:ascii="Times New Roman" w:hAnsi="Times New Roman" w:cs="Times New Roman"/>
          <w:b/>
          <w:lang w:val="en-US"/>
        </w:rPr>
      </w:pPr>
      <w:r w:rsidRPr="0098028F">
        <w:rPr>
          <w:rFonts w:ascii="Times New Roman" w:hAnsi="Times New Roman" w:cs="Times New Roman"/>
          <w:b/>
          <w:lang w:val="en-US"/>
        </w:rPr>
        <w:t>Innovative approach to the pedagogical and educational paradigm</w:t>
      </w:r>
    </w:p>
    <w:p w:rsidR="006711FA" w:rsidRPr="00C8373F" w:rsidRDefault="00CF71E7" w:rsidP="00CF71E7">
      <w:pPr>
        <w:ind w:left="567" w:right="566"/>
        <w:jc w:val="both"/>
        <w:rPr>
          <w:rFonts w:ascii="Times New Roman" w:hAnsi="Times New Roman" w:cs="Times New Roman"/>
          <w:lang w:val="en-US"/>
        </w:rPr>
      </w:pPr>
      <w:r w:rsidRPr="00CF71E7">
        <w:rPr>
          <w:rFonts w:ascii="Times New Roman" w:hAnsi="Times New Roman" w:cs="Times New Roman"/>
          <w:lang w:val="en-US"/>
        </w:rPr>
        <w:t>The relevance of the advanced updating of the pedagogical and educational paradigm, the possibility of giving it a functional, constructive, unambigu</w:t>
      </w:r>
      <w:r>
        <w:rPr>
          <w:rFonts w:ascii="Times New Roman" w:hAnsi="Times New Roman" w:cs="Times New Roman"/>
          <w:lang w:val="en-US"/>
        </w:rPr>
        <w:t>ous character is substantiated.</w:t>
      </w:r>
      <w:r w:rsidRPr="00CF71E7">
        <w:rPr>
          <w:rFonts w:ascii="Times New Roman" w:hAnsi="Times New Roman" w:cs="Times New Roman"/>
          <w:lang w:val="en-US"/>
        </w:rPr>
        <w:t xml:space="preserve"> In the study, in order to update the pedagogical and educational paradigm, universal abstract-concrete coordinates, Hegel's dialectical method of the Higher School of Economics, a speculative language of functional schematic images and a reflexive "workbench" were used. </w:t>
      </w:r>
      <w:r w:rsidR="006711FA" w:rsidRPr="002E201F">
        <w:rPr>
          <w:rFonts w:ascii="Times New Roman" w:hAnsi="Times New Roman" w:cs="Times New Roman"/>
          <w:lang w:val="en-US"/>
        </w:rPr>
        <w:t xml:space="preserve">As the simplest requirements for understanding the picture </w:t>
      </w:r>
      <w:proofErr w:type="gramStart"/>
      <w:r w:rsidR="006711FA" w:rsidRPr="002E201F">
        <w:rPr>
          <w:rFonts w:ascii="Times New Roman" w:hAnsi="Times New Roman" w:cs="Times New Roman"/>
          <w:lang w:val="en-US"/>
        </w:rPr>
        <w:t>world's</w:t>
      </w:r>
      <w:proofErr w:type="gramEnd"/>
      <w:r w:rsidR="006711FA" w:rsidRPr="002E201F">
        <w:rPr>
          <w:rFonts w:ascii="Times New Roman" w:hAnsi="Times New Roman" w:cs="Times New Roman"/>
          <w:lang w:val="en-US"/>
        </w:rPr>
        <w:t xml:space="preserve">, it is proposed to use external and internal signs of harmony of living and inanimate nature. On their basis, the </w:t>
      </w:r>
      <w:r w:rsidR="006711FA" w:rsidRPr="00C8373F">
        <w:rPr>
          <w:rFonts w:ascii="Times New Roman" w:hAnsi="Times New Roman" w:cs="Times New Roman"/>
          <w:lang w:val="en-US"/>
        </w:rPr>
        <w:t>«</w:t>
      </w:r>
      <w:r w:rsidR="006711FA" w:rsidRPr="002E201F">
        <w:rPr>
          <w:rFonts w:ascii="Times New Roman" w:hAnsi="Times New Roman" w:cs="Times New Roman"/>
          <w:lang w:val="en-US"/>
        </w:rPr>
        <w:t>golden principles</w:t>
      </w:r>
      <w:r w:rsidR="006711FA" w:rsidRPr="00C8373F">
        <w:rPr>
          <w:rFonts w:ascii="Times New Roman" w:hAnsi="Times New Roman" w:cs="Times New Roman"/>
          <w:lang w:val="en-US"/>
        </w:rPr>
        <w:t>»</w:t>
      </w:r>
      <w:r w:rsidR="006711FA" w:rsidRPr="002E201F">
        <w:rPr>
          <w:rFonts w:ascii="Times New Roman" w:hAnsi="Times New Roman" w:cs="Times New Roman"/>
          <w:lang w:val="en-US"/>
        </w:rPr>
        <w:t xml:space="preserve"> of nature-like thinking and activity are derived. Logical, dialectical relations between paired categories are established. This allows us to solve the problem of their synonymy. To build a conceptual pedagogical paradigm, it is recommended to use speculative, oral and written languages. Due to this, concepts under construction or being updated acquire a functional, meaningful, visible and constructive appearance. The technological cycle of dialectical reconstruction and updating pedagogical paradigm</w:t>
      </w:r>
      <w:r w:rsidR="00CE08E8" w:rsidRPr="002E201F">
        <w:rPr>
          <w:rFonts w:ascii="Times New Roman" w:hAnsi="Times New Roman" w:cs="Times New Roman"/>
          <w:lang w:val="en-US"/>
        </w:rPr>
        <w:t>'s</w:t>
      </w:r>
      <w:r w:rsidR="006711FA" w:rsidRPr="002E201F">
        <w:rPr>
          <w:rFonts w:ascii="Times New Roman" w:hAnsi="Times New Roman" w:cs="Times New Roman"/>
          <w:lang w:val="en-US"/>
        </w:rPr>
        <w:t xml:space="preserve"> is given, which provides for the consistent derivation of concepts from the cycle individual human activity</w:t>
      </w:r>
      <w:r w:rsidR="00CE08E8" w:rsidRPr="002E201F">
        <w:rPr>
          <w:rFonts w:ascii="Times New Roman" w:hAnsi="Times New Roman" w:cs="Times New Roman"/>
          <w:lang w:val="en-US"/>
        </w:rPr>
        <w:t>'s</w:t>
      </w:r>
      <w:r w:rsidR="006711FA" w:rsidRPr="002E201F">
        <w:rPr>
          <w:rFonts w:ascii="Times New Roman" w:hAnsi="Times New Roman" w:cs="Times New Roman"/>
          <w:lang w:val="en-US"/>
        </w:rPr>
        <w:t>. This ensures continuity and compliance of the concepts pedagogical paradigm</w:t>
      </w:r>
      <w:r w:rsidR="00CE08E8" w:rsidRPr="002E201F">
        <w:rPr>
          <w:rFonts w:ascii="Times New Roman" w:hAnsi="Times New Roman" w:cs="Times New Roman"/>
          <w:lang w:val="en-US"/>
        </w:rPr>
        <w:t>'s</w:t>
      </w:r>
      <w:r w:rsidR="006711FA" w:rsidRPr="002E201F">
        <w:rPr>
          <w:rFonts w:ascii="Times New Roman" w:hAnsi="Times New Roman" w:cs="Times New Roman"/>
          <w:lang w:val="en-US"/>
        </w:rPr>
        <w:t xml:space="preserve"> with the criteria of morality, functionality, logic, consistency, constructiveness and unambiguity.</w:t>
      </w:r>
      <w:r w:rsidR="006711FA" w:rsidRPr="00C8373F">
        <w:rPr>
          <w:rFonts w:ascii="Times New Roman" w:hAnsi="Times New Roman" w:cs="Times New Roman"/>
          <w:lang w:val="en-US"/>
        </w:rPr>
        <w:t xml:space="preserve"> It is argued that the renewal and subsequent development of the pedagogical paradigm will significantly increase the level functional literacy</w:t>
      </w:r>
      <w:r w:rsidR="00CE08E8" w:rsidRPr="002E201F">
        <w:rPr>
          <w:rFonts w:ascii="Times New Roman" w:hAnsi="Times New Roman" w:cs="Times New Roman"/>
          <w:lang w:val="en-US"/>
        </w:rPr>
        <w:t>'s</w:t>
      </w:r>
      <w:r w:rsidR="006711FA" w:rsidRPr="00C8373F">
        <w:rPr>
          <w:rFonts w:ascii="Times New Roman" w:hAnsi="Times New Roman" w:cs="Times New Roman"/>
          <w:lang w:val="en-US"/>
        </w:rPr>
        <w:t xml:space="preserve"> of teachers, students and all subjects of professional activity. Students' reproduction of functional models of various professional activities using the constructed </w:t>
      </w:r>
      <w:r w:rsidR="006711FA" w:rsidRPr="00C8373F">
        <w:rPr>
          <w:rFonts w:ascii="Times New Roman" w:hAnsi="Times New Roman" w:cs="Times New Roman"/>
          <w:lang w:val="en-US"/>
        </w:rPr>
        <w:lastRenderedPageBreak/>
        <w:t>paradigm will contribute to their conscious choice of profession, self-determination in conditions of volatile market relations.</w:t>
      </w:r>
    </w:p>
    <w:p w:rsidR="006711FA" w:rsidRPr="00C8373F" w:rsidRDefault="006711FA" w:rsidP="006711FA">
      <w:pPr>
        <w:ind w:left="567" w:right="566"/>
        <w:jc w:val="both"/>
        <w:rPr>
          <w:rFonts w:ascii="Times New Roman" w:hAnsi="Times New Roman" w:cs="Times New Roman"/>
          <w:lang w:val="en-US"/>
        </w:rPr>
      </w:pPr>
      <w:r w:rsidRPr="00C8373F">
        <w:rPr>
          <w:rFonts w:ascii="Times New Roman" w:hAnsi="Times New Roman" w:cs="Times New Roman"/>
          <w:lang w:val="en-US"/>
        </w:rPr>
        <w:t>Keywords: method, thinking, paradigm, teacher, activity, function, schemes, concepts, categories, updating.</w:t>
      </w:r>
    </w:p>
    <w:p w:rsidR="00270A38" w:rsidRPr="001210E6" w:rsidRDefault="00270A38" w:rsidP="00843389">
      <w:pPr>
        <w:spacing w:line="240" w:lineRule="auto"/>
        <w:ind w:firstLine="454"/>
        <w:jc w:val="center"/>
        <w:rPr>
          <w:rFonts w:ascii="Times New Roman" w:hAnsi="Times New Roman" w:cs="Times New Roman"/>
          <w:lang w:val="en-US"/>
        </w:rPr>
      </w:pPr>
    </w:p>
    <w:p w:rsidR="00843389" w:rsidRPr="00C8373F" w:rsidRDefault="00843389" w:rsidP="00843389">
      <w:pPr>
        <w:spacing w:line="240" w:lineRule="auto"/>
        <w:ind w:firstLine="454"/>
        <w:jc w:val="center"/>
        <w:rPr>
          <w:rFonts w:ascii="Times New Roman" w:hAnsi="Times New Roman" w:cs="Times New Roman"/>
        </w:rPr>
      </w:pPr>
      <w:proofErr w:type="spellStart"/>
      <w:r w:rsidRPr="00C8373F">
        <w:rPr>
          <w:rFonts w:ascii="Times New Roman" w:hAnsi="Times New Roman" w:cs="Times New Roman"/>
        </w:rPr>
        <w:t>References</w:t>
      </w:r>
      <w:proofErr w:type="spellEnd"/>
    </w:p>
    <w:p w:rsidR="005C3BBD" w:rsidRPr="00C8373F" w:rsidRDefault="005C3BBD" w:rsidP="005C3BBD">
      <w:pPr>
        <w:pStyle w:val="a6"/>
        <w:numPr>
          <w:ilvl w:val="0"/>
          <w:numId w:val="12"/>
        </w:numPr>
        <w:tabs>
          <w:tab w:val="left" w:pos="709"/>
          <w:tab w:val="left" w:pos="993"/>
          <w:tab w:val="left" w:pos="1276"/>
        </w:tabs>
        <w:suppressAutoHyphens/>
        <w:ind w:left="0" w:right="0" w:firstLine="426"/>
        <w:jc w:val="both"/>
        <w:rPr>
          <w:rStyle w:val="aa"/>
          <w:rFonts w:ascii="Times New Roman" w:hAnsi="Times New Roman" w:cs="Times New Roman"/>
          <w:color w:val="auto"/>
          <w:u w:val="none"/>
          <w:lang w:val="en-US"/>
        </w:rPr>
      </w:pPr>
      <w:proofErr w:type="spellStart"/>
      <w:r w:rsidRPr="00C8373F">
        <w:rPr>
          <w:rStyle w:val="aa"/>
          <w:rFonts w:ascii="Times New Roman" w:hAnsi="Times New Roman" w:cs="Times New Roman"/>
          <w:color w:val="auto"/>
          <w:u w:val="none"/>
          <w:lang w:val="en-US"/>
        </w:rPr>
        <w:t>Nazarbaev</w:t>
      </w:r>
      <w:proofErr w:type="spellEnd"/>
      <w:r w:rsidRPr="00C8373F">
        <w:rPr>
          <w:rStyle w:val="aa"/>
          <w:rFonts w:ascii="Times New Roman" w:hAnsi="Times New Roman" w:cs="Times New Roman"/>
          <w:color w:val="auto"/>
          <w:u w:val="none"/>
          <w:lang w:val="en-US"/>
        </w:rPr>
        <w:t xml:space="preserve">, N. </w:t>
      </w:r>
      <w:proofErr w:type="spellStart"/>
      <w:r w:rsidRPr="00C8373F">
        <w:rPr>
          <w:rStyle w:val="aa"/>
          <w:rFonts w:ascii="Times New Roman" w:hAnsi="Times New Roman" w:cs="Times New Roman"/>
          <w:color w:val="auto"/>
          <w:u w:val="none"/>
          <w:lang w:val="en-US"/>
        </w:rPr>
        <w:t>Programma</w:t>
      </w:r>
      <w:proofErr w:type="spellEnd"/>
      <w:r w:rsidRPr="00C8373F">
        <w:rPr>
          <w:rStyle w:val="aa"/>
          <w:rFonts w:ascii="Times New Roman" w:hAnsi="Times New Roman" w:cs="Times New Roman"/>
          <w:color w:val="auto"/>
          <w:u w:val="none"/>
          <w:lang w:val="en-US"/>
        </w:rPr>
        <w:t xml:space="preserve"> «</w:t>
      </w:r>
      <w:proofErr w:type="spellStart"/>
      <w:r w:rsidRPr="00C8373F">
        <w:rPr>
          <w:rStyle w:val="aa"/>
          <w:rFonts w:ascii="Times New Roman" w:hAnsi="Times New Roman" w:cs="Times New Roman"/>
          <w:color w:val="auto"/>
          <w:u w:val="none"/>
          <w:lang w:val="en-US"/>
        </w:rPr>
        <w:t>Ruhani</w:t>
      </w:r>
      <w:proofErr w:type="spellEnd"/>
      <w:r w:rsidRPr="00C8373F">
        <w:rPr>
          <w:rStyle w:val="aa"/>
          <w:rFonts w:ascii="Times New Roman" w:hAnsi="Times New Roman" w:cs="Times New Roman"/>
          <w:color w:val="auto"/>
          <w:u w:val="none"/>
          <w:lang w:val="en-US"/>
        </w:rPr>
        <w:t xml:space="preserve"> </w:t>
      </w:r>
      <w:proofErr w:type="spellStart"/>
      <w:r w:rsidRPr="00C8373F">
        <w:rPr>
          <w:rStyle w:val="aa"/>
          <w:rFonts w:ascii="Times New Roman" w:hAnsi="Times New Roman" w:cs="Times New Roman"/>
          <w:color w:val="auto"/>
          <w:u w:val="none"/>
          <w:lang w:val="en-US"/>
        </w:rPr>
        <w:t>Gangyru</w:t>
      </w:r>
      <w:proofErr w:type="spellEnd"/>
      <w:r w:rsidRPr="00C8373F">
        <w:rPr>
          <w:rStyle w:val="aa"/>
          <w:rFonts w:ascii="Times New Roman" w:hAnsi="Times New Roman" w:cs="Times New Roman"/>
          <w:color w:val="auto"/>
          <w:u w:val="none"/>
          <w:lang w:val="en-US"/>
        </w:rPr>
        <w:t xml:space="preserve">». </w:t>
      </w:r>
      <w:proofErr w:type="spellStart"/>
      <w:r w:rsidRPr="00C8373F">
        <w:rPr>
          <w:rStyle w:val="aa"/>
          <w:rFonts w:ascii="Times New Roman" w:hAnsi="Times New Roman" w:cs="Times New Roman"/>
          <w:color w:val="auto"/>
          <w:u w:val="none"/>
          <w:lang w:val="en-US"/>
        </w:rPr>
        <w:t>Vzgliad</w:t>
      </w:r>
      <w:proofErr w:type="spellEnd"/>
      <w:r w:rsidRPr="00C8373F">
        <w:rPr>
          <w:rStyle w:val="aa"/>
          <w:rFonts w:ascii="Times New Roman" w:hAnsi="Times New Roman" w:cs="Times New Roman"/>
          <w:color w:val="auto"/>
          <w:u w:val="none"/>
          <w:lang w:val="en-US"/>
        </w:rPr>
        <w:t xml:space="preserve"> v </w:t>
      </w:r>
      <w:proofErr w:type="spellStart"/>
      <w:r w:rsidRPr="00C8373F">
        <w:rPr>
          <w:rStyle w:val="aa"/>
          <w:rFonts w:ascii="Times New Roman" w:hAnsi="Times New Roman" w:cs="Times New Roman"/>
          <w:color w:val="auto"/>
          <w:u w:val="none"/>
          <w:lang w:val="en-US"/>
        </w:rPr>
        <w:t>buduchee</w:t>
      </w:r>
      <w:proofErr w:type="spellEnd"/>
      <w:r w:rsidRPr="00C8373F">
        <w:rPr>
          <w:rStyle w:val="aa"/>
          <w:rFonts w:ascii="Times New Roman" w:hAnsi="Times New Roman" w:cs="Times New Roman"/>
          <w:color w:val="auto"/>
          <w:u w:val="none"/>
          <w:lang w:val="en-US"/>
        </w:rPr>
        <w:t xml:space="preserve">: </w:t>
      </w:r>
      <w:proofErr w:type="spellStart"/>
      <w:r w:rsidRPr="00C8373F">
        <w:rPr>
          <w:rStyle w:val="aa"/>
          <w:rFonts w:ascii="Times New Roman" w:hAnsi="Times New Roman" w:cs="Times New Roman"/>
          <w:color w:val="auto"/>
          <w:u w:val="none"/>
          <w:lang w:val="en-US"/>
        </w:rPr>
        <w:t>modernizacia</w:t>
      </w:r>
      <w:proofErr w:type="spellEnd"/>
      <w:r w:rsidRPr="00C8373F">
        <w:rPr>
          <w:rStyle w:val="aa"/>
          <w:rFonts w:ascii="Times New Roman" w:hAnsi="Times New Roman" w:cs="Times New Roman"/>
          <w:color w:val="auto"/>
          <w:u w:val="none"/>
          <w:lang w:val="en-US"/>
        </w:rPr>
        <w:t xml:space="preserve"> </w:t>
      </w:r>
      <w:proofErr w:type="spellStart"/>
      <w:r w:rsidRPr="00C8373F">
        <w:rPr>
          <w:rStyle w:val="aa"/>
          <w:rFonts w:ascii="Times New Roman" w:hAnsi="Times New Roman" w:cs="Times New Roman"/>
          <w:color w:val="auto"/>
          <w:u w:val="none"/>
          <w:lang w:val="en-US"/>
        </w:rPr>
        <w:t>obchestvennogo</w:t>
      </w:r>
      <w:proofErr w:type="spellEnd"/>
      <w:r w:rsidRPr="00C8373F">
        <w:rPr>
          <w:rStyle w:val="aa"/>
          <w:rFonts w:ascii="Times New Roman" w:hAnsi="Times New Roman" w:cs="Times New Roman"/>
          <w:color w:val="auto"/>
          <w:u w:val="none"/>
          <w:lang w:val="en-US"/>
        </w:rPr>
        <w:t xml:space="preserve"> </w:t>
      </w:r>
      <w:proofErr w:type="spellStart"/>
      <w:r w:rsidRPr="00C8373F">
        <w:rPr>
          <w:rStyle w:val="aa"/>
          <w:rFonts w:ascii="Times New Roman" w:hAnsi="Times New Roman" w:cs="Times New Roman"/>
          <w:color w:val="auto"/>
          <w:u w:val="none"/>
          <w:lang w:val="en-US"/>
        </w:rPr>
        <w:t>soznania</w:t>
      </w:r>
      <w:proofErr w:type="spellEnd"/>
      <w:r w:rsidRPr="00C8373F">
        <w:rPr>
          <w:rStyle w:val="aa"/>
          <w:rFonts w:ascii="Times New Roman" w:hAnsi="Times New Roman" w:cs="Times New Roman"/>
          <w:color w:val="auto"/>
          <w:u w:val="none"/>
          <w:lang w:val="en-US"/>
        </w:rPr>
        <w:t>. [The program «</w:t>
      </w:r>
      <w:proofErr w:type="spellStart"/>
      <w:r w:rsidRPr="00C8373F">
        <w:rPr>
          <w:rStyle w:val="aa"/>
          <w:rFonts w:ascii="Times New Roman" w:hAnsi="Times New Roman" w:cs="Times New Roman"/>
          <w:color w:val="auto"/>
          <w:u w:val="none"/>
          <w:lang w:val="en-US"/>
        </w:rPr>
        <w:t>Rukhani</w:t>
      </w:r>
      <w:proofErr w:type="spellEnd"/>
      <w:r w:rsidRPr="00C8373F">
        <w:rPr>
          <w:rStyle w:val="aa"/>
          <w:rFonts w:ascii="Times New Roman" w:hAnsi="Times New Roman" w:cs="Times New Roman"/>
          <w:color w:val="auto"/>
          <w:u w:val="none"/>
          <w:lang w:val="en-US"/>
        </w:rPr>
        <w:t xml:space="preserve"> </w:t>
      </w:r>
      <w:proofErr w:type="spellStart"/>
      <w:r w:rsidRPr="00C8373F">
        <w:rPr>
          <w:rStyle w:val="aa"/>
          <w:rFonts w:ascii="Times New Roman" w:hAnsi="Times New Roman" w:cs="Times New Roman"/>
          <w:color w:val="auto"/>
          <w:u w:val="none"/>
          <w:lang w:val="en-US"/>
        </w:rPr>
        <w:t>Zhangyru</w:t>
      </w:r>
      <w:proofErr w:type="spellEnd"/>
      <w:r w:rsidRPr="00C8373F">
        <w:rPr>
          <w:rStyle w:val="aa"/>
          <w:rFonts w:ascii="Times New Roman" w:hAnsi="Times New Roman" w:cs="Times New Roman"/>
          <w:color w:val="auto"/>
          <w:u w:val="none"/>
          <w:lang w:val="en-US"/>
        </w:rPr>
        <w:t>». A look into the future: modernizat</w:t>
      </w:r>
      <w:r w:rsidR="0090267D">
        <w:rPr>
          <w:rStyle w:val="aa"/>
          <w:rFonts w:ascii="Times New Roman" w:hAnsi="Times New Roman" w:cs="Times New Roman"/>
          <w:color w:val="auto"/>
          <w:u w:val="none"/>
          <w:lang w:val="en-US"/>
        </w:rPr>
        <w:t xml:space="preserve">ion of public consciousness]. </w:t>
      </w:r>
      <w:r w:rsidR="004B1E6A" w:rsidRPr="004B1E6A">
        <w:rPr>
          <w:rStyle w:val="aa"/>
          <w:rFonts w:ascii="Times New Roman" w:hAnsi="Times New Roman" w:cs="Times New Roman"/>
          <w:color w:val="auto"/>
          <w:u w:val="none"/>
          <w:lang w:val="en-US"/>
        </w:rPr>
        <w:t>Retrieved from</w:t>
      </w:r>
      <w:r w:rsidR="00AD0673">
        <w:rPr>
          <w:rStyle w:val="aa"/>
          <w:rFonts w:ascii="Times New Roman" w:hAnsi="Times New Roman" w:cs="Times New Roman"/>
          <w:color w:val="auto"/>
          <w:u w:val="none"/>
          <w:lang w:val="en-US"/>
        </w:rPr>
        <w:t xml:space="preserve"> </w:t>
      </w:r>
      <w:hyperlink r:id="rId17" w:history="1">
        <w:r w:rsidRPr="00C8373F">
          <w:rPr>
            <w:rStyle w:val="aa"/>
            <w:rFonts w:ascii="Times New Roman" w:hAnsi="Times New Roman" w:cs="Times New Roman"/>
            <w:color w:val="auto"/>
            <w:u w:val="none"/>
            <w:lang w:val="en-US"/>
          </w:rPr>
          <w:t>https://www.zakon.kz/4853272-n1201rs1201ltan-nazarbaev.</w:t>
        </w:r>
      </w:hyperlink>
      <w:r w:rsidR="00335072" w:rsidRPr="00335072">
        <w:rPr>
          <w:rFonts w:ascii="Times New Roman" w:hAnsi="Times New Roman" w:cs="Times New Roman"/>
          <w:lang w:val="en-US"/>
        </w:rPr>
        <w:t>[</w:t>
      </w:r>
      <w:proofErr w:type="gramStart"/>
      <w:r w:rsidR="00335072" w:rsidRPr="00335072">
        <w:rPr>
          <w:rFonts w:ascii="Times New Roman" w:hAnsi="Times New Roman" w:cs="Times New Roman"/>
          <w:lang w:val="en-US"/>
        </w:rPr>
        <w:t>in</w:t>
      </w:r>
      <w:proofErr w:type="gramEnd"/>
      <w:r w:rsidR="00335072" w:rsidRPr="00335072">
        <w:rPr>
          <w:rFonts w:ascii="Times New Roman" w:hAnsi="Times New Roman" w:cs="Times New Roman"/>
          <w:lang w:val="en-US"/>
        </w:rPr>
        <w:t xml:space="preserve"> Russian]. </w:t>
      </w:r>
      <w:r w:rsidR="00335072" w:rsidRPr="00C8373F">
        <w:rPr>
          <w:rStyle w:val="aa"/>
          <w:rFonts w:ascii="Times New Roman" w:hAnsi="Times New Roman" w:cs="Times New Roman"/>
          <w:color w:val="auto"/>
          <w:u w:val="none"/>
          <w:lang w:val="en-US"/>
        </w:rPr>
        <w:t xml:space="preserve"> </w:t>
      </w:r>
      <w:r w:rsidR="00335072" w:rsidRPr="00C8373F">
        <w:rPr>
          <w:rFonts w:ascii="Times New Roman" w:hAnsi="Times New Roman" w:cs="Times New Roman"/>
          <w:lang w:val="en-US"/>
        </w:rPr>
        <w:t xml:space="preserve">  </w:t>
      </w:r>
    </w:p>
    <w:p w:rsidR="00C22A54" w:rsidRPr="00C8373F" w:rsidRDefault="00C22A54" w:rsidP="00C22A54">
      <w:pPr>
        <w:pStyle w:val="a6"/>
        <w:numPr>
          <w:ilvl w:val="0"/>
          <w:numId w:val="12"/>
        </w:numPr>
        <w:tabs>
          <w:tab w:val="left" w:pos="709"/>
          <w:tab w:val="left" w:pos="993"/>
          <w:tab w:val="left" w:pos="1276"/>
        </w:tabs>
        <w:suppressAutoHyphens/>
        <w:ind w:left="0" w:right="0" w:firstLine="426"/>
        <w:jc w:val="both"/>
        <w:rPr>
          <w:rStyle w:val="aa"/>
          <w:rFonts w:ascii="Times New Roman" w:hAnsi="Times New Roman" w:cs="Times New Roman"/>
          <w:color w:val="auto"/>
          <w:u w:val="none"/>
          <w:lang w:val="en-US"/>
        </w:rPr>
      </w:pPr>
      <w:proofErr w:type="spellStart"/>
      <w:r w:rsidRPr="00C8373F">
        <w:rPr>
          <w:rStyle w:val="aa"/>
          <w:rFonts w:ascii="Times New Roman" w:hAnsi="Times New Roman" w:cs="Times New Roman"/>
          <w:color w:val="auto"/>
          <w:u w:val="none"/>
          <w:lang w:val="en-US"/>
        </w:rPr>
        <w:t>Kuparishvili</w:t>
      </w:r>
      <w:proofErr w:type="spellEnd"/>
      <w:r w:rsidRPr="00C8373F">
        <w:rPr>
          <w:rStyle w:val="aa"/>
          <w:rFonts w:ascii="Times New Roman" w:hAnsi="Times New Roman" w:cs="Times New Roman"/>
          <w:color w:val="auto"/>
          <w:u w:val="none"/>
          <w:lang w:val="en-US"/>
        </w:rPr>
        <w:t xml:space="preserve">, M.D. (2003). </w:t>
      </w:r>
      <w:proofErr w:type="spellStart"/>
      <w:r w:rsidRPr="00C8373F">
        <w:rPr>
          <w:rStyle w:val="aa"/>
          <w:rFonts w:ascii="Times New Roman" w:hAnsi="Times New Roman" w:cs="Times New Roman"/>
          <w:color w:val="auto"/>
          <w:u w:val="none"/>
          <w:lang w:val="en-US"/>
        </w:rPr>
        <w:t>P</w:t>
      </w:r>
      <w:r w:rsidRPr="00C8373F">
        <w:rPr>
          <w:rFonts w:ascii="Times New Roman" w:hAnsi="Times New Roman" w:cs="Times New Roman"/>
          <w:lang w:val="en-US"/>
        </w:rPr>
        <w:t>aradigma</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myshleniia</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i</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sistemy</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cennostey</w:t>
      </w:r>
      <w:proofErr w:type="spellEnd"/>
      <w:r w:rsidRPr="00C8373F">
        <w:rPr>
          <w:rFonts w:ascii="Times New Roman" w:hAnsi="Times New Roman" w:cs="Times New Roman"/>
          <w:lang w:val="en-US"/>
        </w:rPr>
        <w:t xml:space="preserve"> </w:t>
      </w:r>
      <w:r w:rsidRPr="00C8373F">
        <w:rPr>
          <w:rFonts w:ascii="Times New Roman" w:hAnsi="Times New Roman" w:cs="Times New Roman"/>
          <w:lang w:val="kk-KZ"/>
        </w:rPr>
        <w:t xml:space="preserve">/ </w:t>
      </w:r>
      <w:proofErr w:type="spellStart"/>
      <w:r w:rsidRPr="00C8373F">
        <w:rPr>
          <w:rFonts w:ascii="Times New Roman" w:hAnsi="Times New Roman" w:cs="Times New Roman"/>
          <w:lang w:val="en-US"/>
        </w:rPr>
        <w:t>Filosofskie</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nauki</w:t>
      </w:r>
      <w:proofErr w:type="spellEnd"/>
      <w:r w:rsidRPr="00C8373F">
        <w:rPr>
          <w:rFonts w:ascii="Times New Roman" w:hAnsi="Times New Roman" w:cs="Times New Roman"/>
          <w:lang w:val="en-US"/>
        </w:rPr>
        <w:t xml:space="preserve"> [</w:t>
      </w:r>
      <w:r w:rsidRPr="00C8373F">
        <w:rPr>
          <w:rStyle w:val="aa"/>
          <w:rFonts w:ascii="Times New Roman" w:hAnsi="Times New Roman" w:cs="Times New Roman"/>
          <w:color w:val="auto"/>
          <w:u w:val="none"/>
          <w:lang w:val="en-US"/>
        </w:rPr>
        <w:t xml:space="preserve">№ 8]. [Paradigm of thinking and value systems], 94-105 </w:t>
      </w:r>
      <w:r w:rsidRPr="00C8373F">
        <w:rPr>
          <w:rFonts w:ascii="Times New Roman" w:hAnsi="Times New Roman" w:cs="Times New Roman"/>
        </w:rPr>
        <w:t xml:space="preserve">[in </w:t>
      </w:r>
      <w:proofErr w:type="spellStart"/>
      <w:r w:rsidRPr="00C8373F">
        <w:rPr>
          <w:rFonts w:ascii="Times New Roman" w:hAnsi="Times New Roman" w:cs="Times New Roman"/>
        </w:rPr>
        <w:t>Russian</w:t>
      </w:r>
      <w:proofErr w:type="spellEnd"/>
      <w:r w:rsidRPr="00C8373F">
        <w:rPr>
          <w:rFonts w:ascii="Times New Roman" w:hAnsi="Times New Roman" w:cs="Times New Roman"/>
        </w:rPr>
        <w:t xml:space="preserve">]. </w:t>
      </w:r>
      <w:r w:rsidRPr="00C8373F">
        <w:rPr>
          <w:rStyle w:val="aa"/>
          <w:rFonts w:ascii="Times New Roman" w:hAnsi="Times New Roman" w:cs="Times New Roman"/>
          <w:color w:val="auto"/>
          <w:u w:val="none"/>
          <w:lang w:val="en-US"/>
        </w:rPr>
        <w:t xml:space="preserve"> </w:t>
      </w:r>
      <w:r w:rsidRPr="00C8373F">
        <w:rPr>
          <w:rFonts w:ascii="Times New Roman" w:hAnsi="Times New Roman" w:cs="Times New Roman"/>
          <w:lang w:val="en-US"/>
        </w:rPr>
        <w:t xml:space="preserve">  </w:t>
      </w:r>
    </w:p>
    <w:p w:rsidR="005C3BBD" w:rsidRPr="00C8373F" w:rsidRDefault="005C3BBD" w:rsidP="005C3BBD">
      <w:pPr>
        <w:pStyle w:val="TableParagraph"/>
        <w:numPr>
          <w:ilvl w:val="0"/>
          <w:numId w:val="12"/>
        </w:numPr>
        <w:tabs>
          <w:tab w:val="left" w:pos="709"/>
        </w:tabs>
        <w:spacing w:line="242" w:lineRule="auto"/>
        <w:ind w:left="0" w:firstLine="426"/>
        <w:jc w:val="both"/>
        <w:rPr>
          <w:lang w:val="kk-KZ"/>
        </w:rPr>
      </w:pPr>
      <w:proofErr w:type="spellStart"/>
      <w:r w:rsidRPr="00C8373F">
        <w:rPr>
          <w:lang w:val="en-US"/>
        </w:rPr>
        <w:t>Koptev</w:t>
      </w:r>
      <w:proofErr w:type="spellEnd"/>
      <w:r w:rsidRPr="00C8373F">
        <w:rPr>
          <w:lang w:val="kk-KZ"/>
        </w:rPr>
        <w:t xml:space="preserve">, </w:t>
      </w:r>
      <w:r w:rsidRPr="00C8373F">
        <w:rPr>
          <w:lang w:val="en-US"/>
        </w:rPr>
        <w:t>Yu</w:t>
      </w:r>
      <w:r w:rsidRPr="00C8373F">
        <w:rPr>
          <w:lang w:val="kk-KZ"/>
        </w:rPr>
        <w:t>. (</w:t>
      </w:r>
      <w:r w:rsidRPr="00C8373F">
        <w:rPr>
          <w:lang w:val="en-US"/>
        </w:rPr>
        <w:t>Eds.</w:t>
      </w:r>
      <w:r w:rsidRPr="00C8373F">
        <w:rPr>
          <w:lang w:val="kk-KZ"/>
        </w:rPr>
        <w:t>). (2017).</w:t>
      </w:r>
      <w:r w:rsidRPr="00C8373F">
        <w:rPr>
          <w:lang w:val="en-US"/>
        </w:rPr>
        <w:t xml:space="preserve"> </w:t>
      </w:r>
      <w:proofErr w:type="spellStart"/>
      <w:r w:rsidRPr="00C8373F">
        <w:rPr>
          <w:lang w:val="en-US"/>
        </w:rPr>
        <w:t>Civilizacionnaia</w:t>
      </w:r>
      <w:proofErr w:type="spellEnd"/>
      <w:r w:rsidRPr="00C8373F">
        <w:rPr>
          <w:lang w:val="en-US"/>
        </w:rPr>
        <w:t xml:space="preserve"> </w:t>
      </w:r>
      <w:proofErr w:type="spellStart"/>
      <w:r w:rsidRPr="00C8373F">
        <w:rPr>
          <w:lang w:val="en-US"/>
        </w:rPr>
        <w:t>analitica</w:t>
      </w:r>
      <w:proofErr w:type="spellEnd"/>
      <w:r w:rsidRPr="00C8373F">
        <w:rPr>
          <w:lang w:val="en-US"/>
        </w:rPr>
        <w:t xml:space="preserve">: </w:t>
      </w:r>
      <w:proofErr w:type="spellStart"/>
      <w:r w:rsidRPr="00C8373F">
        <w:rPr>
          <w:lang w:val="en-US"/>
        </w:rPr>
        <w:t>poniatiynaia</w:t>
      </w:r>
      <w:proofErr w:type="spellEnd"/>
      <w:r w:rsidRPr="00C8373F">
        <w:rPr>
          <w:lang w:val="en-US"/>
        </w:rPr>
        <w:t xml:space="preserve"> </w:t>
      </w:r>
      <w:proofErr w:type="spellStart"/>
      <w:r w:rsidRPr="00C8373F">
        <w:rPr>
          <w:lang w:val="en-US"/>
        </w:rPr>
        <w:t>paradigma</w:t>
      </w:r>
      <w:proofErr w:type="spellEnd"/>
      <w:r w:rsidRPr="00C8373F">
        <w:rPr>
          <w:lang w:val="en-US"/>
        </w:rPr>
        <w:t xml:space="preserve"> [Civilizational analytics: a conceptual paradigm]. Moscow</w:t>
      </w:r>
      <w:r w:rsidRPr="00C8373F">
        <w:rPr>
          <w:lang w:val="kk-KZ"/>
        </w:rPr>
        <w:t>: Association «Analytics»</w:t>
      </w:r>
      <w:r w:rsidRPr="00C8373F">
        <w:rPr>
          <w:lang w:val="en-US"/>
        </w:rPr>
        <w:t xml:space="preserve"> [in Russian]. </w:t>
      </w:r>
    </w:p>
    <w:p w:rsidR="005C3BBD" w:rsidRPr="00C8373F" w:rsidRDefault="005C3BBD" w:rsidP="005C3BBD">
      <w:pPr>
        <w:pStyle w:val="a6"/>
        <w:numPr>
          <w:ilvl w:val="0"/>
          <w:numId w:val="12"/>
        </w:numPr>
        <w:tabs>
          <w:tab w:val="left" w:pos="709"/>
        </w:tabs>
        <w:ind w:left="0" w:right="0" w:firstLine="426"/>
        <w:jc w:val="both"/>
        <w:rPr>
          <w:rFonts w:ascii="Times New Roman" w:hAnsi="Times New Roman" w:cs="Times New Roman"/>
        </w:rPr>
      </w:pPr>
      <w:proofErr w:type="spellStart"/>
      <w:r w:rsidRPr="00C8373F">
        <w:rPr>
          <w:rFonts w:ascii="Times New Roman" w:hAnsi="Times New Roman" w:cs="Times New Roman"/>
          <w:lang w:val="en-US"/>
        </w:rPr>
        <w:t>Tsoi</w:t>
      </w:r>
      <w:proofErr w:type="spellEnd"/>
      <w:r w:rsidRPr="00C8373F">
        <w:rPr>
          <w:rFonts w:ascii="Times New Roman" w:hAnsi="Times New Roman" w:cs="Times New Roman"/>
          <w:lang w:val="en-US"/>
        </w:rPr>
        <w:t xml:space="preserve">, V.I., </w:t>
      </w:r>
      <w:proofErr w:type="spellStart"/>
      <w:r w:rsidRPr="00C8373F">
        <w:rPr>
          <w:rFonts w:ascii="Times New Roman" w:hAnsi="Times New Roman" w:cs="Times New Roman"/>
          <w:lang w:val="en-US"/>
        </w:rPr>
        <w:t>Kusainov</w:t>
      </w:r>
      <w:proofErr w:type="spellEnd"/>
      <w:r w:rsidRPr="00C8373F">
        <w:rPr>
          <w:rFonts w:ascii="Times New Roman" w:hAnsi="Times New Roman" w:cs="Times New Roman"/>
          <w:lang w:val="en-US"/>
        </w:rPr>
        <w:t xml:space="preserve">, K.T., </w:t>
      </w:r>
      <w:proofErr w:type="spellStart"/>
      <w:r w:rsidRPr="00C8373F">
        <w:rPr>
          <w:rFonts w:ascii="Times New Roman" w:hAnsi="Times New Roman" w:cs="Times New Roman"/>
          <w:lang w:val="en-US"/>
        </w:rPr>
        <w:t>Fedoruk</w:t>
      </w:r>
      <w:proofErr w:type="spellEnd"/>
      <w:r w:rsidRPr="00C8373F">
        <w:rPr>
          <w:rFonts w:ascii="Times New Roman" w:hAnsi="Times New Roman" w:cs="Times New Roman"/>
          <w:lang w:val="en-US"/>
        </w:rPr>
        <w:t xml:space="preserve">, A.M. (2020). </w:t>
      </w:r>
      <w:proofErr w:type="spellStart"/>
      <w:r w:rsidRPr="00C8373F">
        <w:rPr>
          <w:rFonts w:ascii="Times New Roman" w:hAnsi="Times New Roman" w:cs="Times New Roman"/>
          <w:lang w:val="en-US"/>
        </w:rPr>
        <w:t>Navigatsionnye</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orientiry</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innovatsionnogo</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evraziiskogo</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myshleniia</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i</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vzaimodeistviia</w:t>
      </w:r>
      <w:proofErr w:type="spellEnd"/>
      <w:r w:rsidRPr="00C8373F">
        <w:rPr>
          <w:rFonts w:ascii="Times New Roman" w:hAnsi="Times New Roman" w:cs="Times New Roman"/>
          <w:lang w:val="en-US"/>
        </w:rPr>
        <w:t xml:space="preserve"> [Navigational landmarks of innovative Eurasian thinking and interaction]. </w:t>
      </w:r>
      <w:proofErr w:type="spellStart"/>
      <w:r w:rsidRPr="00C8373F">
        <w:rPr>
          <w:rFonts w:ascii="Times New Roman" w:hAnsi="Times New Roman" w:cs="Times New Roman"/>
        </w:rPr>
        <w:t>Karaganda</w:t>
      </w:r>
      <w:proofErr w:type="spellEnd"/>
      <w:r w:rsidRPr="00C8373F">
        <w:rPr>
          <w:rFonts w:ascii="Times New Roman" w:hAnsi="Times New Roman" w:cs="Times New Roman"/>
        </w:rPr>
        <w:t xml:space="preserve">: </w:t>
      </w:r>
      <w:proofErr w:type="spellStart"/>
      <w:r w:rsidRPr="00C8373F">
        <w:rPr>
          <w:rFonts w:ascii="Times New Roman" w:hAnsi="Times New Roman" w:cs="Times New Roman"/>
        </w:rPr>
        <w:t>Izdatelstvo</w:t>
      </w:r>
      <w:proofErr w:type="spellEnd"/>
      <w:r w:rsidRPr="00C8373F">
        <w:rPr>
          <w:rFonts w:ascii="Times New Roman" w:hAnsi="Times New Roman" w:cs="Times New Roman"/>
        </w:rPr>
        <w:t xml:space="preserve"> «</w:t>
      </w:r>
      <w:proofErr w:type="spellStart"/>
      <w:r w:rsidRPr="00C8373F">
        <w:rPr>
          <w:rFonts w:ascii="Times New Roman" w:hAnsi="Times New Roman" w:cs="Times New Roman"/>
        </w:rPr>
        <w:t>Avtorskii</w:t>
      </w:r>
      <w:proofErr w:type="spellEnd"/>
      <w:r w:rsidRPr="00C8373F">
        <w:rPr>
          <w:rFonts w:ascii="Times New Roman" w:hAnsi="Times New Roman" w:cs="Times New Roman"/>
        </w:rPr>
        <w:t xml:space="preserve"> </w:t>
      </w:r>
      <w:proofErr w:type="spellStart"/>
      <w:r w:rsidRPr="00C8373F">
        <w:rPr>
          <w:rFonts w:ascii="Times New Roman" w:hAnsi="Times New Roman" w:cs="Times New Roman"/>
        </w:rPr>
        <w:t>tirazh</w:t>
      </w:r>
      <w:proofErr w:type="spellEnd"/>
      <w:r w:rsidRPr="00C8373F">
        <w:rPr>
          <w:rFonts w:ascii="Times New Roman" w:hAnsi="Times New Roman" w:cs="Times New Roman"/>
        </w:rPr>
        <w:t xml:space="preserve">», 112–126 [in </w:t>
      </w:r>
      <w:proofErr w:type="spellStart"/>
      <w:r w:rsidRPr="00C8373F">
        <w:rPr>
          <w:rFonts w:ascii="Times New Roman" w:hAnsi="Times New Roman" w:cs="Times New Roman"/>
        </w:rPr>
        <w:t>Russian</w:t>
      </w:r>
      <w:proofErr w:type="spellEnd"/>
      <w:r w:rsidRPr="00C8373F">
        <w:rPr>
          <w:rFonts w:ascii="Times New Roman" w:hAnsi="Times New Roman" w:cs="Times New Roman"/>
        </w:rPr>
        <w:t xml:space="preserve">]. </w:t>
      </w:r>
    </w:p>
    <w:p w:rsidR="00C22A54" w:rsidRPr="00C8373F" w:rsidRDefault="00C22A54" w:rsidP="00C22A54">
      <w:pPr>
        <w:pStyle w:val="a6"/>
        <w:numPr>
          <w:ilvl w:val="0"/>
          <w:numId w:val="12"/>
        </w:numPr>
        <w:tabs>
          <w:tab w:val="left" w:pos="709"/>
          <w:tab w:val="left" w:pos="993"/>
          <w:tab w:val="left" w:pos="1276"/>
        </w:tabs>
        <w:suppressAutoHyphens/>
        <w:ind w:left="0" w:right="0" w:firstLine="426"/>
        <w:jc w:val="both"/>
        <w:rPr>
          <w:rFonts w:ascii="Times New Roman" w:hAnsi="Times New Roman" w:cs="Times New Roman"/>
          <w:lang w:val="en-US"/>
        </w:rPr>
      </w:pPr>
      <w:r w:rsidRPr="00C8373F">
        <w:rPr>
          <w:rFonts w:ascii="Times New Roman" w:hAnsi="Times New Roman" w:cs="Times New Roman"/>
          <w:lang w:val="en-US"/>
        </w:rPr>
        <w:t xml:space="preserve">Anisimov, O.S. (2008). </w:t>
      </w:r>
      <w:proofErr w:type="spellStart"/>
      <w:r w:rsidRPr="00C8373F">
        <w:rPr>
          <w:rFonts w:ascii="Times New Roman" w:hAnsi="Times New Roman" w:cs="Times New Roman"/>
          <w:lang w:val="en-US"/>
        </w:rPr>
        <w:t>Shemy</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i</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iazyk</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funkcionalnyh</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shematicheskih</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izobragenii</w:t>
      </w:r>
      <w:proofErr w:type="spellEnd"/>
      <w:r w:rsidRPr="00C8373F">
        <w:rPr>
          <w:rFonts w:ascii="Times New Roman" w:hAnsi="Times New Roman" w:cs="Times New Roman"/>
          <w:lang w:val="en-US"/>
        </w:rPr>
        <w:t xml:space="preserve"> [Schemes and the language of functional schematic images.]. Moscow, 267 [in Russian].  </w:t>
      </w:r>
    </w:p>
    <w:p w:rsidR="00C22A54" w:rsidRPr="00C8373F" w:rsidRDefault="00C22A54" w:rsidP="00C22A54">
      <w:pPr>
        <w:pStyle w:val="a6"/>
        <w:numPr>
          <w:ilvl w:val="0"/>
          <w:numId w:val="12"/>
        </w:numPr>
        <w:tabs>
          <w:tab w:val="left" w:pos="709"/>
        </w:tabs>
        <w:ind w:left="0" w:right="0" w:firstLine="426"/>
        <w:jc w:val="both"/>
        <w:rPr>
          <w:rFonts w:ascii="Times New Roman" w:hAnsi="Times New Roman" w:cs="Times New Roman"/>
        </w:rPr>
      </w:pPr>
      <w:r w:rsidRPr="00C8373F">
        <w:rPr>
          <w:rFonts w:ascii="Times New Roman" w:hAnsi="Times New Roman" w:cs="Times New Roman"/>
          <w:lang w:val="en-US"/>
        </w:rPr>
        <w:t xml:space="preserve">Anisimov, O.S. (2004). </w:t>
      </w:r>
      <w:proofErr w:type="spellStart"/>
      <w:r w:rsidRPr="00C8373F">
        <w:rPr>
          <w:rFonts w:ascii="Times New Roman" w:hAnsi="Times New Roman" w:cs="Times New Roman"/>
          <w:lang w:val="en-US"/>
        </w:rPr>
        <w:t>Metodologicheskaia</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paradigma</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i</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upravlencheskaia</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analitika</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Metodologicheskii</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slovar</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dlia</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strategov</w:t>
      </w:r>
      <w:proofErr w:type="spellEnd"/>
      <w:r w:rsidRPr="00C8373F">
        <w:rPr>
          <w:rFonts w:ascii="Times New Roman" w:hAnsi="Times New Roman" w:cs="Times New Roman"/>
          <w:lang w:val="en-US"/>
        </w:rPr>
        <w:t xml:space="preserve">. Vol. 2 [Methodological Paradigm and Management Analytics: Methodological Dictionary for Strategists. </w:t>
      </w:r>
      <w:proofErr w:type="spellStart"/>
      <w:r w:rsidRPr="00C8373F">
        <w:rPr>
          <w:rFonts w:ascii="Times New Roman" w:hAnsi="Times New Roman" w:cs="Times New Roman"/>
        </w:rPr>
        <w:t>Vol</w:t>
      </w:r>
      <w:proofErr w:type="spellEnd"/>
      <w:r w:rsidRPr="00C8373F">
        <w:rPr>
          <w:rFonts w:ascii="Times New Roman" w:hAnsi="Times New Roman" w:cs="Times New Roman"/>
        </w:rPr>
        <w:t xml:space="preserve">. 2]. </w:t>
      </w:r>
      <w:proofErr w:type="spellStart"/>
      <w:r w:rsidRPr="00C8373F">
        <w:rPr>
          <w:rFonts w:ascii="Times New Roman" w:hAnsi="Times New Roman" w:cs="Times New Roman"/>
        </w:rPr>
        <w:t>Moscow</w:t>
      </w:r>
      <w:proofErr w:type="spellEnd"/>
      <w:r w:rsidRPr="00C8373F">
        <w:rPr>
          <w:rFonts w:ascii="Times New Roman" w:hAnsi="Times New Roman" w:cs="Times New Roman"/>
        </w:rPr>
        <w:t xml:space="preserve">, 246–264 [in </w:t>
      </w:r>
      <w:proofErr w:type="spellStart"/>
      <w:r w:rsidRPr="00C8373F">
        <w:rPr>
          <w:rFonts w:ascii="Times New Roman" w:hAnsi="Times New Roman" w:cs="Times New Roman"/>
        </w:rPr>
        <w:t>Russian</w:t>
      </w:r>
      <w:proofErr w:type="spellEnd"/>
      <w:r w:rsidRPr="00C8373F">
        <w:rPr>
          <w:rFonts w:ascii="Times New Roman" w:hAnsi="Times New Roman" w:cs="Times New Roman"/>
        </w:rPr>
        <w:t xml:space="preserve">]. </w:t>
      </w:r>
    </w:p>
    <w:p w:rsidR="005C3BBD" w:rsidRPr="00C8373F" w:rsidRDefault="005C3BBD" w:rsidP="00C22A54">
      <w:pPr>
        <w:pStyle w:val="a6"/>
        <w:numPr>
          <w:ilvl w:val="0"/>
          <w:numId w:val="12"/>
        </w:numPr>
        <w:tabs>
          <w:tab w:val="left" w:pos="709"/>
        </w:tabs>
        <w:ind w:left="0" w:right="0" w:firstLine="426"/>
        <w:jc w:val="both"/>
        <w:rPr>
          <w:rFonts w:ascii="Times New Roman" w:hAnsi="Times New Roman" w:cs="Times New Roman"/>
        </w:rPr>
      </w:pPr>
      <w:r w:rsidRPr="00C8373F">
        <w:rPr>
          <w:rFonts w:ascii="Times New Roman" w:hAnsi="Times New Roman" w:cs="Times New Roman"/>
          <w:lang w:val="en-US"/>
        </w:rPr>
        <w:t>Tso</w:t>
      </w:r>
      <w:r w:rsidRPr="00C8373F">
        <w:rPr>
          <w:rFonts w:ascii="Times New Roman" w:hAnsi="Times New Roman" w:cs="Times New Roman"/>
          <w:lang w:val="kk-KZ"/>
        </w:rPr>
        <w:t>і,</w:t>
      </w:r>
      <w:r w:rsidRPr="00C8373F">
        <w:rPr>
          <w:rFonts w:ascii="Times New Roman" w:hAnsi="Times New Roman" w:cs="Times New Roman"/>
          <w:lang w:val="en-US"/>
        </w:rPr>
        <w:t xml:space="preserve"> V.I. </w:t>
      </w:r>
      <w:r w:rsidRPr="00C8373F">
        <w:rPr>
          <w:rFonts w:ascii="Times New Roman" w:hAnsi="Times New Roman" w:cs="Times New Roman"/>
          <w:lang w:val="kk-KZ"/>
        </w:rPr>
        <w:t xml:space="preserve">(2021). </w:t>
      </w:r>
      <w:proofErr w:type="spellStart"/>
      <w:r w:rsidRPr="00C8373F">
        <w:rPr>
          <w:rFonts w:ascii="Times New Roman" w:hAnsi="Times New Roman" w:cs="Times New Roman"/>
          <w:lang w:val="en-US"/>
        </w:rPr>
        <w:t>Innovacionnye</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metodologicheskie</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orientiry</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sistemnogo</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myshlenia</w:t>
      </w:r>
      <w:proofErr w:type="spellEnd"/>
      <w:r w:rsidRPr="00C8373F">
        <w:rPr>
          <w:rFonts w:ascii="Times New Roman" w:hAnsi="Times New Roman" w:cs="Times New Roman"/>
          <w:lang w:val="en-US"/>
        </w:rPr>
        <w:t xml:space="preserve"> </w:t>
      </w:r>
      <w:proofErr w:type="spellStart"/>
      <w:r w:rsidRPr="00C8373F">
        <w:rPr>
          <w:rFonts w:ascii="Times New Roman" w:hAnsi="Times New Roman" w:cs="Times New Roman"/>
          <w:lang w:val="en-US"/>
        </w:rPr>
        <w:t>pedagoga</w:t>
      </w:r>
      <w:proofErr w:type="spellEnd"/>
      <w:r w:rsidRPr="00C8373F">
        <w:rPr>
          <w:rFonts w:ascii="Times New Roman" w:hAnsi="Times New Roman" w:cs="Times New Roman"/>
          <w:lang w:val="kk-KZ"/>
        </w:rPr>
        <w:t xml:space="preserve"> </w:t>
      </w:r>
      <w:r w:rsidRPr="00C8373F">
        <w:rPr>
          <w:rFonts w:ascii="Times New Roman" w:hAnsi="Times New Roman" w:cs="Times New Roman"/>
          <w:lang w:val="en-US"/>
        </w:rPr>
        <w:t>[Innovative methodological guidelines of system thinking of a teacher]. Pavlodar: Innovative Eurasian University [in Russian].</w:t>
      </w:r>
    </w:p>
    <w:p w:rsidR="00C8373F" w:rsidRPr="00C8373F" w:rsidRDefault="00C8373F" w:rsidP="00C8373F">
      <w:pPr>
        <w:pStyle w:val="TableParagraph"/>
        <w:numPr>
          <w:ilvl w:val="0"/>
          <w:numId w:val="12"/>
        </w:numPr>
        <w:spacing w:line="242" w:lineRule="auto"/>
        <w:ind w:left="0" w:firstLine="426"/>
        <w:jc w:val="both"/>
        <w:rPr>
          <w:lang w:val="en-US"/>
        </w:rPr>
      </w:pPr>
      <w:r w:rsidRPr="00C8373F">
        <w:rPr>
          <w:lang w:val="en-US"/>
        </w:rPr>
        <w:t xml:space="preserve">Tsoi, V.I., (2021). </w:t>
      </w:r>
      <w:proofErr w:type="spellStart"/>
      <w:r w:rsidRPr="00C8373F">
        <w:rPr>
          <w:lang w:val="en-US"/>
        </w:rPr>
        <w:t>Universalnye</w:t>
      </w:r>
      <w:proofErr w:type="spellEnd"/>
      <w:r w:rsidRPr="00C8373F">
        <w:rPr>
          <w:lang w:val="en-US"/>
        </w:rPr>
        <w:t xml:space="preserve"> </w:t>
      </w:r>
      <w:proofErr w:type="spellStart"/>
      <w:r w:rsidRPr="00C8373F">
        <w:rPr>
          <w:lang w:val="en-US"/>
        </w:rPr>
        <w:t>koordinaty</w:t>
      </w:r>
      <w:proofErr w:type="spellEnd"/>
      <w:r w:rsidRPr="00C8373F">
        <w:rPr>
          <w:lang w:val="en-US"/>
        </w:rPr>
        <w:t xml:space="preserve"> </w:t>
      </w:r>
      <w:proofErr w:type="spellStart"/>
      <w:r w:rsidRPr="00C8373F">
        <w:rPr>
          <w:lang w:val="en-US"/>
        </w:rPr>
        <w:t>i</w:t>
      </w:r>
      <w:proofErr w:type="spellEnd"/>
      <w:r w:rsidRPr="00C8373F">
        <w:rPr>
          <w:lang w:val="en-US"/>
        </w:rPr>
        <w:t xml:space="preserve"> </w:t>
      </w:r>
      <w:proofErr w:type="spellStart"/>
      <w:r w:rsidRPr="00C8373F">
        <w:rPr>
          <w:lang w:val="en-US"/>
        </w:rPr>
        <w:t>metody</w:t>
      </w:r>
      <w:proofErr w:type="spellEnd"/>
      <w:r w:rsidRPr="00C8373F">
        <w:rPr>
          <w:lang w:val="en-US"/>
        </w:rPr>
        <w:t xml:space="preserve"> </w:t>
      </w:r>
      <w:proofErr w:type="spellStart"/>
      <w:r w:rsidRPr="00C8373F">
        <w:rPr>
          <w:lang w:val="en-US"/>
        </w:rPr>
        <w:t>pereformatirovania</w:t>
      </w:r>
      <w:proofErr w:type="spellEnd"/>
      <w:r w:rsidRPr="00C8373F">
        <w:rPr>
          <w:lang w:val="en-US"/>
        </w:rPr>
        <w:t xml:space="preserve"> </w:t>
      </w:r>
      <w:proofErr w:type="spellStart"/>
      <w:r w:rsidRPr="00C8373F">
        <w:rPr>
          <w:lang w:val="en-US"/>
        </w:rPr>
        <w:t>neodnoznachnoi</w:t>
      </w:r>
      <w:proofErr w:type="spellEnd"/>
      <w:r w:rsidRPr="00C8373F">
        <w:rPr>
          <w:lang w:val="en-US"/>
        </w:rPr>
        <w:t xml:space="preserve"> </w:t>
      </w:r>
      <w:proofErr w:type="spellStart"/>
      <w:r w:rsidRPr="00C8373F">
        <w:rPr>
          <w:lang w:val="en-US"/>
        </w:rPr>
        <w:t>gumanitarnoi</w:t>
      </w:r>
      <w:proofErr w:type="spellEnd"/>
      <w:r w:rsidRPr="00C8373F">
        <w:rPr>
          <w:lang w:val="en-US"/>
        </w:rPr>
        <w:t xml:space="preserve"> paradigm. [Universal coordinates and methods of reformatting an ambiguous humanitarian paradigm]. Pavlodar</w:t>
      </w:r>
      <w:r w:rsidRPr="00C8373F">
        <w:t>:</w:t>
      </w:r>
      <w:r w:rsidRPr="00C8373F">
        <w:rPr>
          <w:lang w:eastAsia="ar-SA"/>
        </w:rPr>
        <w:t xml:space="preserve"> </w:t>
      </w:r>
      <w:proofErr w:type="spellStart"/>
      <w:r w:rsidRPr="00C8373F">
        <w:rPr>
          <w:lang w:eastAsia="ar-SA"/>
        </w:rPr>
        <w:t>bulletin</w:t>
      </w:r>
      <w:proofErr w:type="spellEnd"/>
      <w:r w:rsidRPr="00C8373F">
        <w:rPr>
          <w:lang w:eastAsia="ar-SA"/>
        </w:rPr>
        <w:t xml:space="preserve"> </w:t>
      </w:r>
      <w:r w:rsidRPr="00C8373F">
        <w:rPr>
          <w:lang w:val="en-US"/>
        </w:rPr>
        <w:t>Innovative Eurasian University</w:t>
      </w:r>
      <w:r w:rsidRPr="00C8373F">
        <w:t>,</w:t>
      </w:r>
      <w:r w:rsidRPr="00C8373F">
        <w:rPr>
          <w:lang w:val="en-US"/>
        </w:rPr>
        <w:t xml:space="preserve"> </w:t>
      </w:r>
      <w:r w:rsidRPr="00C8373F">
        <w:rPr>
          <w:lang w:eastAsia="ar-SA"/>
        </w:rPr>
        <w:t>№ 4 (84), 26-34</w:t>
      </w:r>
      <w:r w:rsidRPr="00C8373F">
        <w:rPr>
          <w:lang w:val="en-US"/>
        </w:rPr>
        <w:t xml:space="preserve"> [in Russian].</w:t>
      </w:r>
    </w:p>
    <w:p w:rsidR="00C22A54" w:rsidRPr="00C8373F" w:rsidRDefault="00C22A54" w:rsidP="00C8373F">
      <w:pPr>
        <w:pStyle w:val="TableParagraph"/>
        <w:spacing w:line="242" w:lineRule="auto"/>
        <w:ind w:left="426"/>
        <w:jc w:val="both"/>
        <w:rPr>
          <w:lang w:val="en-US"/>
        </w:rPr>
      </w:pPr>
    </w:p>
    <w:p w:rsidR="007C2A99" w:rsidRDefault="007C2A99" w:rsidP="00C22A54">
      <w:pPr>
        <w:spacing w:line="240" w:lineRule="auto"/>
        <w:ind w:firstLine="426"/>
        <w:rPr>
          <w:rFonts w:ascii="Times New Roman" w:hAnsi="Times New Roman" w:cs="Times New Roman"/>
        </w:rPr>
      </w:pPr>
    </w:p>
    <w:p w:rsidR="003959AB" w:rsidRDefault="003959AB" w:rsidP="00C22A54">
      <w:pPr>
        <w:spacing w:line="240" w:lineRule="auto"/>
        <w:ind w:firstLine="426"/>
        <w:rPr>
          <w:rFonts w:ascii="Times New Roman" w:hAnsi="Times New Roman" w:cs="Times New Roman"/>
        </w:rPr>
      </w:pPr>
    </w:p>
    <w:p w:rsidR="003959AB" w:rsidRDefault="003959AB" w:rsidP="00C22A54">
      <w:pPr>
        <w:spacing w:line="240" w:lineRule="auto"/>
        <w:ind w:firstLine="426"/>
        <w:rPr>
          <w:rFonts w:ascii="Times New Roman" w:hAnsi="Times New Roman" w:cs="Times New Roman"/>
        </w:rPr>
      </w:pPr>
    </w:p>
    <w:p w:rsidR="003959AB" w:rsidRDefault="003959AB" w:rsidP="00C22A54">
      <w:pPr>
        <w:spacing w:line="240" w:lineRule="auto"/>
        <w:ind w:firstLine="426"/>
        <w:rPr>
          <w:rFonts w:ascii="Times New Roman" w:hAnsi="Times New Roman" w:cs="Times New Roman"/>
        </w:rPr>
      </w:pPr>
    </w:p>
    <w:p w:rsidR="003959AB" w:rsidRDefault="003959AB" w:rsidP="00C22A54">
      <w:pPr>
        <w:spacing w:line="240" w:lineRule="auto"/>
        <w:ind w:firstLine="426"/>
        <w:rPr>
          <w:rFonts w:ascii="Times New Roman" w:hAnsi="Times New Roman" w:cs="Times New Roman"/>
        </w:rPr>
      </w:pPr>
    </w:p>
    <w:p w:rsidR="003959AB" w:rsidRDefault="003959AB" w:rsidP="00C22A54">
      <w:pPr>
        <w:spacing w:line="240" w:lineRule="auto"/>
        <w:ind w:firstLine="426"/>
        <w:rPr>
          <w:rFonts w:ascii="Times New Roman" w:hAnsi="Times New Roman" w:cs="Times New Roman"/>
        </w:rPr>
      </w:pPr>
    </w:p>
    <w:p w:rsidR="003959AB" w:rsidRDefault="003959AB" w:rsidP="00C22A54">
      <w:pPr>
        <w:spacing w:line="240" w:lineRule="auto"/>
        <w:ind w:firstLine="426"/>
        <w:rPr>
          <w:rFonts w:ascii="Times New Roman" w:hAnsi="Times New Roman" w:cs="Times New Roman"/>
        </w:rPr>
      </w:pPr>
    </w:p>
    <w:p w:rsidR="003959AB" w:rsidRDefault="003959AB" w:rsidP="00C22A54">
      <w:pPr>
        <w:spacing w:line="240" w:lineRule="auto"/>
        <w:ind w:firstLine="426"/>
        <w:rPr>
          <w:rFonts w:ascii="Times New Roman" w:hAnsi="Times New Roman" w:cs="Times New Roman"/>
        </w:rPr>
      </w:pPr>
    </w:p>
    <w:p w:rsidR="003959AB" w:rsidRDefault="003959AB" w:rsidP="00C22A54">
      <w:pPr>
        <w:spacing w:line="240" w:lineRule="auto"/>
        <w:ind w:firstLine="426"/>
        <w:rPr>
          <w:rFonts w:ascii="Times New Roman" w:hAnsi="Times New Roman" w:cs="Times New Roman"/>
        </w:rPr>
      </w:pPr>
    </w:p>
    <w:p w:rsidR="003959AB" w:rsidRDefault="003959AB" w:rsidP="00C22A54">
      <w:pPr>
        <w:spacing w:line="240" w:lineRule="auto"/>
        <w:ind w:firstLine="426"/>
        <w:rPr>
          <w:rFonts w:ascii="Times New Roman" w:hAnsi="Times New Roman" w:cs="Times New Roman"/>
        </w:rPr>
      </w:pPr>
    </w:p>
    <w:p w:rsidR="00270A38" w:rsidRDefault="00270A38" w:rsidP="00C22A54">
      <w:pPr>
        <w:spacing w:line="240" w:lineRule="auto"/>
        <w:ind w:firstLine="426"/>
        <w:rPr>
          <w:rFonts w:ascii="Times New Roman" w:hAnsi="Times New Roman" w:cs="Times New Roman"/>
        </w:rPr>
      </w:pPr>
    </w:p>
    <w:p w:rsidR="00270A38" w:rsidRDefault="00270A38" w:rsidP="00C22A54">
      <w:pPr>
        <w:spacing w:line="240" w:lineRule="auto"/>
        <w:ind w:firstLine="426"/>
        <w:rPr>
          <w:rFonts w:ascii="Times New Roman" w:hAnsi="Times New Roman" w:cs="Times New Roman"/>
        </w:rPr>
      </w:pPr>
    </w:p>
    <w:p w:rsidR="00270A38" w:rsidRDefault="00270A38" w:rsidP="00C22A54">
      <w:pPr>
        <w:spacing w:line="240" w:lineRule="auto"/>
        <w:ind w:firstLine="426"/>
        <w:rPr>
          <w:rFonts w:ascii="Times New Roman" w:hAnsi="Times New Roman" w:cs="Times New Roman"/>
        </w:rPr>
      </w:pPr>
    </w:p>
    <w:p w:rsidR="00270A38" w:rsidRDefault="00270A38" w:rsidP="00C22A54">
      <w:pPr>
        <w:spacing w:line="240" w:lineRule="auto"/>
        <w:ind w:firstLine="426"/>
        <w:rPr>
          <w:rFonts w:ascii="Times New Roman" w:hAnsi="Times New Roman" w:cs="Times New Roman"/>
        </w:rPr>
      </w:pPr>
    </w:p>
    <w:p w:rsidR="003959AB" w:rsidRDefault="003959AB" w:rsidP="00F46288">
      <w:pPr>
        <w:spacing w:line="240" w:lineRule="auto"/>
        <w:rPr>
          <w:rFonts w:ascii="Times New Roman" w:hAnsi="Times New Roman" w:cs="Times New Roman"/>
        </w:rPr>
      </w:pPr>
    </w:p>
    <w:p w:rsidR="007C2A99" w:rsidRDefault="00AA3530" w:rsidP="00843389">
      <w:pPr>
        <w:spacing w:line="240" w:lineRule="auto"/>
        <w:ind w:firstLine="454"/>
        <w:rPr>
          <w:rFonts w:ascii="Times New Roman" w:hAnsi="Times New Roman" w:cs="Times New Roman"/>
        </w:rPr>
      </w:pPr>
      <w:r>
        <w:rPr>
          <w:rFonts w:ascii="Times New Roman" w:hAnsi="Times New Roman" w:cs="Times New Roman"/>
        </w:rPr>
        <w:lastRenderedPageBreak/>
        <w:t xml:space="preserve"> </w:t>
      </w:r>
      <w:r w:rsidR="00C31ABD" w:rsidRPr="004334DC">
        <w:rPr>
          <w:rFonts w:ascii="Times New Roman" w:hAnsi="Times New Roman" w:cs="Times New Roman"/>
        </w:rPr>
        <w:t>Сведения об авторах на 3х языках</w:t>
      </w:r>
    </w:p>
    <w:p w:rsidR="006F5CD1" w:rsidRDefault="003959AB" w:rsidP="006F5CD1">
      <w:pPr>
        <w:spacing w:line="240" w:lineRule="auto"/>
        <w:ind w:firstLine="454"/>
        <w:rPr>
          <w:rFonts w:ascii="Times New Roman" w:hAnsi="Times New Roman" w:cs="Times New Roman"/>
        </w:rPr>
      </w:pPr>
      <w:r>
        <w:rPr>
          <w:rFonts w:ascii="Times New Roman" w:hAnsi="Times New Roman" w:cs="Times New Roman"/>
        </w:rPr>
        <w:t xml:space="preserve">       </w:t>
      </w:r>
      <w:r w:rsidR="006F5CD1">
        <w:rPr>
          <w:rFonts w:ascii="Times New Roman" w:hAnsi="Times New Roman" w:cs="Times New Roman"/>
        </w:rPr>
        <w:t xml:space="preserve">1. </w:t>
      </w:r>
      <w:r w:rsidR="006F5CD1" w:rsidRPr="006F5CD1">
        <w:rPr>
          <w:rFonts w:ascii="Times New Roman" w:hAnsi="Times New Roman" w:cs="Times New Roman"/>
        </w:rPr>
        <w:t xml:space="preserve">Каирбекова </w:t>
      </w:r>
      <w:proofErr w:type="spellStart"/>
      <w:r w:rsidR="006F5CD1" w:rsidRPr="006F5CD1">
        <w:rPr>
          <w:rFonts w:ascii="Times New Roman" w:hAnsi="Times New Roman" w:cs="Times New Roman"/>
        </w:rPr>
        <w:t>Багжанат</w:t>
      </w:r>
      <w:proofErr w:type="spellEnd"/>
      <w:r w:rsidR="006F5CD1" w:rsidRPr="006F5CD1">
        <w:rPr>
          <w:rFonts w:ascii="Times New Roman" w:hAnsi="Times New Roman" w:cs="Times New Roman"/>
        </w:rPr>
        <w:t xml:space="preserve"> Дындарбеккызы</w:t>
      </w:r>
      <w:r w:rsidR="006F5CD1">
        <w:rPr>
          <w:rFonts w:ascii="Times New Roman" w:hAnsi="Times New Roman" w:cs="Times New Roman"/>
        </w:rPr>
        <w:t xml:space="preserve"> - </w:t>
      </w:r>
      <w:r w:rsidR="006F5CD1" w:rsidRPr="006F5CD1">
        <w:rPr>
          <w:rFonts w:ascii="Times New Roman" w:hAnsi="Times New Roman" w:cs="Times New Roman"/>
        </w:rPr>
        <w:t xml:space="preserve"> доктор педагогиче</w:t>
      </w:r>
      <w:r w:rsidR="00270A38">
        <w:rPr>
          <w:rFonts w:ascii="Times New Roman" w:hAnsi="Times New Roman" w:cs="Times New Roman"/>
        </w:rPr>
        <w:t>ских наук, заведующая кафедрой «Социально-гуманитарные науки»</w:t>
      </w:r>
      <w:r w:rsidR="006F5CD1" w:rsidRPr="006F5CD1">
        <w:rPr>
          <w:rFonts w:ascii="Times New Roman" w:hAnsi="Times New Roman" w:cs="Times New Roman"/>
        </w:rPr>
        <w:t xml:space="preserve">, ассоциированный профессор Инновационный Евразийский Университет г. Павлодар </w:t>
      </w:r>
    </w:p>
    <w:p w:rsidR="006F5CD1" w:rsidRPr="003959AB" w:rsidRDefault="006F5CD1" w:rsidP="003959AB">
      <w:pPr>
        <w:spacing w:after="0" w:line="240" w:lineRule="auto"/>
        <w:ind w:firstLine="454"/>
        <w:rPr>
          <w:rFonts w:ascii="Times New Roman" w:hAnsi="Times New Roman" w:cs="Times New Roman"/>
        </w:rPr>
      </w:pPr>
      <w:r w:rsidRPr="003959AB">
        <w:rPr>
          <w:rFonts w:ascii="Times New Roman" w:hAnsi="Times New Roman" w:cs="Times New Roman"/>
        </w:rPr>
        <w:t xml:space="preserve">      </w:t>
      </w:r>
      <w:r>
        <w:rPr>
          <w:rFonts w:ascii="Times New Roman" w:hAnsi="Times New Roman" w:cs="Times New Roman"/>
        </w:rPr>
        <w:t xml:space="preserve">2. </w:t>
      </w:r>
      <w:r w:rsidRPr="003959AB">
        <w:rPr>
          <w:rFonts w:ascii="Times New Roman" w:hAnsi="Times New Roman" w:cs="Times New Roman"/>
        </w:rPr>
        <w:t>Цой Валерий Иванович – кандидат технических наук, доцент экономики, действительный член Международной академии инновационных социальных технологий, Международной академии информатизации.</w:t>
      </w:r>
    </w:p>
    <w:p w:rsidR="003959AB" w:rsidRDefault="006F5CD1" w:rsidP="003959AB">
      <w:pPr>
        <w:spacing w:line="240" w:lineRule="auto"/>
        <w:ind w:firstLine="454"/>
        <w:rPr>
          <w:rFonts w:ascii="Times New Roman" w:hAnsi="Times New Roman" w:cs="Times New Roman"/>
        </w:rPr>
      </w:pPr>
      <w:r w:rsidRPr="003959AB">
        <w:rPr>
          <w:rFonts w:ascii="Times New Roman" w:hAnsi="Times New Roman" w:cs="Times New Roman"/>
        </w:rPr>
        <w:t xml:space="preserve">       3. </w:t>
      </w:r>
      <w:proofErr w:type="spellStart"/>
      <w:r w:rsidRPr="006F5CD1">
        <w:rPr>
          <w:rFonts w:ascii="Times New Roman" w:hAnsi="Times New Roman" w:cs="Times New Roman"/>
        </w:rPr>
        <w:t>Апаева</w:t>
      </w:r>
      <w:proofErr w:type="spellEnd"/>
      <w:r w:rsidRPr="006F5CD1">
        <w:rPr>
          <w:rFonts w:ascii="Times New Roman" w:hAnsi="Times New Roman" w:cs="Times New Roman"/>
        </w:rPr>
        <w:t xml:space="preserve"> Софья </w:t>
      </w:r>
      <w:proofErr w:type="spellStart"/>
      <w:r w:rsidRPr="006F5CD1">
        <w:rPr>
          <w:rFonts w:ascii="Times New Roman" w:hAnsi="Times New Roman" w:cs="Times New Roman"/>
        </w:rPr>
        <w:t>Хусейновна</w:t>
      </w:r>
      <w:proofErr w:type="spellEnd"/>
      <w:r w:rsidRPr="003959AB">
        <w:rPr>
          <w:rFonts w:ascii="Times New Roman" w:hAnsi="Times New Roman" w:cs="Times New Roman"/>
        </w:rPr>
        <w:t xml:space="preserve"> – кандидат филологических наук, </w:t>
      </w:r>
      <w:r w:rsidR="003959AB">
        <w:rPr>
          <w:rFonts w:ascii="Times New Roman" w:hAnsi="Times New Roman" w:cs="Times New Roman"/>
        </w:rPr>
        <w:t>ч</w:t>
      </w:r>
      <w:r w:rsidR="003959AB" w:rsidRPr="003959AB">
        <w:rPr>
          <w:rFonts w:ascii="Times New Roman" w:hAnsi="Times New Roman" w:cs="Times New Roman"/>
        </w:rPr>
        <w:t xml:space="preserve">лен союза китаеведов Кыргызской Республики, </w:t>
      </w:r>
      <w:r w:rsidR="003959AB">
        <w:rPr>
          <w:rFonts w:ascii="Times New Roman" w:hAnsi="Times New Roman" w:cs="Times New Roman"/>
        </w:rPr>
        <w:t>ч</w:t>
      </w:r>
      <w:r w:rsidR="003959AB" w:rsidRPr="003959AB">
        <w:rPr>
          <w:rFonts w:ascii="Times New Roman" w:hAnsi="Times New Roman" w:cs="Times New Roman"/>
        </w:rPr>
        <w:t>лен научно-техническ</w:t>
      </w:r>
      <w:r w:rsidR="003959AB">
        <w:rPr>
          <w:rFonts w:ascii="Times New Roman" w:hAnsi="Times New Roman" w:cs="Times New Roman"/>
        </w:rPr>
        <w:t>ого совета, ч</w:t>
      </w:r>
      <w:r w:rsidR="003959AB" w:rsidRPr="003959AB">
        <w:rPr>
          <w:rFonts w:ascii="Times New Roman" w:hAnsi="Times New Roman" w:cs="Times New Roman"/>
        </w:rPr>
        <w:t xml:space="preserve">лен учебно-методического совета КНУ им </w:t>
      </w:r>
      <w:proofErr w:type="spellStart"/>
      <w:r w:rsidR="003959AB" w:rsidRPr="003959AB">
        <w:rPr>
          <w:rFonts w:ascii="Times New Roman" w:hAnsi="Times New Roman" w:cs="Times New Roman"/>
        </w:rPr>
        <w:t>Ж.Баласагына</w:t>
      </w:r>
      <w:proofErr w:type="spellEnd"/>
      <w:r w:rsidR="003959AB" w:rsidRPr="003959AB">
        <w:rPr>
          <w:rFonts w:ascii="Times New Roman" w:hAnsi="Times New Roman" w:cs="Times New Roman"/>
        </w:rPr>
        <w:t xml:space="preserve"> </w:t>
      </w:r>
    </w:p>
    <w:p w:rsidR="003959AB" w:rsidRDefault="003959AB" w:rsidP="003959AB">
      <w:pPr>
        <w:spacing w:line="240" w:lineRule="auto"/>
        <w:ind w:firstLine="454"/>
        <w:rPr>
          <w:rFonts w:ascii="Times New Roman" w:hAnsi="Times New Roman" w:cs="Times New Roman"/>
        </w:rPr>
      </w:pPr>
    </w:p>
    <w:p w:rsidR="003959AB" w:rsidRDefault="003959AB" w:rsidP="003959AB">
      <w:pPr>
        <w:spacing w:line="240" w:lineRule="auto"/>
        <w:ind w:firstLine="454"/>
        <w:rPr>
          <w:rFonts w:ascii="Times New Roman" w:hAnsi="Times New Roman" w:cs="Times New Roman"/>
        </w:rPr>
      </w:pPr>
      <w:r w:rsidRPr="00E50FF5">
        <w:rPr>
          <w:rFonts w:ascii="Times New Roman" w:hAnsi="Times New Roman" w:cs="Times New Roman"/>
          <w:color w:val="000000"/>
          <w:sz w:val="20"/>
          <w:szCs w:val="20"/>
        </w:rPr>
        <w:t>1.</w:t>
      </w:r>
      <w:r>
        <w:rPr>
          <w:rFonts w:ascii="Arial" w:hAnsi="Arial" w:cs="Arial"/>
          <w:color w:val="000000"/>
          <w:sz w:val="20"/>
          <w:szCs w:val="20"/>
        </w:rPr>
        <w:t xml:space="preserve"> </w:t>
      </w:r>
      <w:proofErr w:type="spellStart"/>
      <w:r w:rsidRPr="003959AB">
        <w:rPr>
          <w:rFonts w:ascii="Times New Roman" w:hAnsi="Times New Roman" w:cs="Times New Roman"/>
        </w:rPr>
        <w:t>Қайырбекова</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Багжанат</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Дындарбекқызы</w:t>
      </w:r>
      <w:proofErr w:type="spellEnd"/>
      <w:r w:rsidRPr="003959AB">
        <w:rPr>
          <w:rFonts w:ascii="Times New Roman" w:hAnsi="Times New Roman" w:cs="Times New Roman"/>
        </w:rPr>
        <w:t>-пе</w:t>
      </w:r>
      <w:r w:rsidR="00270A38">
        <w:rPr>
          <w:rFonts w:ascii="Times New Roman" w:hAnsi="Times New Roman" w:cs="Times New Roman"/>
        </w:rPr>
        <w:t xml:space="preserve">дагогика ғылымдарының </w:t>
      </w:r>
      <w:proofErr w:type="spellStart"/>
      <w:r w:rsidR="00270A38">
        <w:rPr>
          <w:rFonts w:ascii="Times New Roman" w:hAnsi="Times New Roman" w:cs="Times New Roman"/>
        </w:rPr>
        <w:t>докторы</w:t>
      </w:r>
      <w:proofErr w:type="spellEnd"/>
      <w:r w:rsidR="00270A38">
        <w:rPr>
          <w:rFonts w:ascii="Times New Roman" w:hAnsi="Times New Roman" w:cs="Times New Roman"/>
        </w:rPr>
        <w:t>, «</w:t>
      </w:r>
      <w:r w:rsidRPr="003959AB">
        <w:rPr>
          <w:rFonts w:ascii="Times New Roman" w:hAnsi="Times New Roman" w:cs="Times New Roman"/>
        </w:rPr>
        <w:t>Ә</w:t>
      </w:r>
      <w:r w:rsidR="00270A38">
        <w:rPr>
          <w:rFonts w:ascii="Times New Roman" w:hAnsi="Times New Roman" w:cs="Times New Roman"/>
        </w:rPr>
        <w:t>леуметтік-</w:t>
      </w:r>
      <w:proofErr w:type="spellStart"/>
      <w:r w:rsidR="00270A38">
        <w:rPr>
          <w:rFonts w:ascii="Times New Roman" w:hAnsi="Times New Roman" w:cs="Times New Roman"/>
        </w:rPr>
        <w:t>гуманитарлық</w:t>
      </w:r>
      <w:proofErr w:type="spellEnd"/>
      <w:r w:rsidR="00270A38">
        <w:rPr>
          <w:rFonts w:ascii="Times New Roman" w:hAnsi="Times New Roman" w:cs="Times New Roman"/>
        </w:rPr>
        <w:t xml:space="preserve"> </w:t>
      </w:r>
      <w:proofErr w:type="spellStart"/>
      <w:r w:rsidR="00270A38">
        <w:rPr>
          <w:rFonts w:ascii="Times New Roman" w:hAnsi="Times New Roman" w:cs="Times New Roman"/>
        </w:rPr>
        <w:t>ғылымдар</w:t>
      </w:r>
      <w:proofErr w:type="spellEnd"/>
      <w:r w:rsidR="00270A38">
        <w:rPr>
          <w:rFonts w:ascii="Times New Roman" w:hAnsi="Times New Roman" w:cs="Times New Roman"/>
        </w:rPr>
        <w:t xml:space="preserve">» </w:t>
      </w:r>
      <w:r w:rsidRPr="003959AB">
        <w:rPr>
          <w:rFonts w:ascii="Times New Roman" w:hAnsi="Times New Roman" w:cs="Times New Roman"/>
        </w:rPr>
        <w:t xml:space="preserve"> </w:t>
      </w:r>
      <w:proofErr w:type="spellStart"/>
      <w:r w:rsidRPr="003959AB">
        <w:rPr>
          <w:rFonts w:ascii="Times New Roman" w:hAnsi="Times New Roman" w:cs="Times New Roman"/>
        </w:rPr>
        <w:t>кафедрасының</w:t>
      </w:r>
      <w:proofErr w:type="spellEnd"/>
      <w:r w:rsidRPr="003959AB">
        <w:rPr>
          <w:rFonts w:ascii="Times New Roman" w:hAnsi="Times New Roman" w:cs="Times New Roman"/>
        </w:rPr>
        <w:t xml:space="preserve"> меңгерушісі, Павлодар қ. Инновациялық Еуразия университетінің </w:t>
      </w:r>
      <w:proofErr w:type="spellStart"/>
      <w:r w:rsidRPr="003959AB">
        <w:rPr>
          <w:rFonts w:ascii="Times New Roman" w:hAnsi="Times New Roman" w:cs="Times New Roman"/>
        </w:rPr>
        <w:t>қауымдастырылған</w:t>
      </w:r>
      <w:proofErr w:type="spellEnd"/>
      <w:r w:rsidRPr="003959AB">
        <w:rPr>
          <w:rFonts w:ascii="Times New Roman" w:hAnsi="Times New Roman" w:cs="Times New Roman"/>
        </w:rPr>
        <w:t xml:space="preserve"> профессоры</w:t>
      </w:r>
    </w:p>
    <w:p w:rsidR="003959AB" w:rsidRPr="003959AB" w:rsidRDefault="003959AB" w:rsidP="003959AB">
      <w:pPr>
        <w:spacing w:line="240" w:lineRule="auto"/>
        <w:ind w:firstLine="454"/>
        <w:rPr>
          <w:rFonts w:ascii="Times New Roman" w:hAnsi="Times New Roman" w:cs="Times New Roman"/>
        </w:rPr>
      </w:pPr>
      <w:r w:rsidRPr="003959AB">
        <w:rPr>
          <w:rFonts w:ascii="Times New Roman" w:hAnsi="Times New Roman" w:cs="Times New Roman"/>
        </w:rPr>
        <w:t xml:space="preserve">2. Цой Валерий Иванович-техника ғылымдарының кандидаты, экономика </w:t>
      </w:r>
      <w:proofErr w:type="spellStart"/>
      <w:r w:rsidRPr="003959AB">
        <w:rPr>
          <w:rFonts w:ascii="Times New Roman" w:hAnsi="Times New Roman" w:cs="Times New Roman"/>
        </w:rPr>
        <w:t>доценті</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Халықаралық</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инновациялық</w:t>
      </w:r>
      <w:proofErr w:type="spellEnd"/>
      <w:r w:rsidRPr="003959AB">
        <w:rPr>
          <w:rFonts w:ascii="Times New Roman" w:hAnsi="Times New Roman" w:cs="Times New Roman"/>
        </w:rPr>
        <w:t xml:space="preserve"> әлеуметтік </w:t>
      </w:r>
      <w:proofErr w:type="spellStart"/>
      <w:r w:rsidRPr="003959AB">
        <w:rPr>
          <w:rFonts w:ascii="Times New Roman" w:hAnsi="Times New Roman" w:cs="Times New Roman"/>
        </w:rPr>
        <w:t>технологиялар</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академиясының</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Халықаралы</w:t>
      </w:r>
      <w:proofErr w:type="gramStart"/>
      <w:r w:rsidRPr="003959AB">
        <w:rPr>
          <w:rFonts w:ascii="Times New Roman" w:hAnsi="Times New Roman" w:cs="Times New Roman"/>
        </w:rPr>
        <w:t>қ</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А</w:t>
      </w:r>
      <w:proofErr w:type="gramEnd"/>
      <w:r w:rsidRPr="003959AB">
        <w:rPr>
          <w:rFonts w:ascii="Times New Roman" w:hAnsi="Times New Roman" w:cs="Times New Roman"/>
        </w:rPr>
        <w:t>қпараттандыру</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Академиясының</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толық</w:t>
      </w:r>
      <w:proofErr w:type="spellEnd"/>
      <w:r w:rsidRPr="003959AB">
        <w:rPr>
          <w:rFonts w:ascii="Times New Roman" w:hAnsi="Times New Roman" w:cs="Times New Roman"/>
        </w:rPr>
        <w:t xml:space="preserve"> </w:t>
      </w:r>
      <w:proofErr w:type="spellStart"/>
      <w:r w:rsidRPr="003959AB">
        <w:rPr>
          <w:rFonts w:ascii="Times New Roman" w:hAnsi="Times New Roman" w:cs="Times New Roman"/>
        </w:rPr>
        <w:t>мүшесі</w:t>
      </w:r>
      <w:proofErr w:type="spellEnd"/>
      <w:r w:rsidRPr="003959AB">
        <w:rPr>
          <w:rFonts w:ascii="Times New Roman" w:hAnsi="Times New Roman" w:cs="Times New Roman"/>
        </w:rPr>
        <w:t>.</w:t>
      </w:r>
    </w:p>
    <w:p w:rsidR="003959AB" w:rsidRDefault="003959AB" w:rsidP="003959AB">
      <w:pPr>
        <w:shd w:val="clear" w:color="auto" w:fill="FFFFFF"/>
        <w:rPr>
          <w:rFonts w:ascii="Times New Roman" w:hAnsi="Times New Roman" w:cs="Times New Roman"/>
          <w:lang w:val="kk-KZ"/>
        </w:rPr>
      </w:pPr>
      <w:r>
        <w:rPr>
          <w:rFonts w:ascii="Times New Roman" w:hAnsi="Times New Roman" w:cs="Times New Roman"/>
        </w:rPr>
        <w:t xml:space="preserve">         </w:t>
      </w:r>
      <w:r w:rsidRPr="003959AB">
        <w:rPr>
          <w:rFonts w:ascii="Times New Roman" w:hAnsi="Times New Roman" w:cs="Times New Roman"/>
        </w:rPr>
        <w:t xml:space="preserve">3. </w:t>
      </w:r>
      <w:proofErr w:type="spellStart"/>
      <w:r w:rsidRPr="003959AB">
        <w:rPr>
          <w:rFonts w:ascii="Times New Roman" w:hAnsi="Times New Roman" w:cs="Times New Roman"/>
        </w:rPr>
        <w:t>Апаева</w:t>
      </w:r>
      <w:proofErr w:type="spellEnd"/>
      <w:r w:rsidRPr="003959AB">
        <w:rPr>
          <w:rFonts w:ascii="Times New Roman" w:hAnsi="Times New Roman" w:cs="Times New Roman"/>
        </w:rPr>
        <w:t xml:space="preserve"> Софья </w:t>
      </w:r>
      <w:proofErr w:type="spellStart"/>
      <w:r w:rsidRPr="003959AB">
        <w:rPr>
          <w:rFonts w:ascii="Times New Roman" w:hAnsi="Times New Roman" w:cs="Times New Roman"/>
        </w:rPr>
        <w:t>Хусейновна</w:t>
      </w:r>
      <w:proofErr w:type="spellEnd"/>
      <w:r w:rsidRPr="003959AB">
        <w:rPr>
          <w:rFonts w:ascii="Times New Roman" w:hAnsi="Times New Roman" w:cs="Times New Roman"/>
        </w:rPr>
        <w:t xml:space="preserve">-филология ғылымдарының кандидаты, Қырғыз Республикасы </w:t>
      </w:r>
      <w:proofErr w:type="spellStart"/>
      <w:r w:rsidRPr="003959AB">
        <w:rPr>
          <w:rFonts w:ascii="Times New Roman" w:hAnsi="Times New Roman" w:cs="Times New Roman"/>
        </w:rPr>
        <w:t>Қытайтануш</w:t>
      </w:r>
      <w:r w:rsidR="00BE78D3">
        <w:rPr>
          <w:rFonts w:ascii="Times New Roman" w:hAnsi="Times New Roman" w:cs="Times New Roman"/>
        </w:rPr>
        <w:t>ылар</w:t>
      </w:r>
      <w:proofErr w:type="spellEnd"/>
      <w:r w:rsidR="00BE78D3">
        <w:rPr>
          <w:rFonts w:ascii="Times New Roman" w:hAnsi="Times New Roman" w:cs="Times New Roman"/>
        </w:rPr>
        <w:t xml:space="preserve"> </w:t>
      </w:r>
      <w:proofErr w:type="spellStart"/>
      <w:r w:rsidR="00BE78D3">
        <w:rPr>
          <w:rFonts w:ascii="Times New Roman" w:hAnsi="Times New Roman" w:cs="Times New Roman"/>
        </w:rPr>
        <w:t>одағының</w:t>
      </w:r>
      <w:proofErr w:type="spellEnd"/>
      <w:r w:rsidRPr="003959AB">
        <w:rPr>
          <w:rFonts w:ascii="Times New Roman" w:hAnsi="Times New Roman" w:cs="Times New Roman"/>
        </w:rPr>
        <w:t>, ғ</w:t>
      </w:r>
      <w:r w:rsidR="00BE78D3">
        <w:rPr>
          <w:rFonts w:ascii="Times New Roman" w:hAnsi="Times New Roman" w:cs="Times New Roman"/>
        </w:rPr>
        <w:t>ылыми-техникалық</w:t>
      </w:r>
      <w:r w:rsidRPr="003959AB">
        <w:rPr>
          <w:rFonts w:ascii="Times New Roman" w:hAnsi="Times New Roman" w:cs="Times New Roman"/>
        </w:rPr>
        <w:t>, Ж. Баласағын атындағы</w:t>
      </w:r>
      <w:r w:rsidR="00BE78D3">
        <w:rPr>
          <w:rFonts w:ascii="Times New Roman" w:hAnsi="Times New Roman" w:cs="Times New Roman"/>
        </w:rPr>
        <w:t xml:space="preserve"> ҚМУ оқ</w:t>
      </w:r>
      <w:proofErr w:type="gramStart"/>
      <w:r w:rsidR="00BE78D3">
        <w:rPr>
          <w:rFonts w:ascii="Times New Roman" w:hAnsi="Times New Roman" w:cs="Times New Roman"/>
        </w:rPr>
        <w:t>у-</w:t>
      </w:r>
      <w:proofErr w:type="gramEnd"/>
      <w:r w:rsidR="00BE78D3">
        <w:rPr>
          <w:rFonts w:ascii="Times New Roman" w:hAnsi="Times New Roman" w:cs="Times New Roman"/>
        </w:rPr>
        <w:t>әдістемелік кеңес</w:t>
      </w:r>
      <w:r w:rsidR="00BE78D3">
        <w:rPr>
          <w:rFonts w:ascii="Times New Roman" w:hAnsi="Times New Roman" w:cs="Times New Roman"/>
          <w:lang w:val="kk-KZ"/>
        </w:rPr>
        <w:t>терінің</w:t>
      </w:r>
      <w:r w:rsidRPr="003959AB">
        <w:rPr>
          <w:rFonts w:ascii="Times New Roman" w:hAnsi="Times New Roman" w:cs="Times New Roman"/>
        </w:rPr>
        <w:t xml:space="preserve"> мүшесі</w:t>
      </w:r>
    </w:p>
    <w:p w:rsidR="00E50FF5" w:rsidRDefault="00E50FF5" w:rsidP="003959AB">
      <w:pPr>
        <w:shd w:val="clear" w:color="auto" w:fill="FFFFFF"/>
        <w:rPr>
          <w:rFonts w:ascii="Times New Roman" w:hAnsi="Times New Roman" w:cs="Times New Roman"/>
          <w:lang w:val="kk-KZ"/>
        </w:rPr>
      </w:pPr>
    </w:p>
    <w:p w:rsidR="00E50FF5" w:rsidRDefault="00E50FF5" w:rsidP="003959AB">
      <w:pPr>
        <w:shd w:val="clear" w:color="auto" w:fill="FFFFFF"/>
        <w:rPr>
          <w:rFonts w:ascii="Times New Roman" w:hAnsi="Times New Roman" w:cs="Times New Roman"/>
          <w:lang w:val="en-US"/>
        </w:rPr>
      </w:pPr>
      <w:r>
        <w:rPr>
          <w:rFonts w:ascii="Times New Roman" w:hAnsi="Times New Roman" w:cs="Times New Roman"/>
          <w:lang w:val="kk-KZ"/>
        </w:rPr>
        <w:t xml:space="preserve">        1</w:t>
      </w:r>
      <w:r w:rsidRPr="00E50FF5">
        <w:rPr>
          <w:rFonts w:ascii="Times New Roman" w:hAnsi="Times New Roman" w:cs="Times New Roman"/>
          <w:lang w:val="en-US"/>
        </w:rPr>
        <w:t xml:space="preserve">. </w:t>
      </w:r>
      <w:r w:rsidRPr="00E50FF5">
        <w:rPr>
          <w:rFonts w:ascii="Times New Roman" w:hAnsi="Times New Roman" w:cs="Times New Roman"/>
          <w:lang w:val="kk-KZ"/>
        </w:rPr>
        <w:t>Bagzha</w:t>
      </w:r>
      <w:r>
        <w:rPr>
          <w:rFonts w:ascii="Times New Roman" w:hAnsi="Times New Roman" w:cs="Times New Roman"/>
          <w:lang w:val="kk-KZ"/>
        </w:rPr>
        <w:t xml:space="preserve">nat Dyndarbekkyzy Kairbekova - doctor of </w:t>
      </w:r>
      <w:r>
        <w:rPr>
          <w:rFonts w:ascii="Times New Roman" w:hAnsi="Times New Roman" w:cs="Times New Roman"/>
          <w:lang w:val="en-US"/>
        </w:rPr>
        <w:t>p</w:t>
      </w:r>
      <w:r>
        <w:rPr>
          <w:rFonts w:ascii="Times New Roman" w:hAnsi="Times New Roman" w:cs="Times New Roman"/>
          <w:lang w:val="kk-KZ"/>
        </w:rPr>
        <w:t xml:space="preserve">edagogical </w:t>
      </w:r>
      <w:r>
        <w:rPr>
          <w:rFonts w:ascii="Times New Roman" w:hAnsi="Times New Roman" w:cs="Times New Roman"/>
          <w:lang w:val="en-US"/>
        </w:rPr>
        <w:t>s</w:t>
      </w:r>
      <w:r>
        <w:rPr>
          <w:rFonts w:ascii="Times New Roman" w:hAnsi="Times New Roman" w:cs="Times New Roman"/>
          <w:lang w:val="kk-KZ"/>
        </w:rPr>
        <w:t xml:space="preserve">ciences, </w:t>
      </w:r>
      <w:r>
        <w:rPr>
          <w:rFonts w:ascii="Times New Roman" w:hAnsi="Times New Roman" w:cs="Times New Roman"/>
          <w:lang w:val="en-US"/>
        </w:rPr>
        <w:t>h</w:t>
      </w:r>
      <w:r w:rsidRPr="00E50FF5">
        <w:rPr>
          <w:rFonts w:ascii="Times New Roman" w:hAnsi="Times New Roman" w:cs="Times New Roman"/>
          <w:lang w:val="kk-KZ"/>
        </w:rPr>
        <w:t>ead of the Department of Soc</w:t>
      </w:r>
      <w:r>
        <w:rPr>
          <w:rFonts w:ascii="Times New Roman" w:hAnsi="Times New Roman" w:cs="Times New Roman"/>
          <w:lang w:val="kk-KZ"/>
        </w:rPr>
        <w:t xml:space="preserve">ial and Humanitarian Sciences, </w:t>
      </w:r>
      <w:r>
        <w:rPr>
          <w:rFonts w:ascii="Times New Roman" w:hAnsi="Times New Roman" w:cs="Times New Roman"/>
          <w:lang w:val="en-US"/>
        </w:rPr>
        <w:t>a</w:t>
      </w:r>
      <w:r>
        <w:rPr>
          <w:rFonts w:ascii="Times New Roman" w:hAnsi="Times New Roman" w:cs="Times New Roman"/>
          <w:lang w:val="kk-KZ"/>
        </w:rPr>
        <w:t xml:space="preserve">ssociate </w:t>
      </w:r>
      <w:r>
        <w:rPr>
          <w:rFonts w:ascii="Times New Roman" w:hAnsi="Times New Roman" w:cs="Times New Roman"/>
          <w:lang w:val="en-US"/>
        </w:rPr>
        <w:t>p</w:t>
      </w:r>
      <w:r w:rsidRPr="00E50FF5">
        <w:rPr>
          <w:rFonts w:ascii="Times New Roman" w:hAnsi="Times New Roman" w:cs="Times New Roman"/>
          <w:lang w:val="kk-KZ"/>
        </w:rPr>
        <w:t>r</w:t>
      </w:r>
      <w:r>
        <w:rPr>
          <w:rFonts w:ascii="Times New Roman" w:hAnsi="Times New Roman" w:cs="Times New Roman"/>
          <w:lang w:val="kk-KZ"/>
        </w:rPr>
        <w:t xml:space="preserve">ofessor, </w:t>
      </w:r>
      <w:r>
        <w:rPr>
          <w:rFonts w:ascii="Times New Roman" w:hAnsi="Times New Roman" w:cs="Times New Roman"/>
          <w:lang w:val="en-US"/>
        </w:rPr>
        <w:t>I</w:t>
      </w:r>
      <w:r w:rsidRPr="00E50FF5">
        <w:rPr>
          <w:rFonts w:ascii="Times New Roman" w:hAnsi="Times New Roman" w:cs="Times New Roman"/>
          <w:lang w:val="kk-KZ"/>
        </w:rPr>
        <w:t>nnovative Eurasian University, Pavlodar</w:t>
      </w:r>
    </w:p>
    <w:p w:rsidR="00E50FF5" w:rsidRDefault="00E50FF5" w:rsidP="003959AB">
      <w:pPr>
        <w:shd w:val="clear" w:color="auto" w:fill="FFFFFF"/>
        <w:rPr>
          <w:rFonts w:ascii="Times New Roman" w:hAnsi="Times New Roman" w:cs="Times New Roman"/>
          <w:lang w:val="en-US"/>
        </w:rPr>
      </w:pPr>
      <w:r>
        <w:rPr>
          <w:rFonts w:ascii="Times New Roman" w:hAnsi="Times New Roman" w:cs="Times New Roman"/>
          <w:lang w:val="en-US"/>
        </w:rPr>
        <w:t xml:space="preserve">    </w:t>
      </w:r>
      <w:r w:rsidRPr="00B4775F">
        <w:rPr>
          <w:rFonts w:ascii="Times New Roman" w:hAnsi="Times New Roman" w:cs="Times New Roman"/>
          <w:lang w:val="en-US"/>
        </w:rPr>
        <w:t xml:space="preserve">   </w:t>
      </w:r>
      <w:r>
        <w:rPr>
          <w:rFonts w:ascii="Times New Roman" w:hAnsi="Times New Roman" w:cs="Times New Roman"/>
          <w:lang w:val="en-US"/>
        </w:rPr>
        <w:t>2</w:t>
      </w:r>
      <w:r w:rsidRPr="00E50FF5">
        <w:rPr>
          <w:rFonts w:ascii="Times New Roman" w:hAnsi="Times New Roman" w:cs="Times New Roman"/>
          <w:lang w:val="en-US"/>
        </w:rPr>
        <w:t>.</w:t>
      </w:r>
      <w:r w:rsidRPr="00E50FF5">
        <w:rPr>
          <w:lang w:val="en-US"/>
        </w:rPr>
        <w:t xml:space="preserve">  </w:t>
      </w:r>
      <w:proofErr w:type="spellStart"/>
      <w:r>
        <w:rPr>
          <w:rFonts w:ascii="Times New Roman" w:hAnsi="Times New Roman" w:cs="Times New Roman"/>
          <w:lang w:val="en-US"/>
        </w:rPr>
        <w:t>Tsoi</w:t>
      </w:r>
      <w:proofErr w:type="spellEnd"/>
      <w:r>
        <w:rPr>
          <w:rFonts w:ascii="Times New Roman" w:hAnsi="Times New Roman" w:cs="Times New Roman"/>
          <w:lang w:val="en-US"/>
        </w:rPr>
        <w:t xml:space="preserve"> Valery </w:t>
      </w:r>
      <w:proofErr w:type="spellStart"/>
      <w:r>
        <w:rPr>
          <w:rFonts w:ascii="Times New Roman" w:hAnsi="Times New Roman" w:cs="Times New Roman"/>
          <w:lang w:val="en-US"/>
        </w:rPr>
        <w:t>Ivanovich</w:t>
      </w:r>
      <w:proofErr w:type="spellEnd"/>
      <w:r>
        <w:rPr>
          <w:rFonts w:ascii="Times New Roman" w:hAnsi="Times New Roman" w:cs="Times New Roman"/>
          <w:lang w:val="en-US"/>
        </w:rPr>
        <w:t xml:space="preserve"> – </w:t>
      </w:r>
      <w:r>
        <w:rPr>
          <w:rFonts w:ascii="Times New Roman" w:hAnsi="Times New Roman" w:cs="Times New Roman"/>
        </w:rPr>
        <w:t>с</w:t>
      </w:r>
      <w:proofErr w:type="spellStart"/>
      <w:r w:rsidRPr="00E50FF5">
        <w:rPr>
          <w:rFonts w:ascii="Times New Roman" w:hAnsi="Times New Roman" w:cs="Times New Roman"/>
          <w:lang w:val="en-US"/>
        </w:rPr>
        <w:t>andidate</w:t>
      </w:r>
      <w:proofErr w:type="spellEnd"/>
      <w:r w:rsidRPr="00E50FF5">
        <w:rPr>
          <w:rFonts w:ascii="Times New Roman" w:hAnsi="Times New Roman" w:cs="Times New Roman"/>
          <w:lang w:val="en-US"/>
        </w:rPr>
        <w:t xml:space="preserve"> of  t</w:t>
      </w:r>
      <w:r>
        <w:rPr>
          <w:rFonts w:ascii="Times New Roman" w:hAnsi="Times New Roman" w:cs="Times New Roman"/>
          <w:lang w:val="en-US"/>
        </w:rPr>
        <w:t>echnical sciences, associate professor of e</w:t>
      </w:r>
      <w:r w:rsidRPr="00E50FF5">
        <w:rPr>
          <w:rFonts w:ascii="Times New Roman" w:hAnsi="Times New Roman" w:cs="Times New Roman"/>
          <w:lang w:val="en-US"/>
        </w:rPr>
        <w:t>conomics, fu</w:t>
      </w:r>
      <w:r>
        <w:rPr>
          <w:rFonts w:ascii="Times New Roman" w:hAnsi="Times New Roman" w:cs="Times New Roman"/>
          <w:lang w:val="en-US"/>
        </w:rPr>
        <w:t>ll member of the International a</w:t>
      </w:r>
      <w:r w:rsidRPr="00E50FF5">
        <w:rPr>
          <w:rFonts w:ascii="Times New Roman" w:hAnsi="Times New Roman" w:cs="Times New Roman"/>
          <w:lang w:val="en-US"/>
        </w:rPr>
        <w:t>cademy of</w:t>
      </w:r>
      <w:r>
        <w:rPr>
          <w:rFonts w:ascii="Times New Roman" w:hAnsi="Times New Roman" w:cs="Times New Roman"/>
          <w:lang w:val="en-US"/>
        </w:rPr>
        <w:t xml:space="preserve">  innovative social t</w:t>
      </w:r>
      <w:r w:rsidRPr="00E50FF5">
        <w:rPr>
          <w:rFonts w:ascii="Times New Roman" w:hAnsi="Times New Roman" w:cs="Times New Roman"/>
          <w:lang w:val="en-US"/>
        </w:rPr>
        <w:t xml:space="preserve">echnologies, the International Academy of </w:t>
      </w:r>
      <w:proofErr w:type="spellStart"/>
      <w:r w:rsidRPr="00E50FF5">
        <w:rPr>
          <w:rFonts w:ascii="Times New Roman" w:hAnsi="Times New Roman" w:cs="Times New Roman"/>
          <w:lang w:val="en-US"/>
        </w:rPr>
        <w:t>Informatization</w:t>
      </w:r>
      <w:proofErr w:type="spellEnd"/>
      <w:r w:rsidRPr="00E50FF5">
        <w:rPr>
          <w:rFonts w:ascii="Times New Roman" w:hAnsi="Times New Roman" w:cs="Times New Roman"/>
          <w:lang w:val="en-US"/>
        </w:rPr>
        <w:t>.</w:t>
      </w:r>
    </w:p>
    <w:p w:rsidR="00E50FF5" w:rsidRDefault="00E50FF5" w:rsidP="003959AB">
      <w:pPr>
        <w:shd w:val="clear" w:color="auto" w:fill="FFFFFF"/>
        <w:rPr>
          <w:rFonts w:ascii="Times New Roman" w:hAnsi="Times New Roman" w:cs="Times New Roman"/>
          <w:lang w:val="en-US"/>
        </w:rPr>
      </w:pPr>
      <w:r>
        <w:rPr>
          <w:rFonts w:ascii="Times New Roman" w:hAnsi="Times New Roman" w:cs="Times New Roman"/>
          <w:lang w:val="en-US"/>
        </w:rPr>
        <w:t xml:space="preserve">    </w:t>
      </w:r>
      <w:r w:rsidRPr="00E50FF5">
        <w:rPr>
          <w:rFonts w:ascii="Times New Roman" w:hAnsi="Times New Roman" w:cs="Times New Roman"/>
          <w:lang w:val="en-US"/>
        </w:rPr>
        <w:t xml:space="preserve">  </w:t>
      </w:r>
      <w:r>
        <w:rPr>
          <w:rFonts w:ascii="Times New Roman" w:hAnsi="Times New Roman" w:cs="Times New Roman"/>
          <w:lang w:val="en-US"/>
        </w:rPr>
        <w:t>3</w:t>
      </w:r>
      <w:r w:rsidRPr="00E50FF5">
        <w:rPr>
          <w:rFonts w:ascii="Times New Roman" w:hAnsi="Times New Roman" w:cs="Times New Roman"/>
          <w:lang w:val="en-US"/>
        </w:rPr>
        <w:t xml:space="preserve">.  </w:t>
      </w:r>
      <w:proofErr w:type="spellStart"/>
      <w:r>
        <w:rPr>
          <w:rFonts w:ascii="Times New Roman" w:hAnsi="Times New Roman" w:cs="Times New Roman"/>
          <w:lang w:val="en-US"/>
        </w:rPr>
        <w:t>Apayeva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Sofya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Huseynovna</w:t>
      </w:r>
      <w:proofErr w:type="spellEnd"/>
      <w:r>
        <w:rPr>
          <w:rFonts w:ascii="Times New Roman" w:hAnsi="Times New Roman" w:cs="Times New Roman"/>
          <w:lang w:val="en-US"/>
        </w:rPr>
        <w:t xml:space="preserve"> – candidate of philological s</w:t>
      </w:r>
      <w:r w:rsidRPr="00E50FF5">
        <w:rPr>
          <w:rFonts w:ascii="Times New Roman" w:hAnsi="Times New Roman" w:cs="Times New Roman"/>
          <w:lang w:val="en-US"/>
        </w:rPr>
        <w:t xml:space="preserve">ciences, member of the Union of Sinologists of the </w:t>
      </w:r>
      <w:r>
        <w:rPr>
          <w:rFonts w:ascii="Times New Roman" w:hAnsi="Times New Roman" w:cs="Times New Roman"/>
          <w:lang w:val="en-US"/>
        </w:rPr>
        <w:t>Kyrgyz Republic, member of the scientific and technical c</w:t>
      </w:r>
      <w:r w:rsidRPr="00E50FF5">
        <w:rPr>
          <w:rFonts w:ascii="Times New Roman" w:hAnsi="Times New Roman" w:cs="Times New Roman"/>
          <w:lang w:val="en-US"/>
        </w:rPr>
        <w:t xml:space="preserve">ouncil, member of the Educational and Methodological Council of the KNU named after </w:t>
      </w:r>
      <w:proofErr w:type="spellStart"/>
      <w:r w:rsidRPr="00E50FF5">
        <w:rPr>
          <w:rFonts w:ascii="Times New Roman" w:hAnsi="Times New Roman" w:cs="Times New Roman"/>
          <w:lang w:val="en-US"/>
        </w:rPr>
        <w:t>Zh.Balasagyna</w:t>
      </w:r>
      <w:proofErr w:type="spellEnd"/>
    </w:p>
    <w:p w:rsidR="00E50FF5" w:rsidRPr="00E50FF5" w:rsidRDefault="00E50FF5" w:rsidP="003959AB">
      <w:pPr>
        <w:shd w:val="clear" w:color="auto" w:fill="FFFFFF"/>
        <w:rPr>
          <w:rFonts w:ascii="Times New Roman" w:hAnsi="Times New Roman" w:cs="Times New Roman"/>
          <w:lang w:val="en-US"/>
        </w:rPr>
      </w:pPr>
    </w:p>
    <w:p w:rsidR="00E50FF5" w:rsidRPr="00E50FF5" w:rsidRDefault="00E50FF5" w:rsidP="003959AB">
      <w:pPr>
        <w:shd w:val="clear" w:color="auto" w:fill="FFFFFF"/>
        <w:rPr>
          <w:rFonts w:ascii="Times New Roman" w:hAnsi="Times New Roman" w:cs="Times New Roman"/>
          <w:lang w:val="kk-KZ"/>
        </w:rPr>
      </w:pPr>
    </w:p>
    <w:p w:rsidR="006F5CD1" w:rsidRPr="00E50FF5" w:rsidRDefault="006F5CD1" w:rsidP="006F5CD1">
      <w:pPr>
        <w:shd w:val="clear" w:color="auto" w:fill="FFFFFF"/>
        <w:rPr>
          <w:b/>
          <w:sz w:val="24"/>
          <w:szCs w:val="24"/>
          <w:lang w:val="en-US"/>
        </w:rPr>
      </w:pPr>
    </w:p>
    <w:p w:rsidR="006F5CD1" w:rsidRPr="00E50FF5" w:rsidRDefault="006F5CD1" w:rsidP="006F5CD1">
      <w:pPr>
        <w:rPr>
          <w:lang w:val="en-US"/>
        </w:rPr>
      </w:pPr>
    </w:p>
    <w:p w:rsidR="006F5CD1" w:rsidRPr="00E50FF5" w:rsidRDefault="006F5CD1" w:rsidP="006F5CD1">
      <w:pPr>
        <w:spacing w:line="240" w:lineRule="auto"/>
        <w:ind w:firstLine="454"/>
        <w:rPr>
          <w:rFonts w:ascii="Times New Roman" w:hAnsi="Times New Roman" w:cs="Times New Roman"/>
          <w:lang w:val="en-US"/>
        </w:rPr>
      </w:pPr>
    </w:p>
    <w:p w:rsidR="00C05647" w:rsidRDefault="006F5CD1" w:rsidP="006F5CD1">
      <w:pPr>
        <w:spacing w:line="240" w:lineRule="auto"/>
        <w:ind w:firstLine="454"/>
        <w:rPr>
          <w:rFonts w:ascii="Times New Roman" w:hAnsi="Times New Roman" w:cs="Times New Roman"/>
        </w:rPr>
      </w:pPr>
      <w:r w:rsidRPr="006F5CD1">
        <w:rPr>
          <w:rFonts w:ascii="Times New Roman" w:hAnsi="Times New Roman" w:cs="Times New Roman"/>
        </w:rPr>
        <w:t xml:space="preserve">- </w:t>
      </w:r>
    </w:p>
    <w:p w:rsidR="00C05647" w:rsidRDefault="00C05647" w:rsidP="00843389">
      <w:pPr>
        <w:spacing w:line="240" w:lineRule="auto"/>
        <w:ind w:firstLine="454"/>
        <w:rPr>
          <w:rFonts w:ascii="Times New Roman" w:hAnsi="Times New Roman" w:cs="Times New Roman"/>
        </w:rPr>
      </w:pPr>
    </w:p>
    <w:p w:rsidR="00C05647" w:rsidRPr="00AA3530" w:rsidRDefault="00C05647" w:rsidP="00843389">
      <w:pPr>
        <w:spacing w:line="240" w:lineRule="auto"/>
        <w:ind w:firstLine="454"/>
        <w:rPr>
          <w:rFonts w:ascii="Times New Roman" w:hAnsi="Times New Roman" w:cs="Times New Roman"/>
        </w:rPr>
      </w:pPr>
    </w:p>
    <w:sectPr w:rsidR="00C05647" w:rsidRPr="00AA3530" w:rsidSect="0084338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CE4" w:rsidRDefault="00B50CE4" w:rsidP="00F159C2">
      <w:pPr>
        <w:spacing w:after="0" w:line="240" w:lineRule="auto"/>
      </w:pPr>
      <w:r>
        <w:separator/>
      </w:r>
    </w:p>
  </w:endnote>
  <w:endnote w:type="continuationSeparator" w:id="0">
    <w:p w:rsidR="00B50CE4" w:rsidRDefault="00B50CE4" w:rsidP="00F1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CE4" w:rsidRDefault="00B50CE4" w:rsidP="00F159C2">
      <w:pPr>
        <w:spacing w:after="0" w:line="240" w:lineRule="auto"/>
      </w:pPr>
      <w:r>
        <w:separator/>
      </w:r>
    </w:p>
  </w:footnote>
  <w:footnote w:type="continuationSeparator" w:id="0">
    <w:p w:rsidR="00B50CE4" w:rsidRDefault="00B50CE4" w:rsidP="00F15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376"/>
    <w:multiLevelType w:val="hybridMultilevel"/>
    <w:tmpl w:val="8C10BCB8"/>
    <w:lvl w:ilvl="0" w:tplc="51627258">
      <w:start w:val="1"/>
      <w:numFmt w:val="decimal"/>
      <w:lvlText w:val="%1)"/>
      <w:lvlJc w:val="left"/>
      <w:pPr>
        <w:ind w:left="1287" w:hanging="360"/>
      </w:pPr>
      <w:rPr>
        <w:rFonts w:ascii="Times New Roman" w:hAnsi="Times New Roman" w:cs="Times New Roman" w:hint="default"/>
        <w:i/>
        <w:iCs w:val="0"/>
        <w:color w:val="000000"/>
        <w:sz w:val="24"/>
        <w:szCs w:val="24"/>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nsid w:val="06B86180"/>
    <w:multiLevelType w:val="hybridMultilevel"/>
    <w:tmpl w:val="4BC05F96"/>
    <w:lvl w:ilvl="0" w:tplc="74820702">
      <w:start w:val="4"/>
      <w:numFmt w:val="decimal"/>
      <w:lvlText w:val="%1)"/>
      <w:lvlJc w:val="left"/>
      <w:pPr>
        <w:ind w:left="1495" w:hanging="360"/>
      </w:pPr>
      <w:rPr>
        <w:rFonts w:hint="default"/>
        <w:i/>
        <w:iCs/>
        <w:color w:val="000000"/>
      </w:rPr>
    </w:lvl>
    <w:lvl w:ilvl="1" w:tplc="20000019" w:tentative="1">
      <w:start w:val="1"/>
      <w:numFmt w:val="lowerLetter"/>
      <w:lvlText w:val="%2."/>
      <w:lvlJc w:val="left"/>
      <w:pPr>
        <w:ind w:left="2215" w:hanging="360"/>
      </w:pPr>
    </w:lvl>
    <w:lvl w:ilvl="2" w:tplc="2000001B" w:tentative="1">
      <w:start w:val="1"/>
      <w:numFmt w:val="lowerRoman"/>
      <w:lvlText w:val="%3."/>
      <w:lvlJc w:val="right"/>
      <w:pPr>
        <w:ind w:left="2935" w:hanging="180"/>
      </w:pPr>
    </w:lvl>
    <w:lvl w:ilvl="3" w:tplc="2000000F" w:tentative="1">
      <w:start w:val="1"/>
      <w:numFmt w:val="decimal"/>
      <w:lvlText w:val="%4."/>
      <w:lvlJc w:val="left"/>
      <w:pPr>
        <w:ind w:left="3655" w:hanging="360"/>
      </w:pPr>
    </w:lvl>
    <w:lvl w:ilvl="4" w:tplc="20000019" w:tentative="1">
      <w:start w:val="1"/>
      <w:numFmt w:val="lowerLetter"/>
      <w:lvlText w:val="%5."/>
      <w:lvlJc w:val="left"/>
      <w:pPr>
        <w:ind w:left="4375" w:hanging="360"/>
      </w:pPr>
    </w:lvl>
    <w:lvl w:ilvl="5" w:tplc="2000001B" w:tentative="1">
      <w:start w:val="1"/>
      <w:numFmt w:val="lowerRoman"/>
      <w:lvlText w:val="%6."/>
      <w:lvlJc w:val="right"/>
      <w:pPr>
        <w:ind w:left="5095" w:hanging="180"/>
      </w:pPr>
    </w:lvl>
    <w:lvl w:ilvl="6" w:tplc="2000000F" w:tentative="1">
      <w:start w:val="1"/>
      <w:numFmt w:val="decimal"/>
      <w:lvlText w:val="%7."/>
      <w:lvlJc w:val="left"/>
      <w:pPr>
        <w:ind w:left="5815" w:hanging="360"/>
      </w:pPr>
    </w:lvl>
    <w:lvl w:ilvl="7" w:tplc="20000019" w:tentative="1">
      <w:start w:val="1"/>
      <w:numFmt w:val="lowerLetter"/>
      <w:lvlText w:val="%8."/>
      <w:lvlJc w:val="left"/>
      <w:pPr>
        <w:ind w:left="6535" w:hanging="360"/>
      </w:pPr>
    </w:lvl>
    <w:lvl w:ilvl="8" w:tplc="2000001B" w:tentative="1">
      <w:start w:val="1"/>
      <w:numFmt w:val="lowerRoman"/>
      <w:lvlText w:val="%9."/>
      <w:lvlJc w:val="right"/>
      <w:pPr>
        <w:ind w:left="7255" w:hanging="180"/>
      </w:pPr>
    </w:lvl>
  </w:abstractNum>
  <w:abstractNum w:abstractNumId="2">
    <w:nsid w:val="14F24F2A"/>
    <w:multiLevelType w:val="hybridMultilevel"/>
    <w:tmpl w:val="DD2EA63A"/>
    <w:lvl w:ilvl="0" w:tplc="4C2CA058">
      <w:start w:val="4"/>
      <w:numFmt w:val="decimal"/>
      <w:lvlText w:val="%1)"/>
      <w:lvlJc w:val="left"/>
      <w:pPr>
        <w:ind w:left="1287" w:hanging="360"/>
      </w:pPr>
      <w:rPr>
        <w:rFonts w:eastAsia="Times New Roman"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nsid w:val="1AD922DF"/>
    <w:multiLevelType w:val="hybridMultilevel"/>
    <w:tmpl w:val="AD2874C2"/>
    <w:lvl w:ilvl="0" w:tplc="D05294AC">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2904DB9"/>
    <w:multiLevelType w:val="hybridMultilevel"/>
    <w:tmpl w:val="5710622E"/>
    <w:lvl w:ilvl="0" w:tplc="8510442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nsid w:val="4D5E5D25"/>
    <w:multiLevelType w:val="hybridMultilevel"/>
    <w:tmpl w:val="FFA0202C"/>
    <w:lvl w:ilvl="0" w:tplc="8C58A9FC">
      <w:start w:val="9"/>
      <w:numFmt w:val="decimal"/>
      <w:lvlText w:val="%1."/>
      <w:lvlJc w:val="left"/>
      <w:pPr>
        <w:ind w:left="786" w:hanging="360"/>
      </w:pPr>
      <w:rPr>
        <w:rFonts w:ascii="Times New Roman" w:hAnsi="Times New Roman" w:cs="Times New Roman" w:hint="default"/>
        <w:b/>
        <w:bCs/>
        <w:color w:val="000000"/>
        <w:sz w:val="24"/>
        <w:szCs w:val="24"/>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507A1FAB"/>
    <w:multiLevelType w:val="hybridMultilevel"/>
    <w:tmpl w:val="21681500"/>
    <w:lvl w:ilvl="0" w:tplc="2000000F">
      <w:start w:val="1"/>
      <w:numFmt w:val="decimal"/>
      <w:lvlText w:val="%1."/>
      <w:lvlJc w:val="left"/>
      <w:pPr>
        <w:ind w:left="1637" w:hanging="360"/>
      </w:pPr>
      <w:rPr>
        <w:rFonts w:hint="default"/>
        <w:b w:val="0"/>
        <w:bCs/>
        <w:i w:val="0"/>
        <w:iCs/>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7">
    <w:nsid w:val="58D937E3"/>
    <w:multiLevelType w:val="hybridMultilevel"/>
    <w:tmpl w:val="B5809FBA"/>
    <w:lvl w:ilvl="0" w:tplc="4168A242">
      <w:start w:val="1"/>
      <w:numFmt w:val="decimal"/>
      <w:lvlText w:val="%1)"/>
      <w:lvlJc w:val="left"/>
      <w:pPr>
        <w:ind w:left="1069" w:hanging="360"/>
      </w:pPr>
      <w:rPr>
        <w:rFonts w:hint="default"/>
        <w:b w:val="0"/>
        <w:bCs w:val="0"/>
        <w:i w:val="0"/>
        <w:iCs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nsid w:val="5D8631DD"/>
    <w:multiLevelType w:val="hybridMultilevel"/>
    <w:tmpl w:val="5ABAFD52"/>
    <w:lvl w:ilvl="0" w:tplc="F7B6832E">
      <w:start w:val="1"/>
      <w:numFmt w:val="bullet"/>
      <w:lvlText w:val=""/>
      <w:lvlJc w:val="left"/>
      <w:pPr>
        <w:tabs>
          <w:tab w:val="num" w:pos="720"/>
        </w:tabs>
        <w:ind w:left="720" w:hanging="360"/>
      </w:pPr>
      <w:rPr>
        <w:rFonts w:ascii="Wingdings" w:hAnsi="Wingdings" w:hint="default"/>
      </w:rPr>
    </w:lvl>
    <w:lvl w:ilvl="1" w:tplc="E08CEDBA" w:tentative="1">
      <w:start w:val="1"/>
      <w:numFmt w:val="bullet"/>
      <w:lvlText w:val=""/>
      <w:lvlJc w:val="left"/>
      <w:pPr>
        <w:tabs>
          <w:tab w:val="num" w:pos="1440"/>
        </w:tabs>
        <w:ind w:left="1440" w:hanging="360"/>
      </w:pPr>
      <w:rPr>
        <w:rFonts w:ascii="Wingdings" w:hAnsi="Wingdings" w:hint="default"/>
      </w:rPr>
    </w:lvl>
    <w:lvl w:ilvl="2" w:tplc="AB1A8506" w:tentative="1">
      <w:start w:val="1"/>
      <w:numFmt w:val="bullet"/>
      <w:lvlText w:val=""/>
      <w:lvlJc w:val="left"/>
      <w:pPr>
        <w:tabs>
          <w:tab w:val="num" w:pos="2160"/>
        </w:tabs>
        <w:ind w:left="2160" w:hanging="360"/>
      </w:pPr>
      <w:rPr>
        <w:rFonts w:ascii="Wingdings" w:hAnsi="Wingdings" w:hint="default"/>
      </w:rPr>
    </w:lvl>
    <w:lvl w:ilvl="3" w:tplc="E124AC0A" w:tentative="1">
      <w:start w:val="1"/>
      <w:numFmt w:val="bullet"/>
      <w:lvlText w:val=""/>
      <w:lvlJc w:val="left"/>
      <w:pPr>
        <w:tabs>
          <w:tab w:val="num" w:pos="2880"/>
        </w:tabs>
        <w:ind w:left="2880" w:hanging="360"/>
      </w:pPr>
      <w:rPr>
        <w:rFonts w:ascii="Wingdings" w:hAnsi="Wingdings" w:hint="default"/>
      </w:rPr>
    </w:lvl>
    <w:lvl w:ilvl="4" w:tplc="723CF0A0" w:tentative="1">
      <w:start w:val="1"/>
      <w:numFmt w:val="bullet"/>
      <w:lvlText w:val=""/>
      <w:lvlJc w:val="left"/>
      <w:pPr>
        <w:tabs>
          <w:tab w:val="num" w:pos="3600"/>
        </w:tabs>
        <w:ind w:left="3600" w:hanging="360"/>
      </w:pPr>
      <w:rPr>
        <w:rFonts w:ascii="Wingdings" w:hAnsi="Wingdings" w:hint="default"/>
      </w:rPr>
    </w:lvl>
    <w:lvl w:ilvl="5" w:tplc="BB180148" w:tentative="1">
      <w:start w:val="1"/>
      <w:numFmt w:val="bullet"/>
      <w:lvlText w:val=""/>
      <w:lvlJc w:val="left"/>
      <w:pPr>
        <w:tabs>
          <w:tab w:val="num" w:pos="4320"/>
        </w:tabs>
        <w:ind w:left="4320" w:hanging="360"/>
      </w:pPr>
      <w:rPr>
        <w:rFonts w:ascii="Wingdings" w:hAnsi="Wingdings" w:hint="default"/>
      </w:rPr>
    </w:lvl>
    <w:lvl w:ilvl="6" w:tplc="60A2AED4" w:tentative="1">
      <w:start w:val="1"/>
      <w:numFmt w:val="bullet"/>
      <w:lvlText w:val=""/>
      <w:lvlJc w:val="left"/>
      <w:pPr>
        <w:tabs>
          <w:tab w:val="num" w:pos="5040"/>
        </w:tabs>
        <w:ind w:left="5040" w:hanging="360"/>
      </w:pPr>
      <w:rPr>
        <w:rFonts w:ascii="Wingdings" w:hAnsi="Wingdings" w:hint="default"/>
      </w:rPr>
    </w:lvl>
    <w:lvl w:ilvl="7" w:tplc="923CA106" w:tentative="1">
      <w:start w:val="1"/>
      <w:numFmt w:val="bullet"/>
      <w:lvlText w:val=""/>
      <w:lvlJc w:val="left"/>
      <w:pPr>
        <w:tabs>
          <w:tab w:val="num" w:pos="5760"/>
        </w:tabs>
        <w:ind w:left="5760" w:hanging="360"/>
      </w:pPr>
      <w:rPr>
        <w:rFonts w:ascii="Wingdings" w:hAnsi="Wingdings" w:hint="default"/>
      </w:rPr>
    </w:lvl>
    <w:lvl w:ilvl="8" w:tplc="D0B4375C" w:tentative="1">
      <w:start w:val="1"/>
      <w:numFmt w:val="bullet"/>
      <w:lvlText w:val=""/>
      <w:lvlJc w:val="left"/>
      <w:pPr>
        <w:tabs>
          <w:tab w:val="num" w:pos="6480"/>
        </w:tabs>
        <w:ind w:left="6480" w:hanging="360"/>
      </w:pPr>
      <w:rPr>
        <w:rFonts w:ascii="Wingdings" w:hAnsi="Wingdings" w:hint="default"/>
      </w:rPr>
    </w:lvl>
  </w:abstractNum>
  <w:abstractNum w:abstractNumId="9">
    <w:nsid w:val="66B75600"/>
    <w:multiLevelType w:val="singleLevel"/>
    <w:tmpl w:val="B7F0ED64"/>
    <w:lvl w:ilvl="0">
      <w:start w:val="1"/>
      <w:numFmt w:val="bullet"/>
      <w:pStyle w:val="a"/>
      <w:lvlText w:val=""/>
      <w:lvlJc w:val="left"/>
      <w:pPr>
        <w:tabs>
          <w:tab w:val="num" w:pos="360"/>
        </w:tabs>
        <w:ind w:left="245" w:right="245" w:hanging="245"/>
      </w:pPr>
      <w:rPr>
        <w:rFonts w:ascii="Wingdings" w:hAnsi="Wingdings" w:hint="default"/>
      </w:rPr>
    </w:lvl>
  </w:abstractNum>
  <w:abstractNum w:abstractNumId="10">
    <w:nsid w:val="6C93193D"/>
    <w:multiLevelType w:val="hybridMultilevel"/>
    <w:tmpl w:val="D0AAC4AC"/>
    <w:lvl w:ilvl="0" w:tplc="AB1E422A">
      <w:start w:val="1"/>
      <w:numFmt w:val="decimal"/>
      <w:lvlText w:val="%1."/>
      <w:lvlJc w:val="left"/>
      <w:pPr>
        <w:ind w:left="1637" w:hanging="360"/>
      </w:pPr>
      <w:rPr>
        <w:rFonts w:hint="default"/>
        <w:b w:val="0"/>
        <w:bCs/>
        <w:i w:val="0"/>
        <w:iCs/>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11">
    <w:nsid w:val="6F8F1C91"/>
    <w:multiLevelType w:val="hybridMultilevel"/>
    <w:tmpl w:val="89306526"/>
    <w:lvl w:ilvl="0" w:tplc="BAFAAFE6">
      <w:start w:val="2"/>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nsid w:val="7F832559"/>
    <w:multiLevelType w:val="hybridMultilevel"/>
    <w:tmpl w:val="22544CB8"/>
    <w:lvl w:ilvl="0" w:tplc="9D6477F2">
      <w:start w:val="1"/>
      <w:numFmt w:val="bullet"/>
      <w:lvlText w:val=""/>
      <w:lvlJc w:val="left"/>
      <w:pPr>
        <w:tabs>
          <w:tab w:val="num" w:pos="720"/>
        </w:tabs>
        <w:ind w:left="720" w:hanging="360"/>
      </w:pPr>
      <w:rPr>
        <w:rFonts w:ascii="Wingdings" w:hAnsi="Wingdings" w:hint="default"/>
      </w:rPr>
    </w:lvl>
    <w:lvl w:ilvl="1" w:tplc="0FF230BA" w:tentative="1">
      <w:start w:val="1"/>
      <w:numFmt w:val="bullet"/>
      <w:lvlText w:val=""/>
      <w:lvlJc w:val="left"/>
      <w:pPr>
        <w:tabs>
          <w:tab w:val="num" w:pos="1440"/>
        </w:tabs>
        <w:ind w:left="1440" w:hanging="360"/>
      </w:pPr>
      <w:rPr>
        <w:rFonts w:ascii="Wingdings" w:hAnsi="Wingdings" w:hint="default"/>
      </w:rPr>
    </w:lvl>
    <w:lvl w:ilvl="2" w:tplc="9754D8A6" w:tentative="1">
      <w:start w:val="1"/>
      <w:numFmt w:val="bullet"/>
      <w:lvlText w:val=""/>
      <w:lvlJc w:val="left"/>
      <w:pPr>
        <w:tabs>
          <w:tab w:val="num" w:pos="2160"/>
        </w:tabs>
        <w:ind w:left="2160" w:hanging="360"/>
      </w:pPr>
      <w:rPr>
        <w:rFonts w:ascii="Wingdings" w:hAnsi="Wingdings" w:hint="default"/>
      </w:rPr>
    </w:lvl>
    <w:lvl w:ilvl="3" w:tplc="0248BCE8" w:tentative="1">
      <w:start w:val="1"/>
      <w:numFmt w:val="bullet"/>
      <w:lvlText w:val=""/>
      <w:lvlJc w:val="left"/>
      <w:pPr>
        <w:tabs>
          <w:tab w:val="num" w:pos="2880"/>
        </w:tabs>
        <w:ind w:left="2880" w:hanging="360"/>
      </w:pPr>
      <w:rPr>
        <w:rFonts w:ascii="Wingdings" w:hAnsi="Wingdings" w:hint="default"/>
      </w:rPr>
    </w:lvl>
    <w:lvl w:ilvl="4" w:tplc="9A1456C0" w:tentative="1">
      <w:start w:val="1"/>
      <w:numFmt w:val="bullet"/>
      <w:lvlText w:val=""/>
      <w:lvlJc w:val="left"/>
      <w:pPr>
        <w:tabs>
          <w:tab w:val="num" w:pos="3600"/>
        </w:tabs>
        <w:ind w:left="3600" w:hanging="360"/>
      </w:pPr>
      <w:rPr>
        <w:rFonts w:ascii="Wingdings" w:hAnsi="Wingdings" w:hint="default"/>
      </w:rPr>
    </w:lvl>
    <w:lvl w:ilvl="5" w:tplc="6A189CD8" w:tentative="1">
      <w:start w:val="1"/>
      <w:numFmt w:val="bullet"/>
      <w:lvlText w:val=""/>
      <w:lvlJc w:val="left"/>
      <w:pPr>
        <w:tabs>
          <w:tab w:val="num" w:pos="4320"/>
        </w:tabs>
        <w:ind w:left="4320" w:hanging="360"/>
      </w:pPr>
      <w:rPr>
        <w:rFonts w:ascii="Wingdings" w:hAnsi="Wingdings" w:hint="default"/>
      </w:rPr>
    </w:lvl>
    <w:lvl w:ilvl="6" w:tplc="71043B7E" w:tentative="1">
      <w:start w:val="1"/>
      <w:numFmt w:val="bullet"/>
      <w:lvlText w:val=""/>
      <w:lvlJc w:val="left"/>
      <w:pPr>
        <w:tabs>
          <w:tab w:val="num" w:pos="5040"/>
        </w:tabs>
        <w:ind w:left="5040" w:hanging="360"/>
      </w:pPr>
      <w:rPr>
        <w:rFonts w:ascii="Wingdings" w:hAnsi="Wingdings" w:hint="default"/>
      </w:rPr>
    </w:lvl>
    <w:lvl w:ilvl="7" w:tplc="D9BCB082" w:tentative="1">
      <w:start w:val="1"/>
      <w:numFmt w:val="bullet"/>
      <w:lvlText w:val=""/>
      <w:lvlJc w:val="left"/>
      <w:pPr>
        <w:tabs>
          <w:tab w:val="num" w:pos="5760"/>
        </w:tabs>
        <w:ind w:left="5760" w:hanging="360"/>
      </w:pPr>
      <w:rPr>
        <w:rFonts w:ascii="Wingdings" w:hAnsi="Wingdings" w:hint="default"/>
      </w:rPr>
    </w:lvl>
    <w:lvl w:ilvl="8" w:tplc="FFD682E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1"/>
  </w:num>
  <w:num w:numId="6">
    <w:abstractNumId w:val="10"/>
  </w:num>
  <w:num w:numId="7">
    <w:abstractNumId w:val="5"/>
  </w:num>
  <w:num w:numId="8">
    <w:abstractNumId w:val="12"/>
  </w:num>
  <w:num w:numId="9">
    <w:abstractNumId w:val="8"/>
  </w:num>
  <w:num w:numId="10">
    <w:abstractNumId w:val="3"/>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23"/>
    <w:rsid w:val="00017E19"/>
    <w:rsid w:val="000364D9"/>
    <w:rsid w:val="000402DE"/>
    <w:rsid w:val="000726E6"/>
    <w:rsid w:val="00077995"/>
    <w:rsid w:val="00087535"/>
    <w:rsid w:val="000A066D"/>
    <w:rsid w:val="000A1F6D"/>
    <w:rsid w:val="000E6940"/>
    <w:rsid w:val="001210E6"/>
    <w:rsid w:val="0012369B"/>
    <w:rsid w:val="00123830"/>
    <w:rsid w:val="0013242E"/>
    <w:rsid w:val="00145219"/>
    <w:rsid w:val="00150A03"/>
    <w:rsid w:val="001541AE"/>
    <w:rsid w:val="00183CA0"/>
    <w:rsid w:val="001B7419"/>
    <w:rsid w:val="001F09D9"/>
    <w:rsid w:val="002002BC"/>
    <w:rsid w:val="0024452A"/>
    <w:rsid w:val="00270A38"/>
    <w:rsid w:val="00276C74"/>
    <w:rsid w:val="002852EC"/>
    <w:rsid w:val="002D6669"/>
    <w:rsid w:val="002E201F"/>
    <w:rsid w:val="00335072"/>
    <w:rsid w:val="00354045"/>
    <w:rsid w:val="0035560A"/>
    <w:rsid w:val="00356D09"/>
    <w:rsid w:val="003622DA"/>
    <w:rsid w:val="00367CFB"/>
    <w:rsid w:val="003959AB"/>
    <w:rsid w:val="003A1D29"/>
    <w:rsid w:val="003B43B8"/>
    <w:rsid w:val="003B5CD5"/>
    <w:rsid w:val="003C0AD5"/>
    <w:rsid w:val="003F4BAA"/>
    <w:rsid w:val="00406F1D"/>
    <w:rsid w:val="00417E8A"/>
    <w:rsid w:val="004254D2"/>
    <w:rsid w:val="004308D0"/>
    <w:rsid w:val="004334DC"/>
    <w:rsid w:val="00436203"/>
    <w:rsid w:val="00456011"/>
    <w:rsid w:val="00462703"/>
    <w:rsid w:val="004A4532"/>
    <w:rsid w:val="004B1E6A"/>
    <w:rsid w:val="004B41DC"/>
    <w:rsid w:val="004D09C3"/>
    <w:rsid w:val="004D47D2"/>
    <w:rsid w:val="004D7BE7"/>
    <w:rsid w:val="004E0FA0"/>
    <w:rsid w:val="005110CA"/>
    <w:rsid w:val="00513098"/>
    <w:rsid w:val="005254F5"/>
    <w:rsid w:val="005476F5"/>
    <w:rsid w:val="0055320D"/>
    <w:rsid w:val="0055555A"/>
    <w:rsid w:val="00566A3B"/>
    <w:rsid w:val="005677D9"/>
    <w:rsid w:val="005734AA"/>
    <w:rsid w:val="00596F4C"/>
    <w:rsid w:val="005B7102"/>
    <w:rsid w:val="005C3BBD"/>
    <w:rsid w:val="005C4510"/>
    <w:rsid w:val="005D6049"/>
    <w:rsid w:val="005E3A9B"/>
    <w:rsid w:val="005F247E"/>
    <w:rsid w:val="00624637"/>
    <w:rsid w:val="00640578"/>
    <w:rsid w:val="00642C07"/>
    <w:rsid w:val="006603AF"/>
    <w:rsid w:val="006711FA"/>
    <w:rsid w:val="00672737"/>
    <w:rsid w:val="006A4750"/>
    <w:rsid w:val="006B1790"/>
    <w:rsid w:val="006F5CD1"/>
    <w:rsid w:val="007524D4"/>
    <w:rsid w:val="007573F1"/>
    <w:rsid w:val="0077137F"/>
    <w:rsid w:val="00790D86"/>
    <w:rsid w:val="007C2A99"/>
    <w:rsid w:val="007C3479"/>
    <w:rsid w:val="008078F1"/>
    <w:rsid w:val="0081043C"/>
    <w:rsid w:val="008227BB"/>
    <w:rsid w:val="00835935"/>
    <w:rsid w:val="00841738"/>
    <w:rsid w:val="00843389"/>
    <w:rsid w:val="008471C0"/>
    <w:rsid w:val="00866185"/>
    <w:rsid w:val="00867740"/>
    <w:rsid w:val="00875562"/>
    <w:rsid w:val="00886102"/>
    <w:rsid w:val="00887668"/>
    <w:rsid w:val="00894A8A"/>
    <w:rsid w:val="0089541C"/>
    <w:rsid w:val="008B53DF"/>
    <w:rsid w:val="008F5E82"/>
    <w:rsid w:val="0090267D"/>
    <w:rsid w:val="009367CD"/>
    <w:rsid w:val="00942F87"/>
    <w:rsid w:val="00952A4F"/>
    <w:rsid w:val="0098028F"/>
    <w:rsid w:val="00982DCA"/>
    <w:rsid w:val="009839D4"/>
    <w:rsid w:val="00983B5C"/>
    <w:rsid w:val="009C372E"/>
    <w:rsid w:val="009C4C4B"/>
    <w:rsid w:val="009C4EA1"/>
    <w:rsid w:val="009C59AD"/>
    <w:rsid w:val="009D5C39"/>
    <w:rsid w:val="009E088C"/>
    <w:rsid w:val="009E507D"/>
    <w:rsid w:val="009F22C7"/>
    <w:rsid w:val="009F79B3"/>
    <w:rsid w:val="00A04EF9"/>
    <w:rsid w:val="00A0670A"/>
    <w:rsid w:val="00A26F32"/>
    <w:rsid w:val="00A27CDD"/>
    <w:rsid w:val="00A407C6"/>
    <w:rsid w:val="00A55781"/>
    <w:rsid w:val="00AA10D2"/>
    <w:rsid w:val="00AA3530"/>
    <w:rsid w:val="00AA360C"/>
    <w:rsid w:val="00AB7C5E"/>
    <w:rsid w:val="00AC47DF"/>
    <w:rsid w:val="00AD0673"/>
    <w:rsid w:val="00B02540"/>
    <w:rsid w:val="00B37AB0"/>
    <w:rsid w:val="00B4775F"/>
    <w:rsid w:val="00B50CE4"/>
    <w:rsid w:val="00B55BE6"/>
    <w:rsid w:val="00B63260"/>
    <w:rsid w:val="00B708E6"/>
    <w:rsid w:val="00B70B05"/>
    <w:rsid w:val="00B8301D"/>
    <w:rsid w:val="00B87EC7"/>
    <w:rsid w:val="00BA026B"/>
    <w:rsid w:val="00BB4D0D"/>
    <w:rsid w:val="00BB71F7"/>
    <w:rsid w:val="00BC3E40"/>
    <w:rsid w:val="00BC66AF"/>
    <w:rsid w:val="00BD4532"/>
    <w:rsid w:val="00BE6241"/>
    <w:rsid w:val="00BE78D3"/>
    <w:rsid w:val="00BF60DC"/>
    <w:rsid w:val="00C05647"/>
    <w:rsid w:val="00C170EA"/>
    <w:rsid w:val="00C17224"/>
    <w:rsid w:val="00C22A54"/>
    <w:rsid w:val="00C22DF6"/>
    <w:rsid w:val="00C31ABD"/>
    <w:rsid w:val="00C33479"/>
    <w:rsid w:val="00C335CF"/>
    <w:rsid w:val="00C753CA"/>
    <w:rsid w:val="00C8373F"/>
    <w:rsid w:val="00C93882"/>
    <w:rsid w:val="00CA545B"/>
    <w:rsid w:val="00CE00E5"/>
    <w:rsid w:val="00CE08E8"/>
    <w:rsid w:val="00CF71E7"/>
    <w:rsid w:val="00D030EB"/>
    <w:rsid w:val="00D042BA"/>
    <w:rsid w:val="00D4169D"/>
    <w:rsid w:val="00D46443"/>
    <w:rsid w:val="00DA0F40"/>
    <w:rsid w:val="00DA2854"/>
    <w:rsid w:val="00DB0B29"/>
    <w:rsid w:val="00DC4378"/>
    <w:rsid w:val="00DC60F7"/>
    <w:rsid w:val="00DD4698"/>
    <w:rsid w:val="00DE3161"/>
    <w:rsid w:val="00E2767C"/>
    <w:rsid w:val="00E41194"/>
    <w:rsid w:val="00E44B96"/>
    <w:rsid w:val="00E50FF5"/>
    <w:rsid w:val="00E53623"/>
    <w:rsid w:val="00E548CE"/>
    <w:rsid w:val="00E6490D"/>
    <w:rsid w:val="00E67512"/>
    <w:rsid w:val="00EB0BA2"/>
    <w:rsid w:val="00EE6CB2"/>
    <w:rsid w:val="00EF3C0A"/>
    <w:rsid w:val="00F134E7"/>
    <w:rsid w:val="00F14AA6"/>
    <w:rsid w:val="00F159C2"/>
    <w:rsid w:val="00F21085"/>
    <w:rsid w:val="00F3079C"/>
    <w:rsid w:val="00F46288"/>
    <w:rsid w:val="00F55A3A"/>
    <w:rsid w:val="00F74998"/>
    <w:rsid w:val="00F87442"/>
    <w:rsid w:val="00F92D04"/>
    <w:rsid w:val="00FA1B56"/>
    <w:rsid w:val="00FD083C"/>
    <w:rsid w:val="00FD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Интернет),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0"/>
    <w:link w:val="a5"/>
    <w:uiPriority w:val="99"/>
    <w:unhideWhenUsed/>
    <w:qFormat/>
    <w:rsid w:val="007C2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0"/>
    <w:uiPriority w:val="99"/>
    <w:rsid w:val="007C2A99"/>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lang w:eastAsia="ru-RU"/>
    </w:rPr>
  </w:style>
  <w:style w:type="paragraph" w:styleId="a6">
    <w:name w:val="List Paragraph"/>
    <w:aliases w:val="маркированный,Абзац списка1,Абзац списка11"/>
    <w:basedOn w:val="a0"/>
    <w:link w:val="a7"/>
    <w:uiPriority w:val="1"/>
    <w:qFormat/>
    <w:rsid w:val="007C2A99"/>
    <w:pPr>
      <w:spacing w:after="0" w:line="240" w:lineRule="auto"/>
      <w:ind w:left="720" w:right="851"/>
      <w:contextualSpacing/>
    </w:pPr>
    <w:rPr>
      <w:rFonts w:ascii="Arial" w:eastAsia="Times New Roman" w:hAnsi="Arial" w:cs="Arial"/>
      <w:lang w:eastAsia="ru-RU"/>
    </w:rPr>
  </w:style>
  <w:style w:type="character" w:customStyle="1" w:styleId="a7">
    <w:name w:val="Абзац списка Знак"/>
    <w:aliases w:val="маркированный Знак,Абзац списка1 Знак,Абзац списка11 Знак"/>
    <w:link w:val="a6"/>
    <w:uiPriority w:val="1"/>
    <w:qFormat/>
    <w:locked/>
    <w:rsid w:val="007C2A99"/>
    <w:rPr>
      <w:rFonts w:ascii="Arial" w:eastAsia="Times New Roman" w:hAnsi="Arial" w:cs="Arial"/>
      <w:lang w:val="ru-RU" w:eastAsia="ru-RU"/>
    </w:rPr>
  </w:style>
  <w:style w:type="character" w:customStyle="1" w:styleId="a5">
    <w:name w:val="Обычный (веб) Знак"/>
    <w:aliases w:val="Обычный (Интернет)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7C2A99"/>
    <w:rPr>
      <w:rFonts w:ascii="Times New Roman" w:eastAsia="Times New Roman" w:hAnsi="Times New Roman" w:cs="Times New Roman"/>
      <w:sz w:val="24"/>
      <w:szCs w:val="24"/>
      <w:lang w:val="ru-RU" w:eastAsia="ru-RU"/>
    </w:rPr>
  </w:style>
  <w:style w:type="paragraph" w:customStyle="1" w:styleId="Default">
    <w:name w:val="Default"/>
    <w:uiPriority w:val="99"/>
    <w:qFormat/>
    <w:rsid w:val="007C2A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8">
    <w:name w:val="__Основной"/>
    <w:link w:val="a9"/>
    <w:qFormat/>
    <w:rsid w:val="007C2A99"/>
    <w:pPr>
      <w:spacing w:after="0"/>
      <w:ind w:firstLine="284"/>
      <w:jc w:val="both"/>
    </w:pPr>
    <w:rPr>
      <w:rFonts w:ascii="Times New Roman" w:eastAsia="Times New Roman" w:hAnsi="Times New Roman" w:cs="Times New Roman"/>
      <w:szCs w:val="20"/>
      <w:lang w:eastAsia="ru-RU"/>
    </w:rPr>
  </w:style>
  <w:style w:type="character" w:customStyle="1" w:styleId="a9">
    <w:name w:val="__Основной Знак"/>
    <w:link w:val="a8"/>
    <w:rsid w:val="007C2A99"/>
    <w:rPr>
      <w:rFonts w:ascii="Times New Roman" w:eastAsia="Times New Roman" w:hAnsi="Times New Roman" w:cs="Times New Roman"/>
      <w:szCs w:val="20"/>
      <w:lang w:val="ru-RU" w:eastAsia="ru-RU"/>
    </w:rPr>
  </w:style>
  <w:style w:type="character" w:styleId="aa">
    <w:name w:val="Hyperlink"/>
    <w:uiPriority w:val="99"/>
    <w:rsid w:val="007C2A99"/>
    <w:rPr>
      <w:color w:val="0000FF"/>
      <w:u w:val="single"/>
    </w:rPr>
  </w:style>
  <w:style w:type="character" w:styleId="ab">
    <w:name w:val="Strong"/>
    <w:basedOn w:val="a1"/>
    <w:uiPriority w:val="22"/>
    <w:qFormat/>
    <w:rsid w:val="00C93882"/>
    <w:rPr>
      <w:b/>
      <w:bCs/>
    </w:rPr>
  </w:style>
  <w:style w:type="character" w:customStyle="1" w:styleId="strongstyle">
    <w:name w:val="strong_style"/>
    <w:basedOn w:val="a1"/>
    <w:rsid w:val="00354045"/>
  </w:style>
  <w:style w:type="character" w:customStyle="1" w:styleId="UnresolvedMention">
    <w:name w:val="Unresolved Mention"/>
    <w:basedOn w:val="a1"/>
    <w:uiPriority w:val="99"/>
    <w:semiHidden/>
    <w:unhideWhenUsed/>
    <w:rsid w:val="009C372E"/>
    <w:rPr>
      <w:color w:val="605E5C"/>
      <w:shd w:val="clear" w:color="auto" w:fill="E1DFDD"/>
    </w:rPr>
  </w:style>
  <w:style w:type="paragraph" w:styleId="ac">
    <w:name w:val="No Spacing"/>
    <w:uiPriority w:val="1"/>
    <w:qFormat/>
    <w:rsid w:val="0012369B"/>
    <w:pPr>
      <w:spacing w:after="0" w:line="240" w:lineRule="auto"/>
    </w:pPr>
    <w:rPr>
      <w:rFonts w:ascii="Times New Roman" w:eastAsiaTheme="minorEastAsia" w:hAnsi="Times New Roman" w:cs="Times New Roman"/>
      <w:lang w:eastAsia="ru-RU"/>
    </w:rPr>
  </w:style>
  <w:style w:type="paragraph" w:customStyle="1" w:styleId="TableParagraph">
    <w:name w:val="Table Paragraph"/>
    <w:basedOn w:val="a0"/>
    <w:uiPriority w:val="1"/>
    <w:qFormat/>
    <w:rsid w:val="0012369B"/>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d">
    <w:name w:val="Balloon Text"/>
    <w:basedOn w:val="a0"/>
    <w:link w:val="ae"/>
    <w:uiPriority w:val="99"/>
    <w:semiHidden/>
    <w:unhideWhenUsed/>
    <w:rsid w:val="002E201F"/>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2E201F"/>
    <w:rPr>
      <w:rFonts w:ascii="Tahoma" w:hAnsi="Tahoma" w:cs="Tahoma"/>
      <w:sz w:val="16"/>
      <w:szCs w:val="16"/>
    </w:rPr>
  </w:style>
  <w:style w:type="paragraph" w:customStyle="1" w:styleId="a">
    <w:name w:val="Достижение"/>
    <w:next w:val="a0"/>
    <w:rsid w:val="006F5CD1"/>
    <w:pPr>
      <w:numPr>
        <w:numId w:val="13"/>
      </w:numPr>
      <w:spacing w:after="60" w:line="240" w:lineRule="atLeast"/>
      <w:jc w:val="both"/>
    </w:pPr>
    <w:rPr>
      <w:rFonts w:ascii="Garamond" w:eastAsia="Times New Roman" w:hAnsi="Garamond" w:cs="Times New Roman"/>
      <w:szCs w:val="20"/>
    </w:rPr>
  </w:style>
  <w:style w:type="paragraph" w:customStyle="1" w:styleId="af">
    <w:name w:val="УДК"/>
    <w:basedOn w:val="a0"/>
    <w:rsid w:val="004334DC"/>
    <w:pPr>
      <w:keepNext/>
      <w:spacing w:after="200" w:line="240" w:lineRule="auto"/>
    </w:pPr>
    <w:rPr>
      <w:rFonts w:ascii="Times New Roman" w:eastAsia="Times New Roman" w:hAnsi="Times New Roman" w:cs="Times New Roman"/>
      <w:sz w:val="18"/>
      <w:szCs w:val="20"/>
      <w:lang w:eastAsia="ru-RU"/>
    </w:rPr>
  </w:style>
  <w:style w:type="paragraph" w:styleId="af0">
    <w:name w:val="header"/>
    <w:basedOn w:val="a0"/>
    <w:link w:val="af1"/>
    <w:uiPriority w:val="99"/>
    <w:unhideWhenUsed/>
    <w:rsid w:val="00F159C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F159C2"/>
  </w:style>
  <w:style w:type="paragraph" w:styleId="af2">
    <w:name w:val="footer"/>
    <w:basedOn w:val="a0"/>
    <w:link w:val="af3"/>
    <w:uiPriority w:val="99"/>
    <w:unhideWhenUsed/>
    <w:rsid w:val="00F159C2"/>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F15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Интернет),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0"/>
    <w:link w:val="a5"/>
    <w:uiPriority w:val="99"/>
    <w:unhideWhenUsed/>
    <w:qFormat/>
    <w:rsid w:val="007C2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0"/>
    <w:uiPriority w:val="99"/>
    <w:rsid w:val="007C2A99"/>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lang w:eastAsia="ru-RU"/>
    </w:rPr>
  </w:style>
  <w:style w:type="paragraph" w:styleId="a6">
    <w:name w:val="List Paragraph"/>
    <w:aliases w:val="маркированный,Абзац списка1,Абзац списка11"/>
    <w:basedOn w:val="a0"/>
    <w:link w:val="a7"/>
    <w:uiPriority w:val="1"/>
    <w:qFormat/>
    <w:rsid w:val="007C2A99"/>
    <w:pPr>
      <w:spacing w:after="0" w:line="240" w:lineRule="auto"/>
      <w:ind w:left="720" w:right="851"/>
      <w:contextualSpacing/>
    </w:pPr>
    <w:rPr>
      <w:rFonts w:ascii="Arial" w:eastAsia="Times New Roman" w:hAnsi="Arial" w:cs="Arial"/>
      <w:lang w:eastAsia="ru-RU"/>
    </w:rPr>
  </w:style>
  <w:style w:type="character" w:customStyle="1" w:styleId="a7">
    <w:name w:val="Абзац списка Знак"/>
    <w:aliases w:val="маркированный Знак,Абзац списка1 Знак,Абзац списка11 Знак"/>
    <w:link w:val="a6"/>
    <w:uiPriority w:val="1"/>
    <w:qFormat/>
    <w:locked/>
    <w:rsid w:val="007C2A99"/>
    <w:rPr>
      <w:rFonts w:ascii="Arial" w:eastAsia="Times New Roman" w:hAnsi="Arial" w:cs="Arial"/>
      <w:lang w:val="ru-RU" w:eastAsia="ru-RU"/>
    </w:rPr>
  </w:style>
  <w:style w:type="character" w:customStyle="1" w:styleId="a5">
    <w:name w:val="Обычный (веб) Знак"/>
    <w:aliases w:val="Обычный (Интернет)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7C2A99"/>
    <w:rPr>
      <w:rFonts w:ascii="Times New Roman" w:eastAsia="Times New Roman" w:hAnsi="Times New Roman" w:cs="Times New Roman"/>
      <w:sz w:val="24"/>
      <w:szCs w:val="24"/>
      <w:lang w:val="ru-RU" w:eastAsia="ru-RU"/>
    </w:rPr>
  </w:style>
  <w:style w:type="paragraph" w:customStyle="1" w:styleId="Default">
    <w:name w:val="Default"/>
    <w:uiPriority w:val="99"/>
    <w:qFormat/>
    <w:rsid w:val="007C2A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8">
    <w:name w:val="__Основной"/>
    <w:link w:val="a9"/>
    <w:qFormat/>
    <w:rsid w:val="007C2A99"/>
    <w:pPr>
      <w:spacing w:after="0"/>
      <w:ind w:firstLine="284"/>
      <w:jc w:val="both"/>
    </w:pPr>
    <w:rPr>
      <w:rFonts w:ascii="Times New Roman" w:eastAsia="Times New Roman" w:hAnsi="Times New Roman" w:cs="Times New Roman"/>
      <w:szCs w:val="20"/>
      <w:lang w:eastAsia="ru-RU"/>
    </w:rPr>
  </w:style>
  <w:style w:type="character" w:customStyle="1" w:styleId="a9">
    <w:name w:val="__Основной Знак"/>
    <w:link w:val="a8"/>
    <w:rsid w:val="007C2A99"/>
    <w:rPr>
      <w:rFonts w:ascii="Times New Roman" w:eastAsia="Times New Roman" w:hAnsi="Times New Roman" w:cs="Times New Roman"/>
      <w:szCs w:val="20"/>
      <w:lang w:val="ru-RU" w:eastAsia="ru-RU"/>
    </w:rPr>
  </w:style>
  <w:style w:type="character" w:styleId="aa">
    <w:name w:val="Hyperlink"/>
    <w:uiPriority w:val="99"/>
    <w:rsid w:val="007C2A99"/>
    <w:rPr>
      <w:color w:val="0000FF"/>
      <w:u w:val="single"/>
    </w:rPr>
  </w:style>
  <w:style w:type="character" w:styleId="ab">
    <w:name w:val="Strong"/>
    <w:basedOn w:val="a1"/>
    <w:uiPriority w:val="22"/>
    <w:qFormat/>
    <w:rsid w:val="00C93882"/>
    <w:rPr>
      <w:b/>
      <w:bCs/>
    </w:rPr>
  </w:style>
  <w:style w:type="character" w:customStyle="1" w:styleId="strongstyle">
    <w:name w:val="strong_style"/>
    <w:basedOn w:val="a1"/>
    <w:rsid w:val="00354045"/>
  </w:style>
  <w:style w:type="character" w:customStyle="1" w:styleId="UnresolvedMention">
    <w:name w:val="Unresolved Mention"/>
    <w:basedOn w:val="a1"/>
    <w:uiPriority w:val="99"/>
    <w:semiHidden/>
    <w:unhideWhenUsed/>
    <w:rsid w:val="009C372E"/>
    <w:rPr>
      <w:color w:val="605E5C"/>
      <w:shd w:val="clear" w:color="auto" w:fill="E1DFDD"/>
    </w:rPr>
  </w:style>
  <w:style w:type="paragraph" w:styleId="ac">
    <w:name w:val="No Spacing"/>
    <w:uiPriority w:val="1"/>
    <w:qFormat/>
    <w:rsid w:val="0012369B"/>
    <w:pPr>
      <w:spacing w:after="0" w:line="240" w:lineRule="auto"/>
    </w:pPr>
    <w:rPr>
      <w:rFonts w:ascii="Times New Roman" w:eastAsiaTheme="minorEastAsia" w:hAnsi="Times New Roman" w:cs="Times New Roman"/>
      <w:lang w:eastAsia="ru-RU"/>
    </w:rPr>
  </w:style>
  <w:style w:type="paragraph" w:customStyle="1" w:styleId="TableParagraph">
    <w:name w:val="Table Paragraph"/>
    <w:basedOn w:val="a0"/>
    <w:uiPriority w:val="1"/>
    <w:qFormat/>
    <w:rsid w:val="0012369B"/>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d">
    <w:name w:val="Balloon Text"/>
    <w:basedOn w:val="a0"/>
    <w:link w:val="ae"/>
    <w:uiPriority w:val="99"/>
    <w:semiHidden/>
    <w:unhideWhenUsed/>
    <w:rsid w:val="002E201F"/>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2E201F"/>
    <w:rPr>
      <w:rFonts w:ascii="Tahoma" w:hAnsi="Tahoma" w:cs="Tahoma"/>
      <w:sz w:val="16"/>
      <w:szCs w:val="16"/>
    </w:rPr>
  </w:style>
  <w:style w:type="paragraph" w:customStyle="1" w:styleId="a">
    <w:name w:val="Достижение"/>
    <w:next w:val="a0"/>
    <w:rsid w:val="006F5CD1"/>
    <w:pPr>
      <w:numPr>
        <w:numId w:val="13"/>
      </w:numPr>
      <w:spacing w:after="60" w:line="240" w:lineRule="atLeast"/>
      <w:jc w:val="both"/>
    </w:pPr>
    <w:rPr>
      <w:rFonts w:ascii="Garamond" w:eastAsia="Times New Roman" w:hAnsi="Garamond" w:cs="Times New Roman"/>
      <w:szCs w:val="20"/>
    </w:rPr>
  </w:style>
  <w:style w:type="paragraph" w:customStyle="1" w:styleId="af">
    <w:name w:val="УДК"/>
    <w:basedOn w:val="a0"/>
    <w:rsid w:val="004334DC"/>
    <w:pPr>
      <w:keepNext/>
      <w:spacing w:after="200" w:line="240" w:lineRule="auto"/>
    </w:pPr>
    <w:rPr>
      <w:rFonts w:ascii="Times New Roman" w:eastAsia="Times New Roman" w:hAnsi="Times New Roman" w:cs="Times New Roman"/>
      <w:sz w:val="18"/>
      <w:szCs w:val="20"/>
      <w:lang w:eastAsia="ru-RU"/>
    </w:rPr>
  </w:style>
  <w:style w:type="paragraph" w:styleId="af0">
    <w:name w:val="header"/>
    <w:basedOn w:val="a0"/>
    <w:link w:val="af1"/>
    <w:uiPriority w:val="99"/>
    <w:unhideWhenUsed/>
    <w:rsid w:val="00F159C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F159C2"/>
  </w:style>
  <w:style w:type="paragraph" w:styleId="af2">
    <w:name w:val="footer"/>
    <w:basedOn w:val="a0"/>
    <w:link w:val="af3"/>
    <w:uiPriority w:val="99"/>
    <w:unhideWhenUsed/>
    <w:rsid w:val="00F159C2"/>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F1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5594">
      <w:bodyDiv w:val="1"/>
      <w:marLeft w:val="0"/>
      <w:marRight w:val="0"/>
      <w:marTop w:val="0"/>
      <w:marBottom w:val="0"/>
      <w:divBdr>
        <w:top w:val="none" w:sz="0" w:space="0" w:color="auto"/>
        <w:left w:val="none" w:sz="0" w:space="0" w:color="auto"/>
        <w:bottom w:val="none" w:sz="0" w:space="0" w:color="auto"/>
        <w:right w:val="none" w:sz="0" w:space="0" w:color="auto"/>
      </w:divBdr>
    </w:div>
    <w:div w:id="154145875">
      <w:bodyDiv w:val="1"/>
      <w:marLeft w:val="0"/>
      <w:marRight w:val="0"/>
      <w:marTop w:val="0"/>
      <w:marBottom w:val="0"/>
      <w:divBdr>
        <w:top w:val="none" w:sz="0" w:space="0" w:color="auto"/>
        <w:left w:val="none" w:sz="0" w:space="0" w:color="auto"/>
        <w:bottom w:val="none" w:sz="0" w:space="0" w:color="auto"/>
        <w:right w:val="none" w:sz="0" w:space="0" w:color="auto"/>
      </w:divBdr>
    </w:div>
    <w:div w:id="441071510">
      <w:bodyDiv w:val="1"/>
      <w:marLeft w:val="0"/>
      <w:marRight w:val="0"/>
      <w:marTop w:val="0"/>
      <w:marBottom w:val="0"/>
      <w:divBdr>
        <w:top w:val="none" w:sz="0" w:space="0" w:color="auto"/>
        <w:left w:val="none" w:sz="0" w:space="0" w:color="auto"/>
        <w:bottom w:val="none" w:sz="0" w:space="0" w:color="auto"/>
        <w:right w:val="none" w:sz="0" w:space="0" w:color="auto"/>
      </w:divBdr>
    </w:div>
    <w:div w:id="578515579">
      <w:bodyDiv w:val="1"/>
      <w:marLeft w:val="0"/>
      <w:marRight w:val="0"/>
      <w:marTop w:val="0"/>
      <w:marBottom w:val="0"/>
      <w:divBdr>
        <w:top w:val="none" w:sz="0" w:space="0" w:color="auto"/>
        <w:left w:val="none" w:sz="0" w:space="0" w:color="auto"/>
        <w:bottom w:val="none" w:sz="0" w:space="0" w:color="auto"/>
        <w:right w:val="none" w:sz="0" w:space="0" w:color="auto"/>
      </w:divBdr>
    </w:div>
    <w:div w:id="612902651">
      <w:bodyDiv w:val="1"/>
      <w:marLeft w:val="0"/>
      <w:marRight w:val="0"/>
      <w:marTop w:val="0"/>
      <w:marBottom w:val="0"/>
      <w:divBdr>
        <w:top w:val="none" w:sz="0" w:space="0" w:color="auto"/>
        <w:left w:val="none" w:sz="0" w:space="0" w:color="auto"/>
        <w:bottom w:val="none" w:sz="0" w:space="0" w:color="auto"/>
        <w:right w:val="none" w:sz="0" w:space="0" w:color="auto"/>
      </w:divBdr>
    </w:div>
    <w:div w:id="627976022">
      <w:bodyDiv w:val="1"/>
      <w:marLeft w:val="0"/>
      <w:marRight w:val="0"/>
      <w:marTop w:val="0"/>
      <w:marBottom w:val="0"/>
      <w:divBdr>
        <w:top w:val="none" w:sz="0" w:space="0" w:color="auto"/>
        <w:left w:val="none" w:sz="0" w:space="0" w:color="auto"/>
        <w:bottom w:val="none" w:sz="0" w:space="0" w:color="auto"/>
        <w:right w:val="none" w:sz="0" w:space="0" w:color="auto"/>
      </w:divBdr>
    </w:div>
    <w:div w:id="774447367">
      <w:bodyDiv w:val="1"/>
      <w:marLeft w:val="0"/>
      <w:marRight w:val="0"/>
      <w:marTop w:val="0"/>
      <w:marBottom w:val="0"/>
      <w:divBdr>
        <w:top w:val="none" w:sz="0" w:space="0" w:color="auto"/>
        <w:left w:val="none" w:sz="0" w:space="0" w:color="auto"/>
        <w:bottom w:val="none" w:sz="0" w:space="0" w:color="auto"/>
        <w:right w:val="none" w:sz="0" w:space="0" w:color="auto"/>
      </w:divBdr>
    </w:div>
    <w:div w:id="796721241">
      <w:bodyDiv w:val="1"/>
      <w:marLeft w:val="0"/>
      <w:marRight w:val="0"/>
      <w:marTop w:val="0"/>
      <w:marBottom w:val="0"/>
      <w:divBdr>
        <w:top w:val="none" w:sz="0" w:space="0" w:color="auto"/>
        <w:left w:val="none" w:sz="0" w:space="0" w:color="auto"/>
        <w:bottom w:val="none" w:sz="0" w:space="0" w:color="auto"/>
        <w:right w:val="none" w:sz="0" w:space="0" w:color="auto"/>
      </w:divBdr>
    </w:div>
    <w:div w:id="804813326">
      <w:bodyDiv w:val="1"/>
      <w:marLeft w:val="0"/>
      <w:marRight w:val="0"/>
      <w:marTop w:val="0"/>
      <w:marBottom w:val="0"/>
      <w:divBdr>
        <w:top w:val="none" w:sz="0" w:space="0" w:color="auto"/>
        <w:left w:val="none" w:sz="0" w:space="0" w:color="auto"/>
        <w:bottom w:val="none" w:sz="0" w:space="0" w:color="auto"/>
        <w:right w:val="none" w:sz="0" w:space="0" w:color="auto"/>
      </w:divBdr>
    </w:div>
    <w:div w:id="806044913">
      <w:bodyDiv w:val="1"/>
      <w:marLeft w:val="0"/>
      <w:marRight w:val="0"/>
      <w:marTop w:val="0"/>
      <w:marBottom w:val="0"/>
      <w:divBdr>
        <w:top w:val="none" w:sz="0" w:space="0" w:color="auto"/>
        <w:left w:val="none" w:sz="0" w:space="0" w:color="auto"/>
        <w:bottom w:val="none" w:sz="0" w:space="0" w:color="auto"/>
        <w:right w:val="none" w:sz="0" w:space="0" w:color="auto"/>
      </w:divBdr>
    </w:div>
    <w:div w:id="1042246396">
      <w:bodyDiv w:val="1"/>
      <w:marLeft w:val="0"/>
      <w:marRight w:val="0"/>
      <w:marTop w:val="0"/>
      <w:marBottom w:val="0"/>
      <w:divBdr>
        <w:top w:val="none" w:sz="0" w:space="0" w:color="auto"/>
        <w:left w:val="none" w:sz="0" w:space="0" w:color="auto"/>
        <w:bottom w:val="none" w:sz="0" w:space="0" w:color="auto"/>
        <w:right w:val="none" w:sz="0" w:space="0" w:color="auto"/>
      </w:divBdr>
    </w:div>
    <w:div w:id="1063068039">
      <w:bodyDiv w:val="1"/>
      <w:marLeft w:val="0"/>
      <w:marRight w:val="0"/>
      <w:marTop w:val="0"/>
      <w:marBottom w:val="0"/>
      <w:divBdr>
        <w:top w:val="none" w:sz="0" w:space="0" w:color="auto"/>
        <w:left w:val="none" w:sz="0" w:space="0" w:color="auto"/>
        <w:bottom w:val="none" w:sz="0" w:space="0" w:color="auto"/>
        <w:right w:val="none" w:sz="0" w:space="0" w:color="auto"/>
      </w:divBdr>
    </w:div>
    <w:div w:id="1119639493">
      <w:bodyDiv w:val="1"/>
      <w:marLeft w:val="0"/>
      <w:marRight w:val="0"/>
      <w:marTop w:val="0"/>
      <w:marBottom w:val="0"/>
      <w:divBdr>
        <w:top w:val="none" w:sz="0" w:space="0" w:color="auto"/>
        <w:left w:val="none" w:sz="0" w:space="0" w:color="auto"/>
        <w:bottom w:val="none" w:sz="0" w:space="0" w:color="auto"/>
        <w:right w:val="none" w:sz="0" w:space="0" w:color="auto"/>
      </w:divBdr>
    </w:div>
    <w:div w:id="1163662608">
      <w:bodyDiv w:val="1"/>
      <w:marLeft w:val="0"/>
      <w:marRight w:val="0"/>
      <w:marTop w:val="0"/>
      <w:marBottom w:val="0"/>
      <w:divBdr>
        <w:top w:val="none" w:sz="0" w:space="0" w:color="auto"/>
        <w:left w:val="none" w:sz="0" w:space="0" w:color="auto"/>
        <w:bottom w:val="none" w:sz="0" w:space="0" w:color="auto"/>
        <w:right w:val="none" w:sz="0" w:space="0" w:color="auto"/>
      </w:divBdr>
    </w:div>
    <w:div w:id="1213466634">
      <w:bodyDiv w:val="1"/>
      <w:marLeft w:val="0"/>
      <w:marRight w:val="0"/>
      <w:marTop w:val="0"/>
      <w:marBottom w:val="0"/>
      <w:divBdr>
        <w:top w:val="none" w:sz="0" w:space="0" w:color="auto"/>
        <w:left w:val="none" w:sz="0" w:space="0" w:color="auto"/>
        <w:bottom w:val="none" w:sz="0" w:space="0" w:color="auto"/>
        <w:right w:val="none" w:sz="0" w:space="0" w:color="auto"/>
      </w:divBdr>
    </w:div>
    <w:div w:id="1296184447">
      <w:bodyDiv w:val="1"/>
      <w:marLeft w:val="0"/>
      <w:marRight w:val="0"/>
      <w:marTop w:val="0"/>
      <w:marBottom w:val="0"/>
      <w:divBdr>
        <w:top w:val="none" w:sz="0" w:space="0" w:color="auto"/>
        <w:left w:val="none" w:sz="0" w:space="0" w:color="auto"/>
        <w:bottom w:val="none" w:sz="0" w:space="0" w:color="auto"/>
        <w:right w:val="none" w:sz="0" w:space="0" w:color="auto"/>
      </w:divBdr>
    </w:div>
    <w:div w:id="1546521355">
      <w:bodyDiv w:val="1"/>
      <w:marLeft w:val="0"/>
      <w:marRight w:val="0"/>
      <w:marTop w:val="0"/>
      <w:marBottom w:val="0"/>
      <w:divBdr>
        <w:top w:val="none" w:sz="0" w:space="0" w:color="auto"/>
        <w:left w:val="none" w:sz="0" w:space="0" w:color="auto"/>
        <w:bottom w:val="none" w:sz="0" w:space="0" w:color="auto"/>
        <w:right w:val="none" w:sz="0" w:space="0" w:color="auto"/>
      </w:divBdr>
      <w:divsChild>
        <w:div w:id="1447965304">
          <w:marLeft w:val="446"/>
          <w:marRight w:val="0"/>
          <w:marTop w:val="120"/>
          <w:marBottom w:val="120"/>
          <w:divBdr>
            <w:top w:val="none" w:sz="0" w:space="0" w:color="auto"/>
            <w:left w:val="none" w:sz="0" w:space="0" w:color="auto"/>
            <w:bottom w:val="none" w:sz="0" w:space="0" w:color="auto"/>
            <w:right w:val="none" w:sz="0" w:space="0" w:color="auto"/>
          </w:divBdr>
        </w:div>
        <w:div w:id="93944037">
          <w:marLeft w:val="446"/>
          <w:marRight w:val="0"/>
          <w:marTop w:val="120"/>
          <w:marBottom w:val="120"/>
          <w:divBdr>
            <w:top w:val="none" w:sz="0" w:space="0" w:color="auto"/>
            <w:left w:val="none" w:sz="0" w:space="0" w:color="auto"/>
            <w:bottom w:val="none" w:sz="0" w:space="0" w:color="auto"/>
            <w:right w:val="none" w:sz="0" w:space="0" w:color="auto"/>
          </w:divBdr>
        </w:div>
        <w:div w:id="1169059563">
          <w:marLeft w:val="446"/>
          <w:marRight w:val="0"/>
          <w:marTop w:val="120"/>
          <w:marBottom w:val="120"/>
          <w:divBdr>
            <w:top w:val="none" w:sz="0" w:space="0" w:color="auto"/>
            <w:left w:val="none" w:sz="0" w:space="0" w:color="auto"/>
            <w:bottom w:val="none" w:sz="0" w:space="0" w:color="auto"/>
            <w:right w:val="none" w:sz="0" w:space="0" w:color="auto"/>
          </w:divBdr>
        </w:div>
        <w:div w:id="1923643386">
          <w:marLeft w:val="446"/>
          <w:marRight w:val="0"/>
          <w:marTop w:val="120"/>
          <w:marBottom w:val="120"/>
          <w:divBdr>
            <w:top w:val="none" w:sz="0" w:space="0" w:color="auto"/>
            <w:left w:val="none" w:sz="0" w:space="0" w:color="auto"/>
            <w:bottom w:val="none" w:sz="0" w:space="0" w:color="auto"/>
            <w:right w:val="none" w:sz="0" w:space="0" w:color="auto"/>
          </w:divBdr>
        </w:div>
      </w:divsChild>
    </w:div>
    <w:div w:id="1583947194">
      <w:bodyDiv w:val="1"/>
      <w:marLeft w:val="0"/>
      <w:marRight w:val="0"/>
      <w:marTop w:val="0"/>
      <w:marBottom w:val="0"/>
      <w:divBdr>
        <w:top w:val="none" w:sz="0" w:space="0" w:color="auto"/>
        <w:left w:val="none" w:sz="0" w:space="0" w:color="auto"/>
        <w:bottom w:val="none" w:sz="0" w:space="0" w:color="auto"/>
        <w:right w:val="none" w:sz="0" w:space="0" w:color="auto"/>
      </w:divBdr>
    </w:div>
    <w:div w:id="1619068884">
      <w:bodyDiv w:val="1"/>
      <w:marLeft w:val="0"/>
      <w:marRight w:val="0"/>
      <w:marTop w:val="0"/>
      <w:marBottom w:val="0"/>
      <w:divBdr>
        <w:top w:val="none" w:sz="0" w:space="0" w:color="auto"/>
        <w:left w:val="none" w:sz="0" w:space="0" w:color="auto"/>
        <w:bottom w:val="none" w:sz="0" w:space="0" w:color="auto"/>
        <w:right w:val="none" w:sz="0" w:space="0" w:color="auto"/>
      </w:divBdr>
    </w:div>
    <w:div w:id="1628003780">
      <w:bodyDiv w:val="1"/>
      <w:marLeft w:val="0"/>
      <w:marRight w:val="0"/>
      <w:marTop w:val="0"/>
      <w:marBottom w:val="0"/>
      <w:divBdr>
        <w:top w:val="none" w:sz="0" w:space="0" w:color="auto"/>
        <w:left w:val="none" w:sz="0" w:space="0" w:color="auto"/>
        <w:bottom w:val="none" w:sz="0" w:space="0" w:color="auto"/>
        <w:right w:val="none" w:sz="0" w:space="0" w:color="auto"/>
      </w:divBdr>
    </w:div>
    <w:div w:id="1830242363">
      <w:bodyDiv w:val="1"/>
      <w:marLeft w:val="0"/>
      <w:marRight w:val="0"/>
      <w:marTop w:val="0"/>
      <w:marBottom w:val="0"/>
      <w:divBdr>
        <w:top w:val="none" w:sz="0" w:space="0" w:color="auto"/>
        <w:left w:val="none" w:sz="0" w:space="0" w:color="auto"/>
        <w:bottom w:val="none" w:sz="0" w:space="0" w:color="auto"/>
        <w:right w:val="none" w:sz="0" w:space="0" w:color="auto"/>
      </w:divBdr>
      <w:divsChild>
        <w:div w:id="915479304">
          <w:marLeft w:val="446"/>
          <w:marRight w:val="0"/>
          <w:marTop w:val="0"/>
          <w:marBottom w:val="0"/>
          <w:divBdr>
            <w:top w:val="none" w:sz="0" w:space="0" w:color="auto"/>
            <w:left w:val="none" w:sz="0" w:space="0" w:color="auto"/>
            <w:bottom w:val="none" w:sz="0" w:space="0" w:color="auto"/>
            <w:right w:val="none" w:sz="0" w:space="0" w:color="auto"/>
          </w:divBdr>
        </w:div>
        <w:div w:id="1602179724">
          <w:marLeft w:val="446"/>
          <w:marRight w:val="0"/>
          <w:marTop w:val="0"/>
          <w:marBottom w:val="0"/>
          <w:divBdr>
            <w:top w:val="none" w:sz="0" w:space="0" w:color="auto"/>
            <w:left w:val="none" w:sz="0" w:space="0" w:color="auto"/>
            <w:bottom w:val="none" w:sz="0" w:space="0" w:color="auto"/>
            <w:right w:val="none" w:sz="0" w:space="0" w:color="auto"/>
          </w:divBdr>
        </w:div>
        <w:div w:id="1966615237">
          <w:marLeft w:val="446"/>
          <w:marRight w:val="0"/>
          <w:marTop w:val="0"/>
          <w:marBottom w:val="0"/>
          <w:divBdr>
            <w:top w:val="none" w:sz="0" w:space="0" w:color="auto"/>
            <w:left w:val="none" w:sz="0" w:space="0" w:color="auto"/>
            <w:bottom w:val="none" w:sz="0" w:space="0" w:color="auto"/>
            <w:right w:val="none" w:sz="0" w:space="0" w:color="auto"/>
          </w:divBdr>
        </w:div>
        <w:div w:id="2035301502">
          <w:marLeft w:val="446"/>
          <w:marRight w:val="0"/>
          <w:marTop w:val="0"/>
          <w:marBottom w:val="0"/>
          <w:divBdr>
            <w:top w:val="none" w:sz="0" w:space="0" w:color="auto"/>
            <w:left w:val="none" w:sz="0" w:space="0" w:color="auto"/>
            <w:bottom w:val="none" w:sz="0" w:space="0" w:color="auto"/>
            <w:right w:val="none" w:sz="0" w:space="0" w:color="auto"/>
          </w:divBdr>
        </w:div>
        <w:div w:id="250629683">
          <w:marLeft w:val="446"/>
          <w:marRight w:val="0"/>
          <w:marTop w:val="0"/>
          <w:marBottom w:val="0"/>
          <w:divBdr>
            <w:top w:val="none" w:sz="0" w:space="0" w:color="auto"/>
            <w:left w:val="none" w:sz="0" w:space="0" w:color="auto"/>
            <w:bottom w:val="none" w:sz="0" w:space="0" w:color="auto"/>
            <w:right w:val="none" w:sz="0" w:space="0" w:color="auto"/>
          </w:divBdr>
        </w:div>
        <w:div w:id="1604414652">
          <w:marLeft w:val="446"/>
          <w:marRight w:val="0"/>
          <w:marTop w:val="0"/>
          <w:marBottom w:val="0"/>
          <w:divBdr>
            <w:top w:val="none" w:sz="0" w:space="0" w:color="auto"/>
            <w:left w:val="none" w:sz="0" w:space="0" w:color="auto"/>
            <w:bottom w:val="none" w:sz="0" w:space="0" w:color="auto"/>
            <w:right w:val="none" w:sz="0" w:space="0" w:color="auto"/>
          </w:divBdr>
        </w:div>
        <w:div w:id="450974116">
          <w:marLeft w:val="446"/>
          <w:marRight w:val="0"/>
          <w:marTop w:val="0"/>
          <w:marBottom w:val="0"/>
          <w:divBdr>
            <w:top w:val="none" w:sz="0" w:space="0" w:color="auto"/>
            <w:left w:val="none" w:sz="0" w:space="0" w:color="auto"/>
            <w:bottom w:val="none" w:sz="0" w:space="0" w:color="auto"/>
            <w:right w:val="none" w:sz="0" w:space="0" w:color="auto"/>
          </w:divBdr>
        </w:div>
        <w:div w:id="366873391">
          <w:marLeft w:val="446"/>
          <w:marRight w:val="0"/>
          <w:marTop w:val="0"/>
          <w:marBottom w:val="0"/>
          <w:divBdr>
            <w:top w:val="none" w:sz="0" w:space="0" w:color="auto"/>
            <w:left w:val="none" w:sz="0" w:space="0" w:color="auto"/>
            <w:bottom w:val="none" w:sz="0" w:space="0" w:color="auto"/>
            <w:right w:val="none" w:sz="0" w:space="0" w:color="auto"/>
          </w:divBdr>
        </w:div>
        <w:div w:id="1633749586">
          <w:marLeft w:val="446"/>
          <w:marRight w:val="0"/>
          <w:marTop w:val="0"/>
          <w:marBottom w:val="0"/>
          <w:divBdr>
            <w:top w:val="none" w:sz="0" w:space="0" w:color="auto"/>
            <w:left w:val="none" w:sz="0" w:space="0" w:color="auto"/>
            <w:bottom w:val="none" w:sz="0" w:space="0" w:color="auto"/>
            <w:right w:val="none" w:sz="0" w:space="0" w:color="auto"/>
          </w:divBdr>
        </w:div>
        <w:div w:id="1726827935">
          <w:marLeft w:val="446"/>
          <w:marRight w:val="0"/>
          <w:marTop w:val="0"/>
          <w:marBottom w:val="0"/>
          <w:divBdr>
            <w:top w:val="none" w:sz="0" w:space="0" w:color="auto"/>
            <w:left w:val="none" w:sz="0" w:space="0" w:color="auto"/>
            <w:bottom w:val="none" w:sz="0" w:space="0" w:color="auto"/>
            <w:right w:val="none" w:sz="0" w:space="0" w:color="auto"/>
          </w:divBdr>
        </w:div>
        <w:div w:id="1978022919">
          <w:marLeft w:val="446"/>
          <w:marRight w:val="0"/>
          <w:marTop w:val="0"/>
          <w:marBottom w:val="0"/>
          <w:divBdr>
            <w:top w:val="none" w:sz="0" w:space="0" w:color="auto"/>
            <w:left w:val="none" w:sz="0" w:space="0" w:color="auto"/>
            <w:bottom w:val="none" w:sz="0" w:space="0" w:color="auto"/>
            <w:right w:val="none" w:sz="0" w:space="0" w:color="auto"/>
          </w:divBdr>
        </w:div>
        <w:div w:id="2120711346">
          <w:marLeft w:val="446"/>
          <w:marRight w:val="0"/>
          <w:marTop w:val="0"/>
          <w:marBottom w:val="0"/>
          <w:divBdr>
            <w:top w:val="none" w:sz="0" w:space="0" w:color="auto"/>
            <w:left w:val="none" w:sz="0" w:space="0" w:color="auto"/>
            <w:bottom w:val="none" w:sz="0" w:space="0" w:color="auto"/>
            <w:right w:val="none" w:sz="0" w:space="0" w:color="auto"/>
          </w:divBdr>
        </w:div>
        <w:div w:id="374353277">
          <w:marLeft w:val="446"/>
          <w:marRight w:val="0"/>
          <w:marTop w:val="0"/>
          <w:marBottom w:val="0"/>
          <w:divBdr>
            <w:top w:val="none" w:sz="0" w:space="0" w:color="auto"/>
            <w:left w:val="none" w:sz="0" w:space="0" w:color="auto"/>
            <w:bottom w:val="none" w:sz="0" w:space="0" w:color="auto"/>
            <w:right w:val="none" w:sz="0" w:space="0" w:color="auto"/>
          </w:divBdr>
        </w:div>
        <w:div w:id="14020229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zakon.kz/4853272-n1201rs1201ltan-nazarbaev." TargetMode="External"/><Relationship Id="rId2" Type="http://schemas.openxmlformats.org/officeDocument/2006/relationships/numbering" Target="numbering.xml"/><Relationship Id="rId16" Type="http://schemas.openxmlformats.org/officeDocument/2006/relationships/hyperlink" Target="https://www.zakon.kz/4853272-n1201rs1201ltan-nazarbae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C:\Users\ipkm\%0d1.%20&#1053;&#1091;&#1088;&#1089;&#1091;&#1083;&#1090;&#1072;&#1085;%20&#1053;&#1072;&#1079;&#1072;&#1088;&#1073;&#1072;&#1077;&#1074;.%20&#1042;&#1079;&#1075;&#1083;&#1103;&#1076;%20&#1074;%20&#1073;&#1091;&#1076;&#1091;&#1097;&#1077;&#1077;:%20&#1084;&#1086;&#1076;&#1077;&#1088;&#1085;&#1080;&#1079;&#1072;&#1094;&#1080;&#1103;%20&#1086;&#1073;&#1097;&#1077;&#1089;&#1090;&#1074;&#1077;&#1085;&#1085;&#1086;&#1075;&#1086;%20&#1089;&#1086;&#1079;&#1085;&#1072;&#1085;&#1080;&#1103;"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agzhanat@mail.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DABC-CE51-4242-BBDD-11E350EA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4820</Words>
  <Characters>27476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Цой</dc:creator>
  <cp:lastModifiedBy>393477</cp:lastModifiedBy>
  <cp:revision>2</cp:revision>
  <dcterms:created xsi:type="dcterms:W3CDTF">2023-09-24T03:59:00Z</dcterms:created>
  <dcterms:modified xsi:type="dcterms:W3CDTF">2023-09-24T03:59:00Z</dcterms:modified>
</cp:coreProperties>
</file>