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C7" w:rsidRPr="00332915" w:rsidRDefault="008822C7" w:rsidP="008822C7">
      <w:pPr>
        <w:spacing w:after="0" w:line="240" w:lineRule="auto"/>
        <w:jc w:val="both"/>
        <w:rPr>
          <w:rFonts w:ascii="Times New Roman" w:hAnsi="Times New Roman"/>
          <w:b/>
          <w:sz w:val="20"/>
          <w:szCs w:val="20"/>
        </w:rPr>
      </w:pPr>
      <w:r>
        <w:rPr>
          <w:rFonts w:ascii="Times New Roman" w:hAnsi="Times New Roman"/>
          <w:b/>
          <w:bCs/>
          <w:sz w:val="20"/>
          <w:szCs w:val="20"/>
        </w:rPr>
        <w:t>УДК</w:t>
      </w:r>
      <w:r w:rsidR="0016621E" w:rsidRPr="00E9388D">
        <w:rPr>
          <w:rFonts w:ascii="Times New Roman" w:hAnsi="Times New Roman" w:cs="Times New Roman"/>
          <w:b/>
        </w:rPr>
        <w:t>33.338.1</w:t>
      </w:r>
    </w:p>
    <w:p w:rsidR="008822C7" w:rsidRPr="0016621E" w:rsidRDefault="008822C7" w:rsidP="008822C7">
      <w:pPr>
        <w:spacing w:after="0" w:line="240" w:lineRule="auto"/>
        <w:jc w:val="both"/>
        <w:rPr>
          <w:rFonts w:ascii="Times New Roman" w:hAnsi="Times New Roman"/>
          <w:b/>
          <w:color w:val="FF0000"/>
          <w:sz w:val="20"/>
          <w:szCs w:val="20"/>
        </w:rPr>
      </w:pPr>
      <w:r>
        <w:rPr>
          <w:rFonts w:ascii="Times New Roman" w:hAnsi="Times New Roman"/>
          <w:b/>
          <w:sz w:val="20"/>
          <w:szCs w:val="20"/>
        </w:rPr>
        <w:t xml:space="preserve">МРНТИ </w:t>
      </w:r>
      <w:r w:rsidRPr="0016621E">
        <w:rPr>
          <w:rFonts w:ascii="Times New Roman" w:hAnsi="Times New Roman"/>
          <w:b/>
          <w:color w:val="FF0000"/>
          <w:sz w:val="20"/>
          <w:szCs w:val="20"/>
        </w:rPr>
        <w:t>14.07.09</w:t>
      </w:r>
    </w:p>
    <w:p w:rsidR="005D04D7" w:rsidRPr="00F46D3E" w:rsidRDefault="008822C7" w:rsidP="005D04D7">
      <w:pPr>
        <w:autoSpaceDE w:val="0"/>
        <w:autoSpaceDN w:val="0"/>
        <w:adjustRightInd w:val="0"/>
        <w:spacing w:after="0" w:line="240" w:lineRule="auto"/>
        <w:jc w:val="center"/>
        <w:rPr>
          <w:rFonts w:ascii="Times New Roman" w:eastAsia="Times New Roman" w:hAnsi="Times New Roman" w:cs="Times New Roman"/>
          <w:b/>
          <w:sz w:val="20"/>
          <w:szCs w:val="20"/>
          <w:vertAlign w:val="superscript"/>
        </w:rPr>
      </w:pPr>
      <w:r>
        <w:rPr>
          <w:rFonts w:ascii="Times New Roman" w:hAnsi="Times New Roman"/>
          <w:b/>
          <w:sz w:val="20"/>
          <w:szCs w:val="20"/>
        </w:rPr>
        <w:t>Л.Ж. Бекбосынова</w:t>
      </w:r>
      <w:r>
        <w:rPr>
          <w:rFonts w:ascii="Times New Roman" w:hAnsi="Times New Roman"/>
          <w:b/>
          <w:sz w:val="20"/>
          <w:szCs w:val="20"/>
          <w:vertAlign w:val="superscript"/>
        </w:rPr>
        <w:t>1</w:t>
      </w:r>
      <w:r w:rsidR="002B44BA">
        <w:rPr>
          <w:rFonts w:ascii="Times New Roman" w:hAnsi="Times New Roman"/>
          <w:b/>
          <w:sz w:val="20"/>
          <w:szCs w:val="20"/>
        </w:rPr>
        <w:t>*</w:t>
      </w:r>
      <w:r w:rsidR="005D04D7" w:rsidRPr="005D04D7">
        <w:rPr>
          <w:rFonts w:ascii="Times New Roman" w:hAnsi="Times New Roman"/>
          <w:b/>
          <w:sz w:val="20"/>
          <w:szCs w:val="20"/>
        </w:rPr>
        <w:t xml:space="preserve"> </w:t>
      </w:r>
      <w:r w:rsidR="005D04D7">
        <w:rPr>
          <w:rFonts w:ascii="Times New Roman" w:hAnsi="Times New Roman"/>
          <w:b/>
          <w:sz w:val="20"/>
          <w:szCs w:val="20"/>
          <w:lang w:val="kk-KZ"/>
        </w:rPr>
        <w:t>З</w:t>
      </w:r>
      <w:r w:rsidR="005D04D7">
        <w:rPr>
          <w:rFonts w:ascii="Times New Roman" w:hAnsi="Times New Roman"/>
          <w:b/>
          <w:sz w:val="20"/>
          <w:szCs w:val="20"/>
        </w:rPr>
        <w:t>.А. Арынова</w:t>
      </w:r>
      <w:r w:rsidR="005D04D7">
        <w:rPr>
          <w:rFonts w:ascii="Times New Roman" w:eastAsia="Times New Roman" w:hAnsi="Times New Roman" w:cs="Times New Roman"/>
          <w:b/>
          <w:sz w:val="20"/>
          <w:szCs w:val="20"/>
          <w:vertAlign w:val="superscript"/>
        </w:rPr>
        <w:t>2</w:t>
      </w:r>
    </w:p>
    <w:p w:rsidR="008822C7" w:rsidRDefault="008822C7" w:rsidP="008822C7">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Инновационный Евразийский университет, Казахстан</w:t>
      </w:r>
    </w:p>
    <w:p w:rsidR="005D04D7" w:rsidRPr="00E6158E" w:rsidRDefault="005D04D7" w:rsidP="005D04D7">
      <w:pPr>
        <w:spacing w:after="0" w:line="240" w:lineRule="auto"/>
        <w:jc w:val="center"/>
        <w:rPr>
          <w:rFonts w:ascii="Times New Roman" w:hAnsi="Times New Roman"/>
          <w:sz w:val="20"/>
          <w:szCs w:val="20"/>
        </w:rPr>
      </w:pPr>
      <w:r>
        <w:rPr>
          <w:rFonts w:ascii="Times New Roman" w:hAnsi="Times New Roman"/>
          <w:sz w:val="20"/>
          <w:szCs w:val="20"/>
          <w:vertAlign w:val="superscript"/>
          <w:lang w:val="kk-KZ"/>
        </w:rPr>
        <w:t xml:space="preserve">2 </w:t>
      </w:r>
      <w:r>
        <w:rPr>
          <w:rFonts w:ascii="Times New Roman" w:hAnsi="Times New Roman"/>
          <w:sz w:val="20"/>
          <w:szCs w:val="20"/>
        </w:rPr>
        <w:t>Инновационный Евразийский университет, Казахстан</w:t>
      </w:r>
    </w:p>
    <w:p w:rsidR="005D04D7" w:rsidRDefault="005D04D7" w:rsidP="005D04D7">
      <w:pPr>
        <w:spacing w:after="0" w:line="240" w:lineRule="auto"/>
        <w:jc w:val="center"/>
        <w:rPr>
          <w:rFonts w:ascii="Times New Roman" w:hAnsi="Times New Roman"/>
          <w:sz w:val="20"/>
          <w:szCs w:val="20"/>
          <w:lang w:val="fr-FR"/>
        </w:rPr>
      </w:pPr>
      <w:r>
        <w:rPr>
          <w:rFonts w:ascii="Times New Roman" w:hAnsi="Times New Roman"/>
          <w:sz w:val="20"/>
          <w:szCs w:val="20"/>
          <w:lang w:val="fr-FR"/>
        </w:rPr>
        <w:t>(e-mail: luiza_jan@mail.ru)</w:t>
      </w:r>
    </w:p>
    <w:p w:rsidR="00BD1335" w:rsidRDefault="00BD1335" w:rsidP="00BD1335">
      <w:pPr>
        <w:spacing w:after="0" w:line="240" w:lineRule="auto"/>
        <w:jc w:val="center"/>
        <w:rPr>
          <w:rFonts w:ascii="Times New Roman" w:hAnsi="Times New Roman"/>
          <w:sz w:val="20"/>
          <w:szCs w:val="20"/>
          <w:lang w:val="fr-FR"/>
        </w:rPr>
      </w:pPr>
      <w:r>
        <w:rPr>
          <w:rFonts w:ascii="Times New Roman" w:hAnsi="Times New Roman"/>
          <w:sz w:val="20"/>
          <w:szCs w:val="20"/>
          <w:lang w:val="fr-FR"/>
        </w:rPr>
        <w:t xml:space="preserve">(e-mail: </w:t>
      </w:r>
      <w:r w:rsidRPr="00BD1335">
        <w:rPr>
          <w:rFonts w:ascii="Times New Roman" w:hAnsi="Times New Roman"/>
          <w:sz w:val="20"/>
          <w:szCs w:val="20"/>
          <w:lang w:val="fr-FR"/>
        </w:rPr>
        <w:t>Zaryn24@mail.ru</w:t>
      </w:r>
      <w:r>
        <w:rPr>
          <w:rFonts w:ascii="Times New Roman" w:hAnsi="Times New Roman"/>
          <w:sz w:val="20"/>
          <w:szCs w:val="20"/>
          <w:lang w:val="fr-FR"/>
        </w:rPr>
        <w:t>)</w:t>
      </w:r>
    </w:p>
    <w:p w:rsidR="008619B6" w:rsidRPr="00BD1335" w:rsidRDefault="008619B6" w:rsidP="00E57C92">
      <w:pPr>
        <w:spacing w:after="0" w:line="240" w:lineRule="auto"/>
        <w:jc w:val="center"/>
        <w:rPr>
          <w:rFonts w:ascii="Times New Roman" w:hAnsi="Times New Roman" w:cs="Times New Roman"/>
          <w:b/>
          <w:lang w:val="fr-FR"/>
        </w:rPr>
      </w:pPr>
    </w:p>
    <w:p w:rsidR="00F507FD" w:rsidRPr="000C64E7" w:rsidRDefault="00AD1EDB" w:rsidP="00E57C92">
      <w:pPr>
        <w:spacing w:after="0" w:line="240" w:lineRule="auto"/>
        <w:jc w:val="center"/>
        <w:rPr>
          <w:rFonts w:ascii="Times New Roman" w:eastAsia="Times New Roman" w:hAnsi="Times New Roman" w:cs="Times New Roman"/>
          <w:b/>
          <w:sz w:val="24"/>
          <w:szCs w:val="24"/>
          <w:lang w:eastAsia="en-US"/>
        </w:rPr>
      </w:pPr>
      <w:r w:rsidRPr="000C64E7">
        <w:rPr>
          <w:rFonts w:ascii="Times New Roman" w:eastAsia="Times New Roman" w:hAnsi="Times New Roman" w:cs="Times New Roman"/>
          <w:b/>
          <w:sz w:val="24"/>
          <w:szCs w:val="24"/>
          <w:lang w:eastAsia="en-US"/>
        </w:rPr>
        <w:t>С</w:t>
      </w:r>
      <w:r w:rsidR="000C64E7">
        <w:rPr>
          <w:rFonts w:ascii="Times New Roman" w:eastAsia="Times New Roman" w:hAnsi="Times New Roman" w:cs="Times New Roman"/>
          <w:b/>
          <w:sz w:val="24"/>
          <w:szCs w:val="24"/>
          <w:lang w:val="kk-KZ" w:eastAsia="en-US"/>
        </w:rPr>
        <w:t>истем</w:t>
      </w:r>
      <w:r w:rsidR="000C64E7" w:rsidRPr="000C64E7">
        <w:rPr>
          <w:rFonts w:ascii="Times New Roman" w:eastAsia="Times New Roman" w:hAnsi="Times New Roman" w:cs="Times New Roman"/>
          <w:b/>
          <w:sz w:val="24"/>
          <w:szCs w:val="24"/>
          <w:lang w:val="kk-KZ" w:eastAsia="en-US"/>
        </w:rPr>
        <w:t>атизация показателей конкурентоспособности продукции молочного скотоводства</w:t>
      </w:r>
    </w:p>
    <w:p w:rsidR="00E57C92" w:rsidRPr="00E9388D" w:rsidRDefault="00E57C92" w:rsidP="00E57C92">
      <w:pPr>
        <w:spacing w:after="0" w:line="240" w:lineRule="auto"/>
        <w:jc w:val="center"/>
        <w:rPr>
          <w:rFonts w:ascii="Times New Roman" w:hAnsi="Times New Roman" w:cs="Times New Roman"/>
          <w:b/>
        </w:rPr>
      </w:pPr>
    </w:p>
    <w:p w:rsidR="00D6392F" w:rsidRPr="00E9388D" w:rsidRDefault="00D6392F" w:rsidP="00D6392F">
      <w:pPr>
        <w:pStyle w:val="af"/>
        <w:tabs>
          <w:tab w:val="left" w:pos="1276"/>
        </w:tabs>
        <w:ind w:firstLine="567"/>
        <w:jc w:val="center"/>
        <w:rPr>
          <w:b/>
          <w:sz w:val="22"/>
          <w:szCs w:val="22"/>
        </w:rPr>
      </w:pPr>
      <w:r w:rsidRPr="00E9388D">
        <w:rPr>
          <w:b/>
          <w:sz w:val="22"/>
          <w:szCs w:val="22"/>
        </w:rPr>
        <w:t>Аннотация</w:t>
      </w:r>
    </w:p>
    <w:p w:rsidR="00D6392F" w:rsidRPr="00E9388D" w:rsidRDefault="00D6392F" w:rsidP="00D6392F">
      <w:pPr>
        <w:pStyle w:val="af"/>
        <w:tabs>
          <w:tab w:val="left" w:pos="1276"/>
        </w:tabs>
        <w:ind w:firstLine="567"/>
        <w:jc w:val="center"/>
        <w:rPr>
          <w:b/>
          <w:sz w:val="22"/>
          <w:szCs w:val="22"/>
        </w:rPr>
      </w:pPr>
    </w:p>
    <w:p w:rsidR="009B302F" w:rsidRPr="0086238F" w:rsidRDefault="009B302F" w:rsidP="0086238F">
      <w:pPr>
        <w:spacing w:after="0" w:line="240" w:lineRule="auto"/>
        <w:jc w:val="both"/>
        <w:rPr>
          <w:rFonts w:ascii="Times New Roman" w:hAnsi="Times New Roman" w:cs="Times New Roman"/>
          <w:lang w:val="kk-KZ"/>
        </w:rPr>
      </w:pPr>
      <w:r w:rsidRPr="0086238F">
        <w:rPr>
          <w:rFonts w:ascii="Times New Roman" w:hAnsi="Times New Roman" w:cs="Times New Roman"/>
          <w:i/>
        </w:rPr>
        <w:t>Основная проблема:</w:t>
      </w:r>
      <w:r w:rsidR="00713748" w:rsidRPr="00713748">
        <w:rPr>
          <w:rFonts w:ascii="Times New Roman" w:hAnsi="Times New Roman" w:cs="Times New Roman"/>
          <w:i/>
        </w:rPr>
        <w:t xml:space="preserve"> </w:t>
      </w:r>
      <w:r w:rsidR="0086238F">
        <w:rPr>
          <w:rFonts w:ascii="Times New Roman" w:hAnsi="Times New Roman" w:cs="Times New Roman"/>
        </w:rPr>
        <w:t>В</w:t>
      </w:r>
      <w:r w:rsidR="00C66FC2" w:rsidRPr="0086238F">
        <w:rPr>
          <w:rFonts w:ascii="Times New Roman" w:hAnsi="Times New Roman" w:cs="Times New Roman"/>
        </w:rPr>
        <w:t>о многих хозяйствах, занимающихся производством молока, оборудования на молочных фермах и комплексах физически и морал</w:t>
      </w:r>
      <w:r w:rsidR="0086238F" w:rsidRPr="0086238F">
        <w:rPr>
          <w:rFonts w:ascii="Times New Roman" w:hAnsi="Times New Roman" w:cs="Times New Roman"/>
        </w:rPr>
        <w:t>ьно устарело и имеет сверхнорма</w:t>
      </w:r>
      <w:r w:rsidR="00C66FC2" w:rsidRPr="0086238F">
        <w:rPr>
          <w:rFonts w:ascii="Times New Roman" w:hAnsi="Times New Roman" w:cs="Times New Roman"/>
        </w:rPr>
        <w:t>тивный срок эксплуатации, что приводит к нарушению технологических процессов, снижению качества молока. Отсутствие современного молочного оборудования (молокопроводов, танков-охладителей и др.) практически лишает их возможности сбыта молока высшим сортом. Н</w:t>
      </w:r>
      <w:r w:rsidR="0086238F" w:rsidRPr="0086238F">
        <w:rPr>
          <w:rFonts w:ascii="Times New Roman" w:hAnsi="Times New Roman" w:cs="Times New Roman"/>
        </w:rPr>
        <w:t>еобходимо переоборудовать молоч</w:t>
      </w:r>
      <w:r w:rsidR="00C66FC2" w:rsidRPr="0086238F">
        <w:rPr>
          <w:rFonts w:ascii="Times New Roman" w:hAnsi="Times New Roman" w:cs="Times New Roman"/>
        </w:rPr>
        <w:t xml:space="preserve">ные дворы для доения коров в доильных залах с целью повышения качества молока и сокращения </w:t>
      </w:r>
      <w:r w:rsidR="0086238F" w:rsidRPr="0086238F">
        <w:rPr>
          <w:rFonts w:ascii="Times New Roman" w:hAnsi="Times New Roman" w:cs="Times New Roman"/>
        </w:rPr>
        <w:t>трудоза</w:t>
      </w:r>
      <w:r w:rsidR="00C66FC2" w:rsidRPr="0086238F">
        <w:rPr>
          <w:rFonts w:ascii="Times New Roman" w:hAnsi="Times New Roman" w:cs="Times New Roman"/>
        </w:rPr>
        <w:t>трат при его производстве, предусмотрев при этом замену молокопроводов, сокращение их длины и оснастив современным оборудованием, что будет способствовать росту</w:t>
      </w:r>
      <w:r w:rsidR="0086238F">
        <w:rPr>
          <w:rFonts w:ascii="Times New Roman" w:hAnsi="Times New Roman" w:cs="Times New Roman"/>
        </w:rPr>
        <w:t xml:space="preserve"> качественных параметров молока. </w:t>
      </w:r>
      <w:r w:rsidR="00C66FC2" w:rsidRPr="0086238F">
        <w:rPr>
          <w:rFonts w:ascii="Times New Roman" w:hAnsi="Times New Roman" w:cs="Times New Roman"/>
        </w:rPr>
        <w:t>Исследования прошлых лет свидетельствуют о том, что для этой отрасли характерна техническая и технологическая отсталость. Аграрным организациям не хватает современного оборудования и техники, велика их изношенность, денег на обновление нет, а существующая си</w:t>
      </w:r>
      <w:r w:rsidR="0086238F" w:rsidRPr="0086238F">
        <w:rPr>
          <w:rFonts w:ascii="Times New Roman" w:hAnsi="Times New Roman" w:cs="Times New Roman"/>
        </w:rPr>
        <w:t>стема кредитования слабо приспо</w:t>
      </w:r>
      <w:r w:rsidR="00C66FC2" w:rsidRPr="0086238F">
        <w:rPr>
          <w:rFonts w:ascii="Times New Roman" w:hAnsi="Times New Roman" w:cs="Times New Roman"/>
        </w:rPr>
        <w:t>соблена к финансирова</w:t>
      </w:r>
      <w:r w:rsidR="0086238F">
        <w:rPr>
          <w:rFonts w:ascii="Times New Roman" w:hAnsi="Times New Roman" w:cs="Times New Roman"/>
        </w:rPr>
        <w:t xml:space="preserve">нию развития сельхозсектора. </w:t>
      </w:r>
      <w:r w:rsidR="00C66FC2" w:rsidRPr="0086238F">
        <w:rPr>
          <w:rFonts w:ascii="Times New Roman" w:hAnsi="Times New Roman" w:cs="Times New Roman"/>
        </w:rPr>
        <w:t xml:space="preserve">Все это способствовало тому, что в </w:t>
      </w:r>
      <w:r w:rsidR="0086238F" w:rsidRPr="0086238F">
        <w:rPr>
          <w:rFonts w:ascii="Times New Roman" w:hAnsi="Times New Roman" w:cs="Times New Roman"/>
          <w:lang w:val="kk-KZ"/>
        </w:rPr>
        <w:t xml:space="preserve">Казахстане </w:t>
      </w:r>
      <w:r w:rsidR="00C66FC2" w:rsidRPr="0086238F">
        <w:rPr>
          <w:rFonts w:ascii="Times New Roman" w:hAnsi="Times New Roman" w:cs="Times New Roman"/>
        </w:rPr>
        <w:t xml:space="preserve">начался процесс реконструкции и модернизации ферм и комплексов и в целом отрасли молочного скотоводства посредством реализации </w:t>
      </w:r>
      <w:r w:rsidR="0086238F" w:rsidRPr="0086238F">
        <w:rPr>
          <w:rFonts w:ascii="Times New Roman" w:hAnsi="Times New Roman" w:cs="Times New Roman"/>
          <w:lang w:val="kk-KZ"/>
        </w:rPr>
        <w:t>проекта</w:t>
      </w:r>
      <w:r w:rsidR="0086238F">
        <w:rPr>
          <w:rFonts w:ascii="Times New Roman" w:hAnsi="Times New Roman" w:cs="Times New Roman"/>
          <w:lang w:val="kk-KZ"/>
        </w:rPr>
        <w:t xml:space="preserve"> через НПП </w:t>
      </w:r>
      <w:r w:rsidR="0086238F">
        <w:rPr>
          <w:rFonts w:ascii="Times New Roman" w:hAnsi="Times New Roman" w:cs="Times New Roman"/>
        </w:rPr>
        <w:t>«Атамекен»</w:t>
      </w:r>
      <w:r w:rsidR="00AB16D3">
        <w:rPr>
          <w:rFonts w:ascii="Times New Roman" w:hAnsi="Times New Roman" w:cs="Times New Roman"/>
        </w:rPr>
        <w:t>.</w:t>
      </w:r>
    </w:p>
    <w:p w:rsidR="00D0416D" w:rsidRPr="0086238F" w:rsidRDefault="009B302F" w:rsidP="00D0416D">
      <w:pPr>
        <w:spacing w:after="0" w:line="240" w:lineRule="auto"/>
        <w:jc w:val="both"/>
        <w:rPr>
          <w:rFonts w:ascii="Times New Roman" w:hAnsi="Times New Roman" w:cs="Times New Roman"/>
        </w:rPr>
      </w:pPr>
      <w:r w:rsidRPr="0086238F">
        <w:rPr>
          <w:rFonts w:ascii="Times New Roman" w:hAnsi="Times New Roman" w:cs="Times New Roman"/>
          <w:i/>
        </w:rPr>
        <w:t>Цель:</w:t>
      </w:r>
      <w:r w:rsidR="00D0416D" w:rsidRPr="0086238F">
        <w:rPr>
          <w:rFonts w:ascii="Times New Roman" w:hAnsi="Times New Roman" w:cs="Times New Roman"/>
        </w:rPr>
        <w:t xml:space="preserve">раскрыть конкурентоспособность продукции молочного скотоводства и оценить влияние отдельных факторов на конкурентоспособность отрасли. </w:t>
      </w:r>
    </w:p>
    <w:p w:rsidR="002B1745" w:rsidRPr="004021DD" w:rsidRDefault="009B302F" w:rsidP="002B1745">
      <w:pPr>
        <w:pStyle w:val="af"/>
        <w:tabs>
          <w:tab w:val="left" w:pos="1276"/>
        </w:tabs>
        <w:jc w:val="both"/>
        <w:rPr>
          <w:sz w:val="22"/>
          <w:szCs w:val="22"/>
        </w:rPr>
      </w:pPr>
      <w:r>
        <w:rPr>
          <w:i/>
          <w:sz w:val="20"/>
          <w:szCs w:val="20"/>
        </w:rPr>
        <w:t>Методы:</w:t>
      </w:r>
      <w:r w:rsidR="002B1745" w:rsidRPr="00E9388D">
        <w:rPr>
          <w:sz w:val="22"/>
          <w:szCs w:val="22"/>
        </w:rPr>
        <w:t>наблюдение,</w:t>
      </w:r>
      <w:r w:rsidR="007C2457">
        <w:rPr>
          <w:sz w:val="22"/>
          <w:szCs w:val="22"/>
        </w:rPr>
        <w:t xml:space="preserve"> синтез, </w:t>
      </w:r>
      <w:r w:rsidR="002B1745" w:rsidRPr="00E9388D">
        <w:rPr>
          <w:sz w:val="22"/>
          <w:szCs w:val="22"/>
        </w:rPr>
        <w:t xml:space="preserve"> метод анализа и обобщения теоретического материала, метод сравнительного анализа.</w:t>
      </w:r>
    </w:p>
    <w:p w:rsidR="00D6392F" w:rsidRPr="002F0ECD" w:rsidRDefault="009B302F" w:rsidP="00D0416D">
      <w:pPr>
        <w:pStyle w:val="af"/>
        <w:tabs>
          <w:tab w:val="left" w:pos="1276"/>
        </w:tabs>
        <w:jc w:val="both"/>
        <w:rPr>
          <w:b/>
          <w:color w:val="000000"/>
          <w:sz w:val="22"/>
          <w:szCs w:val="22"/>
        </w:rPr>
      </w:pPr>
      <w:r>
        <w:rPr>
          <w:i/>
          <w:sz w:val="20"/>
          <w:szCs w:val="20"/>
        </w:rPr>
        <w:t>Результаты и их значимость</w:t>
      </w:r>
      <w:r>
        <w:rPr>
          <w:i/>
        </w:rPr>
        <w:t>:</w:t>
      </w:r>
      <w:r w:rsidR="002B1745">
        <w:rPr>
          <w:i/>
        </w:rPr>
        <w:t>н</w:t>
      </w:r>
      <w:r w:rsidR="00AB16D3" w:rsidRPr="002B1745">
        <w:rPr>
          <w:sz w:val="22"/>
          <w:szCs w:val="22"/>
        </w:rPr>
        <w:t xml:space="preserve">а основе исследования </w:t>
      </w:r>
      <w:r w:rsidR="002B1745" w:rsidRPr="002B1745">
        <w:rPr>
          <w:sz w:val="22"/>
          <w:szCs w:val="22"/>
        </w:rPr>
        <w:t>п</w:t>
      </w:r>
      <w:r w:rsidR="00AB16D3" w:rsidRPr="002B1745">
        <w:rPr>
          <w:sz w:val="22"/>
          <w:szCs w:val="22"/>
        </w:rPr>
        <w:t>редложенная система показателей позволяет охарактеризовать как отраслевую конкурентоспособность, так и конкурентоспособность производственных ресурсов, а также систематизировать и оценить влияние отдельных факторов на конкурентоспособность отрасли.</w:t>
      </w:r>
    </w:p>
    <w:p w:rsidR="00D6392F" w:rsidRPr="00E9388D" w:rsidRDefault="00D6392F" w:rsidP="00D6392F">
      <w:pPr>
        <w:pStyle w:val="111"/>
        <w:spacing w:before="0"/>
        <w:ind w:left="0"/>
        <w:jc w:val="both"/>
        <w:rPr>
          <w:b w:val="0"/>
          <w:sz w:val="22"/>
          <w:szCs w:val="22"/>
        </w:rPr>
      </w:pPr>
    </w:p>
    <w:p w:rsidR="00242DE3" w:rsidRPr="00E9388D" w:rsidRDefault="00D6392F" w:rsidP="00242DE3">
      <w:pPr>
        <w:pStyle w:val="af"/>
        <w:tabs>
          <w:tab w:val="left" w:pos="1276"/>
        </w:tabs>
        <w:ind w:firstLine="567"/>
        <w:jc w:val="both"/>
        <w:rPr>
          <w:b/>
          <w:color w:val="000000"/>
          <w:sz w:val="22"/>
          <w:szCs w:val="22"/>
        </w:rPr>
      </w:pPr>
      <w:r w:rsidRPr="00E9388D">
        <w:rPr>
          <w:b/>
          <w:sz w:val="22"/>
          <w:szCs w:val="22"/>
        </w:rPr>
        <w:t>Ключевые слова</w:t>
      </w:r>
      <w:r w:rsidRPr="00E9388D">
        <w:rPr>
          <w:sz w:val="22"/>
          <w:szCs w:val="22"/>
        </w:rPr>
        <w:t xml:space="preserve">: </w:t>
      </w:r>
      <w:r w:rsidR="00242DE3">
        <w:t xml:space="preserve">Эффективность, конкурентоспособность предприятия, оценка предприятия, себестоимость продукции, молочная продукция, затраты труда, управления затрат. </w:t>
      </w:r>
    </w:p>
    <w:p w:rsidR="00D6392F" w:rsidRPr="007A6E31" w:rsidRDefault="00D6392F" w:rsidP="00D6392F">
      <w:pPr>
        <w:pStyle w:val="111"/>
        <w:spacing w:before="0"/>
        <w:ind w:left="0" w:right="215" w:firstLine="306"/>
        <w:jc w:val="both"/>
        <w:rPr>
          <w:szCs w:val="28"/>
        </w:rPr>
      </w:pPr>
    </w:p>
    <w:p w:rsidR="006C323D" w:rsidRPr="00E9388D" w:rsidRDefault="006C323D" w:rsidP="006C323D">
      <w:pPr>
        <w:pStyle w:val="af1"/>
        <w:widowControl w:val="0"/>
        <w:ind w:firstLine="709"/>
        <w:jc w:val="both"/>
        <w:rPr>
          <w:rFonts w:ascii="Times New Roman" w:hAnsi="Times New Roman" w:cs="Times New Roman"/>
          <w:sz w:val="22"/>
          <w:szCs w:val="22"/>
        </w:rPr>
      </w:pPr>
      <w:r w:rsidRPr="00E9388D">
        <w:rPr>
          <w:rFonts w:ascii="Times New Roman" w:hAnsi="Times New Roman" w:cs="Times New Roman"/>
          <w:sz w:val="22"/>
          <w:szCs w:val="22"/>
        </w:rPr>
        <w:t>Введение</w:t>
      </w:r>
    </w:p>
    <w:p w:rsidR="00E9388D" w:rsidRPr="00B9023F" w:rsidRDefault="006C323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Ключевым фактором повышения эффективности функциониров</w:t>
      </w:r>
      <w:r w:rsidR="00E9388D" w:rsidRPr="00B9023F">
        <w:rPr>
          <w:rFonts w:ascii="Times New Roman" w:hAnsi="Times New Roman" w:cs="Times New Roman"/>
        </w:rPr>
        <w:t>ания и, в конечном счете, конку</w:t>
      </w:r>
      <w:r w:rsidRPr="00B9023F">
        <w:rPr>
          <w:rFonts w:ascii="Times New Roman" w:hAnsi="Times New Roman" w:cs="Times New Roman"/>
        </w:rPr>
        <w:t>рентоспособности организаций-производителей молока на средних по р</w:t>
      </w:r>
      <w:r w:rsidR="00E9388D" w:rsidRPr="00B9023F">
        <w:rPr>
          <w:rFonts w:ascii="Times New Roman" w:hAnsi="Times New Roman" w:cs="Times New Roman"/>
        </w:rPr>
        <w:t>азмеру и достаточно крупных фер</w:t>
      </w:r>
      <w:r w:rsidRPr="00B9023F">
        <w:rPr>
          <w:rFonts w:ascii="Times New Roman" w:hAnsi="Times New Roman" w:cs="Times New Roman"/>
        </w:rPr>
        <w:t>мах и комплексах продолжает оставаться реализация инновационного подхода</w:t>
      </w:r>
      <w:r w:rsidR="00E9388D" w:rsidRPr="00B9023F">
        <w:rPr>
          <w:rFonts w:ascii="Times New Roman" w:hAnsi="Times New Roman" w:cs="Times New Roman"/>
        </w:rPr>
        <w:t xml:space="preserve"> и модернизация производ</w:t>
      </w:r>
      <w:r w:rsidRPr="00B9023F">
        <w:rPr>
          <w:rFonts w:ascii="Times New Roman" w:hAnsi="Times New Roman" w:cs="Times New Roman"/>
        </w:rPr>
        <w:t>ства. Актуальность решения данной проблемы обосновывается необ</w:t>
      </w:r>
      <w:r w:rsidR="00E9388D" w:rsidRPr="00B9023F">
        <w:rPr>
          <w:rFonts w:ascii="Times New Roman" w:hAnsi="Times New Roman" w:cs="Times New Roman"/>
        </w:rPr>
        <w:t>ходимостью совершенствования ис</w:t>
      </w:r>
      <w:r w:rsidRPr="00B9023F">
        <w:rPr>
          <w:rFonts w:ascii="Times New Roman" w:hAnsi="Times New Roman" w:cs="Times New Roman"/>
        </w:rPr>
        <w:t>пользуемых технологий, обновления технологического оборудования, техники, осуществления отдельных направлений государственных программ, тем более что соответствующая возможность у многих сельскохозяйственных организаций появилась только благодаря участию в ней. Интерес к решению данной проблемы высказывали многие авторы в своих научных исследованиях [1, 17].</w:t>
      </w:r>
    </w:p>
    <w:p w:rsidR="006C323D" w:rsidRPr="00B9023F" w:rsidRDefault="006C323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В повышении эффективности производства молока ключевая рол</w:t>
      </w:r>
      <w:r w:rsidR="00E9388D" w:rsidRPr="00B9023F">
        <w:rPr>
          <w:rFonts w:ascii="Times New Roman" w:hAnsi="Times New Roman" w:cs="Times New Roman"/>
        </w:rPr>
        <w:t>ь отводится технологическим фак</w:t>
      </w:r>
      <w:r w:rsidRPr="00B9023F">
        <w:rPr>
          <w:rFonts w:ascii="Times New Roman" w:hAnsi="Times New Roman" w:cs="Times New Roman"/>
        </w:rPr>
        <w:t xml:space="preserve">торам. Речь идет, прежде всего, о применении современных ресурсосберегающих технологий производства и технических средств на основе инноваций и </w:t>
      </w:r>
      <w:r w:rsidRPr="00B9023F">
        <w:rPr>
          <w:rFonts w:ascii="Times New Roman" w:hAnsi="Times New Roman" w:cs="Times New Roman"/>
        </w:rPr>
        <w:lastRenderedPageBreak/>
        <w:t>модернизации. Научно-т</w:t>
      </w:r>
      <w:r w:rsidR="00E9388D" w:rsidRPr="00B9023F">
        <w:rPr>
          <w:rFonts w:ascii="Times New Roman" w:hAnsi="Times New Roman" w:cs="Times New Roman"/>
        </w:rPr>
        <w:t>ехнический прогресс является ос</w:t>
      </w:r>
      <w:r w:rsidRPr="00B9023F">
        <w:rPr>
          <w:rFonts w:ascii="Times New Roman" w:hAnsi="Times New Roman" w:cs="Times New Roman"/>
        </w:rPr>
        <w:t xml:space="preserve">новной стратегией конкурентоспособности </w:t>
      </w:r>
      <w:r w:rsidR="00E9388D" w:rsidRPr="00B9023F">
        <w:rPr>
          <w:rFonts w:ascii="Times New Roman" w:hAnsi="Times New Roman" w:cs="Times New Roman"/>
        </w:rPr>
        <w:t xml:space="preserve">молочного скотоводства </w:t>
      </w:r>
      <w:r w:rsidR="00926A8D" w:rsidRPr="00B9023F">
        <w:rPr>
          <w:rFonts w:ascii="Times New Roman" w:hAnsi="Times New Roman" w:cs="Times New Roman"/>
        </w:rPr>
        <w:t>[2</w:t>
      </w:r>
      <w:r w:rsidRPr="00B9023F">
        <w:rPr>
          <w:rFonts w:ascii="Times New Roman" w:hAnsi="Times New Roman" w:cs="Times New Roman"/>
        </w:rPr>
        <w:t>]</w:t>
      </w:r>
      <w:r w:rsidR="004A3526">
        <w:rPr>
          <w:rFonts w:ascii="Times New Roman" w:hAnsi="Times New Roman" w:cs="Times New Roman"/>
        </w:rPr>
        <w:t>.</w:t>
      </w:r>
    </w:p>
    <w:p w:rsidR="00C307F4" w:rsidRPr="00E9388D" w:rsidRDefault="00C307F4" w:rsidP="00C307F4">
      <w:pPr>
        <w:pStyle w:val="af"/>
        <w:tabs>
          <w:tab w:val="left" w:pos="1276"/>
        </w:tabs>
        <w:ind w:firstLine="567"/>
        <w:jc w:val="both"/>
        <w:rPr>
          <w:b/>
          <w:sz w:val="22"/>
          <w:szCs w:val="22"/>
        </w:rPr>
      </w:pPr>
    </w:p>
    <w:p w:rsidR="00C307F4" w:rsidRPr="00E9388D" w:rsidRDefault="00C307F4" w:rsidP="00C307F4">
      <w:pPr>
        <w:pStyle w:val="af"/>
        <w:tabs>
          <w:tab w:val="left" w:pos="1276"/>
        </w:tabs>
        <w:ind w:firstLine="567"/>
        <w:jc w:val="both"/>
        <w:rPr>
          <w:sz w:val="22"/>
          <w:szCs w:val="22"/>
        </w:rPr>
      </w:pPr>
      <w:r>
        <w:rPr>
          <w:b/>
          <w:sz w:val="22"/>
          <w:szCs w:val="22"/>
        </w:rPr>
        <w:t>Материалы и м</w:t>
      </w:r>
      <w:r w:rsidRPr="00E9388D">
        <w:rPr>
          <w:b/>
          <w:sz w:val="22"/>
          <w:szCs w:val="22"/>
        </w:rPr>
        <w:t>етоды исследования</w:t>
      </w:r>
      <w:r w:rsidRPr="00E9388D">
        <w:rPr>
          <w:sz w:val="22"/>
          <w:szCs w:val="22"/>
        </w:rPr>
        <w:t xml:space="preserve">. Теоретической основой исследования явились отечественных и зарубежных авторов, посвященной проблеме систематизации показателей  конкурентоспособности молочного скотоводства.  </w:t>
      </w:r>
    </w:p>
    <w:p w:rsidR="00C307F4" w:rsidRPr="00E9388D" w:rsidRDefault="00C307F4" w:rsidP="00C307F4">
      <w:pPr>
        <w:pStyle w:val="af"/>
        <w:tabs>
          <w:tab w:val="left" w:pos="1276"/>
        </w:tabs>
        <w:ind w:firstLine="567"/>
        <w:jc w:val="both"/>
        <w:rPr>
          <w:sz w:val="22"/>
          <w:szCs w:val="22"/>
        </w:rPr>
      </w:pPr>
      <w:r w:rsidRPr="00E9388D">
        <w:rPr>
          <w:sz w:val="22"/>
          <w:szCs w:val="22"/>
        </w:rPr>
        <w:t>В процессе исследования были использованы такие методы, способы и источники исследования, как наблюдение, метод анализа и обобщения теоретического материала, метод сравнительного анализа.</w:t>
      </w:r>
    </w:p>
    <w:p w:rsidR="00E9388D" w:rsidRPr="00B9023F" w:rsidRDefault="00E9388D" w:rsidP="00B9023F">
      <w:pPr>
        <w:spacing w:after="0" w:line="240" w:lineRule="auto"/>
        <w:ind w:firstLine="708"/>
        <w:jc w:val="both"/>
        <w:rPr>
          <w:rFonts w:ascii="Times New Roman" w:hAnsi="Times New Roman" w:cs="Times New Roman"/>
        </w:rPr>
      </w:pPr>
    </w:p>
    <w:p w:rsidR="00C307F4" w:rsidRDefault="00C307F4" w:rsidP="00B9023F">
      <w:pPr>
        <w:spacing w:after="0" w:line="240" w:lineRule="auto"/>
        <w:ind w:firstLine="567"/>
        <w:jc w:val="both"/>
        <w:rPr>
          <w:rFonts w:ascii="Times New Roman" w:hAnsi="Times New Roman" w:cs="Times New Roman"/>
          <w:b/>
        </w:rPr>
      </w:pPr>
      <w:r>
        <w:rPr>
          <w:rFonts w:ascii="Times New Roman" w:hAnsi="Times New Roman" w:cs="Times New Roman"/>
          <w:b/>
        </w:rPr>
        <w:t xml:space="preserve">Результаты. </w:t>
      </w:r>
      <w:r w:rsidRPr="00B9023F">
        <w:rPr>
          <w:rFonts w:ascii="Times New Roman" w:hAnsi="Times New Roman" w:cs="Times New Roman"/>
        </w:rPr>
        <w:t>Предложенная система показателей позволяет охарактеризовать как отраслевую конкурентоспособность, так и конкурентоспособность производственных ресурсов, а также систематизировать и оценить влияние отдельных факторов на конкурентоспособность отрасли. Это даст возможность обосновать пути повышения конкурентоспособности при данных экономических условиях деятельности предприятия</w:t>
      </w:r>
      <w:r>
        <w:rPr>
          <w:rFonts w:ascii="Times New Roman" w:hAnsi="Times New Roman" w:cs="Times New Roman"/>
        </w:rPr>
        <w:t xml:space="preserve">.  </w:t>
      </w:r>
    </w:p>
    <w:p w:rsidR="00E9388D" w:rsidRPr="00B9023F" w:rsidRDefault="00E9388D" w:rsidP="00B9023F">
      <w:pPr>
        <w:spacing w:after="0" w:line="240" w:lineRule="auto"/>
        <w:ind w:firstLine="567"/>
        <w:jc w:val="both"/>
        <w:rPr>
          <w:rFonts w:ascii="Times New Roman" w:hAnsi="Times New Roman" w:cs="Times New Roman"/>
          <w:b/>
        </w:rPr>
      </w:pPr>
      <w:r w:rsidRPr="00B9023F">
        <w:rPr>
          <w:rFonts w:ascii="Times New Roman" w:hAnsi="Times New Roman" w:cs="Times New Roman"/>
          <w:b/>
        </w:rPr>
        <w:t xml:space="preserve">Обсуждение. </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Конкурентоспособность выражает результат использованиямножества</w:t>
      </w:r>
      <w:r w:rsidRPr="00B9023F">
        <w:rPr>
          <w:rFonts w:ascii="Times New Roman" w:hAnsi="Times New Roman" w:cs="Times New Roman"/>
        </w:rPr>
        <w:br/>
        <w:t>факторов действия конкуренции на различных уровнях и сегментах рынка. В</w:t>
      </w:r>
      <w:r w:rsidRPr="00B9023F">
        <w:rPr>
          <w:rFonts w:ascii="Times New Roman" w:hAnsi="Times New Roman" w:cs="Times New Roman"/>
        </w:rPr>
        <w:br/>
        <w:t>экономической литературе чаще всего рассматривается конкурентоспособность</w:t>
      </w:r>
      <w:r w:rsidRPr="00B9023F">
        <w:rPr>
          <w:rFonts w:ascii="Times New Roman" w:hAnsi="Times New Roman" w:cs="Times New Roman"/>
        </w:rPr>
        <w:br/>
        <w:t>страны, отраслевая конкурентоспособность, конкурентоспособность</w:t>
      </w:r>
      <w:r w:rsidRPr="00B9023F">
        <w:rPr>
          <w:rFonts w:ascii="Times New Roman" w:hAnsi="Times New Roman" w:cs="Times New Roman"/>
        </w:rPr>
        <w:br/>
        <w:t>товаропроизводителя, конкурентоспособность товара, которые связаны между</w:t>
      </w:r>
      <w:r w:rsidRPr="00B9023F">
        <w:rPr>
          <w:rFonts w:ascii="Times New Roman" w:hAnsi="Times New Roman" w:cs="Times New Roman"/>
        </w:rPr>
        <w:br/>
        <w:t>собой. Конкурентоспособность страны и отраслевая конкурентоспособность</w:t>
      </w:r>
      <w:r w:rsidRPr="00B9023F">
        <w:rPr>
          <w:rFonts w:ascii="Times New Roman" w:hAnsi="Times New Roman" w:cs="Times New Roman"/>
        </w:rPr>
        <w:br/>
        <w:t>зависят от способности конкретных товаропроизводителей выпускать</w:t>
      </w:r>
      <w:r w:rsidRPr="00B9023F">
        <w:rPr>
          <w:rFonts w:ascii="Times New Roman" w:hAnsi="Times New Roman" w:cs="Times New Roman"/>
        </w:rPr>
        <w:br/>
        <w:t>конкурентоспособные товары</w:t>
      </w:r>
      <w:r w:rsidR="0031791C" w:rsidRPr="00B9023F">
        <w:rPr>
          <w:rFonts w:ascii="Times New Roman" w:hAnsi="Times New Roman" w:cs="Times New Roman"/>
        </w:rPr>
        <w:t xml:space="preserve"> [</w:t>
      </w:r>
      <w:r w:rsidR="00926A8D" w:rsidRPr="00B9023F">
        <w:rPr>
          <w:rFonts w:ascii="Times New Roman" w:hAnsi="Times New Roman" w:cs="Times New Roman"/>
        </w:rPr>
        <w:t>3</w:t>
      </w:r>
      <w:r w:rsidR="0031791C" w:rsidRPr="00B9023F">
        <w:rPr>
          <w:rFonts w:ascii="Times New Roman" w:hAnsi="Times New Roman" w:cs="Times New Roman"/>
        </w:rPr>
        <w:t>]</w:t>
      </w:r>
      <w:r w:rsidRPr="00B9023F">
        <w:rPr>
          <w:rFonts w:ascii="Times New Roman" w:hAnsi="Times New Roman" w:cs="Times New Roman"/>
        </w:rPr>
        <w:t>.</w:t>
      </w:r>
    </w:p>
    <w:p w:rsidR="00F507FD"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Конкурентоспособность предприятия - это обобщающая характеристика</w:t>
      </w:r>
      <w:r w:rsidRPr="00B9023F">
        <w:rPr>
          <w:rFonts w:ascii="Times New Roman" w:hAnsi="Times New Roman" w:cs="Times New Roman"/>
        </w:rPr>
        <w:br/>
        <w:t>деятельности хозяйствующего субъекта, отражающая уровень эффективности</w:t>
      </w:r>
      <w:r w:rsidRPr="00B9023F">
        <w:rPr>
          <w:rFonts w:ascii="Times New Roman" w:hAnsi="Times New Roman" w:cs="Times New Roman"/>
        </w:rPr>
        <w:br/>
        <w:t>использования экономических ресурсов относительно эффективности их</w:t>
      </w:r>
      <w:r w:rsidRPr="00B9023F">
        <w:rPr>
          <w:rFonts w:ascii="Times New Roman" w:hAnsi="Times New Roman" w:cs="Times New Roman"/>
        </w:rPr>
        <w:br/>
        <w:t>использования конкурентами. Оценка эффективности сводится к оценке</w:t>
      </w:r>
      <w:r w:rsidRPr="00B9023F">
        <w:rPr>
          <w:rFonts w:ascii="Times New Roman" w:hAnsi="Times New Roman" w:cs="Times New Roman"/>
        </w:rPr>
        <w:br/>
        <w:t>операционной эффективности и стратегическому позиционированию. Для этого</w:t>
      </w:r>
      <w:r w:rsidRPr="00B9023F">
        <w:rPr>
          <w:rFonts w:ascii="Times New Roman" w:hAnsi="Times New Roman" w:cs="Times New Roman"/>
        </w:rPr>
        <w:br/>
        <w:t>используют коэффициенты операционной эффективности и с</w:t>
      </w:r>
      <w:r w:rsidR="00BF30B1" w:rsidRPr="00B9023F">
        <w:rPr>
          <w:rFonts w:ascii="Times New Roman" w:hAnsi="Times New Roman" w:cs="Times New Roman"/>
        </w:rPr>
        <w:t>тратегического</w:t>
      </w:r>
      <w:r w:rsidR="00BF30B1" w:rsidRPr="00B9023F">
        <w:rPr>
          <w:rFonts w:ascii="Times New Roman" w:hAnsi="Times New Roman" w:cs="Times New Roman"/>
        </w:rPr>
        <w:br/>
        <w:t>позиционирования</w:t>
      </w:r>
      <w:r w:rsidR="00926A8D" w:rsidRPr="00B9023F">
        <w:rPr>
          <w:rFonts w:ascii="Times New Roman" w:hAnsi="Times New Roman" w:cs="Times New Roman"/>
        </w:rPr>
        <w:t xml:space="preserve"> [4</w:t>
      </w:r>
      <w:r w:rsidR="00035E66" w:rsidRPr="00B9023F">
        <w:rPr>
          <w:rFonts w:ascii="Times New Roman" w:hAnsi="Times New Roman" w:cs="Times New Roman"/>
        </w:rPr>
        <w:t>]</w:t>
      </w:r>
      <w:r w:rsidR="00BF30B1" w:rsidRPr="00B9023F">
        <w:rPr>
          <w:rFonts w:ascii="Times New Roman" w:hAnsi="Times New Roman" w:cs="Times New Roman"/>
        </w:rPr>
        <w:t>.</w:t>
      </w:r>
    </w:p>
    <w:p w:rsidR="00F507FD"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Операционная эффективность отражает получение прибыли предприятия</w:t>
      </w:r>
      <w:r w:rsidRPr="00B9023F">
        <w:rPr>
          <w:rFonts w:ascii="Times New Roman" w:hAnsi="Times New Roman" w:cs="Times New Roman"/>
        </w:rPr>
        <w:br/>
        <w:t>в процессе реализации продукции. Поскольку прибыль - величина абсолютная,</w:t>
      </w:r>
      <w:r w:rsidRPr="00B9023F">
        <w:rPr>
          <w:rFonts w:ascii="Times New Roman" w:hAnsi="Times New Roman" w:cs="Times New Roman"/>
        </w:rPr>
        <w:br/>
        <w:t>необходимо сравнивать прибыльность сравниваемых предприятий, то есть</w:t>
      </w:r>
      <w:r w:rsidRPr="00B9023F">
        <w:rPr>
          <w:rFonts w:ascii="Times New Roman" w:hAnsi="Times New Roman" w:cs="Times New Roman"/>
        </w:rPr>
        <w:br/>
        <w:t>рентабельность деятельности. Но это может привести к искажению анализа, если</w:t>
      </w:r>
      <w:r w:rsidRPr="00B9023F">
        <w:rPr>
          <w:rFonts w:ascii="Times New Roman" w:hAnsi="Times New Roman" w:cs="Times New Roman"/>
        </w:rPr>
        <w:br/>
        <w:t>предприятие работает в убыток. Тогда наиболее универсальным показателем</w:t>
      </w:r>
      <w:r w:rsidRPr="00B9023F">
        <w:rPr>
          <w:rFonts w:ascii="Times New Roman" w:hAnsi="Times New Roman" w:cs="Times New Roman"/>
        </w:rPr>
        <w:br/>
        <w:t xml:space="preserve">будет отношение дохода </w:t>
      </w:r>
      <w:r w:rsidR="00BF30B1" w:rsidRPr="00B9023F">
        <w:rPr>
          <w:rFonts w:ascii="Times New Roman" w:hAnsi="Times New Roman" w:cs="Times New Roman"/>
        </w:rPr>
        <w:t xml:space="preserve">(выручки) </w:t>
      </w:r>
      <w:r w:rsidRPr="00B9023F">
        <w:rPr>
          <w:rFonts w:ascii="Times New Roman" w:hAnsi="Times New Roman" w:cs="Times New Roman"/>
        </w:rPr>
        <w:t xml:space="preserve">от реализации продукции к затратам </w:t>
      </w:r>
      <w:r w:rsidR="00BF30B1" w:rsidRPr="00B9023F">
        <w:rPr>
          <w:rFonts w:ascii="Times New Roman" w:hAnsi="Times New Roman" w:cs="Times New Roman"/>
        </w:rPr>
        <w:t>на ее</w:t>
      </w:r>
      <w:r w:rsidR="00BF30B1" w:rsidRPr="00B9023F">
        <w:rPr>
          <w:rFonts w:ascii="Times New Roman" w:hAnsi="Times New Roman" w:cs="Times New Roman"/>
        </w:rPr>
        <w:br/>
        <w:t xml:space="preserve">производство и реализацию.  </w:t>
      </w:r>
    </w:p>
    <w:p w:rsidR="00F507FD"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Нормативное значение для показателя операционной эффективности должно</w:t>
      </w:r>
      <w:r w:rsidRPr="00B9023F">
        <w:rPr>
          <w:rFonts w:ascii="Times New Roman" w:hAnsi="Times New Roman" w:cs="Times New Roman"/>
        </w:rPr>
        <w:br/>
        <w:t>составлять более одного, что отражает прибыльность хозяйственной деятельности.</w:t>
      </w:r>
      <w:r w:rsidRPr="00B9023F">
        <w:rPr>
          <w:rFonts w:ascii="Times New Roman" w:hAnsi="Times New Roman" w:cs="Times New Roman"/>
        </w:rPr>
        <w:br/>
        <w:t>Для оценки операционной эффективности предприятия необходимо сопоставить</w:t>
      </w:r>
      <w:r w:rsidRPr="00B9023F">
        <w:rPr>
          <w:rFonts w:ascii="Times New Roman" w:hAnsi="Times New Roman" w:cs="Times New Roman"/>
        </w:rPr>
        <w:br/>
        <w:t>величину рассматриваемого показателя исследуемого хозяйствующего су</w:t>
      </w:r>
      <w:r w:rsidR="00BF30B1" w:rsidRPr="00B9023F">
        <w:rPr>
          <w:rFonts w:ascii="Times New Roman" w:hAnsi="Times New Roman" w:cs="Times New Roman"/>
        </w:rPr>
        <w:t>бъекта с</w:t>
      </w:r>
      <w:r w:rsidR="00BF30B1" w:rsidRPr="00B9023F">
        <w:rPr>
          <w:rFonts w:ascii="Times New Roman" w:hAnsi="Times New Roman" w:cs="Times New Roman"/>
        </w:rPr>
        <w:br/>
        <w:t>показателем по выборке.</w:t>
      </w:r>
    </w:p>
    <w:p w:rsidR="00F507FD"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Следующий показатель - коэффициент стратегического</w:t>
      </w:r>
      <w:r w:rsidRPr="00B9023F">
        <w:rPr>
          <w:rFonts w:ascii="Times New Roman" w:hAnsi="Times New Roman" w:cs="Times New Roman"/>
        </w:rPr>
        <w:br/>
        <w:t>позиционирования, который означает осуществление видов деятельности,</w:t>
      </w:r>
      <w:r w:rsidRPr="00B9023F">
        <w:rPr>
          <w:rFonts w:ascii="Times New Roman" w:hAnsi="Times New Roman" w:cs="Times New Roman"/>
        </w:rPr>
        <w:br/>
        <w:t>обеспечивающих специфику создания потребительной стоимости, которая создает</w:t>
      </w:r>
      <w:r w:rsidRPr="00B9023F">
        <w:rPr>
          <w:rFonts w:ascii="Times New Roman" w:hAnsi="Times New Roman" w:cs="Times New Roman"/>
        </w:rPr>
        <w:br/>
        <w:t>уникальную выгодную позицию, основанных на видах деятельности, отличных от</w:t>
      </w:r>
      <w:r w:rsidRPr="00B9023F">
        <w:rPr>
          <w:rFonts w:ascii="Times New Roman" w:hAnsi="Times New Roman" w:cs="Times New Roman"/>
        </w:rPr>
        <w:br/>
        <w:t>видов деятельности конкурентов. Основным результатом и критерием</w:t>
      </w:r>
      <w:r w:rsidRPr="00B9023F">
        <w:rPr>
          <w:rFonts w:ascii="Times New Roman" w:hAnsi="Times New Roman" w:cs="Times New Roman"/>
        </w:rPr>
        <w:br/>
        <w:t>стратегического позиционирования является занимаемая доля рынка, определяемая</w:t>
      </w:r>
      <w:r w:rsidRPr="00B9023F">
        <w:rPr>
          <w:rFonts w:ascii="Times New Roman" w:hAnsi="Times New Roman" w:cs="Times New Roman"/>
        </w:rPr>
        <w:br/>
        <w:t xml:space="preserve">как отношение дохода </w:t>
      </w:r>
      <w:r w:rsidR="00BF30B1" w:rsidRPr="00B9023F">
        <w:rPr>
          <w:rFonts w:ascii="Times New Roman" w:hAnsi="Times New Roman" w:cs="Times New Roman"/>
        </w:rPr>
        <w:t xml:space="preserve">(выручки) </w:t>
      </w:r>
      <w:r w:rsidRPr="00B9023F">
        <w:rPr>
          <w:rFonts w:ascii="Times New Roman" w:hAnsi="Times New Roman" w:cs="Times New Roman"/>
        </w:rPr>
        <w:t>от реализации к емкости всего рынка. То есть</w:t>
      </w:r>
      <w:r w:rsidRPr="00B9023F">
        <w:rPr>
          <w:rFonts w:ascii="Times New Roman" w:hAnsi="Times New Roman" w:cs="Times New Roman"/>
        </w:rPr>
        <w:br/>
        <w:t xml:space="preserve">предприятие с большей долей рынка оказывается более </w:t>
      </w:r>
      <w:r w:rsidR="00BF30B1" w:rsidRPr="00B9023F">
        <w:rPr>
          <w:rFonts w:ascii="Times New Roman" w:hAnsi="Times New Roman" w:cs="Times New Roman"/>
        </w:rPr>
        <w:t xml:space="preserve">конкурентоспособным, </w:t>
      </w:r>
      <w:r w:rsidRPr="00B9023F">
        <w:rPr>
          <w:rFonts w:ascii="Times New Roman" w:hAnsi="Times New Roman" w:cs="Times New Roman"/>
        </w:rPr>
        <w:br/>
        <w:t>нежели предприятия с меньшими масштабами деятельности. Тогда целесообразнее</w:t>
      </w:r>
      <w:r w:rsidRPr="00B9023F">
        <w:rPr>
          <w:rFonts w:ascii="Times New Roman" w:hAnsi="Times New Roman" w:cs="Times New Roman"/>
        </w:rPr>
        <w:br/>
        <w:t>будет рассматривать не абсолютное значение показателя, а изменение долей рынка</w:t>
      </w:r>
      <w:r w:rsidR="00BF30B1" w:rsidRPr="00B9023F">
        <w:rPr>
          <w:rFonts w:ascii="Times New Roman" w:hAnsi="Times New Roman" w:cs="Times New Roman"/>
        </w:rPr>
        <w:t>.</w:t>
      </w:r>
      <w:r w:rsidRPr="00B9023F">
        <w:rPr>
          <w:rFonts w:ascii="Times New Roman" w:hAnsi="Times New Roman" w:cs="Times New Roman"/>
        </w:rPr>
        <w:br/>
        <w:t>Таким образом, отношение показателей стратегического</w:t>
      </w:r>
      <w:r w:rsidRPr="00B9023F">
        <w:rPr>
          <w:rFonts w:ascii="Times New Roman" w:hAnsi="Times New Roman" w:cs="Times New Roman"/>
        </w:rPr>
        <w:br/>
        <w:t>позиционирования идентично отношению индексов изменения объемов выручки</w:t>
      </w:r>
      <w:r w:rsidRPr="00B9023F">
        <w:rPr>
          <w:rFonts w:ascii="Times New Roman" w:hAnsi="Times New Roman" w:cs="Times New Roman"/>
        </w:rPr>
        <w:br/>
        <w:t>от реализации продукции. Поскольку выручка от реализации совершает большие</w:t>
      </w:r>
      <w:r w:rsidRPr="00B9023F">
        <w:rPr>
          <w:rFonts w:ascii="Times New Roman" w:hAnsi="Times New Roman" w:cs="Times New Roman"/>
        </w:rPr>
        <w:br/>
      </w:r>
      <w:r w:rsidRPr="00B9023F">
        <w:rPr>
          <w:rFonts w:ascii="Times New Roman" w:hAnsi="Times New Roman" w:cs="Times New Roman"/>
        </w:rPr>
        <w:lastRenderedPageBreak/>
        <w:t>колебания, чем показатель операционной эффективности, имеет место большая</w:t>
      </w:r>
      <w:r w:rsidRPr="00B9023F">
        <w:rPr>
          <w:rFonts w:ascii="Times New Roman" w:hAnsi="Times New Roman" w:cs="Times New Roman"/>
        </w:rPr>
        <w:br/>
        <w:t xml:space="preserve">вариабельность стратегического позиционирования. </w:t>
      </w:r>
    </w:p>
    <w:p w:rsidR="00BF30B1" w:rsidRPr="00B9023F" w:rsidRDefault="00BF30B1" w:rsidP="00B9023F">
      <w:pPr>
        <w:spacing w:after="0" w:line="240" w:lineRule="auto"/>
        <w:ind w:firstLine="708"/>
        <w:jc w:val="both"/>
        <w:rPr>
          <w:rFonts w:ascii="Times New Roman" w:hAnsi="Times New Roman" w:cs="Times New Roman"/>
        </w:rPr>
      </w:pPr>
    </w:p>
    <w:p w:rsidR="00F507FD" w:rsidRPr="00B9023F" w:rsidRDefault="00F507FD" w:rsidP="00B9023F">
      <w:pPr>
        <w:spacing w:after="0" w:line="240" w:lineRule="auto"/>
        <w:jc w:val="both"/>
        <w:rPr>
          <w:rFonts w:ascii="Times New Roman" w:hAnsi="Times New Roman" w:cs="Times New Roman"/>
          <w:lang w:eastAsia="en-US" w:bidi="en-US"/>
        </w:rPr>
      </w:pPr>
      <w:r w:rsidRPr="00B9023F">
        <w:rPr>
          <w:rFonts w:ascii="Times New Roman" w:hAnsi="Times New Roman" w:cs="Times New Roman"/>
        </w:rPr>
        <w:t xml:space="preserve">Таблица </w:t>
      </w:r>
      <w:r w:rsidR="00BF30B1" w:rsidRPr="00B9023F">
        <w:rPr>
          <w:rFonts w:ascii="Times New Roman" w:hAnsi="Times New Roman" w:cs="Times New Roman"/>
        </w:rPr>
        <w:t>1</w:t>
      </w:r>
      <w:r w:rsidRPr="00B9023F">
        <w:rPr>
          <w:rFonts w:ascii="Times New Roman" w:hAnsi="Times New Roman" w:cs="Times New Roman"/>
        </w:rPr>
        <w:t xml:space="preserve"> - Оценка конкурентоспособности предприятия по коэффициенту </w:t>
      </w:r>
      <w:r w:rsidRPr="00B9023F">
        <w:rPr>
          <w:rFonts w:ascii="Times New Roman" w:hAnsi="Times New Roman" w:cs="Times New Roman"/>
          <w:lang w:val="en-US" w:eastAsia="en-US" w:bidi="en-US"/>
        </w:rPr>
        <w:t>K</w:t>
      </w:r>
    </w:p>
    <w:p w:rsidR="00E57C92" w:rsidRPr="00B9023F" w:rsidRDefault="00E57C92" w:rsidP="00B9023F">
      <w:pPr>
        <w:spacing w:after="0" w:line="240" w:lineRule="auto"/>
        <w:jc w:val="both"/>
        <w:rPr>
          <w:rFonts w:ascii="Times New Roman" w:hAnsi="Times New Roman" w:cs="Times New Roman"/>
        </w:rPr>
      </w:pPr>
    </w:p>
    <w:tbl>
      <w:tblPr>
        <w:tblOverlap w:val="never"/>
        <w:tblW w:w="9072" w:type="dxa"/>
        <w:tblInd w:w="10" w:type="dxa"/>
        <w:tblLayout w:type="fixed"/>
        <w:tblCellMar>
          <w:left w:w="10" w:type="dxa"/>
          <w:right w:w="10" w:type="dxa"/>
        </w:tblCellMar>
        <w:tblLook w:val="0000"/>
      </w:tblPr>
      <w:tblGrid>
        <w:gridCol w:w="2170"/>
        <w:gridCol w:w="2366"/>
        <w:gridCol w:w="2496"/>
        <w:gridCol w:w="2040"/>
      </w:tblGrid>
      <w:tr w:rsidR="00F507FD" w:rsidRPr="00B9023F" w:rsidTr="00BF30B1">
        <w:trPr>
          <w:trHeight w:val="677"/>
        </w:trPr>
        <w:tc>
          <w:tcPr>
            <w:tcW w:w="2170" w:type="dxa"/>
            <w:tcBorders>
              <w:top w:val="single" w:sz="4" w:space="0" w:color="auto"/>
              <w:left w:val="single" w:sz="4" w:space="0" w:color="auto"/>
            </w:tcBorders>
            <w:shd w:val="clear" w:color="auto" w:fill="FFFFFF"/>
            <w:vAlign w:val="center"/>
          </w:tcPr>
          <w:p w:rsidR="00F507FD" w:rsidRPr="00B9023F" w:rsidRDefault="00566537" w:rsidP="00B9023F">
            <w:pPr>
              <w:spacing w:after="0" w:line="240" w:lineRule="auto"/>
              <w:jc w:val="center"/>
              <w:rPr>
                <w:rFonts w:ascii="Times New Roman" w:hAnsi="Times New Roman" w:cs="Times New Roman"/>
              </w:rPr>
            </w:pPr>
            <w:r w:rsidRPr="00B9023F">
              <w:rPr>
                <w:rFonts w:ascii="Times New Roman" w:hAnsi="Times New Roman" w:cs="Times New Roman"/>
              </w:rPr>
              <w:t>0&lt; К</w:t>
            </w:r>
          </w:p>
        </w:tc>
        <w:tc>
          <w:tcPr>
            <w:tcW w:w="2366" w:type="dxa"/>
            <w:tcBorders>
              <w:top w:val="single" w:sz="4" w:space="0" w:color="auto"/>
              <w:left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0&lt; К&lt; 1</w:t>
            </w:r>
          </w:p>
        </w:tc>
        <w:tc>
          <w:tcPr>
            <w:tcW w:w="2496" w:type="dxa"/>
            <w:tcBorders>
              <w:top w:val="single" w:sz="4" w:space="0" w:color="auto"/>
              <w:left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К = 1</w:t>
            </w:r>
          </w:p>
        </w:tc>
        <w:tc>
          <w:tcPr>
            <w:tcW w:w="2040" w:type="dxa"/>
            <w:tcBorders>
              <w:top w:val="single" w:sz="4" w:space="0" w:color="auto"/>
              <w:left w:val="single" w:sz="4" w:space="0" w:color="auto"/>
              <w:right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К &gt; 1</w:t>
            </w:r>
          </w:p>
        </w:tc>
      </w:tr>
      <w:tr w:rsidR="00F507FD" w:rsidRPr="00B9023F" w:rsidTr="00BF30B1">
        <w:trPr>
          <w:trHeight w:val="1502"/>
        </w:trPr>
        <w:tc>
          <w:tcPr>
            <w:tcW w:w="2170" w:type="dxa"/>
            <w:tcBorders>
              <w:top w:val="single" w:sz="4" w:space="0" w:color="auto"/>
              <w:left w:val="single" w:sz="4" w:space="0" w:color="auto"/>
              <w:bottom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Предприятие</w:t>
            </w:r>
          </w:p>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конкурентоспособ</w:t>
            </w:r>
          </w:p>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но</w:t>
            </w:r>
          </w:p>
        </w:tc>
        <w:tc>
          <w:tcPr>
            <w:tcW w:w="2366" w:type="dxa"/>
            <w:tcBorders>
              <w:top w:val="single" w:sz="4" w:space="0" w:color="auto"/>
              <w:left w:val="single" w:sz="4" w:space="0" w:color="auto"/>
              <w:bottom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Низкий уровень</w:t>
            </w:r>
            <w:r w:rsidRPr="00B9023F">
              <w:rPr>
                <w:rFonts w:ascii="Times New Roman" w:hAnsi="Times New Roman" w:cs="Times New Roman"/>
              </w:rPr>
              <w:br/>
              <w:t>конкурентоспособнос</w:t>
            </w:r>
            <w:r w:rsidRPr="00B9023F">
              <w:rPr>
                <w:rFonts w:ascii="Times New Roman" w:hAnsi="Times New Roman" w:cs="Times New Roman"/>
              </w:rPr>
              <w:br/>
              <w:t>ти</w:t>
            </w:r>
          </w:p>
        </w:tc>
        <w:tc>
          <w:tcPr>
            <w:tcW w:w="2496" w:type="dxa"/>
            <w:tcBorders>
              <w:top w:val="single" w:sz="4" w:space="0" w:color="auto"/>
              <w:left w:val="single" w:sz="4" w:space="0" w:color="auto"/>
              <w:bottom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Конкурентоспособно</w:t>
            </w:r>
            <w:r w:rsidRPr="00B9023F">
              <w:rPr>
                <w:rFonts w:ascii="Times New Roman" w:hAnsi="Times New Roman" w:cs="Times New Roman"/>
              </w:rPr>
              <w:br/>
              <w:t>сть идентична</w:t>
            </w:r>
            <w:r w:rsidRPr="00B9023F">
              <w:rPr>
                <w:rFonts w:ascii="Times New Roman" w:hAnsi="Times New Roman" w:cs="Times New Roman"/>
              </w:rPr>
              <w:br/>
              <w:t>выборке</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F507FD" w:rsidRPr="00B9023F" w:rsidRDefault="00F507FD" w:rsidP="00B9023F">
            <w:pPr>
              <w:spacing w:after="0" w:line="240" w:lineRule="auto"/>
              <w:jc w:val="center"/>
              <w:rPr>
                <w:rFonts w:ascii="Times New Roman" w:hAnsi="Times New Roman" w:cs="Times New Roman"/>
              </w:rPr>
            </w:pPr>
            <w:r w:rsidRPr="00B9023F">
              <w:rPr>
                <w:rFonts w:ascii="Times New Roman" w:hAnsi="Times New Roman" w:cs="Times New Roman"/>
              </w:rPr>
              <w:t>Конкурентоспособность выше выборки</w:t>
            </w:r>
          </w:p>
        </w:tc>
      </w:tr>
    </w:tbl>
    <w:p w:rsidR="0012379C" w:rsidRPr="00B9023F" w:rsidRDefault="00035E66"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Примечание: составлена</w:t>
      </w:r>
      <w:r w:rsidR="00926A8D" w:rsidRPr="00B9023F">
        <w:rPr>
          <w:rFonts w:ascii="Times New Roman" w:hAnsi="Times New Roman" w:cs="Times New Roman"/>
        </w:rPr>
        <w:t xml:space="preserve"> автором </w:t>
      </w:r>
      <w:r w:rsidR="00E8609B" w:rsidRPr="00B9023F">
        <w:rPr>
          <w:rFonts w:ascii="Times New Roman" w:hAnsi="Times New Roman" w:cs="Times New Roman"/>
        </w:rPr>
        <w:t>на основе источников</w:t>
      </w:r>
      <w:r w:rsidRPr="00B9023F">
        <w:rPr>
          <w:rFonts w:ascii="Times New Roman" w:hAnsi="Times New Roman" w:cs="Times New Roman"/>
        </w:rPr>
        <w:t>[</w:t>
      </w:r>
      <w:r w:rsidR="00926A8D" w:rsidRPr="00B9023F">
        <w:rPr>
          <w:rFonts w:ascii="Times New Roman" w:hAnsi="Times New Roman" w:cs="Times New Roman"/>
        </w:rPr>
        <w:t>5</w:t>
      </w:r>
      <w:r w:rsidRPr="00B9023F">
        <w:rPr>
          <w:rFonts w:ascii="Times New Roman" w:hAnsi="Times New Roman" w:cs="Times New Roman"/>
        </w:rPr>
        <w:t>]</w:t>
      </w:r>
    </w:p>
    <w:p w:rsidR="00035E66" w:rsidRPr="00B9023F" w:rsidRDefault="00035E66" w:rsidP="00B9023F">
      <w:pPr>
        <w:spacing w:after="0" w:line="240" w:lineRule="auto"/>
        <w:jc w:val="both"/>
        <w:rPr>
          <w:rFonts w:ascii="Times New Roman" w:hAnsi="Times New Roman" w:cs="Times New Roman"/>
        </w:rPr>
      </w:pPr>
    </w:p>
    <w:p w:rsidR="00F507FD"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Конкурентоспособность товара - относительная величина, этот показатель</w:t>
      </w:r>
      <w:r w:rsidRPr="00B9023F">
        <w:rPr>
          <w:rFonts w:ascii="Times New Roman" w:hAnsi="Times New Roman" w:cs="Times New Roman"/>
        </w:rPr>
        <w:br/>
        <w:t>определяется посредством сравнения аналогичных товаров конкурентов на</w:t>
      </w:r>
      <w:r w:rsidRPr="00B9023F">
        <w:rPr>
          <w:rFonts w:ascii="Times New Roman" w:hAnsi="Times New Roman" w:cs="Times New Roman"/>
        </w:rPr>
        <w:br/>
        <w:t>определенном рынке в определенный период времени. Определяя</w:t>
      </w:r>
      <w:r w:rsidRPr="00B9023F">
        <w:rPr>
          <w:rFonts w:ascii="Times New Roman" w:hAnsi="Times New Roman" w:cs="Times New Roman"/>
        </w:rPr>
        <w:br/>
        <w:t>конкурентоспособность товара чаще всего сопоставляют его цену с качеством.</w:t>
      </w:r>
    </w:p>
    <w:p w:rsidR="00BF30B1"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 xml:space="preserve">Существует </w:t>
      </w:r>
      <w:r w:rsidR="00BF30B1" w:rsidRPr="00B9023F">
        <w:rPr>
          <w:rFonts w:ascii="Times New Roman" w:hAnsi="Times New Roman" w:cs="Times New Roman"/>
        </w:rPr>
        <w:t>два</w:t>
      </w:r>
      <w:r w:rsidRPr="00B9023F">
        <w:rPr>
          <w:rFonts w:ascii="Times New Roman" w:hAnsi="Times New Roman" w:cs="Times New Roman"/>
        </w:rPr>
        <w:t xml:space="preserve"> типа конкурентоспособности продукции:</w:t>
      </w:r>
    </w:p>
    <w:p w:rsidR="00BF30B1" w:rsidRPr="00B9023F" w:rsidRDefault="00BF30B1"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w:t>
      </w:r>
      <w:r w:rsidR="00F507FD" w:rsidRPr="00B9023F">
        <w:rPr>
          <w:rFonts w:ascii="Times New Roman" w:hAnsi="Times New Roman" w:cs="Times New Roman"/>
        </w:rPr>
        <w:t>конкурентоспособность продукции технического назначения</w:t>
      </w:r>
      <w:r w:rsidRPr="00B9023F">
        <w:rPr>
          <w:rFonts w:ascii="Times New Roman" w:hAnsi="Times New Roman" w:cs="Times New Roman"/>
        </w:rPr>
        <w:t>;</w:t>
      </w:r>
    </w:p>
    <w:p w:rsidR="00BF30B1" w:rsidRPr="00B9023F" w:rsidRDefault="00BF30B1"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w:t>
      </w:r>
      <w:r w:rsidR="00F507FD" w:rsidRPr="00B9023F">
        <w:rPr>
          <w:rFonts w:ascii="Times New Roman" w:hAnsi="Times New Roman" w:cs="Times New Roman"/>
        </w:rPr>
        <w:t xml:space="preserve">потребительскихтоваров, к которым относится и продукция молочной отрасли. </w:t>
      </w:r>
    </w:p>
    <w:p w:rsidR="00471C80"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На сегодняшний день нет единой систематизированной группы</w:t>
      </w:r>
      <w:r w:rsidRPr="00B9023F">
        <w:rPr>
          <w:rFonts w:ascii="Times New Roman" w:hAnsi="Times New Roman" w:cs="Times New Roman"/>
        </w:rPr>
        <w:br/>
        <w:t>показателе</w:t>
      </w:r>
      <w:r w:rsidR="00BF30B1" w:rsidRPr="00B9023F">
        <w:rPr>
          <w:rFonts w:ascii="Times New Roman" w:hAnsi="Times New Roman" w:cs="Times New Roman"/>
        </w:rPr>
        <w:t>й</w:t>
      </w:r>
      <w:r w:rsidRPr="00B9023F">
        <w:rPr>
          <w:rFonts w:ascii="Times New Roman" w:hAnsi="Times New Roman" w:cs="Times New Roman"/>
        </w:rPr>
        <w:t>, определяющих конкурентоспособность продукции сельского</w:t>
      </w:r>
      <w:r w:rsidRPr="00B9023F">
        <w:rPr>
          <w:rFonts w:ascii="Times New Roman" w:hAnsi="Times New Roman" w:cs="Times New Roman"/>
        </w:rPr>
        <w:br/>
        <w:t xml:space="preserve">хозяйства. </w:t>
      </w:r>
      <w:r w:rsidR="00471C80" w:rsidRPr="00B9023F">
        <w:rPr>
          <w:rFonts w:ascii="Times New Roman" w:hAnsi="Times New Roman" w:cs="Times New Roman"/>
        </w:rPr>
        <w:t>При оценке конкурентоспособности продукции продовольственного назначения необходимо учитывать специфику отрасли.</w:t>
      </w:r>
    </w:p>
    <w:p w:rsidR="00F507FD" w:rsidRPr="00B9023F" w:rsidRDefault="00F507FD"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Поскольку земля в сельском хозяйстве является основным средством</w:t>
      </w:r>
      <w:r w:rsidRPr="00B9023F">
        <w:rPr>
          <w:rFonts w:ascii="Times New Roman" w:hAnsi="Times New Roman" w:cs="Times New Roman"/>
        </w:rPr>
        <w:br/>
        <w:t>производства, целесообразно будет оценка прибыльности на гектар сельхозугодий. Ниже представлена схема показателей,которые отражают конкурентоспособность продукции сельского хозяйства сточки зрения экономической эффективности</w:t>
      </w:r>
      <w:r w:rsidR="00E57C92" w:rsidRPr="00B9023F">
        <w:rPr>
          <w:rFonts w:ascii="Times New Roman" w:hAnsi="Times New Roman" w:cs="Times New Roman"/>
        </w:rPr>
        <w:t>.</w:t>
      </w:r>
    </w:p>
    <w:p w:rsidR="00AD7DB7" w:rsidRPr="00B9023F" w:rsidRDefault="00AD7DB7" w:rsidP="00B9023F">
      <w:pPr>
        <w:spacing w:after="0" w:line="240" w:lineRule="auto"/>
        <w:ind w:firstLine="708"/>
        <w:jc w:val="both"/>
        <w:rPr>
          <w:rFonts w:ascii="Times New Roman" w:hAnsi="Times New Roman" w:cs="Times New Roman"/>
        </w:rPr>
      </w:pPr>
    </w:p>
    <w:p w:rsidR="00AD7DB7" w:rsidRPr="00B9023F" w:rsidRDefault="00AD7DB7" w:rsidP="00B9023F">
      <w:pPr>
        <w:spacing w:after="0" w:line="240" w:lineRule="auto"/>
        <w:jc w:val="both"/>
        <w:rPr>
          <w:rFonts w:ascii="Times New Roman" w:hAnsi="Times New Roman" w:cs="Times New Roman"/>
        </w:rPr>
      </w:pPr>
      <w:r w:rsidRPr="00B9023F">
        <w:rPr>
          <w:rFonts w:ascii="Times New Roman" w:hAnsi="Times New Roman" w:cs="Times New Roman"/>
          <w:noProof/>
        </w:rPr>
        <w:drawing>
          <wp:inline distT="0" distB="0" distL="0" distR="0">
            <wp:extent cx="5657850" cy="3970295"/>
            <wp:effectExtent l="0" t="0" r="0" b="0"/>
            <wp:docPr id="3" name="Рисунок 3" descr="C:\Users\dom\AppData\Local\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om\AppData\Local\Downloads\media\image3.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1349" cy="3972750"/>
                    </a:xfrm>
                    <a:prstGeom prst="rect">
                      <a:avLst/>
                    </a:prstGeom>
                    <a:noFill/>
                    <a:ln>
                      <a:noFill/>
                    </a:ln>
                  </pic:spPr>
                </pic:pic>
              </a:graphicData>
            </a:graphic>
          </wp:inline>
        </w:drawing>
      </w:r>
    </w:p>
    <w:p w:rsidR="0012379C" w:rsidRPr="00B9023F" w:rsidRDefault="00AD7DB7" w:rsidP="00B9023F">
      <w:pPr>
        <w:spacing w:after="0" w:line="240" w:lineRule="auto"/>
        <w:ind w:firstLine="708"/>
        <w:jc w:val="both"/>
        <w:rPr>
          <w:rFonts w:ascii="Times New Roman" w:hAnsi="Times New Roman" w:cs="Times New Roman"/>
        </w:rPr>
      </w:pPr>
      <w:r w:rsidRPr="00B9023F">
        <w:rPr>
          <w:rFonts w:ascii="Times New Roman" w:hAnsi="Times New Roman" w:cs="Times New Roman"/>
        </w:rPr>
        <w:t>Рисунок 1 – Показатели конкурентоспособности молочного скотоводства</w:t>
      </w:r>
      <w:r w:rsidR="00926A8D" w:rsidRPr="00B9023F">
        <w:rPr>
          <w:rFonts w:ascii="Times New Roman" w:hAnsi="Times New Roman" w:cs="Times New Roman"/>
        </w:rPr>
        <w:t xml:space="preserve"> [6</w:t>
      </w:r>
      <w:r w:rsidR="00EB3651" w:rsidRPr="00B9023F">
        <w:rPr>
          <w:rFonts w:ascii="Times New Roman" w:hAnsi="Times New Roman" w:cs="Times New Roman"/>
        </w:rPr>
        <w:t>]</w:t>
      </w:r>
    </w:p>
    <w:p w:rsidR="00AD7DB7" w:rsidRPr="00B9023F" w:rsidRDefault="00AD7DB7" w:rsidP="00B9023F">
      <w:pPr>
        <w:spacing w:after="0" w:line="240" w:lineRule="auto"/>
        <w:ind w:firstLine="708"/>
        <w:jc w:val="both"/>
        <w:rPr>
          <w:rFonts w:ascii="Times New Roman" w:hAnsi="Times New Roman" w:cs="Times New Roman"/>
        </w:rPr>
      </w:pPr>
    </w:p>
    <w:p w:rsidR="00F507FD" w:rsidRPr="00B9023F" w:rsidRDefault="00F507FD" w:rsidP="00B9023F">
      <w:pPr>
        <w:spacing w:after="0" w:line="240" w:lineRule="auto"/>
        <w:ind w:firstLine="709"/>
        <w:jc w:val="both"/>
        <w:rPr>
          <w:rFonts w:ascii="Times New Roman" w:hAnsi="Times New Roman" w:cs="Times New Roman"/>
        </w:rPr>
      </w:pPr>
      <w:r w:rsidRPr="00B9023F">
        <w:rPr>
          <w:rFonts w:ascii="Times New Roman" w:hAnsi="Times New Roman" w:cs="Times New Roman"/>
        </w:rPr>
        <w:t>Конкурентоспособность товара может быть рассмотрена с позиции</w:t>
      </w:r>
      <w:r w:rsidRPr="00B9023F">
        <w:rPr>
          <w:rFonts w:ascii="Times New Roman" w:hAnsi="Times New Roman" w:cs="Times New Roman"/>
        </w:rPr>
        <w:br/>
        <w:t>снижения затрат по всей производственно-сбытовой цепочке. В этом случае</w:t>
      </w:r>
      <w:r w:rsidRPr="00B9023F">
        <w:rPr>
          <w:rFonts w:ascii="Times New Roman" w:hAnsi="Times New Roman" w:cs="Times New Roman"/>
        </w:rPr>
        <w:br/>
        <w:t>снижение себестоимости молочной продукции при высоком ее качестве имеет</w:t>
      </w:r>
      <w:r w:rsidRPr="00B9023F">
        <w:rPr>
          <w:rFonts w:ascii="Times New Roman" w:hAnsi="Times New Roman" w:cs="Times New Roman"/>
        </w:rPr>
        <w:br/>
        <w:t xml:space="preserve">первостепенное значение для обеспечения конкурентоспособности </w:t>
      </w:r>
      <w:r w:rsidR="00471C80" w:rsidRPr="00B9023F">
        <w:rPr>
          <w:rFonts w:ascii="Times New Roman" w:hAnsi="Times New Roman" w:cs="Times New Roman"/>
        </w:rPr>
        <w:t>предприятия</w:t>
      </w:r>
      <w:r w:rsidRPr="00B9023F">
        <w:rPr>
          <w:rFonts w:ascii="Times New Roman" w:hAnsi="Times New Roman" w:cs="Times New Roman"/>
        </w:rPr>
        <w:br/>
        <w:t>на продовольственном рынке</w:t>
      </w:r>
      <w:r w:rsidR="00471C80" w:rsidRPr="00B9023F">
        <w:rPr>
          <w:rFonts w:ascii="Times New Roman" w:hAnsi="Times New Roman" w:cs="Times New Roman"/>
        </w:rPr>
        <w:t>. При этом</w:t>
      </w:r>
      <w:r w:rsidRPr="00B9023F">
        <w:rPr>
          <w:rFonts w:ascii="Times New Roman" w:hAnsi="Times New Roman" w:cs="Times New Roman"/>
        </w:rPr>
        <w:t xml:space="preserve"> основными факторами, определяющими их</w:t>
      </w:r>
      <w:r w:rsidRPr="00B9023F">
        <w:rPr>
          <w:rFonts w:ascii="Times New Roman" w:hAnsi="Times New Roman" w:cs="Times New Roman"/>
        </w:rPr>
        <w:br/>
        <w:t>конкурентоспособность, можно считать следующие</w:t>
      </w:r>
      <w:r w:rsidR="00471C80" w:rsidRPr="00B9023F">
        <w:rPr>
          <w:rFonts w:ascii="Times New Roman" w:hAnsi="Times New Roman" w:cs="Times New Roman"/>
        </w:rPr>
        <w:t>:</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средние по региону цены на корма промышленного производства;</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средние по области цены на ГСМ;</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среднее расстояние от животноводческого комплекса до</w:t>
      </w:r>
      <w:r w:rsidRPr="00B9023F">
        <w:rPr>
          <w:rFonts w:ascii="Times New Roman" w:hAnsi="Times New Roman" w:cs="Times New Roman"/>
        </w:rPr>
        <w:br/>
        <w:t>перерабатывающего предприятия;</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ставки по банковским займам;</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среднемесячная заработная плата работников основного</w:t>
      </w:r>
      <w:r w:rsidRPr="00B9023F">
        <w:rPr>
          <w:rFonts w:ascii="Times New Roman" w:hAnsi="Times New Roman" w:cs="Times New Roman"/>
        </w:rPr>
        <w:br/>
        <w:t>производства по области;</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урожайность основных кормовых культур;</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удой на одну корову;</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производство молока на 100 га сельскохозяйственных угодий;</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фондовооруженность;</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фондообеспеченность;</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процент обеспеченности кормами собственного производства;</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процент жирности молока;</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w:t>
      </w:r>
      <w:r w:rsidRPr="00B9023F">
        <w:rPr>
          <w:rFonts w:ascii="Times New Roman" w:hAnsi="Times New Roman" w:cs="Times New Roman"/>
        </w:rPr>
        <w:tab/>
        <w:t>число коров на 1 работника, занятого в основном производстве</w:t>
      </w:r>
      <w:r w:rsidR="00C307F4">
        <w:rPr>
          <w:rFonts w:ascii="Times New Roman" w:hAnsi="Times New Roman" w:cs="Times New Roman"/>
        </w:rPr>
        <w:t>[6</w:t>
      </w:r>
      <w:r w:rsidR="00C307F4" w:rsidRPr="00B9023F">
        <w:rPr>
          <w:rFonts w:ascii="Times New Roman" w:hAnsi="Times New Roman" w:cs="Times New Roman"/>
        </w:rPr>
        <w:t>].</w:t>
      </w:r>
      <w:r w:rsidRPr="00B9023F">
        <w:rPr>
          <w:rFonts w:ascii="Times New Roman" w:hAnsi="Times New Roman" w:cs="Times New Roman"/>
        </w:rPr>
        <w:t>.</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На основании выбранных показателей предлагаем построить</w:t>
      </w:r>
      <w:r w:rsidRPr="00B9023F">
        <w:rPr>
          <w:rFonts w:ascii="Times New Roman" w:hAnsi="Times New Roman" w:cs="Times New Roman"/>
        </w:rPr>
        <w:br/>
        <w:t>множественную регрессионную модель линейного вида для переменных по</w:t>
      </w:r>
      <w:r w:rsidRPr="00B9023F">
        <w:rPr>
          <w:rFonts w:ascii="Times New Roman" w:hAnsi="Times New Roman" w:cs="Times New Roman"/>
        </w:rPr>
        <w:br/>
      </w:r>
      <w:r w:rsidR="00582F34" w:rsidRPr="00B9023F">
        <w:rPr>
          <w:rFonts w:ascii="Times New Roman" w:hAnsi="Times New Roman" w:cs="Times New Roman"/>
        </w:rPr>
        <w:t>региону</w:t>
      </w:r>
      <w:r w:rsidRPr="00B9023F">
        <w:rPr>
          <w:rFonts w:ascii="Times New Roman" w:hAnsi="Times New Roman" w:cs="Times New Roman"/>
        </w:rPr>
        <w:t>:</w:t>
      </w:r>
    </w:p>
    <w:p w:rsidR="00B9023F" w:rsidRDefault="00F507FD" w:rsidP="00B9023F">
      <w:pPr>
        <w:tabs>
          <w:tab w:val="left" w:leader="dot" w:pos="2198"/>
          <w:tab w:val="left" w:leader="dot" w:pos="8611"/>
        </w:tabs>
        <w:spacing w:after="0" w:line="240" w:lineRule="auto"/>
        <w:jc w:val="center"/>
        <w:rPr>
          <w:rFonts w:ascii="Times New Roman" w:hAnsi="Times New Roman" w:cs="Times New Roman"/>
        </w:rPr>
      </w:pPr>
      <w:r w:rsidRPr="00B9023F">
        <w:rPr>
          <w:rFonts w:ascii="Times New Roman" w:hAnsi="Times New Roman" w:cs="Times New Roman"/>
        </w:rPr>
        <w:t xml:space="preserve">С = </w:t>
      </w:r>
      <w:r w:rsidR="00582F34" w:rsidRPr="00B9023F">
        <w:rPr>
          <w:rFonts w:ascii="Times New Roman" w:hAnsi="Times New Roman" w:cs="Times New Roman"/>
          <w:lang w:val="en-US"/>
        </w:rPr>
        <w:t>D</w:t>
      </w:r>
      <w:r w:rsidRPr="00B9023F">
        <w:rPr>
          <w:rFonts w:ascii="Times New Roman" w:hAnsi="Times New Roman" w:cs="Times New Roman"/>
        </w:rPr>
        <w:t>о + р</w:t>
      </w:r>
      <w:r w:rsidRPr="00B9023F">
        <w:rPr>
          <w:rFonts w:ascii="Times New Roman" w:hAnsi="Times New Roman" w:cs="Times New Roman"/>
          <w:vertAlign w:val="subscript"/>
        </w:rPr>
        <w:t>1</w:t>
      </w:r>
      <w:r w:rsidRPr="00B9023F">
        <w:rPr>
          <w:rFonts w:ascii="Times New Roman" w:hAnsi="Times New Roman" w:cs="Times New Roman"/>
        </w:rPr>
        <w:t>а + р</w:t>
      </w:r>
      <w:r w:rsidRPr="00B9023F">
        <w:rPr>
          <w:rFonts w:ascii="Times New Roman" w:hAnsi="Times New Roman" w:cs="Times New Roman"/>
          <w:vertAlign w:val="subscript"/>
        </w:rPr>
        <w:t>2</w:t>
      </w:r>
      <w:r w:rsidR="00471C80" w:rsidRPr="00B9023F">
        <w:rPr>
          <w:rFonts w:ascii="Times New Roman" w:hAnsi="Times New Roman" w:cs="Times New Roman"/>
          <w:lang w:val="en-US"/>
        </w:rPr>
        <w:t>b</w:t>
      </w:r>
      <w:r w:rsidRPr="00B9023F">
        <w:rPr>
          <w:rFonts w:ascii="Times New Roman" w:hAnsi="Times New Roman" w:cs="Times New Roman"/>
        </w:rPr>
        <w:t xml:space="preserve"> + </w:t>
      </w:r>
      <w:r w:rsidR="00471C80" w:rsidRPr="00B9023F">
        <w:rPr>
          <w:rFonts w:ascii="Times New Roman" w:hAnsi="Times New Roman" w:cs="Times New Roman"/>
        </w:rPr>
        <w:t>р</w:t>
      </w:r>
      <w:r w:rsidRPr="00B9023F">
        <w:rPr>
          <w:rFonts w:ascii="Times New Roman" w:hAnsi="Times New Roman" w:cs="Times New Roman"/>
        </w:rPr>
        <w:t>з</w:t>
      </w:r>
      <w:r w:rsidRPr="00B9023F">
        <w:rPr>
          <w:rFonts w:ascii="Times New Roman" w:hAnsi="Times New Roman" w:cs="Times New Roman"/>
          <w:vertAlign w:val="superscript"/>
        </w:rPr>
        <w:t>с</w:t>
      </w:r>
      <w:r w:rsidRPr="00B9023F">
        <w:rPr>
          <w:rFonts w:ascii="Times New Roman" w:hAnsi="Times New Roman" w:cs="Times New Roman"/>
        </w:rPr>
        <w:t xml:space="preserve"> + </w:t>
      </w:r>
      <w:r w:rsidR="00471C80" w:rsidRPr="00B9023F">
        <w:rPr>
          <w:rFonts w:ascii="Times New Roman" w:hAnsi="Times New Roman" w:cs="Times New Roman"/>
          <w:lang w:eastAsia="en-US" w:bidi="en-US"/>
        </w:rPr>
        <w:t>р</w:t>
      </w:r>
      <w:r w:rsidRPr="00B9023F">
        <w:rPr>
          <w:rFonts w:ascii="Times New Roman" w:hAnsi="Times New Roman" w:cs="Times New Roman"/>
          <w:vertAlign w:val="subscript"/>
          <w:lang w:eastAsia="en-US" w:bidi="en-US"/>
        </w:rPr>
        <w:t>4</w:t>
      </w:r>
      <w:r w:rsidRPr="00B9023F">
        <w:rPr>
          <w:rFonts w:ascii="Times New Roman" w:hAnsi="Times New Roman" w:cs="Times New Roman"/>
          <w:lang w:val="en-US" w:eastAsia="en-US" w:bidi="en-US"/>
        </w:rPr>
        <w:t>d</w:t>
      </w:r>
      <w:r w:rsidRPr="00B9023F">
        <w:rPr>
          <w:rFonts w:ascii="Times New Roman" w:hAnsi="Times New Roman" w:cs="Times New Roman"/>
        </w:rPr>
        <w:t>+ р</w:t>
      </w:r>
      <w:r w:rsidRPr="00B9023F">
        <w:rPr>
          <w:rFonts w:ascii="Times New Roman" w:hAnsi="Times New Roman" w:cs="Times New Roman"/>
          <w:vertAlign w:val="subscript"/>
        </w:rPr>
        <w:t>5</w:t>
      </w:r>
      <w:r w:rsidRPr="00B9023F">
        <w:rPr>
          <w:rFonts w:ascii="Times New Roman" w:hAnsi="Times New Roman" w:cs="Times New Roman"/>
        </w:rPr>
        <w:t>е</w:t>
      </w:r>
      <w:r w:rsidR="00471C80" w:rsidRPr="00B9023F">
        <w:rPr>
          <w:rFonts w:ascii="Times New Roman" w:hAnsi="Times New Roman" w:cs="Times New Roman"/>
        </w:rPr>
        <w:t>,</w:t>
      </w:r>
      <w:r w:rsidR="00B9023F" w:rsidRPr="00B9023F">
        <w:rPr>
          <w:rFonts w:ascii="Times New Roman" w:hAnsi="Times New Roman" w:cs="Times New Roman"/>
        </w:rPr>
        <w:t>(1)</w:t>
      </w:r>
    </w:p>
    <w:p w:rsidR="00F507FD" w:rsidRPr="00B9023F" w:rsidRDefault="00B9023F" w:rsidP="00B9023F">
      <w:pPr>
        <w:tabs>
          <w:tab w:val="left" w:leader="dot" w:pos="2198"/>
          <w:tab w:val="left" w:leader="dot" w:pos="8611"/>
        </w:tabs>
        <w:spacing w:after="0" w:line="240" w:lineRule="auto"/>
        <w:rPr>
          <w:rFonts w:ascii="Times New Roman" w:hAnsi="Times New Roman" w:cs="Times New Roman"/>
        </w:rPr>
      </w:pPr>
      <w:r>
        <w:rPr>
          <w:rFonts w:ascii="Times New Roman" w:hAnsi="Times New Roman" w:cs="Times New Roman"/>
        </w:rPr>
        <w:t>г</w:t>
      </w:r>
      <w:r w:rsidR="00F507FD" w:rsidRPr="00B9023F">
        <w:rPr>
          <w:rFonts w:ascii="Times New Roman" w:hAnsi="Times New Roman" w:cs="Times New Roman"/>
        </w:rPr>
        <w:t>де</w:t>
      </w:r>
      <w:r>
        <w:rPr>
          <w:rFonts w:ascii="Times New Roman" w:hAnsi="Times New Roman" w:cs="Times New Roman"/>
        </w:rPr>
        <w:t>:</w:t>
      </w:r>
    </w:p>
    <w:p w:rsidR="00F507FD" w:rsidRPr="00B9023F" w:rsidRDefault="00F507FD" w:rsidP="00B9023F">
      <w:pPr>
        <w:spacing w:after="0" w:line="240" w:lineRule="auto"/>
        <w:ind w:firstLine="567"/>
        <w:rPr>
          <w:rFonts w:ascii="Times New Roman" w:hAnsi="Times New Roman" w:cs="Times New Roman"/>
        </w:rPr>
      </w:pPr>
      <w:r w:rsidRPr="00B9023F">
        <w:rPr>
          <w:rFonts w:ascii="Times New Roman" w:hAnsi="Times New Roman" w:cs="Times New Roman"/>
        </w:rPr>
        <w:t>С - себестоимость продукции по отрасли;</w:t>
      </w:r>
    </w:p>
    <w:p w:rsidR="00F507FD" w:rsidRPr="00B9023F" w:rsidRDefault="00471C80" w:rsidP="00B9023F">
      <w:pPr>
        <w:spacing w:after="0" w:line="240" w:lineRule="auto"/>
        <w:ind w:firstLine="567"/>
        <w:rPr>
          <w:rFonts w:ascii="Times New Roman" w:hAnsi="Times New Roman" w:cs="Times New Roman"/>
        </w:rPr>
      </w:pPr>
      <w:r w:rsidRPr="00B9023F">
        <w:rPr>
          <w:rFonts w:ascii="Times New Roman" w:hAnsi="Times New Roman" w:cs="Times New Roman"/>
          <w:lang w:val="en-US"/>
        </w:rPr>
        <w:t>do</w:t>
      </w:r>
      <w:r w:rsidR="00F507FD" w:rsidRPr="00B9023F">
        <w:rPr>
          <w:rFonts w:ascii="Times New Roman" w:hAnsi="Times New Roman" w:cs="Times New Roman"/>
        </w:rPr>
        <w:t xml:space="preserve"> - свободны</w:t>
      </w:r>
      <w:r w:rsidRPr="00B9023F">
        <w:rPr>
          <w:rFonts w:ascii="Times New Roman" w:hAnsi="Times New Roman" w:cs="Times New Roman"/>
        </w:rPr>
        <w:t>й</w:t>
      </w:r>
      <w:r w:rsidR="00F507FD" w:rsidRPr="00B9023F">
        <w:rPr>
          <w:rFonts w:ascii="Times New Roman" w:hAnsi="Times New Roman" w:cs="Times New Roman"/>
        </w:rPr>
        <w:t xml:space="preserve"> коэффициент;</w:t>
      </w:r>
      <w:r w:rsidR="00F507FD" w:rsidRPr="00B9023F">
        <w:rPr>
          <w:rFonts w:ascii="Times New Roman" w:hAnsi="Times New Roman" w:cs="Times New Roman"/>
        </w:rPr>
        <w:br/>
        <w:t>а - средние по региону цены на корма;</w:t>
      </w:r>
      <w:r w:rsidR="00F507FD" w:rsidRPr="00B9023F">
        <w:rPr>
          <w:rFonts w:ascii="Times New Roman" w:hAnsi="Times New Roman" w:cs="Times New Roman"/>
        </w:rPr>
        <w:br/>
      </w:r>
      <w:r w:rsidR="00F507FD" w:rsidRPr="00B9023F">
        <w:rPr>
          <w:rFonts w:ascii="Times New Roman" w:hAnsi="Times New Roman" w:cs="Times New Roman"/>
          <w:lang w:val="en-US" w:eastAsia="en-US" w:bidi="en-US"/>
        </w:rPr>
        <w:t>b</w:t>
      </w:r>
      <w:r w:rsidR="00F507FD" w:rsidRPr="00B9023F">
        <w:rPr>
          <w:rFonts w:ascii="Times New Roman" w:hAnsi="Times New Roman" w:cs="Times New Roman"/>
        </w:rPr>
        <w:t xml:space="preserve">- средние по </w:t>
      </w:r>
      <w:r w:rsidR="00582F34" w:rsidRPr="00B9023F">
        <w:rPr>
          <w:rFonts w:ascii="Times New Roman" w:hAnsi="Times New Roman" w:cs="Times New Roman"/>
        </w:rPr>
        <w:t>региону</w:t>
      </w:r>
      <w:r w:rsidR="00F507FD" w:rsidRPr="00B9023F">
        <w:rPr>
          <w:rFonts w:ascii="Times New Roman" w:hAnsi="Times New Roman" w:cs="Times New Roman"/>
        </w:rPr>
        <w:t xml:space="preserve"> цены на ГСМ;</w:t>
      </w:r>
    </w:p>
    <w:p w:rsidR="00F507FD" w:rsidRPr="00B9023F" w:rsidRDefault="00F507FD" w:rsidP="00B9023F">
      <w:pPr>
        <w:spacing w:after="0" w:line="240" w:lineRule="auto"/>
        <w:ind w:firstLine="567"/>
        <w:rPr>
          <w:rFonts w:ascii="Times New Roman" w:hAnsi="Times New Roman" w:cs="Times New Roman"/>
        </w:rPr>
      </w:pPr>
      <w:r w:rsidRPr="00B9023F">
        <w:rPr>
          <w:rFonts w:ascii="Times New Roman" w:hAnsi="Times New Roman" w:cs="Times New Roman"/>
        </w:rPr>
        <w:t>с - среднее расстояние от животноводческого комплекса до перерабатывающего</w:t>
      </w:r>
      <w:r w:rsidRPr="00B9023F">
        <w:rPr>
          <w:rFonts w:ascii="Times New Roman" w:hAnsi="Times New Roman" w:cs="Times New Roman"/>
        </w:rPr>
        <w:br/>
        <w:t>завода;</w:t>
      </w:r>
    </w:p>
    <w:p w:rsidR="00F507FD" w:rsidRPr="00B9023F" w:rsidRDefault="00F507FD" w:rsidP="00B9023F">
      <w:pPr>
        <w:spacing w:after="0" w:line="240" w:lineRule="auto"/>
        <w:ind w:firstLine="567"/>
        <w:rPr>
          <w:rFonts w:ascii="Times New Roman" w:hAnsi="Times New Roman" w:cs="Times New Roman"/>
        </w:rPr>
      </w:pPr>
      <w:r w:rsidRPr="00B9023F">
        <w:rPr>
          <w:rFonts w:ascii="Times New Roman" w:hAnsi="Times New Roman" w:cs="Times New Roman"/>
          <w:lang w:val="en-US" w:eastAsia="en-US" w:bidi="en-US"/>
        </w:rPr>
        <w:t>d</w:t>
      </w:r>
      <w:r w:rsidR="00582F34" w:rsidRPr="00B9023F">
        <w:rPr>
          <w:rFonts w:ascii="Times New Roman" w:hAnsi="Times New Roman" w:cs="Times New Roman"/>
          <w:lang w:eastAsia="en-US" w:bidi="en-US"/>
        </w:rPr>
        <w:t>-</w:t>
      </w:r>
      <w:r w:rsidR="00582F34" w:rsidRPr="00B9023F">
        <w:rPr>
          <w:rFonts w:ascii="Times New Roman" w:hAnsi="Times New Roman" w:cs="Times New Roman"/>
        </w:rPr>
        <w:t>средняя ставка</w:t>
      </w:r>
      <w:r w:rsidRPr="00B9023F">
        <w:rPr>
          <w:rFonts w:ascii="Times New Roman" w:hAnsi="Times New Roman" w:cs="Times New Roman"/>
        </w:rPr>
        <w:t xml:space="preserve"> по банковским займам;</w:t>
      </w:r>
      <w:r w:rsidRPr="00B9023F">
        <w:rPr>
          <w:rFonts w:ascii="Times New Roman" w:hAnsi="Times New Roman" w:cs="Times New Roman"/>
        </w:rPr>
        <w:br/>
        <w:t xml:space="preserve">е - СЗП работников основного производства по </w:t>
      </w:r>
      <w:r w:rsidR="00582F34" w:rsidRPr="00B9023F">
        <w:rPr>
          <w:rFonts w:ascii="Times New Roman" w:hAnsi="Times New Roman" w:cs="Times New Roman"/>
        </w:rPr>
        <w:t>региону</w:t>
      </w:r>
      <w:r w:rsidRPr="00B9023F">
        <w:rPr>
          <w:rFonts w:ascii="Times New Roman" w:hAnsi="Times New Roman" w:cs="Times New Roman"/>
        </w:rPr>
        <w:t>.</w:t>
      </w:r>
    </w:p>
    <w:p w:rsidR="00B9023F" w:rsidRDefault="00B9023F" w:rsidP="00B9023F">
      <w:pPr>
        <w:spacing w:after="0" w:line="240" w:lineRule="auto"/>
        <w:ind w:firstLine="567"/>
        <w:jc w:val="both"/>
        <w:rPr>
          <w:rFonts w:ascii="Times New Roman" w:hAnsi="Times New Roman" w:cs="Times New Roman"/>
        </w:rPr>
      </w:pP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По такому же принципу построим множественную регрессионную модель для</w:t>
      </w:r>
      <w:r w:rsidRPr="00B9023F">
        <w:rPr>
          <w:rFonts w:ascii="Times New Roman" w:hAnsi="Times New Roman" w:cs="Times New Roman"/>
        </w:rPr>
        <w:br/>
        <w:t>внутренних факторов - по предприятию:</w:t>
      </w:r>
    </w:p>
    <w:p w:rsidR="00B9023F" w:rsidRDefault="00B9023F" w:rsidP="00B9023F">
      <w:pPr>
        <w:tabs>
          <w:tab w:val="left" w:leader="dot" w:pos="-8505"/>
          <w:tab w:val="left" w:leader="dot" w:pos="8611"/>
        </w:tabs>
        <w:spacing w:after="0" w:line="240" w:lineRule="auto"/>
        <w:jc w:val="center"/>
        <w:rPr>
          <w:rFonts w:ascii="Times New Roman" w:hAnsi="Times New Roman" w:cs="Times New Roman"/>
        </w:rPr>
      </w:pPr>
    </w:p>
    <w:p w:rsidR="00F507FD" w:rsidRDefault="00F507FD" w:rsidP="00B9023F">
      <w:pPr>
        <w:tabs>
          <w:tab w:val="left" w:leader="dot" w:pos="-8505"/>
          <w:tab w:val="left" w:leader="dot" w:pos="8611"/>
        </w:tabs>
        <w:spacing w:after="0" w:line="240" w:lineRule="auto"/>
        <w:jc w:val="center"/>
        <w:rPr>
          <w:rFonts w:ascii="Times New Roman" w:hAnsi="Times New Roman" w:cs="Times New Roman"/>
        </w:rPr>
      </w:pPr>
      <w:r w:rsidRPr="00B9023F">
        <w:rPr>
          <w:rFonts w:ascii="Times New Roman" w:hAnsi="Times New Roman" w:cs="Times New Roman"/>
        </w:rPr>
        <w:t>С</w:t>
      </w:r>
      <w:r w:rsidRPr="00B9023F">
        <w:rPr>
          <w:rFonts w:ascii="Times New Roman" w:hAnsi="Times New Roman" w:cs="Times New Roman"/>
          <w:vertAlign w:val="subscript"/>
        </w:rPr>
        <w:t>г</w:t>
      </w:r>
      <w:r w:rsidRPr="00B9023F">
        <w:rPr>
          <w:rFonts w:ascii="Times New Roman" w:hAnsi="Times New Roman" w:cs="Times New Roman"/>
        </w:rPr>
        <w:t xml:space="preserve"> = До + Д</w:t>
      </w:r>
      <w:r w:rsidR="00582F34" w:rsidRPr="00B9023F">
        <w:rPr>
          <w:rFonts w:ascii="Times New Roman" w:hAnsi="Times New Roman" w:cs="Times New Roman"/>
          <w:lang w:val="en-US"/>
        </w:rPr>
        <w:t>a</w:t>
      </w:r>
      <w:r w:rsidRPr="00B9023F">
        <w:rPr>
          <w:rFonts w:ascii="Times New Roman" w:hAnsi="Times New Roman" w:cs="Times New Roman"/>
          <w:vertAlign w:val="subscript"/>
        </w:rPr>
        <w:t>1</w:t>
      </w:r>
      <w:r w:rsidRPr="00B9023F">
        <w:rPr>
          <w:rFonts w:ascii="Times New Roman" w:hAnsi="Times New Roman" w:cs="Times New Roman"/>
        </w:rPr>
        <w:t xml:space="preserve"> + Д</w:t>
      </w:r>
      <w:r w:rsidR="00582F34" w:rsidRPr="00B9023F">
        <w:rPr>
          <w:rFonts w:ascii="Times New Roman" w:hAnsi="Times New Roman" w:cs="Times New Roman"/>
          <w:lang w:val="en-US"/>
        </w:rPr>
        <w:t>b</w:t>
      </w:r>
      <w:r w:rsidRPr="00B9023F">
        <w:rPr>
          <w:rFonts w:ascii="Times New Roman" w:hAnsi="Times New Roman" w:cs="Times New Roman"/>
          <w:vertAlign w:val="subscript"/>
        </w:rPr>
        <w:t>2</w:t>
      </w:r>
      <w:r w:rsidRPr="00B9023F">
        <w:rPr>
          <w:rFonts w:ascii="Times New Roman" w:hAnsi="Times New Roman" w:cs="Times New Roman"/>
        </w:rPr>
        <w:t xml:space="preserve"> + Д</w:t>
      </w:r>
      <w:r w:rsidR="00582F34" w:rsidRPr="00B9023F">
        <w:rPr>
          <w:rFonts w:ascii="Times New Roman" w:hAnsi="Times New Roman" w:cs="Times New Roman"/>
          <w:lang w:val="en-US"/>
        </w:rPr>
        <w:t>c</w:t>
      </w:r>
      <w:r w:rsidR="00582F34" w:rsidRPr="00B9023F">
        <w:rPr>
          <w:rFonts w:ascii="Times New Roman" w:hAnsi="Times New Roman" w:cs="Times New Roman"/>
          <w:vertAlign w:val="subscript"/>
        </w:rPr>
        <w:t>3</w:t>
      </w:r>
      <w:r w:rsidRPr="00B9023F">
        <w:rPr>
          <w:rFonts w:ascii="Times New Roman" w:hAnsi="Times New Roman" w:cs="Times New Roman"/>
        </w:rPr>
        <w:t xml:space="preserve"> + </w:t>
      </w:r>
      <w:r w:rsidRPr="00B9023F">
        <w:rPr>
          <w:rFonts w:ascii="Times New Roman" w:hAnsi="Times New Roman" w:cs="Times New Roman"/>
          <w:lang w:val="en-US" w:eastAsia="en-US" w:bidi="en-US"/>
        </w:rPr>
        <w:t>p</w:t>
      </w:r>
      <w:r w:rsidRPr="00B9023F">
        <w:rPr>
          <w:rFonts w:ascii="Times New Roman" w:hAnsi="Times New Roman" w:cs="Times New Roman"/>
          <w:vertAlign w:val="subscript"/>
          <w:lang w:eastAsia="en-US" w:bidi="en-US"/>
        </w:rPr>
        <w:t>4</w:t>
      </w:r>
      <w:r w:rsidRPr="00B9023F">
        <w:rPr>
          <w:rFonts w:ascii="Times New Roman" w:hAnsi="Times New Roman" w:cs="Times New Roman"/>
          <w:lang w:val="en-US" w:eastAsia="en-US" w:bidi="en-US"/>
        </w:rPr>
        <w:t>d</w:t>
      </w:r>
      <w:r w:rsidRPr="00B9023F">
        <w:rPr>
          <w:rFonts w:ascii="Times New Roman" w:hAnsi="Times New Roman" w:cs="Times New Roman"/>
          <w:vertAlign w:val="subscript"/>
          <w:lang w:eastAsia="en-US" w:bidi="en-US"/>
        </w:rPr>
        <w:t>1</w:t>
      </w:r>
      <w:r w:rsidRPr="00B9023F">
        <w:rPr>
          <w:rFonts w:ascii="Times New Roman" w:hAnsi="Times New Roman" w:cs="Times New Roman"/>
        </w:rPr>
        <w:t>+ р</w:t>
      </w:r>
      <w:r w:rsidRPr="00B9023F">
        <w:rPr>
          <w:rFonts w:ascii="Times New Roman" w:hAnsi="Times New Roman" w:cs="Times New Roman"/>
          <w:vertAlign w:val="subscript"/>
        </w:rPr>
        <w:t>5</w:t>
      </w:r>
      <w:r w:rsidRPr="00B9023F">
        <w:rPr>
          <w:rFonts w:ascii="Times New Roman" w:hAnsi="Times New Roman" w:cs="Times New Roman"/>
        </w:rPr>
        <w:t>е</w:t>
      </w:r>
      <w:r w:rsidR="00582F34" w:rsidRPr="00B9023F">
        <w:rPr>
          <w:rFonts w:ascii="Times New Roman" w:hAnsi="Times New Roman" w:cs="Times New Roman"/>
          <w:vertAlign w:val="subscript"/>
        </w:rPr>
        <w:t>1</w:t>
      </w:r>
      <w:r w:rsidR="00471C80" w:rsidRPr="00B9023F">
        <w:rPr>
          <w:rFonts w:ascii="Times New Roman" w:hAnsi="Times New Roman" w:cs="Times New Roman"/>
        </w:rPr>
        <w:t xml:space="preserve">, </w:t>
      </w:r>
      <w:r w:rsidR="00EB3651" w:rsidRPr="00B9023F">
        <w:rPr>
          <w:rFonts w:ascii="Times New Roman" w:hAnsi="Times New Roman" w:cs="Times New Roman"/>
        </w:rPr>
        <w:t>(2)</w:t>
      </w:r>
    </w:p>
    <w:p w:rsidR="00B9023F" w:rsidRPr="00B9023F" w:rsidRDefault="00B9023F" w:rsidP="00B9023F">
      <w:pPr>
        <w:tabs>
          <w:tab w:val="left" w:leader="dot" w:pos="-8505"/>
          <w:tab w:val="left" w:leader="dot" w:pos="8611"/>
        </w:tabs>
        <w:spacing w:after="0" w:line="240" w:lineRule="auto"/>
        <w:ind w:firstLine="567"/>
        <w:rPr>
          <w:rFonts w:ascii="Times New Roman" w:hAnsi="Times New Roman" w:cs="Times New Roman"/>
        </w:rPr>
      </w:pPr>
      <w:r>
        <w:rPr>
          <w:rFonts w:ascii="Times New Roman" w:hAnsi="Times New Roman" w:cs="Times New Roman"/>
        </w:rPr>
        <w:t>г</w:t>
      </w:r>
      <w:r w:rsidRPr="00B9023F">
        <w:rPr>
          <w:rFonts w:ascii="Times New Roman" w:hAnsi="Times New Roman" w:cs="Times New Roman"/>
        </w:rPr>
        <w:t>де</w:t>
      </w:r>
      <w:r>
        <w:rPr>
          <w:rFonts w:ascii="Times New Roman" w:hAnsi="Times New Roman" w:cs="Times New Roman"/>
        </w:rPr>
        <w:t>:</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С</w:t>
      </w:r>
      <w:r w:rsidRPr="00B9023F">
        <w:rPr>
          <w:rFonts w:ascii="Times New Roman" w:hAnsi="Times New Roman" w:cs="Times New Roman"/>
          <w:vertAlign w:val="subscript"/>
        </w:rPr>
        <w:t>г</w:t>
      </w:r>
      <w:r w:rsidRPr="00B9023F">
        <w:rPr>
          <w:rFonts w:ascii="Times New Roman" w:hAnsi="Times New Roman" w:cs="Times New Roman"/>
        </w:rPr>
        <w:t xml:space="preserve"> - себестоимость продукции по предприятию;</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rPr>
        <w:t>Д - свободные коэффициенты;</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lang w:val="en-US" w:eastAsia="en-US" w:bidi="en-US"/>
        </w:rPr>
        <w:t>a</w:t>
      </w:r>
      <w:r w:rsidRPr="00B9023F">
        <w:rPr>
          <w:rFonts w:ascii="Times New Roman" w:hAnsi="Times New Roman" w:cs="Times New Roman"/>
          <w:vertAlign w:val="subscript"/>
          <w:lang w:eastAsia="en-US" w:bidi="en-US"/>
        </w:rPr>
        <w:t>1</w:t>
      </w:r>
      <w:r w:rsidRPr="00B9023F">
        <w:rPr>
          <w:rFonts w:ascii="Times New Roman" w:hAnsi="Times New Roman" w:cs="Times New Roman"/>
          <w:lang w:eastAsia="en-US" w:bidi="en-US"/>
        </w:rPr>
        <w:t>,</w:t>
      </w:r>
      <w:r w:rsidRPr="00B9023F">
        <w:rPr>
          <w:rFonts w:ascii="Times New Roman" w:hAnsi="Times New Roman" w:cs="Times New Roman"/>
          <w:lang w:val="en-US" w:eastAsia="en-US" w:bidi="en-US"/>
        </w:rPr>
        <w:t>b</w:t>
      </w:r>
      <w:r w:rsidRPr="00B9023F">
        <w:rPr>
          <w:rFonts w:ascii="Times New Roman" w:hAnsi="Times New Roman" w:cs="Times New Roman"/>
          <w:vertAlign w:val="subscript"/>
          <w:lang w:eastAsia="en-US" w:bidi="en-US"/>
        </w:rPr>
        <w:t>1</w:t>
      </w:r>
      <w:r w:rsidR="00582F34" w:rsidRPr="00B9023F">
        <w:rPr>
          <w:rFonts w:ascii="Times New Roman" w:hAnsi="Times New Roman" w:cs="Times New Roman"/>
          <w:vertAlign w:val="subscript"/>
          <w:lang w:eastAsia="en-US" w:bidi="en-US"/>
        </w:rPr>
        <w:t>,</w:t>
      </w:r>
      <w:r w:rsidRPr="00B9023F">
        <w:rPr>
          <w:rFonts w:ascii="Times New Roman" w:hAnsi="Times New Roman" w:cs="Times New Roman"/>
          <w:lang w:val="en-US" w:eastAsia="en-US" w:bidi="en-US"/>
        </w:rPr>
        <w:t>c</w:t>
      </w:r>
      <w:r w:rsidRPr="00B9023F">
        <w:rPr>
          <w:rFonts w:ascii="Times New Roman" w:hAnsi="Times New Roman" w:cs="Times New Roman"/>
          <w:vertAlign w:val="subscript"/>
          <w:lang w:eastAsia="en-US" w:bidi="en-US"/>
        </w:rPr>
        <w:t>1</w:t>
      </w:r>
      <w:r w:rsidRPr="00B9023F">
        <w:rPr>
          <w:rFonts w:ascii="Times New Roman" w:hAnsi="Times New Roman" w:cs="Times New Roman"/>
          <w:lang w:eastAsia="en-US" w:bidi="en-US"/>
        </w:rPr>
        <w:t>,</w:t>
      </w:r>
      <w:r w:rsidRPr="00B9023F">
        <w:rPr>
          <w:rFonts w:ascii="Times New Roman" w:hAnsi="Times New Roman" w:cs="Times New Roman"/>
          <w:lang w:val="en-US" w:eastAsia="en-US" w:bidi="en-US"/>
        </w:rPr>
        <w:t>d</w:t>
      </w:r>
      <w:r w:rsidRPr="00B9023F">
        <w:rPr>
          <w:rFonts w:ascii="Times New Roman" w:hAnsi="Times New Roman" w:cs="Times New Roman"/>
          <w:vertAlign w:val="subscript"/>
          <w:lang w:eastAsia="en-US" w:bidi="en-US"/>
        </w:rPr>
        <w:t>1</w:t>
      </w:r>
      <w:r w:rsidR="00582F34" w:rsidRPr="00B9023F">
        <w:rPr>
          <w:rFonts w:ascii="Times New Roman" w:hAnsi="Times New Roman" w:cs="Times New Roman"/>
          <w:vertAlign w:val="subscript"/>
          <w:lang w:eastAsia="en-US" w:bidi="en-US"/>
        </w:rPr>
        <w:t>,</w:t>
      </w:r>
      <w:r w:rsidRPr="00B9023F">
        <w:rPr>
          <w:rFonts w:ascii="Times New Roman" w:hAnsi="Times New Roman" w:cs="Times New Roman"/>
        </w:rPr>
        <w:t>е</w:t>
      </w:r>
      <w:r w:rsidRPr="00B9023F">
        <w:rPr>
          <w:rFonts w:ascii="Times New Roman" w:hAnsi="Times New Roman" w:cs="Times New Roman"/>
          <w:vertAlign w:val="subscript"/>
        </w:rPr>
        <w:t>1</w:t>
      </w:r>
      <w:r w:rsidRPr="00B9023F">
        <w:rPr>
          <w:rFonts w:ascii="Times New Roman" w:hAnsi="Times New Roman" w:cs="Times New Roman"/>
        </w:rPr>
        <w:t xml:space="preserve"> - наиболее значимые для модели коэффициенты, предложенные</w:t>
      </w:r>
      <w:r w:rsidRPr="00B9023F">
        <w:rPr>
          <w:rFonts w:ascii="Times New Roman" w:hAnsi="Times New Roman" w:cs="Times New Roman"/>
        </w:rPr>
        <w:br/>
        <w:t>ранее</w:t>
      </w:r>
      <w:r w:rsidR="00582F34" w:rsidRPr="00B9023F">
        <w:rPr>
          <w:rFonts w:ascii="Times New Roman" w:hAnsi="Times New Roman" w:cs="Times New Roman"/>
        </w:rPr>
        <w:t xml:space="preserve"> (1)</w:t>
      </w:r>
      <w:r w:rsidRPr="00B9023F">
        <w:rPr>
          <w:rFonts w:ascii="Times New Roman" w:hAnsi="Times New Roman" w:cs="Times New Roman"/>
        </w:rPr>
        <w:t>, которые будут отобраны на основании принятия или отклонения гипотез Н</w:t>
      </w:r>
      <w:r w:rsidRPr="00B9023F">
        <w:rPr>
          <w:rFonts w:ascii="Times New Roman" w:hAnsi="Times New Roman" w:cs="Times New Roman"/>
          <w:vertAlign w:val="subscript"/>
        </w:rPr>
        <w:t>0</w:t>
      </w:r>
      <w:r w:rsidRPr="00B9023F">
        <w:rPr>
          <w:rFonts w:ascii="Times New Roman" w:hAnsi="Times New Roman" w:cs="Times New Roman"/>
        </w:rPr>
        <w:t>,</w:t>
      </w:r>
      <w:r w:rsidRPr="00B9023F">
        <w:rPr>
          <w:rFonts w:ascii="Times New Roman" w:hAnsi="Times New Roman" w:cs="Times New Roman"/>
        </w:rPr>
        <w:br/>
        <w:t>Н</w:t>
      </w:r>
      <w:r w:rsidRPr="00B9023F">
        <w:rPr>
          <w:rFonts w:ascii="Times New Roman" w:hAnsi="Times New Roman" w:cs="Times New Roman"/>
          <w:vertAlign w:val="subscript"/>
        </w:rPr>
        <w:t>1</w:t>
      </w:r>
      <w:r w:rsidRPr="00B9023F">
        <w:rPr>
          <w:rFonts w:ascii="Times New Roman" w:hAnsi="Times New Roman" w:cs="Times New Roman"/>
        </w:rPr>
        <w:t>.</w:t>
      </w:r>
    </w:p>
    <w:p w:rsidR="00582F34" w:rsidRPr="00B9023F" w:rsidRDefault="00F507FD" w:rsidP="00B9023F">
      <w:pPr>
        <w:spacing w:after="0" w:line="240" w:lineRule="auto"/>
        <w:ind w:firstLine="567"/>
        <w:jc w:val="both"/>
        <w:rPr>
          <w:rFonts w:ascii="Times New Roman" w:hAnsi="Times New Roman" w:cs="Times New Roman"/>
          <w:lang w:eastAsia="en-US" w:bidi="en-US"/>
        </w:rPr>
      </w:pPr>
      <w:r w:rsidRPr="00B9023F">
        <w:rPr>
          <w:rFonts w:ascii="Times New Roman" w:hAnsi="Times New Roman" w:cs="Times New Roman"/>
        </w:rPr>
        <w:t xml:space="preserve">Общая модель линейного вида будет представлена как, </w:t>
      </w:r>
      <w:r w:rsidRPr="00B9023F">
        <w:rPr>
          <w:rFonts w:ascii="Times New Roman" w:hAnsi="Times New Roman" w:cs="Times New Roman"/>
          <w:lang w:val="en-US" w:eastAsia="en-US" w:bidi="en-US"/>
        </w:rPr>
        <w:t>C</w:t>
      </w:r>
      <w:r w:rsidRPr="00B9023F">
        <w:rPr>
          <w:rFonts w:ascii="Times New Roman" w:hAnsi="Times New Roman" w:cs="Times New Roman"/>
          <w:lang w:eastAsia="en-US" w:bidi="en-US"/>
        </w:rPr>
        <w:t>~</w:t>
      </w:r>
      <w:r w:rsidRPr="00B9023F">
        <w:rPr>
          <w:rFonts w:ascii="Times New Roman" w:hAnsi="Times New Roman" w:cs="Times New Roman"/>
          <w:lang w:val="en-US" w:eastAsia="en-US" w:bidi="en-US"/>
        </w:rPr>
        <w:t>n</w:t>
      </w:r>
      <w:r w:rsidRPr="00B9023F">
        <w:rPr>
          <w:rFonts w:ascii="Times New Roman" w:hAnsi="Times New Roman" w:cs="Times New Roman"/>
          <w:lang w:eastAsia="en-US" w:bidi="en-US"/>
        </w:rPr>
        <w:t xml:space="preserve">: </w:t>
      </w:r>
    </w:p>
    <w:p w:rsidR="00582F34" w:rsidRPr="00B9023F" w:rsidRDefault="00F507FD" w:rsidP="00B9023F">
      <w:pPr>
        <w:spacing w:after="0" w:line="240" w:lineRule="auto"/>
        <w:ind w:firstLine="567"/>
        <w:jc w:val="both"/>
        <w:rPr>
          <w:rFonts w:ascii="Times New Roman" w:hAnsi="Times New Roman" w:cs="Times New Roman"/>
          <w:lang w:eastAsia="en-US" w:bidi="en-US"/>
        </w:rPr>
      </w:pPr>
      <w:r w:rsidRPr="00B9023F">
        <w:rPr>
          <w:rFonts w:ascii="Times New Roman" w:hAnsi="Times New Roman" w:cs="Times New Roman"/>
          <w:lang w:val="en-US" w:eastAsia="en-US" w:bidi="en-US"/>
        </w:rPr>
        <w:t>C</w:t>
      </w:r>
      <w:r w:rsidRPr="00B9023F">
        <w:rPr>
          <w:rFonts w:ascii="Times New Roman" w:hAnsi="Times New Roman" w:cs="Times New Roman"/>
        </w:rPr>
        <w:t xml:space="preserve">- функция от </w:t>
      </w:r>
      <w:r w:rsidRPr="00B9023F">
        <w:rPr>
          <w:rFonts w:ascii="Times New Roman" w:hAnsi="Times New Roman" w:cs="Times New Roman"/>
          <w:lang w:val="en-US" w:eastAsia="en-US" w:bidi="en-US"/>
        </w:rPr>
        <w:t>n</w:t>
      </w:r>
      <w:r w:rsidRPr="00B9023F">
        <w:rPr>
          <w:rFonts w:ascii="Times New Roman" w:hAnsi="Times New Roman" w:cs="Times New Roman"/>
          <w:lang w:eastAsia="en-US" w:bidi="en-US"/>
        </w:rPr>
        <w:t xml:space="preserve">; </w:t>
      </w:r>
    </w:p>
    <w:p w:rsidR="00F507FD" w:rsidRPr="00B9023F" w:rsidRDefault="00F507FD" w:rsidP="00B9023F">
      <w:pPr>
        <w:spacing w:after="0" w:line="240" w:lineRule="auto"/>
        <w:ind w:firstLine="567"/>
        <w:jc w:val="both"/>
        <w:rPr>
          <w:rFonts w:ascii="Times New Roman" w:hAnsi="Times New Roman" w:cs="Times New Roman"/>
        </w:rPr>
      </w:pPr>
      <w:r w:rsidRPr="00B9023F">
        <w:rPr>
          <w:rFonts w:ascii="Times New Roman" w:hAnsi="Times New Roman" w:cs="Times New Roman"/>
          <w:lang w:val="en-US" w:eastAsia="en-US" w:bidi="en-US"/>
        </w:rPr>
        <w:t>n</w:t>
      </w:r>
      <w:r w:rsidRPr="00B9023F">
        <w:rPr>
          <w:rFonts w:ascii="Times New Roman" w:hAnsi="Times New Roman" w:cs="Times New Roman"/>
        </w:rPr>
        <w:t>-независимая величина.</w:t>
      </w:r>
    </w:p>
    <w:p w:rsidR="00582F34" w:rsidRDefault="00F507FD" w:rsidP="00B9023F">
      <w:pPr>
        <w:spacing w:after="0" w:line="240" w:lineRule="auto"/>
        <w:ind w:firstLine="709"/>
        <w:jc w:val="both"/>
        <w:rPr>
          <w:rFonts w:ascii="Times New Roman" w:hAnsi="Times New Roman" w:cs="Times New Roman"/>
        </w:rPr>
      </w:pPr>
      <w:r w:rsidRPr="00B9023F">
        <w:rPr>
          <w:rFonts w:ascii="Times New Roman" w:hAnsi="Times New Roman" w:cs="Times New Roman"/>
        </w:rPr>
        <w:t>Линейная регрессия будет иметь следующий вид:</w:t>
      </w:r>
    </w:p>
    <w:p w:rsidR="00B9023F" w:rsidRPr="00B9023F" w:rsidRDefault="00B9023F" w:rsidP="00B9023F">
      <w:pPr>
        <w:spacing w:after="0" w:line="240" w:lineRule="auto"/>
        <w:ind w:firstLine="709"/>
        <w:jc w:val="both"/>
        <w:rPr>
          <w:rFonts w:ascii="Times New Roman" w:hAnsi="Times New Roman" w:cs="Times New Roman"/>
        </w:rPr>
      </w:pPr>
    </w:p>
    <w:p w:rsidR="00F507FD" w:rsidRPr="00B9023F" w:rsidRDefault="00582F34" w:rsidP="00B9023F">
      <w:pPr>
        <w:spacing w:after="0" w:line="240" w:lineRule="auto"/>
        <w:ind w:firstLine="709"/>
        <w:jc w:val="center"/>
        <w:rPr>
          <w:rFonts w:ascii="Times New Roman" w:hAnsi="Times New Roman" w:cs="Times New Roman"/>
          <w:lang w:eastAsia="en-US" w:bidi="en-US"/>
        </w:rPr>
      </w:pPr>
      <w:r w:rsidRPr="00B9023F">
        <w:rPr>
          <w:rFonts w:ascii="Times New Roman" w:hAnsi="Times New Roman" w:cs="Times New Roman"/>
          <w:lang w:val="en-US" w:eastAsia="en-US" w:bidi="en-US"/>
        </w:rPr>
        <w:t>Regression</w:t>
      </w:r>
      <w:r w:rsidR="00F507FD" w:rsidRPr="00B9023F">
        <w:rPr>
          <w:rFonts w:ascii="Times New Roman" w:hAnsi="Times New Roman" w:cs="Times New Roman"/>
        </w:rPr>
        <w:t>&lt;</w:t>
      </w:r>
      <w:r w:rsidR="00F507FD" w:rsidRPr="00B9023F">
        <w:rPr>
          <w:rFonts w:ascii="Times New Roman" w:hAnsi="Times New Roman" w:cs="Times New Roman"/>
          <w:lang w:eastAsia="en-US" w:bidi="en-US"/>
        </w:rPr>
        <w:t>-</w:t>
      </w:r>
      <w:r w:rsidR="00F507FD" w:rsidRPr="00B9023F">
        <w:rPr>
          <w:rFonts w:ascii="Times New Roman" w:hAnsi="Times New Roman" w:cs="Times New Roman"/>
          <w:lang w:val="en-US" w:eastAsia="en-US" w:bidi="en-US"/>
        </w:rPr>
        <w:t>lm</w:t>
      </w:r>
      <w:r w:rsidR="00F507FD" w:rsidRPr="00B9023F">
        <w:rPr>
          <w:rFonts w:ascii="Times New Roman" w:hAnsi="Times New Roman" w:cs="Times New Roman"/>
          <w:lang w:eastAsia="en-US" w:bidi="en-US"/>
        </w:rPr>
        <w:t>(</w:t>
      </w:r>
      <w:r w:rsidR="00F507FD" w:rsidRPr="00B9023F">
        <w:rPr>
          <w:rFonts w:ascii="Times New Roman" w:hAnsi="Times New Roman" w:cs="Times New Roman"/>
          <w:lang w:val="en-US" w:eastAsia="en-US" w:bidi="en-US"/>
        </w:rPr>
        <w:t>K</w:t>
      </w:r>
      <w:r w:rsidR="00F507FD" w:rsidRPr="00B9023F">
        <w:rPr>
          <w:rFonts w:ascii="Times New Roman" w:hAnsi="Times New Roman" w:cs="Times New Roman"/>
          <w:lang w:eastAsia="en-US" w:bidi="en-US"/>
        </w:rPr>
        <w:t>~</w:t>
      </w:r>
      <w:r w:rsidR="00F507FD" w:rsidRPr="00B9023F">
        <w:rPr>
          <w:rFonts w:ascii="Times New Roman" w:hAnsi="Times New Roman" w:cs="Times New Roman"/>
          <w:lang w:val="en-US" w:eastAsia="en-US" w:bidi="en-US"/>
        </w:rPr>
        <w:t>ri</w:t>
      </w:r>
      <w:r w:rsidR="00F507FD" w:rsidRPr="00B9023F">
        <w:rPr>
          <w:rFonts w:ascii="Times New Roman" w:hAnsi="Times New Roman" w:cs="Times New Roman"/>
          <w:lang w:eastAsia="en-US" w:bidi="en-US"/>
        </w:rPr>
        <w:t>)</w:t>
      </w:r>
      <w:r w:rsidR="00A332A1" w:rsidRPr="00B9023F">
        <w:rPr>
          <w:rFonts w:ascii="Times New Roman" w:hAnsi="Times New Roman" w:cs="Times New Roman"/>
          <w:lang w:eastAsia="en-US" w:bidi="en-US"/>
        </w:rPr>
        <w:t>.</w:t>
      </w:r>
    </w:p>
    <w:p w:rsidR="00A332A1" w:rsidRPr="00B9023F" w:rsidRDefault="00A332A1" w:rsidP="00B9023F">
      <w:pPr>
        <w:spacing w:after="0" w:line="240" w:lineRule="auto"/>
        <w:ind w:firstLine="709"/>
        <w:jc w:val="center"/>
        <w:rPr>
          <w:rFonts w:ascii="Times New Roman" w:hAnsi="Times New Roman" w:cs="Times New Roman"/>
        </w:rPr>
      </w:pPr>
    </w:p>
    <w:p w:rsidR="00A332A1" w:rsidRPr="00B9023F" w:rsidRDefault="00B9023F" w:rsidP="00B9023F">
      <w:pPr>
        <w:spacing w:after="0" w:line="240" w:lineRule="auto"/>
        <w:ind w:firstLine="709"/>
        <w:jc w:val="both"/>
        <w:rPr>
          <w:rFonts w:ascii="Times New Roman" w:hAnsi="Times New Roman" w:cs="Times New Roman"/>
        </w:rPr>
      </w:pPr>
      <w:r w:rsidRPr="00B9023F">
        <w:rPr>
          <w:rFonts w:ascii="Times New Roman" w:hAnsi="Times New Roman" w:cs="Times New Roman"/>
          <w:b/>
        </w:rPr>
        <w:t>Заключение</w:t>
      </w:r>
      <w:r>
        <w:rPr>
          <w:rFonts w:ascii="Times New Roman" w:hAnsi="Times New Roman" w:cs="Times New Roman"/>
        </w:rPr>
        <w:t xml:space="preserve">. </w:t>
      </w:r>
      <w:r w:rsidR="00F507FD" w:rsidRPr="00B9023F">
        <w:rPr>
          <w:rFonts w:ascii="Times New Roman" w:hAnsi="Times New Roman" w:cs="Times New Roman"/>
        </w:rPr>
        <w:t>Так</w:t>
      </w:r>
      <w:r w:rsidR="00A332A1" w:rsidRPr="00B9023F">
        <w:rPr>
          <w:rFonts w:ascii="Times New Roman" w:hAnsi="Times New Roman" w:cs="Times New Roman"/>
        </w:rPr>
        <w:t xml:space="preserve">им образом, поскольку </w:t>
      </w:r>
      <w:r w:rsidR="00F507FD" w:rsidRPr="00B9023F">
        <w:rPr>
          <w:rFonts w:ascii="Times New Roman" w:hAnsi="Times New Roman" w:cs="Times New Roman"/>
        </w:rPr>
        <w:t xml:space="preserve">в основе формирования уровня себестоимости сельскохозяйственнойпродукции лежат внутренние и внешние по отношению к организации факторы, ихразделение при моделировании процесса формирования показателя </w:t>
      </w:r>
      <w:r w:rsidR="00F507FD" w:rsidRPr="00B9023F">
        <w:rPr>
          <w:rFonts w:ascii="Times New Roman" w:hAnsi="Times New Roman" w:cs="Times New Roman"/>
        </w:rPr>
        <w:lastRenderedPageBreak/>
        <w:t>«себестоимостьединицы продукции» позволит выявить факторы, которыми может управлятьсельскохозяйственный товаропроизводитель</w:t>
      </w:r>
      <w:r>
        <w:rPr>
          <w:rFonts w:ascii="Times New Roman" w:hAnsi="Times New Roman" w:cs="Times New Roman"/>
        </w:rPr>
        <w:t>.</w:t>
      </w:r>
    </w:p>
    <w:p w:rsidR="00F507FD" w:rsidRPr="00B9023F" w:rsidRDefault="00A332A1" w:rsidP="00B9023F">
      <w:pPr>
        <w:spacing w:after="0" w:line="240" w:lineRule="auto"/>
        <w:ind w:firstLine="709"/>
        <w:jc w:val="both"/>
        <w:rPr>
          <w:rFonts w:ascii="Times New Roman" w:hAnsi="Times New Roman" w:cs="Times New Roman"/>
        </w:rPr>
      </w:pPr>
      <w:r w:rsidRPr="00B9023F">
        <w:rPr>
          <w:rFonts w:ascii="Times New Roman" w:hAnsi="Times New Roman" w:cs="Times New Roman"/>
        </w:rPr>
        <w:t>В дальнейшем н</w:t>
      </w:r>
      <w:r w:rsidR="00F507FD" w:rsidRPr="00B9023F">
        <w:rPr>
          <w:rFonts w:ascii="Times New Roman" w:hAnsi="Times New Roman" w:cs="Times New Roman"/>
        </w:rPr>
        <w:t xml:space="preserve">а основе сформированной системыэкзогенных и эндогенных по отношению к отдельной организации факторов в ходеисследования </w:t>
      </w:r>
      <w:r w:rsidRPr="00B9023F">
        <w:rPr>
          <w:rFonts w:ascii="Times New Roman" w:hAnsi="Times New Roman" w:cs="Times New Roman"/>
        </w:rPr>
        <w:t xml:space="preserve">возможно </w:t>
      </w:r>
      <w:r w:rsidR="00F507FD" w:rsidRPr="00B9023F">
        <w:rPr>
          <w:rFonts w:ascii="Times New Roman" w:hAnsi="Times New Roman" w:cs="Times New Roman"/>
        </w:rPr>
        <w:t xml:space="preserve"> построение системы информационно взаимоувязанныхлогических и математико-статистических моделей для обоснованиядифференцированного управления затратами материально-денежных средств напроизводство молока</w:t>
      </w:r>
      <w:r w:rsidR="00B9023F" w:rsidRPr="00B9023F">
        <w:rPr>
          <w:rFonts w:ascii="Times New Roman" w:hAnsi="Times New Roman" w:cs="Times New Roman"/>
        </w:rPr>
        <w:t xml:space="preserve"> [7].</w:t>
      </w:r>
    </w:p>
    <w:p w:rsidR="00BF4633" w:rsidRPr="00B9023F" w:rsidRDefault="00BF4633" w:rsidP="00B9023F">
      <w:pPr>
        <w:autoSpaceDE w:val="0"/>
        <w:autoSpaceDN w:val="0"/>
        <w:adjustRightInd w:val="0"/>
        <w:spacing w:after="0" w:line="240" w:lineRule="auto"/>
        <w:rPr>
          <w:rFonts w:ascii="Times New Roman" w:hAnsi="Times New Roman" w:cs="Times New Roman"/>
        </w:rPr>
      </w:pPr>
    </w:p>
    <w:p w:rsidR="00BF4633" w:rsidRPr="00D67AAE" w:rsidRDefault="00D67AAE" w:rsidP="00B9023F">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b/>
          <w:caps/>
        </w:rPr>
        <w:t>Список использованных источников</w:t>
      </w:r>
    </w:p>
    <w:p w:rsidR="006D58C6" w:rsidRPr="00B9023F" w:rsidRDefault="006D58C6" w:rsidP="00B9023F">
      <w:pPr>
        <w:autoSpaceDE w:val="0"/>
        <w:autoSpaceDN w:val="0"/>
        <w:adjustRightInd w:val="0"/>
        <w:spacing w:after="0" w:line="240" w:lineRule="auto"/>
        <w:jc w:val="center"/>
        <w:rPr>
          <w:rFonts w:ascii="Times New Roman" w:hAnsi="Times New Roman" w:cs="Times New Roman"/>
        </w:rPr>
      </w:pPr>
    </w:p>
    <w:p w:rsidR="00E9388D" w:rsidRPr="00B9023F" w:rsidRDefault="00E9388D" w:rsidP="00B9023F">
      <w:pPr>
        <w:pStyle w:val="ad"/>
        <w:numPr>
          <w:ilvl w:val="0"/>
          <w:numId w:val="4"/>
        </w:numPr>
        <w:tabs>
          <w:tab w:val="left" w:pos="-8364"/>
          <w:tab w:val="left" w:pos="993"/>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 xml:space="preserve">Белкина Е.Н. Сущность и содержание модернизации аграрной сферы / Е.Н. Белкина // Международный технико-экономический журнал. 2012. № 5. С. 14-20. </w:t>
      </w:r>
    </w:p>
    <w:p w:rsidR="00E9388D" w:rsidRPr="00B9023F" w:rsidRDefault="00E9388D" w:rsidP="00B9023F">
      <w:pPr>
        <w:pStyle w:val="ad"/>
        <w:numPr>
          <w:ilvl w:val="0"/>
          <w:numId w:val="4"/>
        </w:numPr>
        <w:tabs>
          <w:tab w:val="left" w:pos="-8364"/>
          <w:tab w:val="left" w:pos="993"/>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Грудкина Т.И. Факторы конкурентоспособности молочных комплексов (вопросы методики и практики): дис. … канд. экон. наук / Т.И. Грудкина. М., 1997. 170 с.</w:t>
      </w:r>
    </w:p>
    <w:p w:rsidR="006D58C6" w:rsidRPr="00B9023F" w:rsidRDefault="006D58C6" w:rsidP="00B9023F">
      <w:pPr>
        <w:pStyle w:val="ad"/>
        <w:numPr>
          <w:ilvl w:val="0"/>
          <w:numId w:val="4"/>
        </w:numPr>
        <w:tabs>
          <w:tab w:val="left" w:pos="-8364"/>
          <w:tab w:val="left" w:pos="993"/>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Гуляев Г.Ю. Эволюция теории конкуренции // Известия Пензенского</w:t>
      </w:r>
      <w:r w:rsidRPr="00B9023F">
        <w:rPr>
          <w:rFonts w:ascii="Times New Roman" w:hAnsi="Times New Roman" w:cs="Times New Roman"/>
          <w:sz w:val="22"/>
          <w:szCs w:val="22"/>
        </w:rPr>
        <w:br/>
        <w:t>государственного педагогического университета им. В.Г. Белинского. -</w:t>
      </w:r>
      <w:r w:rsidRPr="00B9023F">
        <w:rPr>
          <w:rFonts w:ascii="Times New Roman" w:hAnsi="Times New Roman" w:cs="Times New Roman"/>
          <w:sz w:val="22"/>
          <w:szCs w:val="22"/>
        </w:rPr>
        <w:br/>
        <w:t>2012. - № 28.</w:t>
      </w:r>
    </w:p>
    <w:p w:rsidR="00035E66" w:rsidRPr="00B9023F" w:rsidRDefault="00035E66" w:rsidP="00B9023F">
      <w:pPr>
        <w:pStyle w:val="ad"/>
        <w:numPr>
          <w:ilvl w:val="0"/>
          <w:numId w:val="4"/>
        </w:numPr>
        <w:tabs>
          <w:tab w:val="left" w:pos="-8364"/>
          <w:tab w:val="left" w:pos="1134"/>
          <w:tab w:val="left" w:pos="1253"/>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Каталог научно-образовательных ресурсов Казанского Федерального университета. Введение в теорию конкурентоспособности, лекция</w:t>
      </w:r>
      <w:r w:rsidRPr="00B9023F">
        <w:rPr>
          <w:rFonts w:ascii="Times New Roman" w:hAnsi="Times New Roman" w:cs="Times New Roman"/>
          <w:sz w:val="22"/>
          <w:szCs w:val="22"/>
        </w:rPr>
        <w:br/>
        <w:t>[Электронный ресурс].  -</w:t>
      </w:r>
      <w:r w:rsidRPr="00B9023F">
        <w:rPr>
          <w:rFonts w:ascii="Times New Roman" w:hAnsi="Times New Roman" w:cs="Times New Roman"/>
          <w:sz w:val="22"/>
          <w:szCs w:val="22"/>
        </w:rPr>
        <w:tab/>
        <w:t xml:space="preserve">Режим доступа: </w:t>
      </w:r>
      <w:hyperlink r:id="rId9" w:history="1">
        <w:r w:rsidRPr="00B9023F">
          <w:rPr>
            <w:rStyle w:val="ae"/>
            <w:rFonts w:ascii="Times New Roman" w:hAnsi="Times New Roman" w:cs="Times New Roman"/>
            <w:sz w:val="22"/>
            <w:szCs w:val="22"/>
            <w:lang w:val="en-US" w:eastAsia="en-US" w:bidi="en-US"/>
          </w:rPr>
          <w:t>https</w:t>
        </w:r>
        <w:r w:rsidRPr="00B9023F">
          <w:rPr>
            <w:rStyle w:val="ae"/>
            <w:rFonts w:ascii="Times New Roman" w:hAnsi="Times New Roman" w:cs="Times New Roman"/>
            <w:sz w:val="22"/>
            <w:szCs w:val="22"/>
            <w:lang w:eastAsia="en-US" w:bidi="en-US"/>
          </w:rPr>
          <w:t>://</w:t>
        </w:r>
        <w:r w:rsidRPr="00B9023F">
          <w:rPr>
            <w:rStyle w:val="ae"/>
            <w:rFonts w:ascii="Times New Roman" w:hAnsi="Times New Roman" w:cs="Times New Roman"/>
            <w:sz w:val="22"/>
            <w:szCs w:val="22"/>
            <w:lang w:val="en-US" w:eastAsia="en-US" w:bidi="en-US"/>
          </w:rPr>
          <w:t>kpfu</w:t>
        </w:r>
        <w:r w:rsidRPr="00B9023F">
          <w:rPr>
            <w:rStyle w:val="ae"/>
            <w:rFonts w:ascii="Times New Roman" w:hAnsi="Times New Roman" w:cs="Times New Roman"/>
            <w:sz w:val="22"/>
            <w:szCs w:val="22"/>
            <w:lang w:eastAsia="en-US" w:bidi="en-US"/>
          </w:rPr>
          <w:t>.</w:t>
        </w:r>
        <w:r w:rsidRPr="00B9023F">
          <w:rPr>
            <w:rStyle w:val="ae"/>
            <w:rFonts w:ascii="Times New Roman" w:hAnsi="Times New Roman" w:cs="Times New Roman"/>
            <w:sz w:val="22"/>
            <w:szCs w:val="22"/>
            <w:lang w:val="en-US" w:eastAsia="en-US" w:bidi="en-US"/>
          </w:rPr>
          <w:t>ru</w:t>
        </w:r>
        <w:r w:rsidRPr="00B9023F">
          <w:rPr>
            <w:rStyle w:val="ae"/>
            <w:rFonts w:ascii="Times New Roman" w:hAnsi="Times New Roman" w:cs="Times New Roman"/>
            <w:sz w:val="22"/>
            <w:szCs w:val="22"/>
            <w:lang w:eastAsia="en-US" w:bidi="en-US"/>
          </w:rPr>
          <w:t>/</w:t>
        </w:r>
        <w:r w:rsidRPr="00B9023F">
          <w:rPr>
            <w:rStyle w:val="ae"/>
            <w:rFonts w:ascii="Times New Roman" w:hAnsi="Times New Roman" w:cs="Times New Roman"/>
            <w:sz w:val="22"/>
            <w:szCs w:val="22"/>
            <w:lang w:val="en-US" w:eastAsia="en-US" w:bidi="en-US"/>
          </w:rPr>
          <w:t>portal</w:t>
        </w:r>
        <w:r w:rsidRPr="00B9023F">
          <w:rPr>
            <w:rStyle w:val="ae"/>
            <w:rFonts w:ascii="Times New Roman" w:hAnsi="Times New Roman" w:cs="Times New Roman"/>
            <w:sz w:val="22"/>
            <w:szCs w:val="22"/>
            <w:lang w:eastAsia="en-US" w:bidi="en-US"/>
          </w:rPr>
          <w:t>/</w:t>
        </w:r>
        <w:r w:rsidRPr="00B9023F">
          <w:rPr>
            <w:rStyle w:val="ae"/>
            <w:rFonts w:ascii="Times New Roman" w:hAnsi="Times New Roman" w:cs="Times New Roman"/>
            <w:sz w:val="22"/>
            <w:szCs w:val="22"/>
            <w:lang w:val="en-US" w:eastAsia="en-US" w:bidi="en-US"/>
          </w:rPr>
          <w:t>docs</w:t>
        </w:r>
        <w:r w:rsidRPr="00B9023F">
          <w:rPr>
            <w:rStyle w:val="ae"/>
            <w:rFonts w:ascii="Times New Roman" w:hAnsi="Times New Roman" w:cs="Times New Roman"/>
            <w:sz w:val="22"/>
            <w:szCs w:val="22"/>
            <w:lang w:eastAsia="en-US" w:bidi="en-US"/>
          </w:rPr>
          <w:t>/</w:t>
        </w:r>
        <w:r w:rsidRPr="00B9023F">
          <w:rPr>
            <w:rStyle w:val="ae"/>
            <w:rFonts w:ascii="Times New Roman" w:hAnsi="Times New Roman" w:cs="Times New Roman"/>
            <w:sz w:val="22"/>
            <w:szCs w:val="22"/>
            <w:lang w:val="en-US" w:eastAsia="en-US" w:bidi="en-US"/>
          </w:rPr>
          <w:t>F</w:t>
        </w:r>
        <w:r w:rsidRPr="00B9023F">
          <w:rPr>
            <w:rStyle w:val="ae"/>
            <w:rFonts w:ascii="Times New Roman" w:hAnsi="Times New Roman" w:cs="Times New Roman"/>
            <w:sz w:val="22"/>
            <w:szCs w:val="22"/>
            <w:lang w:eastAsia="en-US" w:bidi="en-US"/>
          </w:rPr>
          <w:t xml:space="preserve">6469011/2. </w:t>
        </w:r>
        <w:r w:rsidRPr="00B9023F">
          <w:rPr>
            <w:rStyle w:val="ae"/>
            <w:rFonts w:ascii="Times New Roman" w:hAnsi="Times New Roman" w:cs="Times New Roman"/>
            <w:sz w:val="22"/>
            <w:szCs w:val="22"/>
            <w:lang w:val="en-US" w:eastAsia="en-US" w:bidi="en-US"/>
          </w:rPr>
          <w:t>Lekcii</w:t>
        </w:r>
        <w:r w:rsidRPr="00B9023F">
          <w:rPr>
            <w:rStyle w:val="ae"/>
            <w:rFonts w:ascii="Times New Roman" w:hAnsi="Times New Roman" w:cs="Times New Roman"/>
            <w:sz w:val="22"/>
            <w:szCs w:val="22"/>
            <w:lang w:eastAsia="en-US" w:bidi="en-US"/>
          </w:rPr>
          <w:t>.</w:t>
        </w:r>
        <w:r w:rsidRPr="00B9023F">
          <w:rPr>
            <w:rStyle w:val="ae"/>
            <w:rFonts w:ascii="Times New Roman" w:hAnsi="Times New Roman" w:cs="Times New Roman"/>
            <w:sz w:val="22"/>
            <w:szCs w:val="22"/>
            <w:lang w:val="en-US" w:eastAsia="en-US" w:bidi="en-US"/>
          </w:rPr>
          <w:t>pdf</w:t>
        </w:r>
      </w:hyperlink>
      <w:r w:rsidRPr="00B9023F">
        <w:rPr>
          <w:rFonts w:ascii="Times New Roman" w:hAnsi="Times New Roman" w:cs="Times New Roman"/>
          <w:sz w:val="22"/>
          <w:szCs w:val="22"/>
        </w:rPr>
        <w:t xml:space="preserve">(датаобращения: 21.10.2019) </w:t>
      </w:r>
    </w:p>
    <w:p w:rsidR="00035E66" w:rsidRPr="00B9023F" w:rsidRDefault="00035E66" w:rsidP="00B9023F">
      <w:pPr>
        <w:pStyle w:val="ad"/>
        <w:numPr>
          <w:ilvl w:val="0"/>
          <w:numId w:val="4"/>
        </w:numPr>
        <w:tabs>
          <w:tab w:val="left" w:pos="-8364"/>
          <w:tab w:val="left" w:pos="1134"/>
          <w:tab w:val="left" w:pos="2756"/>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Колобова А.И., Косинцева О.А. Экономика АПК. Конкурентоспособность производства молока, 2010. [Электронный ресурс]. - Режим доступа:</w:t>
      </w:r>
      <w:r w:rsidRPr="00B9023F">
        <w:rPr>
          <w:rFonts w:ascii="Times New Roman" w:hAnsi="Times New Roman" w:cs="Times New Roman"/>
          <w:sz w:val="22"/>
          <w:szCs w:val="22"/>
          <w:lang w:val="en-US" w:eastAsia="en-US" w:bidi="en-US"/>
        </w:rPr>
        <w:t>URL</w:t>
      </w:r>
      <w:r w:rsidRPr="00B9023F">
        <w:rPr>
          <w:rFonts w:ascii="Times New Roman" w:hAnsi="Times New Roman" w:cs="Times New Roman"/>
          <w:sz w:val="22"/>
          <w:szCs w:val="22"/>
          <w:lang w:eastAsia="en-US" w:bidi="en-US"/>
        </w:rPr>
        <w:t xml:space="preserve">: </w:t>
      </w:r>
      <w:hyperlink r:id="rId10" w:history="1">
        <w:r w:rsidRPr="00B9023F">
          <w:rPr>
            <w:rFonts w:ascii="Times New Roman" w:hAnsi="Times New Roman" w:cs="Times New Roman"/>
            <w:color w:val="0066CC"/>
            <w:sz w:val="22"/>
            <w:szCs w:val="22"/>
            <w:u w:val="single"/>
            <w:lang w:val="en-US" w:eastAsia="en-US" w:bidi="en-US"/>
          </w:rPr>
          <w:t>https</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cyberleninka</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ru</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article</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n</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konkurentosposobnost</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proizvodstva</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moloka</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viewer</w:t>
        </w:r>
      </w:hyperlink>
      <w:r w:rsidRPr="00B9023F">
        <w:rPr>
          <w:rFonts w:ascii="Times New Roman" w:hAnsi="Times New Roman" w:cs="Times New Roman"/>
          <w:sz w:val="22"/>
          <w:szCs w:val="22"/>
        </w:rPr>
        <w:t>(дата обращения: 16.11.2019)</w:t>
      </w:r>
    </w:p>
    <w:p w:rsidR="006D58C6" w:rsidRPr="00B9023F" w:rsidRDefault="006D58C6" w:rsidP="00B9023F">
      <w:pPr>
        <w:pStyle w:val="ad"/>
        <w:numPr>
          <w:ilvl w:val="0"/>
          <w:numId w:val="4"/>
        </w:numPr>
        <w:tabs>
          <w:tab w:val="left" w:pos="-8364"/>
          <w:tab w:val="left" w:pos="1134"/>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Гусев В.В. Социально-экономические аспекты повышения  конкурентоспособности на предприятиях пищевой промышленности. -</w:t>
      </w:r>
      <w:r w:rsidRPr="00B9023F">
        <w:rPr>
          <w:rFonts w:ascii="Times New Roman" w:hAnsi="Times New Roman" w:cs="Times New Roman"/>
          <w:sz w:val="22"/>
          <w:szCs w:val="22"/>
        </w:rPr>
        <w:br/>
        <w:t xml:space="preserve">Режим доступа: </w:t>
      </w:r>
      <w:r w:rsidRPr="00B9023F">
        <w:rPr>
          <w:rFonts w:ascii="Times New Roman" w:hAnsi="Times New Roman" w:cs="Times New Roman"/>
          <w:sz w:val="22"/>
          <w:szCs w:val="22"/>
          <w:lang w:val="en-US" w:eastAsia="en-US" w:bidi="en-US"/>
        </w:rPr>
        <w:t>URL</w:t>
      </w:r>
      <w:r w:rsidRPr="00B9023F">
        <w:rPr>
          <w:rFonts w:ascii="Times New Roman" w:hAnsi="Times New Roman" w:cs="Times New Roman"/>
          <w:sz w:val="22"/>
          <w:szCs w:val="22"/>
          <w:lang w:eastAsia="en-US" w:bidi="en-US"/>
        </w:rPr>
        <w:t>:</w:t>
      </w:r>
      <w:hyperlink r:id="rId11" w:history="1">
        <w:r w:rsidRPr="00B9023F">
          <w:rPr>
            <w:rFonts w:ascii="Times New Roman" w:hAnsi="Times New Roman" w:cs="Times New Roman"/>
            <w:color w:val="0066CC"/>
            <w:sz w:val="22"/>
            <w:szCs w:val="22"/>
            <w:u w:val="single"/>
            <w:lang w:val="en-US" w:eastAsia="en-US" w:bidi="en-US"/>
          </w:rPr>
          <w:t>https</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cyberleninka</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ru</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artide</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n</w:t>
        </w:r>
        <w:r w:rsidRPr="00B9023F">
          <w:rPr>
            <w:rFonts w:ascii="Times New Roman" w:hAnsi="Times New Roman" w:cs="Times New Roman"/>
            <w:color w:val="0066CC"/>
            <w:sz w:val="22"/>
            <w:szCs w:val="22"/>
            <w:u w:val="single"/>
            <w:lang w:eastAsia="en-US" w:bidi="en-US"/>
          </w:rPr>
          <w:t>/</w:t>
        </w:r>
        <w:r w:rsidRPr="00B9023F">
          <w:rPr>
            <w:rFonts w:ascii="Times New Roman" w:hAnsi="Times New Roman" w:cs="Times New Roman"/>
            <w:color w:val="0066CC"/>
            <w:sz w:val="22"/>
            <w:szCs w:val="22"/>
            <w:u w:val="single"/>
            <w:lang w:val="en-US" w:eastAsia="en-US" w:bidi="en-US"/>
          </w:rPr>
          <w:t>sotsialno</w:t>
        </w:r>
        <w:r w:rsidRPr="00B9023F">
          <w:rPr>
            <w:rFonts w:ascii="Times New Roman" w:hAnsi="Times New Roman" w:cs="Times New Roman"/>
            <w:color w:val="0066CC"/>
            <w:sz w:val="22"/>
            <w:szCs w:val="22"/>
            <w:u w:val="single"/>
            <w:lang w:eastAsia="en-US" w:bidi="en-US"/>
          </w:rPr>
          <w:t>-</w:t>
        </w:r>
      </w:hyperlink>
      <w:r w:rsidRPr="00B9023F">
        <w:rPr>
          <w:rFonts w:ascii="Times New Roman" w:hAnsi="Times New Roman" w:cs="Times New Roman"/>
          <w:sz w:val="22"/>
          <w:szCs w:val="22"/>
          <w:lang w:val="en-US" w:eastAsia="en-US" w:bidi="en-US"/>
        </w:rPr>
        <w:t>ekonomicheskie</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aspekty</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povysheniya</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konkurentosposobnosti</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na</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predpriyatiyah</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pischevoy</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promyshlennosti</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na</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primere</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molochnoy</w:t>
      </w:r>
      <w:r w:rsidRPr="00B9023F">
        <w:rPr>
          <w:rFonts w:ascii="Times New Roman" w:hAnsi="Times New Roman" w:cs="Times New Roman"/>
          <w:sz w:val="22"/>
          <w:szCs w:val="22"/>
          <w:lang w:eastAsia="en-US" w:bidi="en-US"/>
        </w:rPr>
        <w:t>/</w:t>
      </w:r>
      <w:r w:rsidRPr="00B9023F">
        <w:rPr>
          <w:rFonts w:ascii="Times New Roman" w:hAnsi="Times New Roman" w:cs="Times New Roman"/>
          <w:sz w:val="22"/>
          <w:szCs w:val="22"/>
          <w:lang w:val="en-US" w:eastAsia="en-US" w:bidi="en-US"/>
        </w:rPr>
        <w:t>viewer</w:t>
      </w:r>
      <w:r w:rsidRPr="00B9023F">
        <w:rPr>
          <w:rFonts w:ascii="Times New Roman" w:hAnsi="Times New Roman" w:cs="Times New Roman"/>
          <w:sz w:val="22"/>
          <w:szCs w:val="22"/>
        </w:rPr>
        <w:t>(дата обращения 23.0</w:t>
      </w:r>
      <w:r w:rsidR="00EB3651" w:rsidRPr="00B9023F">
        <w:rPr>
          <w:rFonts w:ascii="Times New Roman" w:hAnsi="Times New Roman" w:cs="Times New Roman"/>
          <w:sz w:val="22"/>
          <w:szCs w:val="22"/>
        </w:rPr>
        <w:t>3</w:t>
      </w:r>
      <w:r w:rsidRPr="00B9023F">
        <w:rPr>
          <w:rFonts w:ascii="Times New Roman" w:hAnsi="Times New Roman" w:cs="Times New Roman"/>
          <w:sz w:val="22"/>
          <w:szCs w:val="22"/>
        </w:rPr>
        <w:t>.202</w:t>
      </w:r>
      <w:r w:rsidR="00EB3651" w:rsidRPr="00B9023F">
        <w:rPr>
          <w:rFonts w:ascii="Times New Roman" w:hAnsi="Times New Roman" w:cs="Times New Roman"/>
          <w:sz w:val="22"/>
          <w:szCs w:val="22"/>
        </w:rPr>
        <w:t>0</w:t>
      </w:r>
      <w:r w:rsidRPr="00B9023F">
        <w:rPr>
          <w:rFonts w:ascii="Times New Roman" w:hAnsi="Times New Roman" w:cs="Times New Roman"/>
          <w:sz w:val="22"/>
          <w:szCs w:val="22"/>
        </w:rPr>
        <w:t>)</w:t>
      </w:r>
    </w:p>
    <w:p w:rsidR="006D58C6" w:rsidRPr="00B9023F" w:rsidRDefault="006D58C6" w:rsidP="00B9023F">
      <w:pPr>
        <w:pStyle w:val="ad"/>
        <w:numPr>
          <w:ilvl w:val="0"/>
          <w:numId w:val="4"/>
        </w:numPr>
        <w:tabs>
          <w:tab w:val="left" w:pos="-8364"/>
          <w:tab w:val="left" w:pos="1134"/>
          <w:tab w:val="left" w:pos="1254"/>
        </w:tabs>
        <w:ind w:left="0" w:firstLine="709"/>
        <w:jc w:val="both"/>
        <w:rPr>
          <w:rFonts w:ascii="Times New Roman" w:hAnsi="Times New Roman" w:cs="Times New Roman"/>
          <w:sz w:val="22"/>
          <w:szCs w:val="22"/>
        </w:rPr>
      </w:pPr>
      <w:r w:rsidRPr="00B9023F">
        <w:rPr>
          <w:rFonts w:ascii="Times New Roman" w:hAnsi="Times New Roman" w:cs="Times New Roman"/>
          <w:sz w:val="22"/>
          <w:szCs w:val="22"/>
        </w:rPr>
        <w:t>Фатхутдинов Р. А. Конкурентоспособность: экономика, стратегия,</w:t>
      </w:r>
      <w:r w:rsidRPr="00B9023F">
        <w:rPr>
          <w:rFonts w:ascii="Times New Roman" w:hAnsi="Times New Roman" w:cs="Times New Roman"/>
          <w:sz w:val="22"/>
          <w:szCs w:val="22"/>
        </w:rPr>
        <w:br/>
        <w:t>управление. М.: ИНФРА-М, 2000. - 311 с.</w:t>
      </w:r>
    </w:p>
    <w:p w:rsidR="009924E0" w:rsidRDefault="009924E0" w:rsidP="009924E0">
      <w:pPr>
        <w:pStyle w:val="ad"/>
        <w:autoSpaceDE w:val="0"/>
        <w:autoSpaceDN w:val="0"/>
        <w:adjustRightInd w:val="0"/>
        <w:jc w:val="center"/>
        <w:rPr>
          <w:rFonts w:ascii="Times New Roman" w:hAnsi="Times New Roman"/>
          <w:b/>
          <w:bCs/>
          <w:sz w:val="20"/>
          <w:szCs w:val="20"/>
          <w:lang w:val="en-US"/>
        </w:rPr>
      </w:pPr>
    </w:p>
    <w:p w:rsidR="009924E0" w:rsidRPr="009924E0" w:rsidRDefault="009924E0" w:rsidP="009924E0">
      <w:pPr>
        <w:pStyle w:val="ad"/>
        <w:autoSpaceDE w:val="0"/>
        <w:autoSpaceDN w:val="0"/>
        <w:adjustRightInd w:val="0"/>
        <w:jc w:val="center"/>
        <w:rPr>
          <w:rFonts w:ascii="Times New Roman" w:hAnsi="Times New Roman"/>
          <w:b/>
          <w:bCs/>
          <w:sz w:val="20"/>
          <w:szCs w:val="20"/>
        </w:rPr>
      </w:pPr>
      <w:r w:rsidRPr="009924E0">
        <w:rPr>
          <w:rFonts w:ascii="Times New Roman" w:hAnsi="Times New Roman"/>
          <w:b/>
          <w:bCs/>
          <w:sz w:val="20"/>
          <w:szCs w:val="20"/>
          <w:lang w:val="en-US"/>
        </w:rPr>
        <w:t>REFERENCES</w:t>
      </w:r>
    </w:p>
    <w:p w:rsidR="00AD7DB7" w:rsidRDefault="00AD7DB7" w:rsidP="00B9023F">
      <w:pPr>
        <w:spacing w:after="0" w:line="240" w:lineRule="auto"/>
        <w:jc w:val="both"/>
        <w:rPr>
          <w:rFonts w:ascii="Times New Roman" w:hAnsi="Times New Roman" w:cs="Times New Roman"/>
          <w:lang w:val="en-US"/>
        </w:rPr>
      </w:pPr>
    </w:p>
    <w:p w:rsidR="009924E0" w:rsidRDefault="009924E0" w:rsidP="00E6158E">
      <w:pPr>
        <w:pStyle w:val="HTML"/>
        <w:shd w:val="clear" w:color="auto" w:fill="FFFFFF" w:themeFill="background1"/>
        <w:rPr>
          <w:rFonts w:ascii="Times New Roman" w:hAnsi="Times New Roman" w:cs="Times New Roman"/>
          <w:sz w:val="22"/>
          <w:szCs w:val="22"/>
          <w:lang w:val="en-US"/>
        </w:rPr>
      </w:pPr>
      <w:r>
        <w:rPr>
          <w:rFonts w:ascii="Times New Roman" w:hAnsi="Times New Roman" w:cs="Times New Roman"/>
          <w:lang w:val="en-US"/>
        </w:rPr>
        <w:t>1</w:t>
      </w:r>
      <w:r w:rsidRPr="009924E0">
        <w:rPr>
          <w:rFonts w:ascii="Times New Roman" w:hAnsi="Times New Roman" w:cs="Times New Roman"/>
          <w:sz w:val="22"/>
          <w:szCs w:val="22"/>
          <w:lang w:val="en-US"/>
        </w:rPr>
        <w:t xml:space="preserve">. </w:t>
      </w:r>
      <w:r w:rsidRPr="00E6158E">
        <w:rPr>
          <w:rFonts w:ascii="Times New Roman" w:hAnsi="Times New Roman" w:cs="Times New Roman"/>
          <w:color w:val="202124"/>
          <w:sz w:val="22"/>
          <w:szCs w:val="22"/>
          <w:lang w:val="en-US"/>
        </w:rPr>
        <w:t>Belkina E.N. (2012). The essence and content of the modernization of the agrarian sector</w:t>
      </w:r>
      <w:r w:rsidRPr="00E6158E">
        <w:rPr>
          <w:rStyle w:val="2"/>
          <w:rFonts w:eastAsiaTheme="minorEastAsia"/>
          <w:color w:val="202124"/>
          <w:sz w:val="22"/>
          <w:szCs w:val="22"/>
          <w:lang w:val="en-US"/>
        </w:rPr>
        <w:t xml:space="preserve"> [</w:t>
      </w:r>
      <w:r w:rsidRPr="00E6158E">
        <w:rPr>
          <w:rStyle w:val="y2iqfc"/>
          <w:rFonts w:ascii="Times New Roman" w:hAnsi="Times New Roman" w:cs="Times New Roman"/>
          <w:color w:val="202124"/>
          <w:sz w:val="22"/>
          <w:szCs w:val="22"/>
          <w:lang w:val="en-US"/>
        </w:rPr>
        <w:t xml:space="preserve">International technical and economic journal] </w:t>
      </w:r>
      <w:r w:rsidRPr="009924E0">
        <w:rPr>
          <w:rFonts w:ascii="Times New Roman" w:hAnsi="Times New Roman" w:cs="Times New Roman"/>
          <w:sz w:val="22"/>
          <w:szCs w:val="22"/>
          <w:lang w:val="en-US"/>
        </w:rPr>
        <w:t>[in Russian].</w:t>
      </w:r>
    </w:p>
    <w:p w:rsidR="009924E0" w:rsidRDefault="009924E0" w:rsidP="00E6158E">
      <w:pPr>
        <w:pStyle w:val="HTML"/>
        <w:shd w:val="clear" w:color="auto" w:fill="FFFFFF" w:themeFill="background1"/>
        <w:rPr>
          <w:rFonts w:ascii="Times New Roman" w:hAnsi="Times New Roman" w:cs="Times New Roman"/>
          <w:sz w:val="22"/>
          <w:szCs w:val="22"/>
          <w:lang w:val="en-US"/>
        </w:rPr>
      </w:pPr>
      <w:r>
        <w:rPr>
          <w:rFonts w:ascii="Times New Roman" w:hAnsi="Times New Roman" w:cs="Times New Roman"/>
          <w:sz w:val="22"/>
          <w:szCs w:val="22"/>
          <w:lang w:val="en-US"/>
        </w:rPr>
        <w:t>2</w:t>
      </w:r>
      <w:r w:rsidRPr="009924E0">
        <w:rPr>
          <w:rFonts w:ascii="Times New Roman" w:hAnsi="Times New Roman" w:cs="Times New Roman"/>
          <w:sz w:val="22"/>
          <w:szCs w:val="22"/>
          <w:lang w:val="en-US"/>
        </w:rPr>
        <w:t xml:space="preserve">. </w:t>
      </w:r>
      <w:r w:rsidRPr="00E6158E">
        <w:rPr>
          <w:rStyle w:val="y2iqfc"/>
          <w:rFonts w:ascii="Times New Roman" w:hAnsi="Times New Roman" w:cs="Times New Roman"/>
          <w:color w:val="202124"/>
          <w:sz w:val="22"/>
          <w:szCs w:val="22"/>
          <w:lang w:val="en-US"/>
        </w:rPr>
        <w:t>Grudkina T.I. (1997). Factors of competitiveness of dairy complexes</w:t>
      </w:r>
      <w:r w:rsidRPr="00E6158E">
        <w:rPr>
          <w:rStyle w:val="2"/>
          <w:rFonts w:eastAsiaTheme="minorEastAsia"/>
          <w:color w:val="202124"/>
          <w:sz w:val="22"/>
          <w:szCs w:val="22"/>
          <w:lang w:val="en-US"/>
        </w:rPr>
        <w:t xml:space="preserve"> [</w:t>
      </w:r>
      <w:r w:rsidRPr="00E6158E">
        <w:rPr>
          <w:rStyle w:val="y2iqfc"/>
          <w:rFonts w:ascii="Times New Roman" w:hAnsi="Times New Roman" w:cs="Times New Roman"/>
          <w:color w:val="202124"/>
          <w:sz w:val="22"/>
          <w:szCs w:val="22"/>
          <w:lang w:val="en-US"/>
        </w:rPr>
        <w:t xml:space="preserve">questions of methodology and practice] </w:t>
      </w:r>
      <w:r w:rsidRPr="009924E0">
        <w:rPr>
          <w:rFonts w:ascii="Times New Roman" w:hAnsi="Times New Roman" w:cs="Times New Roman"/>
          <w:sz w:val="22"/>
          <w:szCs w:val="22"/>
          <w:lang w:val="en-US"/>
        </w:rPr>
        <w:t>[in Russian].</w:t>
      </w:r>
    </w:p>
    <w:p w:rsidR="00EA6314" w:rsidRPr="00E6158E" w:rsidRDefault="009924E0" w:rsidP="00E6158E">
      <w:pPr>
        <w:pStyle w:val="HTML"/>
        <w:shd w:val="clear" w:color="auto" w:fill="FFFFFF" w:themeFill="background1"/>
        <w:rPr>
          <w:rStyle w:val="y2iqfc"/>
          <w:rFonts w:ascii="Times New Roman" w:hAnsi="Times New Roman" w:cs="Times New Roman"/>
          <w:color w:val="202124"/>
          <w:sz w:val="22"/>
          <w:szCs w:val="22"/>
          <w:lang w:val="en-US"/>
        </w:rPr>
      </w:pPr>
      <w:r>
        <w:rPr>
          <w:rFonts w:ascii="Times New Roman" w:hAnsi="Times New Roman" w:cs="Times New Roman"/>
          <w:color w:val="202124"/>
          <w:sz w:val="22"/>
          <w:szCs w:val="22"/>
          <w:lang w:val="en-US"/>
        </w:rPr>
        <w:t xml:space="preserve">3. </w:t>
      </w:r>
      <w:r w:rsidR="00EA6314" w:rsidRPr="00E6158E">
        <w:rPr>
          <w:rStyle w:val="y2iqfc"/>
          <w:rFonts w:ascii="Times New Roman" w:hAnsi="Times New Roman" w:cs="Times New Roman"/>
          <w:color w:val="202124"/>
          <w:sz w:val="22"/>
          <w:szCs w:val="22"/>
          <w:lang w:val="en-US"/>
        </w:rPr>
        <w:t>Gulyaev G.Yu. Evolution of competition theory (2012). [Izvestia Penza</w:t>
      </w:r>
    </w:p>
    <w:p w:rsidR="00EA6314" w:rsidRPr="00EA6314" w:rsidRDefault="00EA6314" w:rsidP="00E6158E">
      <w:pPr>
        <w:pStyle w:val="HTML"/>
        <w:shd w:val="clear" w:color="auto" w:fill="FFFFFF" w:themeFill="background1"/>
        <w:rPr>
          <w:rFonts w:ascii="Times New Roman" w:hAnsi="Times New Roman" w:cs="Times New Roman"/>
          <w:color w:val="202124"/>
          <w:sz w:val="22"/>
          <w:szCs w:val="22"/>
          <w:lang w:val="en-US"/>
        </w:rPr>
      </w:pPr>
      <w:r w:rsidRPr="00E6158E">
        <w:rPr>
          <w:rStyle w:val="y2iqfc"/>
          <w:rFonts w:ascii="Times New Roman" w:hAnsi="Times New Roman" w:cs="Times New Roman"/>
          <w:color w:val="202124"/>
          <w:sz w:val="22"/>
          <w:szCs w:val="22"/>
          <w:lang w:val="en-US"/>
        </w:rPr>
        <w:t>State Pedagogical University named after V.G. Belinsky]</w:t>
      </w:r>
      <w:r w:rsidR="00D360AB" w:rsidRPr="00E6158E">
        <w:rPr>
          <w:rStyle w:val="y2iqfc"/>
          <w:rFonts w:ascii="Times New Roman" w:hAnsi="Times New Roman" w:cs="Times New Roman"/>
          <w:color w:val="202124"/>
          <w:sz w:val="22"/>
          <w:szCs w:val="22"/>
          <w:lang w:val="en-US"/>
        </w:rPr>
        <w:t xml:space="preserve"> </w:t>
      </w:r>
      <w:r w:rsidR="00D360AB" w:rsidRPr="009924E0">
        <w:rPr>
          <w:rFonts w:ascii="Times New Roman" w:hAnsi="Times New Roman" w:cs="Times New Roman"/>
          <w:sz w:val="22"/>
          <w:szCs w:val="22"/>
          <w:lang w:val="en-US"/>
        </w:rPr>
        <w:t>[in Russian].</w:t>
      </w:r>
    </w:p>
    <w:p w:rsidR="00D360AB" w:rsidRDefault="00EA6314" w:rsidP="00E6158E">
      <w:pPr>
        <w:pStyle w:val="HTML"/>
        <w:shd w:val="clear" w:color="auto" w:fill="FFFFFF" w:themeFill="background1"/>
        <w:rPr>
          <w:rFonts w:ascii="Times New Roman" w:hAnsi="Times New Roman" w:cs="Times New Roman"/>
          <w:sz w:val="22"/>
          <w:szCs w:val="22"/>
          <w:lang w:val="en-US"/>
        </w:rPr>
      </w:pPr>
      <w:r>
        <w:rPr>
          <w:rFonts w:ascii="Times New Roman" w:hAnsi="Times New Roman" w:cs="Times New Roman"/>
          <w:color w:val="202124"/>
          <w:sz w:val="22"/>
          <w:szCs w:val="22"/>
          <w:lang w:val="en-US"/>
        </w:rPr>
        <w:t xml:space="preserve">4. </w:t>
      </w:r>
      <w:r w:rsidR="00D360AB" w:rsidRPr="00E6158E">
        <w:rPr>
          <w:rStyle w:val="y2iqfc"/>
          <w:rFonts w:ascii="Times New Roman" w:hAnsi="Times New Roman" w:cs="Times New Roman"/>
          <w:color w:val="202124"/>
          <w:sz w:val="22"/>
          <w:szCs w:val="22"/>
          <w:lang w:val="en-US"/>
        </w:rPr>
        <w:t xml:space="preserve">Catalog of scientific and educational resources of the Kazan Federal University. Introduction to the theory of competitiveness, lecture (2019). [Electronic resource] </w:t>
      </w:r>
      <w:r w:rsidR="00D360AB" w:rsidRPr="009924E0">
        <w:rPr>
          <w:rFonts w:ascii="Times New Roman" w:hAnsi="Times New Roman" w:cs="Times New Roman"/>
          <w:sz w:val="22"/>
          <w:szCs w:val="22"/>
          <w:lang w:val="en-US"/>
        </w:rPr>
        <w:t>[in Russian].</w:t>
      </w:r>
    </w:p>
    <w:p w:rsidR="00D360AB" w:rsidRDefault="00D360AB" w:rsidP="00E6158E">
      <w:pPr>
        <w:pStyle w:val="HTML"/>
        <w:shd w:val="clear" w:color="auto" w:fill="FFFFFF" w:themeFill="background1"/>
        <w:rPr>
          <w:rFonts w:ascii="Times New Roman" w:hAnsi="Times New Roman" w:cs="Times New Roman"/>
          <w:sz w:val="22"/>
          <w:szCs w:val="22"/>
          <w:lang w:val="en-US"/>
        </w:rPr>
      </w:pPr>
      <w:r>
        <w:rPr>
          <w:rFonts w:ascii="Times New Roman" w:hAnsi="Times New Roman" w:cs="Times New Roman"/>
          <w:sz w:val="22"/>
          <w:szCs w:val="22"/>
          <w:lang w:val="en-US"/>
        </w:rPr>
        <w:t xml:space="preserve">5. </w:t>
      </w:r>
      <w:r w:rsidRPr="00E6158E">
        <w:rPr>
          <w:rStyle w:val="y2iqfc"/>
          <w:rFonts w:ascii="Times New Roman" w:hAnsi="Times New Roman" w:cs="Times New Roman"/>
          <w:color w:val="202124"/>
          <w:sz w:val="22"/>
          <w:szCs w:val="22"/>
          <w:lang w:val="en-US"/>
        </w:rPr>
        <w:t xml:space="preserve">Kolobova A.I., Kosintseva O.A. Economy of the agro-industrial complex. Competitiveness of milk production  (2019). [Electronic resource] </w:t>
      </w:r>
      <w:r w:rsidRPr="009924E0">
        <w:rPr>
          <w:rFonts w:ascii="Times New Roman" w:hAnsi="Times New Roman" w:cs="Times New Roman"/>
          <w:sz w:val="22"/>
          <w:szCs w:val="22"/>
          <w:lang w:val="en-US"/>
        </w:rPr>
        <w:t>[in Russian].</w:t>
      </w:r>
    </w:p>
    <w:p w:rsidR="001307CD" w:rsidRDefault="001307CD" w:rsidP="00E6158E">
      <w:pPr>
        <w:pStyle w:val="HTML"/>
        <w:shd w:val="clear" w:color="auto" w:fill="FFFFFF" w:themeFill="background1"/>
        <w:rPr>
          <w:rFonts w:ascii="Times New Roman" w:hAnsi="Times New Roman" w:cs="Times New Roman"/>
          <w:sz w:val="22"/>
          <w:szCs w:val="22"/>
          <w:lang w:val="en-US"/>
        </w:rPr>
      </w:pPr>
      <w:r>
        <w:rPr>
          <w:rFonts w:ascii="Times New Roman" w:hAnsi="Times New Roman" w:cs="Times New Roman"/>
          <w:sz w:val="22"/>
          <w:szCs w:val="22"/>
          <w:lang w:val="en-US"/>
        </w:rPr>
        <w:t xml:space="preserve">6. </w:t>
      </w:r>
      <w:r w:rsidRPr="00E6158E">
        <w:rPr>
          <w:rStyle w:val="y2iqfc"/>
          <w:rFonts w:ascii="Times New Roman" w:hAnsi="Times New Roman" w:cs="Times New Roman"/>
          <w:color w:val="202124"/>
          <w:sz w:val="22"/>
          <w:szCs w:val="22"/>
          <w:lang w:val="en-US"/>
        </w:rPr>
        <w:t xml:space="preserve">Gusev V.V. Socio-economic aspects of increasing competitiveness in the food industry (2020). [Electronic resource] </w:t>
      </w:r>
      <w:r w:rsidRPr="009924E0">
        <w:rPr>
          <w:rFonts w:ascii="Times New Roman" w:hAnsi="Times New Roman" w:cs="Times New Roman"/>
          <w:sz w:val="22"/>
          <w:szCs w:val="22"/>
          <w:lang w:val="en-US"/>
        </w:rPr>
        <w:t>[in Russian].</w:t>
      </w:r>
    </w:p>
    <w:p w:rsidR="001307CD" w:rsidRPr="00E6158E" w:rsidRDefault="001307CD" w:rsidP="00E6158E">
      <w:pPr>
        <w:pStyle w:val="HTML"/>
        <w:shd w:val="clear" w:color="auto" w:fill="FFFFFF" w:themeFill="background1"/>
        <w:rPr>
          <w:rStyle w:val="y2iqfc"/>
          <w:rFonts w:ascii="Times New Roman" w:hAnsi="Times New Roman" w:cs="Times New Roman"/>
          <w:color w:val="202124"/>
          <w:sz w:val="22"/>
          <w:szCs w:val="22"/>
          <w:lang w:val="en-US"/>
        </w:rPr>
      </w:pPr>
      <w:r>
        <w:rPr>
          <w:rFonts w:ascii="Times New Roman" w:hAnsi="Times New Roman" w:cs="Times New Roman"/>
          <w:color w:val="202124"/>
          <w:sz w:val="22"/>
          <w:szCs w:val="22"/>
          <w:lang w:val="en-US"/>
        </w:rPr>
        <w:t xml:space="preserve">7. </w:t>
      </w:r>
      <w:r w:rsidRPr="00E6158E">
        <w:rPr>
          <w:rStyle w:val="y2iqfc"/>
          <w:rFonts w:ascii="Times New Roman" w:hAnsi="Times New Roman" w:cs="Times New Roman"/>
          <w:color w:val="202124"/>
          <w:sz w:val="22"/>
          <w:szCs w:val="22"/>
          <w:lang w:val="en-US"/>
        </w:rPr>
        <w:t>Fatkhutdinov R. A. Competitiveness: economics, strategy,</w:t>
      </w:r>
    </w:p>
    <w:p w:rsidR="001307CD" w:rsidRDefault="001307CD" w:rsidP="00E6158E">
      <w:pPr>
        <w:pStyle w:val="HTML"/>
        <w:shd w:val="clear" w:color="auto" w:fill="FFFFFF" w:themeFill="background1"/>
        <w:rPr>
          <w:rFonts w:ascii="Times New Roman" w:hAnsi="Times New Roman" w:cs="Times New Roman"/>
          <w:sz w:val="22"/>
          <w:szCs w:val="22"/>
          <w:lang w:val="en-US"/>
        </w:rPr>
      </w:pPr>
      <w:r w:rsidRPr="00E6158E">
        <w:rPr>
          <w:rStyle w:val="y2iqfc"/>
          <w:rFonts w:ascii="Times New Roman" w:hAnsi="Times New Roman" w:cs="Times New Roman"/>
          <w:color w:val="202124"/>
          <w:sz w:val="22"/>
          <w:szCs w:val="22"/>
          <w:lang w:val="en-US"/>
        </w:rPr>
        <w:t>control (2000) [M. INFRA-M]</w:t>
      </w:r>
      <w:r w:rsidRPr="001307CD">
        <w:rPr>
          <w:rFonts w:ascii="Times New Roman" w:hAnsi="Times New Roman" w:cs="Times New Roman"/>
          <w:sz w:val="22"/>
          <w:szCs w:val="22"/>
          <w:lang w:val="en-US"/>
        </w:rPr>
        <w:t xml:space="preserve"> </w:t>
      </w:r>
      <w:r w:rsidRPr="009924E0">
        <w:rPr>
          <w:rFonts w:ascii="Times New Roman" w:hAnsi="Times New Roman" w:cs="Times New Roman"/>
          <w:sz w:val="22"/>
          <w:szCs w:val="22"/>
          <w:lang w:val="en-US"/>
        </w:rPr>
        <w:t>[in Russian].</w:t>
      </w:r>
    </w:p>
    <w:p w:rsidR="00FD007A" w:rsidRDefault="00FD007A" w:rsidP="00E6158E">
      <w:pPr>
        <w:pStyle w:val="HTML"/>
        <w:shd w:val="clear" w:color="auto" w:fill="FFFFFF" w:themeFill="background1"/>
        <w:rPr>
          <w:rFonts w:ascii="Times New Roman" w:hAnsi="Times New Roman" w:cs="Times New Roman"/>
          <w:sz w:val="22"/>
          <w:szCs w:val="22"/>
          <w:lang w:val="en-US"/>
        </w:rPr>
      </w:pPr>
    </w:p>
    <w:p w:rsidR="00FD007A" w:rsidRPr="00F46D3E" w:rsidRDefault="00FD007A" w:rsidP="00E6158E">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0"/>
          <w:szCs w:val="20"/>
          <w:vertAlign w:val="superscript"/>
        </w:rPr>
      </w:pPr>
      <w:r>
        <w:rPr>
          <w:rFonts w:ascii="Times New Roman" w:hAnsi="Times New Roman"/>
          <w:b/>
          <w:sz w:val="20"/>
          <w:szCs w:val="20"/>
        </w:rPr>
        <w:t>Л.Ж. Бекбосынова</w:t>
      </w:r>
      <w:r>
        <w:rPr>
          <w:rFonts w:ascii="Times New Roman" w:hAnsi="Times New Roman"/>
          <w:b/>
          <w:sz w:val="20"/>
          <w:szCs w:val="20"/>
          <w:vertAlign w:val="superscript"/>
        </w:rPr>
        <w:t>1</w:t>
      </w:r>
      <w:r>
        <w:rPr>
          <w:rFonts w:ascii="Times New Roman" w:hAnsi="Times New Roman"/>
          <w:b/>
          <w:sz w:val="20"/>
          <w:szCs w:val="20"/>
        </w:rPr>
        <w:t>*</w:t>
      </w:r>
      <w:r w:rsidRPr="005D04D7">
        <w:rPr>
          <w:rFonts w:ascii="Times New Roman" w:hAnsi="Times New Roman"/>
          <w:b/>
          <w:sz w:val="20"/>
          <w:szCs w:val="20"/>
        </w:rPr>
        <w:t xml:space="preserve"> </w:t>
      </w:r>
      <w:r>
        <w:rPr>
          <w:rFonts w:ascii="Times New Roman" w:hAnsi="Times New Roman"/>
          <w:b/>
          <w:sz w:val="20"/>
          <w:szCs w:val="20"/>
          <w:lang w:val="kk-KZ"/>
        </w:rPr>
        <w:t>З</w:t>
      </w:r>
      <w:r>
        <w:rPr>
          <w:rFonts w:ascii="Times New Roman" w:hAnsi="Times New Roman"/>
          <w:b/>
          <w:sz w:val="20"/>
          <w:szCs w:val="20"/>
        </w:rPr>
        <w:t>.А. Арынова</w:t>
      </w:r>
      <w:r>
        <w:rPr>
          <w:rFonts w:ascii="Times New Roman" w:eastAsia="Times New Roman" w:hAnsi="Times New Roman" w:cs="Times New Roman"/>
          <w:b/>
          <w:sz w:val="20"/>
          <w:szCs w:val="20"/>
          <w:vertAlign w:val="superscript"/>
        </w:rPr>
        <w:t>2</w:t>
      </w:r>
    </w:p>
    <w:p w:rsidR="00FD007A" w:rsidRDefault="00FD007A" w:rsidP="00E6158E">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Инновационный Евразийский университет, Казахстан</w:t>
      </w:r>
    </w:p>
    <w:p w:rsidR="00FD007A" w:rsidRPr="00FD007A" w:rsidRDefault="00FD007A" w:rsidP="00E6158E">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vertAlign w:val="superscript"/>
          <w:lang w:val="kk-KZ"/>
        </w:rPr>
        <w:t xml:space="preserve">2 </w:t>
      </w:r>
      <w:r>
        <w:rPr>
          <w:rFonts w:ascii="Times New Roman" w:hAnsi="Times New Roman"/>
          <w:sz w:val="20"/>
          <w:szCs w:val="20"/>
        </w:rPr>
        <w:t>Инновационный Евразийский университет, Казахстан</w:t>
      </w:r>
    </w:p>
    <w:p w:rsidR="009924E0" w:rsidRPr="00FD007A" w:rsidRDefault="009924E0" w:rsidP="00E6158E">
      <w:pPr>
        <w:pStyle w:val="HTML"/>
        <w:shd w:val="clear" w:color="auto" w:fill="FFFFFF" w:themeFill="background1"/>
        <w:rPr>
          <w:rFonts w:ascii="Times New Roman" w:hAnsi="Times New Roman" w:cs="Times New Roman"/>
          <w:color w:val="202124"/>
          <w:sz w:val="22"/>
          <w:szCs w:val="22"/>
        </w:rPr>
      </w:pPr>
    </w:p>
    <w:p w:rsidR="00527B46" w:rsidRDefault="00527B46" w:rsidP="00E6158E">
      <w:pPr>
        <w:pStyle w:val="HTML"/>
        <w:shd w:val="clear" w:color="auto" w:fill="FFFFFF" w:themeFill="background1"/>
        <w:jc w:val="center"/>
        <w:rPr>
          <w:rStyle w:val="y2iqfc"/>
          <w:rFonts w:ascii="Times New Roman" w:hAnsi="Times New Roman" w:cs="Times New Roman"/>
          <w:b/>
          <w:color w:val="202124"/>
          <w:sz w:val="22"/>
          <w:szCs w:val="22"/>
          <w:lang w:val="kk-KZ"/>
        </w:rPr>
      </w:pPr>
      <w:r w:rsidRPr="00527B46">
        <w:rPr>
          <w:rStyle w:val="y2iqfc"/>
          <w:rFonts w:ascii="Times New Roman" w:hAnsi="Times New Roman" w:cs="Times New Roman"/>
          <w:b/>
          <w:color w:val="202124"/>
          <w:sz w:val="22"/>
          <w:szCs w:val="22"/>
          <w:lang w:val="kk-KZ"/>
        </w:rPr>
        <w:t>Сүт өнімдерінің бәсекеге қабілеттілік көрсеткіштерін жүйелеу</w:t>
      </w:r>
    </w:p>
    <w:p w:rsidR="00E6158E" w:rsidRPr="00E6158E" w:rsidRDefault="00E6158E" w:rsidP="00E6158E">
      <w:pPr>
        <w:pStyle w:val="HTML"/>
        <w:shd w:val="clear" w:color="auto" w:fill="FFFFFF" w:themeFill="background1"/>
        <w:rPr>
          <w:rFonts w:ascii="Times New Roman" w:hAnsi="Times New Roman" w:cs="Times New Roman"/>
          <w:color w:val="202124"/>
          <w:sz w:val="22"/>
          <w:szCs w:val="22"/>
          <w:lang w:val="kk-KZ"/>
        </w:rPr>
      </w:pPr>
      <w:r>
        <w:rPr>
          <w:rStyle w:val="y2iqfc"/>
          <w:rFonts w:ascii="Times New Roman" w:hAnsi="Times New Roman" w:cs="Times New Roman"/>
          <w:color w:val="202124"/>
          <w:sz w:val="22"/>
          <w:szCs w:val="22"/>
          <w:lang w:val="kk-KZ"/>
        </w:rPr>
        <w:tab/>
      </w:r>
      <w:r w:rsidRPr="00E6158E">
        <w:rPr>
          <w:rStyle w:val="y2iqfc"/>
          <w:rFonts w:ascii="Times New Roman" w:hAnsi="Times New Roman" w:cs="Times New Roman"/>
          <w:color w:val="202124"/>
          <w:sz w:val="22"/>
          <w:szCs w:val="22"/>
          <w:lang w:val="kk-KZ"/>
        </w:rPr>
        <w:t xml:space="preserve">Негізгі мәселе: Сүт өндірумен айналысатын көптеген шаруашылықтарда сүт-тауарлы фермалар мен кешендерде құрал-жабдықтар физикалық және моральдық тұрғыдан ескірген және пайдалану мерзімінен асып кеткен, бұл технологиялық процестердің бұзылуына, сүт </w:t>
      </w:r>
      <w:r w:rsidRPr="00E6158E">
        <w:rPr>
          <w:rStyle w:val="y2iqfc"/>
          <w:rFonts w:ascii="Times New Roman" w:hAnsi="Times New Roman" w:cs="Times New Roman"/>
          <w:color w:val="202124"/>
          <w:sz w:val="22"/>
          <w:szCs w:val="22"/>
          <w:lang w:val="kk-KZ"/>
        </w:rPr>
        <w:lastRenderedPageBreak/>
        <w:t>сапасының төмендеуіне әкеліп соғады. Заманауи сүт жабдықтарының (сүт құбырлары, салқындату цистерналары және т.б.) болмауы оларды ең жоғары сортты сүтті сату мүмкіндігінен іс жүзінде айырады.</w:t>
      </w:r>
      <w:r w:rsidRPr="00E6158E">
        <w:rPr>
          <w:rStyle w:val="2"/>
          <w:rFonts w:eastAsiaTheme="minorEastAsia"/>
          <w:color w:val="202124"/>
          <w:sz w:val="22"/>
          <w:szCs w:val="22"/>
          <w:lang w:val="kk-KZ"/>
        </w:rPr>
        <w:t xml:space="preserve"> </w:t>
      </w:r>
      <w:r w:rsidRPr="00E6158E">
        <w:rPr>
          <w:rStyle w:val="y2iqfc"/>
          <w:rFonts w:ascii="Times New Roman" w:hAnsi="Times New Roman" w:cs="Times New Roman"/>
          <w:color w:val="202124"/>
          <w:sz w:val="22"/>
          <w:szCs w:val="22"/>
          <w:lang w:val="kk-KZ"/>
        </w:rPr>
        <w:t>Сүт құбырларын ауыстыруды, олардың ұзындығын қысқартуды және заманауи құрал-жабдықтармен жарақтандыруды қамтамасыз ете отырып, сүттің сапасын жақсарту және оны өндірудегі еңбек шығындарын азайту мақсатында сауын алаңдарында сиырларды саууға арналған сауын алаңдарын қайта жабдықтау қажет; сүт сапасының көрсеткіштерінің өсуіне ықпал етеді. Өткен зерттеулер бұл саланың техникалық және технологиялық артта қалуымен сипатталатынын көрсетеді. Ауыл шаруашылығы ұйымдарында заманауи құрал-жабдықтар мен техника жетіспейді, олардың тозығы жеткен, жаңартуға қаражат жоқ, қолданыстағы несие жүйесі ауыл шаруашылығы саласын дамытуды қаржыландыруға нашар бейімделген. Осының барлығы Қазақстанда «Атамекен» ҰКП арқылы жобаны жүзеге асыру арқылы фермалар мен кешендерді және тұтастай алғанда сүтті мал шаруашылығын қайта құру және жаңғырту үдерісінің бастау алуына ықпал етті.</w:t>
      </w:r>
    </w:p>
    <w:p w:rsidR="00E6158E" w:rsidRPr="00E6158E" w:rsidRDefault="00E6158E" w:rsidP="00E6158E">
      <w:pPr>
        <w:pStyle w:val="HTML"/>
        <w:shd w:val="clear" w:color="auto" w:fill="F8F9FA"/>
        <w:spacing w:line="656" w:lineRule="atLeast"/>
        <w:rPr>
          <w:rFonts w:ascii="inherit" w:hAnsi="inherit"/>
          <w:color w:val="202124"/>
          <w:sz w:val="51"/>
          <w:szCs w:val="51"/>
          <w:lang w:val="kk-KZ"/>
        </w:rPr>
      </w:pPr>
    </w:p>
    <w:p w:rsidR="00E6158E" w:rsidRPr="00E6158E" w:rsidRDefault="00E6158E" w:rsidP="00E6158E">
      <w:pPr>
        <w:pStyle w:val="HTML"/>
        <w:shd w:val="clear" w:color="auto" w:fill="FFFFFF" w:themeFill="background1"/>
        <w:rPr>
          <w:rFonts w:ascii="Times New Roman" w:hAnsi="Times New Roman" w:cs="Times New Roman"/>
          <w:color w:val="202124"/>
          <w:sz w:val="22"/>
          <w:szCs w:val="22"/>
          <w:lang w:val="kk-KZ"/>
        </w:rPr>
      </w:pPr>
    </w:p>
    <w:p w:rsidR="00DD410F" w:rsidRPr="00DD410F" w:rsidRDefault="00DD410F" w:rsidP="00E6158E">
      <w:pPr>
        <w:pStyle w:val="HTML"/>
        <w:shd w:val="clear" w:color="auto" w:fill="FFFFFF" w:themeFill="background1"/>
        <w:jc w:val="both"/>
        <w:rPr>
          <w:rFonts w:ascii="Times New Roman" w:hAnsi="Times New Roman" w:cs="Times New Roman"/>
          <w:color w:val="202124"/>
          <w:sz w:val="22"/>
          <w:szCs w:val="22"/>
          <w:lang w:val="kk-KZ"/>
        </w:rPr>
      </w:pPr>
      <w:r>
        <w:rPr>
          <w:rStyle w:val="y2iqfc"/>
          <w:rFonts w:ascii="Times New Roman" w:hAnsi="Times New Roman" w:cs="Times New Roman"/>
          <w:b/>
          <w:color w:val="202124"/>
          <w:sz w:val="22"/>
          <w:szCs w:val="22"/>
          <w:lang w:val="kk-KZ"/>
        </w:rPr>
        <w:tab/>
      </w:r>
      <w:r w:rsidRPr="00DD410F">
        <w:rPr>
          <w:rStyle w:val="y2iqfc"/>
          <w:rFonts w:ascii="Times New Roman" w:hAnsi="Times New Roman" w:cs="Times New Roman"/>
          <w:color w:val="202124"/>
          <w:sz w:val="22"/>
          <w:szCs w:val="22"/>
          <w:lang w:val="kk-KZ"/>
        </w:rPr>
        <w:t>Түйін сөздер:</w:t>
      </w:r>
      <w:r>
        <w:rPr>
          <w:rStyle w:val="y2iqfc"/>
          <w:rFonts w:ascii="Times New Roman" w:hAnsi="Times New Roman" w:cs="Times New Roman"/>
          <w:b/>
          <w:color w:val="202124"/>
          <w:sz w:val="22"/>
          <w:szCs w:val="22"/>
          <w:lang w:val="kk-KZ"/>
        </w:rPr>
        <w:t xml:space="preserve"> </w:t>
      </w:r>
      <w:r w:rsidRPr="00DD410F">
        <w:rPr>
          <w:rStyle w:val="y2iqfc"/>
          <w:rFonts w:ascii="Times New Roman" w:hAnsi="Times New Roman" w:cs="Times New Roman"/>
          <w:color w:val="202124"/>
          <w:sz w:val="22"/>
          <w:szCs w:val="22"/>
          <w:lang w:val="kk-KZ"/>
        </w:rPr>
        <w:t>Тиімділік, кәсіпорынның бәсекеге қабілеттілігі, кәсіпорынды бағалау, өндіріс шығындары, сүт өнімдері, еңбек шығындары, шығындарды басқару.</w:t>
      </w:r>
    </w:p>
    <w:p w:rsidR="00DD410F" w:rsidRPr="00DD410F" w:rsidRDefault="00DD410F" w:rsidP="00E6158E">
      <w:pPr>
        <w:pStyle w:val="HTML"/>
        <w:shd w:val="clear" w:color="auto" w:fill="FFFFFF" w:themeFill="background1"/>
        <w:rPr>
          <w:rStyle w:val="y2iqfc"/>
          <w:rFonts w:ascii="Times New Roman" w:hAnsi="Times New Roman" w:cs="Times New Roman"/>
          <w:b/>
          <w:color w:val="202124"/>
          <w:sz w:val="22"/>
          <w:szCs w:val="22"/>
          <w:lang w:val="kk-KZ"/>
        </w:rPr>
      </w:pPr>
    </w:p>
    <w:p w:rsidR="00527B46" w:rsidRPr="00DD410F" w:rsidRDefault="00527B46" w:rsidP="00E6158E">
      <w:pPr>
        <w:pStyle w:val="HTML"/>
        <w:shd w:val="clear" w:color="auto" w:fill="FFFFFF" w:themeFill="background1"/>
        <w:jc w:val="center"/>
        <w:rPr>
          <w:rFonts w:ascii="Times New Roman" w:hAnsi="Times New Roman" w:cs="Times New Roman"/>
          <w:b/>
          <w:color w:val="202124"/>
          <w:sz w:val="22"/>
          <w:szCs w:val="22"/>
          <w:lang w:val="kk-KZ"/>
        </w:rPr>
      </w:pPr>
    </w:p>
    <w:p w:rsidR="00FD007A" w:rsidRPr="00DD410F" w:rsidRDefault="00FD007A" w:rsidP="00E6158E">
      <w:pPr>
        <w:pStyle w:val="HTML"/>
        <w:shd w:val="clear" w:color="auto" w:fill="FFFFFF" w:themeFill="background1"/>
        <w:rPr>
          <w:rFonts w:ascii="Times New Roman" w:hAnsi="Times New Roman" w:cs="Times New Roman"/>
          <w:color w:val="202124"/>
          <w:sz w:val="22"/>
          <w:szCs w:val="22"/>
          <w:lang w:val="kk-KZ"/>
        </w:rPr>
      </w:pPr>
    </w:p>
    <w:p w:rsidR="005258E8" w:rsidRDefault="005258E8" w:rsidP="00FD007A">
      <w:pPr>
        <w:autoSpaceDE w:val="0"/>
        <w:autoSpaceDN w:val="0"/>
        <w:adjustRightInd w:val="0"/>
        <w:spacing w:after="0" w:line="240" w:lineRule="auto"/>
        <w:jc w:val="center"/>
        <w:rPr>
          <w:rFonts w:ascii="Times New Roman" w:hAnsi="Times New Roman"/>
          <w:b/>
          <w:sz w:val="20"/>
          <w:szCs w:val="20"/>
          <w:lang w:val="kk-KZ"/>
        </w:rPr>
      </w:pPr>
    </w:p>
    <w:p w:rsidR="00FD007A" w:rsidRPr="00F46D3E" w:rsidRDefault="00FD007A" w:rsidP="00FD007A">
      <w:pPr>
        <w:autoSpaceDE w:val="0"/>
        <w:autoSpaceDN w:val="0"/>
        <w:adjustRightInd w:val="0"/>
        <w:spacing w:after="0" w:line="240" w:lineRule="auto"/>
        <w:jc w:val="center"/>
        <w:rPr>
          <w:rFonts w:ascii="Times New Roman" w:eastAsia="Times New Roman" w:hAnsi="Times New Roman" w:cs="Times New Roman"/>
          <w:b/>
          <w:sz w:val="20"/>
          <w:szCs w:val="20"/>
          <w:vertAlign w:val="superscript"/>
        </w:rPr>
      </w:pPr>
      <w:r>
        <w:rPr>
          <w:rFonts w:ascii="Times New Roman" w:hAnsi="Times New Roman"/>
          <w:b/>
          <w:sz w:val="20"/>
          <w:szCs w:val="20"/>
        </w:rPr>
        <w:t>Л.Ж. Бекбосынова</w:t>
      </w:r>
      <w:r>
        <w:rPr>
          <w:rFonts w:ascii="Times New Roman" w:hAnsi="Times New Roman"/>
          <w:b/>
          <w:sz w:val="20"/>
          <w:szCs w:val="20"/>
          <w:vertAlign w:val="superscript"/>
        </w:rPr>
        <w:t>1</w:t>
      </w:r>
      <w:r>
        <w:rPr>
          <w:rFonts w:ascii="Times New Roman" w:hAnsi="Times New Roman"/>
          <w:b/>
          <w:sz w:val="20"/>
          <w:szCs w:val="20"/>
        </w:rPr>
        <w:t>*</w:t>
      </w:r>
      <w:r w:rsidRPr="005D04D7">
        <w:rPr>
          <w:rFonts w:ascii="Times New Roman" w:hAnsi="Times New Roman"/>
          <w:b/>
          <w:sz w:val="20"/>
          <w:szCs w:val="20"/>
        </w:rPr>
        <w:t xml:space="preserve"> </w:t>
      </w:r>
      <w:r>
        <w:rPr>
          <w:rFonts w:ascii="Times New Roman" w:hAnsi="Times New Roman"/>
          <w:b/>
          <w:sz w:val="20"/>
          <w:szCs w:val="20"/>
          <w:lang w:val="kk-KZ"/>
        </w:rPr>
        <w:t>З</w:t>
      </w:r>
      <w:r>
        <w:rPr>
          <w:rFonts w:ascii="Times New Roman" w:hAnsi="Times New Roman"/>
          <w:b/>
          <w:sz w:val="20"/>
          <w:szCs w:val="20"/>
        </w:rPr>
        <w:t>.А. Арынова</w:t>
      </w:r>
      <w:r>
        <w:rPr>
          <w:rFonts w:ascii="Times New Roman" w:eastAsia="Times New Roman" w:hAnsi="Times New Roman" w:cs="Times New Roman"/>
          <w:b/>
          <w:sz w:val="20"/>
          <w:szCs w:val="20"/>
          <w:vertAlign w:val="superscript"/>
        </w:rPr>
        <w:t>2</w:t>
      </w:r>
    </w:p>
    <w:p w:rsidR="00FD007A" w:rsidRDefault="00FD007A" w:rsidP="00FD007A">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Инновационный Евразийский университет, Казахстан</w:t>
      </w:r>
    </w:p>
    <w:p w:rsidR="00FD007A" w:rsidRPr="00FD007A" w:rsidRDefault="00FD007A" w:rsidP="007F7519">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vertAlign w:val="superscript"/>
          <w:lang w:val="kk-KZ"/>
        </w:rPr>
        <w:t xml:space="preserve">2 </w:t>
      </w:r>
      <w:r>
        <w:rPr>
          <w:rFonts w:ascii="Times New Roman" w:hAnsi="Times New Roman"/>
          <w:sz w:val="20"/>
          <w:szCs w:val="20"/>
        </w:rPr>
        <w:t>Инновационный Евразийский университет, Казахстан</w:t>
      </w:r>
    </w:p>
    <w:p w:rsidR="00FD007A" w:rsidRPr="00FD007A" w:rsidRDefault="00FD007A" w:rsidP="007F7519">
      <w:pPr>
        <w:pStyle w:val="HTML"/>
        <w:shd w:val="clear" w:color="auto" w:fill="FFFFFF" w:themeFill="background1"/>
        <w:rPr>
          <w:rFonts w:ascii="Times New Roman" w:hAnsi="Times New Roman" w:cs="Times New Roman"/>
          <w:color w:val="202124"/>
          <w:sz w:val="22"/>
          <w:szCs w:val="22"/>
        </w:rPr>
      </w:pPr>
    </w:p>
    <w:p w:rsidR="00FD007A" w:rsidRPr="00E52D94" w:rsidRDefault="00FD007A" w:rsidP="007F7519">
      <w:pPr>
        <w:pStyle w:val="HTML"/>
        <w:shd w:val="clear" w:color="auto" w:fill="FFFFFF" w:themeFill="background1"/>
        <w:jc w:val="center"/>
        <w:rPr>
          <w:rStyle w:val="y2iqfc"/>
          <w:rFonts w:ascii="Times New Roman" w:hAnsi="Times New Roman" w:cs="Times New Roman"/>
          <w:b/>
          <w:color w:val="202124"/>
          <w:sz w:val="22"/>
          <w:szCs w:val="22"/>
          <w:lang w:val="kk-KZ"/>
        </w:rPr>
      </w:pPr>
      <w:r w:rsidRPr="00E6158E">
        <w:rPr>
          <w:rStyle w:val="y2iqfc"/>
          <w:rFonts w:ascii="Times New Roman" w:hAnsi="Times New Roman" w:cs="Times New Roman"/>
          <w:b/>
          <w:color w:val="202124"/>
          <w:sz w:val="22"/>
          <w:szCs w:val="22"/>
          <w:lang w:val="en-US"/>
        </w:rPr>
        <w:t>Systematization of indicators of competitiveness of dairy products</w:t>
      </w:r>
    </w:p>
    <w:p w:rsidR="00E52D94" w:rsidRDefault="000D63AF" w:rsidP="007F7519">
      <w:pPr>
        <w:pStyle w:val="HTML"/>
        <w:shd w:val="clear" w:color="auto" w:fill="FFFFFF" w:themeFill="background1"/>
        <w:rPr>
          <w:rStyle w:val="y2iqfc"/>
          <w:rFonts w:ascii="Times New Roman" w:hAnsi="Times New Roman" w:cs="Times New Roman"/>
          <w:color w:val="202124"/>
          <w:sz w:val="22"/>
          <w:szCs w:val="22"/>
          <w:lang w:val="kk-KZ"/>
        </w:rPr>
      </w:pPr>
      <w:r w:rsidRPr="00E6158E">
        <w:rPr>
          <w:rStyle w:val="y2iqfc"/>
          <w:rFonts w:ascii="Times New Roman" w:hAnsi="Times New Roman" w:cs="Times New Roman"/>
          <w:color w:val="202124"/>
          <w:sz w:val="22"/>
          <w:szCs w:val="22"/>
          <w:lang w:val="en-US"/>
        </w:rPr>
        <w:t>The main problem: In many farms engaged in milk production, equipment on dairy farms and complexes is physically and morally outdated and has an over-standard service life, which leads to disruption of technological processes and a decrease in milk quality. The lack of modern dairy equipment (milk pipelines, cooling tanks, etc.) practically deprives them of the opportunity to sell milk of the highest grade</w:t>
      </w:r>
      <w:r w:rsidR="00E52D94" w:rsidRPr="00E52D94">
        <w:rPr>
          <w:rStyle w:val="y2iqfc"/>
          <w:rFonts w:ascii="Times New Roman" w:hAnsi="Times New Roman" w:cs="Times New Roman"/>
          <w:color w:val="202124"/>
          <w:sz w:val="22"/>
          <w:szCs w:val="22"/>
          <w:lang w:val="kk-KZ"/>
        </w:rPr>
        <w:t>.</w:t>
      </w:r>
      <w:r w:rsidR="00E52D94" w:rsidRPr="00E6158E">
        <w:rPr>
          <w:rStyle w:val="2"/>
          <w:rFonts w:eastAsiaTheme="minorEastAsia"/>
          <w:color w:val="202124"/>
          <w:sz w:val="22"/>
          <w:szCs w:val="22"/>
          <w:lang w:val="en-US"/>
        </w:rPr>
        <w:t xml:space="preserve"> </w:t>
      </w:r>
      <w:r w:rsidR="00E52D94" w:rsidRPr="00E6158E">
        <w:rPr>
          <w:rStyle w:val="y2iqfc"/>
          <w:rFonts w:ascii="Times New Roman" w:hAnsi="Times New Roman" w:cs="Times New Roman"/>
          <w:color w:val="202124"/>
          <w:sz w:val="22"/>
          <w:szCs w:val="22"/>
          <w:lang w:val="en-US"/>
        </w:rPr>
        <w:t>It is necessary to re-equip dairy yards for milking cows in milking parlors in order to improve the quality of milk and reduce labor costs in its production, while providing for the replacement of milk lines, reducing their length and equipping them with modern equipment, which will contribute to the growth of the quality parameters of milk. Past studies indicate that this industry is technically and technologically backward.</w:t>
      </w:r>
      <w:r w:rsidR="00E52D94" w:rsidRPr="00E6158E">
        <w:rPr>
          <w:rStyle w:val="2"/>
          <w:rFonts w:eastAsiaTheme="minorEastAsia"/>
          <w:color w:val="202124"/>
          <w:sz w:val="22"/>
          <w:szCs w:val="22"/>
          <w:lang w:val="en-US"/>
        </w:rPr>
        <w:t xml:space="preserve"> </w:t>
      </w:r>
      <w:r w:rsidR="00E52D94" w:rsidRPr="00E6158E">
        <w:rPr>
          <w:rStyle w:val="y2iqfc"/>
          <w:rFonts w:ascii="Times New Roman" w:hAnsi="Times New Roman" w:cs="Times New Roman"/>
          <w:color w:val="202124"/>
          <w:sz w:val="22"/>
          <w:szCs w:val="22"/>
          <w:lang w:val="en-US"/>
        </w:rPr>
        <w:t>Agrarian organizations lack modern equipment and machinery, they are very worn out, there is no money for renovation, and the existing lending system is poorly adapted to financing the development of the agricultural sector. All this contributed to the fact that in Kazakhstan began the process of reconstruction and modernization of farms and complexes and the whole industry of dairy cattle breeding through the implementation of the project through NPP "Atameken".</w:t>
      </w:r>
    </w:p>
    <w:p w:rsidR="007F7519" w:rsidRPr="00E6158E" w:rsidRDefault="007F7519" w:rsidP="007F7519">
      <w:pPr>
        <w:pStyle w:val="HTML"/>
        <w:shd w:val="clear" w:color="auto" w:fill="FFFFFF" w:themeFill="background1"/>
        <w:rPr>
          <w:rStyle w:val="y2iqfc"/>
          <w:rFonts w:ascii="Times New Roman" w:hAnsi="Times New Roman" w:cs="Times New Roman"/>
          <w:color w:val="202124"/>
          <w:sz w:val="22"/>
          <w:szCs w:val="22"/>
          <w:lang w:val="en-US"/>
        </w:rPr>
      </w:pPr>
      <w:r w:rsidRPr="00E6158E">
        <w:rPr>
          <w:rStyle w:val="y2iqfc"/>
          <w:rFonts w:ascii="Times New Roman" w:hAnsi="Times New Roman" w:cs="Times New Roman"/>
          <w:color w:val="202124"/>
          <w:sz w:val="22"/>
          <w:szCs w:val="22"/>
          <w:lang w:val="en-US"/>
        </w:rPr>
        <w:t>Purpose: to reveal the competitiveness of dairy products and assess the impact of individual factors on the competitiveness of the industry.</w:t>
      </w:r>
    </w:p>
    <w:p w:rsidR="007F7519" w:rsidRPr="007F7519" w:rsidRDefault="007F7519" w:rsidP="007F7519">
      <w:pPr>
        <w:pStyle w:val="HTML"/>
        <w:shd w:val="clear" w:color="auto" w:fill="FFFFFF" w:themeFill="background1"/>
        <w:rPr>
          <w:rFonts w:ascii="Times New Roman" w:hAnsi="Times New Roman" w:cs="Times New Roman"/>
          <w:color w:val="202124"/>
          <w:sz w:val="22"/>
          <w:szCs w:val="22"/>
          <w:lang w:val="en-US"/>
        </w:rPr>
      </w:pPr>
      <w:r w:rsidRPr="00E6158E">
        <w:rPr>
          <w:rStyle w:val="y2iqfc"/>
          <w:rFonts w:ascii="Times New Roman" w:hAnsi="Times New Roman" w:cs="Times New Roman"/>
          <w:color w:val="202124"/>
          <w:sz w:val="22"/>
          <w:szCs w:val="22"/>
          <w:lang w:val="en-US"/>
        </w:rPr>
        <w:t>Methods: observation, synthesis, method of analysis and generalization of theoretical material, method of comparative analysis.</w:t>
      </w:r>
    </w:p>
    <w:p w:rsidR="00622641" w:rsidRPr="00622641" w:rsidRDefault="00622641" w:rsidP="003A1E2D">
      <w:pPr>
        <w:pStyle w:val="HTML"/>
        <w:shd w:val="clear" w:color="auto" w:fill="FFFFFF" w:themeFill="background1"/>
        <w:rPr>
          <w:rFonts w:ascii="Times New Roman" w:hAnsi="Times New Roman" w:cs="Times New Roman"/>
          <w:color w:val="202124"/>
          <w:sz w:val="22"/>
          <w:szCs w:val="22"/>
          <w:lang w:val="en-US"/>
        </w:rPr>
      </w:pPr>
      <w:r w:rsidRPr="00E6158E">
        <w:rPr>
          <w:rStyle w:val="y2iqfc"/>
          <w:rFonts w:ascii="Times New Roman" w:hAnsi="Times New Roman" w:cs="Times New Roman"/>
          <w:color w:val="202124"/>
          <w:sz w:val="22"/>
          <w:szCs w:val="22"/>
          <w:lang w:val="en-US"/>
        </w:rPr>
        <w:t>Results and their significance: on the basis of the study, the proposed system of indicators makes it possible to characterize both the sectoral competitiveness and the competitiveness of production resources, as well as to systematize and evaluate the influence of individual factors on the competitiveness of the industry.</w:t>
      </w:r>
    </w:p>
    <w:p w:rsidR="005258E8" w:rsidRPr="005258E8" w:rsidRDefault="005258E8" w:rsidP="00E6158E">
      <w:pPr>
        <w:pStyle w:val="HTML"/>
        <w:shd w:val="clear" w:color="auto" w:fill="FFFFFF" w:themeFill="background1"/>
        <w:rPr>
          <w:rFonts w:ascii="Times New Roman" w:hAnsi="Times New Roman" w:cs="Times New Roman"/>
          <w:color w:val="202124"/>
          <w:sz w:val="22"/>
          <w:szCs w:val="22"/>
          <w:lang w:val="en-US"/>
        </w:rPr>
      </w:pPr>
      <w:r>
        <w:rPr>
          <w:rFonts w:ascii="Times New Roman" w:hAnsi="Times New Roman" w:cs="Times New Roman"/>
          <w:b/>
          <w:color w:val="202124"/>
          <w:sz w:val="22"/>
          <w:szCs w:val="22"/>
          <w:lang w:val="kk-KZ"/>
        </w:rPr>
        <w:tab/>
      </w:r>
      <w:r w:rsidRPr="005258E8">
        <w:rPr>
          <w:rFonts w:ascii="Times New Roman" w:hAnsi="Times New Roman" w:cs="Times New Roman"/>
          <w:color w:val="202124"/>
          <w:sz w:val="22"/>
          <w:szCs w:val="22"/>
          <w:lang w:val="en-US"/>
        </w:rPr>
        <w:t>Keywords:</w:t>
      </w:r>
      <w:r>
        <w:rPr>
          <w:rFonts w:ascii="Times New Roman" w:hAnsi="Times New Roman" w:cs="Times New Roman"/>
          <w:b/>
          <w:color w:val="202124"/>
          <w:sz w:val="22"/>
          <w:szCs w:val="22"/>
          <w:lang w:val="en-US"/>
        </w:rPr>
        <w:t xml:space="preserve"> </w:t>
      </w:r>
      <w:r w:rsidRPr="00E6158E">
        <w:rPr>
          <w:rStyle w:val="y2iqfc"/>
          <w:rFonts w:ascii="Times New Roman" w:hAnsi="Times New Roman" w:cs="Times New Roman"/>
          <w:color w:val="202124"/>
          <w:sz w:val="22"/>
          <w:szCs w:val="22"/>
          <w:lang w:val="en-US"/>
        </w:rPr>
        <w:t>Efficiency, competitiveness of the enterprise, evaluation of the enterprise, production costs, dairy products, labor costs, cost management.</w:t>
      </w:r>
    </w:p>
    <w:p w:rsidR="005258E8" w:rsidRPr="005258E8" w:rsidRDefault="005258E8" w:rsidP="00E6158E">
      <w:pPr>
        <w:pStyle w:val="HTML"/>
        <w:shd w:val="clear" w:color="auto" w:fill="FFFFFF" w:themeFill="background1"/>
        <w:rPr>
          <w:rFonts w:ascii="Times New Roman" w:hAnsi="Times New Roman" w:cs="Times New Roman"/>
          <w:b/>
          <w:color w:val="202124"/>
          <w:sz w:val="22"/>
          <w:szCs w:val="22"/>
          <w:lang w:val="en-US"/>
        </w:rPr>
      </w:pPr>
    </w:p>
    <w:p w:rsidR="00AD7DB7" w:rsidRPr="00FD007A" w:rsidRDefault="00AD7DB7" w:rsidP="00E6158E">
      <w:pPr>
        <w:shd w:val="clear" w:color="auto" w:fill="FFFFFF" w:themeFill="background1"/>
        <w:spacing w:after="0" w:line="240" w:lineRule="auto"/>
        <w:jc w:val="both"/>
        <w:rPr>
          <w:rFonts w:ascii="Times New Roman" w:hAnsi="Times New Roman" w:cs="Times New Roman"/>
          <w:lang w:val="en-US"/>
        </w:rPr>
      </w:pPr>
    </w:p>
    <w:p w:rsidR="00D0416D" w:rsidRPr="00E6158E" w:rsidRDefault="00D0416D" w:rsidP="00E6158E">
      <w:pPr>
        <w:shd w:val="clear" w:color="auto" w:fill="FFFFFF" w:themeFill="background1"/>
        <w:spacing w:after="0" w:line="240" w:lineRule="auto"/>
        <w:ind w:firstLine="708"/>
        <w:rPr>
          <w:rFonts w:ascii="Times New Roman" w:hAnsi="Times New Roman"/>
          <w:b/>
          <w:sz w:val="20"/>
          <w:szCs w:val="20"/>
        </w:rPr>
      </w:pPr>
      <w:r>
        <w:rPr>
          <w:rFonts w:ascii="Times New Roman" w:hAnsi="Times New Roman"/>
          <w:b/>
          <w:sz w:val="20"/>
          <w:szCs w:val="20"/>
        </w:rPr>
        <w:t>Сведения</w:t>
      </w:r>
      <w:r w:rsidRPr="00E6158E">
        <w:rPr>
          <w:rFonts w:ascii="Times New Roman" w:hAnsi="Times New Roman"/>
          <w:b/>
          <w:sz w:val="20"/>
          <w:szCs w:val="20"/>
        </w:rPr>
        <w:t xml:space="preserve"> </w:t>
      </w:r>
      <w:r>
        <w:rPr>
          <w:rFonts w:ascii="Times New Roman" w:hAnsi="Times New Roman"/>
          <w:b/>
          <w:sz w:val="20"/>
          <w:szCs w:val="20"/>
        </w:rPr>
        <w:t>об</w:t>
      </w:r>
      <w:r w:rsidRPr="00E6158E">
        <w:rPr>
          <w:rFonts w:ascii="Times New Roman" w:hAnsi="Times New Roman"/>
          <w:b/>
          <w:sz w:val="20"/>
          <w:szCs w:val="20"/>
        </w:rPr>
        <w:t xml:space="preserve"> </w:t>
      </w:r>
      <w:r>
        <w:rPr>
          <w:rFonts w:ascii="Times New Roman" w:hAnsi="Times New Roman"/>
          <w:b/>
          <w:sz w:val="20"/>
          <w:szCs w:val="20"/>
        </w:rPr>
        <w:t>авторах</w:t>
      </w:r>
      <w:r w:rsidRPr="00E6158E">
        <w:rPr>
          <w:rFonts w:ascii="Times New Roman" w:hAnsi="Times New Roman"/>
          <w:b/>
          <w:sz w:val="20"/>
          <w:szCs w:val="20"/>
        </w:rPr>
        <w:t xml:space="preserve">: </w:t>
      </w:r>
    </w:p>
    <w:p w:rsidR="00332915" w:rsidRDefault="00853488" w:rsidP="00E6158E">
      <w:pPr>
        <w:shd w:val="clear" w:color="auto" w:fill="FFFFFF" w:themeFill="background1"/>
        <w:spacing w:after="0" w:line="240" w:lineRule="auto"/>
        <w:jc w:val="both"/>
        <w:rPr>
          <w:rFonts w:ascii="Times New Roman" w:hAnsi="Times New Roman"/>
          <w:sz w:val="20"/>
          <w:szCs w:val="20"/>
        </w:rPr>
      </w:pPr>
      <w:r w:rsidRPr="00E6158E">
        <w:rPr>
          <w:rFonts w:ascii="Times New Roman" w:hAnsi="Times New Roman"/>
          <w:b/>
          <w:sz w:val="20"/>
          <w:szCs w:val="20"/>
        </w:rPr>
        <w:tab/>
      </w:r>
      <w:r w:rsidR="002B44BA">
        <w:rPr>
          <w:rFonts w:ascii="Times New Roman" w:hAnsi="Times New Roman"/>
          <w:b/>
          <w:sz w:val="20"/>
          <w:szCs w:val="20"/>
        </w:rPr>
        <w:t>Бекбосынова</w:t>
      </w:r>
      <w:r w:rsidR="002B44BA" w:rsidRPr="00E6158E">
        <w:rPr>
          <w:rFonts w:ascii="Times New Roman" w:hAnsi="Times New Roman"/>
          <w:b/>
          <w:sz w:val="20"/>
          <w:szCs w:val="20"/>
        </w:rPr>
        <w:t xml:space="preserve"> </w:t>
      </w:r>
      <w:r w:rsidR="002B44BA">
        <w:rPr>
          <w:rFonts w:ascii="Times New Roman" w:hAnsi="Times New Roman"/>
          <w:b/>
          <w:sz w:val="20"/>
          <w:szCs w:val="20"/>
        </w:rPr>
        <w:t>Л</w:t>
      </w:r>
      <w:r w:rsidR="002B44BA" w:rsidRPr="00E6158E">
        <w:rPr>
          <w:rFonts w:ascii="Times New Roman" w:hAnsi="Times New Roman"/>
          <w:b/>
          <w:sz w:val="20"/>
          <w:szCs w:val="20"/>
        </w:rPr>
        <w:t>.</w:t>
      </w:r>
      <w:r w:rsidR="002B44BA">
        <w:rPr>
          <w:rFonts w:ascii="Times New Roman" w:hAnsi="Times New Roman"/>
          <w:b/>
          <w:sz w:val="20"/>
          <w:szCs w:val="20"/>
        </w:rPr>
        <w:t>Ж</w:t>
      </w:r>
      <w:r w:rsidR="002B44BA" w:rsidRPr="00E6158E">
        <w:rPr>
          <w:rFonts w:ascii="Times New Roman" w:hAnsi="Times New Roman"/>
          <w:b/>
          <w:sz w:val="20"/>
          <w:szCs w:val="20"/>
        </w:rPr>
        <w:t>.</w:t>
      </w:r>
      <w:r w:rsidR="00D0416D" w:rsidRPr="00E6158E">
        <w:rPr>
          <w:rFonts w:ascii="Times New Roman" w:hAnsi="Times New Roman"/>
          <w:sz w:val="20"/>
          <w:szCs w:val="20"/>
        </w:rPr>
        <w:t xml:space="preserve">– </w:t>
      </w:r>
      <w:r w:rsidR="00D0416D">
        <w:rPr>
          <w:rFonts w:ascii="Times New Roman" w:hAnsi="Times New Roman"/>
          <w:sz w:val="20"/>
          <w:szCs w:val="20"/>
          <w:lang w:val="kk-KZ"/>
        </w:rPr>
        <w:t>магистрант</w:t>
      </w:r>
      <w:r w:rsidR="002B44BA">
        <w:rPr>
          <w:rFonts w:ascii="Times New Roman" w:hAnsi="Times New Roman"/>
          <w:sz w:val="20"/>
          <w:szCs w:val="20"/>
          <w:lang w:val="kk-KZ"/>
        </w:rPr>
        <w:t>,</w:t>
      </w:r>
      <w:r w:rsidR="008F6BB4" w:rsidRPr="00E6158E">
        <w:rPr>
          <w:rFonts w:ascii="Times New Roman" w:hAnsi="Times New Roman"/>
          <w:sz w:val="20"/>
          <w:szCs w:val="20"/>
        </w:rPr>
        <w:t xml:space="preserve"> </w:t>
      </w:r>
      <w:r w:rsidR="00D0416D">
        <w:rPr>
          <w:rFonts w:ascii="Times New Roman" w:hAnsi="Times New Roman"/>
          <w:sz w:val="20"/>
          <w:szCs w:val="20"/>
        </w:rPr>
        <w:t>Инновациялық</w:t>
      </w:r>
      <w:r w:rsidR="008F6BB4" w:rsidRPr="00E6158E">
        <w:rPr>
          <w:rFonts w:ascii="Times New Roman" w:hAnsi="Times New Roman"/>
          <w:sz w:val="20"/>
          <w:szCs w:val="20"/>
        </w:rPr>
        <w:t xml:space="preserve"> </w:t>
      </w:r>
      <w:r w:rsidR="00D0416D">
        <w:rPr>
          <w:rFonts w:ascii="Times New Roman" w:hAnsi="Times New Roman"/>
          <w:sz w:val="20"/>
          <w:szCs w:val="20"/>
        </w:rPr>
        <w:t>Еуразия</w:t>
      </w:r>
      <w:r w:rsidR="008F6BB4" w:rsidRPr="00E6158E">
        <w:rPr>
          <w:rFonts w:ascii="Times New Roman" w:hAnsi="Times New Roman"/>
          <w:sz w:val="20"/>
          <w:szCs w:val="20"/>
        </w:rPr>
        <w:t xml:space="preserve"> </w:t>
      </w:r>
      <w:r w:rsidR="00D0416D">
        <w:rPr>
          <w:rFonts w:ascii="Times New Roman" w:hAnsi="Times New Roman"/>
          <w:sz w:val="20"/>
          <w:szCs w:val="20"/>
        </w:rPr>
        <w:t>университеті</w:t>
      </w:r>
      <w:r w:rsidR="00D0416D" w:rsidRPr="00E6158E">
        <w:rPr>
          <w:rFonts w:ascii="Times New Roman" w:hAnsi="Times New Roman"/>
          <w:sz w:val="20"/>
          <w:szCs w:val="20"/>
        </w:rPr>
        <w:t xml:space="preserve">, </w:t>
      </w:r>
      <w:r w:rsidR="00D0416D">
        <w:rPr>
          <w:rFonts w:ascii="Times New Roman" w:hAnsi="Times New Roman"/>
          <w:sz w:val="20"/>
          <w:szCs w:val="20"/>
        </w:rPr>
        <w:t>Павлодар</w:t>
      </w:r>
      <w:r w:rsidR="00D0416D" w:rsidRPr="00E6158E">
        <w:rPr>
          <w:rFonts w:ascii="Times New Roman" w:hAnsi="Times New Roman"/>
          <w:sz w:val="20"/>
          <w:szCs w:val="20"/>
        </w:rPr>
        <w:t xml:space="preserve"> </w:t>
      </w:r>
      <w:r w:rsidR="00D0416D">
        <w:rPr>
          <w:rFonts w:ascii="Times New Roman" w:hAnsi="Times New Roman"/>
          <w:sz w:val="20"/>
          <w:szCs w:val="20"/>
          <w:lang w:val="kk-KZ"/>
        </w:rPr>
        <w:t>қ</w:t>
      </w:r>
      <w:r w:rsidR="00D0416D" w:rsidRPr="00E6158E">
        <w:rPr>
          <w:rFonts w:ascii="Times New Roman" w:hAnsi="Times New Roman"/>
          <w:sz w:val="20"/>
          <w:szCs w:val="20"/>
        </w:rPr>
        <w:t xml:space="preserve">., </w:t>
      </w:r>
      <w:r w:rsidR="00D0416D">
        <w:rPr>
          <w:rFonts w:ascii="Times New Roman" w:hAnsi="Times New Roman"/>
          <w:sz w:val="20"/>
          <w:szCs w:val="20"/>
        </w:rPr>
        <w:t>Қазақстан</w:t>
      </w:r>
      <w:r w:rsidR="00D0416D" w:rsidRPr="00E6158E">
        <w:rPr>
          <w:rFonts w:ascii="Times New Roman" w:hAnsi="Times New Roman"/>
          <w:sz w:val="20"/>
          <w:szCs w:val="20"/>
        </w:rPr>
        <w:t xml:space="preserve"> </w:t>
      </w:r>
      <w:r w:rsidR="00D0416D">
        <w:rPr>
          <w:rFonts w:ascii="Times New Roman" w:hAnsi="Times New Roman"/>
          <w:sz w:val="20"/>
          <w:szCs w:val="20"/>
        </w:rPr>
        <w:t>Республикасы</w:t>
      </w:r>
      <w:r w:rsidR="00D0416D" w:rsidRPr="00E6158E">
        <w:rPr>
          <w:rFonts w:ascii="Times New Roman" w:hAnsi="Times New Roman"/>
          <w:sz w:val="20"/>
          <w:szCs w:val="20"/>
        </w:rPr>
        <w:t xml:space="preserve">. </w:t>
      </w:r>
      <w:r w:rsidR="002B44BA">
        <w:rPr>
          <w:rFonts w:ascii="Times New Roman" w:hAnsi="Times New Roman"/>
          <w:b/>
          <w:sz w:val="20"/>
          <w:szCs w:val="20"/>
        </w:rPr>
        <w:t>Бекбосынова Л.Ж.</w:t>
      </w:r>
      <w:r w:rsidR="002B44BA">
        <w:rPr>
          <w:rFonts w:ascii="Times New Roman" w:hAnsi="Times New Roman"/>
          <w:sz w:val="20"/>
          <w:szCs w:val="20"/>
        </w:rPr>
        <w:t>– магистрант</w:t>
      </w:r>
      <w:r w:rsidR="00D0416D">
        <w:rPr>
          <w:rFonts w:ascii="Times New Roman" w:hAnsi="Times New Roman"/>
          <w:sz w:val="20"/>
          <w:szCs w:val="20"/>
        </w:rPr>
        <w:t xml:space="preserve"> Инновационного Евразийского университета, г. </w:t>
      </w:r>
      <w:r w:rsidR="00D0416D">
        <w:rPr>
          <w:rFonts w:ascii="Times New Roman" w:hAnsi="Times New Roman"/>
          <w:sz w:val="20"/>
          <w:szCs w:val="20"/>
        </w:rPr>
        <w:lastRenderedPageBreak/>
        <w:t>Павлодар, Республика Казахстан.</w:t>
      </w:r>
      <w:r w:rsidR="008F6BB4" w:rsidRPr="008F6BB4">
        <w:rPr>
          <w:rFonts w:ascii="Times New Roman" w:hAnsi="Times New Roman"/>
          <w:sz w:val="20"/>
          <w:szCs w:val="20"/>
        </w:rPr>
        <w:t xml:space="preserve"> </w:t>
      </w:r>
      <w:r w:rsidR="002B44BA" w:rsidRPr="002B44BA">
        <w:rPr>
          <w:rFonts w:ascii="Times New Roman" w:hAnsi="Times New Roman"/>
          <w:b/>
          <w:sz w:val="20"/>
          <w:szCs w:val="20"/>
          <w:lang w:val="en-US"/>
        </w:rPr>
        <w:t>Bekbosynova</w:t>
      </w:r>
      <w:r w:rsidR="008F6BB4">
        <w:rPr>
          <w:rFonts w:ascii="Times New Roman" w:hAnsi="Times New Roman"/>
          <w:b/>
          <w:sz w:val="20"/>
          <w:szCs w:val="20"/>
          <w:lang w:val="en-US"/>
        </w:rPr>
        <w:t xml:space="preserve"> </w:t>
      </w:r>
      <w:r w:rsidR="002B44BA" w:rsidRPr="002B44BA">
        <w:rPr>
          <w:rFonts w:ascii="Times New Roman" w:hAnsi="Times New Roman"/>
          <w:b/>
          <w:sz w:val="20"/>
          <w:szCs w:val="20"/>
          <w:lang w:val="en-US"/>
        </w:rPr>
        <w:t>L</w:t>
      </w:r>
      <w:r w:rsidR="002B44BA" w:rsidRPr="008F6BB4">
        <w:rPr>
          <w:rFonts w:ascii="Times New Roman" w:hAnsi="Times New Roman"/>
          <w:b/>
          <w:sz w:val="20"/>
          <w:szCs w:val="20"/>
          <w:lang w:val="en-US"/>
        </w:rPr>
        <w:t>.</w:t>
      </w:r>
      <w:r w:rsidR="00D0416D" w:rsidRPr="008F6BB4">
        <w:rPr>
          <w:rFonts w:ascii="Times New Roman" w:hAnsi="Times New Roman"/>
          <w:b/>
          <w:sz w:val="20"/>
          <w:szCs w:val="20"/>
          <w:lang w:val="en-US"/>
        </w:rPr>
        <w:t xml:space="preserve"> -</w:t>
      </w:r>
      <w:r w:rsidR="002B44BA">
        <w:rPr>
          <w:rFonts w:ascii="Times New Roman" w:hAnsi="Times New Roman"/>
          <w:sz w:val="20"/>
          <w:szCs w:val="20"/>
          <w:lang w:val="en-US"/>
        </w:rPr>
        <w:t>magistr</w:t>
      </w:r>
      <w:r w:rsidR="005C6224">
        <w:rPr>
          <w:rFonts w:ascii="Times New Roman" w:hAnsi="Times New Roman"/>
          <w:sz w:val="20"/>
          <w:szCs w:val="20"/>
        </w:rPr>
        <w:t>а</w:t>
      </w:r>
      <w:r w:rsidR="005C6224">
        <w:rPr>
          <w:rFonts w:ascii="Times New Roman" w:hAnsi="Times New Roman"/>
          <w:sz w:val="20"/>
          <w:szCs w:val="20"/>
          <w:lang w:val="en-US"/>
        </w:rPr>
        <w:t>nt</w:t>
      </w:r>
      <w:bookmarkStart w:id="0" w:name="_GoBack"/>
      <w:bookmarkEnd w:id="0"/>
      <w:r w:rsidR="008F6BB4" w:rsidRPr="008F6BB4">
        <w:rPr>
          <w:rFonts w:ascii="Times New Roman" w:hAnsi="Times New Roman"/>
          <w:sz w:val="20"/>
          <w:szCs w:val="20"/>
          <w:lang w:val="en-US"/>
        </w:rPr>
        <w:t xml:space="preserve"> </w:t>
      </w:r>
      <w:r w:rsidR="00D0416D">
        <w:rPr>
          <w:rFonts w:ascii="Times New Roman" w:hAnsi="Times New Roman"/>
          <w:sz w:val="20"/>
          <w:szCs w:val="20"/>
          <w:lang w:val="en-US"/>
        </w:rPr>
        <w:t>of</w:t>
      </w:r>
      <w:r w:rsidR="008F6BB4" w:rsidRPr="008F6BB4">
        <w:rPr>
          <w:rFonts w:ascii="Times New Roman" w:hAnsi="Times New Roman"/>
          <w:sz w:val="20"/>
          <w:szCs w:val="20"/>
          <w:lang w:val="en-US"/>
        </w:rPr>
        <w:t xml:space="preserve"> </w:t>
      </w:r>
      <w:r w:rsidR="00D0416D">
        <w:rPr>
          <w:rFonts w:ascii="Times New Roman" w:hAnsi="Times New Roman"/>
          <w:sz w:val="20"/>
          <w:szCs w:val="20"/>
          <w:lang w:val="en-US"/>
        </w:rPr>
        <w:t>Innovative</w:t>
      </w:r>
      <w:r w:rsidR="008F6BB4" w:rsidRPr="008F6BB4">
        <w:rPr>
          <w:rFonts w:ascii="Times New Roman" w:hAnsi="Times New Roman"/>
          <w:sz w:val="20"/>
          <w:szCs w:val="20"/>
          <w:lang w:val="en-US"/>
        </w:rPr>
        <w:t xml:space="preserve"> </w:t>
      </w:r>
      <w:r w:rsidR="00D0416D">
        <w:rPr>
          <w:rFonts w:ascii="Times New Roman" w:hAnsi="Times New Roman"/>
          <w:sz w:val="20"/>
          <w:szCs w:val="20"/>
          <w:lang w:val="en-US"/>
        </w:rPr>
        <w:t>University</w:t>
      </w:r>
      <w:r w:rsidR="008F6BB4" w:rsidRPr="008F6BB4">
        <w:rPr>
          <w:rFonts w:ascii="Times New Roman" w:hAnsi="Times New Roman"/>
          <w:sz w:val="20"/>
          <w:szCs w:val="20"/>
          <w:lang w:val="en-US"/>
        </w:rPr>
        <w:t xml:space="preserve"> </w:t>
      </w:r>
      <w:r w:rsidR="00D0416D">
        <w:rPr>
          <w:rFonts w:ascii="Times New Roman" w:hAnsi="Times New Roman"/>
          <w:sz w:val="20"/>
          <w:szCs w:val="20"/>
          <w:lang w:val="en-US"/>
        </w:rPr>
        <w:t>of</w:t>
      </w:r>
      <w:r w:rsidR="008F6BB4" w:rsidRPr="008F6BB4">
        <w:rPr>
          <w:rFonts w:ascii="Times New Roman" w:hAnsi="Times New Roman"/>
          <w:sz w:val="20"/>
          <w:szCs w:val="20"/>
          <w:lang w:val="en-US"/>
        </w:rPr>
        <w:t xml:space="preserve"> </w:t>
      </w:r>
      <w:r w:rsidR="00D0416D">
        <w:rPr>
          <w:rFonts w:ascii="Times New Roman" w:hAnsi="Times New Roman"/>
          <w:sz w:val="20"/>
          <w:szCs w:val="20"/>
          <w:lang w:val="en-US"/>
        </w:rPr>
        <w:t>Eurasia</w:t>
      </w:r>
      <w:r w:rsidR="00D0416D" w:rsidRPr="008F6BB4">
        <w:rPr>
          <w:rFonts w:ascii="Times New Roman" w:hAnsi="Times New Roman"/>
          <w:sz w:val="20"/>
          <w:szCs w:val="20"/>
          <w:lang w:val="en-US"/>
        </w:rPr>
        <w:t xml:space="preserve">, </w:t>
      </w:r>
      <w:r w:rsidR="00D0416D">
        <w:rPr>
          <w:rFonts w:ascii="Times New Roman" w:hAnsi="Times New Roman"/>
          <w:sz w:val="20"/>
          <w:szCs w:val="20"/>
          <w:lang w:val="en-US"/>
        </w:rPr>
        <w:t>Pavlodarc</w:t>
      </w:r>
      <w:r w:rsidR="00D0416D" w:rsidRPr="008F6BB4">
        <w:rPr>
          <w:rFonts w:ascii="Times New Roman" w:hAnsi="Times New Roman"/>
          <w:sz w:val="20"/>
          <w:szCs w:val="20"/>
          <w:lang w:val="en-US"/>
        </w:rPr>
        <w:t xml:space="preserve">., </w:t>
      </w:r>
      <w:r w:rsidR="00D0416D">
        <w:rPr>
          <w:rFonts w:ascii="Times New Roman" w:hAnsi="Times New Roman"/>
          <w:sz w:val="20"/>
          <w:szCs w:val="20"/>
          <w:lang w:val="en-US"/>
        </w:rPr>
        <w:t>Republic</w:t>
      </w:r>
      <w:r w:rsidR="008F6BB4">
        <w:rPr>
          <w:rFonts w:ascii="Times New Roman" w:hAnsi="Times New Roman"/>
          <w:sz w:val="20"/>
          <w:szCs w:val="20"/>
          <w:lang w:val="en-US"/>
        </w:rPr>
        <w:t xml:space="preserve"> </w:t>
      </w:r>
      <w:r w:rsidR="00D0416D">
        <w:rPr>
          <w:rFonts w:ascii="Times New Roman" w:hAnsi="Times New Roman"/>
          <w:sz w:val="20"/>
          <w:szCs w:val="20"/>
          <w:lang w:val="en-US"/>
        </w:rPr>
        <w:t>of</w:t>
      </w:r>
      <w:r w:rsidR="008F6BB4">
        <w:rPr>
          <w:rFonts w:ascii="Times New Roman" w:hAnsi="Times New Roman"/>
          <w:sz w:val="20"/>
          <w:szCs w:val="20"/>
          <w:lang w:val="en-US"/>
        </w:rPr>
        <w:t xml:space="preserve"> </w:t>
      </w:r>
      <w:r w:rsidR="00D0416D">
        <w:rPr>
          <w:rFonts w:ascii="Times New Roman" w:hAnsi="Times New Roman"/>
          <w:sz w:val="20"/>
          <w:szCs w:val="20"/>
          <w:lang w:val="en-US"/>
        </w:rPr>
        <w:t>Kazakhstan</w:t>
      </w:r>
      <w:r w:rsidR="00D0416D" w:rsidRPr="008F6BB4">
        <w:rPr>
          <w:rFonts w:ascii="Times New Roman" w:hAnsi="Times New Roman"/>
          <w:sz w:val="20"/>
          <w:szCs w:val="20"/>
          <w:lang w:val="en-US"/>
        </w:rPr>
        <w:t xml:space="preserve">. </w:t>
      </w:r>
      <w:r w:rsidR="00D0416D">
        <w:rPr>
          <w:rFonts w:ascii="Times New Roman" w:hAnsi="Times New Roman"/>
          <w:sz w:val="20"/>
          <w:szCs w:val="20"/>
          <w:lang w:val="en-US"/>
        </w:rPr>
        <w:t>E</w:t>
      </w:r>
      <w:r w:rsidR="00D0416D" w:rsidRPr="008F6BB4">
        <w:rPr>
          <w:rFonts w:ascii="Times New Roman" w:hAnsi="Times New Roman"/>
          <w:sz w:val="20"/>
          <w:szCs w:val="20"/>
        </w:rPr>
        <w:t>-</w:t>
      </w:r>
      <w:r w:rsidR="00D0416D">
        <w:rPr>
          <w:rFonts w:ascii="Times New Roman" w:hAnsi="Times New Roman"/>
          <w:sz w:val="20"/>
          <w:szCs w:val="20"/>
          <w:lang w:val="en-US"/>
        </w:rPr>
        <w:t>mail</w:t>
      </w:r>
      <w:r w:rsidR="00D0416D" w:rsidRPr="008F6BB4">
        <w:rPr>
          <w:rFonts w:ascii="Times New Roman" w:hAnsi="Times New Roman"/>
          <w:sz w:val="20"/>
          <w:szCs w:val="20"/>
        </w:rPr>
        <w:t>:</w:t>
      </w:r>
      <w:r w:rsidR="00332915">
        <w:rPr>
          <w:rFonts w:ascii="Times New Roman" w:hAnsi="Times New Roman"/>
          <w:sz w:val="20"/>
          <w:szCs w:val="20"/>
          <w:lang w:val="fr-FR"/>
        </w:rPr>
        <w:t xml:space="preserve"> luiza_jan@mail.ru</w:t>
      </w:r>
    </w:p>
    <w:p w:rsidR="00853488" w:rsidRPr="00727DC8" w:rsidRDefault="00853488" w:rsidP="00E6158E">
      <w:pPr>
        <w:shd w:val="clear" w:color="auto" w:fill="FFFFFF" w:themeFill="background1"/>
        <w:spacing w:after="0" w:line="240" w:lineRule="auto"/>
        <w:ind w:firstLine="709"/>
        <w:jc w:val="both"/>
        <w:rPr>
          <w:rFonts w:ascii="Times New Roman" w:eastAsia="Times New Roman" w:hAnsi="Times New Roman" w:cs="Times New Roman"/>
          <w:sz w:val="20"/>
          <w:szCs w:val="20"/>
          <w:lang w:val="en-US"/>
        </w:rPr>
      </w:pPr>
      <w:r w:rsidRPr="00853488">
        <w:rPr>
          <w:rFonts w:ascii="Times New Roman" w:hAnsi="Times New Roman"/>
          <w:b/>
          <w:sz w:val="20"/>
          <w:szCs w:val="20"/>
        </w:rPr>
        <w:t xml:space="preserve">Арынова </w:t>
      </w:r>
      <w:r>
        <w:rPr>
          <w:rFonts w:ascii="Times New Roman" w:hAnsi="Times New Roman"/>
          <w:b/>
          <w:sz w:val="20"/>
          <w:szCs w:val="20"/>
        </w:rPr>
        <w:t>З</w:t>
      </w:r>
      <w:r w:rsidRPr="00853488">
        <w:rPr>
          <w:rFonts w:ascii="Times New Roman" w:hAnsi="Times New Roman"/>
          <w:b/>
          <w:sz w:val="20"/>
          <w:szCs w:val="20"/>
        </w:rPr>
        <w:t>.А</w:t>
      </w:r>
      <w:r w:rsidRPr="00853488">
        <w:rPr>
          <w:rFonts w:ascii="Times New Roman" w:hAnsi="Times New Roman"/>
          <w:sz w:val="20"/>
          <w:szCs w:val="20"/>
        </w:rPr>
        <w:t>.- к.э.н., профессоры</w:t>
      </w:r>
      <w:r>
        <w:rPr>
          <w:rFonts w:ascii="Times New Roman" w:hAnsi="Times New Roman"/>
          <w:b/>
          <w:sz w:val="20"/>
          <w:szCs w:val="20"/>
        </w:rPr>
        <w:t xml:space="preserve"> </w:t>
      </w:r>
      <w:r w:rsidRPr="00AF4732">
        <w:rPr>
          <w:rFonts w:ascii="Times New Roman" w:eastAsia="Times New Roman" w:hAnsi="Times New Roman" w:cs="Times New Roman"/>
          <w:sz w:val="20"/>
          <w:szCs w:val="20"/>
        </w:rPr>
        <w:t xml:space="preserve">Инновациялық Еуразия университеті, </w:t>
      </w:r>
      <w:r>
        <w:rPr>
          <w:rFonts w:ascii="Times New Roman" w:eastAsia="Times New Roman" w:hAnsi="Times New Roman" w:cs="Times New Roman"/>
          <w:sz w:val="20"/>
          <w:szCs w:val="20"/>
        </w:rPr>
        <w:t xml:space="preserve">Павлодар </w:t>
      </w:r>
      <w:r>
        <w:rPr>
          <w:rFonts w:ascii="Times New Roman" w:eastAsia="Times New Roman" w:hAnsi="Times New Roman" w:cs="Times New Roman"/>
          <w:sz w:val="20"/>
          <w:szCs w:val="20"/>
          <w:lang w:val="kk-KZ"/>
        </w:rPr>
        <w:t>қ</w:t>
      </w:r>
      <w:r>
        <w:rPr>
          <w:rFonts w:ascii="Times New Roman" w:eastAsia="Times New Roman" w:hAnsi="Times New Roman" w:cs="Times New Roman"/>
          <w:sz w:val="20"/>
          <w:szCs w:val="20"/>
        </w:rPr>
        <w:t xml:space="preserve">., </w:t>
      </w:r>
      <w:r w:rsidRPr="00AF4732">
        <w:rPr>
          <w:rFonts w:ascii="Times New Roman" w:eastAsia="Times New Roman" w:hAnsi="Times New Roman" w:cs="Times New Roman"/>
          <w:sz w:val="20"/>
          <w:szCs w:val="20"/>
        </w:rPr>
        <w:t>Қазақстан</w:t>
      </w:r>
      <w:r>
        <w:rPr>
          <w:rFonts w:ascii="Times New Roman" w:eastAsia="Times New Roman" w:hAnsi="Times New Roman" w:cs="Times New Roman"/>
          <w:sz w:val="20"/>
          <w:szCs w:val="20"/>
        </w:rPr>
        <w:t xml:space="preserve"> Республикасы</w:t>
      </w:r>
      <w:r w:rsidRPr="00AF4732">
        <w:rPr>
          <w:rFonts w:ascii="Times New Roman" w:eastAsia="Times New Roman" w:hAnsi="Times New Roman" w:cs="Times New Roman"/>
          <w:sz w:val="20"/>
          <w:szCs w:val="20"/>
        </w:rPr>
        <w:t>.</w:t>
      </w:r>
      <w:r w:rsidRPr="000E1353">
        <w:rPr>
          <w:rFonts w:ascii="Times New Roman" w:eastAsia="Times New Roman" w:hAnsi="Times New Roman" w:cs="Times New Roman"/>
          <w:sz w:val="20"/>
          <w:szCs w:val="20"/>
        </w:rPr>
        <w:t xml:space="preserve">  </w:t>
      </w:r>
      <w:r>
        <w:rPr>
          <w:rFonts w:ascii="Times New Roman" w:hAnsi="Times New Roman"/>
          <w:b/>
          <w:sz w:val="20"/>
          <w:szCs w:val="20"/>
        </w:rPr>
        <w:t>Арынова З.А</w:t>
      </w:r>
      <w:r w:rsidRPr="00AF473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Pr="00AF4732">
        <w:rPr>
          <w:rFonts w:ascii="Times New Roman" w:eastAsia="Times New Roman" w:hAnsi="Times New Roman" w:cs="Times New Roman"/>
          <w:sz w:val="20"/>
          <w:szCs w:val="20"/>
        </w:rPr>
        <w:t xml:space="preserve">– </w:t>
      </w:r>
      <w:r w:rsidRPr="00AF4732">
        <w:rPr>
          <w:rFonts w:ascii="Times New Roman" w:eastAsia="Times New Roman" w:hAnsi="Times New Roman" w:cs="Times New Roman"/>
          <w:b/>
          <w:sz w:val="20"/>
          <w:szCs w:val="20"/>
        </w:rPr>
        <w:t xml:space="preserve"> </w:t>
      </w:r>
      <w:r>
        <w:rPr>
          <w:rFonts w:ascii="Times New Roman" w:hAnsi="Times New Roman"/>
          <w:sz w:val="20"/>
          <w:szCs w:val="20"/>
        </w:rPr>
        <w:t>к.э.н., профессор</w:t>
      </w:r>
      <w:r w:rsidRPr="00AF4732">
        <w:rPr>
          <w:rFonts w:ascii="Times New Roman" w:eastAsia="Times New Roman" w:hAnsi="Times New Roman" w:cs="Times New Roman"/>
          <w:sz w:val="20"/>
          <w:szCs w:val="20"/>
        </w:rPr>
        <w:t xml:space="preserve"> Инновационного Евразийского университета, </w:t>
      </w:r>
      <w:r>
        <w:rPr>
          <w:rFonts w:ascii="Times New Roman" w:eastAsia="Times New Roman" w:hAnsi="Times New Roman" w:cs="Times New Roman"/>
          <w:sz w:val="20"/>
          <w:szCs w:val="20"/>
        </w:rPr>
        <w:t xml:space="preserve">г. Павлодар, Республика </w:t>
      </w:r>
      <w:r w:rsidRPr="00AF4732">
        <w:rPr>
          <w:rFonts w:ascii="Times New Roman" w:eastAsia="Times New Roman" w:hAnsi="Times New Roman" w:cs="Times New Roman"/>
          <w:sz w:val="20"/>
          <w:szCs w:val="20"/>
        </w:rPr>
        <w:t>Казахстан.</w:t>
      </w:r>
      <w:r w:rsidRPr="000E1353">
        <w:rPr>
          <w:rFonts w:ascii="Times New Roman" w:eastAsia="Times New Roman" w:hAnsi="Times New Roman" w:cs="Times New Roman"/>
          <w:sz w:val="20"/>
          <w:szCs w:val="20"/>
        </w:rPr>
        <w:t xml:space="preserve"> </w:t>
      </w:r>
      <w:r>
        <w:rPr>
          <w:rFonts w:ascii="Times New Roman" w:hAnsi="Times New Roman"/>
          <w:b/>
          <w:sz w:val="20"/>
          <w:szCs w:val="20"/>
          <w:lang w:val="en-US"/>
        </w:rPr>
        <w:t>Arinova Z.</w:t>
      </w:r>
      <w:r w:rsidRPr="006205F6">
        <w:rPr>
          <w:rFonts w:ascii="Times New Roman" w:eastAsia="Times New Roman" w:hAnsi="Times New Roman" w:cs="Times New Roman"/>
          <w:b/>
          <w:sz w:val="20"/>
          <w:szCs w:val="20"/>
          <w:lang w:val="en-US"/>
        </w:rPr>
        <w:t xml:space="preserve"> -</w:t>
      </w:r>
      <w:r w:rsidRPr="0054592B">
        <w:rPr>
          <w:rFonts w:ascii="Times New Roman" w:eastAsia="Times New Roman" w:hAnsi="Times New Roman" w:cs="Times New Roman"/>
          <w:sz w:val="20"/>
          <w:szCs w:val="20"/>
          <w:lang w:val="en-US"/>
        </w:rPr>
        <w:t xml:space="preserve"> </w:t>
      </w:r>
      <w:r w:rsidRPr="00D47E39">
        <w:rPr>
          <w:rFonts w:ascii="Times New Roman" w:eastAsia="Times New Roman" w:hAnsi="Times New Roman" w:cs="Times New Roman"/>
          <w:sz w:val="20"/>
          <w:szCs w:val="20"/>
          <w:lang w:val="en-US"/>
        </w:rPr>
        <w:t xml:space="preserve">PhD, </w:t>
      </w:r>
      <w:r>
        <w:rPr>
          <w:rFonts w:ascii="Times New Roman" w:eastAsia="Times New Roman" w:hAnsi="Times New Roman" w:cs="Times New Roman"/>
          <w:sz w:val="20"/>
          <w:szCs w:val="20"/>
          <w:lang w:val="en-US"/>
        </w:rPr>
        <w:t>P</w:t>
      </w:r>
      <w:r w:rsidRPr="00AF4732">
        <w:rPr>
          <w:rFonts w:ascii="Times New Roman" w:eastAsia="Times New Roman" w:hAnsi="Times New Roman" w:cs="Times New Roman"/>
          <w:sz w:val="20"/>
          <w:szCs w:val="20"/>
          <w:lang w:val="en-US"/>
        </w:rPr>
        <w:t>rofessor</w:t>
      </w:r>
      <w:r w:rsidRPr="0054592B">
        <w:rPr>
          <w:rFonts w:ascii="Times New Roman" w:eastAsia="Times New Roman" w:hAnsi="Times New Roman" w:cs="Times New Roman"/>
          <w:sz w:val="20"/>
          <w:szCs w:val="20"/>
          <w:lang w:val="en-US"/>
        </w:rPr>
        <w:t xml:space="preserve"> </w:t>
      </w:r>
      <w:r w:rsidRPr="00AF4732">
        <w:rPr>
          <w:rFonts w:ascii="Times New Roman" w:eastAsia="Times New Roman" w:hAnsi="Times New Roman" w:cs="Times New Roman"/>
          <w:sz w:val="20"/>
          <w:szCs w:val="20"/>
          <w:lang w:val="en-US"/>
        </w:rPr>
        <w:t>of</w:t>
      </w:r>
      <w:r w:rsidRPr="0054592B">
        <w:rPr>
          <w:rFonts w:ascii="Times New Roman" w:eastAsia="Times New Roman" w:hAnsi="Times New Roman" w:cs="Times New Roman"/>
          <w:sz w:val="20"/>
          <w:szCs w:val="20"/>
          <w:lang w:val="en-US"/>
        </w:rPr>
        <w:t xml:space="preserve"> </w:t>
      </w:r>
      <w:r w:rsidRPr="001456A8">
        <w:rPr>
          <w:rFonts w:ascii="Times New Roman" w:eastAsia="Times New Roman" w:hAnsi="Times New Roman" w:cs="Times New Roman"/>
          <w:sz w:val="20"/>
          <w:szCs w:val="20"/>
          <w:lang w:val="en-US"/>
        </w:rPr>
        <w:t>Innovative University of Eurasia</w:t>
      </w:r>
      <w:r w:rsidRPr="0054592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Pavlodar c.</w:t>
      </w:r>
      <w:r w:rsidRPr="0054592B">
        <w:rPr>
          <w:rFonts w:ascii="Times New Roman" w:eastAsia="Times New Roman" w:hAnsi="Times New Roman" w:cs="Times New Roman"/>
          <w:sz w:val="20"/>
          <w:szCs w:val="20"/>
          <w:lang w:val="en-US"/>
        </w:rPr>
        <w:t xml:space="preserve">, </w:t>
      </w:r>
      <w:r w:rsidRPr="00BF2573">
        <w:rPr>
          <w:rFonts w:ascii="Times New Roman" w:eastAsia="Times New Roman" w:hAnsi="Times New Roman" w:cs="Times New Roman"/>
          <w:sz w:val="20"/>
          <w:szCs w:val="20"/>
          <w:lang w:val="en-US"/>
        </w:rPr>
        <w:t>Republic of Kazakhstan</w:t>
      </w:r>
      <w:r w:rsidRPr="0054592B">
        <w:rPr>
          <w:rFonts w:ascii="Times New Roman" w:eastAsia="Times New Roman" w:hAnsi="Times New Roman" w:cs="Times New Roman"/>
          <w:sz w:val="20"/>
          <w:szCs w:val="20"/>
          <w:lang w:val="en-US"/>
        </w:rPr>
        <w:t xml:space="preserve">. </w:t>
      </w:r>
      <w:r w:rsidRPr="00AF4732">
        <w:rPr>
          <w:rFonts w:ascii="Times New Roman" w:eastAsia="Times New Roman" w:hAnsi="Times New Roman" w:cs="Times New Roman"/>
          <w:sz w:val="20"/>
          <w:szCs w:val="20"/>
          <w:lang w:val="en-US"/>
        </w:rPr>
        <w:t>E</w:t>
      </w:r>
      <w:r w:rsidRPr="00D47E39">
        <w:rPr>
          <w:rFonts w:ascii="Times New Roman" w:eastAsia="Times New Roman" w:hAnsi="Times New Roman" w:cs="Times New Roman"/>
          <w:sz w:val="20"/>
          <w:szCs w:val="20"/>
          <w:lang w:val="en-US"/>
        </w:rPr>
        <w:t>-</w:t>
      </w:r>
      <w:r w:rsidRPr="00AF4732">
        <w:rPr>
          <w:rFonts w:ascii="Times New Roman" w:eastAsia="Times New Roman" w:hAnsi="Times New Roman" w:cs="Times New Roman"/>
          <w:sz w:val="20"/>
          <w:szCs w:val="20"/>
          <w:lang w:val="en-US"/>
        </w:rPr>
        <w:t>mail</w:t>
      </w:r>
      <w:r w:rsidRPr="00D47E39">
        <w:rPr>
          <w:rFonts w:ascii="Times New Roman" w:eastAsia="Times New Roman" w:hAnsi="Times New Roman" w:cs="Times New Roman"/>
          <w:sz w:val="20"/>
          <w:szCs w:val="20"/>
          <w:lang w:val="en-US"/>
        </w:rPr>
        <w:t xml:space="preserve">: </w:t>
      </w:r>
      <w:r>
        <w:rPr>
          <w:rFonts w:ascii="Times New Roman" w:hAnsi="Times New Roman"/>
          <w:sz w:val="20"/>
          <w:szCs w:val="20"/>
          <w:lang w:val="en-US"/>
        </w:rPr>
        <w:t>Zaryn24</w:t>
      </w:r>
      <w:r w:rsidRPr="00D47E39">
        <w:rPr>
          <w:rFonts w:ascii="Times New Roman" w:eastAsia="Times New Roman" w:hAnsi="Times New Roman" w:cs="Times New Roman"/>
          <w:sz w:val="20"/>
          <w:szCs w:val="20"/>
          <w:lang w:val="en-US"/>
        </w:rPr>
        <w:t>@</w:t>
      </w:r>
      <w:r w:rsidRPr="00FF3293">
        <w:rPr>
          <w:rFonts w:ascii="Times New Roman" w:eastAsia="Times New Roman" w:hAnsi="Times New Roman" w:cs="Times New Roman"/>
          <w:sz w:val="20"/>
          <w:szCs w:val="20"/>
          <w:lang w:val="en-US"/>
        </w:rPr>
        <w:t>mail</w:t>
      </w:r>
      <w:r w:rsidRPr="00D47E39">
        <w:rPr>
          <w:rFonts w:ascii="Times New Roman" w:eastAsia="Times New Roman" w:hAnsi="Times New Roman" w:cs="Times New Roman"/>
          <w:sz w:val="20"/>
          <w:szCs w:val="20"/>
          <w:lang w:val="en-US"/>
        </w:rPr>
        <w:t>.</w:t>
      </w:r>
      <w:r w:rsidRPr="00FF3293">
        <w:rPr>
          <w:rFonts w:ascii="Times New Roman" w:eastAsia="Times New Roman" w:hAnsi="Times New Roman" w:cs="Times New Roman"/>
          <w:sz w:val="20"/>
          <w:szCs w:val="20"/>
          <w:lang w:val="en-US"/>
        </w:rPr>
        <w:t>ru</w:t>
      </w:r>
    </w:p>
    <w:p w:rsidR="00853488" w:rsidRPr="00853488" w:rsidRDefault="00853488" w:rsidP="00E6158E">
      <w:pPr>
        <w:shd w:val="clear" w:color="auto" w:fill="FFFFFF" w:themeFill="background1"/>
        <w:spacing w:after="0" w:line="240" w:lineRule="auto"/>
        <w:jc w:val="both"/>
        <w:rPr>
          <w:rFonts w:ascii="Times New Roman" w:hAnsi="Times New Roman"/>
          <w:b/>
          <w:sz w:val="20"/>
          <w:szCs w:val="20"/>
          <w:lang w:val="en-US"/>
        </w:rPr>
      </w:pPr>
    </w:p>
    <w:p w:rsidR="002B44BA" w:rsidRPr="00853488" w:rsidRDefault="002B44BA" w:rsidP="00E6158E">
      <w:pPr>
        <w:shd w:val="clear" w:color="auto" w:fill="FFFFFF" w:themeFill="background1"/>
        <w:spacing w:after="0" w:line="240" w:lineRule="auto"/>
        <w:ind w:firstLine="708"/>
        <w:rPr>
          <w:rFonts w:ascii="Times New Roman" w:hAnsi="Times New Roman"/>
          <w:b/>
          <w:sz w:val="20"/>
          <w:szCs w:val="20"/>
          <w:lang w:val="en-US"/>
        </w:rPr>
      </w:pPr>
    </w:p>
    <w:p w:rsidR="00AD7DB7" w:rsidRPr="00853488" w:rsidRDefault="00AD7DB7" w:rsidP="00E57C92">
      <w:pPr>
        <w:spacing w:after="0" w:line="240" w:lineRule="auto"/>
        <w:jc w:val="both"/>
        <w:rPr>
          <w:rFonts w:ascii="Times New Roman" w:hAnsi="Times New Roman" w:cs="Times New Roman"/>
          <w:sz w:val="24"/>
          <w:szCs w:val="24"/>
          <w:lang w:val="en-US"/>
        </w:rPr>
      </w:pPr>
    </w:p>
    <w:p w:rsidR="00AD7DB7" w:rsidRPr="00853488" w:rsidRDefault="00AD7DB7" w:rsidP="00E57C92">
      <w:pPr>
        <w:spacing w:after="0" w:line="240" w:lineRule="auto"/>
        <w:jc w:val="both"/>
        <w:rPr>
          <w:rFonts w:ascii="Times New Roman" w:hAnsi="Times New Roman" w:cs="Times New Roman"/>
          <w:sz w:val="24"/>
          <w:szCs w:val="24"/>
          <w:lang w:val="en-US"/>
        </w:rPr>
      </w:pPr>
    </w:p>
    <w:p w:rsidR="00AD7DB7" w:rsidRPr="00853488" w:rsidRDefault="00AD7DB7" w:rsidP="00E57C92">
      <w:pPr>
        <w:spacing w:after="0" w:line="240" w:lineRule="auto"/>
        <w:jc w:val="both"/>
        <w:rPr>
          <w:rFonts w:ascii="Times New Roman" w:hAnsi="Times New Roman" w:cs="Times New Roman"/>
          <w:sz w:val="24"/>
          <w:szCs w:val="24"/>
          <w:lang w:val="en-US"/>
        </w:rPr>
      </w:pPr>
    </w:p>
    <w:sectPr w:rsidR="00AD7DB7" w:rsidRPr="00853488" w:rsidSect="00E57C92">
      <w:pgSz w:w="11906" w:h="16838"/>
      <w:pgMar w:top="1134" w:right="991"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8C8" w:rsidRDefault="006958C8" w:rsidP="00F507FD">
      <w:pPr>
        <w:spacing w:after="0" w:line="240" w:lineRule="auto"/>
      </w:pPr>
      <w:r>
        <w:separator/>
      </w:r>
    </w:p>
  </w:endnote>
  <w:endnote w:type="continuationSeparator" w:id="1">
    <w:p w:rsidR="006958C8" w:rsidRDefault="006958C8" w:rsidP="00F50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8C8" w:rsidRDefault="006958C8" w:rsidP="00F507FD">
      <w:pPr>
        <w:spacing w:after="0" w:line="240" w:lineRule="auto"/>
      </w:pPr>
      <w:r>
        <w:separator/>
      </w:r>
    </w:p>
  </w:footnote>
  <w:footnote w:type="continuationSeparator" w:id="1">
    <w:p w:rsidR="006958C8" w:rsidRDefault="006958C8" w:rsidP="00F507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4022"/>
    <w:multiLevelType w:val="multilevel"/>
    <w:tmpl w:val="1BBE9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644264"/>
    <w:multiLevelType w:val="hybridMultilevel"/>
    <w:tmpl w:val="86866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66229"/>
    <w:multiLevelType w:val="multilevel"/>
    <w:tmpl w:val="FC028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745D6B"/>
    <w:multiLevelType w:val="multilevel"/>
    <w:tmpl w:val="41721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044FFD"/>
    <w:rsid w:val="000011F3"/>
    <w:rsid w:val="00035E66"/>
    <w:rsid w:val="00044FFD"/>
    <w:rsid w:val="000C64E7"/>
    <w:rsid w:val="000D63AF"/>
    <w:rsid w:val="0012379C"/>
    <w:rsid w:val="001307CD"/>
    <w:rsid w:val="00151AA7"/>
    <w:rsid w:val="0016621E"/>
    <w:rsid w:val="001847F8"/>
    <w:rsid w:val="00235EE0"/>
    <w:rsid w:val="00242DE3"/>
    <w:rsid w:val="00255E9F"/>
    <w:rsid w:val="002B1745"/>
    <w:rsid w:val="002B44BA"/>
    <w:rsid w:val="002F0ECD"/>
    <w:rsid w:val="0031791C"/>
    <w:rsid w:val="00332915"/>
    <w:rsid w:val="003A1E2D"/>
    <w:rsid w:val="003F50ED"/>
    <w:rsid w:val="004021DD"/>
    <w:rsid w:val="00471C80"/>
    <w:rsid w:val="00483F03"/>
    <w:rsid w:val="00496035"/>
    <w:rsid w:val="004A3526"/>
    <w:rsid w:val="004C2925"/>
    <w:rsid w:val="00522E09"/>
    <w:rsid w:val="005258E8"/>
    <w:rsid w:val="00527B46"/>
    <w:rsid w:val="00566537"/>
    <w:rsid w:val="00582F34"/>
    <w:rsid w:val="00592A01"/>
    <w:rsid w:val="005A5B31"/>
    <w:rsid w:val="005C6224"/>
    <w:rsid w:val="005D04D7"/>
    <w:rsid w:val="005F3ABE"/>
    <w:rsid w:val="005F3B1C"/>
    <w:rsid w:val="00622641"/>
    <w:rsid w:val="006332DB"/>
    <w:rsid w:val="0063352C"/>
    <w:rsid w:val="0068191D"/>
    <w:rsid w:val="006958C8"/>
    <w:rsid w:val="006C323D"/>
    <w:rsid w:val="006D58C6"/>
    <w:rsid w:val="006F255C"/>
    <w:rsid w:val="00713748"/>
    <w:rsid w:val="00740439"/>
    <w:rsid w:val="007C2457"/>
    <w:rsid w:val="007F7519"/>
    <w:rsid w:val="008002F0"/>
    <w:rsid w:val="00822C85"/>
    <w:rsid w:val="00853488"/>
    <w:rsid w:val="008619B6"/>
    <w:rsid w:val="0086238F"/>
    <w:rsid w:val="00874450"/>
    <w:rsid w:val="008822C7"/>
    <w:rsid w:val="008A27DE"/>
    <w:rsid w:val="008C0149"/>
    <w:rsid w:val="008F0EF4"/>
    <w:rsid w:val="008F6BB4"/>
    <w:rsid w:val="00906A7C"/>
    <w:rsid w:val="00926A8D"/>
    <w:rsid w:val="009924E0"/>
    <w:rsid w:val="009B302F"/>
    <w:rsid w:val="009C0C24"/>
    <w:rsid w:val="00A332A1"/>
    <w:rsid w:val="00AB16D3"/>
    <w:rsid w:val="00AD1EDB"/>
    <w:rsid w:val="00AD7DB7"/>
    <w:rsid w:val="00B177C0"/>
    <w:rsid w:val="00B9023F"/>
    <w:rsid w:val="00BD1335"/>
    <w:rsid w:val="00BD438D"/>
    <w:rsid w:val="00BF30B1"/>
    <w:rsid w:val="00BF4633"/>
    <w:rsid w:val="00C307F4"/>
    <w:rsid w:val="00C405CD"/>
    <w:rsid w:val="00C66FC2"/>
    <w:rsid w:val="00CE595E"/>
    <w:rsid w:val="00D0416D"/>
    <w:rsid w:val="00D30393"/>
    <w:rsid w:val="00D360AB"/>
    <w:rsid w:val="00D6392F"/>
    <w:rsid w:val="00D67AAE"/>
    <w:rsid w:val="00D77BB7"/>
    <w:rsid w:val="00DD410F"/>
    <w:rsid w:val="00DE33C7"/>
    <w:rsid w:val="00DE780C"/>
    <w:rsid w:val="00E52D94"/>
    <w:rsid w:val="00E57C92"/>
    <w:rsid w:val="00E6158E"/>
    <w:rsid w:val="00E8609B"/>
    <w:rsid w:val="00E9388D"/>
    <w:rsid w:val="00EA6314"/>
    <w:rsid w:val="00EB3651"/>
    <w:rsid w:val="00F46CAD"/>
    <w:rsid w:val="00F507FD"/>
    <w:rsid w:val="00FA6216"/>
    <w:rsid w:val="00FB7025"/>
    <w:rsid w:val="00FD0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FFD"/>
    <w:rPr>
      <w:rFonts w:ascii="Tahoma" w:hAnsi="Tahoma" w:cs="Tahoma"/>
      <w:sz w:val="16"/>
      <w:szCs w:val="16"/>
    </w:rPr>
  </w:style>
  <w:style w:type="character" w:customStyle="1" w:styleId="2">
    <w:name w:val="Колонтитул (2)_"/>
    <w:basedOn w:val="a0"/>
    <w:link w:val="20"/>
    <w:rsid w:val="00FB7025"/>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rsid w:val="00FB7025"/>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B7025"/>
    <w:rPr>
      <w:rFonts w:ascii="Times New Roman" w:eastAsia="Times New Roman" w:hAnsi="Times New Roman" w:cs="Times New Roman"/>
      <w:b/>
      <w:bCs/>
      <w:sz w:val="20"/>
      <w:szCs w:val="20"/>
      <w:shd w:val="clear" w:color="auto" w:fill="FFFFFF"/>
    </w:rPr>
  </w:style>
  <w:style w:type="character" w:customStyle="1" w:styleId="3">
    <w:name w:val="Основной текст (3)_"/>
    <w:basedOn w:val="a0"/>
    <w:link w:val="30"/>
    <w:rsid w:val="00FB7025"/>
    <w:rPr>
      <w:rFonts w:ascii="Times New Roman" w:eastAsia="Times New Roman" w:hAnsi="Times New Roman" w:cs="Times New Roman"/>
      <w:sz w:val="26"/>
      <w:szCs w:val="26"/>
      <w:shd w:val="clear" w:color="auto" w:fill="FFFFFF"/>
    </w:rPr>
  </w:style>
  <w:style w:type="character" w:customStyle="1" w:styleId="3Impact12pt-1pt">
    <w:name w:val="Основной текст (3) + Impact;12 pt;Курсив;Интервал -1 pt"/>
    <w:basedOn w:val="3"/>
    <w:rsid w:val="00FB7025"/>
    <w:rPr>
      <w:rFonts w:ascii="Impact" w:eastAsia="Impact" w:hAnsi="Impact" w:cs="Impact"/>
      <w:b/>
      <w:bCs/>
      <w:i/>
      <w:iCs/>
      <w:color w:val="000000"/>
      <w:spacing w:val="-20"/>
      <w:w w:val="100"/>
      <w:position w:val="0"/>
      <w:sz w:val="24"/>
      <w:szCs w:val="24"/>
      <w:shd w:val="clear" w:color="auto" w:fill="FFFFFF"/>
      <w:lang w:val="ru-RU" w:eastAsia="ru-RU" w:bidi="ru-RU"/>
    </w:rPr>
  </w:style>
  <w:style w:type="character" w:customStyle="1" w:styleId="22">
    <w:name w:val="Основной текст (2)"/>
    <w:basedOn w:val="21"/>
    <w:rsid w:val="00FB70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rsid w:val="00FB7025"/>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sid w:val="00FB70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FB7025"/>
    <w:rPr>
      <w:rFonts w:ascii="Times New Roman" w:eastAsia="Times New Roman" w:hAnsi="Times New Roman" w:cs="Times New Roman"/>
      <w:spacing w:val="-10"/>
      <w:sz w:val="16"/>
      <w:szCs w:val="16"/>
      <w:shd w:val="clear" w:color="auto" w:fill="FFFFFF"/>
    </w:rPr>
  </w:style>
  <w:style w:type="character" w:customStyle="1" w:styleId="a7">
    <w:name w:val="Подпись к картинке_"/>
    <w:basedOn w:val="a0"/>
    <w:link w:val="a8"/>
    <w:rsid w:val="00FB7025"/>
    <w:rPr>
      <w:rFonts w:ascii="Times New Roman" w:eastAsia="Times New Roman" w:hAnsi="Times New Roman" w:cs="Times New Roman"/>
      <w:sz w:val="26"/>
      <w:szCs w:val="26"/>
      <w:shd w:val="clear" w:color="auto" w:fill="FFFFFF"/>
    </w:rPr>
  </w:style>
  <w:style w:type="character" w:customStyle="1" w:styleId="23">
    <w:name w:val="Основной текст (2) + Курсив"/>
    <w:basedOn w:val="21"/>
    <w:rsid w:val="00FB702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sid w:val="00FB7025"/>
    <w:rPr>
      <w:rFonts w:ascii="Times New Roman" w:eastAsia="Times New Roman" w:hAnsi="Times New Roman" w:cs="Times New Roman"/>
      <w:sz w:val="26"/>
      <w:szCs w:val="26"/>
      <w:shd w:val="clear" w:color="auto" w:fill="FFFFFF"/>
    </w:rPr>
  </w:style>
  <w:style w:type="character" w:customStyle="1" w:styleId="311pt">
    <w:name w:val="Заголовок №3 + 11 pt"/>
    <w:basedOn w:val="31"/>
    <w:rsid w:val="00FB70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95pt1pt">
    <w:name w:val="Основной текст (7) + 9;5 pt;Курсив;Интервал 1 pt"/>
    <w:basedOn w:val="7"/>
    <w:rsid w:val="00FB7025"/>
    <w:rPr>
      <w:rFonts w:ascii="Times New Roman" w:eastAsia="Times New Roman" w:hAnsi="Times New Roman" w:cs="Times New Roman"/>
      <w:i/>
      <w:iCs/>
      <w:color w:val="000000"/>
      <w:spacing w:val="30"/>
      <w:w w:val="100"/>
      <w:position w:val="0"/>
      <w:sz w:val="19"/>
      <w:szCs w:val="19"/>
      <w:shd w:val="clear" w:color="auto" w:fill="FFFFFF"/>
      <w:lang w:val="ru-RU" w:eastAsia="ru-RU" w:bidi="ru-RU"/>
    </w:rPr>
  </w:style>
  <w:style w:type="character" w:customStyle="1" w:styleId="11">
    <w:name w:val="Основной текст (11)_"/>
    <w:basedOn w:val="a0"/>
    <w:rsid w:val="00FB7025"/>
    <w:rPr>
      <w:rFonts w:ascii="Times New Roman" w:eastAsia="Times New Roman" w:hAnsi="Times New Roman" w:cs="Times New Roman"/>
      <w:b w:val="0"/>
      <w:bCs w:val="0"/>
      <w:i/>
      <w:iCs/>
      <w:smallCaps w:val="0"/>
      <w:strike w:val="0"/>
      <w:spacing w:val="30"/>
      <w:sz w:val="19"/>
      <w:szCs w:val="19"/>
      <w:u w:val="none"/>
    </w:rPr>
  </w:style>
  <w:style w:type="character" w:customStyle="1" w:styleId="110">
    <w:name w:val="Основной текст (11)"/>
    <w:basedOn w:val="11"/>
    <w:rsid w:val="00FB7025"/>
    <w:rPr>
      <w:rFonts w:ascii="Times New Roman" w:eastAsia="Times New Roman" w:hAnsi="Times New Roman" w:cs="Times New Roman"/>
      <w:b w:val="0"/>
      <w:bCs w:val="0"/>
      <w:i/>
      <w:iCs/>
      <w:smallCaps w:val="0"/>
      <w:strike w:val="0"/>
      <w:color w:val="000000"/>
      <w:spacing w:val="30"/>
      <w:w w:val="100"/>
      <w:position w:val="0"/>
      <w:sz w:val="19"/>
      <w:szCs w:val="19"/>
      <w:u w:val="single"/>
      <w:lang w:val="ru-RU" w:eastAsia="ru-RU" w:bidi="ru-RU"/>
    </w:rPr>
  </w:style>
  <w:style w:type="character" w:customStyle="1" w:styleId="33">
    <w:name w:val="Колонтитул (3)_"/>
    <w:basedOn w:val="a0"/>
    <w:link w:val="34"/>
    <w:rsid w:val="00FB7025"/>
    <w:rPr>
      <w:rFonts w:ascii="Trebuchet MS" w:eastAsia="Trebuchet MS" w:hAnsi="Trebuchet MS" w:cs="Trebuchet MS"/>
      <w:i/>
      <w:iCs/>
      <w:spacing w:val="-20"/>
      <w:sz w:val="24"/>
      <w:szCs w:val="24"/>
      <w:shd w:val="clear" w:color="auto" w:fill="FFFFFF"/>
    </w:rPr>
  </w:style>
  <w:style w:type="character" w:customStyle="1" w:styleId="3TimesNewRoman10pt1pt">
    <w:name w:val="Колонтитул (3) + Times New Roman;10 pt;Полужирный;Интервал 1 pt"/>
    <w:basedOn w:val="33"/>
    <w:rsid w:val="00FB7025"/>
    <w:rPr>
      <w:rFonts w:ascii="Times New Roman" w:eastAsia="Times New Roman" w:hAnsi="Times New Roman" w:cs="Times New Roman"/>
      <w:b/>
      <w:bCs/>
      <w:i/>
      <w:iCs/>
      <w:color w:val="000000"/>
      <w:spacing w:val="20"/>
      <w:w w:val="100"/>
      <w:position w:val="0"/>
      <w:sz w:val="20"/>
      <w:szCs w:val="20"/>
      <w:shd w:val="clear" w:color="auto" w:fill="FFFFFF"/>
      <w:lang w:val="ru-RU" w:eastAsia="ru-RU" w:bidi="ru-RU"/>
    </w:rPr>
  </w:style>
  <w:style w:type="character" w:customStyle="1" w:styleId="40">
    <w:name w:val="Основной текст (4)"/>
    <w:basedOn w:val="4"/>
    <w:rsid w:val="00FB70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
    <w:name w:val="Основной текст (12)_"/>
    <w:basedOn w:val="a0"/>
    <w:link w:val="120"/>
    <w:rsid w:val="00FB7025"/>
    <w:rPr>
      <w:rFonts w:ascii="Impact" w:eastAsia="Impact" w:hAnsi="Impact" w:cs="Impact"/>
      <w:i/>
      <w:iCs/>
      <w:spacing w:val="-20"/>
      <w:sz w:val="24"/>
      <w:szCs w:val="24"/>
      <w:shd w:val="clear" w:color="auto" w:fill="FFFFFF"/>
      <w:lang w:val="en-US" w:eastAsia="en-US" w:bidi="en-US"/>
    </w:rPr>
  </w:style>
  <w:style w:type="character" w:customStyle="1" w:styleId="12TimesNewRoman95pt1pt">
    <w:name w:val="Основной текст (12) + Times New Roman;9;5 pt;Интервал 1 pt"/>
    <w:basedOn w:val="12"/>
    <w:rsid w:val="00FB7025"/>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18pt0pt">
    <w:name w:val="Основной текст (11) + 8 pt;Не курсив;Интервал 0 pt"/>
    <w:basedOn w:val="11"/>
    <w:rsid w:val="00FB7025"/>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1111pt0pt">
    <w:name w:val="Основной текст (11) + 11 pt;Не курсив;Интервал 0 pt"/>
    <w:basedOn w:val="11"/>
    <w:rsid w:val="00FB702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Курсив"/>
    <w:basedOn w:val="21"/>
    <w:rsid w:val="00FB702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
    <w:name w:val="Колонтитул (4)_"/>
    <w:basedOn w:val="a0"/>
    <w:link w:val="42"/>
    <w:rsid w:val="00FB7025"/>
    <w:rPr>
      <w:rFonts w:ascii="Times New Roman" w:eastAsia="Times New Roman" w:hAnsi="Times New Roman" w:cs="Times New Roman"/>
      <w:b/>
      <w:bCs/>
      <w:i/>
      <w:iCs/>
      <w:spacing w:val="20"/>
      <w:sz w:val="20"/>
      <w:szCs w:val="20"/>
      <w:shd w:val="clear" w:color="auto" w:fill="FFFFFF"/>
    </w:rPr>
  </w:style>
  <w:style w:type="character" w:customStyle="1" w:styleId="13">
    <w:name w:val="Основной текст (13)_"/>
    <w:basedOn w:val="a0"/>
    <w:link w:val="130"/>
    <w:rsid w:val="00FB7025"/>
    <w:rPr>
      <w:rFonts w:ascii="Times New Roman" w:eastAsia="Times New Roman" w:hAnsi="Times New Roman" w:cs="Times New Roman"/>
      <w:i/>
      <w:iCs/>
      <w:sz w:val="26"/>
      <w:szCs w:val="26"/>
      <w:shd w:val="clear" w:color="auto" w:fill="FFFFFF"/>
    </w:rPr>
  </w:style>
  <w:style w:type="character" w:customStyle="1" w:styleId="131">
    <w:name w:val="Основной текст (13) + Не курсив"/>
    <w:basedOn w:val="13"/>
    <w:rsid w:val="00FB7025"/>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Georgia8pt">
    <w:name w:val="Основной текст (2) + Georgia;8 pt"/>
    <w:basedOn w:val="21"/>
    <w:rsid w:val="00FB7025"/>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2Georgia11pt">
    <w:name w:val="Основной текст (2) + Georgia;11 pt;Курсив"/>
    <w:basedOn w:val="21"/>
    <w:rsid w:val="00FB7025"/>
    <w:rPr>
      <w:rFonts w:ascii="Georgia" w:eastAsia="Georgia" w:hAnsi="Georgia" w:cs="Georgia"/>
      <w:b w:val="0"/>
      <w:bCs w:val="0"/>
      <w:i/>
      <w:iCs/>
      <w:smallCaps w:val="0"/>
      <w:strike w:val="0"/>
      <w:color w:val="000000"/>
      <w:spacing w:val="0"/>
      <w:w w:val="100"/>
      <w:position w:val="0"/>
      <w:sz w:val="22"/>
      <w:szCs w:val="22"/>
      <w:u w:val="none"/>
      <w:lang w:val="ru-RU" w:eastAsia="ru-RU" w:bidi="ru-RU"/>
    </w:rPr>
  </w:style>
  <w:style w:type="paragraph" w:customStyle="1" w:styleId="20">
    <w:name w:val="Колонтитул (2)"/>
    <w:basedOn w:val="a"/>
    <w:link w:val="2"/>
    <w:rsid w:val="00FB702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a6">
    <w:name w:val="Колонтитул"/>
    <w:basedOn w:val="a"/>
    <w:link w:val="a5"/>
    <w:rsid w:val="00FB7025"/>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rsid w:val="00FB7025"/>
    <w:pPr>
      <w:widowControl w:val="0"/>
      <w:shd w:val="clear" w:color="auto" w:fill="FFFFFF"/>
      <w:spacing w:after="30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FB7025"/>
    <w:pPr>
      <w:widowControl w:val="0"/>
      <w:shd w:val="clear" w:color="auto" w:fill="FFFFFF"/>
      <w:spacing w:after="0" w:line="0" w:lineRule="atLeast"/>
    </w:pPr>
    <w:rPr>
      <w:rFonts w:ascii="Times New Roman" w:eastAsia="Times New Roman" w:hAnsi="Times New Roman" w:cs="Times New Roman"/>
      <w:spacing w:val="-10"/>
      <w:sz w:val="16"/>
      <w:szCs w:val="16"/>
    </w:rPr>
  </w:style>
  <w:style w:type="paragraph" w:customStyle="1" w:styleId="a8">
    <w:name w:val="Подпись к картинке"/>
    <w:basedOn w:val="a"/>
    <w:link w:val="a7"/>
    <w:rsid w:val="00FB702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32">
    <w:name w:val="Заголовок №3"/>
    <w:basedOn w:val="a"/>
    <w:link w:val="31"/>
    <w:rsid w:val="00FB7025"/>
    <w:pPr>
      <w:widowControl w:val="0"/>
      <w:shd w:val="clear" w:color="auto" w:fill="FFFFFF"/>
      <w:spacing w:before="420" w:after="540" w:line="0" w:lineRule="atLeast"/>
      <w:jc w:val="both"/>
      <w:outlineLvl w:val="2"/>
    </w:pPr>
    <w:rPr>
      <w:rFonts w:ascii="Times New Roman" w:eastAsia="Times New Roman" w:hAnsi="Times New Roman" w:cs="Times New Roman"/>
      <w:sz w:val="26"/>
      <w:szCs w:val="26"/>
    </w:rPr>
  </w:style>
  <w:style w:type="paragraph" w:customStyle="1" w:styleId="34">
    <w:name w:val="Колонтитул (3)"/>
    <w:basedOn w:val="a"/>
    <w:link w:val="33"/>
    <w:rsid w:val="00FB7025"/>
    <w:pPr>
      <w:widowControl w:val="0"/>
      <w:shd w:val="clear" w:color="auto" w:fill="FFFFFF"/>
      <w:spacing w:after="0" w:line="0" w:lineRule="atLeast"/>
    </w:pPr>
    <w:rPr>
      <w:rFonts w:ascii="Trebuchet MS" w:eastAsia="Trebuchet MS" w:hAnsi="Trebuchet MS" w:cs="Trebuchet MS"/>
      <w:i/>
      <w:iCs/>
      <w:spacing w:val="-20"/>
      <w:sz w:val="24"/>
      <w:szCs w:val="24"/>
    </w:rPr>
  </w:style>
  <w:style w:type="paragraph" w:customStyle="1" w:styleId="120">
    <w:name w:val="Основной текст (12)"/>
    <w:basedOn w:val="a"/>
    <w:link w:val="12"/>
    <w:rsid w:val="00FB7025"/>
    <w:pPr>
      <w:widowControl w:val="0"/>
      <w:shd w:val="clear" w:color="auto" w:fill="FFFFFF"/>
      <w:spacing w:after="0" w:line="0" w:lineRule="atLeast"/>
    </w:pPr>
    <w:rPr>
      <w:rFonts w:ascii="Impact" w:eastAsia="Impact" w:hAnsi="Impact" w:cs="Impact"/>
      <w:i/>
      <w:iCs/>
      <w:spacing w:val="-20"/>
      <w:sz w:val="24"/>
      <w:szCs w:val="24"/>
      <w:lang w:val="en-US" w:eastAsia="en-US" w:bidi="en-US"/>
    </w:rPr>
  </w:style>
  <w:style w:type="paragraph" w:customStyle="1" w:styleId="42">
    <w:name w:val="Колонтитул (4)"/>
    <w:basedOn w:val="a"/>
    <w:link w:val="41"/>
    <w:rsid w:val="00FB7025"/>
    <w:pPr>
      <w:widowControl w:val="0"/>
      <w:shd w:val="clear" w:color="auto" w:fill="FFFFFF"/>
      <w:spacing w:after="0" w:line="0" w:lineRule="atLeast"/>
    </w:pPr>
    <w:rPr>
      <w:rFonts w:ascii="Times New Roman" w:eastAsia="Times New Roman" w:hAnsi="Times New Roman" w:cs="Times New Roman"/>
      <w:b/>
      <w:bCs/>
      <w:i/>
      <w:iCs/>
      <w:spacing w:val="20"/>
      <w:sz w:val="20"/>
      <w:szCs w:val="20"/>
    </w:rPr>
  </w:style>
  <w:style w:type="paragraph" w:customStyle="1" w:styleId="130">
    <w:name w:val="Основной текст (13)"/>
    <w:basedOn w:val="a"/>
    <w:link w:val="13"/>
    <w:rsid w:val="00FB7025"/>
    <w:pPr>
      <w:widowControl w:val="0"/>
      <w:shd w:val="clear" w:color="auto" w:fill="FFFFFF"/>
      <w:spacing w:before="180" w:after="480" w:line="0" w:lineRule="atLeast"/>
      <w:jc w:val="both"/>
    </w:pPr>
    <w:rPr>
      <w:rFonts w:ascii="Times New Roman" w:eastAsia="Times New Roman" w:hAnsi="Times New Roman" w:cs="Times New Roman"/>
      <w:i/>
      <w:iCs/>
      <w:sz w:val="26"/>
      <w:szCs w:val="26"/>
    </w:rPr>
  </w:style>
  <w:style w:type="paragraph" w:styleId="a9">
    <w:name w:val="header"/>
    <w:basedOn w:val="a"/>
    <w:link w:val="aa"/>
    <w:uiPriority w:val="99"/>
    <w:unhideWhenUsed/>
    <w:rsid w:val="00F507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07FD"/>
  </w:style>
  <w:style w:type="paragraph" w:styleId="ab">
    <w:name w:val="footer"/>
    <w:basedOn w:val="a"/>
    <w:link w:val="ac"/>
    <w:uiPriority w:val="99"/>
    <w:unhideWhenUsed/>
    <w:rsid w:val="00F507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07FD"/>
  </w:style>
  <w:style w:type="paragraph" w:styleId="ad">
    <w:name w:val="List Paragraph"/>
    <w:basedOn w:val="a"/>
    <w:uiPriority w:val="34"/>
    <w:qFormat/>
    <w:rsid w:val="006D58C6"/>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e">
    <w:name w:val="Hyperlink"/>
    <w:basedOn w:val="a0"/>
    <w:uiPriority w:val="99"/>
    <w:unhideWhenUsed/>
    <w:rsid w:val="006D58C6"/>
    <w:rPr>
      <w:color w:val="0000FF" w:themeColor="hyperlink"/>
      <w:u w:val="single"/>
    </w:rPr>
  </w:style>
  <w:style w:type="paragraph" w:styleId="af">
    <w:name w:val="Body Text"/>
    <w:basedOn w:val="a"/>
    <w:link w:val="af0"/>
    <w:uiPriority w:val="1"/>
    <w:qFormat/>
    <w:rsid w:val="00D6392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D6392F"/>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D6392F"/>
    <w:pPr>
      <w:widowControl w:val="0"/>
      <w:autoSpaceDE w:val="0"/>
      <w:autoSpaceDN w:val="0"/>
      <w:spacing w:before="90" w:after="0" w:line="240" w:lineRule="auto"/>
      <w:ind w:left="20"/>
      <w:outlineLvl w:val="1"/>
    </w:pPr>
    <w:rPr>
      <w:rFonts w:ascii="Times New Roman" w:eastAsia="Times New Roman" w:hAnsi="Times New Roman" w:cs="Times New Roman"/>
      <w:b/>
      <w:bCs/>
      <w:sz w:val="24"/>
      <w:szCs w:val="24"/>
      <w:lang w:eastAsia="en-US"/>
    </w:rPr>
  </w:style>
  <w:style w:type="paragraph" w:styleId="af1">
    <w:name w:val="Title"/>
    <w:basedOn w:val="a"/>
    <w:link w:val="af2"/>
    <w:qFormat/>
    <w:rsid w:val="006C323D"/>
    <w:pPr>
      <w:spacing w:after="0" w:line="240" w:lineRule="auto"/>
      <w:jc w:val="center"/>
    </w:pPr>
    <w:rPr>
      <w:rFonts w:ascii="Arial" w:eastAsia="Times New Roman" w:hAnsi="Arial" w:cs="Arial"/>
      <w:b/>
      <w:bCs/>
      <w:sz w:val="24"/>
      <w:szCs w:val="24"/>
    </w:rPr>
  </w:style>
  <w:style w:type="character" w:customStyle="1" w:styleId="af2">
    <w:name w:val="Название Знак"/>
    <w:basedOn w:val="a0"/>
    <w:link w:val="af1"/>
    <w:rsid w:val="006C323D"/>
    <w:rPr>
      <w:rFonts w:ascii="Arial" w:eastAsia="Times New Roman" w:hAnsi="Arial" w:cs="Arial"/>
      <w:b/>
      <w:bCs/>
      <w:sz w:val="24"/>
      <w:szCs w:val="24"/>
    </w:rPr>
  </w:style>
  <w:style w:type="paragraph" w:styleId="HTML">
    <w:name w:val="HTML Preformatted"/>
    <w:basedOn w:val="a"/>
    <w:link w:val="HTML0"/>
    <w:uiPriority w:val="99"/>
    <w:semiHidden/>
    <w:unhideWhenUsed/>
    <w:rsid w:val="0099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924E0"/>
    <w:rPr>
      <w:rFonts w:ascii="Courier New" w:eastAsia="Times New Roman" w:hAnsi="Courier New" w:cs="Courier New"/>
      <w:sz w:val="20"/>
      <w:szCs w:val="20"/>
    </w:rPr>
  </w:style>
  <w:style w:type="character" w:customStyle="1" w:styleId="y2iqfc">
    <w:name w:val="y2iqfc"/>
    <w:basedOn w:val="a0"/>
    <w:rsid w:val="00992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FFD"/>
    <w:rPr>
      <w:rFonts w:ascii="Tahoma" w:hAnsi="Tahoma" w:cs="Tahoma"/>
      <w:sz w:val="16"/>
      <w:szCs w:val="16"/>
    </w:rPr>
  </w:style>
  <w:style w:type="character" w:customStyle="1" w:styleId="2">
    <w:name w:val="Колонтитул (2)_"/>
    <w:basedOn w:val="a0"/>
    <w:link w:val="20"/>
    <w:rsid w:val="00FB7025"/>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rsid w:val="00FB7025"/>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B7025"/>
    <w:rPr>
      <w:rFonts w:ascii="Times New Roman" w:eastAsia="Times New Roman" w:hAnsi="Times New Roman" w:cs="Times New Roman"/>
      <w:b/>
      <w:bCs/>
      <w:sz w:val="20"/>
      <w:szCs w:val="20"/>
      <w:shd w:val="clear" w:color="auto" w:fill="FFFFFF"/>
    </w:rPr>
  </w:style>
  <w:style w:type="character" w:customStyle="1" w:styleId="3">
    <w:name w:val="Основной текст (3)_"/>
    <w:basedOn w:val="a0"/>
    <w:link w:val="30"/>
    <w:rsid w:val="00FB7025"/>
    <w:rPr>
      <w:rFonts w:ascii="Times New Roman" w:eastAsia="Times New Roman" w:hAnsi="Times New Roman" w:cs="Times New Roman"/>
      <w:sz w:val="26"/>
      <w:szCs w:val="26"/>
      <w:shd w:val="clear" w:color="auto" w:fill="FFFFFF"/>
    </w:rPr>
  </w:style>
  <w:style w:type="character" w:customStyle="1" w:styleId="3Impact12pt-1pt">
    <w:name w:val="Основной текст (3) + Impact;12 pt;Курсив;Интервал -1 pt"/>
    <w:basedOn w:val="3"/>
    <w:rsid w:val="00FB7025"/>
    <w:rPr>
      <w:rFonts w:ascii="Impact" w:eastAsia="Impact" w:hAnsi="Impact" w:cs="Impact"/>
      <w:b/>
      <w:bCs/>
      <w:i/>
      <w:iCs/>
      <w:color w:val="000000"/>
      <w:spacing w:val="-20"/>
      <w:w w:val="100"/>
      <w:position w:val="0"/>
      <w:sz w:val="24"/>
      <w:szCs w:val="24"/>
      <w:shd w:val="clear" w:color="auto" w:fill="FFFFFF"/>
      <w:lang w:val="ru-RU" w:eastAsia="ru-RU" w:bidi="ru-RU"/>
    </w:rPr>
  </w:style>
  <w:style w:type="character" w:customStyle="1" w:styleId="22">
    <w:name w:val="Основной текст (2)"/>
    <w:basedOn w:val="21"/>
    <w:rsid w:val="00FB70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rsid w:val="00FB7025"/>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sid w:val="00FB70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FB7025"/>
    <w:rPr>
      <w:rFonts w:ascii="Times New Roman" w:eastAsia="Times New Roman" w:hAnsi="Times New Roman" w:cs="Times New Roman"/>
      <w:spacing w:val="-10"/>
      <w:sz w:val="16"/>
      <w:szCs w:val="16"/>
      <w:shd w:val="clear" w:color="auto" w:fill="FFFFFF"/>
    </w:rPr>
  </w:style>
  <w:style w:type="character" w:customStyle="1" w:styleId="a7">
    <w:name w:val="Подпись к картинке_"/>
    <w:basedOn w:val="a0"/>
    <w:link w:val="a8"/>
    <w:rsid w:val="00FB7025"/>
    <w:rPr>
      <w:rFonts w:ascii="Times New Roman" w:eastAsia="Times New Roman" w:hAnsi="Times New Roman" w:cs="Times New Roman"/>
      <w:sz w:val="26"/>
      <w:szCs w:val="26"/>
      <w:shd w:val="clear" w:color="auto" w:fill="FFFFFF"/>
    </w:rPr>
  </w:style>
  <w:style w:type="character" w:customStyle="1" w:styleId="23">
    <w:name w:val="Основной текст (2) + Курсив"/>
    <w:basedOn w:val="21"/>
    <w:rsid w:val="00FB702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sid w:val="00FB7025"/>
    <w:rPr>
      <w:rFonts w:ascii="Times New Roman" w:eastAsia="Times New Roman" w:hAnsi="Times New Roman" w:cs="Times New Roman"/>
      <w:sz w:val="26"/>
      <w:szCs w:val="26"/>
      <w:shd w:val="clear" w:color="auto" w:fill="FFFFFF"/>
    </w:rPr>
  </w:style>
  <w:style w:type="character" w:customStyle="1" w:styleId="311pt">
    <w:name w:val="Заголовок №3 + 11 pt"/>
    <w:basedOn w:val="31"/>
    <w:rsid w:val="00FB70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95pt1pt">
    <w:name w:val="Основной текст (7) + 9;5 pt;Курсив;Интервал 1 pt"/>
    <w:basedOn w:val="7"/>
    <w:rsid w:val="00FB7025"/>
    <w:rPr>
      <w:rFonts w:ascii="Times New Roman" w:eastAsia="Times New Roman" w:hAnsi="Times New Roman" w:cs="Times New Roman"/>
      <w:i/>
      <w:iCs/>
      <w:color w:val="000000"/>
      <w:spacing w:val="30"/>
      <w:w w:val="100"/>
      <w:position w:val="0"/>
      <w:sz w:val="19"/>
      <w:szCs w:val="19"/>
      <w:shd w:val="clear" w:color="auto" w:fill="FFFFFF"/>
      <w:lang w:val="ru-RU" w:eastAsia="ru-RU" w:bidi="ru-RU"/>
    </w:rPr>
  </w:style>
  <w:style w:type="character" w:customStyle="1" w:styleId="11">
    <w:name w:val="Основной текст (11)_"/>
    <w:basedOn w:val="a0"/>
    <w:rsid w:val="00FB7025"/>
    <w:rPr>
      <w:rFonts w:ascii="Times New Roman" w:eastAsia="Times New Roman" w:hAnsi="Times New Roman" w:cs="Times New Roman"/>
      <w:b w:val="0"/>
      <w:bCs w:val="0"/>
      <w:i/>
      <w:iCs/>
      <w:smallCaps w:val="0"/>
      <w:strike w:val="0"/>
      <w:spacing w:val="30"/>
      <w:sz w:val="19"/>
      <w:szCs w:val="19"/>
      <w:u w:val="none"/>
    </w:rPr>
  </w:style>
  <w:style w:type="character" w:customStyle="1" w:styleId="110">
    <w:name w:val="Основной текст (11)"/>
    <w:basedOn w:val="11"/>
    <w:rsid w:val="00FB7025"/>
    <w:rPr>
      <w:rFonts w:ascii="Times New Roman" w:eastAsia="Times New Roman" w:hAnsi="Times New Roman" w:cs="Times New Roman"/>
      <w:b w:val="0"/>
      <w:bCs w:val="0"/>
      <w:i/>
      <w:iCs/>
      <w:smallCaps w:val="0"/>
      <w:strike w:val="0"/>
      <w:color w:val="000000"/>
      <w:spacing w:val="30"/>
      <w:w w:val="100"/>
      <w:position w:val="0"/>
      <w:sz w:val="19"/>
      <w:szCs w:val="19"/>
      <w:u w:val="single"/>
      <w:lang w:val="ru-RU" w:eastAsia="ru-RU" w:bidi="ru-RU"/>
    </w:rPr>
  </w:style>
  <w:style w:type="character" w:customStyle="1" w:styleId="33">
    <w:name w:val="Колонтитул (3)_"/>
    <w:basedOn w:val="a0"/>
    <w:link w:val="34"/>
    <w:rsid w:val="00FB7025"/>
    <w:rPr>
      <w:rFonts w:ascii="Trebuchet MS" w:eastAsia="Trebuchet MS" w:hAnsi="Trebuchet MS" w:cs="Trebuchet MS"/>
      <w:i/>
      <w:iCs/>
      <w:spacing w:val="-20"/>
      <w:sz w:val="24"/>
      <w:szCs w:val="24"/>
      <w:shd w:val="clear" w:color="auto" w:fill="FFFFFF"/>
    </w:rPr>
  </w:style>
  <w:style w:type="character" w:customStyle="1" w:styleId="3TimesNewRoman10pt1pt">
    <w:name w:val="Колонтитул (3) + Times New Roman;10 pt;Полужирный;Интервал 1 pt"/>
    <w:basedOn w:val="33"/>
    <w:rsid w:val="00FB7025"/>
    <w:rPr>
      <w:rFonts w:ascii="Times New Roman" w:eastAsia="Times New Roman" w:hAnsi="Times New Roman" w:cs="Times New Roman"/>
      <w:b/>
      <w:bCs/>
      <w:i/>
      <w:iCs/>
      <w:color w:val="000000"/>
      <w:spacing w:val="20"/>
      <w:w w:val="100"/>
      <w:position w:val="0"/>
      <w:sz w:val="20"/>
      <w:szCs w:val="20"/>
      <w:shd w:val="clear" w:color="auto" w:fill="FFFFFF"/>
      <w:lang w:val="ru-RU" w:eastAsia="ru-RU" w:bidi="ru-RU"/>
    </w:rPr>
  </w:style>
  <w:style w:type="character" w:customStyle="1" w:styleId="40">
    <w:name w:val="Основной текст (4)"/>
    <w:basedOn w:val="4"/>
    <w:rsid w:val="00FB70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
    <w:name w:val="Основной текст (12)_"/>
    <w:basedOn w:val="a0"/>
    <w:link w:val="120"/>
    <w:rsid w:val="00FB7025"/>
    <w:rPr>
      <w:rFonts w:ascii="Impact" w:eastAsia="Impact" w:hAnsi="Impact" w:cs="Impact"/>
      <w:i/>
      <w:iCs/>
      <w:spacing w:val="-20"/>
      <w:sz w:val="24"/>
      <w:szCs w:val="24"/>
      <w:shd w:val="clear" w:color="auto" w:fill="FFFFFF"/>
      <w:lang w:val="en-US" w:eastAsia="en-US" w:bidi="en-US"/>
    </w:rPr>
  </w:style>
  <w:style w:type="character" w:customStyle="1" w:styleId="12TimesNewRoman95pt1pt">
    <w:name w:val="Основной текст (12) + Times New Roman;9;5 pt;Интервал 1 pt"/>
    <w:basedOn w:val="12"/>
    <w:rsid w:val="00FB7025"/>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18pt0pt">
    <w:name w:val="Основной текст (11) + 8 pt;Не курсив;Интервал 0 pt"/>
    <w:basedOn w:val="11"/>
    <w:rsid w:val="00FB7025"/>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1111pt0pt">
    <w:name w:val="Основной текст (11) + 11 pt;Не курсив;Интервал 0 pt"/>
    <w:basedOn w:val="11"/>
    <w:rsid w:val="00FB702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Курсив"/>
    <w:basedOn w:val="21"/>
    <w:rsid w:val="00FB702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
    <w:name w:val="Колонтитул (4)_"/>
    <w:basedOn w:val="a0"/>
    <w:link w:val="42"/>
    <w:rsid w:val="00FB7025"/>
    <w:rPr>
      <w:rFonts w:ascii="Times New Roman" w:eastAsia="Times New Roman" w:hAnsi="Times New Roman" w:cs="Times New Roman"/>
      <w:b/>
      <w:bCs/>
      <w:i/>
      <w:iCs/>
      <w:spacing w:val="20"/>
      <w:sz w:val="20"/>
      <w:szCs w:val="20"/>
      <w:shd w:val="clear" w:color="auto" w:fill="FFFFFF"/>
    </w:rPr>
  </w:style>
  <w:style w:type="character" w:customStyle="1" w:styleId="13">
    <w:name w:val="Основной текст (13)_"/>
    <w:basedOn w:val="a0"/>
    <w:link w:val="130"/>
    <w:rsid w:val="00FB7025"/>
    <w:rPr>
      <w:rFonts w:ascii="Times New Roman" w:eastAsia="Times New Roman" w:hAnsi="Times New Roman" w:cs="Times New Roman"/>
      <w:i/>
      <w:iCs/>
      <w:sz w:val="26"/>
      <w:szCs w:val="26"/>
      <w:shd w:val="clear" w:color="auto" w:fill="FFFFFF"/>
    </w:rPr>
  </w:style>
  <w:style w:type="character" w:customStyle="1" w:styleId="131">
    <w:name w:val="Основной текст (13) + Не курсив"/>
    <w:basedOn w:val="13"/>
    <w:rsid w:val="00FB7025"/>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Georgia8pt">
    <w:name w:val="Основной текст (2) + Georgia;8 pt"/>
    <w:basedOn w:val="21"/>
    <w:rsid w:val="00FB7025"/>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2Georgia11pt">
    <w:name w:val="Основной текст (2) + Georgia;11 pt;Курсив"/>
    <w:basedOn w:val="21"/>
    <w:rsid w:val="00FB7025"/>
    <w:rPr>
      <w:rFonts w:ascii="Georgia" w:eastAsia="Georgia" w:hAnsi="Georgia" w:cs="Georgia"/>
      <w:b w:val="0"/>
      <w:bCs w:val="0"/>
      <w:i/>
      <w:iCs/>
      <w:smallCaps w:val="0"/>
      <w:strike w:val="0"/>
      <w:color w:val="000000"/>
      <w:spacing w:val="0"/>
      <w:w w:val="100"/>
      <w:position w:val="0"/>
      <w:sz w:val="22"/>
      <w:szCs w:val="22"/>
      <w:u w:val="none"/>
      <w:lang w:val="ru-RU" w:eastAsia="ru-RU" w:bidi="ru-RU"/>
    </w:rPr>
  </w:style>
  <w:style w:type="paragraph" w:customStyle="1" w:styleId="20">
    <w:name w:val="Колонтитул (2)"/>
    <w:basedOn w:val="a"/>
    <w:link w:val="2"/>
    <w:rsid w:val="00FB702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a6">
    <w:name w:val="Колонтитул"/>
    <w:basedOn w:val="a"/>
    <w:link w:val="a5"/>
    <w:rsid w:val="00FB7025"/>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rsid w:val="00FB7025"/>
    <w:pPr>
      <w:widowControl w:val="0"/>
      <w:shd w:val="clear" w:color="auto" w:fill="FFFFFF"/>
      <w:spacing w:after="30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FB7025"/>
    <w:pPr>
      <w:widowControl w:val="0"/>
      <w:shd w:val="clear" w:color="auto" w:fill="FFFFFF"/>
      <w:spacing w:after="0" w:line="0" w:lineRule="atLeast"/>
    </w:pPr>
    <w:rPr>
      <w:rFonts w:ascii="Times New Roman" w:eastAsia="Times New Roman" w:hAnsi="Times New Roman" w:cs="Times New Roman"/>
      <w:spacing w:val="-10"/>
      <w:sz w:val="16"/>
      <w:szCs w:val="16"/>
    </w:rPr>
  </w:style>
  <w:style w:type="paragraph" w:customStyle="1" w:styleId="a8">
    <w:name w:val="Подпись к картинке"/>
    <w:basedOn w:val="a"/>
    <w:link w:val="a7"/>
    <w:rsid w:val="00FB702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32">
    <w:name w:val="Заголовок №3"/>
    <w:basedOn w:val="a"/>
    <w:link w:val="31"/>
    <w:rsid w:val="00FB7025"/>
    <w:pPr>
      <w:widowControl w:val="0"/>
      <w:shd w:val="clear" w:color="auto" w:fill="FFFFFF"/>
      <w:spacing w:before="420" w:after="540" w:line="0" w:lineRule="atLeast"/>
      <w:jc w:val="both"/>
      <w:outlineLvl w:val="2"/>
    </w:pPr>
    <w:rPr>
      <w:rFonts w:ascii="Times New Roman" w:eastAsia="Times New Roman" w:hAnsi="Times New Roman" w:cs="Times New Roman"/>
      <w:sz w:val="26"/>
      <w:szCs w:val="26"/>
    </w:rPr>
  </w:style>
  <w:style w:type="paragraph" w:customStyle="1" w:styleId="34">
    <w:name w:val="Колонтитул (3)"/>
    <w:basedOn w:val="a"/>
    <w:link w:val="33"/>
    <w:rsid w:val="00FB7025"/>
    <w:pPr>
      <w:widowControl w:val="0"/>
      <w:shd w:val="clear" w:color="auto" w:fill="FFFFFF"/>
      <w:spacing w:after="0" w:line="0" w:lineRule="atLeast"/>
    </w:pPr>
    <w:rPr>
      <w:rFonts w:ascii="Trebuchet MS" w:eastAsia="Trebuchet MS" w:hAnsi="Trebuchet MS" w:cs="Trebuchet MS"/>
      <w:i/>
      <w:iCs/>
      <w:spacing w:val="-20"/>
      <w:sz w:val="24"/>
      <w:szCs w:val="24"/>
    </w:rPr>
  </w:style>
  <w:style w:type="paragraph" w:customStyle="1" w:styleId="120">
    <w:name w:val="Основной текст (12)"/>
    <w:basedOn w:val="a"/>
    <w:link w:val="12"/>
    <w:rsid w:val="00FB7025"/>
    <w:pPr>
      <w:widowControl w:val="0"/>
      <w:shd w:val="clear" w:color="auto" w:fill="FFFFFF"/>
      <w:spacing w:after="0" w:line="0" w:lineRule="atLeast"/>
    </w:pPr>
    <w:rPr>
      <w:rFonts w:ascii="Impact" w:eastAsia="Impact" w:hAnsi="Impact" w:cs="Impact"/>
      <w:i/>
      <w:iCs/>
      <w:spacing w:val="-20"/>
      <w:sz w:val="24"/>
      <w:szCs w:val="24"/>
      <w:lang w:val="en-US" w:eastAsia="en-US" w:bidi="en-US"/>
    </w:rPr>
  </w:style>
  <w:style w:type="paragraph" w:customStyle="1" w:styleId="42">
    <w:name w:val="Колонтитул (4)"/>
    <w:basedOn w:val="a"/>
    <w:link w:val="41"/>
    <w:rsid w:val="00FB7025"/>
    <w:pPr>
      <w:widowControl w:val="0"/>
      <w:shd w:val="clear" w:color="auto" w:fill="FFFFFF"/>
      <w:spacing w:after="0" w:line="0" w:lineRule="atLeast"/>
    </w:pPr>
    <w:rPr>
      <w:rFonts w:ascii="Times New Roman" w:eastAsia="Times New Roman" w:hAnsi="Times New Roman" w:cs="Times New Roman"/>
      <w:b/>
      <w:bCs/>
      <w:i/>
      <w:iCs/>
      <w:spacing w:val="20"/>
      <w:sz w:val="20"/>
      <w:szCs w:val="20"/>
    </w:rPr>
  </w:style>
  <w:style w:type="paragraph" w:customStyle="1" w:styleId="130">
    <w:name w:val="Основной текст (13)"/>
    <w:basedOn w:val="a"/>
    <w:link w:val="13"/>
    <w:rsid w:val="00FB7025"/>
    <w:pPr>
      <w:widowControl w:val="0"/>
      <w:shd w:val="clear" w:color="auto" w:fill="FFFFFF"/>
      <w:spacing w:before="180" w:after="480" w:line="0" w:lineRule="atLeast"/>
      <w:jc w:val="both"/>
    </w:pPr>
    <w:rPr>
      <w:rFonts w:ascii="Times New Roman" w:eastAsia="Times New Roman" w:hAnsi="Times New Roman" w:cs="Times New Roman"/>
      <w:i/>
      <w:iCs/>
      <w:sz w:val="26"/>
      <w:szCs w:val="26"/>
    </w:rPr>
  </w:style>
  <w:style w:type="paragraph" w:styleId="a9">
    <w:name w:val="header"/>
    <w:basedOn w:val="a"/>
    <w:link w:val="aa"/>
    <w:uiPriority w:val="99"/>
    <w:unhideWhenUsed/>
    <w:rsid w:val="00F507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07FD"/>
  </w:style>
  <w:style w:type="paragraph" w:styleId="ab">
    <w:name w:val="footer"/>
    <w:basedOn w:val="a"/>
    <w:link w:val="ac"/>
    <w:uiPriority w:val="99"/>
    <w:unhideWhenUsed/>
    <w:rsid w:val="00F507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07FD"/>
  </w:style>
  <w:style w:type="paragraph" w:styleId="ad">
    <w:name w:val="List Paragraph"/>
    <w:basedOn w:val="a"/>
    <w:uiPriority w:val="34"/>
    <w:qFormat/>
    <w:rsid w:val="006D58C6"/>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e">
    <w:name w:val="Hyperlink"/>
    <w:basedOn w:val="a0"/>
    <w:uiPriority w:val="99"/>
    <w:unhideWhenUsed/>
    <w:rsid w:val="006D58C6"/>
    <w:rPr>
      <w:color w:val="0000FF" w:themeColor="hyperlink"/>
      <w:u w:val="single"/>
    </w:rPr>
  </w:style>
  <w:style w:type="paragraph" w:styleId="af">
    <w:name w:val="Body Text"/>
    <w:basedOn w:val="a"/>
    <w:link w:val="af0"/>
    <w:uiPriority w:val="1"/>
    <w:qFormat/>
    <w:rsid w:val="00D6392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D6392F"/>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D6392F"/>
    <w:pPr>
      <w:widowControl w:val="0"/>
      <w:autoSpaceDE w:val="0"/>
      <w:autoSpaceDN w:val="0"/>
      <w:spacing w:before="90" w:after="0" w:line="240" w:lineRule="auto"/>
      <w:ind w:left="20"/>
      <w:outlineLvl w:val="1"/>
    </w:pPr>
    <w:rPr>
      <w:rFonts w:ascii="Times New Roman" w:eastAsia="Times New Roman" w:hAnsi="Times New Roman" w:cs="Times New Roman"/>
      <w:b/>
      <w:bCs/>
      <w:sz w:val="24"/>
      <w:szCs w:val="24"/>
      <w:lang w:eastAsia="en-US"/>
    </w:rPr>
  </w:style>
  <w:style w:type="paragraph" w:styleId="af1">
    <w:name w:val="Title"/>
    <w:basedOn w:val="a"/>
    <w:link w:val="af2"/>
    <w:qFormat/>
    <w:rsid w:val="006C323D"/>
    <w:pPr>
      <w:spacing w:after="0" w:line="240" w:lineRule="auto"/>
      <w:jc w:val="center"/>
    </w:pPr>
    <w:rPr>
      <w:rFonts w:ascii="Arial" w:eastAsia="Times New Roman" w:hAnsi="Arial" w:cs="Arial"/>
      <w:b/>
      <w:bCs/>
      <w:sz w:val="24"/>
      <w:szCs w:val="24"/>
    </w:rPr>
  </w:style>
  <w:style w:type="character" w:customStyle="1" w:styleId="af2">
    <w:name w:val="Название Знак"/>
    <w:basedOn w:val="a0"/>
    <w:link w:val="af1"/>
    <w:rsid w:val="006C323D"/>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355929223">
      <w:bodyDiv w:val="1"/>
      <w:marLeft w:val="0"/>
      <w:marRight w:val="0"/>
      <w:marTop w:val="0"/>
      <w:marBottom w:val="0"/>
      <w:divBdr>
        <w:top w:val="none" w:sz="0" w:space="0" w:color="auto"/>
        <w:left w:val="none" w:sz="0" w:space="0" w:color="auto"/>
        <w:bottom w:val="none" w:sz="0" w:space="0" w:color="auto"/>
        <w:right w:val="none" w:sz="0" w:space="0" w:color="auto"/>
      </w:divBdr>
    </w:div>
    <w:div w:id="399327242">
      <w:bodyDiv w:val="1"/>
      <w:marLeft w:val="0"/>
      <w:marRight w:val="0"/>
      <w:marTop w:val="0"/>
      <w:marBottom w:val="0"/>
      <w:divBdr>
        <w:top w:val="none" w:sz="0" w:space="0" w:color="auto"/>
        <w:left w:val="none" w:sz="0" w:space="0" w:color="auto"/>
        <w:bottom w:val="none" w:sz="0" w:space="0" w:color="auto"/>
        <w:right w:val="none" w:sz="0" w:space="0" w:color="auto"/>
      </w:divBdr>
    </w:div>
    <w:div w:id="470175473">
      <w:bodyDiv w:val="1"/>
      <w:marLeft w:val="0"/>
      <w:marRight w:val="0"/>
      <w:marTop w:val="0"/>
      <w:marBottom w:val="0"/>
      <w:divBdr>
        <w:top w:val="none" w:sz="0" w:space="0" w:color="auto"/>
        <w:left w:val="none" w:sz="0" w:space="0" w:color="auto"/>
        <w:bottom w:val="none" w:sz="0" w:space="0" w:color="auto"/>
        <w:right w:val="none" w:sz="0" w:space="0" w:color="auto"/>
      </w:divBdr>
    </w:div>
    <w:div w:id="496071981">
      <w:bodyDiv w:val="1"/>
      <w:marLeft w:val="0"/>
      <w:marRight w:val="0"/>
      <w:marTop w:val="0"/>
      <w:marBottom w:val="0"/>
      <w:divBdr>
        <w:top w:val="none" w:sz="0" w:space="0" w:color="auto"/>
        <w:left w:val="none" w:sz="0" w:space="0" w:color="auto"/>
        <w:bottom w:val="none" w:sz="0" w:space="0" w:color="auto"/>
        <w:right w:val="none" w:sz="0" w:space="0" w:color="auto"/>
      </w:divBdr>
    </w:div>
    <w:div w:id="507184688">
      <w:bodyDiv w:val="1"/>
      <w:marLeft w:val="0"/>
      <w:marRight w:val="0"/>
      <w:marTop w:val="0"/>
      <w:marBottom w:val="0"/>
      <w:divBdr>
        <w:top w:val="none" w:sz="0" w:space="0" w:color="auto"/>
        <w:left w:val="none" w:sz="0" w:space="0" w:color="auto"/>
        <w:bottom w:val="none" w:sz="0" w:space="0" w:color="auto"/>
        <w:right w:val="none" w:sz="0" w:space="0" w:color="auto"/>
      </w:divBdr>
    </w:div>
    <w:div w:id="539366696">
      <w:bodyDiv w:val="1"/>
      <w:marLeft w:val="0"/>
      <w:marRight w:val="0"/>
      <w:marTop w:val="0"/>
      <w:marBottom w:val="0"/>
      <w:divBdr>
        <w:top w:val="none" w:sz="0" w:space="0" w:color="auto"/>
        <w:left w:val="none" w:sz="0" w:space="0" w:color="auto"/>
        <w:bottom w:val="none" w:sz="0" w:space="0" w:color="auto"/>
        <w:right w:val="none" w:sz="0" w:space="0" w:color="auto"/>
      </w:divBdr>
    </w:div>
    <w:div w:id="587278089">
      <w:bodyDiv w:val="1"/>
      <w:marLeft w:val="0"/>
      <w:marRight w:val="0"/>
      <w:marTop w:val="0"/>
      <w:marBottom w:val="0"/>
      <w:divBdr>
        <w:top w:val="none" w:sz="0" w:space="0" w:color="auto"/>
        <w:left w:val="none" w:sz="0" w:space="0" w:color="auto"/>
        <w:bottom w:val="none" w:sz="0" w:space="0" w:color="auto"/>
        <w:right w:val="none" w:sz="0" w:space="0" w:color="auto"/>
      </w:divBdr>
    </w:div>
    <w:div w:id="661592486">
      <w:bodyDiv w:val="1"/>
      <w:marLeft w:val="0"/>
      <w:marRight w:val="0"/>
      <w:marTop w:val="0"/>
      <w:marBottom w:val="0"/>
      <w:divBdr>
        <w:top w:val="none" w:sz="0" w:space="0" w:color="auto"/>
        <w:left w:val="none" w:sz="0" w:space="0" w:color="auto"/>
        <w:bottom w:val="none" w:sz="0" w:space="0" w:color="auto"/>
        <w:right w:val="none" w:sz="0" w:space="0" w:color="auto"/>
      </w:divBdr>
    </w:div>
    <w:div w:id="675231998">
      <w:bodyDiv w:val="1"/>
      <w:marLeft w:val="0"/>
      <w:marRight w:val="0"/>
      <w:marTop w:val="0"/>
      <w:marBottom w:val="0"/>
      <w:divBdr>
        <w:top w:val="none" w:sz="0" w:space="0" w:color="auto"/>
        <w:left w:val="none" w:sz="0" w:space="0" w:color="auto"/>
        <w:bottom w:val="none" w:sz="0" w:space="0" w:color="auto"/>
        <w:right w:val="none" w:sz="0" w:space="0" w:color="auto"/>
      </w:divBdr>
    </w:div>
    <w:div w:id="701054032">
      <w:bodyDiv w:val="1"/>
      <w:marLeft w:val="0"/>
      <w:marRight w:val="0"/>
      <w:marTop w:val="0"/>
      <w:marBottom w:val="0"/>
      <w:divBdr>
        <w:top w:val="none" w:sz="0" w:space="0" w:color="auto"/>
        <w:left w:val="none" w:sz="0" w:space="0" w:color="auto"/>
        <w:bottom w:val="none" w:sz="0" w:space="0" w:color="auto"/>
        <w:right w:val="none" w:sz="0" w:space="0" w:color="auto"/>
      </w:divBdr>
    </w:div>
    <w:div w:id="782118702">
      <w:bodyDiv w:val="1"/>
      <w:marLeft w:val="0"/>
      <w:marRight w:val="0"/>
      <w:marTop w:val="0"/>
      <w:marBottom w:val="0"/>
      <w:divBdr>
        <w:top w:val="none" w:sz="0" w:space="0" w:color="auto"/>
        <w:left w:val="none" w:sz="0" w:space="0" w:color="auto"/>
        <w:bottom w:val="none" w:sz="0" w:space="0" w:color="auto"/>
        <w:right w:val="none" w:sz="0" w:space="0" w:color="auto"/>
      </w:divBdr>
    </w:div>
    <w:div w:id="917710293">
      <w:bodyDiv w:val="1"/>
      <w:marLeft w:val="0"/>
      <w:marRight w:val="0"/>
      <w:marTop w:val="0"/>
      <w:marBottom w:val="0"/>
      <w:divBdr>
        <w:top w:val="none" w:sz="0" w:space="0" w:color="auto"/>
        <w:left w:val="none" w:sz="0" w:space="0" w:color="auto"/>
        <w:bottom w:val="none" w:sz="0" w:space="0" w:color="auto"/>
        <w:right w:val="none" w:sz="0" w:space="0" w:color="auto"/>
      </w:divBdr>
    </w:div>
    <w:div w:id="1078402328">
      <w:bodyDiv w:val="1"/>
      <w:marLeft w:val="0"/>
      <w:marRight w:val="0"/>
      <w:marTop w:val="0"/>
      <w:marBottom w:val="0"/>
      <w:divBdr>
        <w:top w:val="none" w:sz="0" w:space="0" w:color="auto"/>
        <w:left w:val="none" w:sz="0" w:space="0" w:color="auto"/>
        <w:bottom w:val="none" w:sz="0" w:space="0" w:color="auto"/>
        <w:right w:val="none" w:sz="0" w:space="0" w:color="auto"/>
      </w:divBdr>
    </w:div>
    <w:div w:id="1091271581">
      <w:bodyDiv w:val="1"/>
      <w:marLeft w:val="0"/>
      <w:marRight w:val="0"/>
      <w:marTop w:val="0"/>
      <w:marBottom w:val="0"/>
      <w:divBdr>
        <w:top w:val="none" w:sz="0" w:space="0" w:color="auto"/>
        <w:left w:val="none" w:sz="0" w:space="0" w:color="auto"/>
        <w:bottom w:val="none" w:sz="0" w:space="0" w:color="auto"/>
        <w:right w:val="none" w:sz="0" w:space="0" w:color="auto"/>
      </w:divBdr>
    </w:div>
    <w:div w:id="1107457571">
      <w:bodyDiv w:val="1"/>
      <w:marLeft w:val="0"/>
      <w:marRight w:val="0"/>
      <w:marTop w:val="0"/>
      <w:marBottom w:val="0"/>
      <w:divBdr>
        <w:top w:val="none" w:sz="0" w:space="0" w:color="auto"/>
        <w:left w:val="none" w:sz="0" w:space="0" w:color="auto"/>
        <w:bottom w:val="none" w:sz="0" w:space="0" w:color="auto"/>
        <w:right w:val="none" w:sz="0" w:space="0" w:color="auto"/>
      </w:divBdr>
    </w:div>
    <w:div w:id="1111895949">
      <w:bodyDiv w:val="1"/>
      <w:marLeft w:val="0"/>
      <w:marRight w:val="0"/>
      <w:marTop w:val="0"/>
      <w:marBottom w:val="0"/>
      <w:divBdr>
        <w:top w:val="none" w:sz="0" w:space="0" w:color="auto"/>
        <w:left w:val="none" w:sz="0" w:space="0" w:color="auto"/>
        <w:bottom w:val="none" w:sz="0" w:space="0" w:color="auto"/>
        <w:right w:val="none" w:sz="0" w:space="0" w:color="auto"/>
      </w:divBdr>
    </w:div>
    <w:div w:id="1157307496">
      <w:bodyDiv w:val="1"/>
      <w:marLeft w:val="0"/>
      <w:marRight w:val="0"/>
      <w:marTop w:val="0"/>
      <w:marBottom w:val="0"/>
      <w:divBdr>
        <w:top w:val="none" w:sz="0" w:space="0" w:color="auto"/>
        <w:left w:val="none" w:sz="0" w:space="0" w:color="auto"/>
        <w:bottom w:val="none" w:sz="0" w:space="0" w:color="auto"/>
        <w:right w:val="none" w:sz="0" w:space="0" w:color="auto"/>
      </w:divBdr>
    </w:div>
    <w:div w:id="1248879118">
      <w:bodyDiv w:val="1"/>
      <w:marLeft w:val="0"/>
      <w:marRight w:val="0"/>
      <w:marTop w:val="0"/>
      <w:marBottom w:val="0"/>
      <w:divBdr>
        <w:top w:val="none" w:sz="0" w:space="0" w:color="auto"/>
        <w:left w:val="none" w:sz="0" w:space="0" w:color="auto"/>
        <w:bottom w:val="none" w:sz="0" w:space="0" w:color="auto"/>
        <w:right w:val="none" w:sz="0" w:space="0" w:color="auto"/>
      </w:divBdr>
    </w:div>
    <w:div w:id="1374189556">
      <w:bodyDiv w:val="1"/>
      <w:marLeft w:val="0"/>
      <w:marRight w:val="0"/>
      <w:marTop w:val="0"/>
      <w:marBottom w:val="0"/>
      <w:divBdr>
        <w:top w:val="none" w:sz="0" w:space="0" w:color="auto"/>
        <w:left w:val="none" w:sz="0" w:space="0" w:color="auto"/>
        <w:bottom w:val="none" w:sz="0" w:space="0" w:color="auto"/>
        <w:right w:val="none" w:sz="0" w:space="0" w:color="auto"/>
      </w:divBdr>
    </w:div>
    <w:div w:id="1612711386">
      <w:bodyDiv w:val="1"/>
      <w:marLeft w:val="0"/>
      <w:marRight w:val="0"/>
      <w:marTop w:val="0"/>
      <w:marBottom w:val="0"/>
      <w:divBdr>
        <w:top w:val="none" w:sz="0" w:space="0" w:color="auto"/>
        <w:left w:val="none" w:sz="0" w:space="0" w:color="auto"/>
        <w:bottom w:val="none" w:sz="0" w:space="0" w:color="auto"/>
        <w:right w:val="none" w:sz="0" w:space="0" w:color="auto"/>
      </w:divBdr>
    </w:div>
    <w:div w:id="1638486806">
      <w:bodyDiv w:val="1"/>
      <w:marLeft w:val="0"/>
      <w:marRight w:val="0"/>
      <w:marTop w:val="0"/>
      <w:marBottom w:val="0"/>
      <w:divBdr>
        <w:top w:val="none" w:sz="0" w:space="0" w:color="auto"/>
        <w:left w:val="none" w:sz="0" w:space="0" w:color="auto"/>
        <w:bottom w:val="none" w:sz="0" w:space="0" w:color="auto"/>
        <w:right w:val="none" w:sz="0" w:space="0" w:color="auto"/>
      </w:divBdr>
    </w:div>
    <w:div w:id="1664159999">
      <w:bodyDiv w:val="1"/>
      <w:marLeft w:val="0"/>
      <w:marRight w:val="0"/>
      <w:marTop w:val="0"/>
      <w:marBottom w:val="0"/>
      <w:divBdr>
        <w:top w:val="none" w:sz="0" w:space="0" w:color="auto"/>
        <w:left w:val="none" w:sz="0" w:space="0" w:color="auto"/>
        <w:bottom w:val="none" w:sz="0" w:space="0" w:color="auto"/>
        <w:right w:val="none" w:sz="0" w:space="0" w:color="auto"/>
      </w:divBdr>
    </w:div>
    <w:div w:id="1833639012">
      <w:bodyDiv w:val="1"/>
      <w:marLeft w:val="0"/>
      <w:marRight w:val="0"/>
      <w:marTop w:val="0"/>
      <w:marBottom w:val="0"/>
      <w:divBdr>
        <w:top w:val="none" w:sz="0" w:space="0" w:color="auto"/>
        <w:left w:val="none" w:sz="0" w:space="0" w:color="auto"/>
        <w:bottom w:val="none" w:sz="0" w:space="0" w:color="auto"/>
        <w:right w:val="none" w:sz="0" w:space="0" w:color="auto"/>
      </w:divBdr>
    </w:div>
    <w:div w:id="1933008411">
      <w:bodyDiv w:val="1"/>
      <w:marLeft w:val="0"/>
      <w:marRight w:val="0"/>
      <w:marTop w:val="0"/>
      <w:marBottom w:val="0"/>
      <w:divBdr>
        <w:top w:val="none" w:sz="0" w:space="0" w:color="auto"/>
        <w:left w:val="none" w:sz="0" w:space="0" w:color="auto"/>
        <w:bottom w:val="none" w:sz="0" w:space="0" w:color="auto"/>
        <w:right w:val="none" w:sz="0" w:space="0" w:color="auto"/>
      </w:divBdr>
    </w:div>
    <w:div w:id="2114742521">
      <w:bodyDiv w:val="1"/>
      <w:marLeft w:val="0"/>
      <w:marRight w:val="0"/>
      <w:marTop w:val="0"/>
      <w:marBottom w:val="0"/>
      <w:divBdr>
        <w:top w:val="none" w:sz="0" w:space="0" w:color="auto"/>
        <w:left w:val="none" w:sz="0" w:space="0" w:color="auto"/>
        <w:bottom w:val="none" w:sz="0" w:space="0" w:color="auto"/>
        <w:right w:val="none" w:sz="0" w:space="0" w:color="auto"/>
      </w:divBdr>
    </w:div>
    <w:div w:id="2119832539">
      <w:bodyDiv w:val="1"/>
      <w:marLeft w:val="0"/>
      <w:marRight w:val="0"/>
      <w:marTop w:val="0"/>
      <w:marBottom w:val="0"/>
      <w:divBdr>
        <w:top w:val="none" w:sz="0" w:space="0" w:color="auto"/>
        <w:left w:val="none" w:sz="0" w:space="0" w:color="auto"/>
        <w:bottom w:val="none" w:sz="0" w:space="0" w:color="auto"/>
        <w:right w:val="none" w:sz="0" w:space="0" w:color="auto"/>
      </w:divBdr>
    </w:div>
    <w:div w:id="21453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de/n/sotsialno-" TargetMode="External"/><Relationship Id="rId5" Type="http://schemas.openxmlformats.org/officeDocument/2006/relationships/webSettings" Target="webSettings.xml"/><Relationship Id="rId10" Type="http://schemas.openxmlformats.org/officeDocument/2006/relationships/hyperlink" Target="https://cyberleninka.ru/article/n/konkurentosposobnost-proizvodstva-moloka/viewer" TargetMode="External"/><Relationship Id="rId4" Type="http://schemas.openxmlformats.org/officeDocument/2006/relationships/settings" Target="settings.xml"/><Relationship Id="rId9" Type="http://schemas.openxmlformats.org/officeDocument/2006/relationships/hyperlink" Target="https://kpfu.ru/portal/docs/F6469011/2.%20Lekcii.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A6CA-9319-48EC-B54C-623155D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7</Pages>
  <Words>2751</Words>
  <Characters>15685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Пользователь</cp:lastModifiedBy>
  <cp:revision>37</cp:revision>
  <dcterms:created xsi:type="dcterms:W3CDTF">2022-01-10T14:38:00Z</dcterms:created>
  <dcterms:modified xsi:type="dcterms:W3CDTF">2022-01-14T11:26:00Z</dcterms:modified>
</cp:coreProperties>
</file>