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92" w:rsidRPr="00934C92" w:rsidRDefault="00934C92" w:rsidP="00934C92">
      <w:pPr>
        <w:pStyle w:val="a3"/>
        <w:spacing w:before="0" w:beforeAutospacing="0" w:after="0" w:afterAutospacing="0"/>
        <w:contextualSpacing/>
        <w:rPr>
          <w:b/>
          <w:sz w:val="20"/>
          <w:szCs w:val="20"/>
          <w:lang w:val="en-US"/>
        </w:rPr>
      </w:pPr>
      <w:r w:rsidRPr="00344BB6">
        <w:rPr>
          <w:b/>
          <w:sz w:val="20"/>
          <w:szCs w:val="20"/>
        </w:rPr>
        <w:t>УДК</w:t>
      </w:r>
      <w:r w:rsidRPr="00934C92">
        <w:rPr>
          <w:b/>
          <w:sz w:val="20"/>
          <w:szCs w:val="20"/>
          <w:lang w:val="en-US"/>
        </w:rPr>
        <w:t xml:space="preserve"> 658.512.2</w:t>
      </w:r>
    </w:p>
    <w:p w:rsidR="00585BF7" w:rsidRPr="00051502" w:rsidRDefault="00585BF7" w:rsidP="00D74A66">
      <w:pPr>
        <w:pStyle w:val="a3"/>
        <w:spacing w:before="0" w:beforeAutospacing="0" w:after="0" w:afterAutospacing="0"/>
        <w:ind w:firstLine="709"/>
        <w:contextualSpacing/>
        <w:jc w:val="center"/>
        <w:rPr>
          <w:i/>
          <w:sz w:val="20"/>
          <w:szCs w:val="20"/>
          <w:lang w:val="en-US"/>
        </w:rPr>
      </w:pPr>
    </w:p>
    <w:p w:rsidR="00284734" w:rsidRPr="00284734" w:rsidRDefault="00284734" w:rsidP="00284734">
      <w:pPr>
        <w:pStyle w:val="a3"/>
        <w:spacing w:after="0"/>
        <w:ind w:firstLine="709"/>
        <w:contextualSpacing/>
        <w:jc w:val="center"/>
        <w:rPr>
          <w:b/>
          <w:i/>
          <w:sz w:val="20"/>
          <w:szCs w:val="20"/>
          <w:lang w:val="en-US"/>
        </w:rPr>
      </w:pPr>
      <w:proofErr w:type="spellStart"/>
      <w:proofErr w:type="gramStart"/>
      <w:r w:rsidRPr="00A541F2">
        <w:rPr>
          <w:b/>
          <w:i/>
          <w:sz w:val="20"/>
          <w:szCs w:val="20"/>
          <w:lang w:val="en-US"/>
        </w:rPr>
        <w:t>MazinaYu</w:t>
      </w:r>
      <w:r w:rsidRPr="00284734">
        <w:rPr>
          <w:b/>
          <w:i/>
          <w:sz w:val="20"/>
          <w:szCs w:val="20"/>
          <w:lang w:val="en-US"/>
        </w:rPr>
        <w:t>.</w:t>
      </w:r>
      <w:r w:rsidRPr="00A541F2">
        <w:rPr>
          <w:b/>
          <w:i/>
          <w:sz w:val="20"/>
          <w:szCs w:val="20"/>
          <w:lang w:val="en-US"/>
        </w:rPr>
        <w:t>I</w:t>
      </w:r>
      <w:proofErr w:type="spellEnd"/>
      <w:r w:rsidRPr="00284734">
        <w:rPr>
          <w:b/>
          <w:i/>
          <w:sz w:val="20"/>
          <w:szCs w:val="20"/>
          <w:lang w:val="en-US"/>
        </w:rPr>
        <w:t>.*</w:t>
      </w:r>
      <w:r w:rsidRPr="00284734">
        <w:rPr>
          <w:b/>
          <w:i/>
          <w:sz w:val="20"/>
          <w:szCs w:val="20"/>
          <w:vertAlign w:val="superscript"/>
          <w:lang w:val="en-US"/>
        </w:rPr>
        <w:t>1</w:t>
      </w:r>
      <w:r w:rsidRPr="00284734">
        <w:rPr>
          <w:b/>
          <w:i/>
          <w:sz w:val="20"/>
          <w:szCs w:val="20"/>
          <w:lang w:val="en-US"/>
        </w:rPr>
        <w:t>.</w:t>
      </w:r>
      <w:proofErr w:type="gramEnd"/>
      <w:r w:rsidRPr="00284734">
        <w:rPr>
          <w:b/>
          <w:i/>
          <w:sz w:val="20"/>
          <w:szCs w:val="20"/>
          <w:lang w:val="en-US"/>
        </w:rPr>
        <w:t xml:space="preserve"> </w:t>
      </w:r>
      <w:proofErr w:type="spellStart"/>
      <w:r w:rsidRPr="00A541F2">
        <w:rPr>
          <w:b/>
          <w:i/>
          <w:sz w:val="20"/>
          <w:szCs w:val="20"/>
          <w:lang w:val="en-US"/>
        </w:rPr>
        <w:t>Koposova</w:t>
      </w:r>
      <w:proofErr w:type="spellEnd"/>
      <w:r w:rsidRPr="00284734">
        <w:rPr>
          <w:b/>
          <w:i/>
          <w:sz w:val="20"/>
          <w:szCs w:val="20"/>
          <w:lang w:val="en-US"/>
        </w:rPr>
        <w:t xml:space="preserve"> </w:t>
      </w:r>
      <w:r w:rsidRPr="00A541F2">
        <w:rPr>
          <w:b/>
          <w:i/>
          <w:sz w:val="20"/>
          <w:szCs w:val="20"/>
          <w:lang w:val="en-US"/>
        </w:rPr>
        <w:t>E</w:t>
      </w:r>
      <w:r w:rsidRPr="00284734">
        <w:rPr>
          <w:b/>
          <w:i/>
          <w:sz w:val="20"/>
          <w:szCs w:val="20"/>
          <w:lang w:val="en-US"/>
        </w:rPr>
        <w:t>.</w:t>
      </w:r>
      <w:r w:rsidRPr="00A541F2">
        <w:rPr>
          <w:b/>
          <w:i/>
          <w:sz w:val="20"/>
          <w:szCs w:val="20"/>
          <w:lang w:val="en-US"/>
        </w:rPr>
        <w:t>N</w:t>
      </w:r>
      <w:r w:rsidRPr="00284734">
        <w:rPr>
          <w:b/>
          <w:i/>
          <w:sz w:val="20"/>
          <w:szCs w:val="20"/>
          <w:lang w:val="en-US"/>
        </w:rPr>
        <w:t>.</w:t>
      </w:r>
      <w:r w:rsidRPr="00284734">
        <w:rPr>
          <w:b/>
          <w:i/>
          <w:sz w:val="20"/>
          <w:szCs w:val="20"/>
          <w:vertAlign w:val="superscript"/>
          <w:lang w:val="en-US"/>
        </w:rPr>
        <w:t>2</w:t>
      </w:r>
      <w:r w:rsidRPr="00284734">
        <w:rPr>
          <w:b/>
          <w:i/>
          <w:sz w:val="20"/>
          <w:szCs w:val="20"/>
          <w:lang w:val="en-US"/>
        </w:rPr>
        <w:t xml:space="preserve">, </w:t>
      </w:r>
      <w:proofErr w:type="spellStart"/>
      <w:r w:rsidRPr="00A541F2">
        <w:rPr>
          <w:b/>
          <w:i/>
          <w:sz w:val="20"/>
          <w:szCs w:val="20"/>
          <w:lang w:val="en-US"/>
        </w:rPr>
        <w:t>Matveev</w:t>
      </w:r>
      <w:proofErr w:type="spellEnd"/>
      <w:r w:rsidRPr="00284734">
        <w:rPr>
          <w:b/>
          <w:i/>
          <w:sz w:val="20"/>
          <w:szCs w:val="20"/>
          <w:lang w:val="en-US"/>
        </w:rPr>
        <w:t xml:space="preserve"> </w:t>
      </w:r>
      <w:r w:rsidRPr="00A541F2">
        <w:rPr>
          <w:b/>
          <w:i/>
          <w:sz w:val="20"/>
          <w:szCs w:val="20"/>
          <w:lang w:val="en-US"/>
        </w:rPr>
        <w:t>V</w:t>
      </w:r>
      <w:r w:rsidRPr="00284734">
        <w:rPr>
          <w:b/>
          <w:i/>
          <w:sz w:val="20"/>
          <w:szCs w:val="20"/>
          <w:lang w:val="en-US"/>
        </w:rPr>
        <w:t>.</w:t>
      </w:r>
      <w:r w:rsidRPr="00A541F2">
        <w:rPr>
          <w:b/>
          <w:i/>
          <w:sz w:val="20"/>
          <w:szCs w:val="20"/>
          <w:lang w:val="en-US"/>
        </w:rPr>
        <w:t>D</w:t>
      </w:r>
      <w:r w:rsidRPr="00284734">
        <w:rPr>
          <w:b/>
          <w:i/>
          <w:sz w:val="20"/>
          <w:szCs w:val="20"/>
          <w:lang w:val="en-US"/>
        </w:rPr>
        <w:t>.</w:t>
      </w:r>
      <w:r w:rsidRPr="00284734">
        <w:rPr>
          <w:b/>
          <w:i/>
          <w:sz w:val="20"/>
          <w:szCs w:val="20"/>
          <w:vertAlign w:val="superscript"/>
          <w:lang w:val="en-US"/>
        </w:rPr>
        <w:t>3</w:t>
      </w:r>
      <w:proofErr w:type="gramStart"/>
      <w:r w:rsidR="008373B8">
        <w:rPr>
          <w:b/>
          <w:i/>
          <w:sz w:val="20"/>
          <w:szCs w:val="20"/>
          <w:lang w:val="en-US"/>
        </w:rPr>
        <w:t>,</w:t>
      </w:r>
      <w:r w:rsidRPr="00A541F2">
        <w:rPr>
          <w:b/>
          <w:i/>
          <w:sz w:val="20"/>
          <w:szCs w:val="20"/>
          <w:lang w:val="en-US"/>
        </w:rPr>
        <w:t>Matveeva</w:t>
      </w:r>
      <w:proofErr w:type="gramEnd"/>
      <w:r w:rsidRPr="00284734">
        <w:rPr>
          <w:b/>
          <w:i/>
          <w:sz w:val="20"/>
          <w:szCs w:val="20"/>
          <w:lang w:val="en-US"/>
        </w:rPr>
        <w:t xml:space="preserve"> </w:t>
      </w:r>
      <w:r w:rsidRPr="00A541F2">
        <w:rPr>
          <w:b/>
          <w:i/>
          <w:sz w:val="20"/>
          <w:szCs w:val="20"/>
          <w:lang w:val="en-US"/>
        </w:rPr>
        <w:t>N</w:t>
      </w:r>
      <w:r w:rsidRPr="00284734">
        <w:rPr>
          <w:b/>
          <w:i/>
          <w:sz w:val="20"/>
          <w:szCs w:val="20"/>
          <w:lang w:val="en-US"/>
        </w:rPr>
        <w:t>.</w:t>
      </w:r>
      <w:r w:rsidRPr="00A541F2">
        <w:rPr>
          <w:b/>
          <w:i/>
          <w:sz w:val="20"/>
          <w:szCs w:val="20"/>
          <w:lang w:val="en-US"/>
        </w:rPr>
        <w:t>I</w:t>
      </w:r>
      <w:r w:rsidRPr="00284734">
        <w:rPr>
          <w:b/>
          <w:i/>
          <w:sz w:val="20"/>
          <w:szCs w:val="20"/>
          <w:lang w:val="en-US"/>
        </w:rPr>
        <w:t>.</w:t>
      </w:r>
      <w:r w:rsidRPr="00284734">
        <w:rPr>
          <w:b/>
          <w:i/>
          <w:sz w:val="20"/>
          <w:szCs w:val="20"/>
          <w:vertAlign w:val="superscript"/>
          <w:lang w:val="en-US"/>
        </w:rPr>
        <w:t>4</w:t>
      </w:r>
    </w:p>
    <w:p w:rsidR="00284734" w:rsidRPr="00A541F2" w:rsidRDefault="00284734" w:rsidP="00284734">
      <w:pPr>
        <w:pStyle w:val="a3"/>
        <w:spacing w:after="0"/>
        <w:ind w:firstLine="709"/>
        <w:contextualSpacing/>
        <w:jc w:val="center"/>
        <w:rPr>
          <w:i/>
          <w:sz w:val="20"/>
          <w:szCs w:val="20"/>
          <w:lang w:val="en-US"/>
        </w:rPr>
      </w:pPr>
      <w:r w:rsidRPr="00A541F2">
        <w:rPr>
          <w:i/>
          <w:sz w:val="20"/>
          <w:szCs w:val="20"/>
          <w:lang w:val="en-US"/>
        </w:rPr>
        <w:t xml:space="preserve">1,2,3,4 Innovative </w:t>
      </w:r>
      <w:r w:rsidR="008373B8">
        <w:rPr>
          <w:i/>
          <w:sz w:val="20"/>
          <w:szCs w:val="20"/>
          <w:lang w:val="en-US"/>
        </w:rPr>
        <w:t>University of Eurasia</w:t>
      </w:r>
    </w:p>
    <w:p w:rsidR="00284734" w:rsidRDefault="00284734" w:rsidP="00284734">
      <w:pPr>
        <w:pStyle w:val="a3"/>
        <w:spacing w:before="0" w:beforeAutospacing="0" w:after="0" w:afterAutospacing="0"/>
        <w:ind w:firstLine="709"/>
        <w:contextualSpacing/>
        <w:jc w:val="center"/>
        <w:rPr>
          <w:i/>
          <w:sz w:val="20"/>
          <w:szCs w:val="20"/>
          <w:lang w:val="en-US"/>
        </w:rPr>
      </w:pPr>
      <w:r w:rsidRPr="00A541F2">
        <w:rPr>
          <w:i/>
          <w:sz w:val="20"/>
          <w:szCs w:val="20"/>
          <w:lang w:val="en-US"/>
        </w:rPr>
        <w:t xml:space="preserve">(E-mail: </w:t>
      </w:r>
      <w:proofErr w:type="gramStart"/>
      <w:r w:rsidRPr="00A541F2">
        <w:rPr>
          <w:i/>
          <w:sz w:val="20"/>
          <w:szCs w:val="20"/>
          <w:lang w:val="en-US"/>
        </w:rPr>
        <w:t>mazinajulia@mail.ru )</w:t>
      </w:r>
      <w:proofErr w:type="gramEnd"/>
    </w:p>
    <w:p w:rsidR="009337D4" w:rsidRPr="00284734" w:rsidRDefault="009337D4" w:rsidP="00D74A66">
      <w:pPr>
        <w:pStyle w:val="a3"/>
        <w:spacing w:before="0" w:beforeAutospacing="0" w:after="0" w:afterAutospacing="0"/>
        <w:ind w:firstLine="709"/>
        <w:contextualSpacing/>
        <w:jc w:val="center"/>
        <w:rPr>
          <w:sz w:val="20"/>
          <w:szCs w:val="20"/>
          <w:lang w:val="en-US"/>
        </w:rPr>
      </w:pPr>
    </w:p>
    <w:p w:rsidR="00284734" w:rsidRPr="00C44428" w:rsidRDefault="008D0C5B" w:rsidP="00D74A66">
      <w:pPr>
        <w:pStyle w:val="a3"/>
        <w:spacing w:before="0" w:beforeAutospacing="0" w:after="0" w:afterAutospacing="0"/>
        <w:ind w:firstLine="709"/>
        <w:contextualSpacing/>
        <w:jc w:val="center"/>
        <w:rPr>
          <w:sz w:val="20"/>
          <w:szCs w:val="20"/>
          <w:lang w:val="en-US"/>
        </w:rPr>
      </w:pPr>
      <w:r w:rsidRPr="008D0C5B">
        <w:rPr>
          <w:b/>
          <w:lang w:val="en-US"/>
        </w:rPr>
        <w:t>Methods of ensuring comfort and quality in the design of ecological and safe school furniture</w:t>
      </w:r>
    </w:p>
    <w:p w:rsidR="00284734" w:rsidRPr="008D0C5B" w:rsidRDefault="00284734" w:rsidP="00284734">
      <w:pPr>
        <w:pStyle w:val="a3"/>
        <w:spacing w:before="0" w:beforeAutospacing="0" w:after="0" w:afterAutospacing="0"/>
        <w:ind w:firstLine="709"/>
        <w:contextualSpacing/>
        <w:jc w:val="both"/>
        <w:rPr>
          <w:sz w:val="20"/>
          <w:szCs w:val="20"/>
          <w:lang w:val="en-US"/>
        </w:rPr>
      </w:pPr>
    </w:p>
    <w:p w:rsidR="00284734" w:rsidRPr="00344BB6" w:rsidRDefault="00284734" w:rsidP="00284734">
      <w:pPr>
        <w:pStyle w:val="a3"/>
        <w:spacing w:after="0"/>
        <w:ind w:firstLine="709"/>
        <w:contextualSpacing/>
        <w:jc w:val="both"/>
        <w:rPr>
          <w:sz w:val="20"/>
          <w:szCs w:val="20"/>
          <w:lang w:val="en-US"/>
        </w:rPr>
      </w:pPr>
      <w:r w:rsidRPr="00344BB6">
        <w:rPr>
          <w:sz w:val="20"/>
          <w:szCs w:val="20"/>
          <w:lang w:val="en-US"/>
        </w:rPr>
        <w:t xml:space="preserve">The main problem: The functional state at the physiological, psychological and behavioral levels depends on the student's working posture and affects the fatigue and performance of schoolchildren. Each new development of school furniture will undergo several test cycles. None of these cycles can give a final version of the comfort and safety of the equipment. The evaluation of school furniture takes place in several directions: compliance with </w:t>
      </w:r>
      <w:r w:rsidR="008373B8">
        <w:rPr>
          <w:sz w:val="20"/>
          <w:szCs w:val="20"/>
          <w:lang w:val="en-US"/>
        </w:rPr>
        <w:t>building regulations</w:t>
      </w:r>
      <w:r w:rsidRPr="00344BB6">
        <w:rPr>
          <w:sz w:val="20"/>
          <w:szCs w:val="20"/>
          <w:lang w:val="en-US"/>
        </w:rPr>
        <w:t xml:space="preserve"> and standards in accordance with age and other physiological parameters, secondly, the quality, durability and strength of modern materials, as well as the design of the form of which will provide aesthetic needs and provide a number of functions that contribute to the development and correction of children during classes in various </w:t>
      </w:r>
      <w:proofErr w:type="spellStart"/>
      <w:r w:rsidRPr="00344BB6">
        <w:rPr>
          <w:sz w:val="20"/>
          <w:szCs w:val="20"/>
          <w:lang w:val="en-US"/>
        </w:rPr>
        <w:t>disciplines.That</w:t>
      </w:r>
      <w:proofErr w:type="spellEnd"/>
      <w:r w:rsidRPr="00344BB6">
        <w:rPr>
          <w:sz w:val="20"/>
          <w:szCs w:val="20"/>
          <w:lang w:val="en-US"/>
        </w:rPr>
        <w:t xml:space="preserve"> is why the main context of this article is the work on identifying an increase in the period of productive working capacity in children engaged in a new model of a school desk that meets the basic ergonomic requirements.</w:t>
      </w:r>
    </w:p>
    <w:p w:rsidR="00284734" w:rsidRPr="00344BB6" w:rsidRDefault="00284734" w:rsidP="00284734">
      <w:pPr>
        <w:pStyle w:val="a3"/>
        <w:spacing w:after="0"/>
        <w:ind w:firstLine="709"/>
        <w:contextualSpacing/>
        <w:jc w:val="both"/>
        <w:rPr>
          <w:sz w:val="20"/>
          <w:szCs w:val="20"/>
          <w:lang w:val="en-US"/>
        </w:rPr>
      </w:pPr>
      <w:r w:rsidRPr="00344BB6">
        <w:rPr>
          <w:sz w:val="20"/>
          <w:szCs w:val="20"/>
          <w:lang w:val="en-US"/>
        </w:rPr>
        <w:t>Purpose: The purpose of this article is a hygienic assessment of the impact of the ergonomic parameters of the workplace, namely furniture, on the physiological, psychological and behavioral levels of the functional state of schoolchildren and the state of the musculoskeletal system.</w:t>
      </w:r>
    </w:p>
    <w:p w:rsidR="00284734" w:rsidRPr="00344BB6" w:rsidRDefault="00284734" w:rsidP="00284734">
      <w:pPr>
        <w:pStyle w:val="a3"/>
        <w:spacing w:after="0"/>
        <w:ind w:firstLine="709"/>
        <w:contextualSpacing/>
        <w:jc w:val="both"/>
        <w:rPr>
          <w:sz w:val="20"/>
          <w:szCs w:val="20"/>
          <w:lang w:val="en-US"/>
        </w:rPr>
      </w:pPr>
      <w:proofErr w:type="spellStart"/>
      <w:r w:rsidRPr="00344BB6">
        <w:rPr>
          <w:sz w:val="20"/>
          <w:szCs w:val="20"/>
          <w:lang w:val="en-US"/>
        </w:rPr>
        <w:t>Methods</w:t>
      </w:r>
      <w:proofErr w:type="gramStart"/>
      <w:r w:rsidRPr="00344BB6">
        <w:rPr>
          <w:sz w:val="20"/>
          <w:szCs w:val="20"/>
          <w:lang w:val="en-US"/>
        </w:rPr>
        <w:t>:To</w:t>
      </w:r>
      <w:proofErr w:type="spellEnd"/>
      <w:proofErr w:type="gramEnd"/>
      <w:r w:rsidRPr="00344BB6">
        <w:rPr>
          <w:sz w:val="20"/>
          <w:szCs w:val="20"/>
          <w:lang w:val="en-US"/>
        </w:rPr>
        <w:t xml:space="preserve"> achieve the scientific results of this study, the methods of information and analytical, professional graphic, ergonomic methods, modeling method, questionnaire and experiment were used.</w:t>
      </w:r>
    </w:p>
    <w:p w:rsidR="00284734" w:rsidRPr="00344BB6" w:rsidRDefault="00284734" w:rsidP="00284734">
      <w:pPr>
        <w:pStyle w:val="a3"/>
        <w:spacing w:before="0" w:beforeAutospacing="0" w:after="0" w:afterAutospacing="0"/>
        <w:ind w:firstLine="709"/>
        <w:contextualSpacing/>
        <w:jc w:val="both"/>
        <w:rPr>
          <w:sz w:val="20"/>
          <w:szCs w:val="20"/>
          <w:lang w:val="en-US"/>
        </w:rPr>
      </w:pPr>
      <w:r w:rsidRPr="00344BB6">
        <w:rPr>
          <w:sz w:val="20"/>
          <w:szCs w:val="20"/>
          <w:lang w:val="en-US"/>
        </w:rPr>
        <w:t xml:space="preserve">Results and their </w:t>
      </w:r>
      <w:proofErr w:type="spellStart"/>
      <w:r w:rsidRPr="00344BB6">
        <w:rPr>
          <w:sz w:val="20"/>
          <w:szCs w:val="20"/>
          <w:lang w:val="en-US"/>
        </w:rPr>
        <w:t>significance</w:t>
      </w:r>
      <w:proofErr w:type="gramStart"/>
      <w:r w:rsidRPr="00344BB6">
        <w:rPr>
          <w:sz w:val="20"/>
          <w:szCs w:val="20"/>
          <w:lang w:val="en-US"/>
        </w:rPr>
        <w:t>:In</w:t>
      </w:r>
      <w:proofErr w:type="spellEnd"/>
      <w:proofErr w:type="gramEnd"/>
      <w:r w:rsidRPr="00344BB6">
        <w:rPr>
          <w:sz w:val="20"/>
          <w:szCs w:val="20"/>
          <w:lang w:val="en-US"/>
        </w:rPr>
        <w:t xml:space="preserve"> the process of analyzing the information, the material of scientific research was studied and classified, which substantiates the methods of analyzing the functional feasibility, environmental safety and constitutional justification of school furniture created on the basis of innovative technologies including special technical achievements that contribute to the improvement of students' performance, interest, passion and self-development. The author's classes and tables are proposed in which the data of questionnaires and typologies of various principles of artistic design are presented, contributing to the creation of unique and at the same time ergonomic and ecological and safe furniture for schools.</w:t>
      </w:r>
    </w:p>
    <w:p w:rsidR="00284734" w:rsidRPr="00344BB6" w:rsidRDefault="00284734" w:rsidP="00284734">
      <w:pPr>
        <w:pStyle w:val="a3"/>
        <w:spacing w:before="0" w:beforeAutospacing="0" w:after="0" w:afterAutospacing="0"/>
        <w:ind w:firstLine="709"/>
        <w:contextualSpacing/>
        <w:jc w:val="both"/>
        <w:rPr>
          <w:sz w:val="20"/>
          <w:szCs w:val="20"/>
          <w:lang w:val="en-US"/>
        </w:rPr>
      </w:pPr>
    </w:p>
    <w:p w:rsidR="00284734" w:rsidRPr="00B909BF" w:rsidRDefault="00284734" w:rsidP="00B909BF">
      <w:pPr>
        <w:pStyle w:val="a3"/>
        <w:spacing w:before="0" w:beforeAutospacing="0" w:after="0" w:afterAutospacing="0"/>
        <w:ind w:firstLine="709"/>
        <w:contextualSpacing/>
        <w:jc w:val="both"/>
        <w:rPr>
          <w:sz w:val="20"/>
          <w:szCs w:val="20"/>
          <w:lang w:val="en-US"/>
        </w:rPr>
      </w:pPr>
      <w:r w:rsidRPr="00344BB6">
        <w:rPr>
          <w:b/>
          <w:bCs/>
          <w:i/>
          <w:iCs/>
          <w:sz w:val="20"/>
          <w:szCs w:val="20"/>
          <w:lang w:val="en-US"/>
        </w:rPr>
        <w:t>Keywords:</w:t>
      </w:r>
      <w:r w:rsidR="008373B8">
        <w:rPr>
          <w:b/>
          <w:bCs/>
          <w:i/>
          <w:iCs/>
          <w:sz w:val="20"/>
          <w:szCs w:val="20"/>
          <w:lang w:val="en-US"/>
        </w:rPr>
        <w:t xml:space="preserve"> </w:t>
      </w:r>
      <w:r w:rsidRPr="00344BB6">
        <w:rPr>
          <w:bCs/>
          <w:i/>
          <w:iCs/>
          <w:sz w:val="20"/>
          <w:szCs w:val="20"/>
          <w:lang w:val="en-US"/>
        </w:rPr>
        <w:t>Hygiene, ecology, safe furniture, school furniture, ergonomics, innovative technologies</w:t>
      </w:r>
    </w:p>
    <w:p w:rsidR="00585BF7" w:rsidRPr="00284734" w:rsidRDefault="00585BF7" w:rsidP="00601038">
      <w:pPr>
        <w:pStyle w:val="a3"/>
        <w:spacing w:before="0" w:beforeAutospacing="0" w:after="0" w:afterAutospacing="0"/>
        <w:contextualSpacing/>
        <w:jc w:val="both"/>
        <w:rPr>
          <w:sz w:val="20"/>
          <w:szCs w:val="20"/>
          <w:lang w:val="en-US"/>
        </w:rPr>
      </w:pPr>
    </w:p>
    <w:p w:rsidR="00284734" w:rsidRPr="00C44428" w:rsidRDefault="00284734" w:rsidP="00284734">
      <w:pPr>
        <w:pStyle w:val="a3"/>
        <w:spacing w:before="0" w:beforeAutospacing="0" w:after="0" w:afterAutospacing="0"/>
        <w:ind w:firstLine="709"/>
        <w:contextualSpacing/>
        <w:jc w:val="both"/>
        <w:rPr>
          <w:rFonts w:eastAsia="Calibri"/>
          <w:sz w:val="20"/>
          <w:szCs w:val="20"/>
          <w:lang w:val="en-US" w:eastAsia="en-US"/>
        </w:rPr>
      </w:pPr>
      <w:proofErr w:type="gramStart"/>
      <w:r w:rsidRPr="00B909BF">
        <w:rPr>
          <w:rFonts w:eastAsia="Calibri"/>
          <w:b/>
          <w:i/>
          <w:sz w:val="20"/>
          <w:szCs w:val="20"/>
          <w:lang w:val="en-US" w:eastAsia="en-US"/>
        </w:rPr>
        <w:t>Introduction</w:t>
      </w:r>
      <w:r w:rsidRPr="00B909BF">
        <w:rPr>
          <w:rFonts w:eastAsia="Calibri"/>
          <w:b/>
          <w:sz w:val="20"/>
          <w:szCs w:val="20"/>
          <w:lang w:val="en-US" w:eastAsia="en-US"/>
        </w:rPr>
        <w:t>.</w:t>
      </w:r>
      <w:proofErr w:type="gramEnd"/>
      <w:r w:rsidR="00B909BF" w:rsidRPr="00B909BF">
        <w:rPr>
          <w:rFonts w:eastAsia="Calibri"/>
          <w:b/>
          <w:sz w:val="20"/>
          <w:szCs w:val="20"/>
          <w:lang w:val="en-US" w:eastAsia="en-US"/>
        </w:rPr>
        <w:t xml:space="preserve"> </w:t>
      </w:r>
      <w:r w:rsidRPr="00284734">
        <w:rPr>
          <w:rFonts w:eastAsia="Calibri"/>
          <w:sz w:val="20"/>
          <w:szCs w:val="20"/>
          <w:lang w:val="en-US" w:eastAsia="en-US"/>
        </w:rPr>
        <w:t xml:space="preserve">The improvement of school furniture is an acute and timely issue. New materials and lighter and at the same time durable form the appearance of classrooms. In most cases, this is the standard form of a table and chairs laminated with light walnut chipboard panels. </w:t>
      </w:r>
      <w:proofErr w:type="spellStart"/>
      <w:r w:rsidRPr="00284734">
        <w:rPr>
          <w:rFonts w:eastAsia="Calibri"/>
          <w:sz w:val="20"/>
          <w:szCs w:val="20"/>
          <w:lang w:val="en-US" w:eastAsia="en-US"/>
        </w:rPr>
        <w:t>Ergodesign</w:t>
      </w:r>
      <w:proofErr w:type="spellEnd"/>
      <w:r w:rsidRPr="00284734">
        <w:rPr>
          <w:rFonts w:eastAsia="Calibri"/>
          <w:sz w:val="20"/>
          <w:szCs w:val="20"/>
          <w:lang w:val="en-US" w:eastAsia="en-US"/>
        </w:rPr>
        <w:t xml:space="preserve"> is an integrated into the design </w:t>
      </w:r>
      <w:proofErr w:type="gramStart"/>
      <w:r w:rsidRPr="00284734">
        <w:rPr>
          <w:rFonts w:eastAsia="Calibri"/>
          <w:sz w:val="20"/>
          <w:szCs w:val="20"/>
          <w:lang w:val="en-US" w:eastAsia="en-US"/>
        </w:rPr>
        <w:t>methodology,</w:t>
      </w:r>
      <w:proofErr w:type="gramEnd"/>
      <w:r w:rsidRPr="00284734">
        <w:rPr>
          <w:rFonts w:eastAsia="Calibri"/>
          <w:sz w:val="20"/>
          <w:szCs w:val="20"/>
          <w:lang w:val="en-US" w:eastAsia="en-US"/>
        </w:rPr>
        <w:t xml:space="preserve"> it is a scientific research analysis in which the concepts of convenience and usefulness of a new design object for human life are realized. </w:t>
      </w:r>
      <w:r w:rsidR="000620DF" w:rsidRPr="000620DF">
        <w:rPr>
          <w:rFonts w:eastAsia="Calibri"/>
          <w:sz w:val="20"/>
          <w:szCs w:val="20"/>
          <w:lang w:val="en-US" w:eastAsia="en-US"/>
        </w:rPr>
        <w:t xml:space="preserve">There are two directions of practical application of the results of ergonomic </w:t>
      </w:r>
      <w:r w:rsidR="000620DF">
        <w:rPr>
          <w:rFonts w:eastAsia="Calibri"/>
          <w:sz w:val="20"/>
          <w:szCs w:val="20"/>
          <w:lang w:val="en-US" w:eastAsia="en-US"/>
        </w:rPr>
        <w:t>research: design and corrective</w:t>
      </w:r>
      <w:r w:rsidR="000620DF" w:rsidRPr="000620DF">
        <w:rPr>
          <w:rFonts w:eastAsia="Calibri"/>
          <w:sz w:val="20"/>
          <w:szCs w:val="20"/>
          <w:lang w:val="en-US" w:eastAsia="en-US"/>
        </w:rPr>
        <w:t>.</w:t>
      </w:r>
      <w:r w:rsidRPr="00284734">
        <w:rPr>
          <w:rFonts w:eastAsia="Calibri"/>
          <w:sz w:val="20"/>
          <w:szCs w:val="20"/>
          <w:lang w:val="en-US" w:eastAsia="en-US"/>
        </w:rPr>
        <w:t xml:space="preserve"> </w:t>
      </w:r>
      <w:r w:rsidR="000620DF" w:rsidRPr="000620DF">
        <w:rPr>
          <w:rFonts w:eastAsia="Calibri"/>
          <w:sz w:val="20"/>
          <w:szCs w:val="20"/>
          <w:lang w:val="en-US" w:eastAsia="en-US"/>
        </w:rPr>
        <w:t>The design board is use</w:t>
      </w:r>
      <w:r w:rsidR="000620DF">
        <w:rPr>
          <w:rFonts w:eastAsia="Calibri"/>
          <w:sz w:val="20"/>
          <w:szCs w:val="20"/>
          <w:lang w:val="en-US" w:eastAsia="en-US"/>
        </w:rPr>
        <w:t>d when designing a new facility</w:t>
      </w:r>
      <w:r w:rsidR="000620DF" w:rsidRPr="000620DF">
        <w:rPr>
          <w:rFonts w:eastAsia="Calibri"/>
          <w:sz w:val="20"/>
          <w:szCs w:val="20"/>
          <w:lang w:val="en-US" w:eastAsia="en-US"/>
        </w:rPr>
        <w:t xml:space="preserve">. </w:t>
      </w:r>
      <w:proofErr w:type="gramStart"/>
      <w:r w:rsidR="000620DF" w:rsidRPr="000620DF">
        <w:rPr>
          <w:rFonts w:eastAsia="Calibri"/>
          <w:sz w:val="20"/>
          <w:szCs w:val="20"/>
          <w:lang w:val="en-US" w:eastAsia="en-US"/>
        </w:rPr>
        <w:t>Corrective – for partial modern</w:t>
      </w:r>
      <w:r w:rsidR="000620DF">
        <w:rPr>
          <w:rFonts w:eastAsia="Calibri"/>
          <w:sz w:val="20"/>
          <w:szCs w:val="20"/>
          <w:lang w:val="en-US" w:eastAsia="en-US"/>
        </w:rPr>
        <w:t>ization of an existing facility</w:t>
      </w:r>
      <w:r w:rsidR="000620DF" w:rsidRPr="000620DF">
        <w:rPr>
          <w:rFonts w:eastAsia="Calibri"/>
          <w:sz w:val="20"/>
          <w:szCs w:val="20"/>
          <w:lang w:val="en-US" w:eastAsia="en-US"/>
        </w:rPr>
        <w:t>.</w:t>
      </w:r>
      <w:proofErr w:type="gramEnd"/>
      <w:r w:rsidRPr="00284734">
        <w:rPr>
          <w:rFonts w:eastAsia="Calibri"/>
          <w:sz w:val="20"/>
          <w:szCs w:val="20"/>
          <w:lang w:val="en-US" w:eastAsia="en-US"/>
        </w:rPr>
        <w:t xml:space="preserve"> In this practice, problems are identified in which the tasks of modern </w:t>
      </w:r>
      <w:r w:rsidR="000620DF">
        <w:rPr>
          <w:rFonts w:eastAsia="Calibri"/>
          <w:sz w:val="20"/>
          <w:szCs w:val="20"/>
          <w:lang w:val="en-US" w:eastAsia="en-US"/>
        </w:rPr>
        <w:t>planners</w:t>
      </w:r>
      <w:r w:rsidRPr="00284734">
        <w:rPr>
          <w:rFonts w:eastAsia="Calibri"/>
          <w:sz w:val="20"/>
          <w:szCs w:val="20"/>
          <w:lang w:val="en-US" w:eastAsia="en-US"/>
        </w:rPr>
        <w:t xml:space="preserve"> and designers are summarized:</w:t>
      </w:r>
    </w:p>
    <w:p w:rsidR="00284734" w:rsidRPr="00284734" w:rsidRDefault="00284734" w:rsidP="000620DF">
      <w:pPr>
        <w:pStyle w:val="a3"/>
        <w:numPr>
          <w:ilvl w:val="0"/>
          <w:numId w:val="18"/>
        </w:numPr>
        <w:ind w:leftChars="635" w:left="1754" w:hanging="357"/>
        <w:contextualSpacing/>
        <w:jc w:val="both"/>
        <w:rPr>
          <w:sz w:val="20"/>
          <w:szCs w:val="20"/>
          <w:lang w:val="en-US"/>
        </w:rPr>
      </w:pPr>
      <w:r w:rsidRPr="00284734">
        <w:rPr>
          <w:sz w:val="20"/>
          <w:szCs w:val="20"/>
          <w:lang w:val="en-US"/>
        </w:rPr>
        <w:t>Expand the range of standard furniture depending on the functional tasks of the lesson;</w:t>
      </w:r>
    </w:p>
    <w:p w:rsidR="00284734" w:rsidRPr="00284734" w:rsidRDefault="00284734" w:rsidP="000620DF">
      <w:pPr>
        <w:pStyle w:val="a3"/>
        <w:numPr>
          <w:ilvl w:val="0"/>
          <w:numId w:val="15"/>
        </w:numPr>
        <w:ind w:leftChars="635" w:left="1754" w:hanging="357"/>
        <w:contextualSpacing/>
        <w:jc w:val="both"/>
        <w:rPr>
          <w:sz w:val="20"/>
          <w:szCs w:val="20"/>
          <w:lang w:val="en-US"/>
        </w:rPr>
      </w:pPr>
      <w:r w:rsidRPr="00284734">
        <w:rPr>
          <w:sz w:val="20"/>
          <w:szCs w:val="20"/>
          <w:lang w:val="en-US"/>
        </w:rPr>
        <w:t>To study the factors contributing to an increase in the performance of students and reducing irritation from sedentary activity;</w:t>
      </w:r>
    </w:p>
    <w:p w:rsidR="00284734" w:rsidRPr="00284734" w:rsidRDefault="00284734" w:rsidP="000620DF">
      <w:pPr>
        <w:pStyle w:val="a3"/>
        <w:numPr>
          <w:ilvl w:val="0"/>
          <w:numId w:val="15"/>
        </w:numPr>
        <w:ind w:leftChars="635" w:left="1754" w:hanging="357"/>
        <w:contextualSpacing/>
        <w:jc w:val="both"/>
        <w:rPr>
          <w:sz w:val="20"/>
          <w:szCs w:val="20"/>
          <w:lang w:val="en-US"/>
        </w:rPr>
      </w:pPr>
      <w:r w:rsidRPr="00284734">
        <w:rPr>
          <w:sz w:val="20"/>
          <w:szCs w:val="20"/>
          <w:lang w:val="en-US"/>
        </w:rPr>
        <w:t>To strengthen the factors of aesthetic appeal of school furniture through technical innovations and expansion of constructive possibilities.</w:t>
      </w:r>
    </w:p>
    <w:p w:rsidR="00284734" w:rsidRPr="00284734" w:rsidRDefault="00284734" w:rsidP="00284734">
      <w:pPr>
        <w:pStyle w:val="a3"/>
        <w:spacing w:after="0"/>
        <w:ind w:firstLine="709"/>
        <w:contextualSpacing/>
        <w:jc w:val="both"/>
        <w:rPr>
          <w:sz w:val="20"/>
          <w:szCs w:val="20"/>
          <w:lang w:val="en-US"/>
        </w:rPr>
      </w:pPr>
      <w:r w:rsidRPr="00284734">
        <w:rPr>
          <w:sz w:val="20"/>
          <w:szCs w:val="20"/>
          <w:lang w:val="en-US"/>
        </w:rPr>
        <w:t>Studying the directions of research in the design of school furniture, we studied the works of scientists, designers who highlighted various problems of school furniture in scientific articles:</w:t>
      </w:r>
    </w:p>
    <w:p w:rsidR="00284734" w:rsidRPr="00C44428" w:rsidRDefault="00284734" w:rsidP="00284734">
      <w:pPr>
        <w:pStyle w:val="a3"/>
        <w:spacing w:before="0" w:beforeAutospacing="0" w:after="0" w:afterAutospacing="0"/>
        <w:ind w:firstLine="709"/>
        <w:contextualSpacing/>
        <w:jc w:val="both"/>
        <w:rPr>
          <w:sz w:val="20"/>
          <w:szCs w:val="20"/>
          <w:lang w:val="en-US"/>
        </w:rPr>
      </w:pPr>
      <w:r w:rsidRPr="00284734">
        <w:rPr>
          <w:sz w:val="20"/>
          <w:szCs w:val="20"/>
          <w:lang w:val="en-US"/>
        </w:rPr>
        <w:t xml:space="preserve">"Hygienic assessment of the influence of ergonomic parameters of student furniture on the functional state of the child" was considered by </w:t>
      </w:r>
      <w:proofErr w:type="spellStart"/>
      <w:r w:rsidRPr="00284734">
        <w:rPr>
          <w:sz w:val="20"/>
          <w:szCs w:val="20"/>
          <w:lang w:val="en-US"/>
        </w:rPr>
        <w:t>Degtev</w:t>
      </w:r>
      <w:proofErr w:type="spellEnd"/>
      <w:r w:rsidRPr="00284734">
        <w:rPr>
          <w:sz w:val="20"/>
          <w:szCs w:val="20"/>
          <w:lang w:val="en-US"/>
        </w:rPr>
        <w:t xml:space="preserve"> </w:t>
      </w:r>
      <w:proofErr w:type="spellStart"/>
      <w:r w:rsidRPr="00284734">
        <w:rPr>
          <w:sz w:val="20"/>
          <w:szCs w:val="20"/>
          <w:lang w:val="en-US"/>
        </w:rPr>
        <w:t>S.Yu</w:t>
      </w:r>
      <w:proofErr w:type="spellEnd"/>
      <w:r w:rsidRPr="00284734">
        <w:rPr>
          <w:sz w:val="20"/>
          <w:szCs w:val="20"/>
          <w:lang w:val="en-US"/>
        </w:rPr>
        <w:t xml:space="preserve">.; </w:t>
      </w:r>
      <w:proofErr w:type="spellStart"/>
      <w:r w:rsidRPr="00284734">
        <w:rPr>
          <w:sz w:val="20"/>
          <w:szCs w:val="20"/>
          <w:lang w:val="en-US"/>
        </w:rPr>
        <w:t>Bazarny</w:t>
      </w:r>
      <w:proofErr w:type="spellEnd"/>
      <w:r w:rsidRPr="00284734">
        <w:rPr>
          <w:sz w:val="20"/>
          <w:szCs w:val="20"/>
          <w:lang w:val="en-US"/>
        </w:rPr>
        <w:t xml:space="preserve"> V.F. in his writings considers the problem of prevention of deviations in the development of students and the formation of a reflex of a low bowed head in the process of mastering skills by children. Such scientists and researchers as </w:t>
      </w:r>
      <w:proofErr w:type="spellStart"/>
      <w:r w:rsidRPr="00284734">
        <w:rPr>
          <w:sz w:val="20"/>
          <w:szCs w:val="20"/>
          <w:lang w:val="en-US"/>
        </w:rPr>
        <w:t>Degteva</w:t>
      </w:r>
      <w:proofErr w:type="spellEnd"/>
      <w:r w:rsidRPr="00284734">
        <w:rPr>
          <w:sz w:val="20"/>
          <w:szCs w:val="20"/>
          <w:lang w:val="en-US"/>
        </w:rPr>
        <w:t xml:space="preserve"> G.N., </w:t>
      </w:r>
      <w:proofErr w:type="spellStart"/>
      <w:r w:rsidRPr="00284734">
        <w:rPr>
          <w:sz w:val="20"/>
          <w:szCs w:val="20"/>
          <w:lang w:val="en-US"/>
        </w:rPr>
        <w:t>Kudrya</w:t>
      </w:r>
      <w:proofErr w:type="spellEnd"/>
      <w:r w:rsidRPr="00284734">
        <w:rPr>
          <w:sz w:val="20"/>
          <w:szCs w:val="20"/>
          <w:lang w:val="en-US"/>
        </w:rPr>
        <w:t xml:space="preserve">, </w:t>
      </w:r>
      <w:proofErr w:type="gramStart"/>
      <w:r w:rsidRPr="00284734">
        <w:rPr>
          <w:sz w:val="20"/>
          <w:szCs w:val="20"/>
          <w:lang w:val="en-US"/>
        </w:rPr>
        <w:t>L.I</w:t>
      </w:r>
      <w:proofErr w:type="gramEnd"/>
      <w:r w:rsidRPr="00284734">
        <w:rPr>
          <w:sz w:val="20"/>
          <w:szCs w:val="20"/>
          <w:lang w:val="en-US"/>
        </w:rPr>
        <w:t xml:space="preserve">. considered the hygienic assessment of furniture of preschool institutions and schools. </w:t>
      </w:r>
      <w:proofErr w:type="spellStart"/>
      <w:r w:rsidRPr="00C44428">
        <w:rPr>
          <w:sz w:val="20"/>
          <w:szCs w:val="20"/>
          <w:lang w:val="en-US"/>
        </w:rPr>
        <w:t>Dzyatkovskaya</w:t>
      </w:r>
      <w:proofErr w:type="spellEnd"/>
      <w:r w:rsidRPr="00C44428">
        <w:rPr>
          <w:sz w:val="20"/>
          <w:szCs w:val="20"/>
          <w:lang w:val="en-US"/>
        </w:rPr>
        <w:t xml:space="preserve"> H. E., </w:t>
      </w:r>
      <w:proofErr w:type="spellStart"/>
      <w:r w:rsidRPr="00C44428">
        <w:rPr>
          <w:sz w:val="20"/>
          <w:szCs w:val="20"/>
          <w:lang w:val="en-US"/>
        </w:rPr>
        <w:t>Dyachkova</w:t>
      </w:r>
      <w:proofErr w:type="spellEnd"/>
      <w:r w:rsidRPr="00C44428">
        <w:rPr>
          <w:sz w:val="20"/>
          <w:szCs w:val="20"/>
          <w:lang w:val="en-US"/>
        </w:rPr>
        <w:t xml:space="preserve"> M. G. Considered school furniture as a factor of health-saving educational space.</w:t>
      </w:r>
    </w:p>
    <w:p w:rsidR="00284734" w:rsidRPr="00284734" w:rsidRDefault="00284734" w:rsidP="00284734">
      <w:pPr>
        <w:pStyle w:val="a3"/>
        <w:spacing w:after="0"/>
        <w:ind w:firstLine="709"/>
        <w:contextualSpacing/>
        <w:jc w:val="both"/>
        <w:rPr>
          <w:sz w:val="20"/>
          <w:szCs w:val="20"/>
          <w:lang w:val="en-US"/>
        </w:rPr>
      </w:pPr>
      <w:r w:rsidRPr="00284734">
        <w:rPr>
          <w:sz w:val="20"/>
          <w:szCs w:val="20"/>
          <w:lang w:val="en-US"/>
        </w:rPr>
        <w:t>Based on these and many other studies, it is important to emphasize that the functional state at the physiological, psychological and behavioral levels depends on the student's working posture and affects the fatigue and performance of schoolchildren. [1].</w:t>
      </w:r>
    </w:p>
    <w:p w:rsidR="00284734" w:rsidRPr="00284734" w:rsidRDefault="00284734" w:rsidP="00284734">
      <w:pPr>
        <w:pStyle w:val="a3"/>
        <w:spacing w:after="0"/>
        <w:ind w:firstLine="709"/>
        <w:contextualSpacing/>
        <w:jc w:val="both"/>
        <w:rPr>
          <w:sz w:val="20"/>
          <w:szCs w:val="20"/>
          <w:lang w:val="en-US"/>
        </w:rPr>
      </w:pPr>
      <w:r w:rsidRPr="00284734">
        <w:rPr>
          <w:sz w:val="20"/>
          <w:szCs w:val="20"/>
          <w:lang w:val="en-US"/>
        </w:rPr>
        <w:t>In this regard, within the framework of this study, work continues to identify an increase in the period of productive working capacity in children engaged in a new model of a school desk that meets the basic ergonomic requirements. [2].</w:t>
      </w:r>
      <w:r w:rsidR="000620DF">
        <w:rPr>
          <w:sz w:val="20"/>
          <w:szCs w:val="20"/>
          <w:lang w:val="en-US"/>
        </w:rPr>
        <w:t xml:space="preserve"> </w:t>
      </w:r>
      <w:proofErr w:type="gramStart"/>
      <w:r w:rsidRPr="00284734">
        <w:rPr>
          <w:sz w:val="20"/>
          <w:szCs w:val="20"/>
          <w:lang w:val="en-US"/>
        </w:rPr>
        <w:t>Various</w:t>
      </w:r>
      <w:proofErr w:type="gramEnd"/>
      <w:r w:rsidRPr="00284734">
        <w:rPr>
          <w:sz w:val="20"/>
          <w:szCs w:val="20"/>
          <w:lang w:val="en-US"/>
        </w:rPr>
        <w:t xml:space="preserve"> data were recorded on the basis of surveys and questionnaires of students, teachers and parents.</w:t>
      </w:r>
    </w:p>
    <w:p w:rsidR="00284734" w:rsidRPr="00284734" w:rsidRDefault="00284734" w:rsidP="00284734">
      <w:pPr>
        <w:pStyle w:val="a3"/>
        <w:spacing w:after="0"/>
        <w:ind w:firstLine="709"/>
        <w:contextualSpacing/>
        <w:jc w:val="both"/>
        <w:rPr>
          <w:sz w:val="20"/>
          <w:szCs w:val="20"/>
          <w:lang w:val="en-US"/>
        </w:rPr>
      </w:pPr>
      <w:r w:rsidRPr="00284734">
        <w:rPr>
          <w:sz w:val="20"/>
          <w:szCs w:val="20"/>
          <w:lang w:val="en-US"/>
        </w:rPr>
        <w:lastRenderedPageBreak/>
        <w:t>Survey and questionnaire methods are still an active element included in the analysis of problems that justify project analysis in design. Let's consider the specifics of the questions and the qualitative parameters of the answers contributing to the definition of the main problems:</w:t>
      </w:r>
    </w:p>
    <w:p w:rsidR="00284734" w:rsidRPr="00284734" w:rsidRDefault="00284734" w:rsidP="00284734">
      <w:pPr>
        <w:pStyle w:val="a3"/>
        <w:spacing w:before="0" w:beforeAutospacing="0" w:after="0" w:afterAutospacing="0"/>
        <w:ind w:firstLine="709"/>
        <w:contextualSpacing/>
        <w:jc w:val="both"/>
        <w:rPr>
          <w:sz w:val="20"/>
          <w:szCs w:val="20"/>
          <w:lang w:val="en-US"/>
        </w:rPr>
      </w:pPr>
      <w:r w:rsidRPr="00284734">
        <w:rPr>
          <w:b/>
          <w:sz w:val="20"/>
          <w:szCs w:val="20"/>
          <w:lang w:val="en-US"/>
        </w:rPr>
        <w:t>Table 1</w:t>
      </w:r>
      <w:r w:rsidRPr="00284734">
        <w:rPr>
          <w:sz w:val="20"/>
          <w:szCs w:val="20"/>
          <w:lang w:val="en-US"/>
        </w:rPr>
        <w:t xml:space="preserve"> Pre-project, marketing analysis of consumer requests when designing a school desk, using the parameters of ergonomic research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44"/>
        <w:gridCol w:w="4110"/>
      </w:tblGrid>
      <w:tr w:rsidR="00B922BD" w:rsidRPr="007C4D50" w:rsidTr="007C4D50">
        <w:tc>
          <w:tcPr>
            <w:tcW w:w="3085" w:type="dxa"/>
          </w:tcPr>
          <w:p w:rsidR="00725DD6" w:rsidRPr="007C4D50" w:rsidRDefault="00284734" w:rsidP="007C4D50">
            <w:pPr>
              <w:pStyle w:val="a3"/>
              <w:spacing w:before="0" w:beforeAutospacing="0" w:after="0" w:afterAutospacing="0"/>
              <w:contextualSpacing/>
              <w:jc w:val="center"/>
              <w:rPr>
                <w:b/>
                <w:sz w:val="20"/>
                <w:szCs w:val="20"/>
              </w:rPr>
            </w:pPr>
            <w:proofErr w:type="spellStart"/>
            <w:r w:rsidRPr="00284734">
              <w:rPr>
                <w:b/>
                <w:sz w:val="20"/>
                <w:szCs w:val="20"/>
              </w:rPr>
              <w:t>Consumer</w:t>
            </w:r>
            <w:proofErr w:type="spellEnd"/>
          </w:p>
        </w:tc>
        <w:tc>
          <w:tcPr>
            <w:tcW w:w="2444" w:type="dxa"/>
          </w:tcPr>
          <w:p w:rsidR="00725DD6" w:rsidRPr="007C4D50" w:rsidRDefault="00284734" w:rsidP="007C4D50">
            <w:pPr>
              <w:pStyle w:val="a3"/>
              <w:spacing w:before="0" w:beforeAutospacing="0" w:after="0" w:afterAutospacing="0"/>
              <w:contextualSpacing/>
              <w:jc w:val="center"/>
              <w:rPr>
                <w:b/>
                <w:sz w:val="20"/>
                <w:szCs w:val="20"/>
              </w:rPr>
            </w:pPr>
            <w:proofErr w:type="spellStart"/>
            <w:r w:rsidRPr="00284734">
              <w:rPr>
                <w:b/>
                <w:sz w:val="20"/>
                <w:szCs w:val="20"/>
              </w:rPr>
              <w:t>Constructive</w:t>
            </w:r>
            <w:proofErr w:type="spellEnd"/>
          </w:p>
        </w:tc>
        <w:tc>
          <w:tcPr>
            <w:tcW w:w="4110" w:type="dxa"/>
          </w:tcPr>
          <w:p w:rsidR="00725DD6" w:rsidRPr="007C4D50" w:rsidRDefault="00284734" w:rsidP="007C4D50">
            <w:pPr>
              <w:pStyle w:val="a3"/>
              <w:spacing w:before="0" w:beforeAutospacing="0" w:after="0" w:afterAutospacing="0"/>
              <w:contextualSpacing/>
              <w:jc w:val="center"/>
              <w:rPr>
                <w:b/>
                <w:sz w:val="20"/>
                <w:szCs w:val="20"/>
              </w:rPr>
            </w:pPr>
            <w:proofErr w:type="spellStart"/>
            <w:r w:rsidRPr="00284734">
              <w:rPr>
                <w:b/>
                <w:sz w:val="20"/>
                <w:szCs w:val="20"/>
              </w:rPr>
              <w:t>Technical</w:t>
            </w:r>
            <w:proofErr w:type="spellEnd"/>
          </w:p>
        </w:tc>
      </w:tr>
      <w:tr w:rsidR="00B922BD" w:rsidRPr="00B909BF" w:rsidTr="007C4D50">
        <w:tc>
          <w:tcPr>
            <w:tcW w:w="3085" w:type="dxa"/>
          </w:tcPr>
          <w:p w:rsidR="00725DD6"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Will the furniture be comfortable and attractive? Is it possible to make the ports individual, not paired, bright in color, to what extent does this meet the rules and standards of training?</w:t>
            </w:r>
          </w:p>
        </w:tc>
        <w:tc>
          <w:tcPr>
            <w:tcW w:w="2444" w:type="dxa"/>
          </w:tcPr>
          <w:p w:rsidR="00725DD6"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What exactly should be the furniture for educational activities and how does it differ from other school furniture</w:t>
            </w:r>
          </w:p>
        </w:tc>
        <w:tc>
          <w:tcPr>
            <w:tcW w:w="4110" w:type="dxa"/>
          </w:tcPr>
          <w:p w:rsidR="00725DD6"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Modern educational processes have changed not only the structure of the lesson, but also introduced new technical factors that contribute to reducing the time spent on mastering educational materials. This is facilitated by furniture equipped with technically advanced parameters</w:t>
            </w:r>
          </w:p>
        </w:tc>
      </w:tr>
      <w:tr w:rsidR="00B922BD" w:rsidRPr="00B909BF" w:rsidTr="007C4D50">
        <w:tc>
          <w:tcPr>
            <w:tcW w:w="3085" w:type="dxa"/>
          </w:tcPr>
          <w:p w:rsidR="006561A4"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What special qualities should modern school furniture have?</w:t>
            </w:r>
          </w:p>
        </w:tc>
        <w:tc>
          <w:tcPr>
            <w:tcW w:w="2444" w:type="dxa"/>
          </w:tcPr>
          <w:p w:rsidR="006561A4"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How will the shape of the furniture affect the child's condition, his psyche, physiology?</w:t>
            </w:r>
          </w:p>
        </w:tc>
        <w:tc>
          <w:tcPr>
            <w:tcW w:w="4110" w:type="dxa"/>
          </w:tcPr>
          <w:p w:rsidR="006561A4"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Is the concept of "smart furniture" relevant in modern times and are there such furniture samples in advanced European schools?</w:t>
            </w:r>
          </w:p>
        </w:tc>
      </w:tr>
      <w:tr w:rsidR="00B922BD" w:rsidRPr="007C4D50" w:rsidTr="00284734">
        <w:tc>
          <w:tcPr>
            <w:tcW w:w="3085" w:type="dxa"/>
          </w:tcPr>
          <w:p w:rsidR="00725DD6" w:rsidRPr="007C4D50" w:rsidRDefault="00284734" w:rsidP="007C4D50">
            <w:pPr>
              <w:pStyle w:val="a3"/>
              <w:spacing w:before="0" w:beforeAutospacing="0" w:after="0" w:afterAutospacing="0"/>
              <w:contextualSpacing/>
              <w:jc w:val="both"/>
              <w:rPr>
                <w:sz w:val="20"/>
                <w:szCs w:val="20"/>
              </w:rPr>
            </w:pPr>
            <w:r w:rsidRPr="00284734">
              <w:rPr>
                <w:sz w:val="20"/>
                <w:szCs w:val="20"/>
                <w:lang w:val="en-US"/>
              </w:rPr>
              <w:t xml:space="preserve">Modern children are not assiduous and hyper-mobile. Will the new furniture contribute to the harmonization of students' mental processes? </w:t>
            </w:r>
            <w:proofErr w:type="spellStart"/>
            <w:r w:rsidRPr="00284734">
              <w:rPr>
                <w:sz w:val="20"/>
                <w:szCs w:val="20"/>
              </w:rPr>
              <w:t>By</w:t>
            </w:r>
            <w:proofErr w:type="spellEnd"/>
            <w:r w:rsidRPr="00284734">
              <w:rPr>
                <w:sz w:val="20"/>
                <w:szCs w:val="20"/>
              </w:rPr>
              <w:t xml:space="preserve"> </w:t>
            </w:r>
            <w:proofErr w:type="spellStart"/>
            <w:r w:rsidRPr="00284734">
              <w:rPr>
                <w:sz w:val="20"/>
                <w:szCs w:val="20"/>
              </w:rPr>
              <w:t>what</w:t>
            </w:r>
            <w:proofErr w:type="spellEnd"/>
            <w:r w:rsidRPr="00284734">
              <w:rPr>
                <w:sz w:val="20"/>
                <w:szCs w:val="20"/>
              </w:rPr>
              <w:t xml:space="preserve"> </w:t>
            </w:r>
            <w:proofErr w:type="spellStart"/>
            <w:r w:rsidRPr="00284734">
              <w:rPr>
                <w:sz w:val="20"/>
                <w:szCs w:val="20"/>
              </w:rPr>
              <w:t>means</w:t>
            </w:r>
            <w:proofErr w:type="spellEnd"/>
            <w:r w:rsidRPr="00284734">
              <w:rPr>
                <w:sz w:val="20"/>
                <w:szCs w:val="20"/>
              </w:rPr>
              <w:t xml:space="preserve"> </w:t>
            </w:r>
            <w:proofErr w:type="spellStart"/>
            <w:r w:rsidRPr="00284734">
              <w:rPr>
                <w:sz w:val="20"/>
                <w:szCs w:val="20"/>
              </w:rPr>
              <w:t>can</w:t>
            </w:r>
            <w:proofErr w:type="spellEnd"/>
            <w:r w:rsidRPr="00284734">
              <w:rPr>
                <w:sz w:val="20"/>
                <w:szCs w:val="20"/>
              </w:rPr>
              <w:t xml:space="preserve"> </w:t>
            </w:r>
            <w:proofErr w:type="spellStart"/>
            <w:r w:rsidRPr="00284734">
              <w:rPr>
                <w:sz w:val="20"/>
                <w:szCs w:val="20"/>
              </w:rPr>
              <w:t>this</w:t>
            </w:r>
            <w:proofErr w:type="spellEnd"/>
            <w:r w:rsidRPr="00284734">
              <w:rPr>
                <w:sz w:val="20"/>
                <w:szCs w:val="20"/>
              </w:rPr>
              <w:t xml:space="preserve"> </w:t>
            </w:r>
            <w:proofErr w:type="spellStart"/>
            <w:r w:rsidRPr="00284734">
              <w:rPr>
                <w:sz w:val="20"/>
                <w:szCs w:val="20"/>
              </w:rPr>
              <w:t>be</w:t>
            </w:r>
            <w:proofErr w:type="spellEnd"/>
            <w:r w:rsidRPr="00284734">
              <w:rPr>
                <w:sz w:val="20"/>
                <w:szCs w:val="20"/>
              </w:rPr>
              <w:t xml:space="preserve"> </w:t>
            </w:r>
            <w:proofErr w:type="spellStart"/>
            <w:r w:rsidRPr="00284734">
              <w:rPr>
                <w:sz w:val="20"/>
                <w:szCs w:val="20"/>
              </w:rPr>
              <w:t>achieved</w:t>
            </w:r>
            <w:proofErr w:type="spellEnd"/>
          </w:p>
        </w:tc>
        <w:tc>
          <w:tcPr>
            <w:tcW w:w="2444" w:type="dxa"/>
          </w:tcPr>
          <w:p w:rsidR="00725DD6" w:rsidRPr="00284734" w:rsidRDefault="00284734" w:rsidP="007C4D50">
            <w:pPr>
              <w:pStyle w:val="a3"/>
              <w:spacing w:before="0" w:beforeAutospacing="0" w:after="0" w:afterAutospacing="0"/>
              <w:contextualSpacing/>
              <w:jc w:val="both"/>
              <w:rPr>
                <w:sz w:val="20"/>
                <w:szCs w:val="20"/>
                <w:lang w:val="en-US"/>
              </w:rPr>
            </w:pPr>
            <w:r w:rsidRPr="00284734">
              <w:rPr>
                <w:sz w:val="20"/>
                <w:szCs w:val="20"/>
                <w:lang w:val="en-US"/>
              </w:rPr>
              <w:t>Is it possible to create a desk whose designs will be able to adapt to the physiological parameters of the student?</w:t>
            </w:r>
          </w:p>
        </w:tc>
        <w:tc>
          <w:tcPr>
            <w:tcW w:w="4110" w:type="dxa"/>
          </w:tcPr>
          <w:p w:rsidR="00725DD6" w:rsidRPr="007C4D50" w:rsidRDefault="00284734" w:rsidP="007C4D50">
            <w:pPr>
              <w:pStyle w:val="a3"/>
              <w:spacing w:before="0" w:beforeAutospacing="0" w:after="0" w:afterAutospacing="0"/>
              <w:contextualSpacing/>
              <w:jc w:val="both"/>
              <w:rPr>
                <w:sz w:val="20"/>
                <w:szCs w:val="20"/>
              </w:rPr>
            </w:pPr>
            <w:r w:rsidRPr="00284734">
              <w:rPr>
                <w:sz w:val="20"/>
                <w:szCs w:val="20"/>
                <w:lang w:val="en-US"/>
              </w:rPr>
              <w:t xml:space="preserve">Isn't the traditional desk an example of psychological pressure on a modern student? Modern American schools conduct classes sitting in upholstered chairs or even lying on the floor. </w:t>
            </w:r>
            <w:r w:rsidRPr="00284734">
              <w:rPr>
                <w:sz w:val="20"/>
                <w:szCs w:val="20"/>
              </w:rPr>
              <w:t>(</w:t>
            </w:r>
            <w:proofErr w:type="spellStart"/>
            <w:r w:rsidRPr="00284734">
              <w:rPr>
                <w:sz w:val="20"/>
                <w:szCs w:val="20"/>
              </w:rPr>
              <w:t>In</w:t>
            </w:r>
            <w:proofErr w:type="spellEnd"/>
            <w:r w:rsidRPr="00284734">
              <w:rPr>
                <w:sz w:val="20"/>
                <w:szCs w:val="20"/>
              </w:rPr>
              <w:t xml:space="preserve"> </w:t>
            </w:r>
            <w:proofErr w:type="spellStart"/>
            <w:r w:rsidRPr="00284734">
              <w:rPr>
                <w:sz w:val="20"/>
                <w:szCs w:val="20"/>
              </w:rPr>
              <w:t>the</w:t>
            </w:r>
            <w:proofErr w:type="spellEnd"/>
            <w:r w:rsidRPr="00284734">
              <w:rPr>
                <w:sz w:val="20"/>
                <w:szCs w:val="20"/>
              </w:rPr>
              <w:t xml:space="preserve"> </w:t>
            </w:r>
            <w:proofErr w:type="spellStart"/>
            <w:r w:rsidRPr="00284734">
              <w:rPr>
                <w:sz w:val="20"/>
                <w:szCs w:val="20"/>
              </w:rPr>
              <w:t>lower</w:t>
            </w:r>
            <w:proofErr w:type="spellEnd"/>
            <w:r w:rsidRPr="00284734">
              <w:rPr>
                <w:sz w:val="20"/>
                <w:szCs w:val="20"/>
              </w:rPr>
              <w:t xml:space="preserve"> </w:t>
            </w:r>
            <w:proofErr w:type="spellStart"/>
            <w:r w:rsidRPr="00284734">
              <w:rPr>
                <w:sz w:val="20"/>
                <w:szCs w:val="20"/>
              </w:rPr>
              <w:t>grades</w:t>
            </w:r>
            <w:proofErr w:type="spellEnd"/>
            <w:r w:rsidRPr="00284734">
              <w:rPr>
                <w:sz w:val="20"/>
                <w:szCs w:val="20"/>
              </w:rPr>
              <w:t>)</w:t>
            </w:r>
          </w:p>
        </w:tc>
      </w:tr>
    </w:tbl>
    <w:p w:rsidR="00284734" w:rsidRPr="00284734" w:rsidRDefault="00284734" w:rsidP="00284734">
      <w:pPr>
        <w:pStyle w:val="a3"/>
        <w:spacing w:after="0"/>
        <w:ind w:firstLine="709"/>
        <w:contextualSpacing/>
        <w:jc w:val="both"/>
        <w:rPr>
          <w:bCs/>
          <w:sz w:val="20"/>
          <w:szCs w:val="20"/>
          <w:shd w:val="clear" w:color="auto" w:fill="FFFFFF"/>
          <w:lang w:val="en-US"/>
        </w:rPr>
      </w:pPr>
      <w:r w:rsidRPr="00284734">
        <w:rPr>
          <w:bCs/>
          <w:sz w:val="20"/>
          <w:szCs w:val="20"/>
          <w:shd w:val="clear" w:color="auto" w:fill="FFFFFF"/>
          <w:lang w:val="en-US"/>
        </w:rPr>
        <w:t>Questions are formed on the basis of the format and objectives of the study and supplemented with questions and thematic blocks important for the study.</w:t>
      </w:r>
    </w:p>
    <w:p w:rsidR="00284734" w:rsidRPr="00284734" w:rsidRDefault="00284734" w:rsidP="00284734">
      <w:pPr>
        <w:pStyle w:val="a3"/>
        <w:spacing w:after="0"/>
        <w:ind w:firstLine="709"/>
        <w:contextualSpacing/>
        <w:jc w:val="both"/>
        <w:rPr>
          <w:bCs/>
          <w:sz w:val="20"/>
          <w:szCs w:val="20"/>
          <w:shd w:val="clear" w:color="auto" w:fill="FFFFFF"/>
          <w:lang w:val="en-US"/>
        </w:rPr>
      </w:pPr>
      <w:r w:rsidRPr="00284734">
        <w:rPr>
          <w:bCs/>
          <w:sz w:val="20"/>
          <w:szCs w:val="20"/>
          <w:shd w:val="clear" w:color="auto" w:fill="FFFFFF"/>
          <w:lang w:val="en-US"/>
        </w:rPr>
        <w:t>The meaning of such questions is to identify a general trend that forms behavioral problems and problems with the violation of bone structures of school-age children.</w:t>
      </w:r>
    </w:p>
    <w:p w:rsidR="00284734" w:rsidRPr="00284734" w:rsidRDefault="00284734" w:rsidP="00284734">
      <w:pPr>
        <w:pStyle w:val="a3"/>
        <w:spacing w:after="0"/>
        <w:ind w:firstLine="709"/>
        <w:contextualSpacing/>
        <w:jc w:val="both"/>
        <w:rPr>
          <w:bCs/>
          <w:sz w:val="20"/>
          <w:szCs w:val="20"/>
          <w:shd w:val="clear" w:color="auto" w:fill="FFFFFF"/>
          <w:lang w:val="en-US"/>
        </w:rPr>
      </w:pPr>
      <w:r w:rsidRPr="00284734">
        <w:rPr>
          <w:bCs/>
          <w:sz w:val="20"/>
          <w:szCs w:val="20"/>
          <w:shd w:val="clear" w:color="auto" w:fill="FFFFFF"/>
          <w:lang w:val="en-US"/>
        </w:rPr>
        <w:t>Doctors, in recent years, have been raising more and more questions about accelerator children, about the increase in various diseases, and, first of all, these are diseases of the musculoskeletal system, as well as other diseases associated with them.</w:t>
      </w:r>
    </w:p>
    <w:p w:rsidR="00284734" w:rsidRPr="00284734" w:rsidRDefault="00284734" w:rsidP="00284734">
      <w:pPr>
        <w:pStyle w:val="a3"/>
        <w:spacing w:after="0"/>
        <w:ind w:firstLine="709"/>
        <w:contextualSpacing/>
        <w:jc w:val="both"/>
        <w:rPr>
          <w:bCs/>
          <w:sz w:val="20"/>
          <w:szCs w:val="20"/>
          <w:shd w:val="clear" w:color="auto" w:fill="FFFFFF"/>
          <w:lang w:val="en-US"/>
        </w:rPr>
      </w:pPr>
      <w:r w:rsidRPr="00284734">
        <w:rPr>
          <w:bCs/>
          <w:sz w:val="20"/>
          <w:szCs w:val="20"/>
          <w:shd w:val="clear" w:color="auto" w:fill="FFFFFF"/>
          <w:lang w:val="en-US"/>
        </w:rPr>
        <w:t>Trends affecting the negative state of health of secondary school students consist in a small change in the designs of school furniture, in the absence of innovative forms that implement the tasks of smart furniture and are able to adapt to individual tasks of the educational environment. Which would certainly affect the reduction of fatigue and working capacity of schoolchildren.</w:t>
      </w:r>
    </w:p>
    <w:p w:rsidR="00284734" w:rsidRPr="00284734" w:rsidRDefault="00284734" w:rsidP="00284734">
      <w:pPr>
        <w:pStyle w:val="a3"/>
        <w:spacing w:after="0"/>
        <w:ind w:firstLine="709"/>
        <w:contextualSpacing/>
        <w:jc w:val="both"/>
        <w:rPr>
          <w:bCs/>
          <w:sz w:val="20"/>
          <w:szCs w:val="20"/>
          <w:shd w:val="clear" w:color="auto" w:fill="FFFFFF"/>
          <w:lang w:val="en-US"/>
        </w:rPr>
      </w:pPr>
      <w:r w:rsidRPr="00284734">
        <w:rPr>
          <w:bCs/>
          <w:sz w:val="20"/>
          <w:szCs w:val="20"/>
          <w:shd w:val="clear" w:color="auto" w:fill="FFFFFF"/>
          <w:lang w:val="en-US"/>
        </w:rPr>
        <w:t>Statistical data on the health indicators of students of secondary schools in Kazakhstan indicate an increase in the incidence of schoolchildren in all classes of diseases. The leading position, in terms of chronic morbidity, belongs to diseases of the musculoskeletal system. This pathology is determined in every third student.</w:t>
      </w:r>
    </w:p>
    <w:p w:rsidR="00284734" w:rsidRPr="00284734" w:rsidRDefault="00284734" w:rsidP="00284734">
      <w:pPr>
        <w:pStyle w:val="a3"/>
        <w:spacing w:after="0"/>
        <w:ind w:firstLine="709"/>
        <w:contextualSpacing/>
        <w:jc w:val="both"/>
        <w:rPr>
          <w:bCs/>
          <w:sz w:val="20"/>
          <w:szCs w:val="20"/>
          <w:shd w:val="clear" w:color="auto" w:fill="FFFFFF"/>
          <w:lang w:val="en-US"/>
        </w:rPr>
      </w:pPr>
      <w:r w:rsidRPr="00284734">
        <w:rPr>
          <w:bCs/>
          <w:sz w:val="20"/>
          <w:szCs w:val="20"/>
          <w:shd w:val="clear" w:color="auto" w:fill="FFFFFF"/>
          <w:lang w:val="en-US"/>
        </w:rPr>
        <w:t>Disorders and diseases of the musculoskeletal system of children lead to further restriction of their vital activity, social insufficiency and, as a consequence, restriction in the choice of profession, contraindications for military service, negative impact on reproductive health, etc. The state and parents have to spend a lot of money on treatment and rehabilitation, physical and mental suffering significantly reduce the quality of human life [3]</w:t>
      </w:r>
    </w:p>
    <w:p w:rsidR="00284734" w:rsidRPr="000620DF" w:rsidRDefault="00284734" w:rsidP="00284734">
      <w:pPr>
        <w:pStyle w:val="a3"/>
        <w:spacing w:before="0" w:beforeAutospacing="0" w:after="0" w:afterAutospacing="0"/>
        <w:ind w:firstLine="709"/>
        <w:contextualSpacing/>
        <w:jc w:val="both"/>
        <w:rPr>
          <w:bCs/>
          <w:sz w:val="20"/>
          <w:szCs w:val="20"/>
          <w:shd w:val="clear" w:color="auto" w:fill="FFFFFF"/>
          <w:lang w:val="en-US"/>
        </w:rPr>
      </w:pPr>
      <w:r w:rsidRPr="00284734">
        <w:rPr>
          <w:bCs/>
          <w:sz w:val="20"/>
          <w:szCs w:val="20"/>
          <w:shd w:val="clear" w:color="auto" w:fill="FFFFFF"/>
          <w:lang w:val="en-US"/>
        </w:rPr>
        <w:t>There are no articles or scientific studies in Kazakhstan that would analyze innovative technologies in furniture design that affect the change and harmonization of the student's workplace. All the available modes of studying and the influence of the workplace on the functional state of the student are not systematized. That is why we have included an analysis concerning the ergonomic parameters of school furniture affecting the state of the musculoskeletal system as the basis of the practical and experimental research methodology</w:t>
      </w:r>
      <w:r w:rsidR="000620DF">
        <w:rPr>
          <w:bCs/>
          <w:sz w:val="20"/>
          <w:szCs w:val="20"/>
          <w:shd w:val="clear" w:color="auto" w:fill="FFFFFF"/>
          <w:lang w:val="en-US"/>
        </w:rPr>
        <w:t>.</w:t>
      </w:r>
    </w:p>
    <w:p w:rsidR="006508EE" w:rsidRPr="00C44428" w:rsidRDefault="00284734" w:rsidP="00720495">
      <w:pPr>
        <w:pStyle w:val="a3"/>
        <w:spacing w:before="0" w:beforeAutospacing="0" w:after="0" w:afterAutospacing="0"/>
        <w:ind w:firstLine="709"/>
        <w:contextualSpacing/>
        <w:jc w:val="both"/>
        <w:rPr>
          <w:sz w:val="20"/>
          <w:szCs w:val="20"/>
          <w:lang w:val="en-US"/>
        </w:rPr>
      </w:pPr>
      <w:proofErr w:type="gramStart"/>
      <w:r w:rsidRPr="000620DF">
        <w:rPr>
          <w:b/>
          <w:sz w:val="20"/>
          <w:szCs w:val="20"/>
          <w:lang w:val="en-US"/>
        </w:rPr>
        <w:t>Materials and methods.</w:t>
      </w:r>
      <w:proofErr w:type="gramEnd"/>
      <w:r w:rsidRPr="006508EE">
        <w:rPr>
          <w:sz w:val="20"/>
          <w:szCs w:val="20"/>
          <w:lang w:val="en-US"/>
        </w:rPr>
        <w:t xml:space="preserve"> To analyze the sanitary and hygienic condition of secondary schools in Pavlodar, materials of characteristics of furniture compliance with the growth and age characteristics of children in the examined educational institution were </w:t>
      </w:r>
      <w:proofErr w:type="gramStart"/>
      <w:r w:rsidRPr="006508EE">
        <w:rPr>
          <w:sz w:val="20"/>
          <w:szCs w:val="20"/>
          <w:lang w:val="en-US"/>
        </w:rPr>
        <w:t>used,</w:t>
      </w:r>
      <w:proofErr w:type="gramEnd"/>
      <w:r w:rsidRPr="006508EE">
        <w:rPr>
          <w:sz w:val="20"/>
          <w:szCs w:val="20"/>
          <w:lang w:val="en-US"/>
        </w:rPr>
        <w:t xml:space="preserve"> standard methods of evaluating school and children's furniture in accordance with </w:t>
      </w:r>
      <w:r w:rsidR="00720495">
        <w:rPr>
          <w:sz w:val="20"/>
          <w:szCs w:val="20"/>
          <w:lang w:val="en-US"/>
        </w:rPr>
        <w:t>State Standards</w:t>
      </w:r>
      <w:r w:rsidRPr="006508EE">
        <w:rPr>
          <w:sz w:val="20"/>
          <w:szCs w:val="20"/>
          <w:lang w:val="en-US"/>
        </w:rPr>
        <w:t xml:space="preserve"> and the results of their own research were used. Visual measurements of the working posture of 1st - 9th grade students at the student desk during lessons were carried out.</w:t>
      </w:r>
      <w:r w:rsidR="00720495">
        <w:rPr>
          <w:sz w:val="20"/>
          <w:szCs w:val="20"/>
          <w:lang w:val="en-US"/>
        </w:rPr>
        <w:t xml:space="preserve"> </w:t>
      </w:r>
      <w:r w:rsidR="006508EE" w:rsidRPr="006508EE">
        <w:rPr>
          <w:sz w:val="20"/>
          <w:szCs w:val="20"/>
          <w:lang w:val="en-US"/>
        </w:rPr>
        <w:t>The method of photogrammetry was used to assess the students' posture and determine joint angles. The basis for these studies is the need to monitor human health and vital activity after the introduction of new equipment at enterprises and educational institutions. Ergonomics makes it possible to conduct analytical studies in the widest range of data and identify average problems when using a particular design product.</w:t>
      </w:r>
      <w:r w:rsidR="00720495">
        <w:rPr>
          <w:sz w:val="20"/>
          <w:szCs w:val="20"/>
          <w:lang w:val="en-US"/>
        </w:rPr>
        <w:t xml:space="preserve"> </w:t>
      </w:r>
      <w:r w:rsidR="006508EE" w:rsidRPr="006508EE">
        <w:rPr>
          <w:sz w:val="20"/>
          <w:szCs w:val="20"/>
          <w:lang w:val="en-US"/>
        </w:rPr>
        <w:t xml:space="preserve">Based on a wide range of scientific data in the field of school furniture manufacturing, we have developed a classification of problems that became the basis of this study. </w:t>
      </w:r>
      <w:r w:rsidR="006508EE" w:rsidRPr="00C44428">
        <w:rPr>
          <w:sz w:val="20"/>
          <w:szCs w:val="20"/>
          <w:lang w:val="en-US"/>
        </w:rPr>
        <w:t>[6]</w:t>
      </w:r>
    </w:p>
    <w:p w:rsidR="009D5EE2" w:rsidRPr="00C44428" w:rsidRDefault="009D5EE2" w:rsidP="0043083E">
      <w:pPr>
        <w:spacing w:after="0" w:line="240" w:lineRule="auto"/>
        <w:ind w:firstLine="709"/>
        <w:contextualSpacing/>
        <w:jc w:val="both"/>
        <w:rPr>
          <w:rFonts w:ascii="Times New Roman" w:hAnsi="Times New Roman"/>
          <w:noProof/>
          <w:sz w:val="20"/>
          <w:szCs w:val="20"/>
          <w:lang w:val="en-US"/>
        </w:rPr>
      </w:pPr>
      <w:r w:rsidRPr="009D5EE2">
        <w:rPr>
          <w:rFonts w:ascii="Times New Roman" w:hAnsi="Times New Roman"/>
          <w:noProof/>
          <w:sz w:val="20"/>
          <w:szCs w:val="20"/>
          <w:lang w:val="en-US"/>
        </w:rPr>
        <w:t>Ergonomic properties are the properties of things or complexes that appear in the "person-thing-object of activity-environment" system as a result of the implementation of these requirements. The main structural elements of ergonomic research are analysis, synthesis (modeling) and evaluation of the object [1]</w:t>
      </w:r>
    </w:p>
    <w:p w:rsidR="0043083E" w:rsidRPr="0043083E" w:rsidRDefault="0043083E" w:rsidP="0043083E">
      <w:pPr>
        <w:spacing w:after="0" w:line="240" w:lineRule="auto"/>
        <w:ind w:firstLine="709"/>
        <w:contextualSpacing/>
        <w:jc w:val="both"/>
        <w:rPr>
          <w:rFonts w:ascii="Times New Roman" w:hAnsi="Times New Roman"/>
          <w:sz w:val="20"/>
          <w:szCs w:val="20"/>
          <w:lang w:val="en-US"/>
        </w:rPr>
      </w:pPr>
      <w:r w:rsidRPr="0043083E">
        <w:rPr>
          <w:rFonts w:ascii="Times New Roman" w:hAnsi="Times New Roman"/>
          <w:sz w:val="20"/>
          <w:szCs w:val="20"/>
          <w:lang w:val="en-US"/>
        </w:rPr>
        <w:t xml:space="preserve">The research methods are based on the analysis of human activity, which includes step-by-step interaction with an object or object. Based on this, shortcomings are synthesized and recommendations are made for their accounting. </w:t>
      </w:r>
      <w:r w:rsidRPr="0043083E">
        <w:rPr>
          <w:rFonts w:ascii="Times New Roman" w:hAnsi="Times New Roman"/>
          <w:sz w:val="20"/>
          <w:szCs w:val="20"/>
          <w:lang w:val="en-US"/>
        </w:rPr>
        <w:lastRenderedPageBreak/>
        <w:t>The assessment of human interaction with the design object should reveal the full implementation of ergonomic requirements and adjust the system of interaction "person-object-environment" to create optimal biological parameters that will contribute to improving the quality of work.</w:t>
      </w:r>
    </w:p>
    <w:p w:rsidR="0043083E" w:rsidRPr="0043083E" w:rsidRDefault="0043083E" w:rsidP="0043083E">
      <w:pPr>
        <w:spacing w:after="0" w:line="240" w:lineRule="auto"/>
        <w:ind w:firstLine="709"/>
        <w:contextualSpacing/>
        <w:jc w:val="both"/>
        <w:rPr>
          <w:rFonts w:ascii="Times New Roman" w:hAnsi="Times New Roman"/>
          <w:sz w:val="20"/>
          <w:szCs w:val="20"/>
          <w:highlight w:val="yellow"/>
          <w:lang w:val="en-US"/>
        </w:rPr>
      </w:pPr>
      <w:r w:rsidRPr="0043083E">
        <w:rPr>
          <w:rFonts w:ascii="Times New Roman" w:hAnsi="Times New Roman"/>
          <w:sz w:val="20"/>
          <w:szCs w:val="20"/>
          <w:lang w:val="en-US"/>
        </w:rPr>
        <w:t>Such data is based on the following parameters:</w:t>
      </w:r>
    </w:p>
    <w:tbl>
      <w:tblPr>
        <w:tblStyle w:val="a4"/>
        <w:tblW w:w="0" w:type="auto"/>
        <w:tblLook w:val="04A0"/>
      </w:tblPr>
      <w:tblGrid>
        <w:gridCol w:w="3284"/>
        <w:gridCol w:w="3285"/>
        <w:gridCol w:w="3285"/>
      </w:tblGrid>
      <w:tr w:rsidR="0043083E" w:rsidRPr="0043083E" w:rsidTr="008A1B39">
        <w:tc>
          <w:tcPr>
            <w:tcW w:w="3284" w:type="dxa"/>
          </w:tcPr>
          <w:p w:rsidR="0043083E" w:rsidRPr="0043083E" w:rsidRDefault="008D0C5B" w:rsidP="0043083E">
            <w:pPr>
              <w:spacing w:after="0" w:line="240" w:lineRule="auto"/>
              <w:contextualSpacing/>
              <w:jc w:val="center"/>
              <w:rPr>
                <w:rFonts w:ascii="Times New Roman" w:hAnsi="Times New Roman"/>
                <w:b/>
                <w:noProof/>
                <w:sz w:val="20"/>
                <w:szCs w:val="20"/>
              </w:rPr>
            </w:pPr>
            <w:r w:rsidRPr="008D0C5B">
              <w:rPr>
                <w:rFonts w:ascii="Times New Roman" w:hAnsi="Times New Roman"/>
                <w:b/>
                <w:noProof/>
                <w:sz w:val="20"/>
                <w:szCs w:val="20"/>
              </w:rPr>
              <w:t>Ergonomic parameters</w:t>
            </w:r>
          </w:p>
        </w:tc>
        <w:tc>
          <w:tcPr>
            <w:tcW w:w="3285" w:type="dxa"/>
          </w:tcPr>
          <w:p w:rsidR="0043083E" w:rsidRPr="0043083E" w:rsidRDefault="0043083E" w:rsidP="0043083E">
            <w:pPr>
              <w:spacing w:after="0" w:line="240" w:lineRule="auto"/>
              <w:contextualSpacing/>
              <w:jc w:val="center"/>
              <w:rPr>
                <w:rFonts w:ascii="Times New Roman" w:hAnsi="Times New Roman"/>
                <w:b/>
                <w:noProof/>
                <w:sz w:val="20"/>
                <w:szCs w:val="20"/>
              </w:rPr>
            </w:pPr>
            <w:r w:rsidRPr="0043083E">
              <w:rPr>
                <w:rFonts w:ascii="Times New Roman" w:hAnsi="Times New Roman"/>
                <w:b/>
                <w:noProof/>
                <w:sz w:val="20"/>
                <w:szCs w:val="20"/>
              </w:rPr>
              <w:t>Type of equipment "chair"</w:t>
            </w:r>
          </w:p>
        </w:tc>
        <w:tc>
          <w:tcPr>
            <w:tcW w:w="3285" w:type="dxa"/>
          </w:tcPr>
          <w:p w:rsidR="0043083E" w:rsidRPr="0043083E" w:rsidRDefault="0043083E" w:rsidP="0043083E">
            <w:pPr>
              <w:spacing w:after="0" w:line="240" w:lineRule="auto"/>
              <w:contextualSpacing/>
              <w:jc w:val="center"/>
              <w:rPr>
                <w:rFonts w:ascii="Times New Roman" w:hAnsi="Times New Roman"/>
                <w:b/>
                <w:noProof/>
                <w:sz w:val="20"/>
                <w:szCs w:val="20"/>
              </w:rPr>
            </w:pPr>
            <w:r w:rsidRPr="0043083E">
              <w:rPr>
                <w:rFonts w:ascii="Times New Roman" w:hAnsi="Times New Roman"/>
                <w:b/>
                <w:noProof/>
                <w:sz w:val="20"/>
                <w:szCs w:val="20"/>
              </w:rPr>
              <w:t>Type of equipment "table"</w:t>
            </w:r>
          </w:p>
        </w:tc>
      </w:tr>
      <w:tr w:rsidR="008A1B39" w:rsidRPr="00B909BF" w:rsidTr="008A1B39">
        <w:tc>
          <w:tcPr>
            <w:tcW w:w="3284" w:type="dxa"/>
          </w:tcPr>
          <w:p w:rsidR="008A1B39" w:rsidRPr="0043083E" w:rsidRDefault="0043083E" w:rsidP="0043083E">
            <w:pPr>
              <w:spacing w:after="0" w:line="240" w:lineRule="auto"/>
              <w:contextualSpacing/>
              <w:jc w:val="both"/>
              <w:rPr>
                <w:rFonts w:ascii="Times New Roman" w:hAnsi="Times New Roman"/>
                <w:sz w:val="20"/>
                <w:szCs w:val="20"/>
              </w:rPr>
            </w:pPr>
            <w:r w:rsidRPr="0043083E">
              <w:rPr>
                <w:rFonts w:ascii="Times New Roman" w:hAnsi="Times New Roman"/>
                <w:noProof/>
                <w:sz w:val="20"/>
                <w:szCs w:val="20"/>
              </w:rPr>
              <w:t>Convenient use</w:t>
            </w:r>
          </w:p>
        </w:tc>
        <w:tc>
          <w:tcPr>
            <w:tcW w:w="3285" w:type="dxa"/>
          </w:tcPr>
          <w:p w:rsidR="008A1B39" w:rsidRPr="00A2497D" w:rsidRDefault="00A2497D" w:rsidP="00A2497D">
            <w:pPr>
              <w:spacing w:after="0" w:line="240" w:lineRule="auto"/>
              <w:contextualSpacing/>
              <w:jc w:val="both"/>
              <w:rPr>
                <w:rFonts w:ascii="Times New Roman" w:hAnsi="Times New Roman"/>
                <w:sz w:val="20"/>
                <w:szCs w:val="20"/>
                <w:lang w:val="en-US"/>
              </w:rPr>
            </w:pPr>
            <w:r w:rsidRPr="00A2497D">
              <w:rPr>
                <w:rFonts w:ascii="Times New Roman" w:hAnsi="Times New Roman"/>
                <w:noProof/>
                <w:sz w:val="20"/>
                <w:szCs w:val="20"/>
                <w:lang w:val="en-US"/>
              </w:rPr>
              <w:t>The chair may have a different seat height</w:t>
            </w:r>
          </w:p>
        </w:tc>
        <w:tc>
          <w:tcPr>
            <w:tcW w:w="3285" w:type="dxa"/>
          </w:tcPr>
          <w:p w:rsidR="008A1B39" w:rsidRPr="008D0C5B" w:rsidRDefault="008D0C5B" w:rsidP="008A1B39">
            <w:pPr>
              <w:spacing w:after="0" w:line="240" w:lineRule="auto"/>
              <w:contextualSpacing/>
              <w:jc w:val="both"/>
              <w:rPr>
                <w:rFonts w:ascii="Times New Roman" w:hAnsi="Times New Roman"/>
                <w:sz w:val="20"/>
                <w:szCs w:val="20"/>
                <w:lang w:val="en-US"/>
              </w:rPr>
            </w:pPr>
            <w:r w:rsidRPr="008D0C5B">
              <w:rPr>
                <w:rFonts w:ascii="Times New Roman" w:hAnsi="Times New Roman"/>
                <w:noProof/>
                <w:sz w:val="20"/>
                <w:szCs w:val="20"/>
                <w:lang w:val="en-US"/>
              </w:rPr>
              <w:t>The table changes the angle of the tabletop</w:t>
            </w:r>
          </w:p>
        </w:tc>
      </w:tr>
      <w:tr w:rsidR="008A1B39" w:rsidRPr="00B909BF" w:rsidTr="008A1B39">
        <w:tc>
          <w:tcPr>
            <w:tcW w:w="3284" w:type="dxa"/>
          </w:tcPr>
          <w:p w:rsidR="008A1B39" w:rsidRPr="0043083E" w:rsidRDefault="0043083E" w:rsidP="0043083E">
            <w:pPr>
              <w:spacing w:after="0" w:line="240" w:lineRule="auto"/>
              <w:contextualSpacing/>
              <w:jc w:val="both"/>
              <w:rPr>
                <w:rFonts w:ascii="Times New Roman" w:hAnsi="Times New Roman"/>
                <w:sz w:val="20"/>
                <w:szCs w:val="20"/>
              </w:rPr>
            </w:pPr>
            <w:proofErr w:type="spellStart"/>
            <w:r w:rsidRPr="0043083E">
              <w:rPr>
                <w:rFonts w:ascii="Times New Roman" w:hAnsi="Times New Roman"/>
                <w:sz w:val="20"/>
                <w:szCs w:val="20"/>
              </w:rPr>
              <w:t>Availability</w:t>
            </w:r>
            <w:proofErr w:type="spellEnd"/>
            <w:r w:rsidRPr="0043083E">
              <w:rPr>
                <w:rFonts w:ascii="Times New Roman" w:hAnsi="Times New Roman"/>
                <w:sz w:val="20"/>
                <w:szCs w:val="20"/>
              </w:rPr>
              <w:t xml:space="preserve"> </w:t>
            </w:r>
            <w:proofErr w:type="spellStart"/>
            <w:r w:rsidRPr="0043083E">
              <w:rPr>
                <w:rFonts w:ascii="Times New Roman" w:hAnsi="Times New Roman"/>
                <w:sz w:val="20"/>
                <w:szCs w:val="20"/>
              </w:rPr>
              <w:t>of</w:t>
            </w:r>
            <w:proofErr w:type="spellEnd"/>
            <w:r w:rsidRPr="0043083E">
              <w:rPr>
                <w:rFonts w:ascii="Times New Roman" w:hAnsi="Times New Roman"/>
                <w:sz w:val="20"/>
                <w:szCs w:val="20"/>
              </w:rPr>
              <w:t xml:space="preserve"> </w:t>
            </w:r>
            <w:proofErr w:type="spellStart"/>
            <w:r w:rsidRPr="0043083E">
              <w:rPr>
                <w:rFonts w:ascii="Times New Roman" w:hAnsi="Times New Roman"/>
                <w:sz w:val="20"/>
                <w:szCs w:val="20"/>
              </w:rPr>
              <w:t>use</w:t>
            </w:r>
            <w:proofErr w:type="spellEnd"/>
          </w:p>
        </w:tc>
        <w:tc>
          <w:tcPr>
            <w:tcW w:w="3285" w:type="dxa"/>
          </w:tcPr>
          <w:p w:rsidR="008A1B39" w:rsidRPr="0043083E" w:rsidRDefault="00A2497D" w:rsidP="00A2497D">
            <w:pPr>
              <w:spacing w:after="0" w:line="240" w:lineRule="auto"/>
              <w:contextualSpacing/>
              <w:jc w:val="both"/>
              <w:rPr>
                <w:rFonts w:ascii="Times New Roman" w:hAnsi="Times New Roman"/>
                <w:sz w:val="20"/>
                <w:szCs w:val="20"/>
              </w:rPr>
            </w:pPr>
            <w:r w:rsidRPr="00A2497D">
              <w:rPr>
                <w:rFonts w:ascii="Times New Roman" w:hAnsi="Times New Roman"/>
                <w:noProof/>
                <w:sz w:val="20"/>
                <w:szCs w:val="20"/>
              </w:rPr>
              <w:t>No extra effort required</w:t>
            </w:r>
          </w:p>
        </w:tc>
        <w:tc>
          <w:tcPr>
            <w:tcW w:w="3285" w:type="dxa"/>
          </w:tcPr>
          <w:p w:rsidR="008A1B39" w:rsidRPr="008D0C5B" w:rsidRDefault="008D0C5B" w:rsidP="008A1B39">
            <w:pPr>
              <w:spacing w:after="0" w:line="240" w:lineRule="auto"/>
              <w:contextualSpacing/>
              <w:jc w:val="both"/>
              <w:rPr>
                <w:rFonts w:ascii="Times New Roman" w:hAnsi="Times New Roman"/>
                <w:sz w:val="20"/>
                <w:szCs w:val="20"/>
                <w:lang w:val="en-US"/>
              </w:rPr>
            </w:pPr>
            <w:r w:rsidRPr="008D0C5B">
              <w:rPr>
                <w:rFonts w:ascii="Times New Roman" w:hAnsi="Times New Roman"/>
                <w:noProof/>
                <w:sz w:val="20"/>
                <w:szCs w:val="20"/>
                <w:lang w:val="en-US"/>
              </w:rPr>
              <w:t>Transformation is simple and accessible</w:t>
            </w:r>
          </w:p>
        </w:tc>
      </w:tr>
      <w:tr w:rsidR="008A1B39" w:rsidRPr="008373B8" w:rsidTr="008A1B39">
        <w:tc>
          <w:tcPr>
            <w:tcW w:w="3284" w:type="dxa"/>
          </w:tcPr>
          <w:p w:rsidR="008A1B39" w:rsidRPr="0043083E" w:rsidRDefault="0043083E" w:rsidP="0043083E">
            <w:pPr>
              <w:spacing w:after="0" w:line="240" w:lineRule="auto"/>
              <w:contextualSpacing/>
              <w:jc w:val="both"/>
              <w:rPr>
                <w:rFonts w:ascii="Times New Roman" w:hAnsi="Times New Roman"/>
                <w:sz w:val="20"/>
                <w:szCs w:val="20"/>
              </w:rPr>
            </w:pPr>
            <w:r w:rsidRPr="0043083E">
              <w:rPr>
                <w:rFonts w:ascii="Times New Roman" w:hAnsi="Times New Roman"/>
                <w:noProof/>
                <w:sz w:val="20"/>
                <w:szCs w:val="20"/>
              </w:rPr>
              <w:t>mobility</w:t>
            </w:r>
          </w:p>
        </w:tc>
        <w:tc>
          <w:tcPr>
            <w:tcW w:w="3285" w:type="dxa"/>
          </w:tcPr>
          <w:p w:rsidR="008A1B39" w:rsidRPr="0043083E" w:rsidRDefault="00720495" w:rsidP="00A2497D">
            <w:pPr>
              <w:spacing w:after="0" w:line="240" w:lineRule="auto"/>
              <w:contextualSpacing/>
              <w:jc w:val="both"/>
              <w:rPr>
                <w:rFonts w:ascii="Times New Roman" w:hAnsi="Times New Roman"/>
                <w:sz w:val="20"/>
                <w:szCs w:val="20"/>
              </w:rPr>
            </w:pPr>
            <w:r>
              <w:rPr>
                <w:rFonts w:ascii="Times New Roman" w:hAnsi="Times New Roman"/>
                <w:noProof/>
                <w:sz w:val="20"/>
                <w:szCs w:val="20"/>
                <w:lang w:val="en-US"/>
              </w:rPr>
              <w:t>E</w:t>
            </w:r>
            <w:r w:rsidR="00A2497D" w:rsidRPr="00A2497D">
              <w:rPr>
                <w:rFonts w:ascii="Times New Roman" w:hAnsi="Times New Roman"/>
                <w:noProof/>
                <w:sz w:val="20"/>
                <w:szCs w:val="20"/>
              </w:rPr>
              <w:t>asy to move around</w:t>
            </w:r>
          </w:p>
        </w:tc>
        <w:tc>
          <w:tcPr>
            <w:tcW w:w="3285" w:type="dxa"/>
            <w:tcBorders>
              <w:bottom w:val="single" w:sz="4" w:space="0" w:color="auto"/>
            </w:tcBorders>
          </w:tcPr>
          <w:p w:rsidR="008A1B39" w:rsidRPr="008D0C5B" w:rsidRDefault="00720495" w:rsidP="008A1B39">
            <w:pPr>
              <w:spacing w:after="0" w:line="240" w:lineRule="auto"/>
              <w:contextualSpacing/>
              <w:jc w:val="both"/>
              <w:rPr>
                <w:rFonts w:ascii="Times New Roman" w:hAnsi="Times New Roman"/>
                <w:sz w:val="20"/>
                <w:szCs w:val="20"/>
                <w:lang w:val="en-US"/>
              </w:rPr>
            </w:pPr>
            <w:r>
              <w:rPr>
                <w:rFonts w:ascii="Times New Roman" w:eastAsia="MS Gothic" w:hAnsi="Times New Roman"/>
                <w:noProof/>
                <w:spacing w:val="-20"/>
                <w:sz w:val="20"/>
                <w:szCs w:val="20"/>
                <w:lang w:val="en-US"/>
              </w:rPr>
              <w:t>E</w:t>
            </w:r>
            <w:r w:rsidRPr="00720495">
              <w:rPr>
                <w:rFonts w:ascii="Times New Roman" w:eastAsia="MS Gothic" w:hAnsi="Times New Roman"/>
                <w:noProof/>
                <w:spacing w:val="-20"/>
                <w:sz w:val="20"/>
                <w:szCs w:val="20"/>
                <w:lang w:val="en-US"/>
              </w:rPr>
              <w:t>asily moves and transforms</w:t>
            </w:r>
          </w:p>
        </w:tc>
      </w:tr>
      <w:tr w:rsidR="008A1B39" w:rsidRPr="00B909BF" w:rsidTr="008A1B39">
        <w:tc>
          <w:tcPr>
            <w:tcW w:w="3284" w:type="dxa"/>
          </w:tcPr>
          <w:p w:rsidR="008A1B39" w:rsidRPr="0043083E" w:rsidRDefault="0043083E" w:rsidP="0043083E">
            <w:pPr>
              <w:spacing w:after="0" w:line="240" w:lineRule="auto"/>
              <w:contextualSpacing/>
              <w:jc w:val="both"/>
              <w:rPr>
                <w:rFonts w:ascii="Times New Roman" w:hAnsi="Times New Roman"/>
                <w:sz w:val="20"/>
                <w:szCs w:val="20"/>
              </w:rPr>
            </w:pPr>
            <w:proofErr w:type="spellStart"/>
            <w:r w:rsidRPr="0043083E">
              <w:rPr>
                <w:rFonts w:ascii="Times New Roman" w:hAnsi="Times New Roman"/>
                <w:sz w:val="20"/>
                <w:szCs w:val="20"/>
              </w:rPr>
              <w:t>comfort</w:t>
            </w:r>
            <w:proofErr w:type="spellEnd"/>
          </w:p>
        </w:tc>
        <w:tc>
          <w:tcPr>
            <w:tcW w:w="3285" w:type="dxa"/>
          </w:tcPr>
          <w:p w:rsidR="008A1B39" w:rsidRPr="00A2497D" w:rsidRDefault="00A2497D" w:rsidP="00A2497D">
            <w:pPr>
              <w:spacing w:after="0" w:line="240" w:lineRule="auto"/>
              <w:contextualSpacing/>
              <w:jc w:val="both"/>
              <w:rPr>
                <w:rFonts w:ascii="Times New Roman" w:hAnsi="Times New Roman"/>
                <w:sz w:val="20"/>
                <w:szCs w:val="20"/>
                <w:lang w:val="en-US"/>
              </w:rPr>
            </w:pPr>
            <w:r w:rsidRPr="00A2497D">
              <w:rPr>
                <w:rFonts w:ascii="Times New Roman" w:hAnsi="Times New Roman"/>
                <w:sz w:val="20"/>
                <w:szCs w:val="20"/>
                <w:lang w:val="en-US"/>
              </w:rPr>
              <w:t>It is comfortable to sit on a chair for a long time</w:t>
            </w:r>
          </w:p>
        </w:tc>
        <w:tc>
          <w:tcPr>
            <w:tcW w:w="3285" w:type="dxa"/>
          </w:tcPr>
          <w:p w:rsidR="008A1B39" w:rsidRPr="008D0C5B" w:rsidRDefault="008D0C5B" w:rsidP="00A2497D">
            <w:pPr>
              <w:spacing w:after="0" w:line="240" w:lineRule="auto"/>
              <w:contextualSpacing/>
              <w:jc w:val="both"/>
              <w:rPr>
                <w:rFonts w:ascii="Times New Roman" w:hAnsi="Times New Roman"/>
                <w:sz w:val="20"/>
                <w:szCs w:val="20"/>
                <w:lang w:val="en-US"/>
              </w:rPr>
            </w:pPr>
            <w:r w:rsidRPr="008D0C5B">
              <w:rPr>
                <w:rFonts w:ascii="Times New Roman" w:hAnsi="Times New Roman"/>
                <w:sz w:val="20"/>
                <w:szCs w:val="20"/>
                <w:lang w:val="en-US"/>
              </w:rPr>
              <w:t>Anatomically correct forms of furniture are pleasant to a person, there is an effect of relaxation, simplicity of pleasure and comfort</w:t>
            </w:r>
          </w:p>
        </w:tc>
      </w:tr>
      <w:tr w:rsidR="0043083E" w:rsidRPr="0043083E" w:rsidTr="008A1B39">
        <w:tc>
          <w:tcPr>
            <w:tcW w:w="3284" w:type="dxa"/>
          </w:tcPr>
          <w:p w:rsidR="0043083E" w:rsidRPr="0043083E" w:rsidRDefault="0043083E" w:rsidP="0043083E">
            <w:pPr>
              <w:spacing w:after="0" w:line="240" w:lineRule="auto"/>
              <w:contextualSpacing/>
              <w:jc w:val="both"/>
              <w:rPr>
                <w:rFonts w:ascii="Times New Roman" w:hAnsi="Times New Roman"/>
                <w:sz w:val="20"/>
                <w:szCs w:val="20"/>
              </w:rPr>
            </w:pPr>
            <w:proofErr w:type="spellStart"/>
            <w:r w:rsidRPr="0043083E">
              <w:rPr>
                <w:rFonts w:ascii="Times New Roman" w:hAnsi="Times New Roman"/>
                <w:sz w:val="20"/>
                <w:szCs w:val="20"/>
              </w:rPr>
              <w:t>Environmental</w:t>
            </w:r>
            <w:proofErr w:type="spellEnd"/>
            <w:r w:rsidRPr="0043083E">
              <w:rPr>
                <w:rFonts w:ascii="Times New Roman" w:hAnsi="Times New Roman"/>
                <w:sz w:val="20"/>
                <w:szCs w:val="20"/>
              </w:rPr>
              <w:t xml:space="preserve"> </w:t>
            </w:r>
            <w:proofErr w:type="spellStart"/>
            <w:r w:rsidRPr="0043083E">
              <w:rPr>
                <w:rFonts w:ascii="Times New Roman" w:hAnsi="Times New Roman"/>
                <w:sz w:val="20"/>
                <w:szCs w:val="20"/>
              </w:rPr>
              <w:t>friendliness</w:t>
            </w:r>
            <w:proofErr w:type="spellEnd"/>
          </w:p>
        </w:tc>
        <w:tc>
          <w:tcPr>
            <w:tcW w:w="3285" w:type="dxa"/>
          </w:tcPr>
          <w:p w:rsidR="0043083E" w:rsidRPr="0043083E" w:rsidRDefault="00A2497D" w:rsidP="00A2497D">
            <w:pPr>
              <w:spacing w:after="0" w:line="240" w:lineRule="auto"/>
              <w:contextualSpacing/>
              <w:jc w:val="both"/>
              <w:rPr>
                <w:rFonts w:ascii="Times New Roman" w:hAnsi="Times New Roman"/>
                <w:sz w:val="20"/>
                <w:szCs w:val="20"/>
              </w:rPr>
            </w:pPr>
            <w:proofErr w:type="spellStart"/>
            <w:r w:rsidRPr="00A2497D">
              <w:rPr>
                <w:rFonts w:ascii="Times New Roman" w:hAnsi="Times New Roman"/>
                <w:sz w:val="20"/>
                <w:szCs w:val="20"/>
              </w:rPr>
              <w:t>Using</w:t>
            </w:r>
            <w:proofErr w:type="spellEnd"/>
            <w:r w:rsidRPr="00A2497D">
              <w:rPr>
                <w:rFonts w:ascii="Times New Roman" w:hAnsi="Times New Roman"/>
                <w:sz w:val="20"/>
                <w:szCs w:val="20"/>
              </w:rPr>
              <w:t xml:space="preserve"> </w:t>
            </w:r>
            <w:proofErr w:type="spellStart"/>
            <w:r w:rsidRPr="00A2497D">
              <w:rPr>
                <w:rFonts w:ascii="Times New Roman" w:hAnsi="Times New Roman"/>
                <w:sz w:val="20"/>
                <w:szCs w:val="20"/>
              </w:rPr>
              <w:t>natural</w:t>
            </w:r>
            <w:proofErr w:type="spellEnd"/>
            <w:r w:rsidRPr="00A2497D">
              <w:rPr>
                <w:rFonts w:ascii="Times New Roman" w:hAnsi="Times New Roman"/>
                <w:sz w:val="20"/>
                <w:szCs w:val="20"/>
              </w:rPr>
              <w:t xml:space="preserve"> </w:t>
            </w:r>
            <w:proofErr w:type="spellStart"/>
            <w:r w:rsidRPr="00A2497D">
              <w:rPr>
                <w:rFonts w:ascii="Times New Roman" w:hAnsi="Times New Roman"/>
                <w:sz w:val="20"/>
                <w:szCs w:val="20"/>
              </w:rPr>
              <w:t>materials</w:t>
            </w:r>
            <w:proofErr w:type="spellEnd"/>
          </w:p>
        </w:tc>
        <w:tc>
          <w:tcPr>
            <w:tcW w:w="3285" w:type="dxa"/>
          </w:tcPr>
          <w:p w:rsidR="0043083E" w:rsidRPr="0043083E" w:rsidRDefault="0043083E" w:rsidP="008A1B39">
            <w:pPr>
              <w:spacing w:after="0" w:line="240" w:lineRule="auto"/>
              <w:contextualSpacing/>
              <w:jc w:val="both"/>
              <w:rPr>
                <w:rFonts w:ascii="Times New Roman" w:hAnsi="Times New Roman"/>
                <w:sz w:val="20"/>
                <w:szCs w:val="20"/>
              </w:rPr>
            </w:pPr>
          </w:p>
        </w:tc>
      </w:tr>
      <w:tr w:rsidR="0043083E" w:rsidRPr="0043083E" w:rsidTr="008A1B39">
        <w:tc>
          <w:tcPr>
            <w:tcW w:w="3284" w:type="dxa"/>
          </w:tcPr>
          <w:p w:rsidR="0043083E" w:rsidRPr="0043083E" w:rsidRDefault="00A2497D" w:rsidP="00A2497D">
            <w:pPr>
              <w:spacing w:after="0" w:line="240" w:lineRule="auto"/>
              <w:contextualSpacing/>
              <w:jc w:val="both"/>
              <w:rPr>
                <w:rFonts w:ascii="Times New Roman" w:hAnsi="Times New Roman"/>
                <w:sz w:val="20"/>
                <w:szCs w:val="20"/>
              </w:rPr>
            </w:pPr>
            <w:proofErr w:type="spellStart"/>
            <w:r w:rsidRPr="00A2497D">
              <w:rPr>
                <w:rFonts w:ascii="Times New Roman" w:hAnsi="Times New Roman"/>
                <w:bCs/>
                <w:sz w:val="20"/>
                <w:szCs w:val="20"/>
              </w:rPr>
              <w:t>Safety</w:t>
            </w:r>
            <w:proofErr w:type="spellEnd"/>
          </w:p>
        </w:tc>
        <w:tc>
          <w:tcPr>
            <w:tcW w:w="3285" w:type="dxa"/>
          </w:tcPr>
          <w:p w:rsidR="0043083E" w:rsidRPr="00A2497D" w:rsidRDefault="00A2497D" w:rsidP="00A2497D">
            <w:pPr>
              <w:spacing w:after="0" w:line="240" w:lineRule="auto"/>
              <w:contextualSpacing/>
              <w:jc w:val="both"/>
              <w:rPr>
                <w:rFonts w:ascii="Times New Roman" w:hAnsi="Times New Roman"/>
                <w:sz w:val="20"/>
                <w:szCs w:val="20"/>
                <w:lang w:val="en-US"/>
              </w:rPr>
            </w:pPr>
            <w:r w:rsidRPr="00A2497D">
              <w:rPr>
                <w:rFonts w:ascii="Times New Roman" w:hAnsi="Times New Roman"/>
                <w:sz w:val="20"/>
                <w:szCs w:val="20"/>
                <w:lang w:val="en-US"/>
              </w:rPr>
              <w:t>Additional amenities are being added</w:t>
            </w:r>
          </w:p>
        </w:tc>
        <w:tc>
          <w:tcPr>
            <w:tcW w:w="3285" w:type="dxa"/>
          </w:tcPr>
          <w:p w:rsidR="0043083E" w:rsidRPr="0043083E" w:rsidRDefault="00A2497D" w:rsidP="00A2497D">
            <w:pPr>
              <w:spacing w:after="0" w:line="240" w:lineRule="auto"/>
              <w:contextualSpacing/>
              <w:jc w:val="both"/>
              <w:rPr>
                <w:rFonts w:ascii="Times New Roman" w:hAnsi="Times New Roman"/>
                <w:sz w:val="20"/>
                <w:szCs w:val="20"/>
              </w:rPr>
            </w:pPr>
            <w:proofErr w:type="spellStart"/>
            <w:r w:rsidRPr="00A2497D">
              <w:rPr>
                <w:rFonts w:ascii="Times New Roman" w:hAnsi="Times New Roman"/>
                <w:sz w:val="20"/>
                <w:szCs w:val="20"/>
              </w:rPr>
              <w:t>Orthopedic</w:t>
            </w:r>
            <w:proofErr w:type="spellEnd"/>
            <w:r w:rsidRPr="00A2497D">
              <w:rPr>
                <w:rFonts w:ascii="Times New Roman" w:hAnsi="Times New Roman"/>
                <w:sz w:val="20"/>
                <w:szCs w:val="20"/>
              </w:rPr>
              <w:t xml:space="preserve"> </w:t>
            </w:r>
            <w:proofErr w:type="spellStart"/>
            <w:r w:rsidRPr="00A2497D">
              <w:rPr>
                <w:rFonts w:ascii="Times New Roman" w:hAnsi="Times New Roman"/>
                <w:sz w:val="20"/>
                <w:szCs w:val="20"/>
              </w:rPr>
              <w:t>inserts</w:t>
            </w:r>
            <w:proofErr w:type="spellEnd"/>
          </w:p>
        </w:tc>
      </w:tr>
    </w:tbl>
    <w:p w:rsidR="009D5EE2" w:rsidRPr="00C44428" w:rsidRDefault="009D5EE2" w:rsidP="00B909BF">
      <w:pPr>
        <w:spacing w:after="0" w:line="240" w:lineRule="auto"/>
        <w:ind w:firstLine="709"/>
        <w:contextualSpacing/>
        <w:jc w:val="both"/>
        <w:rPr>
          <w:rFonts w:ascii="Times New Roman" w:hAnsi="Times New Roman"/>
          <w:noProof/>
          <w:sz w:val="20"/>
          <w:szCs w:val="20"/>
          <w:lang w:val="en-US"/>
        </w:rPr>
      </w:pPr>
      <w:r w:rsidRPr="009D5EE2">
        <w:rPr>
          <w:rFonts w:ascii="Times New Roman" w:hAnsi="Times New Roman"/>
          <w:noProof/>
          <w:sz w:val="20"/>
          <w:szCs w:val="20"/>
          <w:lang w:val="en-US"/>
        </w:rPr>
        <w:t>There are clas</w:t>
      </w:r>
      <w:r w:rsidR="00B909BF">
        <w:rPr>
          <w:rFonts w:ascii="Times New Roman" w:hAnsi="Times New Roman"/>
          <w:noProof/>
          <w:sz w:val="20"/>
          <w:szCs w:val="20"/>
          <w:lang w:val="en-US"/>
        </w:rPr>
        <w:t>sical and ergonomic parameters</w:t>
      </w:r>
      <w:r w:rsidR="00B909BF" w:rsidRPr="00B909BF">
        <w:rPr>
          <w:rFonts w:ascii="Times New Roman" w:hAnsi="Times New Roman"/>
          <w:noProof/>
          <w:sz w:val="20"/>
          <w:szCs w:val="20"/>
          <w:lang w:val="en-US"/>
        </w:rPr>
        <w:t xml:space="preserve">. </w:t>
      </w:r>
      <w:r w:rsidRPr="009D5EE2">
        <w:rPr>
          <w:rFonts w:ascii="Times New Roman" w:hAnsi="Times New Roman"/>
          <w:noProof/>
          <w:sz w:val="20"/>
          <w:szCs w:val="20"/>
          <w:lang w:val="en-US"/>
        </w:rPr>
        <w:t>Classical ones are used in the study of body proportions, age morphology of characteristics of schoolchildren. Anthropometric directly during the design. Two types of anthropometric features are used in the design process: static and dynamic.</w:t>
      </w:r>
    </w:p>
    <w:p w:rsidR="009D5EE2" w:rsidRPr="009D5EE2" w:rsidRDefault="009D5EE2" w:rsidP="00E2230F">
      <w:pPr>
        <w:spacing w:after="0" w:line="240" w:lineRule="auto"/>
        <w:ind w:firstLine="709"/>
        <w:contextualSpacing/>
        <w:jc w:val="both"/>
        <w:rPr>
          <w:rFonts w:ascii="Times New Roman" w:hAnsi="Times New Roman"/>
          <w:noProof/>
          <w:sz w:val="20"/>
          <w:szCs w:val="20"/>
          <w:lang w:val="en-US"/>
        </w:rPr>
      </w:pPr>
      <w:r w:rsidRPr="009D5EE2">
        <w:rPr>
          <w:rFonts w:ascii="Times New Roman" w:hAnsi="Times New Roman"/>
          <w:noProof/>
          <w:sz w:val="20"/>
          <w:szCs w:val="20"/>
          <w:lang w:val="en-US"/>
        </w:rPr>
        <w:t>With the student's position unchanged, static signs are determined. They include the dimensions of individual body parts and also overall, i.e. the largest dimensions in different positions and poses of a person.</w:t>
      </w:r>
    </w:p>
    <w:p w:rsidR="009D5EE2" w:rsidRPr="00D8127B" w:rsidRDefault="00D8127B" w:rsidP="00E2230F">
      <w:pPr>
        <w:spacing w:after="0" w:line="240" w:lineRule="auto"/>
        <w:ind w:firstLine="709"/>
        <w:contextualSpacing/>
        <w:jc w:val="both"/>
        <w:rPr>
          <w:rFonts w:ascii="Times New Roman" w:hAnsi="Times New Roman"/>
          <w:noProof/>
          <w:sz w:val="20"/>
          <w:szCs w:val="20"/>
          <w:lang w:val="en-US"/>
        </w:rPr>
      </w:pPr>
      <w:r w:rsidRPr="00D8127B">
        <w:rPr>
          <w:rFonts w:ascii="Times New Roman" w:hAnsi="Times New Roman"/>
          <w:noProof/>
          <w:sz w:val="20"/>
          <w:szCs w:val="20"/>
          <w:lang w:val="en-US"/>
        </w:rPr>
        <w:t>These dimensions are used when designing things and determining the minimum passages in the premises.</w:t>
      </w:r>
    </w:p>
    <w:p w:rsidR="00C44428" w:rsidRPr="00C44428" w:rsidRDefault="00C44428" w:rsidP="00C44428">
      <w:pPr>
        <w:spacing w:after="0" w:line="240" w:lineRule="auto"/>
        <w:ind w:firstLine="709"/>
        <w:contextualSpacing/>
        <w:jc w:val="both"/>
        <w:rPr>
          <w:rFonts w:ascii="Times New Roman" w:eastAsia="Times New Roman" w:hAnsi="Times New Roman"/>
          <w:noProof/>
          <w:sz w:val="20"/>
          <w:szCs w:val="20"/>
          <w:lang w:val="en-US" w:eastAsia="ru-RU"/>
        </w:rPr>
      </w:pPr>
      <w:r w:rsidRPr="00C44428">
        <w:rPr>
          <w:rFonts w:ascii="Times New Roman" w:eastAsia="Times New Roman" w:hAnsi="Times New Roman"/>
          <w:noProof/>
          <w:sz w:val="20"/>
          <w:szCs w:val="20"/>
          <w:lang w:val="en-US" w:eastAsia="ru-RU"/>
        </w:rPr>
        <w:t>Each block is formed by the designer by specific means and methods.</w:t>
      </w:r>
    </w:p>
    <w:p w:rsidR="00C44428" w:rsidRDefault="00C44428" w:rsidP="00C44428">
      <w:pPr>
        <w:spacing w:after="0" w:line="240" w:lineRule="auto"/>
        <w:ind w:firstLine="709"/>
        <w:contextualSpacing/>
        <w:jc w:val="both"/>
        <w:rPr>
          <w:rFonts w:ascii="Times New Roman" w:eastAsia="Times New Roman" w:hAnsi="Times New Roman"/>
          <w:noProof/>
          <w:sz w:val="20"/>
          <w:szCs w:val="20"/>
          <w:lang w:val="en-US" w:eastAsia="ru-RU"/>
        </w:rPr>
      </w:pPr>
      <w:r w:rsidRPr="00C44428">
        <w:rPr>
          <w:rFonts w:ascii="Times New Roman" w:eastAsia="Times New Roman" w:hAnsi="Times New Roman"/>
          <w:noProof/>
          <w:sz w:val="20"/>
          <w:szCs w:val="20"/>
          <w:lang w:val="en-US" w:eastAsia="ru-RU"/>
        </w:rPr>
        <w:t>In practice, developers use the data of the radial table of comfort and maximum permissible values to create comfortable equipment for schoolchildren of various ages.</w:t>
      </w:r>
    </w:p>
    <w:p w:rsidR="00C44428" w:rsidRDefault="00B909BF" w:rsidP="00C44428">
      <w:pPr>
        <w:spacing w:after="0" w:line="240" w:lineRule="auto"/>
        <w:ind w:firstLine="709"/>
        <w:contextualSpacing/>
        <w:jc w:val="both"/>
        <w:rPr>
          <w:rFonts w:ascii="Times New Roman" w:eastAsia="Times New Roman" w:hAnsi="Times New Roman"/>
          <w:noProof/>
          <w:sz w:val="20"/>
          <w:szCs w:val="20"/>
          <w:lang w:val="en-US" w:eastAsia="ru-RU"/>
        </w:rPr>
      </w:pPr>
      <w:r>
        <w:rPr>
          <w:rFonts w:ascii="Times New Roman" w:eastAsia="Times New Roman" w:hAnsi="Times New Roman"/>
          <w:noProof/>
          <w:sz w:val="20"/>
          <w:szCs w:val="20"/>
          <w:lang w:val="en-US" w:eastAsia="ru-RU"/>
        </w:rPr>
        <w:t>A</w:t>
      </w:r>
      <w:r w:rsidR="00720495" w:rsidRPr="00720495">
        <w:rPr>
          <w:rFonts w:ascii="Times New Roman" w:eastAsia="Times New Roman" w:hAnsi="Times New Roman"/>
          <w:noProof/>
          <w:sz w:val="20"/>
          <w:szCs w:val="20"/>
          <w:lang w:val="en-US" w:eastAsia="ru-RU"/>
        </w:rPr>
        <w:t>ll factors affecting the human body are taken into account.</w:t>
      </w:r>
      <w:r w:rsidR="00C44428" w:rsidRPr="00720495">
        <w:rPr>
          <w:rFonts w:ascii="Times New Roman" w:eastAsia="Times New Roman" w:hAnsi="Times New Roman"/>
          <w:noProof/>
          <w:sz w:val="20"/>
          <w:szCs w:val="20"/>
          <w:lang w:val="en-US" w:eastAsia="ru-RU"/>
        </w:rPr>
        <w:t xml:space="preserve"> </w:t>
      </w:r>
      <w:r w:rsidR="00720495" w:rsidRPr="00720495">
        <w:rPr>
          <w:rFonts w:ascii="Times New Roman" w:eastAsia="Times New Roman" w:hAnsi="Times New Roman"/>
          <w:noProof/>
          <w:sz w:val="20"/>
          <w:szCs w:val="20"/>
          <w:lang w:val="en-US" w:eastAsia="ru-RU"/>
        </w:rPr>
        <w:t>To calculate such values, somatographic and experimental methods of solving ergonomic problems are used to select the optimal ratios between the proportions of the human figure and the shape, size of the object.</w:t>
      </w:r>
      <w:r w:rsidR="00C44428" w:rsidRPr="00720495">
        <w:rPr>
          <w:rFonts w:ascii="Times New Roman" w:eastAsia="Times New Roman" w:hAnsi="Times New Roman"/>
          <w:noProof/>
          <w:sz w:val="20"/>
          <w:szCs w:val="20"/>
          <w:lang w:val="en-US" w:eastAsia="ru-RU"/>
        </w:rPr>
        <w:t xml:space="preserve"> </w:t>
      </w:r>
    </w:p>
    <w:p w:rsidR="00B909BF" w:rsidRDefault="00B909BF" w:rsidP="00C44428">
      <w:pPr>
        <w:spacing w:after="0" w:line="240" w:lineRule="auto"/>
        <w:ind w:firstLine="709"/>
        <w:contextualSpacing/>
        <w:jc w:val="both"/>
        <w:rPr>
          <w:rFonts w:ascii="Times New Roman" w:eastAsia="Times New Roman" w:hAnsi="Times New Roman"/>
          <w:noProof/>
          <w:sz w:val="20"/>
          <w:szCs w:val="20"/>
          <w:lang w:eastAsia="ru-RU"/>
        </w:rPr>
      </w:pPr>
      <w:r>
        <w:rPr>
          <w:rFonts w:ascii="Times New Roman" w:eastAsia="Times New Roman" w:hAnsi="Times New Roman"/>
          <w:noProof/>
          <w:sz w:val="20"/>
          <w:szCs w:val="20"/>
          <w:lang w:val="en-US" w:eastAsia="ru-RU"/>
        </w:rPr>
        <w:t>If the student's position remains unchanged</w:t>
      </w:r>
      <w:r w:rsidRPr="00B909BF">
        <w:rPr>
          <w:rFonts w:ascii="Times New Roman" w:eastAsia="Times New Roman" w:hAnsi="Times New Roman"/>
          <w:noProof/>
          <w:sz w:val="20"/>
          <w:szCs w:val="20"/>
          <w:lang w:val="en-US" w:eastAsia="ru-RU"/>
        </w:rPr>
        <w:t>, s</w:t>
      </w:r>
      <w:r>
        <w:rPr>
          <w:rFonts w:ascii="Times New Roman" w:eastAsia="Times New Roman" w:hAnsi="Times New Roman"/>
          <w:noProof/>
          <w:sz w:val="20"/>
          <w:szCs w:val="20"/>
          <w:lang w:val="en-US" w:eastAsia="ru-RU"/>
        </w:rPr>
        <w:t>tatistical signs are determined</w:t>
      </w:r>
      <w:r w:rsidRPr="00B909BF">
        <w:rPr>
          <w:rFonts w:ascii="Times New Roman" w:eastAsia="Times New Roman" w:hAnsi="Times New Roman"/>
          <w:noProof/>
          <w:sz w:val="20"/>
          <w:szCs w:val="20"/>
          <w:lang w:val="en-US" w:eastAsia="ru-RU"/>
        </w:rPr>
        <w:t>. They include the dimensions of individual</w:t>
      </w:r>
      <w:r>
        <w:rPr>
          <w:rFonts w:ascii="Times New Roman" w:eastAsia="Times New Roman" w:hAnsi="Times New Roman"/>
          <w:noProof/>
          <w:sz w:val="20"/>
          <w:szCs w:val="20"/>
          <w:lang w:val="en-US" w:eastAsia="ru-RU"/>
        </w:rPr>
        <w:t xml:space="preserve"> body parts, as well as overall, i.e. the largest</w:t>
      </w:r>
      <w:r w:rsidRPr="00B909BF">
        <w:rPr>
          <w:rFonts w:ascii="Times New Roman" w:eastAsia="Times New Roman" w:hAnsi="Times New Roman"/>
          <w:noProof/>
          <w:sz w:val="20"/>
          <w:szCs w:val="20"/>
          <w:lang w:val="en-US" w:eastAsia="ru-RU"/>
        </w:rPr>
        <w:t>, dimensions in different positions and poses of a person.</w:t>
      </w:r>
      <w:r>
        <w:rPr>
          <w:rFonts w:ascii="Times New Roman" w:eastAsia="Times New Roman" w:hAnsi="Times New Roman"/>
          <w:noProof/>
          <w:sz w:val="20"/>
          <w:szCs w:val="20"/>
          <w:lang w:val="en-US" w:eastAsia="ru-RU"/>
        </w:rPr>
        <w:t xml:space="preserve"> </w:t>
      </w:r>
      <w:r w:rsidRPr="00B909BF">
        <w:rPr>
          <w:rFonts w:ascii="Times New Roman" w:eastAsia="Times New Roman" w:hAnsi="Times New Roman"/>
          <w:noProof/>
          <w:sz w:val="20"/>
          <w:szCs w:val="20"/>
          <w:lang w:val="en-US" w:eastAsia="ru-RU"/>
        </w:rPr>
        <w:t xml:space="preserve">These dimensions are used when designing things, determining the minimum passages. </w:t>
      </w:r>
    </w:p>
    <w:p w:rsidR="00B909BF" w:rsidRDefault="00B909BF" w:rsidP="00C44428">
      <w:pPr>
        <w:spacing w:after="0" w:line="240" w:lineRule="auto"/>
        <w:ind w:firstLine="709"/>
        <w:contextualSpacing/>
        <w:jc w:val="both"/>
        <w:rPr>
          <w:rFonts w:ascii="Times New Roman" w:eastAsia="Times New Roman" w:hAnsi="Times New Roman"/>
          <w:noProof/>
          <w:sz w:val="20"/>
          <w:szCs w:val="20"/>
          <w:lang w:val="en-US" w:eastAsia="ru-RU"/>
        </w:rPr>
      </w:pPr>
      <w:r w:rsidRPr="00B909BF">
        <w:rPr>
          <w:rFonts w:ascii="Times New Roman" w:eastAsia="Times New Roman" w:hAnsi="Times New Roman"/>
          <w:noProof/>
          <w:sz w:val="20"/>
          <w:szCs w:val="20"/>
          <w:lang w:val="en-US" w:eastAsia="ru-RU"/>
        </w:rPr>
        <w:t>Dynamic anthropometric features (requirements ) are the dimensions meas</w:t>
      </w:r>
      <w:r>
        <w:rPr>
          <w:rFonts w:ascii="Times New Roman" w:eastAsia="Times New Roman" w:hAnsi="Times New Roman"/>
          <w:noProof/>
          <w:sz w:val="20"/>
          <w:szCs w:val="20"/>
          <w:lang w:val="en-US" w:eastAsia="ru-RU"/>
        </w:rPr>
        <w:t>ured when a body moves in space</w:t>
      </w:r>
      <w:r w:rsidRPr="00B909BF">
        <w:rPr>
          <w:rFonts w:ascii="Times New Roman" w:eastAsia="Times New Roman" w:hAnsi="Times New Roman"/>
          <w:noProof/>
          <w:sz w:val="20"/>
          <w:szCs w:val="20"/>
          <w:lang w:val="en-US" w:eastAsia="ru-RU"/>
        </w:rPr>
        <w:t xml:space="preserve">. They are characterized by angular and linear movements (rotation angles in x, the angle of rotation of the head, linear measurements of the length of the arm 12 when it is moved up, to the side). </w:t>
      </w:r>
      <w:r w:rsidR="003C1AE0" w:rsidRPr="003C1AE0">
        <w:rPr>
          <w:rFonts w:ascii="Times New Roman" w:eastAsia="Times New Roman" w:hAnsi="Times New Roman"/>
          <w:noProof/>
          <w:sz w:val="20"/>
          <w:szCs w:val="20"/>
          <w:lang w:val="en-US" w:eastAsia="ru-RU"/>
        </w:rPr>
        <w:t>These signs are used in determining the angle of rotation of the handles, pedals, determining the visibility zone, etc.</w:t>
      </w:r>
      <w:r w:rsidR="003C1AE0">
        <w:rPr>
          <w:rFonts w:ascii="Times New Roman" w:eastAsia="Times New Roman" w:hAnsi="Times New Roman"/>
          <w:noProof/>
          <w:sz w:val="20"/>
          <w:szCs w:val="20"/>
          <w:lang w:val="en-US" w:eastAsia="ru-RU"/>
        </w:rPr>
        <w:t xml:space="preserve"> </w:t>
      </w:r>
    </w:p>
    <w:p w:rsidR="003C1AE0" w:rsidRDefault="00396E63" w:rsidP="00C44428">
      <w:pPr>
        <w:spacing w:after="0" w:line="240" w:lineRule="auto"/>
        <w:ind w:firstLine="709"/>
        <w:contextualSpacing/>
        <w:jc w:val="both"/>
        <w:rPr>
          <w:rFonts w:ascii="Times New Roman" w:eastAsia="Times New Roman" w:hAnsi="Times New Roman"/>
          <w:noProof/>
          <w:sz w:val="20"/>
          <w:szCs w:val="20"/>
          <w:lang w:eastAsia="ru-RU"/>
        </w:rPr>
      </w:pPr>
      <w:r w:rsidRPr="00396E63">
        <w:rPr>
          <w:rFonts w:ascii="Times New Roman" w:eastAsia="Times New Roman" w:hAnsi="Times New Roman"/>
          <w:noProof/>
          <w:sz w:val="20"/>
          <w:szCs w:val="20"/>
          <w:lang w:val="en-US" w:eastAsia="ru-RU"/>
        </w:rPr>
        <w:t>Psychological factors are basic for ergonomics , related primaril</w:t>
      </w:r>
      <w:r>
        <w:rPr>
          <w:rFonts w:ascii="Times New Roman" w:eastAsia="Times New Roman" w:hAnsi="Times New Roman"/>
          <w:noProof/>
          <w:sz w:val="20"/>
          <w:szCs w:val="20"/>
          <w:lang w:val="en-US" w:eastAsia="ru-RU"/>
        </w:rPr>
        <w:t>y to the psychology of activity</w:t>
      </w:r>
      <w:r w:rsidRPr="00396E63">
        <w:rPr>
          <w:rFonts w:ascii="Times New Roman" w:eastAsia="Times New Roman" w:hAnsi="Times New Roman"/>
          <w:noProof/>
          <w:sz w:val="20"/>
          <w:szCs w:val="20"/>
          <w:lang w:val="en-US" w:eastAsia="ru-RU"/>
        </w:rPr>
        <w:t xml:space="preserve">. The following are relevant: psychological features of children of different school age, psychological features of attention; the role of the psychological climate in the classroom. </w:t>
      </w:r>
    </w:p>
    <w:p w:rsidR="00396E63" w:rsidRDefault="00396E63" w:rsidP="00C44428">
      <w:pPr>
        <w:spacing w:after="0" w:line="240" w:lineRule="auto"/>
        <w:ind w:firstLine="709"/>
        <w:contextualSpacing/>
        <w:jc w:val="both"/>
        <w:rPr>
          <w:rFonts w:ascii="Times New Roman" w:eastAsia="Times New Roman" w:hAnsi="Times New Roman"/>
          <w:noProof/>
          <w:sz w:val="20"/>
          <w:szCs w:val="20"/>
          <w:lang w:eastAsia="ru-RU"/>
        </w:rPr>
      </w:pPr>
      <w:r w:rsidRPr="00396E63">
        <w:rPr>
          <w:rFonts w:ascii="Times New Roman" w:eastAsia="Times New Roman" w:hAnsi="Times New Roman"/>
          <w:noProof/>
          <w:sz w:val="20"/>
          <w:szCs w:val="20"/>
          <w:lang w:val="en-US" w:eastAsia="ru-RU"/>
        </w:rPr>
        <w:t xml:space="preserve">The comfort of the stay of junior, middle and senior level children at school is determined by the following data blocks: </w:t>
      </w:r>
    </w:p>
    <w:p w:rsidR="00396E63" w:rsidRDefault="00396E63" w:rsidP="00396E63">
      <w:pPr>
        <w:pStyle w:val="a5"/>
        <w:numPr>
          <w:ilvl w:val="0"/>
          <w:numId w:val="19"/>
        </w:numPr>
        <w:spacing w:after="0" w:line="240" w:lineRule="auto"/>
        <w:jc w:val="both"/>
        <w:rPr>
          <w:rFonts w:ascii="Times New Roman" w:hAnsi="Times New Roman"/>
          <w:noProof/>
          <w:sz w:val="20"/>
          <w:szCs w:val="20"/>
        </w:rPr>
      </w:pPr>
      <w:r>
        <w:rPr>
          <w:rFonts w:ascii="Times New Roman" w:hAnsi="Times New Roman"/>
          <w:noProof/>
          <w:sz w:val="20"/>
          <w:szCs w:val="20"/>
        </w:rPr>
        <w:t>Hygienic characteristics</w:t>
      </w:r>
      <w:r w:rsidRPr="00396E63">
        <w:rPr>
          <w:rFonts w:ascii="Times New Roman" w:hAnsi="Times New Roman"/>
          <w:noProof/>
          <w:sz w:val="20"/>
          <w:szCs w:val="20"/>
        </w:rPr>
        <w:t>;</w:t>
      </w:r>
    </w:p>
    <w:p w:rsidR="00396E63" w:rsidRDefault="00396E63" w:rsidP="00396E63">
      <w:pPr>
        <w:pStyle w:val="a5"/>
        <w:numPr>
          <w:ilvl w:val="0"/>
          <w:numId w:val="19"/>
        </w:numPr>
        <w:spacing w:after="0" w:line="240" w:lineRule="auto"/>
        <w:jc w:val="both"/>
        <w:rPr>
          <w:rFonts w:ascii="Times New Roman" w:hAnsi="Times New Roman"/>
          <w:noProof/>
          <w:sz w:val="20"/>
          <w:szCs w:val="20"/>
        </w:rPr>
      </w:pPr>
      <w:r>
        <w:rPr>
          <w:rFonts w:ascii="Times New Roman" w:hAnsi="Times New Roman"/>
          <w:noProof/>
          <w:sz w:val="20"/>
          <w:szCs w:val="20"/>
        </w:rPr>
        <w:t>Psychophysiological factors</w:t>
      </w:r>
      <w:r w:rsidRPr="00396E63">
        <w:rPr>
          <w:rFonts w:ascii="Times New Roman" w:hAnsi="Times New Roman"/>
          <w:noProof/>
          <w:sz w:val="20"/>
          <w:szCs w:val="20"/>
        </w:rPr>
        <w:t>;</w:t>
      </w:r>
    </w:p>
    <w:p w:rsidR="00396E63" w:rsidRDefault="00396E63" w:rsidP="00396E63">
      <w:pPr>
        <w:pStyle w:val="a5"/>
        <w:numPr>
          <w:ilvl w:val="0"/>
          <w:numId w:val="19"/>
        </w:numPr>
        <w:spacing w:after="0" w:line="240" w:lineRule="auto"/>
        <w:jc w:val="both"/>
        <w:rPr>
          <w:rFonts w:ascii="Times New Roman" w:hAnsi="Times New Roman"/>
          <w:noProof/>
          <w:sz w:val="20"/>
          <w:szCs w:val="20"/>
        </w:rPr>
      </w:pPr>
      <w:r w:rsidRPr="00396E63">
        <w:rPr>
          <w:rFonts w:ascii="Times New Roman" w:hAnsi="Times New Roman"/>
          <w:noProof/>
          <w:sz w:val="20"/>
          <w:szCs w:val="20"/>
        </w:rPr>
        <w:t>Spatia</w:t>
      </w:r>
      <w:r>
        <w:rPr>
          <w:rFonts w:ascii="Times New Roman" w:hAnsi="Times New Roman"/>
          <w:noProof/>
          <w:sz w:val="20"/>
          <w:szCs w:val="20"/>
        </w:rPr>
        <w:t>l and anthropometric parameters</w:t>
      </w:r>
      <w:r w:rsidRPr="00396E63">
        <w:rPr>
          <w:rFonts w:ascii="Times New Roman" w:hAnsi="Times New Roman"/>
          <w:noProof/>
          <w:sz w:val="20"/>
          <w:szCs w:val="20"/>
        </w:rPr>
        <w:t>.</w:t>
      </w:r>
      <w:r>
        <w:rPr>
          <w:rFonts w:ascii="Times New Roman" w:hAnsi="Times New Roman"/>
          <w:noProof/>
          <w:sz w:val="20"/>
          <w:szCs w:val="20"/>
        </w:rPr>
        <w:t xml:space="preserve"> </w:t>
      </w:r>
    </w:p>
    <w:p w:rsidR="00396E63" w:rsidRDefault="00396E63" w:rsidP="00303028">
      <w:pPr>
        <w:spacing w:after="0" w:line="240" w:lineRule="auto"/>
        <w:ind w:firstLine="709"/>
        <w:jc w:val="both"/>
        <w:rPr>
          <w:rFonts w:ascii="Times New Roman" w:hAnsi="Times New Roman"/>
          <w:noProof/>
          <w:sz w:val="20"/>
          <w:szCs w:val="20"/>
          <w:lang w:val="en-US"/>
        </w:rPr>
      </w:pPr>
      <w:r w:rsidRPr="00396E63">
        <w:rPr>
          <w:rFonts w:ascii="Times New Roman" w:hAnsi="Times New Roman"/>
          <w:noProof/>
          <w:sz w:val="20"/>
          <w:szCs w:val="20"/>
          <w:lang w:val="en-US"/>
        </w:rPr>
        <w:t xml:space="preserve">Each block is formed by the designer by specific means </w:t>
      </w:r>
      <w:r>
        <w:rPr>
          <w:rFonts w:ascii="Times New Roman" w:hAnsi="Times New Roman"/>
          <w:noProof/>
          <w:sz w:val="20"/>
          <w:szCs w:val="20"/>
          <w:lang w:val="en-US"/>
        </w:rPr>
        <w:t>and methods</w:t>
      </w:r>
      <w:r w:rsidRPr="00396E63">
        <w:rPr>
          <w:rFonts w:ascii="Times New Roman" w:hAnsi="Times New Roman"/>
          <w:noProof/>
          <w:sz w:val="20"/>
          <w:szCs w:val="20"/>
          <w:lang w:val="en-US"/>
        </w:rPr>
        <w:t xml:space="preserve">. The first one is mainly engineering and technical equipment and measures ensuring the implementation of </w:t>
      </w:r>
      <w:r>
        <w:rPr>
          <w:rFonts w:ascii="Times New Roman" w:hAnsi="Times New Roman"/>
          <w:noProof/>
          <w:sz w:val="20"/>
          <w:szCs w:val="20"/>
          <w:lang w:val="en-US"/>
        </w:rPr>
        <w:t>state stabdards and building regulations</w:t>
      </w:r>
      <w:r w:rsidRPr="00396E63">
        <w:rPr>
          <w:rFonts w:ascii="Times New Roman" w:hAnsi="Times New Roman"/>
          <w:noProof/>
          <w:sz w:val="20"/>
          <w:szCs w:val="20"/>
          <w:lang w:val="en-US"/>
        </w:rPr>
        <w:t>.</w:t>
      </w:r>
      <w:r>
        <w:rPr>
          <w:rFonts w:ascii="Times New Roman" w:hAnsi="Times New Roman"/>
          <w:noProof/>
          <w:sz w:val="20"/>
          <w:szCs w:val="20"/>
          <w:lang w:val="en-US"/>
        </w:rPr>
        <w:t xml:space="preserve"> </w:t>
      </w:r>
      <w:r w:rsidRPr="00396E63">
        <w:rPr>
          <w:rFonts w:ascii="Times New Roman" w:hAnsi="Times New Roman"/>
          <w:noProof/>
          <w:sz w:val="20"/>
          <w:szCs w:val="20"/>
          <w:lang w:val="en-US"/>
        </w:rPr>
        <w:t>These include noise insulation, ventilation, sufficient daylight and lighting in the evening, the ability to wash your hands, drink water, large recreations realize the problem of active movement during recess.</w:t>
      </w:r>
      <w:r>
        <w:rPr>
          <w:rFonts w:ascii="Times New Roman" w:hAnsi="Times New Roman"/>
          <w:noProof/>
          <w:sz w:val="20"/>
          <w:szCs w:val="20"/>
          <w:lang w:val="en-US"/>
        </w:rPr>
        <w:t xml:space="preserve"> </w:t>
      </w:r>
      <w:r w:rsidRPr="00396E63">
        <w:rPr>
          <w:rFonts w:ascii="Times New Roman" w:hAnsi="Times New Roman"/>
          <w:noProof/>
          <w:sz w:val="20"/>
          <w:szCs w:val="20"/>
          <w:lang w:val="en-US"/>
        </w:rPr>
        <w:t>Two other blocks are related to the age characteristics of students and their abilities</w:t>
      </w:r>
      <w:r>
        <w:rPr>
          <w:rFonts w:ascii="Times New Roman" w:hAnsi="Times New Roman"/>
          <w:noProof/>
          <w:sz w:val="20"/>
          <w:szCs w:val="20"/>
          <w:lang w:val="en-US"/>
        </w:rPr>
        <w:t xml:space="preserve">. </w:t>
      </w:r>
      <w:r w:rsidRPr="00396E63">
        <w:rPr>
          <w:rFonts w:ascii="Times New Roman" w:hAnsi="Times New Roman"/>
          <w:noProof/>
          <w:sz w:val="20"/>
          <w:szCs w:val="20"/>
          <w:lang w:val="en-US"/>
        </w:rPr>
        <w:t>That is why children's educational institutions are divided into medium–standard, special, corrective, etc.</w:t>
      </w:r>
      <w:r>
        <w:rPr>
          <w:rFonts w:ascii="Times New Roman" w:hAnsi="Times New Roman"/>
          <w:noProof/>
          <w:sz w:val="20"/>
          <w:szCs w:val="20"/>
          <w:lang w:val="en-US"/>
        </w:rPr>
        <w:t xml:space="preserve"> </w:t>
      </w:r>
    </w:p>
    <w:p w:rsidR="00303028" w:rsidRPr="00303028" w:rsidRDefault="00396E63" w:rsidP="00303028">
      <w:pPr>
        <w:spacing w:after="0" w:line="240" w:lineRule="auto"/>
        <w:ind w:firstLine="709"/>
        <w:jc w:val="both"/>
        <w:rPr>
          <w:rFonts w:ascii="Times New Roman" w:hAnsi="Times New Roman"/>
          <w:noProof/>
          <w:sz w:val="20"/>
          <w:szCs w:val="20"/>
          <w:lang w:val="en-US"/>
        </w:rPr>
      </w:pPr>
      <w:r w:rsidRPr="00396E63">
        <w:rPr>
          <w:rFonts w:ascii="Times New Roman" w:hAnsi="Times New Roman"/>
          <w:noProof/>
          <w:sz w:val="20"/>
          <w:szCs w:val="20"/>
          <w:lang w:val="en-US"/>
        </w:rPr>
        <w:t>In practice, developers use the data of the radial table of comfort and maximum permissible values to create comfortable equipment for schoolchildren of various ages.</w:t>
      </w:r>
      <w:r w:rsidR="00303028" w:rsidRPr="00303028">
        <w:rPr>
          <w:rFonts w:ascii="Times New Roman" w:hAnsi="Times New Roman"/>
          <w:noProof/>
          <w:sz w:val="20"/>
          <w:szCs w:val="20"/>
          <w:lang w:val="en-US"/>
        </w:rPr>
        <w:t xml:space="preserve"> At the same time, all factors affecting the human body are taken into account. The comfortable values of each factor are indicated on the inner radius (closest to the person), and the maximum permissible values are indicated on the outer radius, farthest from the person. To calculate such values, somatographic and experimental (mock-up) methods of solving ergonomic problems are used to select the optimal ratios between the proportions of the human figure and the shape, size of the object (Figure 1). In the presented schemes, the necessary values are formed on the basis of which calculations are performed:</w:t>
      </w:r>
    </w:p>
    <w:p w:rsidR="00303028" w:rsidRPr="00303028" w:rsidRDefault="00303028" w:rsidP="00C81308">
      <w:pPr>
        <w:pStyle w:val="a5"/>
        <w:numPr>
          <w:ilvl w:val="0"/>
          <w:numId w:val="13"/>
        </w:numPr>
        <w:spacing w:after="0" w:line="240" w:lineRule="auto"/>
        <w:jc w:val="both"/>
        <w:rPr>
          <w:rFonts w:ascii="Times New Roman" w:hAnsi="Times New Roman"/>
          <w:noProof/>
          <w:sz w:val="20"/>
          <w:szCs w:val="20"/>
          <w:lang w:val="en-US"/>
        </w:rPr>
      </w:pPr>
      <w:r w:rsidRPr="00303028">
        <w:rPr>
          <w:rFonts w:ascii="Times New Roman" w:hAnsi="Times New Roman"/>
          <w:noProof/>
          <w:sz w:val="20"/>
          <w:szCs w:val="20"/>
          <w:lang w:val="en-US"/>
        </w:rPr>
        <w:t>The back touches the back of the chair</w:t>
      </w:r>
    </w:p>
    <w:p w:rsidR="00303028" w:rsidRDefault="00303028" w:rsidP="00C81308">
      <w:pPr>
        <w:pStyle w:val="a5"/>
        <w:numPr>
          <w:ilvl w:val="0"/>
          <w:numId w:val="13"/>
        </w:numPr>
        <w:spacing w:after="0" w:line="240" w:lineRule="auto"/>
        <w:jc w:val="both"/>
        <w:rPr>
          <w:rFonts w:ascii="Times New Roman" w:hAnsi="Times New Roman"/>
          <w:noProof/>
          <w:sz w:val="20"/>
          <w:szCs w:val="20"/>
        </w:rPr>
      </w:pPr>
      <w:r w:rsidRPr="00303028">
        <w:rPr>
          <w:rFonts w:ascii="Times New Roman" w:hAnsi="Times New Roman"/>
          <w:noProof/>
          <w:sz w:val="20"/>
          <w:szCs w:val="20"/>
          <w:lang w:val="en-US"/>
        </w:rPr>
        <w:t>Elbows are on the table</w:t>
      </w:r>
    </w:p>
    <w:p w:rsidR="00A2497D" w:rsidRPr="00303028" w:rsidRDefault="00303028" w:rsidP="00C81308">
      <w:pPr>
        <w:pStyle w:val="a5"/>
        <w:numPr>
          <w:ilvl w:val="0"/>
          <w:numId w:val="13"/>
        </w:numPr>
        <w:spacing w:after="0" w:line="240" w:lineRule="auto"/>
        <w:jc w:val="both"/>
        <w:rPr>
          <w:rFonts w:ascii="Times New Roman" w:hAnsi="Times New Roman"/>
          <w:noProof/>
          <w:sz w:val="20"/>
          <w:szCs w:val="20"/>
          <w:lang w:val="en-US"/>
        </w:rPr>
      </w:pPr>
      <w:r w:rsidRPr="00303028">
        <w:rPr>
          <w:rFonts w:ascii="Times New Roman" w:hAnsi="Times New Roman"/>
          <w:noProof/>
          <w:sz w:val="20"/>
          <w:szCs w:val="20"/>
          <w:lang w:val="en-US"/>
        </w:rPr>
        <w:t>The feet touch the floor completely</w:t>
      </w:r>
    </w:p>
    <w:p w:rsidR="004651A8" w:rsidRDefault="00303028" w:rsidP="004651A8">
      <w:pPr>
        <w:pStyle w:val="a5"/>
        <w:numPr>
          <w:ilvl w:val="0"/>
          <w:numId w:val="13"/>
        </w:numPr>
        <w:spacing w:after="0" w:line="240" w:lineRule="auto"/>
        <w:jc w:val="both"/>
        <w:rPr>
          <w:rFonts w:ascii="Times New Roman" w:hAnsi="Times New Roman"/>
          <w:noProof/>
          <w:sz w:val="20"/>
          <w:szCs w:val="20"/>
          <w:lang w:val="en-US"/>
        </w:rPr>
      </w:pPr>
      <w:r w:rsidRPr="00303028">
        <w:rPr>
          <w:rFonts w:ascii="Times New Roman" w:hAnsi="Times New Roman"/>
          <w:noProof/>
          <w:sz w:val="20"/>
          <w:szCs w:val="20"/>
          <w:lang w:val="en-US"/>
        </w:rPr>
        <w:t>Back perpendicular to the table</w:t>
      </w:r>
    </w:p>
    <w:p w:rsidR="004651A8" w:rsidRPr="00303028" w:rsidRDefault="00303028" w:rsidP="004651A8">
      <w:pPr>
        <w:pStyle w:val="a5"/>
        <w:numPr>
          <w:ilvl w:val="0"/>
          <w:numId w:val="13"/>
        </w:numPr>
        <w:spacing w:after="0" w:line="240" w:lineRule="auto"/>
        <w:rPr>
          <w:rFonts w:ascii="Times New Roman" w:hAnsi="Times New Roman"/>
          <w:noProof/>
          <w:sz w:val="20"/>
          <w:szCs w:val="20"/>
          <w:lang w:val="en-US"/>
        </w:rPr>
      </w:pPr>
      <w:r w:rsidRPr="00303028">
        <w:rPr>
          <w:rFonts w:ascii="Times New Roman" w:hAnsi="Times New Roman"/>
          <w:noProof/>
          <w:sz w:val="20"/>
          <w:szCs w:val="20"/>
          <w:lang w:val="en-US"/>
        </w:rPr>
        <w:t>The position of the knees to the back is 90°</w:t>
      </w:r>
    </w:p>
    <w:p w:rsidR="00303028" w:rsidRDefault="00303028" w:rsidP="004651A8">
      <w:pPr>
        <w:pStyle w:val="a5"/>
        <w:numPr>
          <w:ilvl w:val="0"/>
          <w:numId w:val="13"/>
        </w:numPr>
        <w:spacing w:after="0" w:line="240" w:lineRule="auto"/>
        <w:rPr>
          <w:rFonts w:ascii="Times New Roman" w:hAnsi="Times New Roman"/>
          <w:noProof/>
          <w:sz w:val="20"/>
          <w:szCs w:val="20"/>
          <w:lang w:val="en-US"/>
        </w:rPr>
      </w:pPr>
      <w:r w:rsidRPr="00303028">
        <w:rPr>
          <w:rFonts w:ascii="Times New Roman" w:hAnsi="Times New Roman"/>
          <w:noProof/>
          <w:sz w:val="20"/>
          <w:szCs w:val="20"/>
          <w:lang w:val="en-US"/>
        </w:rPr>
        <w:t>Viewing angle of books or computer screen no more than 30°</w:t>
      </w:r>
    </w:p>
    <w:p w:rsidR="004651A8" w:rsidRDefault="004651A8" w:rsidP="004651A8">
      <w:pPr>
        <w:pStyle w:val="a5"/>
        <w:spacing w:after="0" w:line="240" w:lineRule="auto"/>
        <w:ind w:left="1429"/>
        <w:rPr>
          <w:rFonts w:ascii="Times New Roman" w:hAnsi="Times New Roman"/>
          <w:noProof/>
          <w:sz w:val="20"/>
          <w:szCs w:val="20"/>
          <w:lang w:val="en-US"/>
        </w:rPr>
      </w:pPr>
    </w:p>
    <w:p w:rsidR="0033527B" w:rsidRPr="004651A8" w:rsidRDefault="00A2497D" w:rsidP="004651A8">
      <w:pPr>
        <w:pStyle w:val="a5"/>
        <w:numPr>
          <w:ilvl w:val="0"/>
          <w:numId w:val="13"/>
        </w:numPr>
        <w:spacing w:after="0" w:line="240" w:lineRule="auto"/>
        <w:jc w:val="center"/>
        <w:rPr>
          <w:rFonts w:ascii="Times New Roman" w:hAnsi="Times New Roman"/>
          <w:noProof/>
          <w:sz w:val="20"/>
          <w:szCs w:val="20"/>
          <w:lang w:val="en-US"/>
        </w:rPr>
      </w:pPr>
      <w:r>
        <w:rPr>
          <w:noProof/>
        </w:rPr>
        <w:lastRenderedPageBreak/>
        <w:drawing>
          <wp:inline distT="0" distB="0" distL="0" distR="0">
            <wp:extent cx="3114675" cy="1571625"/>
            <wp:effectExtent l="19050" t="0" r="9525" b="0"/>
            <wp:docPr id="1" name="Рисунок 4" descr="Синтекс -Правила эргономики и конструктивные особ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интекс -Правила эргономики и конструктивные особенности"/>
                    <pic:cNvPicPr>
                      <a:picLocks noChangeAspect="1" noChangeArrowheads="1"/>
                    </pic:cNvPicPr>
                  </pic:nvPicPr>
                  <pic:blipFill>
                    <a:blip r:embed="rId5" cstate="print"/>
                    <a:srcRect b="12099"/>
                    <a:stretch>
                      <a:fillRect/>
                    </a:stretch>
                  </pic:blipFill>
                  <pic:spPr bwMode="auto">
                    <a:xfrm>
                      <a:off x="0" y="0"/>
                      <a:ext cx="3114675" cy="1571625"/>
                    </a:xfrm>
                    <a:prstGeom prst="rect">
                      <a:avLst/>
                    </a:prstGeom>
                    <a:noFill/>
                    <a:ln w="9525">
                      <a:noFill/>
                      <a:miter lim="800000"/>
                      <a:headEnd/>
                      <a:tailEnd/>
                    </a:ln>
                  </pic:spPr>
                </pic:pic>
              </a:graphicData>
            </a:graphic>
          </wp:inline>
        </w:drawing>
      </w:r>
    </w:p>
    <w:p w:rsidR="0033527B" w:rsidRPr="00C44428" w:rsidRDefault="00A2497D" w:rsidP="00A2497D">
      <w:pPr>
        <w:spacing w:after="0" w:line="240" w:lineRule="auto"/>
        <w:ind w:firstLine="709"/>
        <w:contextualSpacing/>
        <w:jc w:val="center"/>
        <w:rPr>
          <w:rFonts w:ascii="Times New Roman" w:eastAsia="Times New Roman" w:hAnsi="Times New Roman"/>
          <w:noProof/>
          <w:sz w:val="20"/>
          <w:szCs w:val="20"/>
          <w:lang w:val="en-US" w:eastAsia="ru-RU"/>
        </w:rPr>
      </w:pPr>
      <w:r w:rsidRPr="00A2497D">
        <w:rPr>
          <w:rFonts w:ascii="Times New Roman" w:eastAsia="Times New Roman" w:hAnsi="Times New Roman"/>
          <w:noProof/>
          <w:sz w:val="20"/>
          <w:szCs w:val="20"/>
          <w:lang w:val="en-US" w:eastAsia="ru-RU"/>
        </w:rPr>
        <w:t>Figure 1 Chromatographic studies on the basis of which comfortable values of school equipment are taken and calculations of structures are made</w:t>
      </w:r>
    </w:p>
    <w:p w:rsidR="00A2497D" w:rsidRPr="00C44428" w:rsidRDefault="00A2497D" w:rsidP="00D74A66">
      <w:pPr>
        <w:spacing w:after="0" w:line="240" w:lineRule="auto"/>
        <w:ind w:firstLine="709"/>
        <w:contextualSpacing/>
        <w:jc w:val="both"/>
        <w:rPr>
          <w:rFonts w:ascii="Times New Roman" w:eastAsia="Times New Roman" w:hAnsi="Times New Roman"/>
          <w:sz w:val="20"/>
          <w:szCs w:val="20"/>
          <w:lang w:val="en-US" w:eastAsia="ru-RU"/>
        </w:rPr>
      </w:pPr>
    </w:p>
    <w:p w:rsidR="00A2497D" w:rsidRPr="00A2497D" w:rsidRDefault="00A2497D" w:rsidP="00A2497D">
      <w:pPr>
        <w:spacing w:after="0" w:line="240" w:lineRule="auto"/>
        <w:ind w:firstLine="709"/>
        <w:contextualSpacing/>
        <w:jc w:val="both"/>
        <w:rPr>
          <w:rFonts w:ascii="Times New Roman" w:eastAsia="Times New Roman" w:hAnsi="Times New Roman"/>
          <w:sz w:val="20"/>
          <w:szCs w:val="20"/>
          <w:lang w:val="en-US" w:eastAsia="ru-RU"/>
        </w:rPr>
      </w:pPr>
      <w:r w:rsidRPr="00A2497D">
        <w:rPr>
          <w:rFonts w:ascii="Times New Roman" w:eastAsia="Times New Roman" w:hAnsi="Times New Roman"/>
          <w:sz w:val="20"/>
          <w:szCs w:val="20"/>
          <w:lang w:val="en-US" w:eastAsia="ru-RU"/>
        </w:rPr>
        <w:t>When calculating the parameters of a student's workplace, it is necessary to use reference bases that correspond to the bases taken when measuring body size</w:t>
      </w:r>
    </w:p>
    <w:p w:rsidR="00A2497D" w:rsidRPr="00A2497D" w:rsidRDefault="00A2497D" w:rsidP="00A2497D">
      <w:pPr>
        <w:pStyle w:val="a5"/>
        <w:numPr>
          <w:ilvl w:val="0"/>
          <w:numId w:val="16"/>
        </w:numPr>
        <w:spacing w:after="0" w:line="240" w:lineRule="auto"/>
        <w:jc w:val="both"/>
        <w:rPr>
          <w:rFonts w:ascii="Times New Roman" w:hAnsi="Times New Roman"/>
          <w:sz w:val="20"/>
          <w:szCs w:val="20"/>
          <w:lang w:val="en-US"/>
        </w:rPr>
      </w:pPr>
      <w:r w:rsidRPr="00A2497D">
        <w:rPr>
          <w:rFonts w:ascii="Times New Roman" w:hAnsi="Times New Roman"/>
          <w:sz w:val="20"/>
          <w:szCs w:val="20"/>
          <w:lang w:val="en-US"/>
        </w:rPr>
        <w:t>The selected coordinate system and the corresponding calculation bases ;</w:t>
      </w:r>
    </w:p>
    <w:p w:rsidR="00A2497D" w:rsidRPr="00A2497D" w:rsidRDefault="00A2497D" w:rsidP="00A2497D">
      <w:pPr>
        <w:pStyle w:val="a5"/>
        <w:numPr>
          <w:ilvl w:val="0"/>
          <w:numId w:val="16"/>
        </w:numPr>
        <w:spacing w:after="0" w:line="240" w:lineRule="auto"/>
        <w:jc w:val="both"/>
        <w:rPr>
          <w:rFonts w:ascii="Times New Roman" w:hAnsi="Times New Roman"/>
          <w:sz w:val="20"/>
          <w:szCs w:val="20"/>
          <w:lang w:val="en-US"/>
        </w:rPr>
      </w:pPr>
      <w:r w:rsidRPr="00A2497D">
        <w:rPr>
          <w:rFonts w:ascii="Times New Roman" w:hAnsi="Times New Roman"/>
          <w:sz w:val="20"/>
          <w:szCs w:val="20"/>
          <w:lang w:val="en-US"/>
        </w:rPr>
        <w:t>Student's working position;</w:t>
      </w:r>
    </w:p>
    <w:p w:rsidR="00A2497D" w:rsidRPr="00A2497D" w:rsidRDefault="00A2497D" w:rsidP="00A2497D">
      <w:pPr>
        <w:pStyle w:val="a5"/>
        <w:numPr>
          <w:ilvl w:val="0"/>
          <w:numId w:val="16"/>
        </w:numPr>
        <w:spacing w:after="0" w:line="240" w:lineRule="auto"/>
        <w:jc w:val="both"/>
        <w:rPr>
          <w:rFonts w:ascii="Times New Roman" w:hAnsi="Times New Roman"/>
          <w:sz w:val="20"/>
          <w:szCs w:val="20"/>
          <w:lang w:val="en-US"/>
        </w:rPr>
      </w:pPr>
      <w:r w:rsidRPr="00A2497D">
        <w:rPr>
          <w:rFonts w:ascii="Times New Roman" w:hAnsi="Times New Roman"/>
          <w:sz w:val="20"/>
          <w:szCs w:val="20"/>
          <w:lang w:val="en-US"/>
        </w:rPr>
        <w:t>The magnitude of the scope of working movements;</w:t>
      </w:r>
    </w:p>
    <w:p w:rsidR="00A2497D" w:rsidRPr="00A2497D" w:rsidRDefault="00A2497D" w:rsidP="00A2497D">
      <w:pPr>
        <w:pStyle w:val="a5"/>
        <w:numPr>
          <w:ilvl w:val="0"/>
          <w:numId w:val="16"/>
        </w:numPr>
        <w:spacing w:after="0" w:line="240" w:lineRule="auto"/>
        <w:jc w:val="both"/>
        <w:rPr>
          <w:rFonts w:ascii="Times New Roman" w:hAnsi="Times New Roman"/>
          <w:sz w:val="20"/>
          <w:szCs w:val="20"/>
          <w:lang w:val="en-US"/>
        </w:rPr>
      </w:pPr>
      <w:r w:rsidRPr="00A2497D">
        <w:rPr>
          <w:rFonts w:ascii="Times New Roman" w:hAnsi="Times New Roman"/>
          <w:sz w:val="20"/>
          <w:szCs w:val="20"/>
          <w:lang w:val="en-US"/>
        </w:rPr>
        <w:t>Number of workplace elements ;</w:t>
      </w:r>
    </w:p>
    <w:p w:rsidR="00A2497D" w:rsidRPr="00A2497D" w:rsidRDefault="00720495" w:rsidP="00A2497D">
      <w:pPr>
        <w:pStyle w:val="a5"/>
        <w:numPr>
          <w:ilvl w:val="0"/>
          <w:numId w:val="16"/>
        </w:num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Visibility </w:t>
      </w:r>
      <w:r w:rsidR="00A2497D" w:rsidRPr="00A2497D">
        <w:rPr>
          <w:rFonts w:ascii="Times New Roman" w:hAnsi="Times New Roman"/>
          <w:sz w:val="20"/>
          <w:szCs w:val="20"/>
          <w:lang w:val="en-US"/>
        </w:rPr>
        <w:t>Parameters ;</w:t>
      </w:r>
    </w:p>
    <w:p w:rsidR="00A2497D" w:rsidRPr="00A2497D" w:rsidRDefault="00A2497D" w:rsidP="00A2497D">
      <w:pPr>
        <w:pStyle w:val="a5"/>
        <w:numPr>
          <w:ilvl w:val="0"/>
          <w:numId w:val="16"/>
        </w:numPr>
        <w:spacing w:after="0" w:line="240" w:lineRule="auto"/>
        <w:jc w:val="both"/>
        <w:rPr>
          <w:rFonts w:ascii="Times New Roman" w:hAnsi="Times New Roman"/>
          <w:sz w:val="20"/>
          <w:szCs w:val="20"/>
          <w:lang w:val="en-US"/>
        </w:rPr>
      </w:pPr>
      <w:r w:rsidRPr="00A2497D">
        <w:rPr>
          <w:rFonts w:ascii="Times New Roman" w:hAnsi="Times New Roman"/>
          <w:sz w:val="20"/>
          <w:szCs w:val="20"/>
          <w:lang w:val="en-US"/>
        </w:rPr>
        <w:t>The need to limit the workspace, the possibility of mobility of the workplace element.</w:t>
      </w:r>
    </w:p>
    <w:p w:rsidR="00157B2A" w:rsidRPr="000368B8" w:rsidRDefault="00720495" w:rsidP="00A2497D">
      <w:pPr>
        <w:spacing w:after="0" w:line="240" w:lineRule="auto"/>
        <w:ind w:firstLine="709"/>
        <w:contextualSpacing/>
        <w:jc w:val="both"/>
        <w:rPr>
          <w:rFonts w:ascii="Times New Roman" w:eastAsia="Times New Roman" w:hAnsi="Times New Roman"/>
          <w:sz w:val="20"/>
          <w:szCs w:val="20"/>
          <w:lang w:val="en-US" w:eastAsia="ru-RU"/>
        </w:rPr>
      </w:pPr>
      <w:r w:rsidRPr="00720495">
        <w:rPr>
          <w:rFonts w:ascii="Times New Roman" w:eastAsia="Times New Roman" w:hAnsi="Times New Roman"/>
          <w:sz w:val="20"/>
          <w:szCs w:val="20"/>
          <w:lang w:val="en-US" w:eastAsia="ru-RU"/>
        </w:rPr>
        <w:t>A striking example of ergonomic furniture for schoolchildren is a table or desk with an adjustable height and tilt of the table top. These properties of the table are very important for a growing organism, since it can be convenient for a first-grader to work at one height, and after a year — at another.</w:t>
      </w:r>
      <w:r w:rsidR="00A2497D" w:rsidRPr="00720495">
        <w:rPr>
          <w:rFonts w:ascii="Times New Roman" w:eastAsia="Times New Roman" w:hAnsi="Times New Roman"/>
          <w:sz w:val="20"/>
          <w:szCs w:val="20"/>
          <w:lang w:val="en-US" w:eastAsia="ru-RU"/>
        </w:rPr>
        <w:t xml:space="preserve"> </w:t>
      </w:r>
      <w:r w:rsidR="00157B2A" w:rsidRPr="00157B2A">
        <w:rPr>
          <w:rFonts w:ascii="Times New Roman" w:eastAsia="Times New Roman" w:hAnsi="Times New Roman"/>
          <w:sz w:val="20"/>
          <w:szCs w:val="20"/>
          <w:lang w:val="en-US" w:eastAsia="ru-RU"/>
        </w:rPr>
        <w:t xml:space="preserve">In addition, such a table can be adjusted to the individual characteristics of the child and his personal wishes. </w:t>
      </w:r>
    </w:p>
    <w:p w:rsidR="00A2497D" w:rsidRPr="00A2497D" w:rsidRDefault="00A2497D" w:rsidP="00A2497D">
      <w:pPr>
        <w:spacing w:after="0" w:line="240" w:lineRule="auto"/>
        <w:ind w:firstLine="709"/>
        <w:contextualSpacing/>
        <w:jc w:val="both"/>
        <w:rPr>
          <w:rFonts w:ascii="Times New Roman" w:eastAsia="Times New Roman" w:hAnsi="Times New Roman"/>
          <w:sz w:val="20"/>
          <w:szCs w:val="20"/>
          <w:lang w:val="en-US" w:eastAsia="ru-RU"/>
        </w:rPr>
      </w:pPr>
      <w:r w:rsidRPr="00A2497D">
        <w:rPr>
          <w:rFonts w:ascii="Times New Roman" w:eastAsia="Times New Roman" w:hAnsi="Times New Roman"/>
          <w:sz w:val="20"/>
          <w:szCs w:val="20"/>
          <w:lang w:val="en-US" w:eastAsia="ru-RU"/>
        </w:rPr>
        <w:t>Another common example is chairs with adjustable seat height, as well as with the presence of a headrest and armrests. Such chairs and armchairs allow you to maintain the correct posture and get less tired during educational or gaming activities.</w:t>
      </w:r>
    </w:p>
    <w:p w:rsidR="00A2497D" w:rsidRPr="00A2497D" w:rsidRDefault="00157B2A" w:rsidP="00A2497D">
      <w:pPr>
        <w:spacing w:after="0" w:line="240" w:lineRule="auto"/>
        <w:ind w:firstLine="709"/>
        <w:contextualSpacing/>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The</w:t>
      </w:r>
      <w:r w:rsidRPr="00157B2A">
        <w:rPr>
          <w:rFonts w:ascii="Times New Roman" w:eastAsia="Times New Roman" w:hAnsi="Times New Roman"/>
          <w:sz w:val="20"/>
          <w:szCs w:val="20"/>
          <w:lang w:val="en-US" w:eastAsia="ru-RU"/>
        </w:rPr>
        <w:t xml:space="preserve"> </w:t>
      </w:r>
      <w:proofErr w:type="spellStart"/>
      <w:r w:rsidR="00A2497D" w:rsidRPr="00A2497D">
        <w:rPr>
          <w:rFonts w:ascii="Times New Roman" w:eastAsia="Times New Roman" w:hAnsi="Times New Roman"/>
          <w:sz w:val="20"/>
          <w:szCs w:val="20"/>
          <w:lang w:val="en-US" w:eastAsia="ru-RU"/>
        </w:rPr>
        <w:t>ergonicity</w:t>
      </w:r>
      <w:proofErr w:type="spellEnd"/>
      <w:r w:rsidR="00A2497D" w:rsidRPr="00A2497D">
        <w:rPr>
          <w:rFonts w:ascii="Times New Roman" w:eastAsia="Times New Roman" w:hAnsi="Times New Roman"/>
          <w:sz w:val="20"/>
          <w:szCs w:val="20"/>
          <w:lang w:val="en-US" w:eastAsia="ru-RU"/>
        </w:rPr>
        <w:t xml:space="preserve"> of furniture is not limited to the forms of chairs and tables: it includes all the nuances of creating a comfortable interior.</w:t>
      </w:r>
    </w:p>
    <w:p w:rsidR="008E0475" w:rsidRPr="000368B8" w:rsidRDefault="008E0475" w:rsidP="00A2497D">
      <w:pPr>
        <w:spacing w:after="0" w:line="240" w:lineRule="auto"/>
        <w:ind w:firstLine="709"/>
        <w:contextualSpacing/>
        <w:jc w:val="both"/>
        <w:rPr>
          <w:rFonts w:ascii="Times New Roman" w:eastAsia="Times New Roman" w:hAnsi="Times New Roman"/>
          <w:sz w:val="20"/>
          <w:szCs w:val="20"/>
          <w:lang w:val="en-US" w:eastAsia="ru-RU"/>
        </w:rPr>
      </w:pPr>
      <w:r w:rsidRPr="008E0475">
        <w:rPr>
          <w:rFonts w:ascii="Times New Roman" w:eastAsia="Times New Roman" w:hAnsi="Times New Roman"/>
          <w:sz w:val="20"/>
          <w:szCs w:val="20"/>
          <w:lang w:val="en-US" w:eastAsia="ru-RU"/>
        </w:rPr>
        <w:t>Ergonomics in furniture is a prerequisite for the rational use of space, as well as the guarantee of excellent physical condition of the body.</w:t>
      </w:r>
    </w:p>
    <w:p w:rsidR="00A2497D" w:rsidRPr="00A2497D" w:rsidRDefault="00A2497D" w:rsidP="00A2497D">
      <w:pPr>
        <w:spacing w:after="0" w:line="240" w:lineRule="auto"/>
        <w:ind w:firstLine="709"/>
        <w:contextualSpacing/>
        <w:jc w:val="both"/>
        <w:rPr>
          <w:rFonts w:ascii="Times New Roman" w:eastAsia="Times New Roman" w:hAnsi="Times New Roman"/>
          <w:sz w:val="20"/>
          <w:szCs w:val="20"/>
          <w:lang w:val="en-US" w:eastAsia="ru-RU"/>
        </w:rPr>
      </w:pPr>
      <w:proofErr w:type="gramStart"/>
      <w:r w:rsidRPr="00A2497D">
        <w:rPr>
          <w:rFonts w:ascii="Times New Roman" w:eastAsia="Times New Roman" w:hAnsi="Times New Roman"/>
          <w:sz w:val="20"/>
          <w:szCs w:val="20"/>
          <w:lang w:val="en-US" w:eastAsia="ru-RU"/>
        </w:rPr>
        <w:t>Conclusion.</w:t>
      </w:r>
      <w:proofErr w:type="gramEnd"/>
      <w:r w:rsidRPr="00A2497D">
        <w:rPr>
          <w:rFonts w:ascii="Times New Roman" w:eastAsia="Times New Roman" w:hAnsi="Times New Roman"/>
          <w:sz w:val="20"/>
          <w:szCs w:val="20"/>
          <w:lang w:val="en-US" w:eastAsia="ru-RU"/>
        </w:rPr>
        <w:t xml:space="preserve"> On the basis of the studied furniture samples and conducted analytical activities, including questionnaires of students and parents, the following conclusions are made:</w:t>
      </w:r>
    </w:p>
    <w:p w:rsidR="00A2497D" w:rsidRPr="00A2497D" w:rsidRDefault="00A2497D" w:rsidP="00A2497D">
      <w:pPr>
        <w:spacing w:after="0" w:line="240" w:lineRule="auto"/>
        <w:ind w:firstLine="709"/>
        <w:contextualSpacing/>
        <w:jc w:val="both"/>
        <w:rPr>
          <w:rFonts w:ascii="Times New Roman" w:eastAsia="Times New Roman" w:hAnsi="Times New Roman"/>
          <w:sz w:val="20"/>
          <w:szCs w:val="20"/>
          <w:lang w:val="en-US" w:eastAsia="ru-RU"/>
        </w:rPr>
      </w:pPr>
      <w:r w:rsidRPr="00A2497D">
        <w:rPr>
          <w:rFonts w:ascii="Times New Roman" w:eastAsia="Times New Roman" w:hAnsi="Times New Roman"/>
          <w:sz w:val="20"/>
          <w:szCs w:val="20"/>
          <w:lang w:val="en-US" w:eastAsia="ru-RU"/>
        </w:rPr>
        <w:t>The studied standards and comfort factors are listed in a table that allows you to trace the logic of selecting the appropriate parameters in the design and manufacture of various kinds of functional furniture for schoolchildren.</w:t>
      </w:r>
    </w:p>
    <w:p w:rsidR="00A2497D" w:rsidRPr="00A2497D" w:rsidRDefault="00A2497D" w:rsidP="00A2497D">
      <w:pPr>
        <w:spacing w:after="0" w:line="240" w:lineRule="auto"/>
        <w:ind w:firstLine="709"/>
        <w:contextualSpacing/>
        <w:jc w:val="both"/>
        <w:rPr>
          <w:rFonts w:ascii="Times New Roman" w:hAnsi="Times New Roman"/>
          <w:noProof/>
          <w:sz w:val="20"/>
          <w:szCs w:val="20"/>
          <w:lang w:val="en-US"/>
        </w:rPr>
      </w:pPr>
      <w:r w:rsidRPr="00A2497D">
        <w:rPr>
          <w:rFonts w:ascii="Times New Roman" w:eastAsia="Times New Roman" w:hAnsi="Times New Roman"/>
          <w:sz w:val="20"/>
          <w:szCs w:val="20"/>
          <w:lang w:val="en-US" w:eastAsia="ru-RU"/>
        </w:rPr>
        <w:t>Table 2. Indicators of qualitative features contributing to the adoption of design decisions in the design of</w:t>
      </w:r>
      <w:r w:rsidRPr="00A2497D">
        <w:rPr>
          <w:rFonts w:ascii="Times New Roman" w:hAnsi="Times New Roman"/>
          <w:noProof/>
          <w:sz w:val="20"/>
          <w:szCs w:val="20"/>
          <w:lang w:val="en-US"/>
        </w:rPr>
        <w:t xml:space="preserve"> school furniture</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199"/>
        <w:gridCol w:w="1423"/>
        <w:gridCol w:w="1488"/>
        <w:gridCol w:w="1091"/>
        <w:gridCol w:w="4047"/>
      </w:tblGrid>
      <w:tr w:rsidR="00602BD0" w:rsidRPr="00B909BF" w:rsidTr="00BD1BD2">
        <w:tc>
          <w:tcPr>
            <w:tcW w:w="469" w:type="dxa"/>
            <w:shd w:val="clear" w:color="auto" w:fill="auto"/>
          </w:tcPr>
          <w:p w:rsidR="00602BD0" w:rsidRPr="000E02C8" w:rsidRDefault="00602BD0" w:rsidP="000E02C8">
            <w:pPr>
              <w:spacing w:after="0" w:line="240" w:lineRule="auto"/>
              <w:contextualSpacing/>
              <w:jc w:val="both"/>
              <w:rPr>
                <w:rFonts w:ascii="Times New Roman" w:hAnsi="Times New Roman"/>
                <w:noProof/>
                <w:sz w:val="20"/>
                <w:szCs w:val="20"/>
              </w:rPr>
            </w:pPr>
            <w:r w:rsidRPr="000E02C8">
              <w:rPr>
                <w:rFonts w:ascii="Times New Roman" w:hAnsi="Times New Roman"/>
                <w:noProof/>
                <w:sz w:val="20"/>
                <w:szCs w:val="20"/>
              </w:rPr>
              <w:t>№</w:t>
            </w:r>
          </w:p>
        </w:tc>
        <w:tc>
          <w:tcPr>
            <w:tcW w:w="1199" w:type="dxa"/>
            <w:shd w:val="clear" w:color="auto" w:fill="auto"/>
          </w:tcPr>
          <w:p w:rsidR="00602BD0" w:rsidRPr="00A2497D" w:rsidRDefault="00A2497D" w:rsidP="000E02C8">
            <w:pPr>
              <w:spacing w:after="0" w:line="240" w:lineRule="auto"/>
              <w:contextualSpacing/>
              <w:jc w:val="both"/>
              <w:rPr>
                <w:rFonts w:ascii="Times New Roman" w:hAnsi="Times New Roman"/>
                <w:noProof/>
                <w:sz w:val="20"/>
                <w:szCs w:val="20"/>
                <w:lang w:val="en-US"/>
              </w:rPr>
            </w:pPr>
            <w:r w:rsidRPr="00A2497D">
              <w:rPr>
                <w:rFonts w:ascii="Times New Roman" w:hAnsi="Times New Roman"/>
                <w:noProof/>
                <w:sz w:val="20"/>
                <w:szCs w:val="20"/>
                <w:lang w:val="en-US"/>
              </w:rPr>
              <w:t>Types of furniture</w:t>
            </w:r>
          </w:p>
        </w:tc>
        <w:tc>
          <w:tcPr>
            <w:tcW w:w="1423" w:type="dxa"/>
            <w:shd w:val="clear" w:color="auto" w:fill="auto"/>
          </w:tcPr>
          <w:p w:rsidR="00602BD0" w:rsidRPr="00A2497D" w:rsidRDefault="00A2497D" w:rsidP="000E02C8">
            <w:pPr>
              <w:spacing w:after="0" w:line="240" w:lineRule="auto"/>
              <w:contextualSpacing/>
              <w:jc w:val="both"/>
              <w:rPr>
                <w:rFonts w:ascii="Times New Roman" w:hAnsi="Times New Roman"/>
                <w:noProof/>
                <w:sz w:val="20"/>
                <w:szCs w:val="20"/>
                <w:lang w:val="en-US"/>
              </w:rPr>
            </w:pPr>
            <w:r w:rsidRPr="00A2497D">
              <w:rPr>
                <w:rFonts w:ascii="Times New Roman" w:hAnsi="Times New Roman"/>
                <w:noProof/>
                <w:sz w:val="20"/>
                <w:szCs w:val="20"/>
                <w:lang w:val="en-US"/>
              </w:rPr>
              <w:t>Compliance of indicators with the age data of students</w:t>
            </w:r>
          </w:p>
        </w:tc>
        <w:tc>
          <w:tcPr>
            <w:tcW w:w="1488" w:type="dxa"/>
            <w:shd w:val="clear" w:color="auto" w:fill="auto"/>
          </w:tcPr>
          <w:p w:rsidR="00602BD0" w:rsidRPr="00A2497D" w:rsidRDefault="00A2497D" w:rsidP="000E02C8">
            <w:pPr>
              <w:spacing w:after="0" w:line="240" w:lineRule="auto"/>
              <w:contextualSpacing/>
              <w:jc w:val="both"/>
              <w:rPr>
                <w:rFonts w:ascii="Times New Roman" w:hAnsi="Times New Roman"/>
                <w:noProof/>
                <w:sz w:val="20"/>
                <w:szCs w:val="20"/>
                <w:lang w:val="en-US"/>
              </w:rPr>
            </w:pPr>
            <w:r w:rsidRPr="00A2497D">
              <w:rPr>
                <w:rFonts w:ascii="Times New Roman" w:hAnsi="Times New Roman"/>
                <w:noProof/>
                <w:sz w:val="20"/>
                <w:szCs w:val="20"/>
                <w:lang w:val="en-US"/>
              </w:rPr>
              <w:t>Optimal working posture of students</w:t>
            </w:r>
          </w:p>
        </w:tc>
        <w:tc>
          <w:tcPr>
            <w:tcW w:w="1091" w:type="dxa"/>
            <w:shd w:val="clear" w:color="auto" w:fill="auto"/>
          </w:tcPr>
          <w:p w:rsidR="00602BD0" w:rsidRPr="000E02C8" w:rsidRDefault="00A2497D" w:rsidP="000E02C8">
            <w:pPr>
              <w:spacing w:after="0" w:line="240" w:lineRule="auto"/>
              <w:contextualSpacing/>
              <w:jc w:val="both"/>
              <w:rPr>
                <w:rFonts w:ascii="Times New Roman" w:hAnsi="Times New Roman"/>
                <w:noProof/>
                <w:sz w:val="20"/>
                <w:szCs w:val="20"/>
              </w:rPr>
            </w:pPr>
            <w:r w:rsidRPr="00A2497D">
              <w:rPr>
                <w:rFonts w:ascii="Times New Roman" w:hAnsi="Times New Roman"/>
                <w:noProof/>
                <w:sz w:val="20"/>
                <w:szCs w:val="20"/>
              </w:rPr>
              <w:t>Posture disorders</w:t>
            </w:r>
          </w:p>
        </w:tc>
        <w:tc>
          <w:tcPr>
            <w:tcW w:w="4047" w:type="dxa"/>
            <w:shd w:val="clear" w:color="auto" w:fill="auto"/>
          </w:tcPr>
          <w:p w:rsidR="00602BD0" w:rsidRPr="00A2497D" w:rsidRDefault="00A2497D" w:rsidP="000E02C8">
            <w:pPr>
              <w:spacing w:after="0" w:line="240" w:lineRule="auto"/>
              <w:contextualSpacing/>
              <w:jc w:val="both"/>
              <w:rPr>
                <w:rFonts w:ascii="Times New Roman" w:hAnsi="Times New Roman"/>
                <w:noProof/>
                <w:sz w:val="20"/>
                <w:szCs w:val="20"/>
                <w:lang w:val="en-US"/>
              </w:rPr>
            </w:pPr>
            <w:r w:rsidRPr="00A2497D">
              <w:rPr>
                <w:rFonts w:ascii="Times New Roman" w:hAnsi="Times New Roman"/>
                <w:noProof/>
                <w:sz w:val="20"/>
                <w:szCs w:val="20"/>
                <w:lang w:val="en-US"/>
              </w:rPr>
              <w:t>Data on energy consumption of students using standard and innovative school furniture</w:t>
            </w:r>
          </w:p>
        </w:tc>
      </w:tr>
      <w:tr w:rsidR="00602BD0" w:rsidRPr="00B909BF" w:rsidTr="00BD1BD2">
        <w:tc>
          <w:tcPr>
            <w:tcW w:w="469" w:type="dxa"/>
            <w:shd w:val="clear" w:color="auto" w:fill="auto"/>
          </w:tcPr>
          <w:p w:rsidR="00602BD0" w:rsidRPr="00A2497D" w:rsidRDefault="00602BD0" w:rsidP="000E02C8">
            <w:pPr>
              <w:pStyle w:val="a5"/>
              <w:numPr>
                <w:ilvl w:val="0"/>
                <w:numId w:val="14"/>
              </w:numPr>
              <w:spacing w:after="0"/>
              <w:ind w:left="426"/>
              <w:jc w:val="both"/>
              <w:rPr>
                <w:rFonts w:ascii="Times New Roman" w:hAnsi="Times New Roman"/>
                <w:sz w:val="20"/>
                <w:szCs w:val="20"/>
                <w:lang w:val="en-US"/>
              </w:rPr>
            </w:pPr>
          </w:p>
        </w:tc>
        <w:tc>
          <w:tcPr>
            <w:tcW w:w="1199" w:type="dxa"/>
            <w:shd w:val="clear" w:color="auto" w:fill="auto"/>
          </w:tcPr>
          <w:p w:rsidR="00602BD0" w:rsidRPr="000E02C8" w:rsidRDefault="00A2497D" w:rsidP="000E02C8">
            <w:pPr>
              <w:pStyle w:val="a5"/>
              <w:spacing w:after="0"/>
              <w:ind w:left="0"/>
              <w:jc w:val="both"/>
              <w:rPr>
                <w:rFonts w:ascii="Times New Roman" w:hAnsi="Times New Roman"/>
                <w:sz w:val="20"/>
                <w:szCs w:val="20"/>
              </w:rPr>
            </w:pPr>
            <w:proofErr w:type="spellStart"/>
            <w:r w:rsidRPr="00A2497D">
              <w:rPr>
                <w:rFonts w:ascii="Times New Roman" w:hAnsi="Times New Roman"/>
                <w:sz w:val="20"/>
                <w:szCs w:val="20"/>
              </w:rPr>
              <w:t>table-chair</w:t>
            </w:r>
            <w:proofErr w:type="spellEnd"/>
          </w:p>
        </w:tc>
        <w:tc>
          <w:tcPr>
            <w:tcW w:w="1423" w:type="dxa"/>
            <w:shd w:val="clear" w:color="auto" w:fill="auto"/>
          </w:tcPr>
          <w:p w:rsidR="00602BD0" w:rsidRPr="000E02C8" w:rsidRDefault="00602BD0" w:rsidP="000E02C8">
            <w:pPr>
              <w:pStyle w:val="a5"/>
              <w:spacing w:after="0"/>
              <w:ind w:left="0"/>
              <w:jc w:val="both"/>
              <w:rPr>
                <w:rFonts w:ascii="Times New Roman" w:hAnsi="Times New Roman"/>
                <w:sz w:val="20"/>
                <w:szCs w:val="20"/>
              </w:rPr>
            </w:pPr>
            <w:r w:rsidRPr="000E02C8">
              <w:rPr>
                <w:rFonts w:ascii="Times New Roman" w:hAnsi="Times New Roman"/>
                <w:sz w:val="20"/>
                <w:szCs w:val="20"/>
              </w:rPr>
              <w:t>12,5</w:t>
            </w:r>
            <w:r w:rsidR="00BD1BD2">
              <w:rPr>
                <w:rFonts w:ascii="Times New Roman" w:hAnsi="Times New Roman"/>
                <w:sz w:val="20"/>
                <w:szCs w:val="20"/>
              </w:rPr>
              <w:t xml:space="preserve"> </w:t>
            </w:r>
            <w:r w:rsidRPr="000E02C8">
              <w:rPr>
                <w:rFonts w:ascii="Times New Roman" w:hAnsi="Times New Roman"/>
                <w:sz w:val="20"/>
                <w:szCs w:val="20"/>
              </w:rPr>
              <w:t>%</w:t>
            </w:r>
          </w:p>
        </w:tc>
        <w:tc>
          <w:tcPr>
            <w:tcW w:w="1488" w:type="dxa"/>
            <w:shd w:val="clear" w:color="auto" w:fill="auto"/>
          </w:tcPr>
          <w:p w:rsidR="00602BD0" w:rsidRPr="00A2497D" w:rsidRDefault="00A2497D" w:rsidP="000E02C8">
            <w:pPr>
              <w:pStyle w:val="a5"/>
              <w:spacing w:after="0"/>
              <w:ind w:left="0"/>
              <w:jc w:val="both"/>
              <w:rPr>
                <w:rFonts w:ascii="Times New Roman" w:hAnsi="Times New Roman"/>
                <w:sz w:val="20"/>
                <w:szCs w:val="20"/>
                <w:lang w:val="en-US"/>
              </w:rPr>
            </w:pPr>
            <w:r w:rsidRPr="00A2497D">
              <w:rPr>
                <w:rFonts w:ascii="Times New Roman" w:hAnsi="Times New Roman"/>
                <w:sz w:val="20"/>
                <w:szCs w:val="20"/>
                <w:lang w:val="en-US"/>
              </w:rPr>
              <w:t>Maximum fatigue; observed in the 3rd lesson</w:t>
            </w:r>
          </w:p>
        </w:tc>
        <w:tc>
          <w:tcPr>
            <w:tcW w:w="1091" w:type="dxa"/>
            <w:shd w:val="clear" w:color="auto" w:fill="auto"/>
          </w:tcPr>
          <w:p w:rsidR="00602BD0" w:rsidRPr="000E02C8" w:rsidRDefault="00602BD0" w:rsidP="000E02C8">
            <w:pPr>
              <w:pStyle w:val="a5"/>
              <w:spacing w:after="0"/>
              <w:ind w:left="0"/>
              <w:jc w:val="both"/>
              <w:rPr>
                <w:rFonts w:ascii="Times New Roman" w:hAnsi="Times New Roman"/>
                <w:sz w:val="20"/>
                <w:szCs w:val="20"/>
              </w:rPr>
            </w:pPr>
            <w:r w:rsidRPr="000E02C8">
              <w:rPr>
                <w:rFonts w:ascii="Times New Roman" w:hAnsi="Times New Roman"/>
                <w:sz w:val="20"/>
                <w:szCs w:val="20"/>
              </w:rPr>
              <w:t>30,4%,</w:t>
            </w:r>
          </w:p>
        </w:tc>
        <w:tc>
          <w:tcPr>
            <w:tcW w:w="4047" w:type="dxa"/>
            <w:shd w:val="clear" w:color="auto" w:fill="auto"/>
          </w:tcPr>
          <w:p w:rsidR="00B33681" w:rsidRPr="000368B8" w:rsidRDefault="008E0475" w:rsidP="00A2497D">
            <w:pPr>
              <w:pStyle w:val="a5"/>
              <w:spacing w:after="0"/>
              <w:ind w:left="0"/>
              <w:jc w:val="both"/>
              <w:rPr>
                <w:rFonts w:ascii="Times New Roman" w:hAnsi="Times New Roman"/>
                <w:sz w:val="20"/>
                <w:szCs w:val="20"/>
                <w:lang w:val="en-US"/>
              </w:rPr>
            </w:pPr>
            <w:r w:rsidRPr="008E0475">
              <w:rPr>
                <w:rFonts w:ascii="Times New Roman" w:hAnsi="Times New Roman"/>
                <w:sz w:val="20"/>
                <w:szCs w:val="20"/>
                <w:lang w:val="en-US"/>
              </w:rPr>
              <w:t>Motor activity increases 6 times by the end of the lesson</w:t>
            </w:r>
          </w:p>
          <w:p w:rsidR="008E0475" w:rsidRPr="008E0475" w:rsidRDefault="008E0475" w:rsidP="00A2497D">
            <w:pPr>
              <w:pStyle w:val="a5"/>
              <w:spacing w:after="0"/>
              <w:ind w:left="0"/>
              <w:jc w:val="both"/>
              <w:rPr>
                <w:rFonts w:ascii="Times New Roman" w:hAnsi="Times New Roman"/>
                <w:sz w:val="20"/>
                <w:szCs w:val="20"/>
                <w:lang w:val="en-US"/>
              </w:rPr>
            </w:pPr>
            <w:r w:rsidRPr="008E0475">
              <w:rPr>
                <w:rFonts w:ascii="Times New Roman" w:hAnsi="Times New Roman"/>
                <w:sz w:val="20"/>
                <w:szCs w:val="20"/>
                <w:lang w:val="en-US"/>
              </w:rPr>
              <w:t>rational working posture - at the 4th lesson, only 5% of students retained</w:t>
            </w:r>
          </w:p>
        </w:tc>
      </w:tr>
      <w:tr w:rsidR="00602BD0" w:rsidRPr="00B909BF" w:rsidTr="00BD1BD2">
        <w:tc>
          <w:tcPr>
            <w:tcW w:w="469" w:type="dxa"/>
            <w:shd w:val="clear" w:color="auto" w:fill="auto"/>
          </w:tcPr>
          <w:p w:rsidR="00602BD0" w:rsidRPr="00A2497D" w:rsidRDefault="00602BD0" w:rsidP="000E02C8">
            <w:pPr>
              <w:pStyle w:val="a5"/>
              <w:numPr>
                <w:ilvl w:val="0"/>
                <w:numId w:val="14"/>
              </w:numPr>
              <w:spacing w:after="0"/>
              <w:ind w:left="426"/>
              <w:jc w:val="both"/>
              <w:rPr>
                <w:rFonts w:ascii="Times New Roman" w:hAnsi="Times New Roman"/>
                <w:sz w:val="20"/>
                <w:szCs w:val="20"/>
                <w:lang w:val="en-US"/>
              </w:rPr>
            </w:pPr>
          </w:p>
        </w:tc>
        <w:tc>
          <w:tcPr>
            <w:tcW w:w="1199" w:type="dxa"/>
            <w:shd w:val="clear" w:color="auto" w:fill="auto"/>
          </w:tcPr>
          <w:p w:rsidR="00602BD0" w:rsidRPr="000E02C8" w:rsidRDefault="00A2497D" w:rsidP="000E02C8">
            <w:pPr>
              <w:pStyle w:val="a5"/>
              <w:spacing w:after="0"/>
              <w:ind w:left="0"/>
              <w:jc w:val="both"/>
              <w:rPr>
                <w:rFonts w:ascii="Times New Roman" w:hAnsi="Times New Roman"/>
                <w:sz w:val="20"/>
                <w:szCs w:val="20"/>
              </w:rPr>
            </w:pPr>
            <w:proofErr w:type="spellStart"/>
            <w:r w:rsidRPr="00A2497D">
              <w:rPr>
                <w:rFonts w:ascii="Times New Roman" w:hAnsi="Times New Roman"/>
                <w:sz w:val="20"/>
                <w:szCs w:val="20"/>
              </w:rPr>
              <w:t>School</w:t>
            </w:r>
            <w:proofErr w:type="spellEnd"/>
            <w:r w:rsidRPr="00A2497D">
              <w:rPr>
                <w:rFonts w:ascii="Times New Roman" w:hAnsi="Times New Roman"/>
                <w:sz w:val="20"/>
                <w:szCs w:val="20"/>
              </w:rPr>
              <w:t xml:space="preserve"> </w:t>
            </w:r>
            <w:proofErr w:type="spellStart"/>
            <w:r w:rsidRPr="00A2497D">
              <w:rPr>
                <w:rFonts w:ascii="Times New Roman" w:hAnsi="Times New Roman"/>
                <w:sz w:val="20"/>
                <w:szCs w:val="20"/>
              </w:rPr>
              <w:t>desk</w:t>
            </w:r>
            <w:proofErr w:type="spellEnd"/>
            <w:r w:rsidRPr="00A2497D">
              <w:rPr>
                <w:rFonts w:ascii="Times New Roman" w:hAnsi="Times New Roman"/>
                <w:sz w:val="20"/>
                <w:szCs w:val="20"/>
              </w:rPr>
              <w:t xml:space="preserve"> </w:t>
            </w:r>
            <w:proofErr w:type="spellStart"/>
            <w:r w:rsidRPr="00A2497D">
              <w:rPr>
                <w:rFonts w:ascii="Times New Roman" w:hAnsi="Times New Roman"/>
                <w:sz w:val="20"/>
                <w:szCs w:val="20"/>
              </w:rPr>
              <w:t>with</w:t>
            </w:r>
            <w:proofErr w:type="spellEnd"/>
            <w:r w:rsidRPr="00A2497D">
              <w:rPr>
                <w:rFonts w:ascii="Times New Roman" w:hAnsi="Times New Roman"/>
                <w:sz w:val="20"/>
                <w:szCs w:val="20"/>
              </w:rPr>
              <w:t xml:space="preserve"> </w:t>
            </w:r>
            <w:proofErr w:type="spellStart"/>
            <w:r w:rsidRPr="00A2497D">
              <w:rPr>
                <w:rFonts w:ascii="Times New Roman" w:hAnsi="Times New Roman"/>
                <w:sz w:val="20"/>
                <w:szCs w:val="20"/>
              </w:rPr>
              <w:t>armrests</w:t>
            </w:r>
            <w:proofErr w:type="spellEnd"/>
          </w:p>
        </w:tc>
        <w:tc>
          <w:tcPr>
            <w:tcW w:w="1423" w:type="dxa"/>
            <w:shd w:val="clear" w:color="auto" w:fill="auto"/>
          </w:tcPr>
          <w:p w:rsidR="00602BD0" w:rsidRPr="000E02C8" w:rsidRDefault="00BD1BD2" w:rsidP="000E02C8">
            <w:pPr>
              <w:pStyle w:val="a5"/>
              <w:spacing w:after="0"/>
              <w:ind w:left="0"/>
              <w:jc w:val="both"/>
              <w:rPr>
                <w:rFonts w:ascii="Times New Roman" w:hAnsi="Times New Roman"/>
                <w:sz w:val="20"/>
                <w:szCs w:val="20"/>
              </w:rPr>
            </w:pPr>
            <w:r>
              <w:rPr>
                <w:rFonts w:ascii="Times New Roman" w:hAnsi="Times New Roman"/>
                <w:sz w:val="20"/>
                <w:szCs w:val="20"/>
              </w:rPr>
              <w:t xml:space="preserve">86,7 </w:t>
            </w:r>
            <w:r w:rsidRPr="000E02C8">
              <w:rPr>
                <w:rFonts w:ascii="Times New Roman" w:hAnsi="Times New Roman"/>
                <w:sz w:val="20"/>
                <w:szCs w:val="20"/>
              </w:rPr>
              <w:t>%</w:t>
            </w:r>
          </w:p>
        </w:tc>
        <w:tc>
          <w:tcPr>
            <w:tcW w:w="1488" w:type="dxa"/>
            <w:shd w:val="clear" w:color="auto" w:fill="auto"/>
          </w:tcPr>
          <w:p w:rsidR="00602BD0" w:rsidRPr="000E02C8" w:rsidRDefault="00602BD0" w:rsidP="000E02C8">
            <w:pPr>
              <w:pStyle w:val="a5"/>
              <w:spacing w:after="0"/>
              <w:ind w:left="0"/>
              <w:jc w:val="both"/>
              <w:rPr>
                <w:rFonts w:ascii="Times New Roman" w:hAnsi="Times New Roman"/>
                <w:sz w:val="20"/>
                <w:szCs w:val="20"/>
              </w:rPr>
            </w:pPr>
            <w:r w:rsidRPr="000E02C8">
              <w:rPr>
                <w:rFonts w:ascii="Times New Roman" w:hAnsi="Times New Roman"/>
                <w:sz w:val="20"/>
                <w:szCs w:val="20"/>
              </w:rPr>
              <w:t>87%</w:t>
            </w:r>
          </w:p>
        </w:tc>
        <w:tc>
          <w:tcPr>
            <w:tcW w:w="1091" w:type="dxa"/>
            <w:shd w:val="clear" w:color="auto" w:fill="auto"/>
          </w:tcPr>
          <w:p w:rsidR="00602BD0" w:rsidRPr="000E02C8" w:rsidRDefault="00602BD0" w:rsidP="000E02C8">
            <w:pPr>
              <w:pStyle w:val="a5"/>
              <w:spacing w:after="0"/>
              <w:ind w:left="0"/>
              <w:jc w:val="both"/>
              <w:rPr>
                <w:rFonts w:ascii="Times New Roman" w:hAnsi="Times New Roman"/>
                <w:sz w:val="20"/>
                <w:szCs w:val="20"/>
              </w:rPr>
            </w:pPr>
            <w:r w:rsidRPr="000E02C8">
              <w:rPr>
                <w:rFonts w:ascii="Times New Roman" w:hAnsi="Times New Roman"/>
                <w:sz w:val="20"/>
                <w:szCs w:val="20"/>
              </w:rPr>
              <w:t>5,4%.</w:t>
            </w:r>
          </w:p>
        </w:tc>
        <w:tc>
          <w:tcPr>
            <w:tcW w:w="4047" w:type="dxa"/>
            <w:shd w:val="clear" w:color="auto" w:fill="auto"/>
          </w:tcPr>
          <w:p w:rsidR="00602BD0" w:rsidRPr="00A2497D" w:rsidRDefault="00B33681" w:rsidP="000E02C8">
            <w:pPr>
              <w:pStyle w:val="a5"/>
              <w:spacing w:after="0"/>
              <w:ind w:left="0"/>
              <w:jc w:val="both"/>
              <w:rPr>
                <w:rFonts w:ascii="Times New Roman" w:hAnsi="Times New Roman"/>
                <w:sz w:val="20"/>
                <w:szCs w:val="20"/>
                <w:lang w:val="en-US"/>
              </w:rPr>
            </w:pPr>
            <w:r w:rsidRPr="00A2497D">
              <w:rPr>
                <w:rFonts w:ascii="Times New Roman" w:hAnsi="Times New Roman"/>
                <w:sz w:val="20"/>
                <w:szCs w:val="20"/>
                <w:lang w:val="en-US"/>
              </w:rPr>
              <w:t xml:space="preserve">92% </w:t>
            </w:r>
            <w:r w:rsidR="00A2497D" w:rsidRPr="00A2497D">
              <w:rPr>
                <w:rFonts w:ascii="Times New Roman" w:hAnsi="Times New Roman"/>
                <w:sz w:val="20"/>
                <w:szCs w:val="20"/>
                <w:lang w:val="en-US"/>
              </w:rPr>
              <w:t>in children, it leads to: a decrease in the response time to a light stimulus, and also stabilizes the heart rate, contractions and blood pressure. The indicator of working capacity in children with: use, ergonomic: student furniture was 0.53 = 0.24 units higher, and anxiety - 1.70 = 0.76 units lower,</w:t>
            </w:r>
          </w:p>
        </w:tc>
      </w:tr>
    </w:tbl>
    <w:p w:rsidR="00B33681" w:rsidRPr="00A2497D" w:rsidRDefault="00B33681" w:rsidP="00B33681">
      <w:pPr>
        <w:pStyle w:val="a5"/>
        <w:spacing w:after="0" w:line="240" w:lineRule="auto"/>
        <w:ind w:left="0"/>
        <w:jc w:val="both"/>
        <w:rPr>
          <w:rFonts w:ascii="Times New Roman" w:hAnsi="Times New Roman"/>
          <w:sz w:val="20"/>
          <w:szCs w:val="20"/>
          <w:lang w:val="en-US"/>
        </w:rPr>
      </w:pPr>
    </w:p>
    <w:p w:rsidR="00A2497D" w:rsidRPr="00A2497D" w:rsidRDefault="00A2497D" w:rsidP="00A2497D">
      <w:pPr>
        <w:pStyle w:val="a5"/>
        <w:spacing w:after="0" w:line="240" w:lineRule="auto"/>
        <w:ind w:left="0" w:firstLine="709"/>
        <w:jc w:val="both"/>
        <w:rPr>
          <w:rFonts w:ascii="Times New Roman" w:hAnsi="Times New Roman"/>
          <w:sz w:val="20"/>
          <w:szCs w:val="20"/>
          <w:lang w:val="en-US"/>
        </w:rPr>
      </w:pPr>
      <w:r w:rsidRPr="00A2497D">
        <w:rPr>
          <w:rFonts w:ascii="Times New Roman" w:hAnsi="Times New Roman"/>
          <w:sz w:val="20"/>
          <w:szCs w:val="20"/>
          <w:lang w:val="en-US"/>
        </w:rPr>
        <w:t xml:space="preserve">The </w:t>
      </w:r>
      <w:proofErr w:type="gramStart"/>
      <w:r w:rsidRPr="00A2497D">
        <w:rPr>
          <w:rFonts w:ascii="Times New Roman" w:hAnsi="Times New Roman"/>
          <w:sz w:val="20"/>
          <w:szCs w:val="20"/>
          <w:lang w:val="en-US"/>
        </w:rPr>
        <w:t>algorithms identified on the basis of the proposed classifications in Table 1 allows</w:t>
      </w:r>
      <w:proofErr w:type="gramEnd"/>
      <w:r w:rsidRPr="00A2497D">
        <w:rPr>
          <w:rFonts w:ascii="Times New Roman" w:hAnsi="Times New Roman"/>
          <w:sz w:val="20"/>
          <w:szCs w:val="20"/>
          <w:lang w:val="en-US"/>
        </w:rPr>
        <w:t xml:space="preserve"> us to obtain objective data on the compliance of the working posture with the energy consumption of the body during educational activities.</w:t>
      </w:r>
    </w:p>
    <w:p w:rsidR="00A2497D" w:rsidRPr="00A2497D" w:rsidRDefault="00A2497D" w:rsidP="00A2497D">
      <w:pPr>
        <w:pStyle w:val="a5"/>
        <w:spacing w:after="0" w:line="240" w:lineRule="auto"/>
        <w:ind w:left="0" w:firstLine="709"/>
        <w:jc w:val="both"/>
        <w:rPr>
          <w:rFonts w:ascii="Times New Roman" w:hAnsi="Times New Roman"/>
          <w:sz w:val="20"/>
          <w:szCs w:val="20"/>
          <w:lang w:val="en-US"/>
        </w:rPr>
      </w:pPr>
      <w:r w:rsidRPr="00A2497D">
        <w:rPr>
          <w:rFonts w:ascii="Times New Roman" w:hAnsi="Times New Roman"/>
          <w:sz w:val="20"/>
          <w:szCs w:val="20"/>
          <w:lang w:val="en-US"/>
        </w:rPr>
        <w:t xml:space="preserve">The arrangement of school classrooms nowadays is strictly controlled by various </w:t>
      </w:r>
      <w:proofErr w:type="spellStart"/>
      <w:r w:rsidRPr="00A2497D">
        <w:rPr>
          <w:rFonts w:ascii="Times New Roman" w:hAnsi="Times New Roman"/>
          <w:sz w:val="20"/>
          <w:szCs w:val="20"/>
          <w:lang w:val="en-US"/>
        </w:rPr>
        <w:t>narmatives</w:t>
      </w:r>
      <w:proofErr w:type="spellEnd"/>
      <w:r w:rsidRPr="00A2497D">
        <w:rPr>
          <w:rFonts w:ascii="Times New Roman" w:hAnsi="Times New Roman"/>
          <w:sz w:val="20"/>
          <w:szCs w:val="20"/>
          <w:lang w:val="en-US"/>
        </w:rPr>
        <w:t xml:space="preserve"> and standards, thanks to which the school management can quickly pick up new furniture for recreation, classrooms, locker rooms and other school premises</w:t>
      </w:r>
    </w:p>
    <w:p w:rsidR="00A2497D" w:rsidRPr="00A2497D" w:rsidRDefault="00A2497D" w:rsidP="00A2497D">
      <w:pPr>
        <w:pStyle w:val="a5"/>
        <w:spacing w:after="0" w:line="240" w:lineRule="auto"/>
        <w:ind w:left="0" w:firstLine="709"/>
        <w:jc w:val="both"/>
        <w:rPr>
          <w:rFonts w:ascii="Times New Roman" w:hAnsi="Times New Roman"/>
          <w:sz w:val="20"/>
          <w:szCs w:val="20"/>
          <w:lang w:val="en-US"/>
        </w:rPr>
      </w:pPr>
      <w:r w:rsidRPr="00A2497D">
        <w:rPr>
          <w:rFonts w:ascii="Times New Roman" w:hAnsi="Times New Roman"/>
          <w:sz w:val="20"/>
          <w:szCs w:val="20"/>
          <w:lang w:val="en-US"/>
        </w:rPr>
        <w:lastRenderedPageBreak/>
        <w:t>Such ergonomic studies make it possible to take into account the dimensions of furniture necessary for the correct fit of children of different ages, to justify hygienic requirements for signs, strength, stability, materials, etc. Therefore, the design of furniture items for schools and kindergartens should be carried out not only within the standards but also taking into account the individual physical characteristics of children and allow you to adjust or timely change or adjust to these features the equipment that is used in the educational process</w:t>
      </w:r>
    </w:p>
    <w:p w:rsidR="00B33681" w:rsidRPr="00A2497D" w:rsidRDefault="00A2497D" w:rsidP="00A2497D">
      <w:pPr>
        <w:pStyle w:val="a5"/>
        <w:spacing w:after="0" w:line="240" w:lineRule="auto"/>
        <w:ind w:left="0" w:firstLine="709"/>
        <w:jc w:val="both"/>
        <w:rPr>
          <w:rFonts w:ascii="Times New Roman" w:hAnsi="Times New Roman"/>
          <w:sz w:val="20"/>
          <w:szCs w:val="20"/>
          <w:lang w:val="en-US"/>
        </w:rPr>
      </w:pPr>
      <w:r w:rsidRPr="00A2497D">
        <w:rPr>
          <w:rFonts w:ascii="Times New Roman" w:hAnsi="Times New Roman"/>
          <w:sz w:val="20"/>
          <w:szCs w:val="20"/>
          <w:lang w:val="en-US"/>
        </w:rPr>
        <w:t>It depends on what kind of furniture designers will design and what data they will rely on will affect the posture and health of future generations.</w:t>
      </w:r>
    </w:p>
    <w:p w:rsidR="00B33681" w:rsidRPr="00B909BF" w:rsidRDefault="00B33681" w:rsidP="006A5025">
      <w:pPr>
        <w:pStyle w:val="a5"/>
        <w:autoSpaceDE w:val="0"/>
        <w:autoSpaceDN w:val="0"/>
        <w:adjustRightInd w:val="0"/>
        <w:spacing w:after="0" w:line="240" w:lineRule="auto"/>
        <w:jc w:val="center"/>
        <w:rPr>
          <w:rFonts w:ascii="Times New Roman" w:hAnsi="Times New Roman"/>
          <w:sz w:val="20"/>
          <w:szCs w:val="20"/>
          <w:lang w:val="en-US"/>
        </w:rPr>
      </w:pPr>
    </w:p>
    <w:p w:rsidR="000368B8" w:rsidRPr="00B909BF" w:rsidRDefault="000368B8" w:rsidP="006A5025">
      <w:pPr>
        <w:pStyle w:val="a5"/>
        <w:autoSpaceDE w:val="0"/>
        <w:autoSpaceDN w:val="0"/>
        <w:adjustRightInd w:val="0"/>
        <w:spacing w:after="0" w:line="240" w:lineRule="auto"/>
        <w:jc w:val="center"/>
        <w:rPr>
          <w:rFonts w:ascii="Times New Roman" w:hAnsi="Times New Roman"/>
          <w:sz w:val="20"/>
          <w:szCs w:val="20"/>
          <w:lang w:val="en-US"/>
        </w:rPr>
      </w:pPr>
    </w:p>
    <w:p w:rsidR="000368B8" w:rsidRPr="00B909BF" w:rsidRDefault="000368B8" w:rsidP="006A5025">
      <w:pPr>
        <w:pStyle w:val="a5"/>
        <w:autoSpaceDE w:val="0"/>
        <w:autoSpaceDN w:val="0"/>
        <w:adjustRightInd w:val="0"/>
        <w:spacing w:after="0" w:line="240" w:lineRule="auto"/>
        <w:jc w:val="center"/>
        <w:rPr>
          <w:rFonts w:ascii="Times New Roman" w:hAnsi="Times New Roman"/>
          <w:sz w:val="20"/>
          <w:szCs w:val="20"/>
          <w:lang w:val="en-US"/>
        </w:rPr>
      </w:pPr>
    </w:p>
    <w:p w:rsidR="000368B8" w:rsidRPr="00B909BF" w:rsidRDefault="000368B8" w:rsidP="006A5025">
      <w:pPr>
        <w:pStyle w:val="a5"/>
        <w:autoSpaceDE w:val="0"/>
        <w:autoSpaceDN w:val="0"/>
        <w:adjustRightInd w:val="0"/>
        <w:spacing w:after="0" w:line="240" w:lineRule="auto"/>
        <w:jc w:val="center"/>
        <w:rPr>
          <w:rFonts w:ascii="Times New Roman" w:hAnsi="Times New Roman"/>
          <w:sz w:val="20"/>
          <w:szCs w:val="20"/>
          <w:lang w:val="en-US"/>
        </w:rPr>
      </w:pPr>
    </w:p>
    <w:p w:rsidR="000368B8" w:rsidRPr="00B909BF" w:rsidRDefault="000368B8" w:rsidP="006A5025">
      <w:pPr>
        <w:pStyle w:val="a5"/>
        <w:autoSpaceDE w:val="0"/>
        <w:autoSpaceDN w:val="0"/>
        <w:adjustRightInd w:val="0"/>
        <w:spacing w:after="0" w:line="240" w:lineRule="auto"/>
        <w:jc w:val="center"/>
        <w:rPr>
          <w:rFonts w:ascii="Times New Roman" w:hAnsi="Times New Roman"/>
          <w:sz w:val="20"/>
          <w:szCs w:val="20"/>
          <w:lang w:val="en-US"/>
        </w:rPr>
      </w:pPr>
      <w:bookmarkStart w:id="0" w:name="_GoBack"/>
      <w:bookmarkEnd w:id="0"/>
    </w:p>
    <w:p w:rsidR="006A5025" w:rsidRPr="00344BB6" w:rsidRDefault="008D0C5B" w:rsidP="006A5025">
      <w:pPr>
        <w:pStyle w:val="a5"/>
        <w:autoSpaceDE w:val="0"/>
        <w:autoSpaceDN w:val="0"/>
        <w:adjustRightInd w:val="0"/>
        <w:spacing w:after="0" w:line="240" w:lineRule="auto"/>
        <w:jc w:val="center"/>
        <w:rPr>
          <w:rFonts w:ascii="Times New Roman" w:hAnsi="Times New Roman"/>
          <w:b/>
          <w:bCs/>
          <w:sz w:val="20"/>
          <w:szCs w:val="20"/>
        </w:rPr>
      </w:pPr>
      <w:r w:rsidRPr="008D0C5B">
        <w:rPr>
          <w:rFonts w:ascii="Times New Roman" w:hAnsi="Times New Roman"/>
          <w:b/>
          <w:bCs/>
          <w:sz w:val="20"/>
          <w:szCs w:val="20"/>
        </w:rPr>
        <w:t>LIST OF SOURCES USED</w:t>
      </w:r>
    </w:p>
    <w:p w:rsidR="00EA3D90" w:rsidRPr="00344BB6" w:rsidRDefault="00096783" w:rsidP="006A5025">
      <w:pPr>
        <w:pStyle w:val="a3"/>
        <w:numPr>
          <w:ilvl w:val="0"/>
          <w:numId w:val="1"/>
        </w:numPr>
        <w:spacing w:before="0" w:beforeAutospacing="0" w:after="0" w:afterAutospacing="0"/>
        <w:contextualSpacing/>
        <w:jc w:val="both"/>
        <w:rPr>
          <w:sz w:val="20"/>
          <w:szCs w:val="20"/>
        </w:rPr>
      </w:pPr>
      <w:proofErr w:type="spellStart"/>
      <w:r w:rsidRPr="00344BB6">
        <w:rPr>
          <w:sz w:val="20"/>
          <w:szCs w:val="20"/>
        </w:rPr>
        <w:t>Гра</w:t>
      </w:r>
      <w:proofErr w:type="spellEnd"/>
      <w:r w:rsidRPr="00344BB6">
        <w:rPr>
          <w:rFonts w:eastAsia="MS Gothic"/>
          <w:noProof/>
          <w:spacing w:val="-20"/>
          <w:sz w:val="20"/>
          <w:szCs w:val="20"/>
        </w:rPr>
        <w:t> </w:t>
      </w:r>
      <w:proofErr w:type="spellStart"/>
      <w:proofErr w:type="gramStart"/>
      <w:r w:rsidRPr="00344BB6">
        <w:rPr>
          <w:sz w:val="20"/>
          <w:szCs w:val="20"/>
        </w:rPr>
        <w:t>ши</w:t>
      </w:r>
      <w:proofErr w:type="spellEnd"/>
      <w:r w:rsidRPr="00344BB6">
        <w:rPr>
          <w:rFonts w:eastAsia="MS Gothic"/>
          <w:noProof/>
          <w:spacing w:val="-20"/>
          <w:sz w:val="20"/>
          <w:szCs w:val="20"/>
        </w:rPr>
        <w:t> </w:t>
      </w:r>
      <w:proofErr w:type="spellStart"/>
      <w:r w:rsidRPr="00344BB6">
        <w:rPr>
          <w:sz w:val="20"/>
          <w:szCs w:val="20"/>
        </w:rPr>
        <w:t>н</w:t>
      </w:r>
      <w:proofErr w:type="spellEnd"/>
      <w:proofErr w:type="gramEnd"/>
      <w:r w:rsidR="008E0475">
        <w:rPr>
          <w:sz w:val="20"/>
          <w:szCs w:val="20"/>
        </w:rPr>
        <w:t xml:space="preserve"> </w:t>
      </w:r>
      <w:r w:rsidR="005E5F9E" w:rsidRPr="00344BB6">
        <w:rPr>
          <w:sz w:val="20"/>
          <w:szCs w:val="20"/>
        </w:rPr>
        <w:t>А</w:t>
      </w:r>
      <w:r w:rsidR="005E5F9E" w:rsidRPr="00344BB6">
        <w:rPr>
          <w:rFonts w:eastAsia="MS Gothic"/>
          <w:noProof/>
          <w:spacing w:val="-20"/>
          <w:sz w:val="20"/>
          <w:szCs w:val="20"/>
        </w:rPr>
        <w:t> </w:t>
      </w:r>
      <w:r w:rsidR="005E5F9E" w:rsidRPr="00344BB6">
        <w:rPr>
          <w:sz w:val="20"/>
          <w:szCs w:val="20"/>
        </w:rPr>
        <w:t>.А</w:t>
      </w:r>
      <w:r w:rsidR="005E5F9E" w:rsidRPr="00344BB6">
        <w:rPr>
          <w:rFonts w:eastAsia="MS Gothic"/>
          <w:noProof/>
          <w:spacing w:val="-20"/>
          <w:sz w:val="20"/>
          <w:szCs w:val="20"/>
        </w:rPr>
        <w:t> </w:t>
      </w:r>
      <w:r w:rsidR="005E5F9E" w:rsidRPr="00344BB6">
        <w:rPr>
          <w:sz w:val="20"/>
          <w:szCs w:val="20"/>
        </w:rPr>
        <w:t xml:space="preserve">. </w:t>
      </w:r>
      <w:proofErr w:type="spellStart"/>
      <w:r w:rsidR="005E5F9E" w:rsidRPr="00344BB6">
        <w:rPr>
          <w:sz w:val="20"/>
          <w:szCs w:val="20"/>
        </w:rPr>
        <w:t>Ди</w:t>
      </w:r>
      <w:proofErr w:type="spellEnd"/>
      <w:r w:rsidR="005E5F9E" w:rsidRPr="00344BB6">
        <w:rPr>
          <w:rFonts w:eastAsia="MS Gothic"/>
          <w:noProof/>
          <w:spacing w:val="-20"/>
          <w:sz w:val="20"/>
          <w:szCs w:val="20"/>
        </w:rPr>
        <w:t> </w:t>
      </w:r>
      <w:r w:rsidR="005E5F9E" w:rsidRPr="00344BB6">
        <w:rPr>
          <w:sz w:val="20"/>
          <w:szCs w:val="20"/>
        </w:rPr>
        <w:t>за</w:t>
      </w:r>
      <w:r w:rsidR="005E5F9E" w:rsidRPr="00344BB6">
        <w:rPr>
          <w:rFonts w:eastAsia="MS Gothic"/>
          <w:noProof/>
          <w:spacing w:val="-20"/>
          <w:sz w:val="20"/>
          <w:szCs w:val="20"/>
        </w:rPr>
        <w:t> </w:t>
      </w:r>
      <w:proofErr w:type="spellStart"/>
      <w:r w:rsidR="005E5F9E" w:rsidRPr="00344BB6">
        <w:rPr>
          <w:sz w:val="20"/>
          <w:szCs w:val="20"/>
        </w:rPr>
        <w:t>йн</w:t>
      </w:r>
      <w:proofErr w:type="spellEnd"/>
      <w:r w:rsidR="005E5F9E" w:rsidRPr="00344BB6">
        <w:rPr>
          <w:sz w:val="20"/>
          <w:szCs w:val="20"/>
        </w:rPr>
        <w:t xml:space="preserve"> де</w:t>
      </w:r>
      <w:r w:rsidR="005E5F9E" w:rsidRPr="00344BB6">
        <w:rPr>
          <w:rFonts w:eastAsia="MS Gothic"/>
          <w:noProof/>
          <w:spacing w:val="-20"/>
          <w:sz w:val="20"/>
          <w:szCs w:val="20"/>
        </w:rPr>
        <w:t> </w:t>
      </w:r>
      <w:proofErr w:type="spellStart"/>
      <w:r w:rsidR="005E5F9E" w:rsidRPr="00344BB6">
        <w:rPr>
          <w:sz w:val="20"/>
          <w:szCs w:val="20"/>
        </w:rPr>
        <w:t>тско</w:t>
      </w:r>
      <w:proofErr w:type="spellEnd"/>
      <w:r w:rsidR="005E5F9E" w:rsidRPr="00344BB6">
        <w:rPr>
          <w:rFonts w:eastAsia="MS Gothic"/>
          <w:noProof/>
          <w:spacing w:val="-20"/>
          <w:sz w:val="20"/>
          <w:szCs w:val="20"/>
        </w:rPr>
        <w:t> </w:t>
      </w:r>
      <w:proofErr w:type="spellStart"/>
      <w:r w:rsidR="005E5F9E" w:rsidRPr="00344BB6">
        <w:rPr>
          <w:sz w:val="20"/>
          <w:szCs w:val="20"/>
        </w:rPr>
        <w:t>й</w:t>
      </w:r>
      <w:proofErr w:type="spellEnd"/>
      <w:r w:rsidR="005E5F9E" w:rsidRPr="00344BB6">
        <w:rPr>
          <w:sz w:val="20"/>
          <w:szCs w:val="20"/>
        </w:rPr>
        <w:t xml:space="preserve"> </w:t>
      </w:r>
      <w:proofErr w:type="spellStart"/>
      <w:r w:rsidR="005E5F9E" w:rsidRPr="00344BB6">
        <w:rPr>
          <w:sz w:val="20"/>
          <w:szCs w:val="20"/>
        </w:rPr>
        <w:t>ра</w:t>
      </w:r>
      <w:proofErr w:type="spellEnd"/>
      <w:r w:rsidR="005E5F9E" w:rsidRPr="00344BB6">
        <w:rPr>
          <w:rFonts w:eastAsia="MS Gothic"/>
          <w:noProof/>
          <w:spacing w:val="-20"/>
          <w:sz w:val="20"/>
          <w:szCs w:val="20"/>
        </w:rPr>
        <w:t> </w:t>
      </w:r>
      <w:proofErr w:type="spellStart"/>
      <w:r w:rsidR="005E5F9E" w:rsidRPr="00344BB6">
        <w:rPr>
          <w:sz w:val="20"/>
          <w:szCs w:val="20"/>
        </w:rPr>
        <w:t>зви</w:t>
      </w:r>
      <w:proofErr w:type="spellEnd"/>
      <w:r w:rsidR="005E5F9E" w:rsidRPr="00344BB6">
        <w:rPr>
          <w:rFonts w:eastAsia="MS Gothic"/>
          <w:noProof/>
          <w:spacing w:val="-20"/>
          <w:sz w:val="20"/>
          <w:szCs w:val="20"/>
        </w:rPr>
        <w:t> </w:t>
      </w:r>
      <w:proofErr w:type="spellStart"/>
      <w:r w:rsidR="005E5F9E" w:rsidRPr="00344BB6">
        <w:rPr>
          <w:sz w:val="20"/>
          <w:szCs w:val="20"/>
        </w:rPr>
        <w:t>ва</w:t>
      </w:r>
      <w:proofErr w:type="spellEnd"/>
      <w:r w:rsidR="005E5F9E" w:rsidRPr="00344BB6">
        <w:rPr>
          <w:rFonts w:eastAsia="MS Gothic"/>
          <w:noProof/>
          <w:spacing w:val="-20"/>
          <w:sz w:val="20"/>
          <w:szCs w:val="20"/>
        </w:rPr>
        <w:t> </w:t>
      </w:r>
      <w:proofErr w:type="spellStart"/>
      <w:r w:rsidR="005E5F9E" w:rsidRPr="00344BB6">
        <w:rPr>
          <w:sz w:val="20"/>
          <w:szCs w:val="20"/>
        </w:rPr>
        <w:t>ю</w:t>
      </w:r>
      <w:proofErr w:type="spellEnd"/>
      <w:r w:rsidR="005E5F9E" w:rsidRPr="00344BB6">
        <w:rPr>
          <w:rFonts w:eastAsia="MS Gothic"/>
          <w:noProof/>
          <w:spacing w:val="-20"/>
          <w:sz w:val="20"/>
          <w:szCs w:val="20"/>
        </w:rPr>
        <w:t> </w:t>
      </w:r>
      <w:proofErr w:type="spellStart"/>
      <w:r w:rsidR="005E5F9E" w:rsidRPr="00344BB6">
        <w:rPr>
          <w:sz w:val="20"/>
          <w:szCs w:val="20"/>
        </w:rPr>
        <w:t>ще</w:t>
      </w:r>
      <w:proofErr w:type="spellEnd"/>
      <w:r w:rsidR="005E5F9E" w:rsidRPr="00344BB6">
        <w:rPr>
          <w:rFonts w:eastAsia="MS Gothic"/>
          <w:noProof/>
          <w:spacing w:val="-20"/>
          <w:sz w:val="20"/>
          <w:szCs w:val="20"/>
        </w:rPr>
        <w:t> </w:t>
      </w:r>
      <w:proofErr w:type="spellStart"/>
      <w:r w:rsidR="005E5F9E" w:rsidRPr="00344BB6">
        <w:rPr>
          <w:sz w:val="20"/>
          <w:szCs w:val="20"/>
        </w:rPr>
        <w:t>й</w:t>
      </w:r>
      <w:proofErr w:type="spellEnd"/>
      <w:r w:rsidR="005E5F9E" w:rsidRPr="00344BB6">
        <w:rPr>
          <w:sz w:val="20"/>
          <w:szCs w:val="20"/>
        </w:rPr>
        <w:t xml:space="preserve"> </w:t>
      </w:r>
      <w:proofErr w:type="spellStart"/>
      <w:r w:rsidR="005E5F9E" w:rsidRPr="00344BB6">
        <w:rPr>
          <w:sz w:val="20"/>
          <w:szCs w:val="20"/>
        </w:rPr>
        <w:t>пре</w:t>
      </w:r>
      <w:proofErr w:type="spellEnd"/>
      <w:r w:rsidR="005E5F9E" w:rsidRPr="00344BB6">
        <w:rPr>
          <w:rFonts w:eastAsia="MS Gothic"/>
          <w:noProof/>
          <w:spacing w:val="-20"/>
          <w:sz w:val="20"/>
          <w:szCs w:val="20"/>
        </w:rPr>
        <w:t> </w:t>
      </w:r>
      <w:proofErr w:type="spellStart"/>
      <w:r w:rsidR="005E5F9E" w:rsidRPr="00344BB6">
        <w:rPr>
          <w:sz w:val="20"/>
          <w:szCs w:val="20"/>
        </w:rPr>
        <w:t>дме</w:t>
      </w:r>
      <w:proofErr w:type="spellEnd"/>
      <w:r w:rsidR="005E5F9E" w:rsidRPr="00344BB6">
        <w:rPr>
          <w:rFonts w:eastAsia="MS Gothic"/>
          <w:noProof/>
          <w:spacing w:val="-20"/>
          <w:sz w:val="20"/>
          <w:szCs w:val="20"/>
        </w:rPr>
        <w:t> </w:t>
      </w:r>
      <w:proofErr w:type="spellStart"/>
      <w:r w:rsidR="005E5F9E" w:rsidRPr="00344BB6">
        <w:rPr>
          <w:sz w:val="20"/>
          <w:szCs w:val="20"/>
        </w:rPr>
        <w:t>тно</w:t>
      </w:r>
      <w:proofErr w:type="spellEnd"/>
      <w:r w:rsidR="005E5F9E" w:rsidRPr="00344BB6">
        <w:rPr>
          <w:rFonts w:eastAsia="MS Gothic"/>
          <w:noProof/>
          <w:spacing w:val="-20"/>
          <w:sz w:val="20"/>
          <w:szCs w:val="20"/>
        </w:rPr>
        <w:t> </w:t>
      </w:r>
      <w:proofErr w:type="spellStart"/>
      <w:r w:rsidR="005E5F9E" w:rsidRPr="00344BB6">
        <w:rPr>
          <w:sz w:val="20"/>
          <w:szCs w:val="20"/>
        </w:rPr>
        <w:t>й</w:t>
      </w:r>
      <w:proofErr w:type="spellEnd"/>
      <w:r w:rsidR="005E5F9E" w:rsidRPr="00344BB6">
        <w:rPr>
          <w:sz w:val="20"/>
          <w:szCs w:val="20"/>
        </w:rPr>
        <w:t xml:space="preserve"> </w:t>
      </w:r>
      <w:proofErr w:type="spellStart"/>
      <w:r w:rsidR="005E5F9E" w:rsidRPr="00344BB6">
        <w:rPr>
          <w:sz w:val="20"/>
          <w:szCs w:val="20"/>
        </w:rPr>
        <w:t>сре</w:t>
      </w:r>
      <w:proofErr w:type="spellEnd"/>
      <w:r w:rsidR="005E5F9E" w:rsidRPr="00344BB6">
        <w:rPr>
          <w:rFonts w:eastAsia="MS Gothic"/>
          <w:noProof/>
          <w:spacing w:val="-20"/>
          <w:sz w:val="20"/>
          <w:szCs w:val="20"/>
        </w:rPr>
        <w:t> </w:t>
      </w:r>
      <w:proofErr w:type="spellStart"/>
      <w:r w:rsidR="005E5F9E" w:rsidRPr="00344BB6">
        <w:rPr>
          <w:sz w:val="20"/>
          <w:szCs w:val="20"/>
        </w:rPr>
        <w:t>ды</w:t>
      </w:r>
      <w:proofErr w:type="spellEnd"/>
      <w:r w:rsidR="009D2D80">
        <w:rPr>
          <w:sz w:val="20"/>
          <w:szCs w:val="20"/>
        </w:rPr>
        <w:t>:</w:t>
      </w:r>
      <w:r w:rsidR="005E5F9E" w:rsidRPr="00344BB6">
        <w:rPr>
          <w:sz w:val="20"/>
          <w:szCs w:val="20"/>
        </w:rPr>
        <w:t xml:space="preserve"> У</w:t>
      </w:r>
      <w:r w:rsidR="005E5F9E" w:rsidRPr="00344BB6">
        <w:rPr>
          <w:rFonts w:eastAsia="MS Gothic"/>
          <w:noProof/>
          <w:spacing w:val="-20"/>
          <w:sz w:val="20"/>
          <w:szCs w:val="20"/>
        </w:rPr>
        <w:t> </w:t>
      </w:r>
      <w:proofErr w:type="spellStart"/>
      <w:r w:rsidR="005E5F9E" w:rsidRPr="00344BB6">
        <w:rPr>
          <w:sz w:val="20"/>
          <w:szCs w:val="20"/>
        </w:rPr>
        <w:t>че</w:t>
      </w:r>
      <w:proofErr w:type="spellEnd"/>
      <w:r w:rsidR="005E5F9E" w:rsidRPr="00344BB6">
        <w:rPr>
          <w:rFonts w:eastAsia="MS Gothic"/>
          <w:noProof/>
          <w:spacing w:val="-20"/>
          <w:sz w:val="20"/>
          <w:szCs w:val="20"/>
        </w:rPr>
        <w:t> </w:t>
      </w:r>
      <w:r w:rsidR="005E5F9E" w:rsidRPr="00344BB6">
        <w:rPr>
          <w:sz w:val="20"/>
          <w:szCs w:val="20"/>
        </w:rPr>
        <w:t>б. по</w:t>
      </w:r>
      <w:r w:rsidR="005E5F9E" w:rsidRPr="00344BB6">
        <w:rPr>
          <w:rFonts w:eastAsia="MS Gothic"/>
          <w:noProof/>
          <w:spacing w:val="-20"/>
          <w:sz w:val="20"/>
          <w:szCs w:val="20"/>
        </w:rPr>
        <w:t> </w:t>
      </w:r>
      <w:r w:rsidR="005E5F9E" w:rsidRPr="00344BB6">
        <w:rPr>
          <w:sz w:val="20"/>
          <w:szCs w:val="20"/>
        </w:rPr>
        <w:t>с</w:t>
      </w:r>
      <w:r w:rsidR="005E5F9E" w:rsidRPr="00344BB6">
        <w:rPr>
          <w:rFonts w:eastAsia="MS Gothic"/>
          <w:noProof/>
          <w:spacing w:val="-20"/>
          <w:sz w:val="20"/>
          <w:szCs w:val="20"/>
        </w:rPr>
        <w:t> </w:t>
      </w:r>
      <w:r w:rsidR="009D2D80" w:rsidRPr="00344BB6">
        <w:rPr>
          <w:sz w:val="20"/>
          <w:szCs w:val="20"/>
        </w:rPr>
        <w:t>/</w:t>
      </w:r>
      <w:r w:rsidR="005E5F9E" w:rsidRPr="00344BB6">
        <w:rPr>
          <w:sz w:val="20"/>
          <w:szCs w:val="20"/>
        </w:rPr>
        <w:t>.</w:t>
      </w:r>
      <w:r w:rsidR="009D2D80" w:rsidRPr="00344BB6">
        <w:rPr>
          <w:sz w:val="20"/>
          <w:szCs w:val="20"/>
        </w:rPr>
        <w:t>А</w:t>
      </w:r>
      <w:r w:rsidR="009D2D80" w:rsidRPr="00344BB6">
        <w:rPr>
          <w:rFonts w:eastAsia="MS Gothic"/>
          <w:noProof/>
          <w:spacing w:val="-20"/>
          <w:sz w:val="20"/>
          <w:szCs w:val="20"/>
        </w:rPr>
        <w:t> </w:t>
      </w:r>
      <w:r w:rsidR="009D2D80" w:rsidRPr="00344BB6">
        <w:rPr>
          <w:sz w:val="20"/>
          <w:szCs w:val="20"/>
        </w:rPr>
        <w:t>.А</w:t>
      </w:r>
      <w:r w:rsidR="009D2D80" w:rsidRPr="00344BB6">
        <w:rPr>
          <w:rFonts w:eastAsia="MS Gothic"/>
          <w:noProof/>
          <w:spacing w:val="-20"/>
          <w:sz w:val="20"/>
          <w:szCs w:val="20"/>
        </w:rPr>
        <w:t> </w:t>
      </w:r>
      <w:r w:rsidR="009D2D80">
        <w:rPr>
          <w:sz w:val="20"/>
          <w:szCs w:val="20"/>
        </w:rPr>
        <w:t>.</w:t>
      </w:r>
      <w:proofErr w:type="spellStart"/>
      <w:r w:rsidR="009D2D80" w:rsidRPr="00344BB6">
        <w:rPr>
          <w:sz w:val="20"/>
          <w:szCs w:val="20"/>
        </w:rPr>
        <w:t>Гра</w:t>
      </w:r>
      <w:proofErr w:type="spellEnd"/>
      <w:r w:rsidR="009D2D80" w:rsidRPr="00344BB6">
        <w:rPr>
          <w:rFonts w:eastAsia="MS Gothic"/>
          <w:noProof/>
          <w:spacing w:val="-20"/>
          <w:sz w:val="20"/>
          <w:szCs w:val="20"/>
        </w:rPr>
        <w:t> </w:t>
      </w:r>
      <w:proofErr w:type="spellStart"/>
      <w:r w:rsidR="009D2D80" w:rsidRPr="00344BB6">
        <w:rPr>
          <w:sz w:val="20"/>
          <w:szCs w:val="20"/>
        </w:rPr>
        <w:t>ши</w:t>
      </w:r>
      <w:proofErr w:type="spellEnd"/>
      <w:r w:rsidR="009D2D80" w:rsidRPr="00344BB6">
        <w:rPr>
          <w:rFonts w:eastAsia="MS Gothic"/>
          <w:noProof/>
          <w:spacing w:val="-20"/>
          <w:sz w:val="20"/>
          <w:szCs w:val="20"/>
        </w:rPr>
        <w:t> </w:t>
      </w:r>
      <w:r w:rsidR="009D2D80" w:rsidRPr="00344BB6">
        <w:rPr>
          <w:sz w:val="20"/>
          <w:szCs w:val="20"/>
        </w:rPr>
        <w:t>н</w:t>
      </w:r>
      <w:r w:rsidR="009D2D80">
        <w:rPr>
          <w:sz w:val="20"/>
          <w:szCs w:val="20"/>
        </w:rPr>
        <w:t>.</w:t>
      </w:r>
      <w:r w:rsidR="005E5F9E" w:rsidRPr="00344BB6">
        <w:rPr>
          <w:sz w:val="20"/>
          <w:szCs w:val="20"/>
        </w:rPr>
        <w:t>– М.: «А</w:t>
      </w:r>
      <w:r w:rsidR="005E5F9E" w:rsidRPr="00344BB6">
        <w:rPr>
          <w:rFonts w:eastAsia="MS Gothic"/>
          <w:noProof/>
          <w:spacing w:val="-20"/>
          <w:sz w:val="20"/>
          <w:szCs w:val="20"/>
        </w:rPr>
        <w:t> </w:t>
      </w:r>
      <w:proofErr w:type="spellStart"/>
      <w:r w:rsidR="005E5F9E" w:rsidRPr="00344BB6">
        <w:rPr>
          <w:sz w:val="20"/>
          <w:szCs w:val="20"/>
        </w:rPr>
        <w:t>рхи</w:t>
      </w:r>
      <w:proofErr w:type="spellEnd"/>
      <w:r w:rsidR="005E5F9E" w:rsidRPr="00344BB6">
        <w:rPr>
          <w:rFonts w:eastAsia="MS Gothic"/>
          <w:noProof/>
          <w:spacing w:val="-20"/>
          <w:sz w:val="20"/>
          <w:szCs w:val="20"/>
        </w:rPr>
        <w:t> </w:t>
      </w:r>
      <w:r w:rsidR="005E5F9E" w:rsidRPr="00344BB6">
        <w:rPr>
          <w:sz w:val="20"/>
          <w:szCs w:val="20"/>
        </w:rPr>
        <w:t>те</w:t>
      </w:r>
      <w:r w:rsidR="005E5F9E" w:rsidRPr="00344BB6">
        <w:rPr>
          <w:rFonts w:eastAsia="MS Gothic"/>
          <w:noProof/>
          <w:spacing w:val="-20"/>
          <w:sz w:val="20"/>
          <w:szCs w:val="20"/>
        </w:rPr>
        <w:t> </w:t>
      </w:r>
      <w:proofErr w:type="spellStart"/>
      <w:r w:rsidR="005E5F9E" w:rsidRPr="00344BB6">
        <w:rPr>
          <w:sz w:val="20"/>
          <w:szCs w:val="20"/>
        </w:rPr>
        <w:t>кту</w:t>
      </w:r>
      <w:proofErr w:type="spellEnd"/>
      <w:r w:rsidR="005E5F9E" w:rsidRPr="00344BB6">
        <w:rPr>
          <w:rFonts w:eastAsia="MS Gothic"/>
          <w:noProof/>
          <w:spacing w:val="-20"/>
          <w:sz w:val="20"/>
          <w:szCs w:val="20"/>
        </w:rPr>
        <w:t> </w:t>
      </w:r>
      <w:proofErr w:type="spellStart"/>
      <w:r w:rsidR="005E5F9E" w:rsidRPr="00344BB6">
        <w:rPr>
          <w:sz w:val="20"/>
          <w:szCs w:val="20"/>
        </w:rPr>
        <w:t>ра</w:t>
      </w:r>
      <w:proofErr w:type="spellEnd"/>
      <w:proofErr w:type="gramStart"/>
      <w:r w:rsidR="005E5F9E" w:rsidRPr="00344BB6">
        <w:rPr>
          <w:rFonts w:eastAsia="MS Gothic"/>
          <w:noProof/>
          <w:spacing w:val="-20"/>
          <w:sz w:val="20"/>
          <w:szCs w:val="20"/>
        </w:rPr>
        <w:t> </w:t>
      </w:r>
      <w:r w:rsidR="005E5F9E" w:rsidRPr="00344BB6">
        <w:rPr>
          <w:sz w:val="20"/>
          <w:szCs w:val="20"/>
        </w:rPr>
        <w:t>-</w:t>
      </w:r>
      <w:proofErr w:type="gramEnd"/>
      <w:r w:rsidR="005E5F9E" w:rsidRPr="00344BB6">
        <w:rPr>
          <w:sz w:val="20"/>
          <w:szCs w:val="20"/>
        </w:rPr>
        <w:t>С», 2008.</w:t>
      </w:r>
      <w:r w:rsidR="009D2D80">
        <w:rPr>
          <w:sz w:val="20"/>
          <w:szCs w:val="20"/>
        </w:rPr>
        <w:t xml:space="preserve"> – 290 с.</w:t>
      </w:r>
    </w:p>
    <w:p w:rsidR="00EA3D90" w:rsidRPr="00344BB6" w:rsidRDefault="005E5F9E" w:rsidP="006A5025">
      <w:pPr>
        <w:pStyle w:val="a3"/>
        <w:numPr>
          <w:ilvl w:val="0"/>
          <w:numId w:val="1"/>
        </w:numPr>
        <w:spacing w:before="0" w:beforeAutospacing="0" w:after="0" w:afterAutospacing="0"/>
        <w:contextualSpacing/>
        <w:jc w:val="both"/>
        <w:rPr>
          <w:sz w:val="20"/>
          <w:szCs w:val="20"/>
        </w:rPr>
      </w:pPr>
      <w:proofErr w:type="spellStart"/>
      <w:r w:rsidRPr="00344BB6">
        <w:rPr>
          <w:sz w:val="20"/>
          <w:szCs w:val="20"/>
        </w:rPr>
        <w:t>Шки</w:t>
      </w:r>
      <w:proofErr w:type="spellEnd"/>
      <w:r w:rsidRPr="00344BB6">
        <w:rPr>
          <w:rFonts w:eastAsia="MS Gothic"/>
          <w:noProof/>
          <w:spacing w:val="-20"/>
          <w:sz w:val="20"/>
          <w:szCs w:val="20"/>
        </w:rPr>
        <w:t> </w:t>
      </w:r>
      <w:r w:rsidRPr="00344BB6">
        <w:rPr>
          <w:sz w:val="20"/>
          <w:szCs w:val="20"/>
        </w:rPr>
        <w:t>ль О</w:t>
      </w:r>
      <w:r w:rsidRPr="00344BB6">
        <w:rPr>
          <w:rFonts w:eastAsia="MS Gothic"/>
          <w:noProof/>
          <w:spacing w:val="-20"/>
          <w:sz w:val="20"/>
          <w:szCs w:val="20"/>
        </w:rPr>
        <w:t> </w:t>
      </w:r>
      <w:r w:rsidRPr="00344BB6">
        <w:rPr>
          <w:sz w:val="20"/>
          <w:szCs w:val="20"/>
        </w:rPr>
        <w:t>.С. О</w:t>
      </w:r>
      <w:r w:rsidRPr="00344BB6">
        <w:rPr>
          <w:rFonts w:eastAsia="MS Gothic"/>
          <w:noProof/>
          <w:spacing w:val="-20"/>
          <w:sz w:val="20"/>
          <w:szCs w:val="20"/>
        </w:rPr>
        <w:t> </w:t>
      </w:r>
      <w:proofErr w:type="spellStart"/>
      <w:r w:rsidRPr="00344BB6">
        <w:rPr>
          <w:sz w:val="20"/>
          <w:szCs w:val="20"/>
        </w:rPr>
        <w:t>сно</w:t>
      </w:r>
      <w:proofErr w:type="spellEnd"/>
      <w:r w:rsidRPr="00344BB6">
        <w:rPr>
          <w:rFonts w:eastAsia="MS Gothic"/>
          <w:noProof/>
          <w:spacing w:val="-20"/>
          <w:sz w:val="20"/>
          <w:szCs w:val="20"/>
        </w:rPr>
        <w:t> </w:t>
      </w:r>
      <w:r w:rsidRPr="00344BB6">
        <w:rPr>
          <w:sz w:val="20"/>
          <w:szCs w:val="20"/>
        </w:rPr>
        <w:t>вы</w:t>
      </w:r>
      <w:r w:rsidRPr="00344BB6">
        <w:rPr>
          <w:rFonts w:eastAsia="MS Gothic"/>
          <w:noProof/>
          <w:spacing w:val="-20"/>
          <w:sz w:val="20"/>
          <w:szCs w:val="20"/>
        </w:rPr>
        <w:t> </w:t>
      </w:r>
      <w:r w:rsidRPr="00344BB6">
        <w:rPr>
          <w:sz w:val="20"/>
          <w:szCs w:val="20"/>
        </w:rPr>
        <w:t xml:space="preserve"> э</w:t>
      </w:r>
      <w:r w:rsidRPr="00344BB6">
        <w:rPr>
          <w:rFonts w:eastAsia="MS Gothic"/>
          <w:noProof/>
          <w:spacing w:val="-20"/>
          <w:sz w:val="20"/>
          <w:szCs w:val="20"/>
        </w:rPr>
        <w:t> </w:t>
      </w:r>
      <w:proofErr w:type="spellStart"/>
      <w:r w:rsidRPr="00344BB6">
        <w:rPr>
          <w:sz w:val="20"/>
          <w:szCs w:val="20"/>
        </w:rPr>
        <w:t>рго</w:t>
      </w:r>
      <w:proofErr w:type="spellEnd"/>
      <w:r w:rsidRPr="00344BB6">
        <w:rPr>
          <w:rFonts w:eastAsia="MS Gothic"/>
          <w:noProof/>
          <w:spacing w:val="-20"/>
          <w:sz w:val="20"/>
          <w:szCs w:val="20"/>
        </w:rPr>
        <w:t> </w:t>
      </w:r>
      <w:r w:rsidRPr="00344BB6">
        <w:rPr>
          <w:sz w:val="20"/>
          <w:szCs w:val="20"/>
        </w:rPr>
        <w:t>но</w:t>
      </w:r>
      <w:r w:rsidRPr="00344BB6">
        <w:rPr>
          <w:rFonts w:eastAsia="MS Gothic"/>
          <w:noProof/>
          <w:spacing w:val="-20"/>
          <w:sz w:val="20"/>
          <w:szCs w:val="20"/>
        </w:rPr>
        <w:t> </w:t>
      </w:r>
      <w:r w:rsidRPr="00344BB6">
        <w:rPr>
          <w:sz w:val="20"/>
          <w:szCs w:val="20"/>
        </w:rPr>
        <w:t>ми</w:t>
      </w:r>
      <w:r w:rsidRPr="00344BB6">
        <w:rPr>
          <w:rFonts w:eastAsia="MS Gothic"/>
          <w:noProof/>
          <w:spacing w:val="-20"/>
          <w:sz w:val="20"/>
          <w:szCs w:val="20"/>
        </w:rPr>
        <w:t> </w:t>
      </w:r>
      <w:proofErr w:type="spellStart"/>
      <w:r w:rsidRPr="00344BB6">
        <w:rPr>
          <w:sz w:val="20"/>
          <w:szCs w:val="20"/>
        </w:rPr>
        <w:t>ки</w:t>
      </w:r>
      <w:proofErr w:type="spellEnd"/>
      <w:r w:rsidRPr="00344BB6">
        <w:rPr>
          <w:rFonts w:eastAsia="MS Gothic"/>
          <w:noProof/>
          <w:spacing w:val="-20"/>
          <w:sz w:val="20"/>
          <w:szCs w:val="20"/>
        </w:rPr>
        <w:t> </w:t>
      </w:r>
      <w:r w:rsidRPr="00344BB6">
        <w:rPr>
          <w:sz w:val="20"/>
          <w:szCs w:val="20"/>
        </w:rPr>
        <w:t xml:space="preserve"> в </w:t>
      </w:r>
      <w:proofErr w:type="spellStart"/>
      <w:r w:rsidRPr="00344BB6">
        <w:rPr>
          <w:sz w:val="20"/>
          <w:szCs w:val="20"/>
        </w:rPr>
        <w:t>ди</w:t>
      </w:r>
      <w:proofErr w:type="spellEnd"/>
      <w:r w:rsidRPr="00344BB6">
        <w:rPr>
          <w:rFonts w:eastAsia="MS Gothic"/>
          <w:noProof/>
          <w:spacing w:val="-20"/>
          <w:sz w:val="20"/>
          <w:szCs w:val="20"/>
        </w:rPr>
        <w:t> </w:t>
      </w:r>
      <w:r w:rsidRPr="00344BB6">
        <w:rPr>
          <w:sz w:val="20"/>
          <w:szCs w:val="20"/>
        </w:rPr>
        <w:t>за</w:t>
      </w:r>
      <w:r w:rsidRPr="00344BB6">
        <w:rPr>
          <w:rFonts w:eastAsia="MS Gothic"/>
          <w:noProof/>
          <w:spacing w:val="-20"/>
          <w:sz w:val="20"/>
          <w:szCs w:val="20"/>
        </w:rPr>
        <w:t> </w:t>
      </w:r>
      <w:proofErr w:type="spellStart"/>
      <w:r w:rsidRPr="00344BB6">
        <w:rPr>
          <w:sz w:val="20"/>
          <w:szCs w:val="20"/>
        </w:rPr>
        <w:t>йне</w:t>
      </w:r>
      <w:proofErr w:type="spellEnd"/>
      <w:r w:rsidRPr="00344BB6">
        <w:rPr>
          <w:rFonts w:eastAsia="MS Gothic"/>
          <w:noProof/>
          <w:spacing w:val="-20"/>
          <w:sz w:val="20"/>
          <w:szCs w:val="20"/>
        </w:rPr>
        <w:t> </w:t>
      </w:r>
      <w:proofErr w:type="spellStart"/>
      <w:proofErr w:type="gramStart"/>
      <w:r w:rsidRPr="00344BB6">
        <w:rPr>
          <w:sz w:val="20"/>
          <w:szCs w:val="20"/>
        </w:rPr>
        <w:t>сре</w:t>
      </w:r>
      <w:proofErr w:type="spellEnd"/>
      <w:r w:rsidRPr="00344BB6">
        <w:rPr>
          <w:rFonts w:eastAsia="MS Gothic"/>
          <w:noProof/>
          <w:spacing w:val="-20"/>
          <w:sz w:val="20"/>
          <w:szCs w:val="20"/>
        </w:rPr>
        <w:t> </w:t>
      </w:r>
      <w:proofErr w:type="spellStart"/>
      <w:r w:rsidRPr="00344BB6">
        <w:rPr>
          <w:sz w:val="20"/>
          <w:szCs w:val="20"/>
        </w:rPr>
        <w:t>ды</w:t>
      </w:r>
      <w:proofErr w:type="spellEnd"/>
      <w:proofErr w:type="gramEnd"/>
      <w:r w:rsidRPr="00344BB6">
        <w:rPr>
          <w:rFonts w:eastAsia="MS Gothic"/>
          <w:noProof/>
          <w:spacing w:val="-20"/>
          <w:sz w:val="20"/>
          <w:szCs w:val="20"/>
        </w:rPr>
        <w:t> </w:t>
      </w:r>
      <w:r w:rsidR="009D09BC" w:rsidRPr="00344BB6">
        <w:rPr>
          <w:sz w:val="20"/>
          <w:szCs w:val="20"/>
        </w:rPr>
        <w:t>Ч.1</w:t>
      </w:r>
      <w:r w:rsidR="002569B0" w:rsidRPr="00344BB6">
        <w:rPr>
          <w:sz w:val="20"/>
          <w:szCs w:val="20"/>
        </w:rPr>
        <w:t>:</w:t>
      </w:r>
      <w:r w:rsidRPr="00344BB6">
        <w:rPr>
          <w:sz w:val="20"/>
          <w:szCs w:val="20"/>
        </w:rPr>
        <w:t xml:space="preserve"> У</w:t>
      </w:r>
      <w:r w:rsidRPr="00344BB6">
        <w:rPr>
          <w:rFonts w:eastAsia="MS Gothic"/>
          <w:noProof/>
          <w:spacing w:val="-20"/>
          <w:sz w:val="20"/>
          <w:szCs w:val="20"/>
        </w:rPr>
        <w:t> </w:t>
      </w:r>
      <w:r w:rsidRPr="00344BB6">
        <w:rPr>
          <w:sz w:val="20"/>
          <w:szCs w:val="20"/>
        </w:rPr>
        <w:t>че</w:t>
      </w:r>
      <w:r w:rsidRPr="00344BB6">
        <w:rPr>
          <w:rFonts w:eastAsia="MS Gothic"/>
          <w:noProof/>
          <w:spacing w:val="-20"/>
          <w:sz w:val="20"/>
          <w:szCs w:val="20"/>
        </w:rPr>
        <w:t> </w:t>
      </w:r>
      <w:r w:rsidRPr="00344BB6">
        <w:rPr>
          <w:sz w:val="20"/>
          <w:szCs w:val="20"/>
        </w:rPr>
        <w:t>б</w:t>
      </w:r>
      <w:r w:rsidR="009D2D80">
        <w:rPr>
          <w:sz w:val="20"/>
          <w:szCs w:val="20"/>
        </w:rPr>
        <w:t>.</w:t>
      </w:r>
      <w:r w:rsidRPr="00344BB6">
        <w:rPr>
          <w:rFonts w:eastAsia="MS Gothic"/>
          <w:noProof/>
          <w:spacing w:val="-20"/>
          <w:sz w:val="20"/>
          <w:szCs w:val="20"/>
        </w:rPr>
        <w:t> </w:t>
      </w:r>
      <w:r w:rsidRPr="00344BB6">
        <w:rPr>
          <w:sz w:val="20"/>
          <w:szCs w:val="20"/>
        </w:rPr>
        <w:t xml:space="preserve"> по</w:t>
      </w:r>
      <w:r w:rsidRPr="00344BB6">
        <w:rPr>
          <w:rFonts w:eastAsia="MS Gothic"/>
          <w:noProof/>
          <w:spacing w:val="-20"/>
          <w:sz w:val="20"/>
          <w:szCs w:val="20"/>
        </w:rPr>
        <w:t> </w:t>
      </w:r>
      <w:r w:rsidRPr="00344BB6">
        <w:rPr>
          <w:sz w:val="20"/>
          <w:szCs w:val="20"/>
        </w:rPr>
        <w:t>с</w:t>
      </w:r>
      <w:r w:rsidRPr="00344BB6">
        <w:rPr>
          <w:rFonts w:eastAsia="MS Gothic"/>
          <w:noProof/>
          <w:spacing w:val="-20"/>
          <w:sz w:val="20"/>
          <w:szCs w:val="20"/>
        </w:rPr>
        <w:t> </w:t>
      </w:r>
      <w:r w:rsidRPr="00344BB6">
        <w:rPr>
          <w:sz w:val="20"/>
          <w:szCs w:val="20"/>
        </w:rPr>
        <w:t>.</w:t>
      </w:r>
      <w:r w:rsidR="009D2D80" w:rsidRPr="00344BB6">
        <w:rPr>
          <w:sz w:val="20"/>
          <w:szCs w:val="20"/>
        </w:rPr>
        <w:t>/О</w:t>
      </w:r>
      <w:proofErr w:type="gramStart"/>
      <w:r w:rsidR="009D2D80" w:rsidRPr="00344BB6">
        <w:rPr>
          <w:rFonts w:eastAsia="MS Gothic"/>
          <w:noProof/>
          <w:spacing w:val="-20"/>
          <w:sz w:val="20"/>
          <w:szCs w:val="20"/>
        </w:rPr>
        <w:t> </w:t>
      </w:r>
      <w:r w:rsidR="009D2D80" w:rsidRPr="00344BB6">
        <w:rPr>
          <w:sz w:val="20"/>
          <w:szCs w:val="20"/>
        </w:rPr>
        <w:t>.</w:t>
      </w:r>
      <w:proofErr w:type="gramEnd"/>
      <w:r w:rsidR="009D2D80" w:rsidRPr="00344BB6">
        <w:rPr>
          <w:sz w:val="20"/>
          <w:szCs w:val="20"/>
        </w:rPr>
        <w:t xml:space="preserve">С. </w:t>
      </w:r>
      <w:proofErr w:type="spellStart"/>
      <w:r w:rsidR="009D2D80" w:rsidRPr="00344BB6">
        <w:rPr>
          <w:sz w:val="20"/>
          <w:szCs w:val="20"/>
        </w:rPr>
        <w:t>Шки</w:t>
      </w:r>
      <w:proofErr w:type="spellEnd"/>
      <w:r w:rsidR="009D2D80" w:rsidRPr="00344BB6">
        <w:rPr>
          <w:rFonts w:eastAsia="MS Gothic"/>
          <w:noProof/>
          <w:spacing w:val="-20"/>
          <w:sz w:val="20"/>
          <w:szCs w:val="20"/>
        </w:rPr>
        <w:t> </w:t>
      </w:r>
      <w:r w:rsidR="009D2D80" w:rsidRPr="00344BB6">
        <w:rPr>
          <w:sz w:val="20"/>
          <w:szCs w:val="20"/>
        </w:rPr>
        <w:t>ль</w:t>
      </w:r>
      <w:r w:rsidR="009D2D80">
        <w:rPr>
          <w:sz w:val="20"/>
          <w:szCs w:val="20"/>
        </w:rPr>
        <w:t>.</w:t>
      </w:r>
      <w:r w:rsidRPr="00344BB6">
        <w:rPr>
          <w:sz w:val="20"/>
          <w:szCs w:val="20"/>
        </w:rPr>
        <w:t xml:space="preserve">– </w:t>
      </w:r>
      <w:proofErr w:type="spellStart"/>
      <w:r w:rsidRPr="00344BB6">
        <w:rPr>
          <w:sz w:val="20"/>
          <w:szCs w:val="20"/>
        </w:rPr>
        <w:t>Бла</w:t>
      </w:r>
      <w:proofErr w:type="spellEnd"/>
      <w:r w:rsidRPr="00344BB6">
        <w:rPr>
          <w:rFonts w:eastAsia="MS Gothic"/>
          <w:noProof/>
          <w:spacing w:val="-20"/>
          <w:sz w:val="20"/>
          <w:szCs w:val="20"/>
        </w:rPr>
        <w:t> </w:t>
      </w:r>
      <w:r w:rsidRPr="00344BB6">
        <w:rPr>
          <w:sz w:val="20"/>
          <w:szCs w:val="20"/>
        </w:rPr>
        <w:t>го</w:t>
      </w:r>
      <w:r w:rsidRPr="00344BB6">
        <w:rPr>
          <w:rFonts w:eastAsia="MS Gothic"/>
          <w:noProof/>
          <w:spacing w:val="-20"/>
          <w:sz w:val="20"/>
          <w:szCs w:val="20"/>
        </w:rPr>
        <w:t> </w:t>
      </w:r>
      <w:proofErr w:type="spellStart"/>
      <w:r w:rsidRPr="00344BB6">
        <w:rPr>
          <w:sz w:val="20"/>
          <w:szCs w:val="20"/>
        </w:rPr>
        <w:t>ве</w:t>
      </w:r>
      <w:proofErr w:type="spellEnd"/>
      <w:r w:rsidRPr="00344BB6">
        <w:rPr>
          <w:rFonts w:eastAsia="MS Gothic"/>
          <w:noProof/>
          <w:spacing w:val="-20"/>
          <w:sz w:val="20"/>
          <w:szCs w:val="20"/>
        </w:rPr>
        <w:t> </w:t>
      </w:r>
      <w:proofErr w:type="spellStart"/>
      <w:r w:rsidRPr="00344BB6">
        <w:rPr>
          <w:sz w:val="20"/>
          <w:szCs w:val="20"/>
        </w:rPr>
        <w:t>ще</w:t>
      </w:r>
      <w:proofErr w:type="spellEnd"/>
      <w:r w:rsidRPr="00344BB6">
        <w:rPr>
          <w:rFonts w:eastAsia="MS Gothic"/>
          <w:noProof/>
          <w:spacing w:val="-20"/>
          <w:sz w:val="20"/>
          <w:szCs w:val="20"/>
        </w:rPr>
        <w:t> </w:t>
      </w:r>
      <w:proofErr w:type="spellStart"/>
      <w:r w:rsidRPr="00344BB6">
        <w:rPr>
          <w:sz w:val="20"/>
          <w:szCs w:val="20"/>
        </w:rPr>
        <w:t>нск</w:t>
      </w:r>
      <w:proofErr w:type="spellEnd"/>
      <w:r w:rsidRPr="00344BB6">
        <w:rPr>
          <w:sz w:val="20"/>
          <w:szCs w:val="20"/>
        </w:rPr>
        <w:t xml:space="preserve">, </w:t>
      </w:r>
      <w:proofErr w:type="spellStart"/>
      <w:r w:rsidR="002569B0" w:rsidRPr="00344BB6">
        <w:rPr>
          <w:sz w:val="20"/>
          <w:szCs w:val="20"/>
        </w:rPr>
        <w:t>АмГУ</w:t>
      </w:r>
      <w:proofErr w:type="spellEnd"/>
      <w:r w:rsidRPr="00344BB6">
        <w:rPr>
          <w:sz w:val="20"/>
          <w:szCs w:val="20"/>
        </w:rPr>
        <w:t>, 2010. –168 с.</w:t>
      </w:r>
    </w:p>
    <w:p w:rsidR="00EA3D90" w:rsidRPr="00344BB6" w:rsidRDefault="005E5F9E" w:rsidP="006A5025">
      <w:pPr>
        <w:pStyle w:val="a3"/>
        <w:numPr>
          <w:ilvl w:val="0"/>
          <w:numId w:val="1"/>
        </w:numPr>
        <w:spacing w:before="0" w:beforeAutospacing="0" w:after="0" w:afterAutospacing="0"/>
        <w:contextualSpacing/>
        <w:jc w:val="both"/>
        <w:rPr>
          <w:sz w:val="20"/>
          <w:szCs w:val="20"/>
        </w:rPr>
      </w:pPr>
      <w:proofErr w:type="spellStart"/>
      <w:r w:rsidRPr="00344BB6">
        <w:rPr>
          <w:sz w:val="20"/>
          <w:szCs w:val="20"/>
        </w:rPr>
        <w:t>Ру</w:t>
      </w:r>
      <w:proofErr w:type="spellEnd"/>
      <w:r w:rsidRPr="00344BB6">
        <w:rPr>
          <w:rFonts w:eastAsia="MS Gothic"/>
          <w:noProof/>
          <w:spacing w:val="-20"/>
          <w:sz w:val="20"/>
          <w:szCs w:val="20"/>
        </w:rPr>
        <w:t> </w:t>
      </w:r>
      <w:proofErr w:type="spellStart"/>
      <w:r w:rsidRPr="00344BB6">
        <w:rPr>
          <w:sz w:val="20"/>
          <w:szCs w:val="20"/>
        </w:rPr>
        <w:t>нге</w:t>
      </w:r>
      <w:proofErr w:type="spellEnd"/>
      <w:r w:rsidRPr="00344BB6">
        <w:rPr>
          <w:rFonts w:eastAsia="MS Gothic"/>
          <w:noProof/>
          <w:spacing w:val="-20"/>
          <w:sz w:val="20"/>
          <w:szCs w:val="20"/>
        </w:rPr>
        <w:t> </w:t>
      </w:r>
      <w:r w:rsidRPr="00344BB6">
        <w:rPr>
          <w:sz w:val="20"/>
          <w:szCs w:val="20"/>
        </w:rPr>
        <w:t xml:space="preserve"> В.Ф. Э</w:t>
      </w:r>
      <w:r w:rsidRPr="00344BB6">
        <w:rPr>
          <w:rFonts w:eastAsia="MS Gothic"/>
          <w:noProof/>
          <w:spacing w:val="-20"/>
          <w:sz w:val="20"/>
          <w:szCs w:val="20"/>
        </w:rPr>
        <w:t> </w:t>
      </w:r>
      <w:proofErr w:type="spellStart"/>
      <w:r w:rsidRPr="00344BB6">
        <w:rPr>
          <w:sz w:val="20"/>
          <w:szCs w:val="20"/>
        </w:rPr>
        <w:t>рго</w:t>
      </w:r>
      <w:proofErr w:type="spellEnd"/>
      <w:r w:rsidRPr="00344BB6">
        <w:rPr>
          <w:rFonts w:eastAsia="MS Gothic"/>
          <w:noProof/>
          <w:spacing w:val="-20"/>
          <w:sz w:val="20"/>
          <w:szCs w:val="20"/>
        </w:rPr>
        <w:t> </w:t>
      </w:r>
      <w:r w:rsidRPr="00344BB6">
        <w:rPr>
          <w:sz w:val="20"/>
          <w:szCs w:val="20"/>
        </w:rPr>
        <w:t>но</w:t>
      </w:r>
      <w:r w:rsidRPr="00344BB6">
        <w:rPr>
          <w:rFonts w:eastAsia="MS Gothic"/>
          <w:noProof/>
          <w:spacing w:val="-20"/>
          <w:sz w:val="20"/>
          <w:szCs w:val="20"/>
        </w:rPr>
        <w:t> </w:t>
      </w:r>
      <w:r w:rsidRPr="00344BB6">
        <w:rPr>
          <w:sz w:val="20"/>
          <w:szCs w:val="20"/>
        </w:rPr>
        <w:t>ми</w:t>
      </w:r>
      <w:r w:rsidRPr="00344BB6">
        <w:rPr>
          <w:rFonts w:eastAsia="MS Gothic"/>
          <w:noProof/>
          <w:spacing w:val="-20"/>
          <w:sz w:val="20"/>
          <w:szCs w:val="20"/>
        </w:rPr>
        <w:t> </w:t>
      </w:r>
      <w:proofErr w:type="spellStart"/>
      <w:r w:rsidRPr="00344BB6">
        <w:rPr>
          <w:sz w:val="20"/>
          <w:szCs w:val="20"/>
        </w:rPr>
        <w:t>ка</w:t>
      </w:r>
      <w:proofErr w:type="spellEnd"/>
      <w:r w:rsidRPr="00344BB6">
        <w:rPr>
          <w:rFonts w:eastAsia="MS Gothic"/>
          <w:noProof/>
          <w:spacing w:val="-20"/>
          <w:sz w:val="20"/>
          <w:szCs w:val="20"/>
        </w:rPr>
        <w:t> </w:t>
      </w:r>
      <w:r w:rsidRPr="00344BB6">
        <w:rPr>
          <w:sz w:val="20"/>
          <w:szCs w:val="20"/>
        </w:rPr>
        <w:t xml:space="preserve"> в ди</w:t>
      </w:r>
      <w:r w:rsidRPr="00344BB6">
        <w:rPr>
          <w:rFonts w:eastAsia="MS Gothic"/>
          <w:noProof/>
          <w:spacing w:val="-20"/>
          <w:sz w:val="20"/>
          <w:szCs w:val="20"/>
        </w:rPr>
        <w:t> </w:t>
      </w:r>
      <w:r w:rsidRPr="00344BB6">
        <w:rPr>
          <w:sz w:val="20"/>
          <w:szCs w:val="20"/>
        </w:rPr>
        <w:t>за</w:t>
      </w:r>
      <w:r w:rsidRPr="00344BB6">
        <w:rPr>
          <w:rFonts w:eastAsia="MS Gothic"/>
          <w:noProof/>
          <w:spacing w:val="-20"/>
          <w:sz w:val="20"/>
          <w:szCs w:val="20"/>
        </w:rPr>
        <w:t> </w:t>
      </w:r>
      <w:r w:rsidRPr="00344BB6">
        <w:rPr>
          <w:sz w:val="20"/>
          <w:szCs w:val="20"/>
        </w:rPr>
        <w:t>йне</w:t>
      </w:r>
      <w:r w:rsidRPr="00344BB6">
        <w:rPr>
          <w:rFonts w:eastAsia="MS Gothic"/>
          <w:noProof/>
          <w:spacing w:val="-20"/>
          <w:sz w:val="20"/>
          <w:szCs w:val="20"/>
        </w:rPr>
        <w:t> </w:t>
      </w:r>
      <w:r w:rsidR="002569B0" w:rsidRPr="00344BB6">
        <w:rPr>
          <w:sz w:val="20"/>
          <w:szCs w:val="20"/>
        </w:rPr>
        <w:t>среды</w:t>
      </w:r>
      <w:proofErr w:type="gramStart"/>
      <w:r w:rsidR="002569B0" w:rsidRPr="00344BB6">
        <w:rPr>
          <w:sz w:val="20"/>
          <w:szCs w:val="20"/>
        </w:rPr>
        <w:t xml:space="preserve"> :</w:t>
      </w:r>
      <w:proofErr w:type="gramEnd"/>
      <w:r w:rsidRPr="00344BB6">
        <w:rPr>
          <w:sz w:val="20"/>
          <w:szCs w:val="20"/>
        </w:rPr>
        <w:t xml:space="preserve"> у</w:t>
      </w:r>
      <w:r w:rsidRPr="00344BB6">
        <w:rPr>
          <w:rFonts w:eastAsia="MS Gothic"/>
          <w:noProof/>
          <w:spacing w:val="-20"/>
          <w:sz w:val="20"/>
          <w:szCs w:val="20"/>
        </w:rPr>
        <w:t> </w:t>
      </w:r>
      <w:r w:rsidRPr="00344BB6">
        <w:rPr>
          <w:sz w:val="20"/>
          <w:szCs w:val="20"/>
        </w:rPr>
        <w:t>че</w:t>
      </w:r>
      <w:r w:rsidRPr="00344BB6">
        <w:rPr>
          <w:rFonts w:eastAsia="MS Gothic"/>
          <w:noProof/>
          <w:spacing w:val="-20"/>
          <w:sz w:val="20"/>
          <w:szCs w:val="20"/>
        </w:rPr>
        <w:t> </w:t>
      </w:r>
      <w:r w:rsidRPr="00344BB6">
        <w:rPr>
          <w:sz w:val="20"/>
          <w:szCs w:val="20"/>
        </w:rPr>
        <w:t>б. по</w:t>
      </w:r>
      <w:r w:rsidRPr="00344BB6">
        <w:rPr>
          <w:rFonts w:eastAsia="MS Gothic"/>
          <w:noProof/>
          <w:spacing w:val="-20"/>
          <w:sz w:val="20"/>
          <w:szCs w:val="20"/>
        </w:rPr>
        <w:t> </w:t>
      </w:r>
      <w:r w:rsidRPr="00344BB6">
        <w:rPr>
          <w:sz w:val="20"/>
          <w:szCs w:val="20"/>
        </w:rPr>
        <w:t>с</w:t>
      </w:r>
      <w:r w:rsidR="009D2D80">
        <w:rPr>
          <w:sz w:val="20"/>
          <w:szCs w:val="20"/>
        </w:rPr>
        <w:t>.</w:t>
      </w:r>
      <w:r w:rsidRPr="00344BB6">
        <w:rPr>
          <w:rFonts w:eastAsia="MS Gothic"/>
          <w:noProof/>
          <w:spacing w:val="-20"/>
          <w:sz w:val="20"/>
          <w:szCs w:val="20"/>
        </w:rPr>
        <w:t> </w:t>
      </w:r>
      <w:r w:rsidR="009D2D80" w:rsidRPr="00344BB6">
        <w:rPr>
          <w:sz w:val="20"/>
          <w:szCs w:val="20"/>
        </w:rPr>
        <w:t>/</w:t>
      </w:r>
      <w:r w:rsidRPr="00344BB6">
        <w:rPr>
          <w:sz w:val="20"/>
          <w:szCs w:val="20"/>
        </w:rPr>
        <w:t xml:space="preserve"> ре</w:t>
      </w:r>
      <w:r w:rsidRPr="00344BB6">
        <w:rPr>
          <w:rFonts w:eastAsia="MS Gothic"/>
          <w:noProof/>
          <w:spacing w:val="-20"/>
          <w:sz w:val="20"/>
          <w:szCs w:val="20"/>
        </w:rPr>
        <w:t> </w:t>
      </w:r>
      <w:r w:rsidRPr="00344BB6">
        <w:rPr>
          <w:sz w:val="20"/>
          <w:szCs w:val="20"/>
        </w:rPr>
        <w:t>к. У</w:t>
      </w:r>
      <w:r w:rsidRPr="00344BB6">
        <w:rPr>
          <w:rFonts w:eastAsia="MS Gothic"/>
          <w:noProof/>
          <w:spacing w:val="-20"/>
          <w:sz w:val="20"/>
          <w:szCs w:val="20"/>
        </w:rPr>
        <w:t> </w:t>
      </w:r>
      <w:r w:rsidRPr="00344BB6">
        <w:rPr>
          <w:sz w:val="20"/>
          <w:szCs w:val="20"/>
        </w:rPr>
        <w:t>МО</w:t>
      </w:r>
      <w:r w:rsidRPr="00344BB6">
        <w:rPr>
          <w:rFonts w:eastAsia="MS Gothic"/>
          <w:noProof/>
          <w:spacing w:val="-20"/>
          <w:sz w:val="20"/>
          <w:szCs w:val="20"/>
        </w:rPr>
        <w:t> </w:t>
      </w:r>
      <w:r w:rsidRPr="00344BB6">
        <w:rPr>
          <w:sz w:val="20"/>
          <w:szCs w:val="20"/>
        </w:rPr>
        <w:t xml:space="preserve"> / В. Ф. Ру</w:t>
      </w:r>
      <w:r w:rsidRPr="00344BB6">
        <w:rPr>
          <w:rFonts w:eastAsia="MS Gothic"/>
          <w:noProof/>
          <w:spacing w:val="-20"/>
          <w:sz w:val="20"/>
          <w:szCs w:val="20"/>
        </w:rPr>
        <w:t> </w:t>
      </w:r>
      <w:r w:rsidRPr="00344BB6">
        <w:rPr>
          <w:sz w:val="20"/>
          <w:szCs w:val="20"/>
        </w:rPr>
        <w:t>нге</w:t>
      </w:r>
      <w:r w:rsidRPr="00344BB6">
        <w:rPr>
          <w:rFonts w:eastAsia="MS Gothic"/>
          <w:noProof/>
          <w:spacing w:val="-20"/>
          <w:sz w:val="20"/>
          <w:szCs w:val="20"/>
        </w:rPr>
        <w:t> </w:t>
      </w:r>
      <w:r w:rsidRPr="00344BB6">
        <w:rPr>
          <w:sz w:val="20"/>
          <w:szCs w:val="20"/>
        </w:rPr>
        <w:t>, Ю</w:t>
      </w:r>
      <w:r w:rsidRPr="00344BB6">
        <w:rPr>
          <w:rFonts w:eastAsia="MS Gothic"/>
          <w:noProof/>
          <w:spacing w:val="-20"/>
          <w:sz w:val="20"/>
          <w:szCs w:val="20"/>
        </w:rPr>
        <w:t> </w:t>
      </w:r>
      <w:r w:rsidRPr="00344BB6">
        <w:rPr>
          <w:sz w:val="20"/>
          <w:szCs w:val="20"/>
        </w:rPr>
        <w:t xml:space="preserve">. П. </w:t>
      </w:r>
      <w:proofErr w:type="spellStart"/>
      <w:r w:rsidR="002569B0" w:rsidRPr="00344BB6">
        <w:rPr>
          <w:sz w:val="20"/>
          <w:szCs w:val="20"/>
        </w:rPr>
        <w:t>Манусевич</w:t>
      </w:r>
      <w:proofErr w:type="spellEnd"/>
      <w:r w:rsidRPr="00344BB6">
        <w:rPr>
          <w:sz w:val="20"/>
          <w:szCs w:val="20"/>
        </w:rPr>
        <w:t xml:space="preserve">. – М.: </w:t>
      </w:r>
      <w:r w:rsidR="009D09BC" w:rsidRPr="00344BB6">
        <w:rPr>
          <w:sz w:val="20"/>
          <w:szCs w:val="20"/>
        </w:rPr>
        <w:t xml:space="preserve">Архитектура </w:t>
      </w:r>
      <w:r w:rsidR="009D2D80">
        <w:rPr>
          <w:sz w:val="20"/>
          <w:szCs w:val="20"/>
        </w:rPr>
        <w:t>С, 2007. – 328 с.</w:t>
      </w:r>
    </w:p>
    <w:p w:rsidR="002569B0" w:rsidRPr="00344BB6" w:rsidRDefault="004A6334" w:rsidP="006A5025">
      <w:pPr>
        <w:pStyle w:val="a3"/>
        <w:numPr>
          <w:ilvl w:val="0"/>
          <w:numId w:val="1"/>
        </w:numPr>
        <w:spacing w:before="0" w:beforeAutospacing="0" w:after="0" w:afterAutospacing="0"/>
        <w:contextualSpacing/>
        <w:jc w:val="both"/>
        <w:rPr>
          <w:sz w:val="20"/>
          <w:szCs w:val="20"/>
        </w:rPr>
      </w:pPr>
      <w:r w:rsidRPr="00344BB6">
        <w:rPr>
          <w:sz w:val="20"/>
          <w:szCs w:val="20"/>
        </w:rPr>
        <w:t>Мозер</w:t>
      </w:r>
      <w:r w:rsidR="006A5025" w:rsidRPr="00344BB6">
        <w:rPr>
          <w:sz w:val="20"/>
          <w:szCs w:val="20"/>
        </w:rPr>
        <w:t xml:space="preserve">, </w:t>
      </w:r>
      <w:r w:rsidR="005E5F9E" w:rsidRPr="00344BB6">
        <w:rPr>
          <w:sz w:val="20"/>
          <w:szCs w:val="20"/>
        </w:rPr>
        <w:t xml:space="preserve">К. </w:t>
      </w:r>
      <w:r w:rsidR="00A970D7" w:rsidRPr="00344BB6">
        <w:rPr>
          <w:sz w:val="20"/>
          <w:szCs w:val="20"/>
        </w:rPr>
        <w:t>Психология маркетинга и рекламы</w:t>
      </w:r>
      <w:r w:rsidR="009D2D80">
        <w:rPr>
          <w:sz w:val="20"/>
          <w:szCs w:val="20"/>
        </w:rPr>
        <w:t>:</w:t>
      </w:r>
      <w:r w:rsidR="005E5F9E" w:rsidRPr="00344BB6">
        <w:rPr>
          <w:sz w:val="20"/>
          <w:szCs w:val="20"/>
        </w:rPr>
        <w:t xml:space="preserve"> / К. </w:t>
      </w:r>
      <w:r w:rsidRPr="00344BB6">
        <w:rPr>
          <w:sz w:val="20"/>
          <w:szCs w:val="20"/>
        </w:rPr>
        <w:t>Мозер</w:t>
      </w:r>
      <w:r w:rsidR="005E5F9E" w:rsidRPr="00344BB6">
        <w:rPr>
          <w:sz w:val="20"/>
          <w:szCs w:val="20"/>
        </w:rPr>
        <w:t xml:space="preserve">. – </w:t>
      </w:r>
      <w:r w:rsidR="009D09BC" w:rsidRPr="00344BB6">
        <w:rPr>
          <w:sz w:val="20"/>
          <w:szCs w:val="20"/>
        </w:rPr>
        <w:t>Харьков</w:t>
      </w:r>
      <w:r w:rsidR="005E5F9E" w:rsidRPr="00344BB6">
        <w:rPr>
          <w:sz w:val="20"/>
          <w:szCs w:val="20"/>
        </w:rPr>
        <w:t xml:space="preserve">, 2004. </w:t>
      </w:r>
    </w:p>
    <w:p w:rsidR="002569B0" w:rsidRPr="00344BB6" w:rsidRDefault="009D09BC" w:rsidP="006A5025">
      <w:pPr>
        <w:pStyle w:val="a3"/>
        <w:numPr>
          <w:ilvl w:val="0"/>
          <w:numId w:val="1"/>
        </w:numPr>
        <w:spacing w:before="0" w:beforeAutospacing="0" w:after="0" w:afterAutospacing="0"/>
        <w:contextualSpacing/>
        <w:jc w:val="both"/>
        <w:rPr>
          <w:sz w:val="20"/>
          <w:szCs w:val="20"/>
        </w:rPr>
      </w:pPr>
      <w:r w:rsidRPr="00344BB6">
        <w:rPr>
          <w:sz w:val="20"/>
          <w:szCs w:val="20"/>
        </w:rPr>
        <w:t>Рунге</w:t>
      </w:r>
      <w:r w:rsidR="008E0475">
        <w:rPr>
          <w:sz w:val="20"/>
          <w:szCs w:val="20"/>
        </w:rPr>
        <w:t xml:space="preserve"> </w:t>
      </w:r>
      <w:r w:rsidR="005E5F9E" w:rsidRPr="00344BB6">
        <w:rPr>
          <w:sz w:val="20"/>
          <w:szCs w:val="20"/>
        </w:rPr>
        <w:t xml:space="preserve">В.Ф. </w:t>
      </w:r>
      <w:r w:rsidR="00A970D7" w:rsidRPr="00344BB6">
        <w:rPr>
          <w:sz w:val="20"/>
          <w:szCs w:val="20"/>
        </w:rPr>
        <w:t xml:space="preserve">Эргономика и оборудование </w:t>
      </w:r>
      <w:proofErr w:type="spellStart"/>
      <w:r w:rsidR="00A970D7" w:rsidRPr="00344BB6">
        <w:rPr>
          <w:sz w:val="20"/>
          <w:szCs w:val="20"/>
        </w:rPr>
        <w:t>иньерьера</w:t>
      </w:r>
      <w:proofErr w:type="spellEnd"/>
      <w:r w:rsidR="00096783">
        <w:rPr>
          <w:sz w:val="20"/>
          <w:szCs w:val="20"/>
        </w:rPr>
        <w:t>:</w:t>
      </w:r>
      <w:r w:rsidR="005E5F9E" w:rsidRPr="00344BB6">
        <w:rPr>
          <w:sz w:val="20"/>
          <w:szCs w:val="20"/>
        </w:rPr>
        <w:t>  /</w:t>
      </w:r>
      <w:r w:rsidR="00096783" w:rsidRPr="00344BB6">
        <w:rPr>
          <w:sz w:val="20"/>
          <w:szCs w:val="20"/>
        </w:rPr>
        <w:t>В.Ф.Рунге</w:t>
      </w:r>
      <w:r w:rsidR="00096783">
        <w:rPr>
          <w:sz w:val="20"/>
          <w:szCs w:val="20"/>
        </w:rPr>
        <w:t xml:space="preserve">; </w:t>
      </w:r>
      <w:proofErr w:type="gramStart"/>
      <w:r w:rsidR="00096783">
        <w:rPr>
          <w:sz w:val="20"/>
          <w:szCs w:val="20"/>
        </w:rPr>
        <w:t>-</w:t>
      </w:r>
      <w:proofErr w:type="spellStart"/>
      <w:r w:rsidR="006A5025" w:rsidRPr="00344BB6">
        <w:rPr>
          <w:sz w:val="20"/>
          <w:szCs w:val="20"/>
        </w:rPr>
        <w:t>М</w:t>
      </w:r>
      <w:proofErr w:type="gramEnd"/>
      <w:r w:rsidR="006A5025" w:rsidRPr="00344BB6">
        <w:rPr>
          <w:sz w:val="20"/>
          <w:szCs w:val="20"/>
        </w:rPr>
        <w:t>.</w:t>
      </w:r>
      <w:r w:rsidR="004A6334" w:rsidRPr="00344BB6">
        <w:rPr>
          <w:sz w:val="20"/>
          <w:szCs w:val="20"/>
        </w:rPr>
        <w:t>:</w:t>
      </w:r>
      <w:r w:rsidRPr="00344BB6">
        <w:rPr>
          <w:sz w:val="20"/>
          <w:szCs w:val="20"/>
        </w:rPr>
        <w:t>Архитектура</w:t>
      </w:r>
      <w:proofErr w:type="spellEnd"/>
      <w:r w:rsidR="005E5F9E" w:rsidRPr="00344BB6">
        <w:rPr>
          <w:sz w:val="20"/>
          <w:szCs w:val="20"/>
        </w:rPr>
        <w:t> </w:t>
      </w:r>
      <w:r w:rsidR="006A5025" w:rsidRPr="00344BB6">
        <w:rPr>
          <w:sz w:val="20"/>
          <w:szCs w:val="20"/>
        </w:rPr>
        <w:t xml:space="preserve">-С, 2004. – 316 </w:t>
      </w:r>
      <w:r w:rsidR="005E5F9E" w:rsidRPr="00344BB6">
        <w:rPr>
          <w:sz w:val="20"/>
          <w:szCs w:val="20"/>
        </w:rPr>
        <w:t>с.</w:t>
      </w:r>
    </w:p>
    <w:p w:rsidR="00A0281B" w:rsidRPr="00344BB6" w:rsidRDefault="00A0281B" w:rsidP="006A5025">
      <w:pPr>
        <w:pStyle w:val="a3"/>
        <w:numPr>
          <w:ilvl w:val="0"/>
          <w:numId w:val="1"/>
        </w:numPr>
        <w:spacing w:before="0" w:beforeAutospacing="0" w:after="0" w:afterAutospacing="0"/>
        <w:contextualSpacing/>
        <w:jc w:val="both"/>
        <w:rPr>
          <w:sz w:val="20"/>
          <w:szCs w:val="20"/>
        </w:rPr>
      </w:pPr>
      <w:r w:rsidRPr="00344BB6">
        <w:rPr>
          <w:sz w:val="20"/>
          <w:szCs w:val="20"/>
        </w:rPr>
        <w:t>Артемова</w:t>
      </w:r>
      <w:r w:rsidR="008E0475">
        <w:rPr>
          <w:sz w:val="20"/>
          <w:szCs w:val="20"/>
        </w:rPr>
        <w:t xml:space="preserve"> </w:t>
      </w:r>
      <w:r w:rsidR="00096783" w:rsidRPr="00344BB6">
        <w:rPr>
          <w:sz w:val="20"/>
          <w:szCs w:val="20"/>
        </w:rPr>
        <w:t>Н. А.</w:t>
      </w:r>
      <w:r w:rsidRPr="00344BB6">
        <w:rPr>
          <w:sz w:val="20"/>
          <w:szCs w:val="20"/>
        </w:rPr>
        <w:t>, Меньшикова</w:t>
      </w:r>
      <w:r w:rsidR="00096783" w:rsidRPr="00344BB6">
        <w:rPr>
          <w:sz w:val="20"/>
          <w:szCs w:val="20"/>
        </w:rPr>
        <w:t xml:space="preserve">Л. </w:t>
      </w:r>
      <w:proofErr w:type="spellStart"/>
      <w:r w:rsidR="00096783" w:rsidRPr="00344BB6">
        <w:rPr>
          <w:sz w:val="20"/>
          <w:szCs w:val="20"/>
        </w:rPr>
        <w:t>И.</w:t>
      </w:r>
      <w:r w:rsidRPr="00344BB6">
        <w:rPr>
          <w:sz w:val="20"/>
          <w:szCs w:val="20"/>
        </w:rPr>
        <w:t>,Ошуркова</w:t>
      </w:r>
      <w:proofErr w:type="gramStart"/>
      <w:r w:rsidR="00096783" w:rsidRPr="00344BB6">
        <w:rPr>
          <w:sz w:val="20"/>
          <w:szCs w:val="20"/>
        </w:rPr>
        <w:t>JI</w:t>
      </w:r>
      <w:proofErr w:type="spellEnd"/>
      <w:proofErr w:type="gramEnd"/>
      <w:r w:rsidR="00096783" w:rsidRPr="00344BB6">
        <w:rPr>
          <w:sz w:val="20"/>
          <w:szCs w:val="20"/>
        </w:rPr>
        <w:t xml:space="preserve">. А. </w:t>
      </w:r>
      <w:r w:rsidRPr="00344BB6">
        <w:rPr>
          <w:sz w:val="20"/>
          <w:szCs w:val="20"/>
        </w:rPr>
        <w:t>// Экология человека. 2003. - № 6. - С. 34 - 37.I</w:t>
      </w:r>
    </w:p>
    <w:p w:rsidR="002569B0" w:rsidRPr="00344BB6" w:rsidRDefault="009D09BC" w:rsidP="006A5025">
      <w:pPr>
        <w:pStyle w:val="a3"/>
        <w:numPr>
          <w:ilvl w:val="0"/>
          <w:numId w:val="1"/>
        </w:numPr>
        <w:spacing w:before="0" w:beforeAutospacing="0" w:after="0" w:afterAutospacing="0"/>
        <w:contextualSpacing/>
        <w:jc w:val="both"/>
        <w:rPr>
          <w:sz w:val="20"/>
          <w:szCs w:val="20"/>
        </w:rPr>
      </w:pPr>
      <w:r w:rsidRPr="00344BB6">
        <w:rPr>
          <w:sz w:val="20"/>
          <w:szCs w:val="20"/>
        </w:rPr>
        <w:t>А</w:t>
      </w:r>
      <w:r w:rsidR="00A970D7" w:rsidRPr="00344BB6">
        <w:rPr>
          <w:sz w:val="20"/>
          <w:szCs w:val="20"/>
        </w:rPr>
        <w:t>рхитектура и психология учебное пособие</w:t>
      </w:r>
      <w:r w:rsidR="005E5F9E" w:rsidRPr="00344BB6">
        <w:rPr>
          <w:sz w:val="20"/>
          <w:szCs w:val="20"/>
        </w:rPr>
        <w:t>  / А</w:t>
      </w:r>
      <w:proofErr w:type="gramStart"/>
      <w:r w:rsidR="005E5F9E" w:rsidRPr="00344BB6">
        <w:rPr>
          <w:sz w:val="20"/>
          <w:szCs w:val="20"/>
        </w:rPr>
        <w:t> </w:t>
      </w:r>
      <w:r w:rsidR="006A5025" w:rsidRPr="00344BB6">
        <w:rPr>
          <w:sz w:val="20"/>
          <w:szCs w:val="20"/>
        </w:rPr>
        <w:t>.</w:t>
      </w:r>
      <w:proofErr w:type="gramEnd"/>
      <w:r w:rsidR="006A5025" w:rsidRPr="00344BB6">
        <w:rPr>
          <w:sz w:val="20"/>
          <w:szCs w:val="20"/>
        </w:rPr>
        <w:t xml:space="preserve">В. </w:t>
      </w:r>
      <w:r w:rsidRPr="00344BB6">
        <w:rPr>
          <w:sz w:val="20"/>
          <w:szCs w:val="20"/>
        </w:rPr>
        <w:t>Степанова</w:t>
      </w:r>
      <w:r w:rsidR="005E5F9E" w:rsidRPr="00344BB6">
        <w:rPr>
          <w:sz w:val="20"/>
          <w:szCs w:val="20"/>
        </w:rPr>
        <w:t> , [и </w:t>
      </w:r>
      <w:r w:rsidR="006A5025" w:rsidRPr="00344BB6">
        <w:rPr>
          <w:sz w:val="20"/>
          <w:szCs w:val="20"/>
        </w:rPr>
        <w:t xml:space="preserve"> др.]. </w:t>
      </w:r>
      <w:r w:rsidR="005E5F9E" w:rsidRPr="00344BB6">
        <w:rPr>
          <w:sz w:val="20"/>
          <w:szCs w:val="20"/>
        </w:rPr>
        <w:t xml:space="preserve">– </w:t>
      </w:r>
      <w:proofErr w:type="spellStart"/>
      <w:r w:rsidR="006A5025" w:rsidRPr="00344BB6">
        <w:rPr>
          <w:sz w:val="20"/>
          <w:szCs w:val="20"/>
        </w:rPr>
        <w:t>М.</w:t>
      </w:r>
      <w:r w:rsidR="005E5F9E" w:rsidRPr="00344BB6">
        <w:rPr>
          <w:sz w:val="20"/>
          <w:szCs w:val="20"/>
        </w:rPr>
        <w:t>Стро</w:t>
      </w:r>
      <w:r w:rsidRPr="00344BB6">
        <w:rPr>
          <w:sz w:val="20"/>
          <w:szCs w:val="20"/>
        </w:rPr>
        <w:t>йиздат</w:t>
      </w:r>
      <w:proofErr w:type="spellEnd"/>
      <w:r w:rsidR="004A6334" w:rsidRPr="00344BB6">
        <w:rPr>
          <w:sz w:val="20"/>
          <w:szCs w:val="20"/>
        </w:rPr>
        <w:t xml:space="preserve">, 1993. </w:t>
      </w:r>
    </w:p>
    <w:p w:rsidR="00432EA4" w:rsidRPr="00344BB6" w:rsidRDefault="00CC28FF" w:rsidP="00432EA4">
      <w:pPr>
        <w:pStyle w:val="a3"/>
        <w:numPr>
          <w:ilvl w:val="0"/>
          <w:numId w:val="1"/>
        </w:numPr>
        <w:spacing w:before="0" w:beforeAutospacing="0" w:after="0" w:afterAutospacing="0"/>
        <w:contextualSpacing/>
        <w:jc w:val="both"/>
        <w:rPr>
          <w:sz w:val="20"/>
          <w:szCs w:val="20"/>
        </w:rPr>
      </w:pPr>
      <w:r w:rsidRPr="00344BB6">
        <w:rPr>
          <w:noProof/>
          <w:sz w:val="20"/>
          <w:szCs w:val="20"/>
        </w:rPr>
        <w:t xml:space="preserve">"Рейтинг заболеваемости" школьников </w:t>
      </w:r>
      <w:r w:rsidRPr="00344BB6">
        <w:rPr>
          <w:noProof/>
          <w:sz w:val="20"/>
          <w:szCs w:val="20"/>
          <w:lang w:val="kk-KZ"/>
        </w:rPr>
        <w:t>в Казахстане</w:t>
      </w:r>
      <w:r w:rsidR="00096783">
        <w:rPr>
          <w:noProof/>
          <w:sz w:val="20"/>
          <w:szCs w:val="20"/>
          <w:lang w:val="kk-KZ"/>
        </w:rPr>
        <w:t xml:space="preserve">. </w:t>
      </w:r>
      <w:r w:rsidR="00096783" w:rsidRPr="00344BB6">
        <w:rPr>
          <w:sz w:val="20"/>
          <w:szCs w:val="20"/>
        </w:rPr>
        <w:t xml:space="preserve">– </w:t>
      </w:r>
      <w:r w:rsidRPr="00344BB6">
        <w:rPr>
          <w:sz w:val="20"/>
          <w:szCs w:val="20"/>
        </w:rPr>
        <w:t>[Электронный ресурс].</w:t>
      </w:r>
      <w:r w:rsidR="00096783" w:rsidRPr="00344BB6">
        <w:rPr>
          <w:sz w:val="20"/>
          <w:szCs w:val="20"/>
        </w:rPr>
        <w:t xml:space="preserve">– </w:t>
      </w:r>
      <w:r w:rsidR="00096783">
        <w:rPr>
          <w:sz w:val="20"/>
          <w:szCs w:val="20"/>
        </w:rPr>
        <w:t xml:space="preserve">режим доступа: </w:t>
      </w:r>
      <w:hyperlink r:id="rId6" w:history="1">
        <w:r w:rsidR="00432EA4" w:rsidRPr="00344BB6">
          <w:rPr>
            <w:rStyle w:val="a6"/>
            <w:sz w:val="20"/>
            <w:szCs w:val="20"/>
          </w:rPr>
          <w:t>https://mk-kz.kz/articles/2016/02/23/v-kazakhstane-sostavlen-reyting-zabolevaemosti-shkolnikov.html</w:t>
        </w:r>
      </w:hyperlink>
    </w:p>
    <w:p w:rsidR="00A970D7" w:rsidRPr="00344BB6" w:rsidRDefault="00A970D7" w:rsidP="006A5025">
      <w:pPr>
        <w:autoSpaceDE w:val="0"/>
        <w:autoSpaceDN w:val="0"/>
        <w:adjustRightInd w:val="0"/>
        <w:spacing w:after="0" w:line="240" w:lineRule="auto"/>
        <w:jc w:val="center"/>
        <w:rPr>
          <w:rFonts w:ascii="Times New Roman" w:hAnsi="Times New Roman"/>
          <w:b/>
          <w:bCs/>
          <w:sz w:val="20"/>
          <w:szCs w:val="20"/>
        </w:rPr>
      </w:pPr>
    </w:p>
    <w:p w:rsidR="006A5025" w:rsidRPr="00344BB6" w:rsidRDefault="006A5025" w:rsidP="006A5025">
      <w:pPr>
        <w:autoSpaceDE w:val="0"/>
        <w:autoSpaceDN w:val="0"/>
        <w:adjustRightInd w:val="0"/>
        <w:spacing w:after="0" w:line="240" w:lineRule="auto"/>
        <w:jc w:val="center"/>
        <w:rPr>
          <w:rFonts w:ascii="Times New Roman" w:hAnsi="Times New Roman"/>
          <w:b/>
          <w:bCs/>
          <w:sz w:val="20"/>
          <w:szCs w:val="20"/>
          <w:lang w:val="en-US"/>
        </w:rPr>
      </w:pPr>
      <w:r w:rsidRPr="00344BB6">
        <w:rPr>
          <w:rFonts w:ascii="Times New Roman" w:hAnsi="Times New Roman"/>
          <w:b/>
          <w:bCs/>
          <w:sz w:val="20"/>
          <w:szCs w:val="20"/>
          <w:lang w:val="en-US"/>
        </w:rPr>
        <w:t>REFERENCES</w:t>
      </w:r>
    </w:p>
    <w:p w:rsidR="0061421F" w:rsidRPr="00344BB6" w:rsidRDefault="0035383C" w:rsidP="0061421F">
      <w:pPr>
        <w:pStyle w:val="a5"/>
        <w:numPr>
          <w:ilvl w:val="0"/>
          <w:numId w:val="10"/>
        </w:numPr>
        <w:autoSpaceDE w:val="0"/>
        <w:autoSpaceDN w:val="0"/>
        <w:adjustRightInd w:val="0"/>
        <w:spacing w:after="0" w:line="240" w:lineRule="auto"/>
        <w:ind w:left="851" w:hanging="425"/>
        <w:jc w:val="both"/>
        <w:rPr>
          <w:rFonts w:ascii="Times New Roman" w:hAnsi="Times New Roman"/>
          <w:sz w:val="20"/>
          <w:szCs w:val="20"/>
          <w:lang w:val="kk-KZ"/>
        </w:rPr>
      </w:pPr>
      <w:r w:rsidRPr="00344BB6">
        <w:rPr>
          <w:rFonts w:ascii="Times New Roman" w:hAnsi="Times New Roman"/>
          <w:sz w:val="20"/>
          <w:szCs w:val="20"/>
          <w:lang w:val="kk-KZ"/>
        </w:rPr>
        <w:t>Garshin A</w:t>
      </w:r>
      <w:r w:rsidR="0061421F" w:rsidRPr="00344BB6">
        <w:rPr>
          <w:rFonts w:ascii="Times New Roman" w:hAnsi="Times New Roman"/>
          <w:sz w:val="20"/>
          <w:szCs w:val="20"/>
          <w:lang w:val="kk-KZ"/>
        </w:rPr>
        <w:t>.A</w:t>
      </w:r>
      <w:r w:rsidRPr="00344BB6">
        <w:rPr>
          <w:rFonts w:ascii="Times New Roman" w:hAnsi="Times New Roman"/>
          <w:sz w:val="20"/>
          <w:szCs w:val="20"/>
          <w:lang w:val="kk-KZ"/>
        </w:rPr>
        <w:t> .</w:t>
      </w:r>
      <w:r w:rsidR="00F21C62" w:rsidRPr="00344BB6">
        <w:rPr>
          <w:rFonts w:ascii="Times New Roman" w:hAnsi="Times New Roman"/>
          <w:sz w:val="20"/>
          <w:szCs w:val="20"/>
          <w:lang w:val="kk-KZ"/>
        </w:rPr>
        <w:t>(2008)</w:t>
      </w:r>
      <w:r w:rsidRPr="00344BB6">
        <w:rPr>
          <w:rFonts w:ascii="Times New Roman" w:hAnsi="Times New Roman"/>
          <w:sz w:val="20"/>
          <w:szCs w:val="20"/>
          <w:lang w:val="kk-KZ"/>
        </w:rPr>
        <w:t xml:space="preserve"> Diza</w:t>
      </w:r>
      <w:proofErr w:type="spellStart"/>
      <w:r w:rsidR="00F21C62" w:rsidRPr="00344BB6">
        <w:rPr>
          <w:rFonts w:ascii="Times New Roman" w:hAnsi="Times New Roman"/>
          <w:sz w:val="20"/>
          <w:szCs w:val="20"/>
          <w:lang w:val="en-US"/>
        </w:rPr>
        <w:t>i</w:t>
      </w:r>
      <w:proofErr w:type="spellEnd"/>
      <w:r w:rsidRPr="00344BB6">
        <w:rPr>
          <w:rFonts w:ascii="Times New Roman" w:hAnsi="Times New Roman"/>
          <w:sz w:val="20"/>
          <w:szCs w:val="20"/>
          <w:lang w:val="kk-KZ"/>
        </w:rPr>
        <w:t>n de tsko</w:t>
      </w:r>
      <w:r w:rsidR="00F21C62" w:rsidRPr="00344BB6">
        <w:rPr>
          <w:rFonts w:ascii="Times New Roman" w:hAnsi="Times New Roman"/>
          <w:sz w:val="20"/>
          <w:szCs w:val="20"/>
          <w:lang w:val="kk-KZ"/>
        </w:rPr>
        <w:t>i</w:t>
      </w:r>
      <w:r w:rsidRPr="00344BB6">
        <w:rPr>
          <w:rFonts w:ascii="Times New Roman" w:hAnsi="Times New Roman"/>
          <w:sz w:val="20"/>
          <w:szCs w:val="20"/>
          <w:lang w:val="kk-KZ"/>
        </w:rPr>
        <w:t xml:space="preserve"> razviva</w:t>
      </w:r>
      <w:r w:rsidR="0061421F" w:rsidRPr="00344BB6">
        <w:rPr>
          <w:rFonts w:ascii="Times New Roman" w:hAnsi="Times New Roman"/>
          <w:sz w:val="20"/>
          <w:szCs w:val="20"/>
          <w:lang w:val="kk-KZ"/>
        </w:rPr>
        <w:t>yu</w:t>
      </w:r>
      <w:r w:rsidR="00F21C62" w:rsidRPr="00344BB6">
        <w:rPr>
          <w:rFonts w:ascii="Times New Roman" w:hAnsi="Times New Roman"/>
          <w:sz w:val="20"/>
          <w:szCs w:val="20"/>
          <w:lang w:val="kk-KZ"/>
        </w:rPr>
        <w:t>shhe </w:t>
      </w:r>
      <w:proofErr w:type="spellStart"/>
      <w:r w:rsidR="00F21C62" w:rsidRPr="00344BB6">
        <w:rPr>
          <w:rFonts w:ascii="Times New Roman" w:hAnsi="Times New Roman"/>
          <w:sz w:val="20"/>
          <w:szCs w:val="20"/>
          <w:lang w:val="en-US"/>
        </w:rPr>
        <w:t>i</w:t>
      </w:r>
      <w:proofErr w:type="spellEnd"/>
      <w:r w:rsidR="00F21C62" w:rsidRPr="00344BB6">
        <w:rPr>
          <w:rFonts w:ascii="Times New Roman" w:hAnsi="Times New Roman"/>
          <w:sz w:val="20"/>
          <w:szCs w:val="20"/>
          <w:lang w:val="kk-KZ"/>
        </w:rPr>
        <w:t xml:space="preserve"> predmetnoi sre</w:t>
      </w:r>
      <w:r w:rsidRPr="00344BB6">
        <w:rPr>
          <w:rFonts w:ascii="Times New Roman" w:hAnsi="Times New Roman"/>
          <w:sz w:val="20"/>
          <w:szCs w:val="20"/>
          <w:lang w:val="kk-KZ"/>
        </w:rPr>
        <w:t>dy/Uche</w:t>
      </w:r>
      <w:r w:rsidR="00F21C62" w:rsidRPr="00344BB6">
        <w:rPr>
          <w:rFonts w:ascii="Times New Roman" w:hAnsi="Times New Roman"/>
          <w:sz w:val="20"/>
          <w:szCs w:val="20"/>
          <w:lang w:val="kk-KZ"/>
        </w:rPr>
        <w:t>b.</w:t>
      </w:r>
      <w:r w:rsidRPr="00344BB6">
        <w:rPr>
          <w:rFonts w:ascii="Times New Roman" w:hAnsi="Times New Roman"/>
          <w:sz w:val="20"/>
          <w:szCs w:val="20"/>
          <w:lang w:val="kk-KZ"/>
        </w:rPr>
        <w:t>posobi</w:t>
      </w:r>
      <w:r w:rsidR="0061421F" w:rsidRPr="00344BB6">
        <w:rPr>
          <w:rFonts w:ascii="Times New Roman" w:hAnsi="Times New Roman"/>
          <w:sz w:val="20"/>
          <w:szCs w:val="20"/>
          <w:lang w:val="kk-KZ"/>
        </w:rPr>
        <w:t>e . – M.: «A</w:t>
      </w:r>
      <w:r w:rsidR="00F21C62" w:rsidRPr="00344BB6">
        <w:rPr>
          <w:rFonts w:ascii="Times New Roman" w:hAnsi="Times New Roman"/>
          <w:sz w:val="20"/>
          <w:szCs w:val="20"/>
          <w:lang w:val="kk-KZ"/>
        </w:rPr>
        <w:t>rxi</w:t>
      </w:r>
      <w:r w:rsidR="0061421F" w:rsidRPr="00344BB6">
        <w:rPr>
          <w:rFonts w:ascii="Times New Roman" w:hAnsi="Times New Roman"/>
          <w:sz w:val="20"/>
          <w:szCs w:val="20"/>
          <w:lang w:val="kk-KZ"/>
        </w:rPr>
        <w:t>tektu</w:t>
      </w:r>
      <w:r w:rsidR="00F21C62" w:rsidRPr="00344BB6">
        <w:rPr>
          <w:rFonts w:ascii="Times New Roman" w:hAnsi="Times New Roman"/>
          <w:sz w:val="20"/>
          <w:szCs w:val="20"/>
          <w:lang w:val="kk-KZ"/>
        </w:rPr>
        <w:t xml:space="preserve">ra -S», </w:t>
      </w:r>
      <w:r w:rsidRPr="00344BB6">
        <w:rPr>
          <w:rFonts w:ascii="Times New Roman" w:hAnsi="Times New Roman"/>
          <w:sz w:val="20"/>
          <w:szCs w:val="20"/>
          <w:lang w:val="en-US"/>
        </w:rPr>
        <w:t>[in Russian].</w:t>
      </w:r>
    </w:p>
    <w:p w:rsidR="0061421F" w:rsidRPr="00344BB6" w:rsidRDefault="0061421F" w:rsidP="0061421F">
      <w:pPr>
        <w:pStyle w:val="a5"/>
        <w:numPr>
          <w:ilvl w:val="0"/>
          <w:numId w:val="10"/>
        </w:numPr>
        <w:autoSpaceDE w:val="0"/>
        <w:autoSpaceDN w:val="0"/>
        <w:adjustRightInd w:val="0"/>
        <w:spacing w:after="0" w:line="240" w:lineRule="auto"/>
        <w:ind w:left="851" w:hanging="425"/>
        <w:jc w:val="both"/>
        <w:rPr>
          <w:rFonts w:ascii="Times New Roman" w:hAnsi="Times New Roman"/>
          <w:sz w:val="20"/>
          <w:szCs w:val="20"/>
          <w:lang w:val="kk-KZ"/>
        </w:rPr>
      </w:pPr>
      <w:r w:rsidRPr="00344BB6">
        <w:rPr>
          <w:rFonts w:ascii="Times New Roman" w:hAnsi="Times New Roman"/>
          <w:sz w:val="20"/>
          <w:szCs w:val="20"/>
          <w:lang w:val="kk-KZ"/>
        </w:rPr>
        <w:t>Shk</w:t>
      </w:r>
      <w:r w:rsidR="00F21C62" w:rsidRPr="00344BB6">
        <w:rPr>
          <w:rFonts w:ascii="Times New Roman" w:hAnsi="Times New Roman"/>
          <w:sz w:val="20"/>
          <w:szCs w:val="20"/>
          <w:lang w:val="kk-KZ"/>
        </w:rPr>
        <w:t>i l</w:t>
      </w:r>
      <w:r w:rsidR="0035383C" w:rsidRPr="00344BB6">
        <w:rPr>
          <w:rFonts w:ascii="Times New Roman" w:hAnsi="Times New Roman"/>
          <w:sz w:val="20"/>
          <w:szCs w:val="20"/>
          <w:lang w:val="kk-KZ"/>
        </w:rPr>
        <w:t xml:space="preserve"> O .S. </w:t>
      </w:r>
      <w:r w:rsidR="00F21C62" w:rsidRPr="00344BB6">
        <w:rPr>
          <w:rFonts w:ascii="Times New Roman" w:hAnsi="Times New Roman"/>
          <w:sz w:val="20"/>
          <w:szCs w:val="20"/>
          <w:lang w:val="kk-KZ"/>
        </w:rPr>
        <w:t xml:space="preserve">(2010) </w:t>
      </w:r>
      <w:r w:rsidR="0035383C" w:rsidRPr="00344BB6">
        <w:rPr>
          <w:rFonts w:ascii="Times New Roman" w:hAnsi="Times New Roman"/>
          <w:sz w:val="20"/>
          <w:szCs w:val="20"/>
          <w:lang w:val="kk-KZ"/>
        </w:rPr>
        <w:t>Osnovy</w:t>
      </w:r>
      <w:r w:rsidR="00F21C62" w:rsidRPr="00344BB6">
        <w:rPr>
          <w:rFonts w:ascii="Times New Roman" w:hAnsi="Times New Roman"/>
          <w:sz w:val="20"/>
          <w:szCs w:val="20"/>
          <w:lang w:val="kk-KZ"/>
        </w:rPr>
        <w:t xml:space="preserve"> ergonomi</w:t>
      </w:r>
      <w:r w:rsidR="0035383C" w:rsidRPr="00344BB6">
        <w:rPr>
          <w:rFonts w:ascii="Times New Roman" w:hAnsi="Times New Roman"/>
          <w:sz w:val="20"/>
          <w:szCs w:val="20"/>
          <w:lang w:val="kk-KZ"/>
        </w:rPr>
        <w:t>ki  v diza</w:t>
      </w:r>
      <w:proofErr w:type="spellStart"/>
      <w:r w:rsidR="00F21C62" w:rsidRPr="00344BB6">
        <w:rPr>
          <w:rFonts w:ascii="Times New Roman" w:hAnsi="Times New Roman"/>
          <w:sz w:val="20"/>
          <w:szCs w:val="20"/>
          <w:lang w:val="en-US"/>
        </w:rPr>
        <w:t>i</w:t>
      </w:r>
      <w:proofErr w:type="spellEnd"/>
      <w:r w:rsidR="0035383C" w:rsidRPr="00344BB6">
        <w:rPr>
          <w:rFonts w:ascii="Times New Roman" w:hAnsi="Times New Roman"/>
          <w:sz w:val="20"/>
          <w:szCs w:val="20"/>
          <w:lang w:val="kk-KZ"/>
        </w:rPr>
        <w:t>ne  sredy</w:t>
      </w:r>
      <w:r w:rsidRPr="00344BB6">
        <w:rPr>
          <w:rFonts w:ascii="Times New Roman" w:hAnsi="Times New Roman"/>
          <w:sz w:val="20"/>
          <w:szCs w:val="20"/>
          <w:lang w:val="kk-KZ"/>
        </w:rPr>
        <w:t>. Ch.1: Uchebnoe  posobie . – Blagoveshhensk, AmGU, –168 s.</w:t>
      </w:r>
      <w:r w:rsidR="0035383C" w:rsidRPr="00344BB6">
        <w:rPr>
          <w:rFonts w:ascii="Times New Roman" w:hAnsi="Times New Roman"/>
          <w:sz w:val="20"/>
          <w:szCs w:val="20"/>
          <w:lang w:val="en-US"/>
        </w:rPr>
        <w:t xml:space="preserve"> [</w:t>
      </w:r>
      <w:proofErr w:type="gramStart"/>
      <w:r w:rsidR="0035383C" w:rsidRPr="00344BB6">
        <w:rPr>
          <w:rFonts w:ascii="Times New Roman" w:hAnsi="Times New Roman"/>
          <w:sz w:val="20"/>
          <w:szCs w:val="20"/>
          <w:lang w:val="en-US"/>
        </w:rPr>
        <w:t>in</w:t>
      </w:r>
      <w:proofErr w:type="gramEnd"/>
      <w:r w:rsidR="0035383C" w:rsidRPr="00344BB6">
        <w:rPr>
          <w:rFonts w:ascii="Times New Roman" w:hAnsi="Times New Roman"/>
          <w:sz w:val="20"/>
          <w:szCs w:val="20"/>
          <w:lang w:val="en-US"/>
        </w:rPr>
        <w:t xml:space="preserve"> Russian].</w:t>
      </w:r>
    </w:p>
    <w:p w:rsidR="0061421F" w:rsidRPr="00344BB6" w:rsidRDefault="00F21C62" w:rsidP="0061421F">
      <w:pPr>
        <w:pStyle w:val="a5"/>
        <w:numPr>
          <w:ilvl w:val="0"/>
          <w:numId w:val="10"/>
        </w:numPr>
        <w:autoSpaceDE w:val="0"/>
        <w:autoSpaceDN w:val="0"/>
        <w:adjustRightInd w:val="0"/>
        <w:spacing w:after="0" w:line="240" w:lineRule="auto"/>
        <w:ind w:left="851" w:hanging="425"/>
        <w:jc w:val="both"/>
        <w:rPr>
          <w:rFonts w:ascii="Times New Roman" w:hAnsi="Times New Roman"/>
          <w:sz w:val="20"/>
          <w:szCs w:val="20"/>
          <w:lang w:val="kk-KZ"/>
        </w:rPr>
      </w:pPr>
      <w:r w:rsidRPr="00344BB6">
        <w:rPr>
          <w:rFonts w:ascii="Times New Roman" w:hAnsi="Times New Roman"/>
          <w:sz w:val="20"/>
          <w:szCs w:val="20"/>
          <w:lang w:val="kk-KZ"/>
        </w:rPr>
        <w:t xml:space="preserve">Ru nge  V.F(2007) </w:t>
      </w:r>
      <w:r w:rsidR="0035383C" w:rsidRPr="00344BB6">
        <w:rPr>
          <w:rFonts w:ascii="Times New Roman" w:hAnsi="Times New Roman"/>
          <w:sz w:val="20"/>
          <w:szCs w:val="20"/>
          <w:lang w:val="kk-KZ"/>
        </w:rPr>
        <w:t>Ergonomika  v diza</w:t>
      </w:r>
      <w:r w:rsidR="0061421F" w:rsidRPr="00344BB6">
        <w:rPr>
          <w:rFonts w:ascii="Times New Roman" w:hAnsi="Times New Roman"/>
          <w:sz w:val="20"/>
          <w:szCs w:val="20"/>
          <w:lang w:val="kk-KZ"/>
        </w:rPr>
        <w:t xml:space="preserve">jne  sredy: ucheb. posobie: re k. UMO  / V. F. Ru nge , Yu . P. </w:t>
      </w:r>
      <w:r w:rsidRPr="00344BB6">
        <w:rPr>
          <w:rFonts w:ascii="Times New Roman" w:hAnsi="Times New Roman"/>
          <w:sz w:val="20"/>
          <w:szCs w:val="20"/>
          <w:lang w:val="kk-KZ"/>
        </w:rPr>
        <w:t>Manusevich. – M.: Arxitektura S</w:t>
      </w:r>
      <w:r w:rsidR="0061421F" w:rsidRPr="00344BB6">
        <w:rPr>
          <w:rFonts w:ascii="Times New Roman" w:hAnsi="Times New Roman"/>
          <w:sz w:val="20"/>
          <w:szCs w:val="20"/>
          <w:lang w:val="kk-KZ"/>
        </w:rPr>
        <w:t xml:space="preserve"> – 328 s.:</w:t>
      </w:r>
      <w:r w:rsidRPr="00344BB6">
        <w:rPr>
          <w:rFonts w:ascii="Times New Roman" w:hAnsi="Times New Roman"/>
          <w:sz w:val="20"/>
          <w:szCs w:val="20"/>
          <w:lang w:val="en-US"/>
        </w:rPr>
        <w:t xml:space="preserve"> [in Russian]</w:t>
      </w:r>
    </w:p>
    <w:p w:rsidR="0061421F" w:rsidRPr="00344BB6" w:rsidRDefault="0061421F" w:rsidP="0061421F">
      <w:pPr>
        <w:pStyle w:val="a5"/>
        <w:numPr>
          <w:ilvl w:val="0"/>
          <w:numId w:val="10"/>
        </w:numPr>
        <w:autoSpaceDE w:val="0"/>
        <w:autoSpaceDN w:val="0"/>
        <w:adjustRightInd w:val="0"/>
        <w:spacing w:after="0" w:line="240" w:lineRule="auto"/>
        <w:ind w:left="851" w:hanging="425"/>
        <w:jc w:val="both"/>
        <w:rPr>
          <w:rFonts w:ascii="Times New Roman" w:hAnsi="Times New Roman"/>
          <w:sz w:val="20"/>
          <w:szCs w:val="20"/>
          <w:lang w:val="kk-KZ"/>
        </w:rPr>
      </w:pPr>
      <w:r w:rsidRPr="00344BB6">
        <w:rPr>
          <w:rFonts w:ascii="Times New Roman" w:hAnsi="Times New Roman"/>
          <w:sz w:val="20"/>
          <w:szCs w:val="20"/>
          <w:lang w:val="kk-KZ"/>
        </w:rPr>
        <w:t>Mozer, K.</w:t>
      </w:r>
      <w:r w:rsidR="00F21C62" w:rsidRPr="00344BB6">
        <w:rPr>
          <w:rFonts w:ascii="Times New Roman" w:hAnsi="Times New Roman"/>
          <w:sz w:val="20"/>
          <w:szCs w:val="20"/>
          <w:lang w:val="kk-KZ"/>
        </w:rPr>
        <w:t>(2004)</w:t>
      </w:r>
      <w:r w:rsidRPr="00344BB6">
        <w:rPr>
          <w:rFonts w:ascii="Times New Roman" w:hAnsi="Times New Roman"/>
          <w:sz w:val="20"/>
          <w:szCs w:val="20"/>
          <w:lang w:val="kk-KZ"/>
        </w:rPr>
        <w:t xml:space="preserve"> Psixologiya marketin</w:t>
      </w:r>
      <w:r w:rsidR="00F21C62" w:rsidRPr="00344BB6">
        <w:rPr>
          <w:rFonts w:ascii="Times New Roman" w:hAnsi="Times New Roman"/>
          <w:sz w:val="20"/>
          <w:szCs w:val="20"/>
          <w:lang w:val="kk-KZ"/>
        </w:rPr>
        <w:t xml:space="preserve">ga i reklamy / K. Mozer. – Xarkov </w:t>
      </w:r>
      <w:r w:rsidR="00F21C62" w:rsidRPr="00344BB6">
        <w:rPr>
          <w:rFonts w:ascii="Times New Roman" w:hAnsi="Times New Roman"/>
          <w:sz w:val="20"/>
          <w:szCs w:val="20"/>
          <w:lang w:val="en-US"/>
        </w:rPr>
        <w:t>[in Russian].</w:t>
      </w:r>
    </w:p>
    <w:p w:rsidR="0061421F" w:rsidRPr="00344BB6" w:rsidRDefault="0061421F" w:rsidP="0061421F">
      <w:pPr>
        <w:pStyle w:val="a5"/>
        <w:numPr>
          <w:ilvl w:val="0"/>
          <w:numId w:val="10"/>
        </w:numPr>
        <w:autoSpaceDE w:val="0"/>
        <w:autoSpaceDN w:val="0"/>
        <w:adjustRightInd w:val="0"/>
        <w:spacing w:after="0" w:line="240" w:lineRule="auto"/>
        <w:ind w:left="851" w:hanging="425"/>
        <w:jc w:val="both"/>
        <w:rPr>
          <w:rFonts w:ascii="Times New Roman" w:hAnsi="Times New Roman"/>
          <w:sz w:val="20"/>
          <w:szCs w:val="20"/>
          <w:lang w:val="kk-KZ"/>
        </w:rPr>
      </w:pPr>
      <w:r w:rsidRPr="00344BB6">
        <w:rPr>
          <w:rFonts w:ascii="Times New Roman" w:hAnsi="Times New Roman"/>
          <w:sz w:val="20"/>
          <w:szCs w:val="20"/>
          <w:lang w:val="kk-KZ"/>
        </w:rPr>
        <w:t xml:space="preserve">Runge V.F. </w:t>
      </w:r>
      <w:r w:rsidR="00F21C62" w:rsidRPr="00344BB6">
        <w:rPr>
          <w:rFonts w:ascii="Times New Roman" w:hAnsi="Times New Roman"/>
          <w:sz w:val="20"/>
          <w:szCs w:val="20"/>
          <w:lang w:val="kk-KZ"/>
        </w:rPr>
        <w:t xml:space="preserve">(2004) </w:t>
      </w:r>
      <w:r w:rsidRPr="00344BB6">
        <w:rPr>
          <w:rFonts w:ascii="Times New Roman" w:hAnsi="Times New Roman"/>
          <w:sz w:val="20"/>
          <w:szCs w:val="20"/>
          <w:lang w:val="kk-KZ"/>
        </w:rPr>
        <w:t xml:space="preserve">Ergonomika i oborudovanie </w:t>
      </w:r>
      <w:r w:rsidR="00F21C62" w:rsidRPr="00344BB6">
        <w:rPr>
          <w:rFonts w:ascii="Times New Roman" w:hAnsi="Times New Roman"/>
          <w:sz w:val="20"/>
          <w:szCs w:val="20"/>
          <w:lang w:val="kk-KZ"/>
        </w:rPr>
        <w:t>in`er`era  / M.: Arxitektura -S – 316</w:t>
      </w:r>
      <w:r w:rsidRPr="00344BB6">
        <w:rPr>
          <w:rFonts w:ascii="Times New Roman" w:hAnsi="Times New Roman"/>
          <w:sz w:val="20"/>
          <w:szCs w:val="20"/>
          <w:lang w:val="kk-KZ"/>
        </w:rPr>
        <w:t>.</w:t>
      </w:r>
      <w:r w:rsidR="00F21C62" w:rsidRPr="00344BB6">
        <w:rPr>
          <w:rFonts w:ascii="Times New Roman" w:hAnsi="Times New Roman"/>
          <w:sz w:val="20"/>
          <w:szCs w:val="20"/>
          <w:lang w:val="en-US"/>
        </w:rPr>
        <w:t xml:space="preserve"> [</w:t>
      </w:r>
      <w:proofErr w:type="gramStart"/>
      <w:r w:rsidR="00F21C62" w:rsidRPr="00344BB6">
        <w:rPr>
          <w:rFonts w:ascii="Times New Roman" w:hAnsi="Times New Roman"/>
          <w:sz w:val="20"/>
          <w:szCs w:val="20"/>
          <w:lang w:val="en-US"/>
        </w:rPr>
        <w:t>in</w:t>
      </w:r>
      <w:proofErr w:type="gramEnd"/>
      <w:r w:rsidR="00F21C62" w:rsidRPr="00344BB6">
        <w:rPr>
          <w:rFonts w:ascii="Times New Roman" w:hAnsi="Times New Roman"/>
          <w:sz w:val="20"/>
          <w:szCs w:val="20"/>
          <w:lang w:val="en-US"/>
        </w:rPr>
        <w:t xml:space="preserve"> Russian].</w:t>
      </w:r>
    </w:p>
    <w:p w:rsidR="0061421F" w:rsidRPr="00344BB6" w:rsidRDefault="0061421F" w:rsidP="0061421F">
      <w:pPr>
        <w:pStyle w:val="a5"/>
        <w:numPr>
          <w:ilvl w:val="0"/>
          <w:numId w:val="10"/>
        </w:numPr>
        <w:autoSpaceDE w:val="0"/>
        <w:autoSpaceDN w:val="0"/>
        <w:adjustRightInd w:val="0"/>
        <w:spacing w:after="0" w:line="240" w:lineRule="auto"/>
        <w:ind w:left="851" w:hanging="425"/>
        <w:jc w:val="both"/>
        <w:rPr>
          <w:rFonts w:ascii="Times New Roman" w:hAnsi="Times New Roman"/>
          <w:sz w:val="20"/>
          <w:szCs w:val="20"/>
          <w:lang w:val="kk-KZ"/>
        </w:rPr>
      </w:pPr>
      <w:r w:rsidRPr="00344BB6">
        <w:rPr>
          <w:rFonts w:ascii="Times New Roman" w:hAnsi="Times New Roman"/>
          <w:sz w:val="20"/>
          <w:szCs w:val="20"/>
          <w:lang w:val="kk-KZ"/>
        </w:rPr>
        <w:t>N. A. Artemova, L. I. Menshikova, JI. A. Oshurkova</w:t>
      </w:r>
      <w:r w:rsidR="00F21C62" w:rsidRPr="00344BB6">
        <w:rPr>
          <w:rFonts w:ascii="Times New Roman" w:hAnsi="Times New Roman"/>
          <w:sz w:val="20"/>
          <w:szCs w:val="20"/>
          <w:lang w:val="kk-KZ"/>
        </w:rPr>
        <w:t xml:space="preserve"> (2003)</w:t>
      </w:r>
      <w:r w:rsidRPr="00344BB6">
        <w:rPr>
          <w:rFonts w:ascii="Times New Roman" w:hAnsi="Times New Roman"/>
          <w:sz w:val="20"/>
          <w:szCs w:val="20"/>
          <w:lang w:val="kk-KZ"/>
        </w:rPr>
        <w:t xml:space="preserve"> // E`kologiya cheloveka. - № 6. - S. 34 - 37.I</w:t>
      </w:r>
      <w:r w:rsidR="00F21C62" w:rsidRPr="00344BB6">
        <w:rPr>
          <w:rFonts w:ascii="Times New Roman" w:hAnsi="Times New Roman"/>
          <w:sz w:val="20"/>
          <w:szCs w:val="20"/>
          <w:lang w:val="en-US"/>
        </w:rPr>
        <w:t>[in Russian].</w:t>
      </w:r>
    </w:p>
    <w:p w:rsidR="00CC28FF" w:rsidRPr="00344BB6" w:rsidRDefault="0061421F" w:rsidP="00CC28FF">
      <w:pPr>
        <w:pStyle w:val="a5"/>
        <w:numPr>
          <w:ilvl w:val="0"/>
          <w:numId w:val="10"/>
        </w:numPr>
        <w:autoSpaceDE w:val="0"/>
        <w:autoSpaceDN w:val="0"/>
        <w:adjustRightInd w:val="0"/>
        <w:spacing w:after="0" w:line="240" w:lineRule="auto"/>
        <w:ind w:left="851" w:hanging="425"/>
        <w:jc w:val="both"/>
        <w:rPr>
          <w:rFonts w:ascii="Times New Roman" w:hAnsi="Times New Roman"/>
          <w:bCs/>
          <w:sz w:val="20"/>
          <w:szCs w:val="20"/>
          <w:lang w:val="kk-KZ"/>
        </w:rPr>
      </w:pPr>
      <w:r w:rsidRPr="00344BB6">
        <w:rPr>
          <w:rFonts w:ascii="Times New Roman" w:hAnsi="Times New Roman"/>
          <w:sz w:val="20"/>
          <w:szCs w:val="20"/>
          <w:lang w:val="kk-KZ"/>
        </w:rPr>
        <w:t>Arxitektura i psixologiya uchebnoe posobie  / A .V. Stepanova , [i  dr.]. – M. Strojizdat, 1993.</w:t>
      </w:r>
      <w:r w:rsidR="00F21C62" w:rsidRPr="00344BB6">
        <w:rPr>
          <w:rFonts w:ascii="Times New Roman" w:hAnsi="Times New Roman"/>
          <w:sz w:val="20"/>
          <w:szCs w:val="20"/>
          <w:lang w:val="en-US"/>
        </w:rPr>
        <w:t xml:space="preserve"> [</w:t>
      </w:r>
      <w:proofErr w:type="gramStart"/>
      <w:r w:rsidR="00F21C62" w:rsidRPr="00344BB6">
        <w:rPr>
          <w:rFonts w:ascii="Times New Roman" w:hAnsi="Times New Roman"/>
          <w:sz w:val="20"/>
          <w:szCs w:val="20"/>
          <w:lang w:val="en-US"/>
        </w:rPr>
        <w:t>in</w:t>
      </w:r>
      <w:proofErr w:type="gramEnd"/>
      <w:r w:rsidR="00F21C62" w:rsidRPr="00344BB6">
        <w:rPr>
          <w:rFonts w:ascii="Times New Roman" w:hAnsi="Times New Roman"/>
          <w:sz w:val="20"/>
          <w:szCs w:val="20"/>
          <w:lang w:val="en-US"/>
        </w:rPr>
        <w:t xml:space="preserve"> Russian].</w:t>
      </w:r>
    </w:p>
    <w:p w:rsidR="0035383C" w:rsidRPr="00344BB6" w:rsidRDefault="00CC28FF" w:rsidP="00CC28FF">
      <w:pPr>
        <w:pStyle w:val="a5"/>
        <w:numPr>
          <w:ilvl w:val="0"/>
          <w:numId w:val="10"/>
        </w:numPr>
        <w:autoSpaceDE w:val="0"/>
        <w:autoSpaceDN w:val="0"/>
        <w:adjustRightInd w:val="0"/>
        <w:spacing w:after="0" w:line="240" w:lineRule="auto"/>
        <w:ind w:left="851" w:hanging="425"/>
        <w:jc w:val="both"/>
        <w:rPr>
          <w:rFonts w:ascii="Times New Roman" w:hAnsi="Times New Roman"/>
          <w:bCs/>
          <w:sz w:val="20"/>
          <w:szCs w:val="20"/>
          <w:lang w:val="kk-KZ"/>
        </w:rPr>
      </w:pPr>
      <w:r w:rsidRPr="00344BB6">
        <w:rPr>
          <w:rFonts w:ascii="Times New Roman" w:hAnsi="Times New Roman"/>
          <w:sz w:val="20"/>
          <w:szCs w:val="20"/>
          <w:lang w:val="en-US"/>
        </w:rPr>
        <w:t>"</w:t>
      </w:r>
      <w:proofErr w:type="spellStart"/>
      <w:r w:rsidRPr="00344BB6">
        <w:rPr>
          <w:rFonts w:ascii="Times New Roman" w:hAnsi="Times New Roman"/>
          <w:sz w:val="20"/>
          <w:szCs w:val="20"/>
          <w:lang w:val="en-US"/>
        </w:rPr>
        <w:t>Rejtingzabolevaemosti</w:t>
      </w:r>
      <w:proofErr w:type="spellEnd"/>
      <w:r w:rsidRPr="00344BB6">
        <w:rPr>
          <w:rFonts w:ascii="Times New Roman" w:hAnsi="Times New Roman"/>
          <w:sz w:val="20"/>
          <w:szCs w:val="20"/>
          <w:lang w:val="en-US"/>
        </w:rPr>
        <w:t xml:space="preserve">" </w:t>
      </w:r>
      <w:proofErr w:type="spellStart"/>
      <w:r w:rsidRPr="00344BB6">
        <w:rPr>
          <w:rFonts w:ascii="Times New Roman" w:hAnsi="Times New Roman"/>
          <w:sz w:val="20"/>
          <w:szCs w:val="20"/>
          <w:lang w:val="en-US"/>
        </w:rPr>
        <w:t>shkol`nikov</w:t>
      </w:r>
      <w:proofErr w:type="spellEnd"/>
      <w:r w:rsidRPr="00344BB6">
        <w:rPr>
          <w:rFonts w:ascii="Times New Roman" w:hAnsi="Times New Roman"/>
          <w:sz w:val="20"/>
          <w:szCs w:val="20"/>
          <w:lang w:val="en-US"/>
        </w:rPr>
        <w:t xml:space="preserve"> v </w:t>
      </w:r>
      <w:proofErr w:type="spellStart"/>
      <w:r w:rsidRPr="00344BB6">
        <w:rPr>
          <w:rFonts w:ascii="Times New Roman" w:hAnsi="Times New Roman"/>
          <w:sz w:val="20"/>
          <w:szCs w:val="20"/>
          <w:lang w:val="en-US"/>
        </w:rPr>
        <w:t>Kazaxstane</w:t>
      </w:r>
      <w:proofErr w:type="spellEnd"/>
      <w:r w:rsidRPr="00344BB6">
        <w:rPr>
          <w:rFonts w:ascii="Times New Roman" w:hAnsi="Times New Roman"/>
          <w:sz w:val="20"/>
          <w:szCs w:val="20"/>
          <w:lang w:val="en-US"/>
        </w:rPr>
        <w:t xml:space="preserve"> Retrieved from</w:t>
      </w:r>
      <w:hyperlink r:id="rId7" w:history="1">
        <w:r w:rsidR="0035383C" w:rsidRPr="00344BB6">
          <w:rPr>
            <w:rStyle w:val="a6"/>
            <w:rFonts w:ascii="Times New Roman" w:hAnsi="Times New Roman"/>
            <w:bCs/>
            <w:sz w:val="20"/>
            <w:szCs w:val="20"/>
            <w:lang w:val="kk-KZ"/>
          </w:rPr>
          <w:t>https://mk-kz.kz/articles/2016/02/23/v-kazakhstane-sostavlen-reyting-zabolevaemosti-shkolnikov.html</w:t>
        </w:r>
      </w:hyperlink>
      <w:r w:rsidRPr="00344BB6">
        <w:rPr>
          <w:rFonts w:ascii="Times New Roman" w:hAnsi="Times New Roman"/>
          <w:sz w:val="20"/>
          <w:szCs w:val="20"/>
          <w:lang w:val="en-US"/>
        </w:rPr>
        <w:t>[in Russian]</w:t>
      </w:r>
    </w:p>
    <w:p w:rsidR="006A5025" w:rsidRPr="00344BB6" w:rsidRDefault="006A5025" w:rsidP="006A5025">
      <w:pPr>
        <w:autoSpaceDE w:val="0"/>
        <w:autoSpaceDN w:val="0"/>
        <w:adjustRightInd w:val="0"/>
        <w:spacing w:after="0" w:line="240" w:lineRule="auto"/>
        <w:jc w:val="center"/>
        <w:rPr>
          <w:rFonts w:ascii="Times New Roman" w:hAnsi="Times New Roman"/>
          <w:b/>
          <w:bCs/>
          <w:sz w:val="20"/>
          <w:szCs w:val="20"/>
          <w:lang w:val="kk-KZ"/>
        </w:rPr>
      </w:pPr>
    </w:p>
    <w:p w:rsidR="0061421F" w:rsidRPr="00344BB6" w:rsidRDefault="0061421F">
      <w:pPr>
        <w:rPr>
          <w:rFonts w:ascii="Times New Roman" w:eastAsia="Times New Roman" w:hAnsi="Times New Roman"/>
          <w:b/>
          <w:sz w:val="20"/>
          <w:szCs w:val="20"/>
          <w:lang w:val="kk-KZ" w:eastAsia="ru-RU"/>
        </w:rPr>
      </w:pPr>
      <w:r w:rsidRPr="00344BB6">
        <w:rPr>
          <w:b/>
          <w:sz w:val="20"/>
          <w:szCs w:val="20"/>
          <w:lang w:val="kk-KZ"/>
        </w:rPr>
        <w:br w:type="page"/>
      </w:r>
    </w:p>
    <w:p w:rsidR="00A541F2" w:rsidRPr="00051502" w:rsidRDefault="00A541F2" w:rsidP="00940267">
      <w:pPr>
        <w:pStyle w:val="a3"/>
        <w:spacing w:before="0" w:beforeAutospacing="0" w:after="0" w:afterAutospacing="0"/>
        <w:contextualSpacing/>
        <w:rPr>
          <w:i/>
          <w:sz w:val="20"/>
          <w:szCs w:val="20"/>
          <w:lang w:val="en-US"/>
        </w:rPr>
      </w:pPr>
    </w:p>
    <w:p w:rsidR="00A541F2" w:rsidRPr="00471B53" w:rsidRDefault="00303028" w:rsidP="00471B53">
      <w:pPr>
        <w:pStyle w:val="a3"/>
        <w:spacing w:after="0"/>
        <w:ind w:firstLine="709"/>
        <w:contextualSpacing/>
        <w:jc w:val="center"/>
        <w:rPr>
          <w:b/>
          <w:i/>
          <w:sz w:val="20"/>
          <w:szCs w:val="20"/>
          <w:vertAlign w:val="superscript"/>
        </w:rPr>
      </w:pPr>
      <w:r w:rsidRPr="00303028">
        <w:rPr>
          <w:b/>
          <w:i/>
          <w:sz w:val="20"/>
          <w:szCs w:val="20"/>
        </w:rPr>
        <w:t>Мазина Ю.И*</w:t>
      </w:r>
      <w:r w:rsidRPr="00303028">
        <w:rPr>
          <w:b/>
          <w:i/>
          <w:sz w:val="20"/>
          <w:szCs w:val="20"/>
          <w:vertAlign w:val="superscript"/>
        </w:rPr>
        <w:t>1</w:t>
      </w:r>
      <w:r w:rsidR="00471B53">
        <w:rPr>
          <w:b/>
          <w:i/>
          <w:sz w:val="20"/>
          <w:szCs w:val="20"/>
        </w:rPr>
        <w:t xml:space="preserve">, </w:t>
      </w:r>
      <w:r w:rsidRPr="00303028">
        <w:rPr>
          <w:b/>
          <w:i/>
          <w:sz w:val="20"/>
          <w:szCs w:val="20"/>
        </w:rPr>
        <w:t>Ко</w:t>
      </w:r>
      <w:r w:rsidR="00471B53">
        <w:rPr>
          <w:b/>
          <w:i/>
          <w:sz w:val="20"/>
          <w:szCs w:val="20"/>
        </w:rPr>
        <w:t>посова Е. Н.</w:t>
      </w:r>
      <w:r w:rsidR="00A541F2" w:rsidRPr="00471B53">
        <w:rPr>
          <w:b/>
          <w:i/>
          <w:sz w:val="20"/>
          <w:szCs w:val="20"/>
          <w:vertAlign w:val="superscript"/>
        </w:rPr>
        <w:t>2</w:t>
      </w:r>
      <w:r w:rsidR="00A541F2" w:rsidRPr="00303028">
        <w:rPr>
          <w:b/>
          <w:i/>
          <w:sz w:val="20"/>
          <w:szCs w:val="20"/>
        </w:rPr>
        <w:t>, Матвеев В.Д.</w:t>
      </w:r>
      <w:r w:rsidR="00A541F2" w:rsidRPr="00471B53">
        <w:rPr>
          <w:b/>
          <w:i/>
          <w:sz w:val="20"/>
          <w:szCs w:val="20"/>
          <w:vertAlign w:val="superscript"/>
        </w:rPr>
        <w:t>3</w:t>
      </w:r>
      <w:r w:rsidR="00471B53">
        <w:rPr>
          <w:b/>
          <w:i/>
          <w:sz w:val="20"/>
          <w:szCs w:val="20"/>
        </w:rPr>
        <w:t>, Матвеева Н.И.</w:t>
      </w:r>
      <w:r w:rsidR="00A541F2" w:rsidRPr="00471B53">
        <w:rPr>
          <w:b/>
          <w:i/>
          <w:sz w:val="20"/>
          <w:szCs w:val="20"/>
          <w:vertAlign w:val="superscript"/>
        </w:rPr>
        <w:t>4</w:t>
      </w:r>
    </w:p>
    <w:p w:rsidR="00A541F2" w:rsidRPr="00471B53" w:rsidRDefault="00A541F2" w:rsidP="00A541F2">
      <w:pPr>
        <w:pStyle w:val="a3"/>
        <w:spacing w:after="0"/>
        <w:ind w:firstLine="709"/>
        <w:contextualSpacing/>
        <w:jc w:val="center"/>
        <w:rPr>
          <w:i/>
          <w:sz w:val="20"/>
          <w:szCs w:val="20"/>
        </w:rPr>
      </w:pPr>
      <w:r w:rsidRPr="00471B53">
        <w:rPr>
          <w:i/>
          <w:sz w:val="20"/>
          <w:szCs w:val="20"/>
        </w:rPr>
        <w:t>1,2,3,4 Инновациялық</w:t>
      </w:r>
      <w:r w:rsidR="008E0475" w:rsidRPr="00471B53">
        <w:rPr>
          <w:i/>
          <w:sz w:val="20"/>
          <w:szCs w:val="20"/>
        </w:rPr>
        <w:t xml:space="preserve"> </w:t>
      </w:r>
      <w:proofErr w:type="spellStart"/>
      <w:r w:rsidRPr="00471B53">
        <w:rPr>
          <w:i/>
          <w:sz w:val="20"/>
          <w:szCs w:val="20"/>
        </w:rPr>
        <w:t>Еуразия</w:t>
      </w:r>
      <w:proofErr w:type="spellEnd"/>
      <w:r w:rsidR="008E0475" w:rsidRPr="00471B53">
        <w:rPr>
          <w:i/>
          <w:sz w:val="20"/>
          <w:szCs w:val="20"/>
        </w:rPr>
        <w:t xml:space="preserve"> </w:t>
      </w:r>
      <w:proofErr w:type="spellStart"/>
      <w:r w:rsidRPr="00471B53">
        <w:rPr>
          <w:i/>
          <w:sz w:val="20"/>
          <w:szCs w:val="20"/>
        </w:rPr>
        <w:t>университеті</w:t>
      </w:r>
      <w:proofErr w:type="spellEnd"/>
    </w:p>
    <w:p w:rsidR="00940267" w:rsidRPr="00471B53" w:rsidRDefault="00A541F2" w:rsidP="00A541F2">
      <w:pPr>
        <w:pStyle w:val="a3"/>
        <w:spacing w:before="0" w:beforeAutospacing="0" w:after="0" w:afterAutospacing="0"/>
        <w:ind w:firstLine="709"/>
        <w:contextualSpacing/>
        <w:jc w:val="center"/>
        <w:rPr>
          <w:b/>
          <w:i/>
          <w:sz w:val="20"/>
          <w:szCs w:val="20"/>
        </w:rPr>
      </w:pPr>
      <w:r w:rsidRPr="00471B53">
        <w:rPr>
          <w:i/>
          <w:sz w:val="20"/>
          <w:szCs w:val="20"/>
        </w:rPr>
        <w:t>(</w:t>
      </w:r>
      <w:proofErr w:type="gramStart"/>
      <w:r w:rsidRPr="00471B53">
        <w:rPr>
          <w:i/>
          <w:sz w:val="20"/>
          <w:szCs w:val="20"/>
        </w:rPr>
        <w:t>Е</w:t>
      </w:r>
      <w:proofErr w:type="gramEnd"/>
      <w:r w:rsidRPr="00471B53">
        <w:rPr>
          <w:i/>
          <w:sz w:val="20"/>
          <w:szCs w:val="20"/>
        </w:rPr>
        <w:t>-</w:t>
      </w:r>
      <w:r w:rsidRPr="00471B53">
        <w:rPr>
          <w:i/>
          <w:sz w:val="20"/>
          <w:szCs w:val="20"/>
          <w:lang w:val="en-US"/>
        </w:rPr>
        <w:t>mail</w:t>
      </w:r>
      <w:r w:rsidRPr="00471B53">
        <w:rPr>
          <w:i/>
          <w:sz w:val="20"/>
          <w:szCs w:val="20"/>
        </w:rPr>
        <w:t>:</w:t>
      </w:r>
      <w:r w:rsidRPr="00471B53">
        <w:rPr>
          <w:b/>
          <w:i/>
          <w:sz w:val="20"/>
          <w:szCs w:val="20"/>
        </w:rPr>
        <w:t xml:space="preserve"> </w:t>
      </w:r>
      <w:hyperlink r:id="rId8" w:history="1">
        <w:r w:rsidRPr="00471B53">
          <w:rPr>
            <w:rStyle w:val="a6"/>
            <w:b/>
            <w:i/>
            <w:sz w:val="20"/>
            <w:szCs w:val="20"/>
            <w:lang w:val="en-US"/>
          </w:rPr>
          <w:t>mazinajulia</w:t>
        </w:r>
        <w:r w:rsidRPr="00471B53">
          <w:rPr>
            <w:rStyle w:val="a6"/>
            <w:b/>
            <w:i/>
            <w:sz w:val="20"/>
            <w:szCs w:val="20"/>
          </w:rPr>
          <w:t>@</w:t>
        </w:r>
        <w:r w:rsidRPr="00471B53">
          <w:rPr>
            <w:rStyle w:val="a6"/>
            <w:b/>
            <w:i/>
            <w:sz w:val="20"/>
            <w:szCs w:val="20"/>
            <w:lang w:val="en-US"/>
          </w:rPr>
          <w:t>mail</w:t>
        </w:r>
        <w:r w:rsidRPr="00471B53">
          <w:rPr>
            <w:rStyle w:val="a6"/>
            <w:b/>
            <w:i/>
            <w:sz w:val="20"/>
            <w:szCs w:val="20"/>
          </w:rPr>
          <w:t>.</w:t>
        </w:r>
        <w:r w:rsidRPr="00471B53">
          <w:rPr>
            <w:rStyle w:val="a6"/>
            <w:b/>
            <w:i/>
            <w:sz w:val="20"/>
            <w:szCs w:val="20"/>
            <w:lang w:val="en-US"/>
          </w:rPr>
          <w:t>ru</w:t>
        </w:r>
      </w:hyperlink>
      <w:r w:rsidRPr="00471B53">
        <w:rPr>
          <w:b/>
          <w:i/>
          <w:sz w:val="20"/>
          <w:szCs w:val="20"/>
        </w:rPr>
        <w:t>)</w:t>
      </w:r>
    </w:p>
    <w:p w:rsidR="00A541F2" w:rsidRPr="00B909BF" w:rsidRDefault="00A541F2" w:rsidP="00A541F2">
      <w:pPr>
        <w:pStyle w:val="a3"/>
        <w:spacing w:before="0" w:beforeAutospacing="0" w:after="0" w:afterAutospacing="0"/>
        <w:ind w:firstLine="709"/>
        <w:contextualSpacing/>
        <w:jc w:val="center"/>
        <w:rPr>
          <w:b/>
          <w:sz w:val="20"/>
          <w:szCs w:val="20"/>
        </w:rPr>
      </w:pPr>
    </w:p>
    <w:p w:rsidR="008D0C5B" w:rsidRPr="000368B8" w:rsidRDefault="008D0C5B" w:rsidP="001C0BC6">
      <w:pPr>
        <w:spacing w:after="0" w:line="240" w:lineRule="auto"/>
        <w:jc w:val="center"/>
        <w:rPr>
          <w:rFonts w:ascii="Times New Roman" w:hAnsi="Times New Roman"/>
          <w:b/>
          <w:bCs/>
          <w:iCs/>
          <w:sz w:val="20"/>
          <w:szCs w:val="20"/>
          <w:lang w:val="en-US"/>
        </w:rPr>
      </w:pPr>
      <w:r w:rsidRPr="001C0BC6">
        <w:rPr>
          <w:rFonts w:ascii="Times New Roman" w:hAnsi="Times New Roman"/>
          <w:b/>
          <w:bCs/>
          <w:iCs/>
          <w:sz w:val="20"/>
          <w:szCs w:val="20"/>
        </w:rPr>
        <w:t>Экологиялық</w:t>
      </w:r>
      <w:r w:rsidRPr="000368B8">
        <w:rPr>
          <w:rFonts w:ascii="Times New Roman" w:hAnsi="Times New Roman"/>
          <w:b/>
          <w:bCs/>
          <w:iCs/>
          <w:sz w:val="20"/>
          <w:szCs w:val="20"/>
          <w:lang w:val="en-US"/>
        </w:rPr>
        <w:t xml:space="preserve"> </w:t>
      </w:r>
      <w:r w:rsidRPr="001C0BC6">
        <w:rPr>
          <w:rFonts w:ascii="Times New Roman" w:hAnsi="Times New Roman"/>
          <w:b/>
          <w:bCs/>
          <w:iCs/>
          <w:sz w:val="20"/>
          <w:szCs w:val="20"/>
        </w:rPr>
        <w:t>және</w:t>
      </w:r>
      <w:r w:rsidRPr="000368B8">
        <w:rPr>
          <w:rFonts w:ascii="Times New Roman" w:hAnsi="Times New Roman"/>
          <w:b/>
          <w:bCs/>
          <w:iCs/>
          <w:sz w:val="20"/>
          <w:szCs w:val="20"/>
          <w:lang w:val="en-US"/>
        </w:rPr>
        <w:t xml:space="preserve"> </w:t>
      </w:r>
      <w:r w:rsidR="001C0BC6" w:rsidRPr="001C0BC6">
        <w:rPr>
          <w:rFonts w:ascii="Times New Roman" w:hAnsi="Times New Roman"/>
          <w:b/>
          <w:bCs/>
          <w:iCs/>
          <w:sz w:val="20"/>
          <w:szCs w:val="20"/>
        </w:rPr>
        <w:t>қ</w:t>
      </w:r>
      <w:r w:rsidRPr="001C0BC6">
        <w:rPr>
          <w:rFonts w:ascii="Times New Roman" w:hAnsi="Times New Roman"/>
          <w:b/>
          <w:bCs/>
          <w:iCs/>
          <w:sz w:val="20"/>
          <w:szCs w:val="20"/>
        </w:rPr>
        <w:t>ауіпсіз</w:t>
      </w:r>
      <w:r w:rsidRPr="000368B8">
        <w:rPr>
          <w:rFonts w:ascii="Times New Roman" w:hAnsi="Times New Roman"/>
          <w:b/>
          <w:bCs/>
          <w:iCs/>
          <w:sz w:val="20"/>
          <w:szCs w:val="20"/>
          <w:lang w:val="en-US"/>
        </w:rPr>
        <w:t xml:space="preserve"> </w:t>
      </w:r>
      <w:proofErr w:type="spellStart"/>
      <w:r w:rsidRPr="001C0BC6">
        <w:rPr>
          <w:rFonts w:ascii="Times New Roman" w:hAnsi="Times New Roman"/>
          <w:b/>
          <w:bCs/>
          <w:iCs/>
          <w:sz w:val="20"/>
          <w:szCs w:val="20"/>
        </w:rPr>
        <w:t>мектеп</w:t>
      </w:r>
      <w:proofErr w:type="spellEnd"/>
      <w:r w:rsidRPr="000368B8">
        <w:rPr>
          <w:rFonts w:ascii="Times New Roman" w:hAnsi="Times New Roman"/>
          <w:b/>
          <w:bCs/>
          <w:iCs/>
          <w:sz w:val="20"/>
          <w:szCs w:val="20"/>
          <w:lang w:val="en-US"/>
        </w:rPr>
        <w:t xml:space="preserve"> </w:t>
      </w:r>
      <w:r w:rsidRPr="001C0BC6">
        <w:rPr>
          <w:rFonts w:ascii="Times New Roman" w:hAnsi="Times New Roman"/>
          <w:b/>
          <w:bCs/>
          <w:iCs/>
          <w:sz w:val="20"/>
          <w:szCs w:val="20"/>
        </w:rPr>
        <w:t>жиһазын</w:t>
      </w:r>
      <w:r w:rsidRPr="000368B8">
        <w:rPr>
          <w:rFonts w:ascii="Times New Roman" w:hAnsi="Times New Roman"/>
          <w:b/>
          <w:bCs/>
          <w:iCs/>
          <w:sz w:val="20"/>
          <w:szCs w:val="20"/>
          <w:lang w:val="en-US"/>
        </w:rPr>
        <w:t xml:space="preserve"> </w:t>
      </w:r>
      <w:proofErr w:type="spellStart"/>
      <w:r w:rsidRPr="001C0BC6">
        <w:rPr>
          <w:rFonts w:ascii="Times New Roman" w:hAnsi="Times New Roman"/>
          <w:b/>
          <w:bCs/>
          <w:iCs/>
          <w:sz w:val="20"/>
          <w:szCs w:val="20"/>
        </w:rPr>
        <w:t>жобалау</w:t>
      </w:r>
      <w:proofErr w:type="spellEnd"/>
      <w:r w:rsidRPr="000368B8">
        <w:rPr>
          <w:rFonts w:ascii="Times New Roman" w:hAnsi="Times New Roman"/>
          <w:b/>
          <w:bCs/>
          <w:iCs/>
          <w:sz w:val="20"/>
          <w:szCs w:val="20"/>
          <w:lang w:val="en-US"/>
        </w:rPr>
        <w:t xml:space="preserve"> </w:t>
      </w:r>
      <w:proofErr w:type="spellStart"/>
      <w:r w:rsidRPr="001C0BC6">
        <w:rPr>
          <w:rFonts w:ascii="Times New Roman" w:hAnsi="Times New Roman"/>
          <w:b/>
          <w:bCs/>
          <w:iCs/>
          <w:sz w:val="20"/>
          <w:szCs w:val="20"/>
        </w:rPr>
        <w:t>кезінде</w:t>
      </w:r>
      <w:proofErr w:type="spellEnd"/>
      <w:r w:rsidRPr="000368B8">
        <w:rPr>
          <w:rFonts w:ascii="Times New Roman" w:hAnsi="Times New Roman"/>
          <w:b/>
          <w:bCs/>
          <w:iCs/>
          <w:sz w:val="20"/>
          <w:szCs w:val="20"/>
          <w:lang w:val="en-US"/>
        </w:rPr>
        <w:t xml:space="preserve"> </w:t>
      </w:r>
      <w:r w:rsidRPr="001C0BC6">
        <w:rPr>
          <w:rFonts w:ascii="Times New Roman" w:hAnsi="Times New Roman"/>
          <w:b/>
          <w:bCs/>
          <w:iCs/>
          <w:sz w:val="20"/>
          <w:szCs w:val="20"/>
        </w:rPr>
        <w:t>жайлылық</w:t>
      </w:r>
      <w:r w:rsidRPr="000368B8">
        <w:rPr>
          <w:rFonts w:ascii="Times New Roman" w:hAnsi="Times New Roman"/>
          <w:b/>
          <w:bCs/>
          <w:iCs/>
          <w:sz w:val="20"/>
          <w:szCs w:val="20"/>
          <w:lang w:val="en-US"/>
        </w:rPr>
        <w:t xml:space="preserve"> </w:t>
      </w:r>
      <w:r w:rsidRPr="001C0BC6">
        <w:rPr>
          <w:rFonts w:ascii="Times New Roman" w:hAnsi="Times New Roman"/>
          <w:b/>
          <w:bCs/>
          <w:iCs/>
          <w:sz w:val="20"/>
          <w:szCs w:val="20"/>
        </w:rPr>
        <w:t>пен</w:t>
      </w:r>
      <w:r w:rsidRPr="000368B8">
        <w:rPr>
          <w:rFonts w:ascii="Times New Roman" w:hAnsi="Times New Roman"/>
          <w:b/>
          <w:bCs/>
          <w:iCs/>
          <w:sz w:val="20"/>
          <w:szCs w:val="20"/>
          <w:lang w:val="en-US"/>
        </w:rPr>
        <w:t xml:space="preserve"> </w:t>
      </w:r>
      <w:proofErr w:type="spellStart"/>
      <w:r w:rsidRPr="001C0BC6">
        <w:rPr>
          <w:rFonts w:ascii="Times New Roman" w:hAnsi="Times New Roman"/>
          <w:b/>
          <w:bCs/>
          <w:iCs/>
          <w:sz w:val="20"/>
          <w:szCs w:val="20"/>
        </w:rPr>
        <w:t>сапаны</w:t>
      </w:r>
      <w:proofErr w:type="spellEnd"/>
      <w:r w:rsidRPr="000368B8">
        <w:rPr>
          <w:rFonts w:ascii="Times New Roman" w:hAnsi="Times New Roman"/>
          <w:b/>
          <w:bCs/>
          <w:iCs/>
          <w:sz w:val="20"/>
          <w:szCs w:val="20"/>
          <w:lang w:val="en-US"/>
        </w:rPr>
        <w:t xml:space="preserve"> </w:t>
      </w:r>
      <w:r w:rsidRPr="001C0BC6">
        <w:rPr>
          <w:rFonts w:ascii="Times New Roman" w:hAnsi="Times New Roman"/>
          <w:b/>
          <w:bCs/>
          <w:iCs/>
          <w:sz w:val="20"/>
          <w:szCs w:val="20"/>
        </w:rPr>
        <w:t>қамтамасыз</w:t>
      </w:r>
      <w:r w:rsidRPr="000368B8">
        <w:rPr>
          <w:rFonts w:ascii="Times New Roman" w:hAnsi="Times New Roman"/>
          <w:b/>
          <w:bCs/>
          <w:iCs/>
          <w:sz w:val="20"/>
          <w:szCs w:val="20"/>
          <w:lang w:val="en-US"/>
        </w:rPr>
        <w:t xml:space="preserve"> </w:t>
      </w:r>
      <w:proofErr w:type="spellStart"/>
      <w:r w:rsidRPr="001C0BC6">
        <w:rPr>
          <w:rFonts w:ascii="Times New Roman" w:hAnsi="Times New Roman"/>
          <w:b/>
          <w:bCs/>
          <w:iCs/>
          <w:sz w:val="20"/>
          <w:szCs w:val="20"/>
        </w:rPr>
        <w:t>ету</w:t>
      </w:r>
      <w:proofErr w:type="spellEnd"/>
      <w:r w:rsidRPr="000368B8">
        <w:rPr>
          <w:rFonts w:ascii="Times New Roman" w:hAnsi="Times New Roman"/>
          <w:b/>
          <w:bCs/>
          <w:iCs/>
          <w:sz w:val="20"/>
          <w:szCs w:val="20"/>
          <w:lang w:val="en-US"/>
        </w:rPr>
        <w:t xml:space="preserve"> </w:t>
      </w:r>
      <w:r w:rsidRPr="001C0BC6">
        <w:rPr>
          <w:rFonts w:ascii="Times New Roman" w:hAnsi="Times New Roman"/>
          <w:b/>
          <w:bCs/>
          <w:iCs/>
          <w:sz w:val="20"/>
          <w:szCs w:val="20"/>
        </w:rPr>
        <w:t>әдістері</w:t>
      </w:r>
    </w:p>
    <w:p w:rsidR="001C0BC6" w:rsidRPr="000368B8" w:rsidRDefault="001C0BC6" w:rsidP="00940267">
      <w:pPr>
        <w:spacing w:after="0" w:line="240" w:lineRule="auto"/>
        <w:jc w:val="both"/>
        <w:rPr>
          <w:rFonts w:ascii="Times New Roman" w:hAnsi="Times New Roman"/>
          <w:b/>
          <w:bCs/>
          <w:i/>
          <w:iCs/>
          <w:sz w:val="20"/>
          <w:szCs w:val="20"/>
          <w:lang w:val="en-US"/>
        </w:rPr>
      </w:pPr>
    </w:p>
    <w:p w:rsidR="001B2CBE" w:rsidRPr="00B909BF" w:rsidRDefault="001B2CBE" w:rsidP="001B2CBE">
      <w:pPr>
        <w:spacing w:after="0" w:line="240" w:lineRule="auto"/>
        <w:ind w:firstLine="709"/>
        <w:jc w:val="both"/>
        <w:rPr>
          <w:rFonts w:ascii="Times New Roman" w:hAnsi="Times New Roman"/>
          <w:bCs/>
          <w:iCs/>
          <w:sz w:val="20"/>
          <w:szCs w:val="20"/>
          <w:lang w:val="en-US"/>
        </w:rPr>
      </w:pPr>
      <w:proofErr w:type="spellStart"/>
      <w:r w:rsidRPr="001B2CBE">
        <w:rPr>
          <w:rFonts w:ascii="Times New Roman" w:hAnsi="Times New Roman"/>
          <w:bCs/>
          <w:iCs/>
          <w:sz w:val="20"/>
          <w:szCs w:val="20"/>
        </w:rPr>
        <w:t>Негізгі</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проблема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физиологиялық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психологиялық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міне</w:t>
      </w:r>
      <w:proofErr w:type="gramStart"/>
      <w:r w:rsidRPr="001B2CBE">
        <w:rPr>
          <w:rFonts w:ascii="Times New Roman" w:hAnsi="Times New Roman"/>
          <w:bCs/>
          <w:iCs/>
          <w:sz w:val="20"/>
          <w:szCs w:val="20"/>
        </w:rPr>
        <w:t>з</w:t>
      </w:r>
      <w:proofErr w:type="spellEnd"/>
      <w:r w:rsidRPr="00B909BF">
        <w:rPr>
          <w:rFonts w:ascii="Times New Roman" w:hAnsi="Times New Roman"/>
          <w:bCs/>
          <w:iCs/>
          <w:sz w:val="20"/>
          <w:szCs w:val="20"/>
          <w:lang w:val="en-US"/>
        </w:rPr>
        <w:t>-</w:t>
      </w:r>
      <w:proofErr w:type="gramEnd"/>
      <w:r w:rsidRPr="001B2CBE">
        <w:rPr>
          <w:rFonts w:ascii="Times New Roman" w:hAnsi="Times New Roman"/>
          <w:bCs/>
          <w:iCs/>
          <w:sz w:val="20"/>
          <w:szCs w:val="20"/>
        </w:rPr>
        <w:t>құлық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деңгейлеріндегі</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функционалды</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жағдай</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оқушының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жұмыс</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жағдайына</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байланысты</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оқушылардың</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шаршауы</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мен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жұмысына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әсер</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етеді</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Мектеп</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жиһазының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әр</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жаңа</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дамуы</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бірнеше</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сынақ</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циклдарынан</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өтеді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Осы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циклдердің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ешқайсысы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жабдықтың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жайлылығы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мен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қауіпсіздігінің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түпкілікті</w:t>
      </w:r>
      <w:r w:rsidRPr="00B909BF">
        <w:rPr>
          <w:rFonts w:ascii="Times New Roman" w:hAnsi="Times New Roman"/>
          <w:bCs/>
          <w:iCs/>
          <w:sz w:val="20"/>
          <w:szCs w:val="20"/>
          <w:lang w:val="en-US"/>
        </w:rPr>
        <w:t xml:space="preserve"> </w:t>
      </w:r>
      <w:proofErr w:type="gramStart"/>
      <w:r w:rsidRPr="001B2CBE">
        <w:rPr>
          <w:rFonts w:ascii="Times New Roman" w:hAnsi="Times New Roman"/>
          <w:bCs/>
          <w:iCs/>
          <w:sz w:val="20"/>
          <w:szCs w:val="20"/>
        </w:rPr>
        <w:t>н</w:t>
      </w:r>
      <w:proofErr w:type="gramEnd"/>
      <w:r w:rsidRPr="001B2CBE">
        <w:rPr>
          <w:rFonts w:ascii="Times New Roman" w:hAnsi="Times New Roman"/>
          <w:bCs/>
          <w:iCs/>
          <w:sz w:val="20"/>
          <w:szCs w:val="20"/>
        </w:rPr>
        <w:t>ұсқасын</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бере</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алмайды</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Мектеп</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жиһазын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бағалау</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бірнеше</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бағытта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жү</w:t>
      </w:r>
      <w:proofErr w:type="gramStart"/>
      <w:r w:rsidRPr="001B2CBE">
        <w:rPr>
          <w:rFonts w:ascii="Times New Roman" w:hAnsi="Times New Roman"/>
          <w:bCs/>
          <w:iCs/>
          <w:sz w:val="20"/>
          <w:szCs w:val="20"/>
        </w:rPr>
        <w:t>ред</w:t>
      </w:r>
      <w:proofErr w:type="gramEnd"/>
      <w:r w:rsidRPr="001B2CBE">
        <w:rPr>
          <w:rFonts w:ascii="Times New Roman" w:hAnsi="Times New Roman"/>
          <w:bCs/>
          <w:iCs/>
          <w:sz w:val="20"/>
          <w:szCs w:val="20"/>
        </w:rPr>
        <w:t>і</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жасына</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басқа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физиологиялық</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параметрлерге</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сәйкес</w:t>
      </w:r>
      <w:r w:rsidRPr="00B909BF">
        <w:rPr>
          <w:rFonts w:ascii="Times New Roman" w:hAnsi="Times New Roman"/>
          <w:bCs/>
          <w:iCs/>
          <w:sz w:val="20"/>
          <w:szCs w:val="20"/>
          <w:lang w:val="en-US"/>
        </w:rPr>
        <w:t xml:space="preserve"> </w:t>
      </w:r>
      <w:r w:rsidR="00934C92">
        <w:rPr>
          <w:rFonts w:ascii="Times New Roman" w:hAnsi="Times New Roman"/>
          <w:bCs/>
          <w:iCs/>
          <w:sz w:val="20"/>
          <w:szCs w:val="20"/>
        </w:rPr>
        <w:t>СНМЕ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мен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стандарттарға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сәйкестік</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екіншіден</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қазіргі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заманғы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материалдардың</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сапасы</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беріктігі</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мен</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беріктігі</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сондай</w:t>
      </w:r>
      <w:proofErr w:type="spellEnd"/>
      <w:r w:rsidRPr="00B909BF">
        <w:rPr>
          <w:rFonts w:ascii="Times New Roman" w:hAnsi="Times New Roman"/>
          <w:bCs/>
          <w:iCs/>
          <w:sz w:val="20"/>
          <w:szCs w:val="20"/>
          <w:lang w:val="en-US"/>
        </w:rPr>
        <w:t xml:space="preserve"> - </w:t>
      </w:r>
      <w:r w:rsidRPr="001B2CBE">
        <w:rPr>
          <w:rFonts w:ascii="Times New Roman" w:hAnsi="Times New Roman"/>
          <w:bCs/>
          <w:iCs/>
          <w:sz w:val="20"/>
          <w:szCs w:val="20"/>
        </w:rPr>
        <w:t>ақ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эстетикалық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қажеттіліктерді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қамтамасыз</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ететін</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әртүрлі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пәндер</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бойынша</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сабақ</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кезінде</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балалардың</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дамуы</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мен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түзетілуіне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ықпал</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ететін</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бі</w:t>
      </w:r>
      <w:proofErr w:type="gramStart"/>
      <w:r w:rsidRPr="001B2CBE">
        <w:rPr>
          <w:rFonts w:ascii="Times New Roman" w:hAnsi="Times New Roman"/>
          <w:bCs/>
          <w:iCs/>
          <w:sz w:val="20"/>
          <w:szCs w:val="20"/>
        </w:rPr>
        <w:t>р</w:t>
      </w:r>
      <w:proofErr w:type="gramEnd"/>
      <w:r w:rsidRPr="001B2CBE">
        <w:rPr>
          <w:rFonts w:ascii="Times New Roman" w:hAnsi="Times New Roman"/>
          <w:bCs/>
          <w:iCs/>
          <w:sz w:val="20"/>
          <w:szCs w:val="20"/>
        </w:rPr>
        <w:t>қатар</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функцияларды</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қамтамасыз</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ететін</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форманың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дизайны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Сондықтан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осы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мақаланың</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негізгі</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контексті</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негізгі</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эргономикалық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талаптарға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сәйкес</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келетін</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мектеп</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үстелінің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жаң</w:t>
      </w:r>
      <w:proofErr w:type="gramStart"/>
      <w:r w:rsidRPr="001B2CBE">
        <w:rPr>
          <w:rFonts w:ascii="Times New Roman" w:hAnsi="Times New Roman"/>
          <w:bCs/>
          <w:iCs/>
          <w:sz w:val="20"/>
          <w:szCs w:val="20"/>
        </w:rPr>
        <w:t>а</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модел</w:t>
      </w:r>
      <w:proofErr w:type="gramEnd"/>
      <w:r w:rsidRPr="001B2CBE">
        <w:rPr>
          <w:rFonts w:ascii="Times New Roman" w:hAnsi="Times New Roman"/>
          <w:bCs/>
          <w:iCs/>
          <w:sz w:val="20"/>
          <w:szCs w:val="20"/>
        </w:rPr>
        <w:t>іне</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қатысатын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балалардағы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өнімді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жұмыс</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қабілеттілігінің</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артуын</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анықтау</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болып</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табылады</w:t>
      </w:r>
      <w:proofErr w:type="spellEnd"/>
      <w:r w:rsidRPr="00B909BF">
        <w:rPr>
          <w:rFonts w:ascii="Times New Roman" w:hAnsi="Times New Roman"/>
          <w:bCs/>
          <w:iCs/>
          <w:sz w:val="20"/>
          <w:szCs w:val="20"/>
          <w:lang w:val="en-US"/>
        </w:rPr>
        <w:t>.</w:t>
      </w:r>
    </w:p>
    <w:p w:rsidR="001B2CBE" w:rsidRPr="00B909BF" w:rsidRDefault="001B2CBE" w:rsidP="001B2CBE">
      <w:pPr>
        <w:spacing w:after="0" w:line="240" w:lineRule="auto"/>
        <w:ind w:firstLine="709"/>
        <w:jc w:val="both"/>
        <w:rPr>
          <w:rFonts w:ascii="Times New Roman" w:hAnsi="Times New Roman"/>
          <w:bCs/>
          <w:iCs/>
          <w:sz w:val="20"/>
          <w:szCs w:val="20"/>
          <w:lang w:val="en-US"/>
        </w:rPr>
      </w:pPr>
      <w:r w:rsidRPr="001B2CBE">
        <w:rPr>
          <w:rFonts w:ascii="Times New Roman" w:hAnsi="Times New Roman"/>
          <w:bCs/>
          <w:iCs/>
          <w:sz w:val="20"/>
          <w:szCs w:val="20"/>
        </w:rPr>
        <w:t>Мақсаты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осы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мақаланың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мақсаты</w:t>
      </w:r>
      <w:r w:rsidRPr="00B909BF">
        <w:rPr>
          <w:rFonts w:ascii="Times New Roman" w:hAnsi="Times New Roman"/>
          <w:bCs/>
          <w:iCs/>
          <w:sz w:val="20"/>
          <w:szCs w:val="20"/>
          <w:lang w:val="en-US"/>
        </w:rPr>
        <w:t>-</w:t>
      </w:r>
      <w:r w:rsidRPr="001B2CBE">
        <w:rPr>
          <w:rFonts w:ascii="Times New Roman" w:hAnsi="Times New Roman"/>
          <w:bCs/>
          <w:iCs/>
          <w:sz w:val="20"/>
          <w:szCs w:val="20"/>
        </w:rPr>
        <w:t>жұмыс</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орнының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эргономикалық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параметрлерінің</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атап</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айтқанда</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жиһаздың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оқушылардың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физиологиялық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психологиялық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міне</w:t>
      </w:r>
      <w:proofErr w:type="gramStart"/>
      <w:r w:rsidRPr="001B2CBE">
        <w:rPr>
          <w:rFonts w:ascii="Times New Roman" w:hAnsi="Times New Roman"/>
          <w:bCs/>
          <w:iCs/>
          <w:sz w:val="20"/>
          <w:szCs w:val="20"/>
        </w:rPr>
        <w:t>з</w:t>
      </w:r>
      <w:proofErr w:type="spellEnd"/>
      <w:r w:rsidRPr="00B909BF">
        <w:rPr>
          <w:rFonts w:ascii="Times New Roman" w:hAnsi="Times New Roman"/>
          <w:bCs/>
          <w:iCs/>
          <w:sz w:val="20"/>
          <w:szCs w:val="20"/>
          <w:lang w:val="en-US"/>
        </w:rPr>
        <w:t>-</w:t>
      </w:r>
      <w:proofErr w:type="gramEnd"/>
      <w:r w:rsidRPr="001B2CBE">
        <w:rPr>
          <w:rFonts w:ascii="Times New Roman" w:hAnsi="Times New Roman"/>
          <w:bCs/>
          <w:iCs/>
          <w:sz w:val="20"/>
          <w:szCs w:val="20"/>
        </w:rPr>
        <w:t>құлық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деңгейлеріне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тірек</w:t>
      </w:r>
      <w:proofErr w:type="spellEnd"/>
      <w:r w:rsidRPr="00B909BF">
        <w:rPr>
          <w:rFonts w:ascii="Times New Roman" w:hAnsi="Times New Roman"/>
          <w:bCs/>
          <w:iCs/>
          <w:sz w:val="20"/>
          <w:szCs w:val="20"/>
          <w:lang w:val="en-US"/>
        </w:rPr>
        <w:t>-</w:t>
      </w:r>
      <w:r w:rsidRPr="001B2CBE">
        <w:rPr>
          <w:rFonts w:ascii="Times New Roman" w:hAnsi="Times New Roman"/>
          <w:bCs/>
          <w:iCs/>
          <w:sz w:val="20"/>
          <w:szCs w:val="20"/>
        </w:rPr>
        <w:t>қимыл</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жүйесінің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күйіне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әсерін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гигиеналық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бағалау</w:t>
      </w:r>
      <w:r w:rsidRPr="00B909BF">
        <w:rPr>
          <w:rFonts w:ascii="Times New Roman" w:hAnsi="Times New Roman"/>
          <w:bCs/>
          <w:iCs/>
          <w:sz w:val="20"/>
          <w:szCs w:val="20"/>
          <w:lang w:val="en-US"/>
        </w:rPr>
        <w:t>.</w:t>
      </w:r>
    </w:p>
    <w:p w:rsidR="001B2CBE" w:rsidRPr="00B909BF" w:rsidRDefault="001B2CBE" w:rsidP="001B2CBE">
      <w:pPr>
        <w:spacing w:after="0" w:line="240" w:lineRule="auto"/>
        <w:ind w:firstLine="709"/>
        <w:jc w:val="both"/>
        <w:rPr>
          <w:rFonts w:ascii="Times New Roman" w:hAnsi="Times New Roman"/>
          <w:bCs/>
          <w:iCs/>
          <w:sz w:val="20"/>
          <w:szCs w:val="20"/>
          <w:lang w:val="en-US"/>
        </w:rPr>
      </w:pPr>
      <w:r w:rsidRPr="001B2CBE">
        <w:rPr>
          <w:rFonts w:ascii="Times New Roman" w:hAnsi="Times New Roman"/>
          <w:bCs/>
          <w:iCs/>
          <w:sz w:val="20"/>
          <w:szCs w:val="20"/>
        </w:rPr>
        <w:t>Әдістері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осы</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зерттеудің</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ғылыми</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нәтижелеріне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қол</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жеткізу</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үшін</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ақпаратты</w:t>
      </w:r>
      <w:proofErr w:type="gramStart"/>
      <w:r w:rsidRPr="001B2CBE">
        <w:rPr>
          <w:rFonts w:ascii="Times New Roman" w:hAnsi="Times New Roman"/>
          <w:bCs/>
          <w:iCs/>
          <w:sz w:val="20"/>
          <w:szCs w:val="20"/>
        </w:rPr>
        <w:t>қ</w:t>
      </w:r>
      <w:r w:rsidRPr="00B909BF">
        <w:rPr>
          <w:rFonts w:ascii="Times New Roman" w:hAnsi="Times New Roman"/>
          <w:bCs/>
          <w:iCs/>
          <w:sz w:val="20"/>
          <w:szCs w:val="20"/>
          <w:lang w:val="en-US"/>
        </w:rPr>
        <w:t>-</w:t>
      </w:r>
      <w:proofErr w:type="gramEnd"/>
      <w:r w:rsidRPr="001B2CBE">
        <w:rPr>
          <w:rFonts w:ascii="Times New Roman" w:hAnsi="Times New Roman"/>
          <w:bCs/>
          <w:iCs/>
          <w:sz w:val="20"/>
          <w:szCs w:val="20"/>
        </w:rPr>
        <w:t>аналитикалық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кәсіби</w:t>
      </w:r>
      <w:r w:rsidRPr="00B909BF">
        <w:rPr>
          <w:rFonts w:ascii="Times New Roman" w:hAnsi="Times New Roman"/>
          <w:bCs/>
          <w:iCs/>
          <w:sz w:val="20"/>
          <w:szCs w:val="20"/>
          <w:lang w:val="en-US"/>
        </w:rPr>
        <w:t>-</w:t>
      </w:r>
      <w:r w:rsidRPr="001B2CBE">
        <w:rPr>
          <w:rFonts w:ascii="Times New Roman" w:hAnsi="Times New Roman"/>
          <w:bCs/>
          <w:iCs/>
          <w:sz w:val="20"/>
          <w:szCs w:val="20"/>
        </w:rPr>
        <w:t>графикалық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эргономикалық</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әдістер</w:t>
      </w:r>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модельдеу</w:t>
      </w:r>
      <w:proofErr w:type="spellEnd"/>
      <w:r w:rsidRPr="00B909BF">
        <w:rPr>
          <w:rFonts w:ascii="Times New Roman" w:hAnsi="Times New Roman"/>
          <w:bCs/>
          <w:iCs/>
          <w:sz w:val="20"/>
          <w:szCs w:val="20"/>
          <w:lang w:val="en-US"/>
        </w:rPr>
        <w:t xml:space="preserve">, </w:t>
      </w:r>
      <w:proofErr w:type="spellStart"/>
      <w:r w:rsidRPr="001B2CBE">
        <w:rPr>
          <w:rFonts w:ascii="Times New Roman" w:hAnsi="Times New Roman"/>
          <w:bCs/>
          <w:iCs/>
          <w:sz w:val="20"/>
          <w:szCs w:val="20"/>
        </w:rPr>
        <w:t>сауалнама</w:t>
      </w:r>
      <w:proofErr w:type="spellEnd"/>
      <w:r w:rsidRPr="00B909BF">
        <w:rPr>
          <w:rFonts w:ascii="Times New Roman" w:hAnsi="Times New Roman"/>
          <w:bCs/>
          <w:iCs/>
          <w:sz w:val="20"/>
          <w:szCs w:val="20"/>
          <w:lang w:val="en-US"/>
        </w:rPr>
        <w:t xml:space="preserve"> </w:t>
      </w:r>
      <w:r w:rsidRPr="001B2CBE">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эксперимент</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әдістері</w:t>
      </w:r>
      <w:r w:rsidRPr="00B909BF">
        <w:rPr>
          <w:rFonts w:ascii="Times New Roman" w:hAnsi="Times New Roman"/>
          <w:bCs/>
          <w:iCs/>
          <w:sz w:val="20"/>
          <w:szCs w:val="20"/>
          <w:lang w:val="en-US"/>
        </w:rPr>
        <w:t xml:space="preserve"> </w:t>
      </w:r>
      <w:r w:rsidRPr="001B2CBE">
        <w:rPr>
          <w:rFonts w:ascii="Times New Roman" w:hAnsi="Times New Roman"/>
          <w:bCs/>
          <w:iCs/>
          <w:sz w:val="20"/>
          <w:szCs w:val="20"/>
        </w:rPr>
        <w:t>қолданылды</w:t>
      </w:r>
      <w:r w:rsidRPr="00B909BF">
        <w:rPr>
          <w:rFonts w:ascii="Times New Roman" w:hAnsi="Times New Roman"/>
          <w:bCs/>
          <w:iCs/>
          <w:sz w:val="20"/>
          <w:szCs w:val="20"/>
          <w:lang w:val="en-US"/>
        </w:rPr>
        <w:t>.</w:t>
      </w:r>
    </w:p>
    <w:p w:rsidR="00940267" w:rsidRPr="00B909BF" w:rsidRDefault="001B2CBE" w:rsidP="001B2CBE">
      <w:pPr>
        <w:spacing w:after="0" w:line="240" w:lineRule="auto"/>
        <w:ind w:firstLine="709"/>
        <w:jc w:val="both"/>
        <w:rPr>
          <w:rFonts w:ascii="Times New Roman" w:hAnsi="Times New Roman"/>
          <w:bCs/>
          <w:iCs/>
          <w:sz w:val="20"/>
          <w:szCs w:val="20"/>
          <w:lang w:val="en-US"/>
        </w:rPr>
      </w:pPr>
      <w:r w:rsidRPr="00C44428">
        <w:rPr>
          <w:rFonts w:ascii="Times New Roman" w:hAnsi="Times New Roman"/>
          <w:bCs/>
          <w:iCs/>
          <w:sz w:val="20"/>
          <w:szCs w:val="20"/>
        </w:rPr>
        <w:t>Нәтижелер</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олардың</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маңыздылығы</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ақпаратты</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талдау</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барысында</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ғылыми</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зерттеулердің</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материалы</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зерттелді</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және</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жіктелді</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онда</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оқушылардың</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жұмыс</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қабілеттілігін</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қызығушылығын</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ынтасын</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өзі</w:t>
      </w:r>
      <w:proofErr w:type="gramStart"/>
      <w:r w:rsidRPr="00C44428">
        <w:rPr>
          <w:rFonts w:ascii="Times New Roman" w:hAnsi="Times New Roman"/>
          <w:bCs/>
          <w:iCs/>
          <w:sz w:val="20"/>
          <w:szCs w:val="20"/>
        </w:rPr>
        <w:t>н</w:t>
      </w:r>
      <w:r w:rsidRPr="00B909BF">
        <w:rPr>
          <w:rFonts w:ascii="Times New Roman" w:hAnsi="Times New Roman"/>
          <w:bCs/>
          <w:iCs/>
          <w:sz w:val="20"/>
          <w:szCs w:val="20"/>
          <w:lang w:val="en-US"/>
        </w:rPr>
        <w:t>-</w:t>
      </w:r>
      <w:proofErr w:type="gramEnd"/>
      <w:r w:rsidRPr="00C44428">
        <w:rPr>
          <w:rFonts w:ascii="Times New Roman" w:hAnsi="Times New Roman"/>
          <w:bCs/>
          <w:iCs/>
          <w:sz w:val="20"/>
          <w:szCs w:val="20"/>
        </w:rPr>
        <w:t>өзі</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дамытуға</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ықпал</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ететін</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ерекше</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техникалық</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жетістіктерді</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қамтитын</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инновациялық</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технологиялар</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негізінде</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жасалған</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мектеп</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жиһазының</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функционалды</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орындылығын</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экологиялық</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қауіпсіздігін</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талдау</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әдістері</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негізделген</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Авторлық</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класстерлер</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мен</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кестелер</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мектептерге</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арналған</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ерекше</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сонымен</w:t>
      </w:r>
      <w:proofErr w:type="spellEnd"/>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бірге</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эргономикалық</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экологиялық</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және</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қауіпсіз</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жиһаз</w:t>
      </w:r>
      <w:r w:rsidRPr="00B909BF">
        <w:rPr>
          <w:rFonts w:ascii="Times New Roman" w:hAnsi="Times New Roman"/>
          <w:bCs/>
          <w:iCs/>
          <w:sz w:val="20"/>
          <w:szCs w:val="20"/>
          <w:lang w:val="en-US"/>
        </w:rPr>
        <w:t xml:space="preserve"> </w:t>
      </w:r>
      <w:proofErr w:type="gramStart"/>
      <w:r w:rsidRPr="00C44428">
        <w:rPr>
          <w:rFonts w:ascii="Times New Roman" w:hAnsi="Times New Roman"/>
          <w:bCs/>
          <w:iCs/>
          <w:sz w:val="20"/>
          <w:szCs w:val="20"/>
        </w:rPr>
        <w:t>жасау</w:t>
      </w:r>
      <w:proofErr w:type="gramEnd"/>
      <w:r w:rsidRPr="00C44428">
        <w:rPr>
          <w:rFonts w:ascii="Times New Roman" w:hAnsi="Times New Roman"/>
          <w:bCs/>
          <w:iCs/>
          <w:sz w:val="20"/>
          <w:szCs w:val="20"/>
        </w:rPr>
        <w:t>ға</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ықпал</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ететін</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көркем</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дизайнның</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әртүрлі</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принциптерінің</w:t>
      </w:r>
      <w:r w:rsidRPr="00B909BF">
        <w:rPr>
          <w:rFonts w:ascii="Times New Roman" w:hAnsi="Times New Roman"/>
          <w:bCs/>
          <w:iCs/>
          <w:sz w:val="20"/>
          <w:szCs w:val="20"/>
          <w:lang w:val="en-US"/>
        </w:rPr>
        <w:t xml:space="preserve"> </w:t>
      </w:r>
      <w:proofErr w:type="spellStart"/>
      <w:r w:rsidRPr="00C44428">
        <w:rPr>
          <w:rFonts w:ascii="Times New Roman" w:hAnsi="Times New Roman"/>
          <w:bCs/>
          <w:iCs/>
          <w:sz w:val="20"/>
          <w:szCs w:val="20"/>
        </w:rPr>
        <w:t>сауалнамалары</w:t>
      </w:r>
      <w:proofErr w:type="spellEnd"/>
      <w:r w:rsidRPr="00B909BF">
        <w:rPr>
          <w:rFonts w:ascii="Times New Roman" w:hAnsi="Times New Roman"/>
          <w:bCs/>
          <w:iCs/>
          <w:sz w:val="20"/>
          <w:szCs w:val="20"/>
          <w:lang w:val="en-US"/>
        </w:rPr>
        <w:t xml:space="preserve"> </w:t>
      </w:r>
      <w:r w:rsidRPr="00C44428">
        <w:rPr>
          <w:rFonts w:ascii="Times New Roman" w:hAnsi="Times New Roman"/>
          <w:bCs/>
          <w:iCs/>
          <w:sz w:val="20"/>
          <w:szCs w:val="20"/>
        </w:rPr>
        <w:t>мен</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типологиясының</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мәліметтерін</w:t>
      </w:r>
      <w:r w:rsidRPr="00B909BF">
        <w:rPr>
          <w:rFonts w:ascii="Times New Roman" w:hAnsi="Times New Roman"/>
          <w:bCs/>
          <w:iCs/>
          <w:sz w:val="20"/>
          <w:szCs w:val="20"/>
          <w:lang w:val="en-US"/>
        </w:rPr>
        <w:t xml:space="preserve"> </w:t>
      </w:r>
      <w:r w:rsidRPr="00C44428">
        <w:rPr>
          <w:rFonts w:ascii="Times New Roman" w:hAnsi="Times New Roman"/>
          <w:bCs/>
          <w:iCs/>
          <w:sz w:val="20"/>
          <w:szCs w:val="20"/>
        </w:rPr>
        <w:t>ұсынады</w:t>
      </w:r>
      <w:r w:rsidRPr="00B909BF">
        <w:rPr>
          <w:rFonts w:ascii="Times New Roman" w:hAnsi="Times New Roman"/>
          <w:bCs/>
          <w:iCs/>
          <w:sz w:val="20"/>
          <w:szCs w:val="20"/>
          <w:lang w:val="en-US"/>
        </w:rPr>
        <w:t>.</w:t>
      </w:r>
    </w:p>
    <w:p w:rsidR="00725DD6" w:rsidRPr="00B909BF" w:rsidRDefault="00725DD6" w:rsidP="00725DD6">
      <w:pPr>
        <w:spacing w:after="0" w:line="240" w:lineRule="auto"/>
        <w:ind w:firstLine="709"/>
        <w:jc w:val="both"/>
        <w:rPr>
          <w:rFonts w:ascii="Times New Roman" w:hAnsi="Times New Roman"/>
          <w:bCs/>
          <w:iCs/>
          <w:sz w:val="20"/>
          <w:szCs w:val="20"/>
          <w:lang w:val="en-US"/>
        </w:rPr>
      </w:pPr>
    </w:p>
    <w:p w:rsidR="00940267" w:rsidRPr="00471B53" w:rsidRDefault="00940267" w:rsidP="00940267">
      <w:pPr>
        <w:spacing w:after="0" w:line="240" w:lineRule="auto"/>
        <w:ind w:firstLine="709"/>
        <w:jc w:val="both"/>
        <w:rPr>
          <w:rFonts w:ascii="Times New Roman" w:hAnsi="Times New Roman"/>
          <w:i/>
          <w:sz w:val="20"/>
          <w:szCs w:val="20"/>
          <w:lang w:val="en-US"/>
        </w:rPr>
      </w:pPr>
      <w:r w:rsidRPr="00344BB6">
        <w:rPr>
          <w:rFonts w:ascii="Times New Roman" w:hAnsi="Times New Roman"/>
          <w:b/>
          <w:bCs/>
          <w:i/>
          <w:iCs/>
          <w:sz w:val="20"/>
          <w:szCs w:val="20"/>
        </w:rPr>
        <w:t>Түйінсөздер</w:t>
      </w:r>
      <w:r w:rsidR="00471B53">
        <w:rPr>
          <w:rFonts w:ascii="Times New Roman" w:hAnsi="Times New Roman"/>
          <w:i/>
          <w:iCs/>
          <w:sz w:val="20"/>
          <w:szCs w:val="20"/>
          <w:lang w:val="en-US"/>
        </w:rPr>
        <w:t xml:space="preserve">: </w:t>
      </w:r>
      <w:r w:rsidR="00725DD6" w:rsidRPr="00344BB6">
        <w:rPr>
          <w:rFonts w:ascii="Times New Roman" w:hAnsi="Times New Roman"/>
          <w:i/>
          <w:iCs/>
          <w:sz w:val="20"/>
          <w:szCs w:val="20"/>
        </w:rPr>
        <w:t>Гигиена</w:t>
      </w:r>
      <w:r w:rsidR="00725DD6" w:rsidRPr="00471B53">
        <w:rPr>
          <w:rFonts w:ascii="Times New Roman" w:hAnsi="Times New Roman"/>
          <w:i/>
          <w:iCs/>
          <w:sz w:val="20"/>
          <w:szCs w:val="20"/>
          <w:lang w:val="en-US"/>
        </w:rPr>
        <w:t xml:space="preserve">, </w:t>
      </w:r>
      <w:r w:rsidR="00725DD6" w:rsidRPr="00344BB6">
        <w:rPr>
          <w:rFonts w:ascii="Times New Roman" w:hAnsi="Times New Roman"/>
          <w:i/>
          <w:iCs/>
          <w:sz w:val="20"/>
          <w:szCs w:val="20"/>
        </w:rPr>
        <w:t>экология</w:t>
      </w:r>
      <w:r w:rsidR="00725DD6" w:rsidRPr="00471B53">
        <w:rPr>
          <w:rFonts w:ascii="Times New Roman" w:hAnsi="Times New Roman"/>
          <w:i/>
          <w:iCs/>
          <w:sz w:val="20"/>
          <w:szCs w:val="20"/>
          <w:lang w:val="en-US"/>
        </w:rPr>
        <w:t xml:space="preserve">, </w:t>
      </w:r>
      <w:r w:rsidR="00725DD6" w:rsidRPr="00344BB6">
        <w:rPr>
          <w:rFonts w:ascii="Times New Roman" w:hAnsi="Times New Roman"/>
          <w:i/>
          <w:iCs/>
          <w:sz w:val="20"/>
          <w:szCs w:val="20"/>
        </w:rPr>
        <w:t>қауіпсізжиһаз</w:t>
      </w:r>
      <w:r w:rsidR="00725DD6" w:rsidRPr="00471B53">
        <w:rPr>
          <w:rFonts w:ascii="Times New Roman" w:hAnsi="Times New Roman"/>
          <w:i/>
          <w:iCs/>
          <w:sz w:val="20"/>
          <w:szCs w:val="20"/>
          <w:lang w:val="en-US"/>
        </w:rPr>
        <w:t xml:space="preserve">, </w:t>
      </w:r>
      <w:r w:rsidR="00725DD6" w:rsidRPr="00344BB6">
        <w:rPr>
          <w:rFonts w:ascii="Times New Roman" w:hAnsi="Times New Roman"/>
          <w:i/>
          <w:iCs/>
          <w:sz w:val="20"/>
          <w:szCs w:val="20"/>
        </w:rPr>
        <w:t>мектепжиһазы</w:t>
      </w:r>
      <w:r w:rsidR="00725DD6" w:rsidRPr="00471B53">
        <w:rPr>
          <w:rFonts w:ascii="Times New Roman" w:hAnsi="Times New Roman"/>
          <w:i/>
          <w:iCs/>
          <w:sz w:val="20"/>
          <w:szCs w:val="20"/>
          <w:lang w:val="en-US"/>
        </w:rPr>
        <w:t xml:space="preserve">, </w:t>
      </w:r>
      <w:r w:rsidR="00725DD6" w:rsidRPr="00344BB6">
        <w:rPr>
          <w:rFonts w:ascii="Times New Roman" w:hAnsi="Times New Roman"/>
          <w:i/>
          <w:iCs/>
          <w:sz w:val="20"/>
          <w:szCs w:val="20"/>
        </w:rPr>
        <w:t>эргономика</w:t>
      </w:r>
      <w:r w:rsidR="00725DD6" w:rsidRPr="00471B53">
        <w:rPr>
          <w:rFonts w:ascii="Times New Roman" w:hAnsi="Times New Roman"/>
          <w:i/>
          <w:iCs/>
          <w:sz w:val="20"/>
          <w:szCs w:val="20"/>
          <w:lang w:val="en-US"/>
        </w:rPr>
        <w:t xml:space="preserve">, </w:t>
      </w:r>
      <w:r w:rsidR="00725DD6" w:rsidRPr="00344BB6">
        <w:rPr>
          <w:rFonts w:ascii="Times New Roman" w:hAnsi="Times New Roman"/>
          <w:i/>
          <w:iCs/>
          <w:sz w:val="20"/>
          <w:szCs w:val="20"/>
        </w:rPr>
        <w:t>инновациялықтехнологиялар</w:t>
      </w:r>
    </w:p>
    <w:p w:rsidR="00934C92" w:rsidRDefault="00934C92">
      <w:pPr>
        <w:spacing w:after="0" w:line="240" w:lineRule="auto"/>
        <w:rPr>
          <w:rFonts w:ascii="Times New Roman" w:eastAsia="Times New Roman" w:hAnsi="Times New Roman"/>
          <w:sz w:val="20"/>
          <w:szCs w:val="20"/>
          <w:lang w:val="fr-FR" w:eastAsia="ru-RU"/>
        </w:rPr>
      </w:pPr>
    </w:p>
    <w:p w:rsidR="00051502" w:rsidRPr="00471B53" w:rsidRDefault="00051502" w:rsidP="00FC4FB9">
      <w:pPr>
        <w:pStyle w:val="a3"/>
        <w:spacing w:before="0" w:beforeAutospacing="0" w:after="0" w:afterAutospacing="0"/>
        <w:contextualSpacing/>
        <w:rPr>
          <w:i/>
          <w:sz w:val="20"/>
          <w:szCs w:val="20"/>
          <w:lang w:val="en-US"/>
        </w:rPr>
      </w:pPr>
    </w:p>
    <w:p w:rsidR="00471B53" w:rsidRPr="00471B53" w:rsidRDefault="00471B53" w:rsidP="00471B53">
      <w:pPr>
        <w:pStyle w:val="a3"/>
        <w:spacing w:after="0"/>
        <w:ind w:firstLine="709"/>
        <w:contextualSpacing/>
        <w:jc w:val="center"/>
        <w:rPr>
          <w:b/>
          <w:i/>
          <w:sz w:val="20"/>
          <w:szCs w:val="20"/>
          <w:vertAlign w:val="superscript"/>
        </w:rPr>
      </w:pPr>
      <w:r w:rsidRPr="00303028">
        <w:rPr>
          <w:b/>
          <w:i/>
          <w:sz w:val="20"/>
          <w:szCs w:val="20"/>
        </w:rPr>
        <w:t>Мазина Ю.И*</w:t>
      </w:r>
      <w:r w:rsidRPr="00303028">
        <w:rPr>
          <w:b/>
          <w:i/>
          <w:sz w:val="20"/>
          <w:szCs w:val="20"/>
          <w:vertAlign w:val="superscript"/>
        </w:rPr>
        <w:t>1</w:t>
      </w:r>
      <w:r>
        <w:rPr>
          <w:b/>
          <w:i/>
          <w:sz w:val="20"/>
          <w:szCs w:val="20"/>
        </w:rPr>
        <w:t xml:space="preserve">, </w:t>
      </w:r>
      <w:r w:rsidRPr="00303028">
        <w:rPr>
          <w:b/>
          <w:i/>
          <w:sz w:val="20"/>
          <w:szCs w:val="20"/>
        </w:rPr>
        <w:t>Ко</w:t>
      </w:r>
      <w:r>
        <w:rPr>
          <w:b/>
          <w:i/>
          <w:sz w:val="20"/>
          <w:szCs w:val="20"/>
        </w:rPr>
        <w:t>посова Е. Н.</w:t>
      </w:r>
      <w:r w:rsidRPr="00471B53">
        <w:rPr>
          <w:b/>
          <w:i/>
          <w:sz w:val="20"/>
          <w:szCs w:val="20"/>
          <w:vertAlign w:val="superscript"/>
        </w:rPr>
        <w:t>2</w:t>
      </w:r>
      <w:r w:rsidRPr="00303028">
        <w:rPr>
          <w:b/>
          <w:i/>
          <w:sz w:val="20"/>
          <w:szCs w:val="20"/>
        </w:rPr>
        <w:t>, Матвеев В.Д.</w:t>
      </w:r>
      <w:r w:rsidRPr="00471B53">
        <w:rPr>
          <w:b/>
          <w:i/>
          <w:sz w:val="20"/>
          <w:szCs w:val="20"/>
          <w:vertAlign w:val="superscript"/>
        </w:rPr>
        <w:t>3</w:t>
      </w:r>
      <w:r>
        <w:rPr>
          <w:b/>
          <w:i/>
          <w:sz w:val="20"/>
          <w:szCs w:val="20"/>
        </w:rPr>
        <w:t>, Матвеева Н.И.</w:t>
      </w:r>
      <w:r w:rsidRPr="00471B53">
        <w:rPr>
          <w:b/>
          <w:i/>
          <w:sz w:val="20"/>
          <w:szCs w:val="20"/>
          <w:vertAlign w:val="superscript"/>
        </w:rPr>
        <w:t>4</w:t>
      </w:r>
    </w:p>
    <w:p w:rsidR="00471B53" w:rsidRPr="00471B53" w:rsidRDefault="00471B53" w:rsidP="00471B53">
      <w:pPr>
        <w:pStyle w:val="a3"/>
        <w:spacing w:after="0"/>
        <w:ind w:firstLine="709"/>
        <w:contextualSpacing/>
        <w:jc w:val="center"/>
        <w:rPr>
          <w:i/>
          <w:sz w:val="20"/>
          <w:szCs w:val="20"/>
        </w:rPr>
      </w:pPr>
      <w:r w:rsidRPr="00471B53">
        <w:rPr>
          <w:i/>
          <w:sz w:val="20"/>
          <w:szCs w:val="20"/>
        </w:rPr>
        <w:t xml:space="preserve">1,2,3,4 </w:t>
      </w:r>
      <w:r>
        <w:rPr>
          <w:i/>
          <w:sz w:val="20"/>
          <w:szCs w:val="20"/>
        </w:rPr>
        <w:t>Инновационный Евразийский Университет</w:t>
      </w:r>
    </w:p>
    <w:p w:rsidR="00A541F2" w:rsidRPr="00471B53" w:rsidRDefault="00471B53" w:rsidP="00471B53">
      <w:pPr>
        <w:pStyle w:val="a3"/>
        <w:spacing w:before="0" w:beforeAutospacing="0" w:after="0" w:afterAutospacing="0"/>
        <w:ind w:firstLine="709"/>
        <w:contextualSpacing/>
        <w:jc w:val="center"/>
        <w:rPr>
          <w:b/>
          <w:sz w:val="20"/>
          <w:szCs w:val="20"/>
          <w:lang w:val="en-US"/>
        </w:rPr>
      </w:pPr>
      <w:r w:rsidRPr="00471B53">
        <w:rPr>
          <w:i/>
          <w:sz w:val="20"/>
          <w:szCs w:val="20"/>
          <w:lang w:val="en-US"/>
        </w:rPr>
        <w:t>(</w:t>
      </w:r>
      <w:r w:rsidRPr="00471B53">
        <w:rPr>
          <w:i/>
          <w:sz w:val="20"/>
          <w:szCs w:val="20"/>
        </w:rPr>
        <w:t>Е</w:t>
      </w:r>
      <w:r w:rsidRPr="00471B53">
        <w:rPr>
          <w:i/>
          <w:sz w:val="20"/>
          <w:szCs w:val="20"/>
          <w:lang w:val="en-US"/>
        </w:rPr>
        <w:t>-mail:</w:t>
      </w:r>
      <w:r w:rsidRPr="00471B53">
        <w:rPr>
          <w:b/>
          <w:i/>
          <w:sz w:val="20"/>
          <w:szCs w:val="20"/>
          <w:lang w:val="en-US"/>
        </w:rPr>
        <w:t xml:space="preserve"> </w:t>
      </w:r>
      <w:hyperlink r:id="rId9" w:history="1">
        <w:r w:rsidRPr="00471B53">
          <w:rPr>
            <w:rStyle w:val="a6"/>
            <w:b/>
            <w:i/>
            <w:sz w:val="20"/>
            <w:szCs w:val="20"/>
            <w:lang w:val="en-US"/>
          </w:rPr>
          <w:t>mazinajulia@mail.ru</w:t>
        </w:r>
      </w:hyperlink>
      <w:r w:rsidRPr="00471B53">
        <w:rPr>
          <w:b/>
          <w:i/>
          <w:sz w:val="20"/>
          <w:szCs w:val="20"/>
          <w:lang w:val="en-US"/>
        </w:rPr>
        <w:t>)</w:t>
      </w:r>
    </w:p>
    <w:p w:rsidR="008D0C5B" w:rsidRPr="00471B53" w:rsidRDefault="008D0C5B" w:rsidP="00A541F2">
      <w:pPr>
        <w:pStyle w:val="a3"/>
        <w:spacing w:before="0" w:beforeAutospacing="0" w:after="0" w:afterAutospacing="0"/>
        <w:ind w:firstLine="709"/>
        <w:contextualSpacing/>
        <w:jc w:val="center"/>
        <w:rPr>
          <w:i/>
          <w:sz w:val="20"/>
          <w:szCs w:val="20"/>
          <w:lang w:val="en-US"/>
        </w:rPr>
      </w:pPr>
    </w:p>
    <w:p w:rsidR="008D0C5B" w:rsidRPr="008D0C5B" w:rsidRDefault="008D0C5B" w:rsidP="00A541F2">
      <w:pPr>
        <w:pStyle w:val="a3"/>
        <w:spacing w:before="0" w:beforeAutospacing="0" w:after="0" w:afterAutospacing="0"/>
        <w:ind w:firstLine="709"/>
        <w:contextualSpacing/>
        <w:jc w:val="center"/>
        <w:rPr>
          <w:b/>
          <w:i/>
          <w:sz w:val="20"/>
          <w:szCs w:val="20"/>
        </w:rPr>
      </w:pPr>
      <w:r w:rsidRPr="008D0C5B">
        <w:rPr>
          <w:b/>
          <w:i/>
          <w:sz w:val="20"/>
          <w:szCs w:val="20"/>
        </w:rPr>
        <w:t>Методы обеспечения комфорта и качества при проектиров</w:t>
      </w:r>
      <w:r>
        <w:rPr>
          <w:b/>
          <w:i/>
          <w:sz w:val="20"/>
          <w:szCs w:val="20"/>
        </w:rPr>
        <w:t xml:space="preserve">ании экологической и безопасной школьной </w:t>
      </w:r>
      <w:r w:rsidRPr="008D0C5B">
        <w:rPr>
          <w:b/>
          <w:i/>
          <w:sz w:val="20"/>
          <w:szCs w:val="20"/>
        </w:rPr>
        <w:t xml:space="preserve">мебели </w:t>
      </w:r>
    </w:p>
    <w:p w:rsidR="006A5025" w:rsidRPr="008D0C5B" w:rsidRDefault="006A5025" w:rsidP="00D74A66">
      <w:pPr>
        <w:pStyle w:val="a3"/>
        <w:spacing w:before="0" w:beforeAutospacing="0" w:after="0" w:afterAutospacing="0"/>
        <w:ind w:firstLine="709"/>
        <w:contextualSpacing/>
        <w:jc w:val="both"/>
        <w:rPr>
          <w:sz w:val="20"/>
          <w:szCs w:val="20"/>
        </w:rPr>
      </w:pPr>
    </w:p>
    <w:p w:rsidR="008D0C5B" w:rsidRPr="003F0453" w:rsidRDefault="008D0C5B" w:rsidP="008D0C5B">
      <w:pPr>
        <w:pStyle w:val="a3"/>
        <w:spacing w:before="0" w:beforeAutospacing="0" w:after="0" w:afterAutospacing="0"/>
        <w:ind w:firstLine="709"/>
        <w:contextualSpacing/>
        <w:jc w:val="both"/>
        <w:rPr>
          <w:sz w:val="20"/>
          <w:szCs w:val="20"/>
        </w:rPr>
      </w:pPr>
      <w:r w:rsidRPr="00344BB6">
        <w:rPr>
          <w:i/>
          <w:sz w:val="20"/>
          <w:szCs w:val="20"/>
        </w:rPr>
        <w:t xml:space="preserve">Основная проблема: </w:t>
      </w:r>
      <w:r>
        <w:rPr>
          <w:sz w:val="20"/>
          <w:szCs w:val="20"/>
        </w:rPr>
        <w:t xml:space="preserve">Специфика занятий детей школьного </w:t>
      </w:r>
      <w:proofErr w:type="spellStart"/>
      <w:r>
        <w:rPr>
          <w:sz w:val="20"/>
          <w:szCs w:val="20"/>
        </w:rPr>
        <w:t>возпраста</w:t>
      </w:r>
      <w:proofErr w:type="spellEnd"/>
      <w:r>
        <w:rPr>
          <w:sz w:val="20"/>
          <w:szCs w:val="20"/>
        </w:rPr>
        <w:t xml:space="preserve"> предполагает минимальную физическую активность. Временные рамки пребывания за школьной партой, а затем и за учебным столом дома не решают проблем нарушения структуры </w:t>
      </w:r>
      <w:proofErr w:type="spellStart"/>
      <w:r>
        <w:rPr>
          <w:sz w:val="20"/>
          <w:szCs w:val="20"/>
        </w:rPr>
        <w:t>позвоничника</w:t>
      </w:r>
      <w:proofErr w:type="spellEnd"/>
      <w:r>
        <w:rPr>
          <w:sz w:val="20"/>
          <w:szCs w:val="20"/>
        </w:rPr>
        <w:t xml:space="preserve"> у младших и средних школьников. В связи с этим в основе данной статьи лежат принципы классификации информации о современных достижениях в области эргономики школьной мебели и методах ее проектирования. Большинство образцов современной </w:t>
      </w:r>
      <w:proofErr w:type="gramStart"/>
      <w:r>
        <w:rPr>
          <w:sz w:val="20"/>
          <w:szCs w:val="20"/>
        </w:rPr>
        <w:t>мебели</w:t>
      </w:r>
      <w:proofErr w:type="gramEnd"/>
      <w:r>
        <w:rPr>
          <w:sz w:val="20"/>
          <w:szCs w:val="20"/>
        </w:rPr>
        <w:t xml:space="preserve"> несмотря на применение инновационных материалов включенных в </w:t>
      </w:r>
      <w:proofErr w:type="spellStart"/>
      <w:r>
        <w:rPr>
          <w:sz w:val="20"/>
          <w:szCs w:val="20"/>
        </w:rPr>
        <w:t>конструкецию</w:t>
      </w:r>
      <w:proofErr w:type="spellEnd"/>
      <w:r>
        <w:rPr>
          <w:sz w:val="20"/>
          <w:szCs w:val="20"/>
        </w:rPr>
        <w:t xml:space="preserve"> мебели не решают</w:t>
      </w:r>
      <w:r w:rsidRPr="00344BB6">
        <w:rPr>
          <w:sz w:val="20"/>
          <w:szCs w:val="20"/>
        </w:rPr>
        <w:t xml:space="preserve"> </w:t>
      </w:r>
      <w:proofErr w:type="spellStart"/>
      <w:r>
        <w:rPr>
          <w:sz w:val="20"/>
          <w:szCs w:val="20"/>
        </w:rPr>
        <w:t>проблеммы</w:t>
      </w:r>
      <w:proofErr w:type="spellEnd"/>
      <w:r w:rsidRPr="00344BB6">
        <w:rPr>
          <w:sz w:val="20"/>
          <w:szCs w:val="20"/>
        </w:rPr>
        <w:t xml:space="preserve"> комфортности и безопасности </w:t>
      </w:r>
      <w:r>
        <w:rPr>
          <w:sz w:val="20"/>
          <w:szCs w:val="20"/>
        </w:rPr>
        <w:t xml:space="preserve">школьного </w:t>
      </w:r>
      <w:r w:rsidRPr="00344BB6">
        <w:rPr>
          <w:sz w:val="20"/>
          <w:szCs w:val="20"/>
        </w:rPr>
        <w:t xml:space="preserve">оборудования. </w:t>
      </w:r>
      <w:proofErr w:type="gramStart"/>
      <w:r w:rsidRPr="00344BB6">
        <w:rPr>
          <w:sz w:val="20"/>
          <w:szCs w:val="20"/>
        </w:rPr>
        <w:t xml:space="preserve">Оценка школьной мебели проходит по нескольким </w:t>
      </w:r>
      <w:proofErr w:type="spellStart"/>
      <w:r w:rsidRPr="00344BB6">
        <w:rPr>
          <w:sz w:val="20"/>
          <w:szCs w:val="20"/>
        </w:rPr>
        <w:t>напралениям</w:t>
      </w:r>
      <w:proofErr w:type="spellEnd"/>
      <w:r w:rsidRPr="00344BB6">
        <w:rPr>
          <w:sz w:val="20"/>
          <w:szCs w:val="20"/>
        </w:rPr>
        <w:t xml:space="preserve">: соответствие </w:t>
      </w:r>
      <w:proofErr w:type="spellStart"/>
      <w:r>
        <w:rPr>
          <w:sz w:val="20"/>
          <w:szCs w:val="20"/>
        </w:rPr>
        <w:t>СНИПам</w:t>
      </w:r>
      <w:proofErr w:type="spellEnd"/>
      <w:r w:rsidRPr="00344BB6">
        <w:rPr>
          <w:sz w:val="20"/>
          <w:szCs w:val="20"/>
        </w:rPr>
        <w:t xml:space="preserve"> и стандартам в </w:t>
      </w:r>
      <w:proofErr w:type="spellStart"/>
      <w:r w:rsidRPr="00344BB6">
        <w:rPr>
          <w:sz w:val="20"/>
          <w:szCs w:val="20"/>
        </w:rPr>
        <w:t>соответсвии</w:t>
      </w:r>
      <w:proofErr w:type="spellEnd"/>
      <w:r w:rsidRPr="00344BB6">
        <w:rPr>
          <w:sz w:val="20"/>
          <w:szCs w:val="20"/>
        </w:rPr>
        <w:t xml:space="preserve"> с возрастом и другими физиологическими параметрами, во вторых - качество, долговечность и прочность современных материалов, а так же конструкция формы</w:t>
      </w:r>
      <w:r>
        <w:rPr>
          <w:sz w:val="20"/>
          <w:szCs w:val="20"/>
        </w:rPr>
        <w:t>,</w:t>
      </w:r>
      <w:r w:rsidRPr="00344BB6">
        <w:rPr>
          <w:sz w:val="20"/>
          <w:szCs w:val="20"/>
        </w:rPr>
        <w:t xml:space="preserve"> </w:t>
      </w:r>
      <w:proofErr w:type="spellStart"/>
      <w:r w:rsidRPr="00344BB6">
        <w:rPr>
          <w:sz w:val="20"/>
          <w:szCs w:val="20"/>
        </w:rPr>
        <w:t>котрая</w:t>
      </w:r>
      <w:proofErr w:type="spellEnd"/>
      <w:r w:rsidRPr="00344BB6">
        <w:rPr>
          <w:sz w:val="20"/>
          <w:szCs w:val="20"/>
        </w:rPr>
        <w:t xml:space="preserve"> будет обеспечивать эстетические потребности и предусматривать ряд функций </w:t>
      </w:r>
      <w:r w:rsidRPr="003F0453">
        <w:rPr>
          <w:sz w:val="20"/>
          <w:szCs w:val="20"/>
        </w:rPr>
        <w:t>способствующих развитию и коррекции детей во время занятий на различных дисциплинах.</w:t>
      </w:r>
      <w:proofErr w:type="gramEnd"/>
      <w:r w:rsidRPr="003F0453">
        <w:rPr>
          <w:sz w:val="20"/>
          <w:szCs w:val="20"/>
        </w:rPr>
        <w:t xml:space="preserve"> Именно поэтому основным контекстом данной статьи является работа по выявлению изучению продуктивной работоспособности детей, и отвечает ли форма современной школьной парты основным запросам современного образования</w:t>
      </w:r>
      <w:proofErr w:type="gramStart"/>
      <w:r w:rsidRPr="003F0453">
        <w:rPr>
          <w:sz w:val="20"/>
          <w:szCs w:val="20"/>
        </w:rPr>
        <w:t xml:space="preserve">.. </w:t>
      </w:r>
      <w:proofErr w:type="gramEnd"/>
    </w:p>
    <w:p w:rsidR="008D0C5B" w:rsidRPr="003F0453" w:rsidRDefault="008D0C5B" w:rsidP="008D0C5B">
      <w:pPr>
        <w:pStyle w:val="a3"/>
        <w:spacing w:before="0" w:beforeAutospacing="0" w:after="0" w:afterAutospacing="0"/>
        <w:ind w:firstLine="709"/>
        <w:contextualSpacing/>
        <w:jc w:val="both"/>
        <w:rPr>
          <w:sz w:val="20"/>
          <w:szCs w:val="20"/>
        </w:rPr>
      </w:pPr>
      <w:r w:rsidRPr="003F0453">
        <w:rPr>
          <w:i/>
          <w:sz w:val="20"/>
          <w:szCs w:val="20"/>
        </w:rPr>
        <w:t xml:space="preserve">Цель: </w:t>
      </w:r>
      <w:r w:rsidRPr="003F0453">
        <w:rPr>
          <w:sz w:val="20"/>
          <w:szCs w:val="20"/>
        </w:rPr>
        <w:t>Целью данной статьи является оценка эргономических параметров рабочего места школьника, и ее влияния на физиологическое состояние опорно-двигательного аппарата, а также на изменение или гармонизацию психологического и поведенческого уровня учащихся.</w:t>
      </w:r>
    </w:p>
    <w:p w:rsidR="008D0C5B" w:rsidRPr="003F0453" w:rsidRDefault="008D0C5B" w:rsidP="008D0C5B">
      <w:pPr>
        <w:pStyle w:val="a3"/>
        <w:spacing w:before="0" w:beforeAutospacing="0" w:after="0" w:afterAutospacing="0"/>
        <w:ind w:firstLine="709"/>
        <w:contextualSpacing/>
        <w:jc w:val="both"/>
        <w:rPr>
          <w:i/>
          <w:sz w:val="20"/>
          <w:szCs w:val="20"/>
        </w:rPr>
      </w:pPr>
      <w:proofErr w:type="spellStart"/>
      <w:r w:rsidRPr="003F0453">
        <w:rPr>
          <w:i/>
          <w:sz w:val="20"/>
          <w:szCs w:val="20"/>
        </w:rPr>
        <w:t>Методы</w:t>
      </w:r>
      <w:proofErr w:type="gramStart"/>
      <w:r w:rsidRPr="003F0453">
        <w:rPr>
          <w:i/>
          <w:sz w:val="20"/>
          <w:szCs w:val="20"/>
        </w:rPr>
        <w:t>:</w:t>
      </w:r>
      <w:r w:rsidRPr="003F0453">
        <w:rPr>
          <w:sz w:val="20"/>
          <w:szCs w:val="20"/>
        </w:rPr>
        <w:t>Д</w:t>
      </w:r>
      <w:proofErr w:type="gramEnd"/>
      <w:r w:rsidRPr="003F0453">
        <w:rPr>
          <w:sz w:val="20"/>
          <w:szCs w:val="20"/>
        </w:rPr>
        <w:t>ля</w:t>
      </w:r>
      <w:proofErr w:type="spellEnd"/>
      <w:r w:rsidRPr="003F0453">
        <w:rPr>
          <w:sz w:val="20"/>
          <w:szCs w:val="20"/>
        </w:rPr>
        <w:t xml:space="preserve"> достижения научных результатов данного исследования использовались методы информационно-аналитические, профессионально-графические, эргономические методы, метод моделирования, анкетирования и эксперимента. </w:t>
      </w:r>
    </w:p>
    <w:p w:rsidR="008D0C5B" w:rsidRPr="003F0453" w:rsidRDefault="008D0C5B" w:rsidP="008D0C5B">
      <w:pPr>
        <w:pStyle w:val="a3"/>
        <w:spacing w:before="0" w:beforeAutospacing="0" w:after="0" w:afterAutospacing="0"/>
        <w:ind w:firstLine="709"/>
        <w:contextualSpacing/>
        <w:jc w:val="both"/>
        <w:rPr>
          <w:sz w:val="20"/>
          <w:szCs w:val="20"/>
        </w:rPr>
      </w:pPr>
      <w:r w:rsidRPr="003F0453">
        <w:rPr>
          <w:i/>
          <w:sz w:val="20"/>
          <w:szCs w:val="20"/>
        </w:rPr>
        <w:lastRenderedPageBreak/>
        <w:t xml:space="preserve">Результаты и их </w:t>
      </w:r>
      <w:proofErr w:type="spellStart"/>
      <w:r w:rsidRPr="003F0453">
        <w:rPr>
          <w:i/>
          <w:sz w:val="20"/>
          <w:szCs w:val="20"/>
        </w:rPr>
        <w:t>значимость</w:t>
      </w:r>
      <w:proofErr w:type="gramStart"/>
      <w:r w:rsidRPr="003F0453">
        <w:rPr>
          <w:sz w:val="20"/>
          <w:szCs w:val="20"/>
        </w:rPr>
        <w:t>:В</w:t>
      </w:r>
      <w:proofErr w:type="spellEnd"/>
      <w:proofErr w:type="gramEnd"/>
      <w:r w:rsidRPr="003F0453">
        <w:rPr>
          <w:sz w:val="20"/>
          <w:szCs w:val="20"/>
        </w:rPr>
        <w:t xml:space="preserve"> процессе анализа информации был изучен и классифицирован материал научных исследований в котором обосновываются методы анализа функциональной целесообразности, экологической безопасности </w:t>
      </w:r>
      <w:proofErr w:type="spellStart"/>
      <w:r w:rsidRPr="003F0453">
        <w:rPr>
          <w:sz w:val="20"/>
          <w:szCs w:val="20"/>
        </w:rPr>
        <w:t>иконстркутивной</w:t>
      </w:r>
      <w:proofErr w:type="spellEnd"/>
      <w:r w:rsidRPr="003F0453">
        <w:rPr>
          <w:sz w:val="20"/>
          <w:szCs w:val="20"/>
        </w:rPr>
        <w:t xml:space="preserve"> оправданности школьной мебели созданной на основании инновационных технологий включающих особые технические достижения способствующие повышению работоспособности учащихся, заинтересованности, увлеченности и саморазвития. Предложены авторские </w:t>
      </w:r>
      <w:proofErr w:type="spellStart"/>
      <w:r w:rsidRPr="003F0453">
        <w:rPr>
          <w:sz w:val="20"/>
          <w:szCs w:val="20"/>
        </w:rPr>
        <w:t>класстеры</w:t>
      </w:r>
      <w:proofErr w:type="spellEnd"/>
      <w:r w:rsidRPr="003F0453">
        <w:rPr>
          <w:sz w:val="20"/>
          <w:szCs w:val="20"/>
        </w:rPr>
        <w:t xml:space="preserve"> и таблицы в которых представлены данные анкетирования и типологии различных принципов художественного конструирования способствующих созданию уникальной и в тоже время эргономичной и экологической и безопасной мебели для школ.</w:t>
      </w:r>
    </w:p>
    <w:p w:rsidR="008D0C5B" w:rsidRPr="003F0453" w:rsidRDefault="008D0C5B" w:rsidP="008D0C5B">
      <w:pPr>
        <w:pStyle w:val="a3"/>
        <w:spacing w:before="0" w:beforeAutospacing="0" w:after="0" w:afterAutospacing="0"/>
        <w:ind w:firstLine="709"/>
        <w:contextualSpacing/>
        <w:jc w:val="center"/>
        <w:rPr>
          <w:b/>
          <w:sz w:val="20"/>
          <w:szCs w:val="20"/>
        </w:rPr>
      </w:pPr>
    </w:p>
    <w:p w:rsidR="008D0C5B" w:rsidRPr="003F0453" w:rsidRDefault="008D0C5B" w:rsidP="008D0C5B">
      <w:pPr>
        <w:pStyle w:val="a3"/>
        <w:spacing w:before="0" w:beforeAutospacing="0" w:after="0" w:afterAutospacing="0"/>
        <w:ind w:firstLine="709"/>
        <w:contextualSpacing/>
        <w:jc w:val="both"/>
        <w:rPr>
          <w:sz w:val="20"/>
          <w:szCs w:val="20"/>
        </w:rPr>
      </w:pPr>
      <w:r w:rsidRPr="003F0453">
        <w:rPr>
          <w:b/>
          <w:bCs/>
          <w:i/>
          <w:iCs/>
          <w:sz w:val="20"/>
          <w:szCs w:val="20"/>
        </w:rPr>
        <w:t xml:space="preserve">Ключевые слова. </w:t>
      </w:r>
      <w:r w:rsidRPr="003F0453">
        <w:rPr>
          <w:bCs/>
          <w:i/>
          <w:iCs/>
          <w:sz w:val="20"/>
          <w:szCs w:val="20"/>
        </w:rPr>
        <w:t>Гигиена, экология, безопасная мебель, школьная мебель, эргономика, инновационные технологии</w:t>
      </w:r>
    </w:p>
    <w:p w:rsidR="00FC4FB9" w:rsidRDefault="00FC4FB9">
      <w:pPr>
        <w:spacing w:after="0" w:line="240" w:lineRule="auto"/>
        <w:rPr>
          <w:rFonts w:ascii="Times New Roman" w:eastAsia="Times New Roman" w:hAnsi="Times New Roman"/>
          <w:sz w:val="20"/>
          <w:szCs w:val="20"/>
          <w:lang w:eastAsia="ru-RU"/>
        </w:rPr>
      </w:pPr>
    </w:p>
    <w:p w:rsidR="00FC4FB9" w:rsidRPr="00FC4FB9" w:rsidRDefault="00FC4FB9" w:rsidP="00FC4FB9">
      <w:pPr>
        <w:pStyle w:val="a3"/>
        <w:spacing w:before="0" w:beforeAutospacing="0" w:after="0" w:afterAutospacing="0"/>
        <w:ind w:firstLine="709"/>
        <w:contextualSpacing/>
        <w:jc w:val="both"/>
        <w:rPr>
          <w:b/>
          <w:sz w:val="20"/>
          <w:szCs w:val="20"/>
        </w:rPr>
      </w:pPr>
      <w:r w:rsidRPr="00FC4FB9">
        <w:rPr>
          <w:b/>
          <w:sz w:val="20"/>
          <w:szCs w:val="20"/>
        </w:rPr>
        <w:t>Сведения об авторах</w:t>
      </w:r>
    </w:p>
    <w:p w:rsidR="00FC4FB9" w:rsidRPr="00FC4FB9" w:rsidRDefault="00FC4FB9" w:rsidP="00FC4F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sidRPr="00FC4FB9">
        <w:rPr>
          <w:rFonts w:ascii="Times New Roman" w:hAnsi="Times New Roman"/>
          <w:b/>
          <w:bCs/>
          <w:sz w:val="20"/>
          <w:szCs w:val="20"/>
          <w:lang w:val="kk-KZ"/>
        </w:rPr>
        <w:t>Мазина Ю.И</w:t>
      </w:r>
      <w:r w:rsidRPr="00FC4FB9">
        <w:rPr>
          <w:rFonts w:ascii="Times New Roman" w:hAnsi="Times New Roman"/>
          <w:iCs/>
          <w:sz w:val="20"/>
          <w:szCs w:val="20"/>
          <w:lang w:val="kk-KZ"/>
        </w:rPr>
        <w:t>,PhDдокторы, доцент</w:t>
      </w:r>
      <w:r w:rsidRPr="00FC4FB9">
        <w:rPr>
          <w:rFonts w:ascii="Times New Roman" w:hAnsi="Times New Roman"/>
          <w:b/>
          <w:bCs/>
          <w:sz w:val="24"/>
          <w:szCs w:val="24"/>
          <w:lang w:val="kk-KZ"/>
        </w:rPr>
        <w:t xml:space="preserve">, </w:t>
      </w:r>
      <w:r w:rsidRPr="00FC4FB9">
        <w:rPr>
          <w:rFonts w:ascii="Times New Roman" w:hAnsi="Times New Roman"/>
          <w:iCs/>
          <w:sz w:val="20"/>
          <w:szCs w:val="20"/>
          <w:lang w:val="kk-KZ"/>
        </w:rPr>
        <w:t>ИнновациялықЕуразияуниверситеті (Павлодар қ, Қазақстан Республикасы);</w:t>
      </w:r>
      <w:r w:rsidRPr="00FC4FB9">
        <w:rPr>
          <w:rFonts w:ascii="Times New Roman" w:hAnsi="Times New Roman"/>
          <w:b/>
          <w:sz w:val="20"/>
          <w:szCs w:val="20"/>
          <w:lang w:val="kk-KZ"/>
        </w:rPr>
        <w:t xml:space="preserve"> Мазина Юлия Ильинична,</w:t>
      </w:r>
      <w:r w:rsidRPr="00FC4FB9">
        <w:rPr>
          <w:rFonts w:ascii="Times New Roman" w:hAnsi="Times New Roman"/>
          <w:sz w:val="20"/>
          <w:szCs w:val="20"/>
          <w:lang w:val="kk-KZ"/>
        </w:rPr>
        <w:t>доктор PhD, доцент, Инновационный Евразийский университет (г. Павлодар, Республика Казахстан);</w:t>
      </w:r>
      <w:r w:rsidRPr="00FC4FB9">
        <w:rPr>
          <w:rFonts w:ascii="Times New Roman" w:eastAsia="Times New Roman" w:hAnsi="Times New Roman"/>
          <w:b/>
          <w:sz w:val="20"/>
          <w:szCs w:val="20"/>
          <w:lang w:val="kk-KZ" w:eastAsia="ru-RU"/>
        </w:rPr>
        <w:t xml:space="preserve"> Mazina</w:t>
      </w:r>
      <w:r w:rsidR="008E0475">
        <w:rPr>
          <w:rFonts w:ascii="Times New Roman" w:eastAsia="Times New Roman" w:hAnsi="Times New Roman"/>
          <w:b/>
          <w:sz w:val="20"/>
          <w:szCs w:val="20"/>
          <w:lang w:val="kk-KZ" w:eastAsia="ru-RU"/>
        </w:rPr>
        <w:t xml:space="preserve"> </w:t>
      </w:r>
      <w:r w:rsidRPr="00FC4FB9">
        <w:rPr>
          <w:rFonts w:ascii="Times New Roman" w:eastAsia="Times New Roman" w:hAnsi="Times New Roman"/>
          <w:b/>
          <w:sz w:val="20"/>
          <w:szCs w:val="20"/>
          <w:lang w:val="kk-KZ" w:eastAsia="ru-RU"/>
        </w:rPr>
        <w:t>Yulia</w:t>
      </w:r>
      <w:r w:rsidR="008E0475">
        <w:rPr>
          <w:rFonts w:ascii="Times New Roman" w:eastAsia="Times New Roman" w:hAnsi="Times New Roman"/>
          <w:b/>
          <w:sz w:val="20"/>
          <w:szCs w:val="20"/>
          <w:lang w:val="kk-KZ" w:eastAsia="ru-RU"/>
        </w:rPr>
        <w:t xml:space="preserve"> </w:t>
      </w:r>
      <w:r w:rsidRPr="00FC4FB9">
        <w:rPr>
          <w:rFonts w:ascii="Times New Roman" w:eastAsia="Times New Roman" w:hAnsi="Times New Roman"/>
          <w:b/>
          <w:sz w:val="20"/>
          <w:szCs w:val="20"/>
          <w:lang w:val="kk-KZ" w:eastAsia="ru-RU"/>
        </w:rPr>
        <w:t xml:space="preserve">Ilyinichna, </w:t>
      </w:r>
      <w:r w:rsidRPr="00FC4FB9">
        <w:rPr>
          <w:rFonts w:ascii="Times New Roman" w:eastAsia="Times New Roman" w:hAnsi="Times New Roman"/>
          <w:sz w:val="20"/>
          <w:szCs w:val="20"/>
          <w:lang w:val="kk-KZ" w:eastAsia="ru-RU"/>
        </w:rPr>
        <w:t>Doctor PhD, Associate Professor, Innovative University of Eurasia</w:t>
      </w:r>
      <w:r w:rsidR="008E0475">
        <w:rPr>
          <w:rFonts w:ascii="Times New Roman" w:eastAsia="Times New Roman" w:hAnsi="Times New Roman"/>
          <w:sz w:val="20"/>
          <w:szCs w:val="20"/>
          <w:lang w:val="kk-KZ" w:eastAsia="ru-RU"/>
        </w:rPr>
        <w:t xml:space="preserve"> </w:t>
      </w:r>
      <w:r w:rsidRPr="00FC4FB9">
        <w:rPr>
          <w:rFonts w:ascii="Times New Roman" w:hAnsi="Times New Roman"/>
          <w:iCs/>
          <w:sz w:val="20"/>
          <w:szCs w:val="20"/>
          <w:lang w:val="kk-KZ"/>
        </w:rPr>
        <w:t xml:space="preserve">(Pavlodar, </w:t>
      </w:r>
      <w:r w:rsidR="008E0475">
        <w:rPr>
          <w:rFonts w:ascii="Times New Roman" w:hAnsi="Times New Roman"/>
          <w:sz w:val="20"/>
          <w:szCs w:val="20"/>
          <w:lang w:val="en-US"/>
        </w:rPr>
        <w:t>Republic</w:t>
      </w:r>
      <w:r w:rsidR="008E0475" w:rsidRPr="008E0475">
        <w:rPr>
          <w:rFonts w:ascii="Times New Roman" w:hAnsi="Times New Roman"/>
          <w:sz w:val="20"/>
          <w:szCs w:val="20"/>
        </w:rPr>
        <w:t xml:space="preserve"> </w:t>
      </w:r>
      <w:r w:rsidR="008E0475">
        <w:rPr>
          <w:rFonts w:ascii="Times New Roman" w:hAnsi="Times New Roman"/>
          <w:sz w:val="20"/>
          <w:szCs w:val="20"/>
          <w:lang w:val="en-US"/>
        </w:rPr>
        <w:t>of</w:t>
      </w:r>
      <w:r w:rsidR="008E0475" w:rsidRPr="008E0475">
        <w:rPr>
          <w:rFonts w:ascii="Times New Roman" w:hAnsi="Times New Roman"/>
          <w:sz w:val="20"/>
          <w:szCs w:val="20"/>
        </w:rPr>
        <w:t xml:space="preserve"> </w:t>
      </w:r>
      <w:r w:rsidR="008E0475">
        <w:rPr>
          <w:rFonts w:ascii="Times New Roman" w:hAnsi="Times New Roman"/>
          <w:sz w:val="20"/>
          <w:szCs w:val="20"/>
          <w:lang w:val="en-US"/>
        </w:rPr>
        <w:t>Kazakhstan</w:t>
      </w:r>
      <w:r w:rsidRPr="00FC4FB9">
        <w:rPr>
          <w:rFonts w:ascii="Times New Roman" w:hAnsi="Times New Roman"/>
          <w:sz w:val="20"/>
          <w:szCs w:val="20"/>
          <w:lang w:val="kk-KZ"/>
        </w:rPr>
        <w:t>)</w:t>
      </w:r>
      <w:r w:rsidRPr="00FC4FB9">
        <w:rPr>
          <w:rFonts w:ascii="Times New Roman" w:eastAsia="Times New Roman" w:hAnsi="Times New Roman"/>
          <w:sz w:val="20"/>
          <w:szCs w:val="20"/>
          <w:lang w:val="kk-KZ" w:eastAsia="ru-RU"/>
        </w:rPr>
        <w:t xml:space="preserve"> </w:t>
      </w:r>
      <w:r w:rsidRPr="00FC4FB9">
        <w:rPr>
          <w:rFonts w:ascii="Times New Roman" w:hAnsi="Times New Roman"/>
          <w:sz w:val="20"/>
          <w:szCs w:val="20"/>
          <w:lang w:val="kk-KZ"/>
        </w:rPr>
        <w:t xml:space="preserve">Е-mail: </w:t>
      </w:r>
      <w:hyperlink r:id="rId10" w:history="1">
        <w:r w:rsidRPr="00FC4FB9">
          <w:rPr>
            <w:rStyle w:val="a6"/>
            <w:rFonts w:ascii="Times New Roman" w:hAnsi="Times New Roman"/>
            <w:color w:val="auto"/>
            <w:sz w:val="20"/>
            <w:szCs w:val="20"/>
            <w:lang w:val="kk-KZ"/>
          </w:rPr>
          <w:t>mazinajulia@mail.ru</w:t>
        </w:r>
      </w:hyperlink>
    </w:p>
    <w:p w:rsidR="00FC4FB9" w:rsidRPr="00FC4FB9" w:rsidRDefault="00FC4FB9" w:rsidP="00FC4FB9">
      <w:pPr>
        <w:autoSpaceDE w:val="0"/>
        <w:autoSpaceDN w:val="0"/>
        <w:adjustRightInd w:val="0"/>
        <w:spacing w:after="0" w:line="240" w:lineRule="auto"/>
        <w:jc w:val="both"/>
        <w:rPr>
          <w:rFonts w:ascii="Times New Roman" w:hAnsi="Times New Roman"/>
          <w:sz w:val="20"/>
          <w:szCs w:val="20"/>
          <w:lang w:val="kk-KZ"/>
        </w:rPr>
      </w:pPr>
      <w:r w:rsidRPr="00FC4FB9">
        <w:rPr>
          <w:rFonts w:ascii="Times New Roman" w:hAnsi="Times New Roman"/>
          <w:b/>
          <w:iCs/>
          <w:sz w:val="20"/>
          <w:szCs w:val="20"/>
          <w:lang w:val="kk-KZ"/>
        </w:rPr>
        <w:t>Е.Н.Копосова</w:t>
      </w:r>
      <w:r w:rsidR="00471B53">
        <w:rPr>
          <w:rFonts w:ascii="Times New Roman" w:hAnsi="Times New Roman"/>
          <w:b/>
          <w:iCs/>
          <w:sz w:val="20"/>
          <w:szCs w:val="20"/>
          <w:lang w:val="kk-KZ"/>
        </w:rPr>
        <w:t xml:space="preserve"> </w:t>
      </w:r>
      <w:r w:rsidRPr="00FC4FB9">
        <w:rPr>
          <w:rFonts w:ascii="Times New Roman" w:hAnsi="Times New Roman"/>
          <w:sz w:val="20"/>
          <w:szCs w:val="20"/>
          <w:lang w:val="kk-KZ"/>
        </w:rPr>
        <w:t>аға</w:t>
      </w:r>
      <w:r w:rsidR="00471B53">
        <w:rPr>
          <w:rFonts w:ascii="Times New Roman" w:hAnsi="Times New Roman"/>
          <w:sz w:val="20"/>
          <w:szCs w:val="20"/>
          <w:lang w:val="kk-KZ"/>
        </w:rPr>
        <w:t xml:space="preserve"> </w:t>
      </w:r>
      <w:r w:rsidRPr="00FC4FB9">
        <w:rPr>
          <w:rFonts w:ascii="Times New Roman" w:hAnsi="Times New Roman"/>
          <w:sz w:val="20"/>
          <w:szCs w:val="20"/>
          <w:lang w:val="kk-KZ"/>
        </w:rPr>
        <w:t>оқытушысы</w:t>
      </w:r>
      <w:r w:rsidRPr="00FC4FB9">
        <w:rPr>
          <w:rFonts w:ascii="Times New Roman" w:hAnsi="Times New Roman"/>
          <w:b/>
          <w:iCs/>
          <w:sz w:val="20"/>
          <w:szCs w:val="20"/>
          <w:lang w:val="kk-KZ"/>
        </w:rPr>
        <w:t xml:space="preserve">, </w:t>
      </w:r>
      <w:r w:rsidRPr="00FC4FB9">
        <w:rPr>
          <w:rFonts w:ascii="Times New Roman" w:hAnsi="Times New Roman"/>
          <w:iCs/>
          <w:sz w:val="20"/>
          <w:szCs w:val="20"/>
          <w:lang w:val="kk-KZ"/>
        </w:rPr>
        <w:t>ИнновациялықЕуразияуниверситеті (Павлодар</w:t>
      </w:r>
      <w:r w:rsidR="00471B53">
        <w:rPr>
          <w:rFonts w:ascii="Times New Roman" w:hAnsi="Times New Roman"/>
          <w:iCs/>
          <w:sz w:val="20"/>
          <w:szCs w:val="20"/>
          <w:lang w:val="kk-KZ"/>
        </w:rPr>
        <w:t xml:space="preserve"> </w:t>
      </w:r>
      <w:r w:rsidRPr="00FC4FB9">
        <w:rPr>
          <w:rFonts w:ascii="Times New Roman" w:hAnsi="Times New Roman"/>
          <w:iCs/>
          <w:sz w:val="20"/>
          <w:szCs w:val="20"/>
          <w:lang w:val="kk-KZ"/>
        </w:rPr>
        <w:t>қ, Қазақстан Республикасы);</w:t>
      </w:r>
      <w:r w:rsidRPr="00FC4FB9">
        <w:rPr>
          <w:rFonts w:ascii="Times New Roman" w:hAnsi="Times New Roman"/>
          <w:b/>
          <w:sz w:val="20"/>
          <w:szCs w:val="20"/>
          <w:lang w:val="kk-KZ"/>
        </w:rPr>
        <w:t xml:space="preserve"> Копосова Е.Н</w:t>
      </w:r>
      <w:r w:rsidRPr="00FC4FB9">
        <w:rPr>
          <w:rFonts w:ascii="Times New Roman" w:hAnsi="Times New Roman"/>
          <w:sz w:val="20"/>
          <w:szCs w:val="20"/>
          <w:lang w:val="kk-KZ"/>
        </w:rPr>
        <w:t>. старший преподаватель, Инновационный Евразийский университе</w:t>
      </w:r>
      <w:r w:rsidR="00471B53">
        <w:rPr>
          <w:rFonts w:ascii="Times New Roman" w:hAnsi="Times New Roman"/>
          <w:sz w:val="20"/>
          <w:szCs w:val="20"/>
          <w:lang w:val="kk-KZ"/>
        </w:rPr>
        <w:t xml:space="preserve">т </w:t>
      </w:r>
      <w:r w:rsidRPr="00FC4FB9">
        <w:rPr>
          <w:rFonts w:ascii="Times New Roman" w:hAnsi="Times New Roman"/>
          <w:sz w:val="20"/>
          <w:szCs w:val="20"/>
          <w:lang w:val="kk-KZ"/>
        </w:rPr>
        <w:t>(г. Павлодар, Республика Казахстан);</w:t>
      </w:r>
      <w:r w:rsidRPr="00FC4FB9">
        <w:rPr>
          <w:rFonts w:ascii="Times New Roman" w:hAnsi="Times New Roman"/>
          <w:b/>
          <w:sz w:val="20"/>
          <w:szCs w:val="20"/>
          <w:lang w:val="kk-KZ"/>
        </w:rPr>
        <w:t xml:space="preserve"> Koposova E.N</w:t>
      </w:r>
      <w:r w:rsidRPr="00FC4FB9">
        <w:rPr>
          <w:rFonts w:ascii="Times New Roman" w:hAnsi="Times New Roman"/>
          <w:sz w:val="20"/>
          <w:szCs w:val="20"/>
          <w:lang w:val="kk-KZ"/>
        </w:rPr>
        <w:t xml:space="preserve">. </w:t>
      </w:r>
      <w:r w:rsidR="00471B53" w:rsidRPr="00471B53">
        <w:rPr>
          <w:rFonts w:ascii="Times New Roman" w:hAnsi="Times New Roman"/>
          <w:sz w:val="20"/>
          <w:szCs w:val="20"/>
          <w:lang w:val="kk-KZ"/>
        </w:rPr>
        <w:t xml:space="preserve">senior lecturer, </w:t>
      </w:r>
      <w:r w:rsidRPr="00FC4FB9">
        <w:rPr>
          <w:rFonts w:ascii="Times New Roman" w:eastAsia="Times New Roman" w:hAnsi="Times New Roman"/>
          <w:sz w:val="20"/>
          <w:szCs w:val="20"/>
          <w:lang w:val="kk-KZ" w:eastAsia="ru-RU"/>
        </w:rPr>
        <w:t xml:space="preserve">Innovative University of Eurasia </w:t>
      </w:r>
      <w:r w:rsidRPr="00FC4FB9">
        <w:rPr>
          <w:rFonts w:ascii="Times New Roman" w:hAnsi="Times New Roman"/>
          <w:iCs/>
          <w:sz w:val="20"/>
          <w:szCs w:val="20"/>
          <w:lang w:val="kk-KZ"/>
        </w:rPr>
        <w:t xml:space="preserve">(Pavlodar, </w:t>
      </w:r>
      <w:r w:rsidR="008E0475" w:rsidRPr="008E0475">
        <w:rPr>
          <w:rFonts w:ascii="Times New Roman" w:hAnsi="Times New Roman"/>
          <w:sz w:val="20"/>
          <w:szCs w:val="20"/>
          <w:lang w:val="kk-KZ"/>
        </w:rPr>
        <w:t>Republic of Kazakhstan</w:t>
      </w:r>
      <w:r w:rsidRPr="00FC4FB9">
        <w:rPr>
          <w:rFonts w:ascii="Times New Roman" w:hAnsi="Times New Roman"/>
          <w:sz w:val="20"/>
          <w:szCs w:val="20"/>
          <w:lang w:val="kk-KZ"/>
        </w:rPr>
        <w:t xml:space="preserve">), Е-mail: </w:t>
      </w:r>
      <w:hyperlink r:id="rId11" w:history="1">
        <w:r w:rsidRPr="00FC4FB9">
          <w:rPr>
            <w:rStyle w:val="a6"/>
            <w:rFonts w:ascii="Times New Roman" w:hAnsi="Times New Roman"/>
            <w:sz w:val="20"/>
            <w:szCs w:val="20"/>
            <w:lang w:val="kk-KZ"/>
          </w:rPr>
          <w:t>elena_koposova1@mail.ru</w:t>
        </w:r>
      </w:hyperlink>
    </w:p>
    <w:p w:rsidR="00FC4FB9" w:rsidRPr="00FC4FB9" w:rsidRDefault="00FC4FB9" w:rsidP="00FC4F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FC4FB9">
        <w:rPr>
          <w:rFonts w:ascii="Times New Roman" w:hAnsi="Times New Roman"/>
          <w:b/>
          <w:iCs/>
          <w:sz w:val="20"/>
          <w:szCs w:val="20"/>
          <w:lang w:val="kk-KZ"/>
        </w:rPr>
        <w:t>В.Д. Матвеев</w:t>
      </w:r>
      <w:r w:rsidR="00471B53" w:rsidRPr="00471B53">
        <w:rPr>
          <w:rFonts w:ascii="Times New Roman" w:hAnsi="Times New Roman"/>
          <w:b/>
          <w:iCs/>
          <w:sz w:val="20"/>
          <w:szCs w:val="20"/>
          <w:lang w:val="kk-KZ"/>
        </w:rPr>
        <w:t xml:space="preserve"> </w:t>
      </w:r>
      <w:r w:rsidRPr="00FC4FB9">
        <w:rPr>
          <w:rFonts w:ascii="Times New Roman" w:hAnsi="Times New Roman"/>
          <w:iCs/>
          <w:sz w:val="20"/>
          <w:szCs w:val="20"/>
          <w:lang w:val="kk-KZ"/>
        </w:rPr>
        <w:t>магистрант, ИнновациялықЕуразияуниверситеті (Павлодар қ, Қазақстан Республикасы);</w:t>
      </w:r>
      <w:r w:rsidRPr="00FC4FB9">
        <w:rPr>
          <w:rFonts w:ascii="Times New Roman" w:hAnsi="Times New Roman"/>
          <w:b/>
          <w:sz w:val="20"/>
          <w:szCs w:val="20"/>
          <w:lang w:val="kk-KZ"/>
        </w:rPr>
        <w:t xml:space="preserve"> Матвеев Виктор Дмитриевич</w:t>
      </w:r>
      <w:r w:rsidR="00471B53" w:rsidRPr="00471B53">
        <w:rPr>
          <w:rFonts w:ascii="Times New Roman" w:hAnsi="Times New Roman"/>
          <w:b/>
          <w:sz w:val="20"/>
          <w:szCs w:val="20"/>
          <w:lang w:val="kk-KZ"/>
        </w:rPr>
        <w:t xml:space="preserve"> </w:t>
      </w:r>
      <w:r w:rsidRPr="00FC4FB9">
        <w:rPr>
          <w:rFonts w:ascii="Times New Roman" w:hAnsi="Times New Roman"/>
          <w:sz w:val="20"/>
          <w:szCs w:val="20"/>
          <w:lang w:val="kk-KZ"/>
        </w:rPr>
        <w:t>магистрант, Инновационный Евразийский университет (г. Павлодар, Республика Казахстан);</w:t>
      </w:r>
      <w:r w:rsidRPr="00FC4FB9">
        <w:rPr>
          <w:rFonts w:ascii="Times New Roman" w:eastAsia="Times New Roman" w:hAnsi="Times New Roman"/>
          <w:b/>
          <w:sz w:val="20"/>
          <w:szCs w:val="20"/>
          <w:lang w:val="kk-KZ" w:eastAsia="ru-RU"/>
        </w:rPr>
        <w:t xml:space="preserve"> Matveev Viktor Dmitrievich,</w:t>
      </w:r>
      <w:r w:rsidRPr="00FC4FB9">
        <w:rPr>
          <w:rFonts w:ascii="Times New Roman" w:eastAsia="Times New Roman" w:hAnsi="Times New Roman"/>
          <w:sz w:val="20"/>
          <w:szCs w:val="20"/>
          <w:lang w:val="kk-KZ" w:eastAsia="ru-RU"/>
        </w:rPr>
        <w:t xml:space="preserve"> Master's student</w:t>
      </w:r>
      <w:r w:rsidRPr="00FC4FB9">
        <w:rPr>
          <w:rFonts w:ascii="Times New Roman" w:eastAsia="Times New Roman" w:hAnsi="Times New Roman"/>
          <w:b/>
          <w:sz w:val="20"/>
          <w:szCs w:val="20"/>
          <w:lang w:val="kk-KZ" w:eastAsia="ru-RU"/>
        </w:rPr>
        <w:t xml:space="preserve">, </w:t>
      </w:r>
      <w:r w:rsidRPr="00FC4FB9">
        <w:rPr>
          <w:rFonts w:ascii="Times New Roman" w:eastAsia="Times New Roman" w:hAnsi="Times New Roman"/>
          <w:sz w:val="20"/>
          <w:szCs w:val="20"/>
          <w:lang w:val="kk-KZ" w:eastAsia="ru-RU"/>
        </w:rPr>
        <w:t xml:space="preserve">Innovative University of Eurasia </w:t>
      </w:r>
      <w:r w:rsidRPr="00FC4FB9">
        <w:rPr>
          <w:rFonts w:ascii="Times New Roman" w:hAnsi="Times New Roman"/>
          <w:iCs/>
          <w:sz w:val="20"/>
          <w:szCs w:val="20"/>
          <w:lang w:val="kk-KZ"/>
        </w:rPr>
        <w:t xml:space="preserve">(Pavlodar, </w:t>
      </w:r>
      <w:r w:rsidR="008E0475" w:rsidRPr="008E0475">
        <w:rPr>
          <w:rFonts w:ascii="Times New Roman" w:hAnsi="Times New Roman"/>
          <w:sz w:val="20"/>
          <w:szCs w:val="20"/>
          <w:lang w:val="kk-KZ"/>
        </w:rPr>
        <w:t>Republic of Kazakhstan</w:t>
      </w:r>
      <w:r w:rsidRPr="00FC4FB9">
        <w:rPr>
          <w:rFonts w:ascii="Times New Roman" w:hAnsi="Times New Roman"/>
          <w:sz w:val="20"/>
          <w:szCs w:val="20"/>
          <w:lang w:val="kk-KZ"/>
        </w:rPr>
        <w:t>)</w:t>
      </w:r>
      <w:r w:rsidRPr="00FC4FB9">
        <w:rPr>
          <w:rFonts w:ascii="Times New Roman" w:eastAsia="Times New Roman" w:hAnsi="Times New Roman"/>
          <w:b/>
          <w:sz w:val="20"/>
          <w:szCs w:val="20"/>
          <w:lang w:val="kk-KZ" w:eastAsia="ru-RU"/>
        </w:rPr>
        <w:t xml:space="preserve">, </w:t>
      </w:r>
      <w:r w:rsidRPr="00FC4FB9">
        <w:rPr>
          <w:rFonts w:ascii="Times New Roman" w:hAnsi="Times New Roman"/>
          <w:sz w:val="20"/>
          <w:szCs w:val="20"/>
          <w:lang w:val="kk-KZ"/>
        </w:rPr>
        <w:t xml:space="preserve">Е-mail: </w:t>
      </w:r>
      <w:hyperlink r:id="rId12" w:history="1">
        <w:r w:rsidRPr="00FC4FB9">
          <w:rPr>
            <w:rStyle w:val="a6"/>
            <w:rFonts w:ascii="Times New Roman" w:hAnsi="Times New Roman"/>
            <w:color w:val="auto"/>
            <w:sz w:val="20"/>
            <w:szCs w:val="20"/>
            <w:lang w:val="kk-KZ"/>
          </w:rPr>
          <w:t>matveev-vitya1997@mail.ru</w:t>
        </w:r>
      </w:hyperlink>
    </w:p>
    <w:p w:rsidR="00FC4FB9" w:rsidRPr="00FC4FB9" w:rsidRDefault="00FC4FB9" w:rsidP="00FC4FB9">
      <w:pPr>
        <w:spacing w:after="0" w:line="240" w:lineRule="auto"/>
        <w:jc w:val="both"/>
        <w:rPr>
          <w:rFonts w:ascii="Times New Roman" w:hAnsi="Times New Roman"/>
          <w:sz w:val="20"/>
          <w:szCs w:val="20"/>
          <w:lang w:val="kk-KZ"/>
        </w:rPr>
      </w:pPr>
      <w:r w:rsidRPr="00FC4FB9">
        <w:rPr>
          <w:rFonts w:ascii="Times New Roman" w:hAnsi="Times New Roman"/>
          <w:b/>
          <w:sz w:val="20"/>
          <w:szCs w:val="20"/>
          <w:lang w:val="kk-KZ"/>
        </w:rPr>
        <w:t>Н.И.Матвеева</w:t>
      </w:r>
      <w:r w:rsidR="00471B53" w:rsidRPr="00471B53">
        <w:rPr>
          <w:rFonts w:ascii="Times New Roman" w:hAnsi="Times New Roman"/>
          <w:b/>
          <w:sz w:val="20"/>
          <w:szCs w:val="20"/>
          <w:lang w:val="kk-KZ"/>
        </w:rPr>
        <w:t xml:space="preserve"> </w:t>
      </w:r>
      <w:r w:rsidR="00471B53">
        <w:rPr>
          <w:rFonts w:ascii="Times New Roman" w:hAnsi="Times New Roman"/>
          <w:sz w:val="20"/>
          <w:szCs w:val="20"/>
          <w:lang w:val="kk-KZ"/>
        </w:rPr>
        <w:t>Master</w:t>
      </w:r>
      <w:r w:rsidR="00471B53" w:rsidRPr="00471B53">
        <w:rPr>
          <w:rFonts w:ascii="Times New Roman" w:hAnsi="Times New Roman"/>
          <w:sz w:val="20"/>
          <w:szCs w:val="20"/>
          <w:lang w:val="kk-KZ"/>
        </w:rPr>
        <w:t>’s degree</w:t>
      </w:r>
      <w:r w:rsidRPr="00FC4FB9">
        <w:rPr>
          <w:rFonts w:ascii="Times New Roman" w:hAnsi="Times New Roman"/>
          <w:sz w:val="20"/>
          <w:szCs w:val="20"/>
          <w:lang w:val="kk-KZ"/>
        </w:rPr>
        <w:t xml:space="preserve">, senior lecturer, </w:t>
      </w:r>
      <w:r w:rsidRPr="00FC4FB9">
        <w:rPr>
          <w:rFonts w:ascii="Times New Roman" w:hAnsi="Times New Roman"/>
          <w:iCs/>
          <w:sz w:val="20"/>
          <w:szCs w:val="20"/>
          <w:lang w:val="kk-KZ"/>
        </w:rPr>
        <w:t>Инновациялық</w:t>
      </w:r>
      <w:r w:rsidR="00471B53" w:rsidRPr="00471B53">
        <w:rPr>
          <w:rFonts w:ascii="Times New Roman" w:hAnsi="Times New Roman"/>
          <w:iCs/>
          <w:sz w:val="20"/>
          <w:szCs w:val="20"/>
          <w:lang w:val="kk-KZ"/>
        </w:rPr>
        <w:t xml:space="preserve"> </w:t>
      </w:r>
      <w:r w:rsidRPr="00FC4FB9">
        <w:rPr>
          <w:rFonts w:ascii="Times New Roman" w:hAnsi="Times New Roman"/>
          <w:iCs/>
          <w:sz w:val="20"/>
          <w:szCs w:val="20"/>
          <w:lang w:val="kk-KZ"/>
        </w:rPr>
        <w:t>Еуразия</w:t>
      </w:r>
      <w:r w:rsidR="00471B53" w:rsidRPr="00471B53">
        <w:rPr>
          <w:rFonts w:ascii="Times New Roman" w:hAnsi="Times New Roman"/>
          <w:iCs/>
          <w:sz w:val="20"/>
          <w:szCs w:val="20"/>
          <w:lang w:val="kk-KZ"/>
        </w:rPr>
        <w:t xml:space="preserve"> </w:t>
      </w:r>
      <w:r w:rsidRPr="00FC4FB9">
        <w:rPr>
          <w:rFonts w:ascii="Times New Roman" w:hAnsi="Times New Roman"/>
          <w:iCs/>
          <w:sz w:val="20"/>
          <w:szCs w:val="20"/>
          <w:lang w:val="kk-KZ"/>
        </w:rPr>
        <w:t>университеті (Павлодар қ, Қазақстан Республикасы);</w:t>
      </w:r>
      <w:r w:rsidR="00471B53" w:rsidRPr="00471B53">
        <w:rPr>
          <w:rFonts w:ascii="Times New Roman" w:hAnsi="Times New Roman"/>
          <w:iCs/>
          <w:sz w:val="20"/>
          <w:szCs w:val="20"/>
          <w:lang w:val="kk-KZ"/>
        </w:rPr>
        <w:t xml:space="preserve"> </w:t>
      </w:r>
      <w:r w:rsidRPr="00FC4FB9">
        <w:rPr>
          <w:rFonts w:ascii="Times New Roman" w:hAnsi="Times New Roman"/>
          <w:b/>
          <w:sz w:val="20"/>
          <w:szCs w:val="20"/>
          <w:lang w:val="kk-KZ"/>
        </w:rPr>
        <w:t>Матвеева Наталья Ильинична</w:t>
      </w:r>
      <w:r w:rsidR="008E0475" w:rsidRPr="008E0475">
        <w:rPr>
          <w:rFonts w:ascii="Times New Roman" w:hAnsi="Times New Roman"/>
          <w:b/>
          <w:sz w:val="20"/>
          <w:szCs w:val="20"/>
          <w:lang w:val="kk-KZ"/>
        </w:rPr>
        <w:t xml:space="preserve"> </w:t>
      </w:r>
      <w:r w:rsidRPr="00FC4FB9">
        <w:rPr>
          <w:rFonts w:ascii="Times New Roman" w:hAnsi="Times New Roman"/>
          <w:sz w:val="20"/>
          <w:szCs w:val="20"/>
          <w:lang w:val="kk-KZ"/>
        </w:rPr>
        <w:t>магистр ПиП, ст. преподаватель, Инновационный Евразийский университе</w:t>
      </w:r>
      <w:r w:rsidR="00471B53">
        <w:rPr>
          <w:rFonts w:ascii="Times New Roman" w:hAnsi="Times New Roman"/>
          <w:sz w:val="20"/>
          <w:szCs w:val="20"/>
          <w:lang w:val="en-US"/>
        </w:rPr>
        <w:t xml:space="preserve">n </w:t>
      </w:r>
      <w:r w:rsidRPr="00FC4FB9">
        <w:rPr>
          <w:rFonts w:ascii="Times New Roman" w:hAnsi="Times New Roman"/>
          <w:sz w:val="20"/>
          <w:szCs w:val="20"/>
          <w:lang w:val="kk-KZ"/>
        </w:rPr>
        <w:t xml:space="preserve">(г. Павлодар, Республика Казахстан); </w:t>
      </w:r>
      <w:r w:rsidRPr="00FC4FB9">
        <w:rPr>
          <w:rFonts w:ascii="Times New Roman" w:eastAsia="Times New Roman" w:hAnsi="Times New Roman"/>
          <w:b/>
          <w:sz w:val="20"/>
          <w:szCs w:val="20"/>
          <w:lang w:val="kk-KZ" w:eastAsia="ru-RU"/>
        </w:rPr>
        <w:t>Matveeva Natalia Ilinichna</w:t>
      </w:r>
      <w:r w:rsidRPr="00FC4FB9">
        <w:rPr>
          <w:rFonts w:ascii="Times New Roman" w:eastAsia="Times New Roman" w:hAnsi="Times New Roman"/>
          <w:sz w:val="20"/>
          <w:szCs w:val="20"/>
          <w:lang w:val="kk-KZ" w:eastAsia="ru-RU"/>
        </w:rPr>
        <w:t>, Master</w:t>
      </w:r>
      <w:r w:rsidR="002938D4" w:rsidRPr="002938D4">
        <w:rPr>
          <w:rFonts w:ascii="Times New Roman" w:eastAsia="Times New Roman" w:hAnsi="Times New Roman"/>
          <w:sz w:val="20"/>
          <w:szCs w:val="20"/>
          <w:lang w:val="kk-KZ" w:eastAsia="ru-RU"/>
        </w:rPr>
        <w:t>’s degree</w:t>
      </w:r>
      <w:r w:rsidRPr="00FC4FB9">
        <w:rPr>
          <w:rFonts w:ascii="Times New Roman" w:eastAsia="Times New Roman" w:hAnsi="Times New Roman"/>
          <w:b/>
          <w:sz w:val="20"/>
          <w:szCs w:val="20"/>
          <w:lang w:val="kk-KZ" w:eastAsia="ru-RU"/>
        </w:rPr>
        <w:t xml:space="preserve">, </w:t>
      </w:r>
      <w:r w:rsidR="002938D4" w:rsidRPr="002938D4">
        <w:rPr>
          <w:rFonts w:ascii="Times New Roman" w:eastAsia="Times New Roman" w:hAnsi="Times New Roman"/>
          <w:sz w:val="20"/>
          <w:szCs w:val="20"/>
          <w:lang w:val="kk-KZ" w:eastAsia="ru-RU"/>
        </w:rPr>
        <w:t xml:space="preserve">Senior </w:t>
      </w:r>
      <w:r w:rsidRPr="002938D4">
        <w:rPr>
          <w:rFonts w:ascii="Times New Roman" w:eastAsia="Times New Roman" w:hAnsi="Times New Roman"/>
          <w:sz w:val="20"/>
          <w:szCs w:val="20"/>
          <w:lang w:val="kk-KZ" w:eastAsia="ru-RU"/>
        </w:rPr>
        <w:t xml:space="preserve">Lecturer, Innovative University of Eurasia </w:t>
      </w:r>
      <w:r w:rsidRPr="002938D4">
        <w:rPr>
          <w:rFonts w:ascii="Times New Roman" w:hAnsi="Times New Roman"/>
          <w:iCs/>
          <w:sz w:val="20"/>
          <w:szCs w:val="20"/>
          <w:lang w:val="kk-KZ"/>
        </w:rPr>
        <w:t xml:space="preserve">(Pavlodar, </w:t>
      </w:r>
      <w:r w:rsidRPr="002938D4">
        <w:rPr>
          <w:rFonts w:ascii="Times New Roman" w:hAnsi="Times New Roman"/>
          <w:sz w:val="20"/>
          <w:szCs w:val="20"/>
          <w:lang w:val="kk-KZ"/>
        </w:rPr>
        <w:t>Republic</w:t>
      </w:r>
      <w:r w:rsidR="002938D4" w:rsidRPr="002938D4">
        <w:rPr>
          <w:rFonts w:ascii="Times New Roman" w:hAnsi="Times New Roman"/>
          <w:sz w:val="20"/>
          <w:szCs w:val="20"/>
          <w:lang w:val="kk-KZ"/>
        </w:rPr>
        <w:t xml:space="preserve"> of Kazakhstan</w:t>
      </w:r>
      <w:r w:rsidRPr="002938D4">
        <w:rPr>
          <w:rFonts w:ascii="Times New Roman" w:hAnsi="Times New Roman"/>
          <w:sz w:val="20"/>
          <w:szCs w:val="20"/>
          <w:lang w:val="kk-KZ"/>
        </w:rPr>
        <w:t>)</w:t>
      </w:r>
      <w:r w:rsidRPr="002938D4">
        <w:rPr>
          <w:rFonts w:ascii="Times New Roman" w:eastAsia="Times New Roman" w:hAnsi="Times New Roman"/>
          <w:b/>
          <w:sz w:val="20"/>
          <w:szCs w:val="20"/>
          <w:lang w:val="kk-KZ" w:eastAsia="ru-RU"/>
        </w:rPr>
        <w:t xml:space="preserve">, </w:t>
      </w:r>
      <w:r w:rsidRPr="002938D4">
        <w:rPr>
          <w:rFonts w:ascii="Times New Roman" w:hAnsi="Times New Roman"/>
          <w:sz w:val="20"/>
          <w:szCs w:val="20"/>
          <w:lang w:val="kk-KZ"/>
        </w:rPr>
        <w:t>Е-mail:</w:t>
      </w:r>
      <w:hyperlink r:id="rId13" w:history="1">
        <w:r w:rsidRPr="002938D4">
          <w:rPr>
            <w:rStyle w:val="a6"/>
            <w:rFonts w:ascii="Times New Roman" w:hAnsi="Times New Roman"/>
            <w:color w:val="auto"/>
            <w:sz w:val="20"/>
            <w:szCs w:val="20"/>
            <w:lang w:val="kk-KZ"/>
          </w:rPr>
          <w:t>cooler_pav@list.ru</w:t>
        </w:r>
      </w:hyperlink>
    </w:p>
    <w:sectPr w:rsidR="00FC4FB9" w:rsidRPr="00FC4FB9" w:rsidSect="00D74A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025D"/>
    <w:multiLevelType w:val="hybridMultilevel"/>
    <w:tmpl w:val="C0228E88"/>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CA4FEB"/>
    <w:multiLevelType w:val="hybridMultilevel"/>
    <w:tmpl w:val="87380398"/>
    <w:lvl w:ilvl="0" w:tplc="BD141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CE3600"/>
    <w:multiLevelType w:val="hybridMultilevel"/>
    <w:tmpl w:val="A614F3F8"/>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564A54"/>
    <w:multiLevelType w:val="hybridMultilevel"/>
    <w:tmpl w:val="5A060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42689"/>
    <w:multiLevelType w:val="hybridMultilevel"/>
    <w:tmpl w:val="6B3A2540"/>
    <w:lvl w:ilvl="0" w:tplc="5D782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ED21EE"/>
    <w:multiLevelType w:val="hybridMultilevel"/>
    <w:tmpl w:val="D6E82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A5ABB"/>
    <w:multiLevelType w:val="hybridMultilevel"/>
    <w:tmpl w:val="ECCE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B24F6F"/>
    <w:multiLevelType w:val="hybridMultilevel"/>
    <w:tmpl w:val="5C626D92"/>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C13872"/>
    <w:multiLevelType w:val="hybridMultilevel"/>
    <w:tmpl w:val="620036A8"/>
    <w:lvl w:ilvl="0" w:tplc="4C5E46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D2475"/>
    <w:multiLevelType w:val="hybridMultilevel"/>
    <w:tmpl w:val="2836F872"/>
    <w:lvl w:ilvl="0" w:tplc="4C5E469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EF24B7"/>
    <w:multiLevelType w:val="hybridMultilevel"/>
    <w:tmpl w:val="145E9938"/>
    <w:lvl w:ilvl="0" w:tplc="A710A1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90F5621"/>
    <w:multiLevelType w:val="hybridMultilevel"/>
    <w:tmpl w:val="D2E08E52"/>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626647"/>
    <w:multiLevelType w:val="hybridMultilevel"/>
    <w:tmpl w:val="7636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EB7FB0"/>
    <w:multiLevelType w:val="hybridMultilevel"/>
    <w:tmpl w:val="BF22F560"/>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ED3720"/>
    <w:multiLevelType w:val="hybridMultilevel"/>
    <w:tmpl w:val="5A060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C0032"/>
    <w:multiLevelType w:val="hybridMultilevel"/>
    <w:tmpl w:val="3E024592"/>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4235A1"/>
    <w:multiLevelType w:val="hybridMultilevel"/>
    <w:tmpl w:val="2836F872"/>
    <w:lvl w:ilvl="0" w:tplc="4C5E469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C05245D"/>
    <w:multiLevelType w:val="hybridMultilevel"/>
    <w:tmpl w:val="902EBA72"/>
    <w:lvl w:ilvl="0" w:tplc="0974F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5B14C7"/>
    <w:multiLevelType w:val="hybridMultilevel"/>
    <w:tmpl w:val="7D720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18"/>
  </w:num>
  <w:num w:numId="5">
    <w:abstractNumId w:val="12"/>
  </w:num>
  <w:num w:numId="6">
    <w:abstractNumId w:val="2"/>
  </w:num>
  <w:num w:numId="7">
    <w:abstractNumId w:val="14"/>
  </w:num>
  <w:num w:numId="8">
    <w:abstractNumId w:val="6"/>
  </w:num>
  <w:num w:numId="9">
    <w:abstractNumId w:val="8"/>
  </w:num>
  <w:num w:numId="10">
    <w:abstractNumId w:val="16"/>
  </w:num>
  <w:num w:numId="11">
    <w:abstractNumId w:val="4"/>
  </w:num>
  <w:num w:numId="12">
    <w:abstractNumId w:val="9"/>
  </w:num>
  <w:num w:numId="13">
    <w:abstractNumId w:val="7"/>
  </w:num>
  <w:num w:numId="14">
    <w:abstractNumId w:val="5"/>
  </w:num>
  <w:num w:numId="15">
    <w:abstractNumId w:val="15"/>
  </w:num>
  <w:num w:numId="16">
    <w:abstractNumId w:val="0"/>
  </w:num>
  <w:num w:numId="17">
    <w:abstractNumId w:val="17"/>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7B6CB2"/>
    <w:rsid w:val="0002354B"/>
    <w:rsid w:val="000368B8"/>
    <w:rsid w:val="00051502"/>
    <w:rsid w:val="000620DF"/>
    <w:rsid w:val="00096783"/>
    <w:rsid w:val="000A3272"/>
    <w:rsid w:val="000B0ABF"/>
    <w:rsid w:val="000E02C8"/>
    <w:rsid w:val="00157B2A"/>
    <w:rsid w:val="00165113"/>
    <w:rsid w:val="001976B8"/>
    <w:rsid w:val="001B2CBE"/>
    <w:rsid w:val="001C0BC6"/>
    <w:rsid w:val="00217486"/>
    <w:rsid w:val="002228F9"/>
    <w:rsid w:val="002541E7"/>
    <w:rsid w:val="002569B0"/>
    <w:rsid w:val="002817D2"/>
    <w:rsid w:val="00284734"/>
    <w:rsid w:val="00287A83"/>
    <w:rsid w:val="002938D4"/>
    <w:rsid w:val="00295FDF"/>
    <w:rsid w:val="00303028"/>
    <w:rsid w:val="00306F0B"/>
    <w:rsid w:val="0031724C"/>
    <w:rsid w:val="0033527B"/>
    <w:rsid w:val="00344BB6"/>
    <w:rsid w:val="0035383C"/>
    <w:rsid w:val="003967AF"/>
    <w:rsid w:val="00396E63"/>
    <w:rsid w:val="003B19E7"/>
    <w:rsid w:val="003C1AE0"/>
    <w:rsid w:val="003C560A"/>
    <w:rsid w:val="003F0453"/>
    <w:rsid w:val="0043083E"/>
    <w:rsid w:val="00432EA4"/>
    <w:rsid w:val="0045770B"/>
    <w:rsid w:val="004651A8"/>
    <w:rsid w:val="00471B53"/>
    <w:rsid w:val="004752FB"/>
    <w:rsid w:val="004927DC"/>
    <w:rsid w:val="004A6334"/>
    <w:rsid w:val="004D73F9"/>
    <w:rsid w:val="004D7A0B"/>
    <w:rsid w:val="004F5B60"/>
    <w:rsid w:val="00503341"/>
    <w:rsid w:val="00504EE1"/>
    <w:rsid w:val="00585BF7"/>
    <w:rsid w:val="005E5F9E"/>
    <w:rsid w:val="00601038"/>
    <w:rsid w:val="00602BD0"/>
    <w:rsid w:val="0061421F"/>
    <w:rsid w:val="00616BC8"/>
    <w:rsid w:val="006508EE"/>
    <w:rsid w:val="006561A4"/>
    <w:rsid w:val="00694FD0"/>
    <w:rsid w:val="006A5025"/>
    <w:rsid w:val="006E548F"/>
    <w:rsid w:val="00720495"/>
    <w:rsid w:val="00725DD6"/>
    <w:rsid w:val="00782501"/>
    <w:rsid w:val="00792B0E"/>
    <w:rsid w:val="007B6CB2"/>
    <w:rsid w:val="007C4D50"/>
    <w:rsid w:val="008110A7"/>
    <w:rsid w:val="00823BC7"/>
    <w:rsid w:val="008373B8"/>
    <w:rsid w:val="008462D1"/>
    <w:rsid w:val="008527D1"/>
    <w:rsid w:val="008720C1"/>
    <w:rsid w:val="008801D5"/>
    <w:rsid w:val="00885DBC"/>
    <w:rsid w:val="008A1B39"/>
    <w:rsid w:val="008A2DEE"/>
    <w:rsid w:val="008D0C5B"/>
    <w:rsid w:val="008E0475"/>
    <w:rsid w:val="00925A8C"/>
    <w:rsid w:val="0093060C"/>
    <w:rsid w:val="009337D4"/>
    <w:rsid w:val="00934C92"/>
    <w:rsid w:val="00937219"/>
    <w:rsid w:val="00940267"/>
    <w:rsid w:val="00947F4E"/>
    <w:rsid w:val="009D09BC"/>
    <w:rsid w:val="009D2D80"/>
    <w:rsid w:val="009D5EE2"/>
    <w:rsid w:val="00A0281B"/>
    <w:rsid w:val="00A2497D"/>
    <w:rsid w:val="00A33CA0"/>
    <w:rsid w:val="00A541F2"/>
    <w:rsid w:val="00A732AF"/>
    <w:rsid w:val="00A823E9"/>
    <w:rsid w:val="00A87C0F"/>
    <w:rsid w:val="00A91E0A"/>
    <w:rsid w:val="00A970D7"/>
    <w:rsid w:val="00AA6215"/>
    <w:rsid w:val="00AD064E"/>
    <w:rsid w:val="00B1301D"/>
    <w:rsid w:val="00B33681"/>
    <w:rsid w:val="00B41FA2"/>
    <w:rsid w:val="00B909BF"/>
    <w:rsid w:val="00B922BD"/>
    <w:rsid w:val="00BA231C"/>
    <w:rsid w:val="00BC0315"/>
    <w:rsid w:val="00BD1BD2"/>
    <w:rsid w:val="00BE73F3"/>
    <w:rsid w:val="00C2743D"/>
    <w:rsid w:val="00C44428"/>
    <w:rsid w:val="00C54592"/>
    <w:rsid w:val="00C81308"/>
    <w:rsid w:val="00CC28FF"/>
    <w:rsid w:val="00CC41D4"/>
    <w:rsid w:val="00D06A0B"/>
    <w:rsid w:val="00D74A66"/>
    <w:rsid w:val="00D76CCF"/>
    <w:rsid w:val="00D8127B"/>
    <w:rsid w:val="00D906A8"/>
    <w:rsid w:val="00E2230F"/>
    <w:rsid w:val="00E37C04"/>
    <w:rsid w:val="00E52A92"/>
    <w:rsid w:val="00E600DB"/>
    <w:rsid w:val="00E97D28"/>
    <w:rsid w:val="00EA3D90"/>
    <w:rsid w:val="00EE5B54"/>
    <w:rsid w:val="00EF3CD7"/>
    <w:rsid w:val="00F21C62"/>
    <w:rsid w:val="00F82690"/>
    <w:rsid w:val="00F8556A"/>
    <w:rsid w:val="00FA5052"/>
    <w:rsid w:val="00FC4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92"/>
    <w:pPr>
      <w:spacing w:after="160" w:line="259" w:lineRule="auto"/>
    </w:pPr>
    <w:rPr>
      <w:sz w:val="22"/>
      <w:szCs w:val="22"/>
      <w:lang w:eastAsia="en-US"/>
    </w:rPr>
  </w:style>
  <w:style w:type="paragraph" w:styleId="1">
    <w:name w:val="heading 1"/>
    <w:basedOn w:val="a"/>
    <w:link w:val="10"/>
    <w:uiPriority w:val="9"/>
    <w:qFormat/>
    <w:rsid w:val="00A0281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31C"/>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39"/>
    <w:rsid w:val="00B41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
    <w:name w:val="number"/>
    <w:basedOn w:val="a0"/>
    <w:rsid w:val="008110A7"/>
  </w:style>
  <w:style w:type="paragraph" w:styleId="a5">
    <w:name w:val="List Paragraph"/>
    <w:basedOn w:val="a"/>
    <w:uiPriority w:val="34"/>
    <w:qFormat/>
    <w:rsid w:val="006A5025"/>
    <w:pPr>
      <w:spacing w:after="200" w:line="276" w:lineRule="auto"/>
      <w:ind w:left="720"/>
      <w:contextualSpacing/>
    </w:pPr>
    <w:rPr>
      <w:rFonts w:eastAsia="Times New Roman"/>
      <w:lang w:eastAsia="ru-RU"/>
    </w:rPr>
  </w:style>
  <w:style w:type="character" w:styleId="a6">
    <w:name w:val="Hyperlink"/>
    <w:uiPriority w:val="99"/>
    <w:unhideWhenUsed/>
    <w:rsid w:val="00940267"/>
    <w:rPr>
      <w:color w:val="0000FF"/>
      <w:u w:val="single"/>
    </w:rPr>
  </w:style>
  <w:style w:type="character" w:customStyle="1" w:styleId="10">
    <w:name w:val="Заголовок 1 Знак"/>
    <w:link w:val="1"/>
    <w:uiPriority w:val="9"/>
    <w:rsid w:val="00A0281B"/>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1B2CB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B2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498809">
      <w:bodyDiv w:val="1"/>
      <w:marLeft w:val="0"/>
      <w:marRight w:val="0"/>
      <w:marTop w:val="0"/>
      <w:marBottom w:val="0"/>
      <w:divBdr>
        <w:top w:val="none" w:sz="0" w:space="0" w:color="auto"/>
        <w:left w:val="none" w:sz="0" w:space="0" w:color="auto"/>
        <w:bottom w:val="none" w:sz="0" w:space="0" w:color="auto"/>
        <w:right w:val="none" w:sz="0" w:space="0" w:color="auto"/>
      </w:divBdr>
    </w:div>
    <w:div w:id="1013263713">
      <w:bodyDiv w:val="1"/>
      <w:marLeft w:val="0"/>
      <w:marRight w:val="0"/>
      <w:marTop w:val="0"/>
      <w:marBottom w:val="0"/>
      <w:divBdr>
        <w:top w:val="none" w:sz="0" w:space="0" w:color="auto"/>
        <w:left w:val="none" w:sz="0" w:space="0" w:color="auto"/>
        <w:bottom w:val="none" w:sz="0" w:space="0" w:color="auto"/>
        <w:right w:val="none" w:sz="0" w:space="0" w:color="auto"/>
      </w:divBdr>
    </w:div>
    <w:div w:id="1142575684">
      <w:bodyDiv w:val="1"/>
      <w:marLeft w:val="0"/>
      <w:marRight w:val="0"/>
      <w:marTop w:val="0"/>
      <w:marBottom w:val="0"/>
      <w:divBdr>
        <w:top w:val="none" w:sz="0" w:space="0" w:color="auto"/>
        <w:left w:val="none" w:sz="0" w:space="0" w:color="auto"/>
        <w:bottom w:val="none" w:sz="0" w:space="0" w:color="auto"/>
        <w:right w:val="none" w:sz="0" w:space="0" w:color="auto"/>
      </w:divBdr>
    </w:div>
    <w:div w:id="11494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inajulia@mail.ru" TargetMode="External"/><Relationship Id="rId13" Type="http://schemas.openxmlformats.org/officeDocument/2006/relationships/hyperlink" Target="mailto:cooler_pav@list.ru" TargetMode="External"/><Relationship Id="rId3" Type="http://schemas.openxmlformats.org/officeDocument/2006/relationships/settings" Target="settings.xml"/><Relationship Id="rId7" Type="http://schemas.openxmlformats.org/officeDocument/2006/relationships/hyperlink" Target="https://mk-kz.kz/articles/2016/02/23/v-kazakhstane-sostavlen-reyting-zabolevaemosti-shkolnikov.html" TargetMode="External"/><Relationship Id="rId12" Type="http://schemas.openxmlformats.org/officeDocument/2006/relationships/hyperlink" Target="mailto:matveev-vitya1997@mai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k-kz.kz/articles/2016/02/23/v-kazakhstane-sostavlen-reyting-zabolevaemosti-shkolnikov.html" TargetMode="External"/><Relationship Id="rId11" Type="http://schemas.openxmlformats.org/officeDocument/2006/relationships/hyperlink" Target="mailto:elena_koposova1@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azinajulia@mail.ru" TargetMode="External"/><Relationship Id="rId4" Type="http://schemas.openxmlformats.org/officeDocument/2006/relationships/webSettings" Target="webSettings.xml"/><Relationship Id="rId9" Type="http://schemas.openxmlformats.org/officeDocument/2006/relationships/hyperlink" Target="mailto:mazinajuli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7</Pages>
  <Words>4348</Words>
  <Characters>24789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29079</CharactersWithSpaces>
  <SharedDoc>false</SharedDoc>
  <HLinks>
    <vt:vector size="96" baseType="variant">
      <vt:variant>
        <vt:i4>1703948</vt:i4>
      </vt:variant>
      <vt:variant>
        <vt:i4>45</vt:i4>
      </vt:variant>
      <vt:variant>
        <vt:i4>0</vt:i4>
      </vt:variant>
      <vt:variant>
        <vt:i4>5</vt:i4>
      </vt:variant>
      <vt:variant>
        <vt:lpwstr>mailto:cooler_pav@list.ru</vt:lpwstr>
      </vt:variant>
      <vt:variant>
        <vt:lpwstr/>
      </vt:variant>
      <vt:variant>
        <vt:i4>5898290</vt:i4>
      </vt:variant>
      <vt:variant>
        <vt:i4>42</vt:i4>
      </vt:variant>
      <vt:variant>
        <vt:i4>0</vt:i4>
      </vt:variant>
      <vt:variant>
        <vt:i4>5</vt:i4>
      </vt:variant>
      <vt:variant>
        <vt:lpwstr>mailto:matveev-vitya1997@mail.ru</vt:lpwstr>
      </vt:variant>
      <vt:variant>
        <vt:lpwstr/>
      </vt:variant>
      <vt:variant>
        <vt:i4>7536678</vt:i4>
      </vt:variant>
      <vt:variant>
        <vt:i4>39</vt:i4>
      </vt:variant>
      <vt:variant>
        <vt:i4>0</vt:i4>
      </vt:variant>
      <vt:variant>
        <vt:i4>5</vt:i4>
      </vt:variant>
      <vt:variant>
        <vt:lpwstr>mailto:elena_koposova1@mail.ru</vt:lpwstr>
      </vt:variant>
      <vt:variant>
        <vt:lpwstr/>
      </vt:variant>
      <vt:variant>
        <vt:i4>2293760</vt:i4>
      </vt:variant>
      <vt:variant>
        <vt:i4>36</vt:i4>
      </vt:variant>
      <vt:variant>
        <vt:i4>0</vt:i4>
      </vt:variant>
      <vt:variant>
        <vt:i4>5</vt:i4>
      </vt:variant>
      <vt:variant>
        <vt:lpwstr>mailto:mazinajulia@mail.ru</vt:lpwstr>
      </vt:variant>
      <vt:variant>
        <vt:lpwstr/>
      </vt:variant>
      <vt:variant>
        <vt:i4>2293760</vt:i4>
      </vt:variant>
      <vt:variant>
        <vt:i4>33</vt:i4>
      </vt:variant>
      <vt:variant>
        <vt:i4>0</vt:i4>
      </vt:variant>
      <vt:variant>
        <vt:i4>5</vt:i4>
      </vt:variant>
      <vt:variant>
        <vt:lpwstr>mailto:mazinajulia@mail.ru</vt:lpwstr>
      </vt:variant>
      <vt:variant>
        <vt:lpwstr/>
      </vt:variant>
      <vt:variant>
        <vt:i4>1703948</vt:i4>
      </vt:variant>
      <vt:variant>
        <vt:i4>30</vt:i4>
      </vt:variant>
      <vt:variant>
        <vt:i4>0</vt:i4>
      </vt:variant>
      <vt:variant>
        <vt:i4>5</vt:i4>
      </vt:variant>
      <vt:variant>
        <vt:lpwstr>mailto:cooler_pav@list.ru</vt:lpwstr>
      </vt:variant>
      <vt:variant>
        <vt:lpwstr/>
      </vt:variant>
      <vt:variant>
        <vt:i4>5898290</vt:i4>
      </vt:variant>
      <vt:variant>
        <vt:i4>27</vt:i4>
      </vt:variant>
      <vt:variant>
        <vt:i4>0</vt:i4>
      </vt:variant>
      <vt:variant>
        <vt:i4>5</vt:i4>
      </vt:variant>
      <vt:variant>
        <vt:lpwstr>mailto:matveev-vitya1997@mail.ru</vt:lpwstr>
      </vt:variant>
      <vt:variant>
        <vt:lpwstr/>
      </vt:variant>
      <vt:variant>
        <vt:i4>7536678</vt:i4>
      </vt:variant>
      <vt:variant>
        <vt:i4>24</vt:i4>
      </vt:variant>
      <vt:variant>
        <vt:i4>0</vt:i4>
      </vt:variant>
      <vt:variant>
        <vt:i4>5</vt:i4>
      </vt:variant>
      <vt:variant>
        <vt:lpwstr>mailto:elena_koposova1@mail.ru</vt:lpwstr>
      </vt:variant>
      <vt:variant>
        <vt:lpwstr/>
      </vt:variant>
      <vt:variant>
        <vt:i4>2293760</vt:i4>
      </vt:variant>
      <vt:variant>
        <vt:i4>21</vt:i4>
      </vt:variant>
      <vt:variant>
        <vt:i4>0</vt:i4>
      </vt:variant>
      <vt:variant>
        <vt:i4>5</vt:i4>
      </vt:variant>
      <vt:variant>
        <vt:lpwstr>mailto:mazinajulia@mail.ru</vt:lpwstr>
      </vt:variant>
      <vt:variant>
        <vt:lpwstr/>
      </vt:variant>
      <vt:variant>
        <vt:i4>7209065</vt:i4>
      </vt:variant>
      <vt:variant>
        <vt:i4>18</vt:i4>
      </vt:variant>
      <vt:variant>
        <vt:i4>0</vt:i4>
      </vt:variant>
      <vt:variant>
        <vt:i4>5</vt:i4>
      </vt:variant>
      <vt:variant>
        <vt:lpwstr>https://mk-kz.kz/articles/2016/02/23/v-kazakhstane-sostavlen-reyting-zabolevaemosti-shkolnikov.html</vt:lpwstr>
      </vt:variant>
      <vt:variant>
        <vt:lpwstr/>
      </vt:variant>
      <vt:variant>
        <vt:i4>7209065</vt:i4>
      </vt:variant>
      <vt:variant>
        <vt:i4>15</vt:i4>
      </vt:variant>
      <vt:variant>
        <vt:i4>0</vt:i4>
      </vt:variant>
      <vt:variant>
        <vt:i4>5</vt:i4>
      </vt:variant>
      <vt:variant>
        <vt:lpwstr>https://mk-kz.kz/articles/2016/02/23/v-kazakhstane-sostavlen-reyting-zabolevaemosti-shkolnikov.html</vt:lpwstr>
      </vt:variant>
      <vt:variant>
        <vt:lpwstr/>
      </vt:variant>
      <vt:variant>
        <vt:i4>2293760</vt:i4>
      </vt:variant>
      <vt:variant>
        <vt:i4>12</vt:i4>
      </vt:variant>
      <vt:variant>
        <vt:i4>0</vt:i4>
      </vt:variant>
      <vt:variant>
        <vt:i4>5</vt:i4>
      </vt:variant>
      <vt:variant>
        <vt:lpwstr>mailto:mazinajulia@mail.ru</vt:lpwstr>
      </vt:variant>
      <vt:variant>
        <vt:lpwstr/>
      </vt:variant>
      <vt:variant>
        <vt:i4>1703948</vt:i4>
      </vt:variant>
      <vt:variant>
        <vt:i4>9</vt:i4>
      </vt:variant>
      <vt:variant>
        <vt:i4>0</vt:i4>
      </vt:variant>
      <vt:variant>
        <vt:i4>5</vt:i4>
      </vt:variant>
      <vt:variant>
        <vt:lpwstr>mailto:cooler_pav@list.ru</vt:lpwstr>
      </vt:variant>
      <vt:variant>
        <vt:lpwstr/>
      </vt:variant>
      <vt:variant>
        <vt:i4>5898290</vt:i4>
      </vt:variant>
      <vt:variant>
        <vt:i4>6</vt:i4>
      </vt:variant>
      <vt:variant>
        <vt:i4>0</vt:i4>
      </vt:variant>
      <vt:variant>
        <vt:i4>5</vt:i4>
      </vt:variant>
      <vt:variant>
        <vt:lpwstr>mailto:matveev-vitya1997@mail.ru</vt:lpwstr>
      </vt:variant>
      <vt:variant>
        <vt:lpwstr/>
      </vt:variant>
      <vt:variant>
        <vt:i4>7536678</vt:i4>
      </vt:variant>
      <vt:variant>
        <vt:i4>3</vt:i4>
      </vt:variant>
      <vt:variant>
        <vt:i4>0</vt:i4>
      </vt:variant>
      <vt:variant>
        <vt:i4>5</vt:i4>
      </vt:variant>
      <vt:variant>
        <vt:lpwstr>mailto:elena_koposova1@mail.ru</vt:lpwstr>
      </vt:variant>
      <vt:variant>
        <vt:lpwstr/>
      </vt:variant>
      <vt:variant>
        <vt:i4>2293760</vt:i4>
      </vt:variant>
      <vt:variant>
        <vt:i4>0</vt:i4>
      </vt:variant>
      <vt:variant>
        <vt:i4>0</vt:i4>
      </vt:variant>
      <vt:variant>
        <vt:i4>5</vt:i4>
      </vt:variant>
      <vt:variant>
        <vt:lpwstr>mailto:mazinajulia@mail.ru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Musina_Kamila</cp:lastModifiedBy>
  <cp:revision>12</cp:revision>
  <dcterms:created xsi:type="dcterms:W3CDTF">2021-11-03T11:17:00Z</dcterms:created>
  <dcterms:modified xsi:type="dcterms:W3CDTF">2021-11-19T11:24:00Z</dcterms:modified>
</cp:coreProperties>
</file>