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156" w:rsidRDefault="00BF0156" w:rsidP="00BF0156">
      <w:pPr>
        <w:spacing w:line="240" w:lineRule="auto"/>
        <w:contextualSpacing/>
        <w:rPr>
          <w:rFonts w:ascii="Times New Roman" w:hAnsi="Times New Roman" w:cs="Times New Roman"/>
          <w:b/>
          <w:sz w:val="28"/>
          <w:lang w:val="kk-KZ"/>
        </w:rPr>
      </w:pPr>
      <w:r w:rsidRPr="00F57CF5">
        <w:rPr>
          <w:rFonts w:ascii="Times New Roman" w:hAnsi="Times New Roman" w:cs="Times New Roman"/>
          <w:b/>
          <w:sz w:val="28"/>
          <w:lang w:val="kk-KZ"/>
        </w:rPr>
        <w:t>УДК- 911.2</w:t>
      </w:r>
    </w:p>
    <w:p w:rsidR="00BF0156" w:rsidRDefault="00BF0156" w:rsidP="00BF0156">
      <w:pPr>
        <w:spacing w:line="240" w:lineRule="auto"/>
        <w:contextualSpacing/>
        <w:jc w:val="center"/>
        <w:rPr>
          <w:rFonts w:ascii="Times New Roman" w:hAnsi="Times New Roman" w:cs="Times New Roman"/>
          <w:b/>
          <w:sz w:val="28"/>
          <w:lang w:val="kk-KZ"/>
        </w:rPr>
      </w:pPr>
      <w:r>
        <w:rPr>
          <w:rFonts w:ascii="Times New Roman" w:hAnsi="Times New Roman" w:cs="Times New Roman"/>
          <w:b/>
          <w:sz w:val="28"/>
          <w:lang w:val="kk-KZ"/>
        </w:rPr>
        <w:t>ТҮРКІСТАН ОБЛЫСЫ ХАЛҚЫНЫҢ ӨМІР СҮРУ ДЕҢГЕЙІНІҢ ӘЛЕУМЕТТІК-ЭКОНОМИКАЛЫҚ КӨРСЕТКІШТЕРІН БАҒАЛАУ</w:t>
      </w:r>
    </w:p>
    <w:p w:rsidR="00F8308D" w:rsidRDefault="00F8308D" w:rsidP="00BF0156">
      <w:pPr>
        <w:spacing w:line="240" w:lineRule="auto"/>
        <w:contextualSpacing/>
        <w:jc w:val="center"/>
        <w:rPr>
          <w:rFonts w:ascii="Times New Roman" w:hAnsi="Times New Roman" w:cs="Times New Roman"/>
          <w:b/>
          <w:sz w:val="28"/>
          <w:lang w:val="kk-KZ"/>
        </w:rPr>
      </w:pPr>
      <w:bookmarkStart w:id="0" w:name="_GoBack"/>
      <w:bookmarkEnd w:id="0"/>
    </w:p>
    <w:p w:rsidR="00BF0156" w:rsidRDefault="00BF0156" w:rsidP="00BF0156">
      <w:pPr>
        <w:spacing w:line="240" w:lineRule="auto"/>
        <w:contextualSpacing/>
        <w:jc w:val="center"/>
        <w:rPr>
          <w:rFonts w:ascii="Times New Roman" w:hAnsi="Times New Roman" w:cs="Times New Roman"/>
          <w:b/>
          <w:sz w:val="28"/>
          <w:lang w:val="kk-KZ"/>
        </w:rPr>
      </w:pPr>
      <w:r>
        <w:rPr>
          <w:rFonts w:ascii="Times New Roman" w:hAnsi="Times New Roman" w:cs="Times New Roman"/>
          <w:b/>
          <w:sz w:val="28"/>
          <w:lang w:val="kk-KZ"/>
        </w:rPr>
        <w:t>Әзім М.Б.</w:t>
      </w:r>
    </w:p>
    <w:p w:rsidR="00BF0156" w:rsidRPr="00D65E22" w:rsidRDefault="00BF0156" w:rsidP="00BF0156">
      <w:pPr>
        <w:spacing w:line="240" w:lineRule="auto"/>
        <w:contextualSpacing/>
        <w:jc w:val="center"/>
        <w:rPr>
          <w:rFonts w:ascii="Times New Roman" w:hAnsi="Times New Roman" w:cs="Times New Roman"/>
          <w:sz w:val="28"/>
          <w:lang w:val="kk-KZ"/>
        </w:rPr>
      </w:pPr>
      <w:r w:rsidRPr="00D65E22">
        <w:rPr>
          <w:rFonts w:ascii="Times New Roman" w:hAnsi="Times New Roman" w:cs="Times New Roman"/>
          <w:sz w:val="28"/>
          <w:lang w:val="kk-KZ"/>
        </w:rPr>
        <w:t xml:space="preserve">әл-Фараби атындағы Қазақ ұлттық университеті, Магистрант </w:t>
      </w:r>
    </w:p>
    <w:p w:rsidR="00BF0156" w:rsidRPr="00D65E22" w:rsidRDefault="00BF0156" w:rsidP="00BF0156">
      <w:pPr>
        <w:spacing w:line="240" w:lineRule="auto"/>
        <w:contextualSpacing/>
        <w:jc w:val="center"/>
        <w:rPr>
          <w:rFonts w:ascii="Times New Roman" w:hAnsi="Times New Roman" w:cs="Times New Roman"/>
          <w:i/>
          <w:sz w:val="28"/>
          <w:lang w:val="kk-KZ"/>
        </w:rPr>
      </w:pPr>
      <w:r w:rsidRPr="00BF0156">
        <w:rPr>
          <w:rFonts w:ascii="Times New Roman" w:hAnsi="Times New Roman" w:cs="Times New Roman"/>
          <w:i/>
          <w:sz w:val="28"/>
          <w:lang w:val="kk-KZ"/>
        </w:rPr>
        <w:t>г.ғ.д, профессор.   Нүсіпова Г.Н</w:t>
      </w:r>
      <w:r w:rsidRPr="00D65E22">
        <w:rPr>
          <w:rFonts w:ascii="Times New Roman" w:hAnsi="Times New Roman" w:cs="Times New Roman"/>
          <w:i/>
          <w:sz w:val="28"/>
          <w:lang w:val="kk-KZ"/>
        </w:rPr>
        <w:t>. жетекшілігімен</w:t>
      </w:r>
    </w:p>
    <w:p w:rsidR="00BF0156" w:rsidRDefault="00BF0156" w:rsidP="00F8308D">
      <w:pPr>
        <w:spacing w:line="240" w:lineRule="auto"/>
        <w:contextualSpacing/>
        <w:jc w:val="center"/>
        <w:rPr>
          <w:rFonts w:ascii="Times New Roman" w:hAnsi="Times New Roman" w:cs="Times New Roman"/>
          <w:sz w:val="28"/>
          <w:lang w:val="kk-KZ"/>
        </w:rPr>
      </w:pPr>
      <w:r w:rsidRPr="00D65E22">
        <w:rPr>
          <w:rFonts w:ascii="Times New Roman" w:hAnsi="Times New Roman" w:cs="Times New Roman"/>
          <w:sz w:val="28"/>
          <w:lang w:val="kk-KZ"/>
        </w:rPr>
        <w:t>Алматы, Қазақстан</w:t>
      </w:r>
    </w:p>
    <w:p w:rsidR="00F8308D" w:rsidRPr="00F8308D" w:rsidRDefault="00F8308D" w:rsidP="00F8308D">
      <w:pPr>
        <w:spacing w:line="240" w:lineRule="auto"/>
        <w:contextualSpacing/>
        <w:jc w:val="center"/>
        <w:rPr>
          <w:rFonts w:ascii="Times New Roman" w:hAnsi="Times New Roman" w:cs="Times New Roman"/>
          <w:sz w:val="28"/>
          <w:lang w:val="kk-KZ"/>
        </w:rPr>
      </w:pPr>
    </w:p>
    <w:p w:rsidR="00846375" w:rsidRPr="00846375" w:rsidRDefault="00846375" w:rsidP="0058481E">
      <w:pPr>
        <w:spacing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b/>
          <w:i/>
          <w:sz w:val="28"/>
          <w:szCs w:val="28"/>
          <w:lang w:val="kk-KZ"/>
        </w:rPr>
        <w:t xml:space="preserve">Түйіндеме. </w:t>
      </w:r>
      <w:r w:rsidRPr="00846375">
        <w:rPr>
          <w:rFonts w:ascii="Times New Roman" w:hAnsi="Times New Roman" w:cs="Times New Roman"/>
          <w:sz w:val="28"/>
          <w:szCs w:val="28"/>
          <w:lang w:val="kk-KZ"/>
        </w:rPr>
        <w:t>Бұл жұмыстың маңызды элементі "халықтың өмір сүру деңгейінің әлеуметтік-экономикалық көрсеткіштерін бағалау"</w:t>
      </w:r>
      <w:r>
        <w:rPr>
          <w:rFonts w:ascii="Times New Roman" w:hAnsi="Times New Roman" w:cs="Times New Roman"/>
          <w:sz w:val="28"/>
          <w:szCs w:val="28"/>
          <w:lang w:val="kk-KZ"/>
        </w:rPr>
        <w:t xml:space="preserve"> </w:t>
      </w:r>
      <w:r w:rsidRPr="00846375">
        <w:rPr>
          <w:rFonts w:ascii="Times New Roman" w:hAnsi="Times New Roman" w:cs="Times New Roman"/>
          <w:sz w:val="28"/>
          <w:szCs w:val="28"/>
          <w:lang w:val="kk-KZ"/>
        </w:rPr>
        <w:t xml:space="preserve">болып табылады. Мұндай зерттеу жұмысы, әдетте, ұлттық деңгейде орындалады. Бұл зерттеу жұмысын халықаралық консультанттардың пікірлерін сараптай келе, сондай-ақ қолда бар әлеуметтік-экономикалық </w:t>
      </w:r>
      <w:r>
        <w:rPr>
          <w:rFonts w:ascii="Times New Roman" w:hAnsi="Times New Roman" w:cs="Times New Roman"/>
          <w:sz w:val="28"/>
          <w:szCs w:val="28"/>
          <w:lang w:val="kk-KZ"/>
        </w:rPr>
        <w:t>ақпаратқа терең талдау жүргізіп</w:t>
      </w:r>
      <w:r w:rsidRPr="00846375">
        <w:rPr>
          <w:rFonts w:ascii="Times New Roman" w:hAnsi="Times New Roman" w:cs="Times New Roman"/>
          <w:sz w:val="28"/>
          <w:szCs w:val="28"/>
          <w:lang w:val="kk-KZ"/>
        </w:rPr>
        <w:t xml:space="preserve"> және алынған нәтижелерді халықтың өмір сүру сапасы мен әлеуметтік-экономикалық көрсеткіштеріне баға беріп, халықтың көбею тенденциялары мен перспективаларын, сондай-ақ демографиялық процестердің экономика мен әлеуметтік саланың аймақтық дамуымен байланысын жан-жақты бағалау</w:t>
      </w:r>
      <w:r>
        <w:rPr>
          <w:rFonts w:ascii="Times New Roman" w:hAnsi="Times New Roman" w:cs="Times New Roman"/>
          <w:sz w:val="28"/>
          <w:szCs w:val="28"/>
          <w:lang w:val="kk-KZ"/>
        </w:rPr>
        <w:t xml:space="preserve"> үшін пайдалануға мүмкіндік бер</w:t>
      </w:r>
      <w:r w:rsidRPr="00846375">
        <w:rPr>
          <w:rFonts w:ascii="Times New Roman" w:hAnsi="Times New Roman" w:cs="Times New Roman"/>
          <w:sz w:val="28"/>
          <w:szCs w:val="28"/>
          <w:lang w:val="kk-KZ"/>
        </w:rPr>
        <w:t>ді. Нысан ретінде Қазақстан Республикасындағы ең ірі Түркістен облысы алынды.</w:t>
      </w:r>
    </w:p>
    <w:p w:rsidR="006C126F" w:rsidRDefault="0058481E" w:rsidP="00F8308D">
      <w:pPr>
        <w:spacing w:line="240" w:lineRule="auto"/>
        <w:ind w:firstLine="567"/>
        <w:contextualSpacing/>
        <w:jc w:val="both"/>
        <w:rPr>
          <w:rFonts w:ascii="Times New Roman" w:hAnsi="Times New Roman" w:cs="Times New Roman"/>
          <w:i/>
          <w:sz w:val="28"/>
          <w:szCs w:val="28"/>
          <w:lang w:val="kk-KZ"/>
        </w:rPr>
      </w:pPr>
      <w:r w:rsidRPr="00D65E22">
        <w:rPr>
          <w:rFonts w:ascii="Times New Roman" w:hAnsi="Times New Roman" w:cs="Times New Roman"/>
          <w:b/>
          <w:i/>
          <w:sz w:val="28"/>
          <w:szCs w:val="28"/>
          <w:lang w:val="kk-KZ"/>
        </w:rPr>
        <w:t>Кілт сөздер:</w:t>
      </w:r>
      <w:r w:rsidRPr="00D65E22">
        <w:rPr>
          <w:rFonts w:ascii="Times New Roman" w:hAnsi="Times New Roman" w:cs="Times New Roman"/>
          <w:i/>
          <w:sz w:val="28"/>
          <w:szCs w:val="28"/>
          <w:lang w:val="kk-KZ"/>
        </w:rPr>
        <w:t xml:space="preserve"> </w:t>
      </w:r>
      <w:r w:rsidR="00846375">
        <w:rPr>
          <w:rFonts w:ascii="Times New Roman" w:hAnsi="Times New Roman" w:cs="Times New Roman"/>
          <w:i/>
          <w:sz w:val="28"/>
          <w:szCs w:val="28"/>
          <w:lang w:val="kk-KZ"/>
        </w:rPr>
        <w:t>демография</w:t>
      </w:r>
      <w:r w:rsidRPr="00D65E22">
        <w:rPr>
          <w:rFonts w:ascii="Times New Roman" w:hAnsi="Times New Roman" w:cs="Times New Roman"/>
          <w:i/>
          <w:sz w:val="28"/>
          <w:szCs w:val="28"/>
          <w:lang w:val="kk-KZ"/>
        </w:rPr>
        <w:t>, климат, бассейн</w:t>
      </w:r>
    </w:p>
    <w:p w:rsidR="00F8308D" w:rsidRPr="00F8308D" w:rsidRDefault="00F8308D" w:rsidP="00F8308D">
      <w:pPr>
        <w:spacing w:line="240" w:lineRule="auto"/>
        <w:ind w:firstLine="567"/>
        <w:contextualSpacing/>
        <w:jc w:val="both"/>
        <w:rPr>
          <w:rFonts w:ascii="Times New Roman" w:hAnsi="Times New Roman" w:cs="Times New Roman"/>
          <w:i/>
          <w:sz w:val="28"/>
          <w:szCs w:val="28"/>
          <w:lang w:val="kk-KZ"/>
        </w:rPr>
      </w:pPr>
    </w:p>
    <w:p w:rsidR="00846375" w:rsidRDefault="00846375" w:rsidP="00846375">
      <w:pPr>
        <w:spacing w:after="0" w:line="240" w:lineRule="auto"/>
        <w:ind w:firstLine="567"/>
        <w:jc w:val="both"/>
        <w:rPr>
          <w:rFonts w:ascii="Times New Roman" w:hAnsi="Times New Roman"/>
          <w:sz w:val="28"/>
          <w:szCs w:val="28"/>
          <w:lang w:val="kk-KZ"/>
        </w:rPr>
      </w:pPr>
      <w:r w:rsidRPr="00F57CF5">
        <w:rPr>
          <w:rFonts w:ascii="Times New Roman" w:hAnsi="Times New Roman" w:cs="Times New Roman"/>
          <w:b/>
          <w:sz w:val="28"/>
          <w:szCs w:val="28"/>
          <w:lang w:val="kk-KZ"/>
        </w:rPr>
        <w:t>Кіріспе.</w:t>
      </w:r>
      <w:r>
        <w:rPr>
          <w:rFonts w:ascii="Times New Roman" w:hAnsi="Times New Roman" w:cs="Times New Roman"/>
          <w:b/>
          <w:sz w:val="28"/>
          <w:szCs w:val="28"/>
          <w:lang w:val="kk-KZ"/>
        </w:rPr>
        <w:t xml:space="preserve"> </w:t>
      </w:r>
      <w:r w:rsidRPr="006B6295">
        <w:rPr>
          <w:rFonts w:ascii="Times New Roman" w:hAnsi="Times New Roman"/>
          <w:sz w:val="28"/>
          <w:szCs w:val="28"/>
          <w:lang w:val="kk-KZ"/>
        </w:rPr>
        <w:t>Қазақстан Республикасында әлеуметтік және экономикалық жағдайдың</w:t>
      </w:r>
      <w:r>
        <w:rPr>
          <w:rFonts w:ascii="Times New Roman" w:hAnsi="Times New Roman"/>
          <w:sz w:val="28"/>
          <w:szCs w:val="28"/>
          <w:lang w:val="kk-KZ"/>
        </w:rPr>
        <w:t xml:space="preserve"> </w:t>
      </w:r>
      <w:r w:rsidRPr="006B6295">
        <w:rPr>
          <w:rFonts w:ascii="Times New Roman" w:hAnsi="Times New Roman"/>
          <w:sz w:val="28"/>
          <w:szCs w:val="28"/>
          <w:lang w:val="kk-KZ"/>
        </w:rPr>
        <w:t>қалыптасу барысының, халықтың өмір сүру деңгейін зерттеудің өзінше даму</w:t>
      </w:r>
      <w:r>
        <w:rPr>
          <w:rFonts w:ascii="Times New Roman" w:hAnsi="Times New Roman"/>
          <w:sz w:val="28"/>
          <w:szCs w:val="28"/>
          <w:lang w:val="kk-KZ"/>
        </w:rPr>
        <w:t xml:space="preserve"> </w:t>
      </w:r>
      <w:r w:rsidRPr="006B6295">
        <w:rPr>
          <w:rFonts w:ascii="Times New Roman" w:hAnsi="Times New Roman"/>
          <w:sz w:val="28"/>
          <w:szCs w:val="28"/>
          <w:lang w:val="kk-KZ"/>
        </w:rPr>
        <w:t>тарихы бар. Елімізде алғаш болып әлеуметтік сала проблемаларын зерттеп,</w:t>
      </w:r>
      <w:r>
        <w:rPr>
          <w:rFonts w:ascii="Times New Roman" w:hAnsi="Times New Roman"/>
          <w:sz w:val="28"/>
          <w:szCs w:val="28"/>
          <w:lang w:val="kk-KZ"/>
        </w:rPr>
        <w:t xml:space="preserve"> </w:t>
      </w:r>
      <w:r w:rsidRPr="006B6295">
        <w:rPr>
          <w:rFonts w:ascii="Times New Roman" w:hAnsi="Times New Roman"/>
          <w:sz w:val="28"/>
          <w:szCs w:val="28"/>
          <w:lang w:val="kk-KZ"/>
        </w:rPr>
        <w:t>ғылыми еңбектер жазған экономист-ғалым, профессорлар Т.А. Абдразакова,</w:t>
      </w:r>
      <w:r>
        <w:rPr>
          <w:rFonts w:ascii="Times New Roman" w:hAnsi="Times New Roman"/>
          <w:sz w:val="28"/>
          <w:szCs w:val="28"/>
          <w:lang w:val="kk-KZ"/>
        </w:rPr>
        <w:t xml:space="preserve"> </w:t>
      </w:r>
      <w:r w:rsidRPr="006B6295">
        <w:rPr>
          <w:rFonts w:ascii="Times New Roman" w:hAnsi="Times New Roman"/>
          <w:sz w:val="28"/>
          <w:szCs w:val="28"/>
          <w:lang w:val="kk-KZ"/>
        </w:rPr>
        <w:t xml:space="preserve">С.Б. Баишев, </w:t>
      </w:r>
      <w:r>
        <w:rPr>
          <w:rFonts w:ascii="Times New Roman" w:hAnsi="Times New Roman"/>
          <w:sz w:val="28"/>
          <w:szCs w:val="28"/>
          <w:lang w:val="kk-KZ"/>
        </w:rPr>
        <w:t xml:space="preserve"> </w:t>
      </w:r>
      <w:r w:rsidRPr="006B6295">
        <w:rPr>
          <w:rFonts w:ascii="Times New Roman" w:hAnsi="Times New Roman"/>
          <w:sz w:val="28"/>
          <w:szCs w:val="28"/>
          <w:lang w:val="kk-KZ"/>
        </w:rPr>
        <w:t xml:space="preserve">Я.А. Аубакиров, </w:t>
      </w:r>
      <w:r>
        <w:rPr>
          <w:rFonts w:ascii="Times New Roman" w:hAnsi="Times New Roman"/>
          <w:sz w:val="28"/>
          <w:szCs w:val="28"/>
          <w:lang w:val="kk-KZ"/>
        </w:rPr>
        <w:t xml:space="preserve"> </w:t>
      </w:r>
      <w:r w:rsidRPr="006B6295">
        <w:rPr>
          <w:rFonts w:ascii="Times New Roman" w:hAnsi="Times New Roman"/>
          <w:sz w:val="28"/>
          <w:szCs w:val="28"/>
          <w:lang w:val="kk-KZ"/>
        </w:rPr>
        <w:t>А.К. Закумбаевалар болса, ал өмір сүру деңгейі</w:t>
      </w:r>
      <w:r>
        <w:rPr>
          <w:rFonts w:ascii="Times New Roman" w:hAnsi="Times New Roman"/>
          <w:sz w:val="28"/>
          <w:szCs w:val="28"/>
          <w:lang w:val="kk-KZ"/>
        </w:rPr>
        <w:t xml:space="preserve"> </w:t>
      </w:r>
      <w:r w:rsidRPr="006B6295">
        <w:rPr>
          <w:rFonts w:ascii="Times New Roman" w:hAnsi="Times New Roman"/>
          <w:sz w:val="28"/>
          <w:szCs w:val="28"/>
          <w:lang w:val="kk-KZ"/>
        </w:rPr>
        <w:t>мен адам факторының дамуын мемлекеттік деңгейде жетілдіруге өз</w:t>
      </w:r>
      <w:r>
        <w:rPr>
          <w:rFonts w:ascii="Times New Roman" w:hAnsi="Times New Roman"/>
          <w:sz w:val="28"/>
          <w:szCs w:val="28"/>
          <w:lang w:val="kk-KZ"/>
        </w:rPr>
        <w:t xml:space="preserve"> </w:t>
      </w:r>
      <w:r w:rsidRPr="006B6295">
        <w:rPr>
          <w:rFonts w:ascii="Times New Roman" w:hAnsi="Times New Roman"/>
          <w:sz w:val="28"/>
          <w:szCs w:val="28"/>
          <w:lang w:val="kk-KZ"/>
        </w:rPr>
        <w:t>зерттеулерін арнаған ғалымдар қатарына А.Қ. Қошанов, О.Б.Баймұратов,</w:t>
      </w:r>
      <w:r>
        <w:rPr>
          <w:rFonts w:ascii="Times New Roman" w:hAnsi="Times New Roman"/>
          <w:sz w:val="28"/>
          <w:szCs w:val="28"/>
          <w:lang w:val="kk-KZ"/>
        </w:rPr>
        <w:t xml:space="preserve"> </w:t>
      </w:r>
      <w:r w:rsidRPr="006B6295">
        <w:rPr>
          <w:rFonts w:ascii="Times New Roman" w:hAnsi="Times New Roman"/>
          <w:sz w:val="28"/>
          <w:szCs w:val="28"/>
          <w:lang w:val="kk-KZ"/>
        </w:rPr>
        <w:t>Ж.О.</w:t>
      </w:r>
      <w:r>
        <w:rPr>
          <w:rFonts w:ascii="Times New Roman" w:hAnsi="Times New Roman"/>
          <w:sz w:val="28"/>
          <w:szCs w:val="28"/>
          <w:lang w:val="kk-KZ"/>
        </w:rPr>
        <w:t xml:space="preserve"> Ихданов, М.Б. Кенжегузин,</w:t>
      </w:r>
      <w:r w:rsidRPr="006B6295">
        <w:rPr>
          <w:rFonts w:ascii="Times New Roman" w:hAnsi="Times New Roman"/>
          <w:sz w:val="28"/>
          <w:szCs w:val="28"/>
          <w:lang w:val="kk-KZ"/>
        </w:rPr>
        <w:t xml:space="preserve"> С.Х. Берешев, М.К. Мельдеханова,</w:t>
      </w:r>
      <w:r>
        <w:rPr>
          <w:rFonts w:ascii="Times New Roman" w:hAnsi="Times New Roman"/>
          <w:sz w:val="28"/>
          <w:szCs w:val="28"/>
          <w:lang w:val="kk-KZ"/>
        </w:rPr>
        <w:t xml:space="preserve"> </w:t>
      </w:r>
      <w:r w:rsidRPr="006B6295">
        <w:rPr>
          <w:rFonts w:ascii="Times New Roman" w:hAnsi="Times New Roman"/>
          <w:sz w:val="28"/>
          <w:szCs w:val="28"/>
          <w:lang w:val="kk-KZ"/>
        </w:rPr>
        <w:t>Х.Н.Сансызбаева, Р.З. Жалелова, Ю.К. Шокаманов С.Н. Гайсин, Б.Л. Татибеков,</w:t>
      </w:r>
      <w:r>
        <w:rPr>
          <w:rFonts w:ascii="Times New Roman" w:hAnsi="Times New Roman"/>
          <w:sz w:val="28"/>
          <w:szCs w:val="28"/>
          <w:lang w:val="kk-KZ"/>
        </w:rPr>
        <w:t xml:space="preserve"> </w:t>
      </w:r>
      <w:r w:rsidRPr="006B6295">
        <w:rPr>
          <w:rFonts w:ascii="Times New Roman" w:hAnsi="Times New Roman"/>
          <w:sz w:val="28"/>
          <w:szCs w:val="28"/>
          <w:lang w:val="kk-KZ"/>
        </w:rPr>
        <w:t xml:space="preserve"> К.С. Мухтарова, </w:t>
      </w:r>
      <w:r>
        <w:rPr>
          <w:rFonts w:ascii="Times New Roman" w:hAnsi="Times New Roman"/>
          <w:sz w:val="28"/>
          <w:szCs w:val="28"/>
          <w:lang w:val="kk-KZ"/>
        </w:rPr>
        <w:t xml:space="preserve"> </w:t>
      </w:r>
      <w:r w:rsidRPr="006B6295">
        <w:rPr>
          <w:rFonts w:ascii="Times New Roman" w:hAnsi="Times New Roman"/>
          <w:sz w:val="28"/>
          <w:szCs w:val="28"/>
          <w:lang w:val="kk-KZ"/>
        </w:rPr>
        <w:t>Т.М. Рогачена,</w:t>
      </w:r>
      <w:r>
        <w:rPr>
          <w:rFonts w:ascii="Times New Roman" w:hAnsi="Times New Roman"/>
          <w:sz w:val="28"/>
          <w:szCs w:val="28"/>
          <w:lang w:val="kk-KZ"/>
        </w:rPr>
        <w:t xml:space="preserve"> </w:t>
      </w:r>
      <w:r w:rsidRPr="006B6295">
        <w:rPr>
          <w:rFonts w:ascii="Times New Roman" w:hAnsi="Times New Roman"/>
          <w:sz w:val="28"/>
          <w:szCs w:val="28"/>
          <w:lang w:val="kk-KZ"/>
        </w:rPr>
        <w:t xml:space="preserve"> П.Б.Исахова және тағы басқаларды атауға болады.</w:t>
      </w:r>
    </w:p>
    <w:p w:rsidR="00846375" w:rsidRDefault="00846375" w:rsidP="00846375">
      <w:pPr>
        <w:spacing w:after="0" w:line="240" w:lineRule="auto"/>
        <w:ind w:firstLine="567"/>
        <w:jc w:val="both"/>
        <w:rPr>
          <w:rFonts w:ascii="Times New Roman" w:hAnsi="Times New Roman"/>
          <w:sz w:val="28"/>
          <w:szCs w:val="28"/>
          <w:lang w:val="kk-KZ"/>
        </w:rPr>
      </w:pPr>
      <w:r w:rsidRPr="006B6295">
        <w:rPr>
          <w:rFonts w:ascii="Times New Roman" w:hAnsi="Times New Roman"/>
          <w:sz w:val="28"/>
          <w:szCs w:val="28"/>
          <w:lang w:val="kk-KZ"/>
        </w:rPr>
        <w:t xml:space="preserve">Халықтың өмір сүру </w:t>
      </w:r>
      <w:r>
        <w:rPr>
          <w:rFonts w:ascii="Times New Roman" w:hAnsi="Times New Roman"/>
          <w:sz w:val="28"/>
          <w:szCs w:val="28"/>
          <w:lang w:val="kk-KZ"/>
        </w:rPr>
        <w:t>деңгейі</w:t>
      </w:r>
      <w:r w:rsidRPr="006B6295">
        <w:rPr>
          <w:rFonts w:ascii="Times New Roman" w:hAnsi="Times New Roman"/>
          <w:sz w:val="28"/>
          <w:szCs w:val="28"/>
          <w:lang w:val="kk-KZ"/>
        </w:rPr>
        <w:t xml:space="preserve"> негізінен демографиялық және әлеуметтік</w:t>
      </w:r>
      <w:r>
        <w:rPr>
          <w:rFonts w:ascii="Times New Roman" w:hAnsi="Times New Roman"/>
          <w:sz w:val="28"/>
          <w:szCs w:val="28"/>
          <w:lang w:val="kk-KZ"/>
        </w:rPr>
        <w:t xml:space="preserve">-экономикалық </w:t>
      </w:r>
      <w:r w:rsidRPr="006B6295">
        <w:rPr>
          <w:rFonts w:ascii="Times New Roman" w:hAnsi="Times New Roman"/>
          <w:sz w:val="28"/>
          <w:szCs w:val="28"/>
          <w:lang w:val="kk-KZ"/>
        </w:rPr>
        <w:t>көрсеткіштерден тұрады</w:t>
      </w:r>
      <w:r w:rsidR="00D0155F" w:rsidRPr="00D0155F">
        <w:rPr>
          <w:rFonts w:ascii="Times New Roman" w:hAnsi="Times New Roman"/>
          <w:sz w:val="28"/>
          <w:szCs w:val="28"/>
          <w:lang w:val="kk-KZ"/>
        </w:rPr>
        <w:t xml:space="preserve"> [1]</w:t>
      </w:r>
      <w:r w:rsidRPr="006B6295">
        <w:rPr>
          <w:rFonts w:ascii="Times New Roman" w:hAnsi="Times New Roman"/>
          <w:sz w:val="28"/>
          <w:szCs w:val="28"/>
          <w:lang w:val="kk-KZ"/>
        </w:rPr>
        <w:t>.</w:t>
      </w:r>
      <w:r>
        <w:rPr>
          <w:rFonts w:ascii="Times New Roman" w:hAnsi="Times New Roman"/>
          <w:sz w:val="28"/>
          <w:szCs w:val="28"/>
          <w:lang w:val="kk-KZ"/>
        </w:rPr>
        <w:t xml:space="preserve"> </w:t>
      </w:r>
    </w:p>
    <w:p w:rsidR="00846375" w:rsidRDefault="00846375" w:rsidP="00846375">
      <w:pPr>
        <w:spacing w:after="0" w:line="240" w:lineRule="auto"/>
        <w:ind w:firstLine="567"/>
        <w:jc w:val="both"/>
        <w:rPr>
          <w:rFonts w:ascii="Times New Roman" w:hAnsi="Times New Roman"/>
          <w:sz w:val="28"/>
          <w:szCs w:val="28"/>
          <w:lang w:val="kk-KZ"/>
        </w:rPr>
      </w:pPr>
      <w:r w:rsidRPr="006B6295">
        <w:rPr>
          <w:rFonts w:ascii="Times New Roman" w:hAnsi="Times New Roman"/>
          <w:sz w:val="28"/>
          <w:szCs w:val="28"/>
          <w:lang w:val="kk-KZ"/>
        </w:rPr>
        <w:t xml:space="preserve">Зерттеліп отырған аймақтың </w:t>
      </w:r>
      <w:r>
        <w:rPr>
          <w:rFonts w:ascii="Times New Roman" w:hAnsi="Times New Roman"/>
          <w:sz w:val="28"/>
          <w:szCs w:val="28"/>
          <w:lang w:val="kk-KZ"/>
        </w:rPr>
        <w:t>әлеуметтік</w:t>
      </w:r>
      <w:r w:rsidRPr="006B6295">
        <w:rPr>
          <w:rFonts w:ascii="Times New Roman" w:hAnsi="Times New Roman"/>
          <w:sz w:val="28"/>
          <w:szCs w:val="28"/>
          <w:lang w:val="kk-KZ"/>
        </w:rPr>
        <w:t xml:space="preserve"> жағдайы осы аймақтағы</w:t>
      </w:r>
      <w:r>
        <w:rPr>
          <w:rFonts w:ascii="Times New Roman" w:hAnsi="Times New Roman"/>
          <w:sz w:val="28"/>
          <w:szCs w:val="28"/>
          <w:lang w:val="kk-KZ"/>
        </w:rPr>
        <w:t xml:space="preserve"> халық саны, туу коэффициенті, өлім-</w:t>
      </w:r>
      <w:r w:rsidRPr="006B6295">
        <w:rPr>
          <w:rFonts w:ascii="Times New Roman" w:hAnsi="Times New Roman"/>
          <w:sz w:val="28"/>
          <w:szCs w:val="28"/>
          <w:lang w:val="kk-KZ"/>
        </w:rPr>
        <w:t>жітім коэффициенті, табиғи өсім,</w:t>
      </w:r>
      <w:r>
        <w:rPr>
          <w:rFonts w:ascii="Times New Roman" w:hAnsi="Times New Roman"/>
          <w:sz w:val="28"/>
          <w:szCs w:val="28"/>
          <w:lang w:val="kk-KZ"/>
        </w:rPr>
        <w:t xml:space="preserve"> халықтың көші-</w:t>
      </w:r>
      <w:r w:rsidRPr="006B6295">
        <w:rPr>
          <w:rFonts w:ascii="Times New Roman" w:hAnsi="Times New Roman"/>
          <w:sz w:val="28"/>
          <w:szCs w:val="28"/>
          <w:lang w:val="kk-KZ"/>
        </w:rPr>
        <w:t>қоны сияқты көрсеткіштермен анықталады.</w:t>
      </w:r>
    </w:p>
    <w:p w:rsidR="00646F2F" w:rsidRDefault="00846375" w:rsidP="00646F2F">
      <w:pPr>
        <w:spacing w:after="0" w:line="240" w:lineRule="auto"/>
        <w:ind w:firstLine="567"/>
        <w:jc w:val="both"/>
        <w:rPr>
          <w:rFonts w:ascii="Times New Roman" w:hAnsi="Times New Roman"/>
          <w:sz w:val="28"/>
          <w:szCs w:val="28"/>
          <w:lang w:val="kk-KZ"/>
        </w:rPr>
      </w:pPr>
      <w:r w:rsidRPr="006B6295">
        <w:rPr>
          <w:rFonts w:ascii="Times New Roman" w:hAnsi="Times New Roman"/>
          <w:sz w:val="28"/>
          <w:szCs w:val="28"/>
          <w:lang w:val="kk-KZ"/>
        </w:rPr>
        <w:t>Халық саны әр он жыл сайын жүргізіліп отыратын халық санағы арқылы анықталады. Санақ арасындағы жылдарда халық санын ағымдағы бағалау халық санағының қорытындылары негізінде, оған жыл сайын туғандар саны мен осы аумаққа келгендердің санын қосып және өлгендер мен осы аумақтардан кеткендердің санын шығарып жүргізіледі.</w:t>
      </w:r>
    </w:p>
    <w:p w:rsidR="00646F2F" w:rsidRDefault="00646F2F" w:rsidP="00646F2F">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Түркістан</w:t>
      </w:r>
      <w:r w:rsidRPr="003E62C6">
        <w:rPr>
          <w:rFonts w:ascii="Times New Roman" w:hAnsi="Times New Roman"/>
          <w:sz w:val="28"/>
          <w:szCs w:val="28"/>
          <w:lang w:val="kk-KZ"/>
        </w:rPr>
        <w:t xml:space="preserve"> облысының экологиялық қолайсыз аймақтарында тұратын халықтың денсаулық жағдайындағы жайсыз беталыстардың өсуі тіршілік ету </w:t>
      </w:r>
      <w:r w:rsidRPr="003E62C6">
        <w:rPr>
          <w:rFonts w:ascii="Times New Roman" w:hAnsi="Times New Roman"/>
          <w:sz w:val="28"/>
          <w:szCs w:val="28"/>
          <w:lang w:val="kk-KZ"/>
        </w:rPr>
        <w:lastRenderedPageBreak/>
        <w:t xml:space="preserve">ортасының адам денсаулығының жағдайына теріс әсер ететінін көрсетеді. </w:t>
      </w:r>
      <w:r w:rsidRPr="004D7C65">
        <w:rPr>
          <w:rFonts w:ascii="Times New Roman" w:hAnsi="Times New Roman"/>
          <w:sz w:val="28"/>
          <w:szCs w:val="28"/>
          <w:lang w:val="kk-KZ"/>
        </w:rPr>
        <w:t xml:space="preserve">Жалпыға мәлім болғандай, халықтың денсаулығы қоршаған орта сапасының негізгі экологиялық өлшемі болып табылады, ал популяцияның денсаулық деңгейі әлеуметтік-экологиялық тағы басқа факторлардың күрделі кешенінің әсер етуімен айқындалады. </w:t>
      </w:r>
      <w:r>
        <w:rPr>
          <w:rFonts w:ascii="Times New Roman" w:hAnsi="Times New Roman"/>
          <w:sz w:val="28"/>
          <w:szCs w:val="28"/>
          <w:lang w:val="kk-KZ"/>
        </w:rPr>
        <w:t>Түркістан</w:t>
      </w:r>
      <w:r w:rsidRPr="004D7C65">
        <w:rPr>
          <w:rFonts w:ascii="Times New Roman" w:hAnsi="Times New Roman"/>
          <w:sz w:val="28"/>
          <w:szCs w:val="28"/>
          <w:lang w:val="kk-KZ"/>
        </w:rPr>
        <w:t xml:space="preserve"> облысында қалыптасқан күрделі экологиялық ахуал халықтың денсаулығына, оның ішінде </w:t>
      </w:r>
      <w:r>
        <w:rPr>
          <w:rFonts w:ascii="Times New Roman" w:hAnsi="Times New Roman"/>
          <w:sz w:val="28"/>
          <w:szCs w:val="28"/>
          <w:lang w:val="kk-KZ"/>
        </w:rPr>
        <w:t>әлеуметтік-демографиялық</w:t>
      </w:r>
      <w:r w:rsidRPr="004D7C65">
        <w:rPr>
          <w:rFonts w:ascii="Times New Roman" w:hAnsi="Times New Roman"/>
          <w:sz w:val="28"/>
          <w:szCs w:val="28"/>
          <w:lang w:val="kk-KZ"/>
        </w:rPr>
        <w:t xml:space="preserve"> үдеріске де айтарлықтай әсер етіп отыр</w:t>
      </w:r>
      <w:r w:rsidR="00D0155F" w:rsidRPr="00D0155F">
        <w:rPr>
          <w:rFonts w:ascii="Times New Roman" w:hAnsi="Times New Roman"/>
          <w:sz w:val="28"/>
          <w:szCs w:val="28"/>
          <w:lang w:val="kk-KZ"/>
        </w:rPr>
        <w:t xml:space="preserve"> [2]</w:t>
      </w:r>
      <w:r w:rsidRPr="004D7C65">
        <w:rPr>
          <w:rFonts w:ascii="Times New Roman" w:hAnsi="Times New Roman"/>
          <w:sz w:val="28"/>
          <w:szCs w:val="28"/>
          <w:lang w:val="kk-KZ"/>
        </w:rPr>
        <w:t xml:space="preserve">. </w:t>
      </w:r>
    </w:p>
    <w:p w:rsidR="00646F2F" w:rsidRDefault="00646F2F" w:rsidP="00646F2F">
      <w:pPr>
        <w:spacing w:after="0" w:line="240" w:lineRule="auto"/>
        <w:ind w:firstLine="567"/>
        <w:jc w:val="both"/>
        <w:rPr>
          <w:rFonts w:ascii="Times New Roman" w:hAnsi="Times New Roman"/>
          <w:sz w:val="28"/>
          <w:szCs w:val="28"/>
          <w:lang w:val="kk-KZ"/>
        </w:rPr>
      </w:pPr>
      <w:r w:rsidRPr="004D7C65">
        <w:rPr>
          <w:rFonts w:ascii="Times New Roman" w:hAnsi="Times New Roman"/>
          <w:sz w:val="28"/>
          <w:szCs w:val="28"/>
          <w:lang w:val="kk-KZ"/>
        </w:rPr>
        <w:t xml:space="preserve">Қазіргі кезде </w:t>
      </w:r>
      <w:r>
        <w:rPr>
          <w:rFonts w:ascii="Times New Roman" w:hAnsi="Times New Roman"/>
          <w:sz w:val="28"/>
          <w:szCs w:val="28"/>
          <w:lang w:val="kk-KZ"/>
        </w:rPr>
        <w:t>Түркістан</w:t>
      </w:r>
      <w:r w:rsidRPr="004D7C65">
        <w:rPr>
          <w:rFonts w:ascii="Times New Roman" w:hAnsi="Times New Roman"/>
          <w:sz w:val="28"/>
          <w:szCs w:val="28"/>
          <w:lang w:val="kk-KZ"/>
        </w:rPr>
        <w:t xml:space="preserve"> облысының қоршаған орта жағдайына әсерететін мынадай экстремалды факторларды атауға болады:</w:t>
      </w:r>
    </w:p>
    <w:p w:rsidR="00646F2F" w:rsidRDefault="00646F2F" w:rsidP="00646F2F">
      <w:pPr>
        <w:spacing w:after="0" w:line="240" w:lineRule="auto"/>
        <w:ind w:firstLine="567"/>
        <w:jc w:val="both"/>
        <w:rPr>
          <w:rFonts w:ascii="Times New Roman" w:hAnsi="Times New Roman"/>
          <w:sz w:val="28"/>
          <w:szCs w:val="28"/>
          <w:lang w:val="kk-KZ"/>
        </w:rPr>
      </w:pPr>
      <w:r w:rsidRPr="004D7C65">
        <w:rPr>
          <w:rFonts w:ascii="Times New Roman" w:hAnsi="Times New Roman"/>
          <w:sz w:val="28"/>
          <w:szCs w:val="28"/>
          <w:lang w:val="kk-KZ"/>
        </w:rPr>
        <w:t>1) климаттың құрғауы және судың аздығы;</w:t>
      </w:r>
    </w:p>
    <w:p w:rsidR="00646F2F" w:rsidRDefault="00646F2F" w:rsidP="00646F2F">
      <w:pPr>
        <w:spacing w:after="0" w:line="240" w:lineRule="auto"/>
        <w:ind w:firstLine="567"/>
        <w:jc w:val="both"/>
        <w:rPr>
          <w:rFonts w:ascii="Times New Roman" w:hAnsi="Times New Roman"/>
          <w:sz w:val="28"/>
          <w:szCs w:val="28"/>
          <w:lang w:val="kk-KZ"/>
        </w:rPr>
      </w:pPr>
      <w:r w:rsidRPr="004D7C65">
        <w:rPr>
          <w:rFonts w:ascii="Times New Roman" w:hAnsi="Times New Roman"/>
          <w:sz w:val="28"/>
          <w:szCs w:val="28"/>
          <w:lang w:val="kk-KZ"/>
        </w:rPr>
        <w:t>2) ауыз судың жетімсіздігі және химиялық құрамының санитарлық</w:t>
      </w:r>
      <w:r>
        <w:rPr>
          <w:rFonts w:ascii="Times New Roman" w:hAnsi="Times New Roman"/>
          <w:sz w:val="28"/>
          <w:szCs w:val="28"/>
          <w:lang w:val="kk-KZ"/>
        </w:rPr>
        <w:t xml:space="preserve"> </w:t>
      </w:r>
      <w:r w:rsidRPr="004D7C65">
        <w:rPr>
          <w:rFonts w:ascii="Times New Roman" w:hAnsi="Times New Roman"/>
          <w:sz w:val="28"/>
          <w:szCs w:val="28"/>
          <w:lang w:val="kk-KZ"/>
        </w:rPr>
        <w:t>көрсеткішке сәйкес келмеуі;</w:t>
      </w:r>
    </w:p>
    <w:p w:rsidR="00646F2F" w:rsidRDefault="00646F2F" w:rsidP="00646F2F">
      <w:pPr>
        <w:spacing w:after="0" w:line="240" w:lineRule="auto"/>
        <w:ind w:firstLine="567"/>
        <w:jc w:val="both"/>
        <w:rPr>
          <w:rFonts w:ascii="Times New Roman" w:hAnsi="Times New Roman"/>
          <w:sz w:val="28"/>
          <w:szCs w:val="28"/>
          <w:lang w:val="kk-KZ"/>
        </w:rPr>
      </w:pPr>
      <w:r w:rsidRPr="004D7C65">
        <w:rPr>
          <w:rFonts w:ascii="Times New Roman" w:hAnsi="Times New Roman"/>
          <w:sz w:val="28"/>
          <w:szCs w:val="28"/>
          <w:lang w:val="kk-KZ"/>
        </w:rPr>
        <w:t>3) жердің беткі қабатының тұздануы және түрлі жіктелмеген токсинді заттармен улануы;</w:t>
      </w:r>
    </w:p>
    <w:p w:rsidR="00646F2F" w:rsidRPr="00DE2547" w:rsidRDefault="00646F2F" w:rsidP="00646F2F">
      <w:pPr>
        <w:spacing w:after="0" w:line="240" w:lineRule="auto"/>
        <w:ind w:firstLine="567"/>
        <w:jc w:val="both"/>
        <w:rPr>
          <w:rFonts w:ascii="Times New Roman" w:hAnsi="Times New Roman"/>
          <w:sz w:val="28"/>
          <w:szCs w:val="28"/>
          <w:lang w:val="kk-KZ"/>
        </w:rPr>
      </w:pPr>
      <w:r w:rsidRPr="00DE2547">
        <w:rPr>
          <w:rFonts w:ascii="Times New Roman" w:hAnsi="Times New Roman"/>
          <w:sz w:val="28"/>
          <w:szCs w:val="28"/>
          <w:lang w:val="kk-KZ"/>
        </w:rPr>
        <w:t>4) табиғи ортаның өндірістен бөлінетін, ауылшаруашылықтық, тұрмыстық-шаруашылықтық қалдықтарымен және</w:t>
      </w:r>
      <w:r>
        <w:rPr>
          <w:rFonts w:ascii="Times New Roman" w:hAnsi="Times New Roman"/>
          <w:sz w:val="28"/>
          <w:szCs w:val="28"/>
          <w:lang w:val="kk-KZ"/>
        </w:rPr>
        <w:t xml:space="preserve"> </w:t>
      </w:r>
      <w:r w:rsidRPr="00DE2547">
        <w:rPr>
          <w:rFonts w:ascii="Times New Roman" w:hAnsi="Times New Roman"/>
          <w:sz w:val="28"/>
          <w:szCs w:val="28"/>
          <w:lang w:val="kk-KZ"/>
        </w:rPr>
        <w:t>түрлі</w:t>
      </w:r>
      <w:r>
        <w:rPr>
          <w:rFonts w:ascii="Times New Roman" w:hAnsi="Times New Roman"/>
          <w:sz w:val="28"/>
          <w:szCs w:val="28"/>
          <w:lang w:val="kk-KZ"/>
        </w:rPr>
        <w:t xml:space="preserve"> </w:t>
      </w:r>
      <w:r w:rsidRPr="00DE2547">
        <w:rPr>
          <w:rFonts w:ascii="Times New Roman" w:hAnsi="Times New Roman"/>
          <w:sz w:val="28"/>
          <w:szCs w:val="28"/>
          <w:lang w:val="kk-KZ"/>
        </w:rPr>
        <w:t>химиялық</w:t>
      </w:r>
      <w:r>
        <w:rPr>
          <w:rFonts w:ascii="Times New Roman" w:hAnsi="Times New Roman"/>
          <w:sz w:val="28"/>
          <w:szCs w:val="28"/>
          <w:lang w:val="kk-KZ"/>
        </w:rPr>
        <w:t xml:space="preserve"> </w:t>
      </w:r>
      <w:r w:rsidRPr="00DE2547">
        <w:rPr>
          <w:rFonts w:ascii="Times New Roman" w:hAnsi="Times New Roman"/>
          <w:sz w:val="28"/>
          <w:szCs w:val="28"/>
          <w:lang w:val="kk-KZ"/>
        </w:rPr>
        <w:t>тастандылармен ластануы.</w:t>
      </w:r>
    </w:p>
    <w:p w:rsidR="00646F2F" w:rsidRPr="00646F2F" w:rsidRDefault="00646F2F" w:rsidP="00646F2F">
      <w:pPr>
        <w:spacing w:after="0" w:line="240" w:lineRule="auto"/>
        <w:ind w:firstLine="567"/>
        <w:jc w:val="both"/>
        <w:rPr>
          <w:rFonts w:ascii="Times New Roman" w:hAnsi="Times New Roman"/>
          <w:sz w:val="28"/>
          <w:szCs w:val="28"/>
          <w:lang w:val="kk-KZ"/>
        </w:rPr>
      </w:pPr>
      <w:r w:rsidRPr="00646F2F">
        <w:rPr>
          <w:rFonts w:ascii="Times New Roman" w:hAnsi="Times New Roman"/>
          <w:sz w:val="28"/>
          <w:szCs w:val="28"/>
          <w:lang w:val="kk-KZ"/>
        </w:rPr>
        <w:t>Эпидемиологиялық ахуал мен карантиндік шараларға қарамастан, Түркістан облысы 202</w:t>
      </w:r>
      <w:r>
        <w:rPr>
          <w:rFonts w:ascii="Times New Roman" w:hAnsi="Times New Roman"/>
          <w:sz w:val="28"/>
          <w:szCs w:val="28"/>
          <w:lang w:val="kk-KZ"/>
        </w:rPr>
        <w:t>1</w:t>
      </w:r>
      <w:r w:rsidRPr="00646F2F">
        <w:rPr>
          <w:rFonts w:ascii="Times New Roman" w:hAnsi="Times New Roman"/>
          <w:sz w:val="28"/>
          <w:szCs w:val="28"/>
          <w:lang w:val="kk-KZ"/>
        </w:rPr>
        <w:t xml:space="preserve"> жыл бойы тұрақты дамыды және бүгінде экономикалық дамуда оң серіпн көрсетуде. «Қазақстанның рухани астанасының» туристік және қалалық инфрақұрылымының құрылысы жоғары қарқынмен жүргізіліп жатыр. Азаматтардың әлеуметтік әл-ауқатын қамтамасыз ету, халықтың тұрмыс сапасы мен әл-ауқатын арттыру бойынша көлемді жұмыс жүргізілуде</w:t>
      </w:r>
      <w:r w:rsidR="00D0155F" w:rsidRPr="00D0155F">
        <w:rPr>
          <w:rFonts w:ascii="Times New Roman" w:hAnsi="Times New Roman"/>
          <w:sz w:val="28"/>
          <w:szCs w:val="28"/>
          <w:lang w:val="kk-KZ"/>
        </w:rPr>
        <w:t xml:space="preserve"> [3]</w:t>
      </w:r>
      <w:r w:rsidRPr="00646F2F">
        <w:rPr>
          <w:rFonts w:ascii="Times New Roman" w:hAnsi="Times New Roman"/>
          <w:sz w:val="28"/>
          <w:szCs w:val="28"/>
          <w:lang w:val="kk-KZ"/>
        </w:rPr>
        <w:t>.</w:t>
      </w:r>
    </w:p>
    <w:p w:rsidR="00646F2F" w:rsidRPr="00646F2F" w:rsidRDefault="00646F2F" w:rsidP="00646F2F">
      <w:pPr>
        <w:spacing w:after="0" w:line="240" w:lineRule="auto"/>
        <w:ind w:firstLine="567"/>
        <w:jc w:val="both"/>
        <w:rPr>
          <w:rFonts w:ascii="Times New Roman" w:hAnsi="Times New Roman"/>
          <w:sz w:val="28"/>
          <w:szCs w:val="28"/>
          <w:lang w:val="kk-KZ"/>
        </w:rPr>
      </w:pPr>
      <w:r w:rsidRPr="00646F2F">
        <w:rPr>
          <w:rFonts w:ascii="Times New Roman" w:hAnsi="Times New Roman"/>
          <w:sz w:val="28"/>
          <w:szCs w:val="28"/>
          <w:lang w:val="kk-KZ"/>
        </w:rPr>
        <w:t>Түркістан облыс орталығына айналғаннан кейін өңірде ауқымды жұмыстар атқарылып жатыр. Құрылыс қарқыны пандемия жағдайында да баяулаған жоқ. Мемлекет басшысы Қ. Тоқаевтың алға қойған міндеттері қасиетті қаланың дамуына жаңа серпін береді. 202</w:t>
      </w:r>
      <w:r>
        <w:rPr>
          <w:rFonts w:ascii="Times New Roman" w:hAnsi="Times New Roman"/>
          <w:sz w:val="28"/>
          <w:szCs w:val="28"/>
          <w:lang w:val="kk-KZ"/>
        </w:rPr>
        <w:t>1</w:t>
      </w:r>
      <w:r w:rsidRPr="00646F2F">
        <w:rPr>
          <w:rFonts w:ascii="Times New Roman" w:hAnsi="Times New Roman"/>
          <w:sz w:val="28"/>
          <w:szCs w:val="28"/>
          <w:lang w:val="kk-KZ"/>
        </w:rPr>
        <w:t xml:space="preserve"> жылы облыс орталығында бірқатар жаңа нысандар пайдалануға берілді.</w:t>
      </w:r>
    </w:p>
    <w:p w:rsidR="00646F2F" w:rsidRPr="00646F2F" w:rsidRDefault="00646F2F" w:rsidP="00646F2F">
      <w:pPr>
        <w:spacing w:after="0" w:line="240" w:lineRule="auto"/>
        <w:ind w:firstLine="567"/>
        <w:jc w:val="both"/>
        <w:rPr>
          <w:rFonts w:ascii="Times New Roman" w:hAnsi="Times New Roman"/>
          <w:sz w:val="28"/>
          <w:szCs w:val="28"/>
          <w:lang w:val="kk-KZ"/>
        </w:rPr>
      </w:pPr>
      <w:r w:rsidRPr="00646F2F">
        <w:rPr>
          <w:rFonts w:ascii="Times New Roman" w:hAnsi="Times New Roman"/>
          <w:sz w:val="28"/>
          <w:szCs w:val="28"/>
          <w:lang w:val="kk-KZ"/>
        </w:rPr>
        <w:t>Өңірде жеңіл өнеркәсіп сәтті дамып жатыр</w:t>
      </w:r>
      <w:r>
        <w:rPr>
          <w:rFonts w:ascii="Times New Roman" w:hAnsi="Times New Roman"/>
          <w:sz w:val="28"/>
          <w:szCs w:val="28"/>
          <w:lang w:val="kk-KZ"/>
        </w:rPr>
        <w:t xml:space="preserve">. </w:t>
      </w:r>
      <w:r w:rsidRPr="00646F2F">
        <w:rPr>
          <w:rFonts w:ascii="Times New Roman" w:hAnsi="Times New Roman"/>
          <w:sz w:val="28"/>
          <w:szCs w:val="28"/>
          <w:lang w:val="kk-KZ"/>
        </w:rPr>
        <w:t>Өнеркәсіп өнімдерін өндіру көлемі 535,2 млрд теңгені немесе өтк</w:t>
      </w:r>
      <w:r>
        <w:rPr>
          <w:rFonts w:ascii="Times New Roman" w:hAnsi="Times New Roman"/>
          <w:sz w:val="28"/>
          <w:szCs w:val="28"/>
          <w:lang w:val="kk-KZ"/>
        </w:rPr>
        <w:t xml:space="preserve">ен жылдың деңгейіне 96% құрады. </w:t>
      </w:r>
      <w:r w:rsidRPr="00646F2F">
        <w:rPr>
          <w:rFonts w:ascii="Times New Roman" w:hAnsi="Times New Roman"/>
          <w:sz w:val="28"/>
          <w:szCs w:val="28"/>
          <w:lang w:val="kk-KZ"/>
        </w:rPr>
        <w:t>Тау-кен өндірісі саласында 229,7 млрд теңгеге өнім өндірілді. Өңдеу өнеркәсібінде нақты көлем индексі 103,5%-ды, өндіріс кө</w:t>
      </w:r>
      <w:r>
        <w:rPr>
          <w:rFonts w:ascii="Times New Roman" w:hAnsi="Times New Roman"/>
          <w:sz w:val="28"/>
          <w:szCs w:val="28"/>
          <w:lang w:val="kk-KZ"/>
        </w:rPr>
        <w:t xml:space="preserve">лемі 257,9 млрд теңгені құрады. </w:t>
      </w:r>
      <w:r w:rsidRPr="00646F2F">
        <w:rPr>
          <w:rFonts w:ascii="Times New Roman" w:hAnsi="Times New Roman"/>
          <w:sz w:val="28"/>
          <w:szCs w:val="28"/>
          <w:lang w:val="kk-KZ"/>
        </w:rPr>
        <w:t xml:space="preserve">Азық-түлік өнімдері өндірісінде </w:t>
      </w:r>
      <w:r>
        <w:rPr>
          <w:rFonts w:ascii="Times New Roman" w:hAnsi="Times New Roman"/>
          <w:sz w:val="28"/>
          <w:szCs w:val="28"/>
          <w:lang w:val="kk-KZ"/>
        </w:rPr>
        <w:t>2020</w:t>
      </w:r>
      <w:r w:rsidRPr="00646F2F">
        <w:rPr>
          <w:rFonts w:ascii="Times New Roman" w:hAnsi="Times New Roman"/>
          <w:sz w:val="28"/>
          <w:szCs w:val="28"/>
          <w:lang w:val="kk-KZ"/>
        </w:rPr>
        <w:t xml:space="preserve"> жылмен салыстырғанда сүт өндіру 19%-ға және нан шығару 0,9%-ға азайды</w:t>
      </w:r>
      <w:r w:rsidR="00D0155F" w:rsidRPr="00D0155F">
        <w:rPr>
          <w:rFonts w:ascii="Times New Roman" w:hAnsi="Times New Roman"/>
          <w:sz w:val="28"/>
          <w:szCs w:val="28"/>
          <w:lang w:val="kk-KZ"/>
        </w:rPr>
        <w:t xml:space="preserve"> [4]</w:t>
      </w:r>
      <w:r w:rsidRPr="00646F2F">
        <w:rPr>
          <w:rFonts w:ascii="Times New Roman" w:hAnsi="Times New Roman"/>
          <w:sz w:val="28"/>
          <w:szCs w:val="28"/>
          <w:lang w:val="kk-KZ"/>
        </w:rPr>
        <w:t>.</w:t>
      </w:r>
      <w:r>
        <w:rPr>
          <w:rFonts w:ascii="Times New Roman" w:hAnsi="Times New Roman"/>
          <w:sz w:val="28"/>
          <w:szCs w:val="28"/>
          <w:lang w:val="kk-KZ"/>
        </w:rPr>
        <w:t xml:space="preserve"> </w:t>
      </w:r>
    </w:p>
    <w:p w:rsidR="00646F2F" w:rsidRPr="00646F2F" w:rsidRDefault="00646F2F" w:rsidP="00646F2F">
      <w:pPr>
        <w:spacing w:after="0" w:line="240" w:lineRule="auto"/>
        <w:ind w:firstLine="567"/>
        <w:jc w:val="both"/>
        <w:rPr>
          <w:rFonts w:ascii="Times New Roman" w:hAnsi="Times New Roman"/>
          <w:sz w:val="28"/>
          <w:szCs w:val="28"/>
          <w:lang w:val="kk-KZ"/>
        </w:rPr>
      </w:pPr>
      <w:r w:rsidRPr="00646F2F">
        <w:rPr>
          <w:rFonts w:ascii="Times New Roman" w:hAnsi="Times New Roman"/>
          <w:sz w:val="28"/>
          <w:szCs w:val="28"/>
          <w:lang w:val="kk-KZ"/>
        </w:rPr>
        <w:t>Мұнай өнімдерін өндіруде мұнай өңдеу өнімдеріне 112,1% және жол мұнай битумдарына 111,1% өсім бар. Өзге де металл емес минералдық өнімдер өндірісінде тауарлық бетондар шығару бойынша 2,8 есеге өсім бар, әк өндірісі бойынша 96,5%-ға және құрылыс кірпіштері бойынша 68,6%-ға төмендеу байқалады. Электрмен жабдықтау, газ, бу беру және ауа баптау көлемі 41,2 млрд теңгені немесе өткен жылдың деңгейіне қарағанда 111% құрады</w:t>
      </w:r>
      <w:r w:rsidR="00D0155F" w:rsidRPr="00D0155F">
        <w:rPr>
          <w:rFonts w:ascii="Times New Roman" w:hAnsi="Times New Roman"/>
          <w:sz w:val="28"/>
          <w:szCs w:val="28"/>
          <w:lang w:val="kk-KZ"/>
        </w:rPr>
        <w:t xml:space="preserve"> [5]</w:t>
      </w:r>
      <w:r w:rsidRPr="00646F2F">
        <w:rPr>
          <w:rFonts w:ascii="Times New Roman" w:hAnsi="Times New Roman"/>
          <w:sz w:val="28"/>
          <w:szCs w:val="28"/>
          <w:lang w:val="kk-KZ"/>
        </w:rPr>
        <w:t>.</w:t>
      </w:r>
    </w:p>
    <w:p w:rsidR="00646F2F" w:rsidRPr="00646F2F" w:rsidRDefault="00646F2F" w:rsidP="00646F2F">
      <w:pPr>
        <w:spacing w:after="0" w:line="240" w:lineRule="auto"/>
        <w:ind w:firstLine="567"/>
        <w:jc w:val="both"/>
        <w:rPr>
          <w:rFonts w:ascii="Times New Roman" w:hAnsi="Times New Roman"/>
          <w:sz w:val="28"/>
          <w:szCs w:val="28"/>
          <w:lang w:val="kk-KZ"/>
        </w:rPr>
      </w:pPr>
      <w:r w:rsidRPr="00646F2F">
        <w:rPr>
          <w:rFonts w:ascii="Times New Roman" w:hAnsi="Times New Roman"/>
          <w:sz w:val="28"/>
          <w:szCs w:val="28"/>
          <w:lang w:val="kk-KZ"/>
        </w:rPr>
        <w:t xml:space="preserve">Халықтың жылу энергиясын тұтынуы 12,5%-ға ұлғайды, электр энергиясы бойынша өсім 44,5%-ды құрады. Тоқыма бұйымдарын өндіру саласында мақта-талшықты бұйымдарға сұраныс 18,2%-ға артты, төсек-орын жабдықтарына сұраныс 57,6%-ға азайды. Түркістан қаласының индустриялық аймағында 2 га алаңда орналасқан Turkistan Textile тігін фабрикасының қызметі қарқын алуда. </w:t>
      </w:r>
      <w:r w:rsidRPr="00646F2F">
        <w:rPr>
          <w:rFonts w:ascii="Times New Roman" w:hAnsi="Times New Roman"/>
          <w:sz w:val="28"/>
          <w:szCs w:val="28"/>
          <w:lang w:val="kk-KZ"/>
        </w:rPr>
        <w:lastRenderedPageBreak/>
        <w:t>Қазақстан мен Өзбекстан Республикаларының бірлескен кәсіпорнының құрылысы рекордтық мерзімде — 3 ай ішінде аяқталды. Зауыт толық іске қосылған кезде 1000-ға жуық жұмыс орны ашылады.</w:t>
      </w:r>
    </w:p>
    <w:p w:rsidR="00646F2F" w:rsidRPr="00646F2F" w:rsidRDefault="00646F2F" w:rsidP="00646F2F">
      <w:pPr>
        <w:spacing w:after="0" w:line="240" w:lineRule="auto"/>
        <w:ind w:firstLine="567"/>
        <w:jc w:val="both"/>
        <w:rPr>
          <w:rFonts w:ascii="Times New Roman" w:hAnsi="Times New Roman"/>
          <w:sz w:val="28"/>
          <w:szCs w:val="28"/>
          <w:lang w:val="kk-KZ"/>
        </w:rPr>
      </w:pPr>
      <w:r w:rsidRPr="00646F2F">
        <w:rPr>
          <w:rFonts w:ascii="Times New Roman" w:hAnsi="Times New Roman"/>
          <w:sz w:val="28"/>
          <w:szCs w:val="28"/>
          <w:lang w:val="kk-KZ"/>
        </w:rPr>
        <w:t>Облыстың АӨК-де көрсеткіштердің тұрақты өсуі байқалады</w:t>
      </w:r>
      <w:r>
        <w:rPr>
          <w:rFonts w:ascii="Times New Roman" w:hAnsi="Times New Roman"/>
          <w:sz w:val="28"/>
          <w:szCs w:val="28"/>
          <w:lang w:val="kk-KZ"/>
        </w:rPr>
        <w:t>.</w:t>
      </w:r>
      <w:r w:rsidRPr="00646F2F">
        <w:rPr>
          <w:rFonts w:ascii="Times New Roman" w:hAnsi="Times New Roman"/>
          <w:sz w:val="28"/>
          <w:szCs w:val="28"/>
          <w:lang w:val="kk-KZ"/>
        </w:rPr>
        <w:t xml:space="preserve"> Агроөнеркәсіптік кешен — халықты аса маңызды азық-түлікпен қамтамасыз ететін, сондай-ақ елеулі экспорттық әлеуеті бар Түркістан облысының негізгі саласы. Облыс бірқатар ауыл шаруашылығы көрсеткіштері бойынша республикада жетекші орынға ие.</w:t>
      </w:r>
    </w:p>
    <w:p w:rsidR="00646F2F" w:rsidRDefault="00646F2F" w:rsidP="00646F2F">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2021 жы</w:t>
      </w:r>
      <w:r w:rsidRPr="00646F2F">
        <w:rPr>
          <w:rFonts w:ascii="Times New Roman" w:hAnsi="Times New Roman"/>
          <w:sz w:val="28"/>
          <w:szCs w:val="28"/>
          <w:lang w:val="kk-KZ"/>
        </w:rPr>
        <w:t xml:space="preserve">л қорытындысы бойынша жалпы өнім көлемі 729,7 млрд теңгені құрап, өткен жылдан 112,9 млрд теңгег артып, индексі 105,1% жоғарылады. Республикадағы үлесі – 12%. Бұл өсім негізінен өсімдік шаруашылығындағы өндіріс көлемінің 6%-ға – 422,8 млрд теңгеге, мал шаруашылығы өндіріс көлемінің 4%-ға – 303,3 млрд теңгеге дейін ұлғаюымен қамтамасыз етілді. Нәтижесінде, бір жұмысшыға шаққандағы еңбек өнімділігі өткен жылдан 117% артып, 2429,4 мың теңгені құрады, бұл 2017 жылғы деңгеймен салыстырғанда 1,6 есеге ұлғайды. </w:t>
      </w:r>
    </w:p>
    <w:p w:rsidR="00646F2F" w:rsidRPr="00646F2F" w:rsidRDefault="00646F2F" w:rsidP="00646F2F">
      <w:pPr>
        <w:spacing w:after="0" w:line="240" w:lineRule="auto"/>
        <w:ind w:firstLine="567"/>
        <w:jc w:val="both"/>
        <w:rPr>
          <w:rFonts w:ascii="Times New Roman" w:hAnsi="Times New Roman"/>
          <w:sz w:val="28"/>
          <w:szCs w:val="28"/>
          <w:lang w:val="kk-KZ"/>
        </w:rPr>
      </w:pPr>
      <w:r w:rsidRPr="00646F2F">
        <w:rPr>
          <w:rFonts w:ascii="Times New Roman" w:hAnsi="Times New Roman"/>
          <w:sz w:val="28"/>
          <w:szCs w:val="28"/>
          <w:lang w:val="kk-KZ"/>
        </w:rPr>
        <w:t>Жалпы өнімнің 50% Сарыағаш, Сайрам, Кентау қ., Жетісай, Келес аудандарының үлесінде.  Агроөнеркәсіп кешені субъектілерін қолдауға 13 бюджеттік бағдарлама аясында 33,8 млрд тг қаржы бөлініп, 31359 бірлік АШТӨ-не қолдау көрсетілді</w:t>
      </w:r>
      <w:r w:rsidR="00D0155F" w:rsidRPr="00D0155F">
        <w:rPr>
          <w:rFonts w:ascii="Times New Roman" w:hAnsi="Times New Roman"/>
          <w:sz w:val="28"/>
          <w:szCs w:val="28"/>
          <w:lang w:val="kk-KZ"/>
        </w:rPr>
        <w:t xml:space="preserve"> [6]</w:t>
      </w:r>
      <w:r w:rsidRPr="00646F2F">
        <w:rPr>
          <w:rFonts w:ascii="Times New Roman" w:hAnsi="Times New Roman"/>
          <w:sz w:val="28"/>
          <w:szCs w:val="28"/>
          <w:lang w:val="kk-KZ"/>
        </w:rPr>
        <w:t>.</w:t>
      </w:r>
    </w:p>
    <w:p w:rsidR="00646F2F" w:rsidRPr="00646F2F" w:rsidRDefault="00646F2F" w:rsidP="00646F2F">
      <w:pPr>
        <w:spacing w:after="0" w:line="240" w:lineRule="auto"/>
        <w:ind w:firstLine="567"/>
        <w:jc w:val="both"/>
        <w:rPr>
          <w:rFonts w:ascii="Times New Roman" w:hAnsi="Times New Roman"/>
          <w:sz w:val="28"/>
          <w:szCs w:val="28"/>
          <w:lang w:val="kk-KZ"/>
        </w:rPr>
      </w:pPr>
      <w:r w:rsidRPr="00646F2F">
        <w:rPr>
          <w:rFonts w:ascii="Times New Roman" w:hAnsi="Times New Roman"/>
          <w:sz w:val="28"/>
          <w:szCs w:val="28"/>
          <w:lang w:val="kk-KZ"/>
        </w:rPr>
        <w:t>Мемлекет басшысы Қ. Тоқаевтың тапсырмасына орай ауылдағы кооперациялық желіні дамыту және баға тұрақтылығын қамтамасыз ету үшін «Егіс алаңынан – сауда қатарына дейін» пилоттық жобасы іске асырылуда. Бұл бағытта Үкімет резервінен 1 млрд теңге қаржы бөлініп, 4 қайта өңдеуші кәсіпорынға 809 млн теңге несие берілді. 573 тонна ірі қара мал еті, тауық еті және сүт өнімдері қолжетімді бағада сауда орындары арқылы халыққа ұсынылды.</w:t>
      </w:r>
    </w:p>
    <w:p w:rsidR="00646F2F" w:rsidRPr="00646F2F" w:rsidRDefault="00646F2F" w:rsidP="00646F2F">
      <w:pPr>
        <w:spacing w:after="0" w:line="240" w:lineRule="auto"/>
        <w:ind w:firstLine="567"/>
        <w:jc w:val="both"/>
        <w:rPr>
          <w:rFonts w:ascii="Times New Roman" w:hAnsi="Times New Roman"/>
          <w:sz w:val="28"/>
          <w:szCs w:val="28"/>
          <w:lang w:val="kk-KZ"/>
        </w:rPr>
      </w:pPr>
      <w:r w:rsidRPr="00646F2F">
        <w:rPr>
          <w:rFonts w:ascii="Times New Roman" w:hAnsi="Times New Roman"/>
          <w:sz w:val="28"/>
          <w:szCs w:val="28"/>
          <w:lang w:val="kk-KZ"/>
        </w:rPr>
        <w:t>Облыста балық шаруашылығын дамытудың арнайы өңірлік бағдарламасы әзірленуде. Өңірде балық шаруашылығымен 68 кәсіпорын айналысады, жылдық қуаттылығы 8 мың тоннадан астам. Түркістан облысында барлық отандық балықтардың 70%-дан астамы өсіріледі. Тауарлы балық өсіруге жарамды көлдер саны – 134 бірлік, жалпы алаңы – 25 475 гектарды құрайды. Тиісті кезеңге 5186 тонна тауарлы балық өндірілді</w:t>
      </w:r>
      <w:r w:rsidR="00D0155F" w:rsidRPr="00D0155F">
        <w:rPr>
          <w:rFonts w:ascii="Times New Roman" w:hAnsi="Times New Roman"/>
          <w:sz w:val="28"/>
          <w:szCs w:val="28"/>
          <w:lang w:val="kk-KZ"/>
        </w:rPr>
        <w:t xml:space="preserve"> [</w:t>
      </w:r>
      <w:r w:rsidR="00D0155F" w:rsidRPr="00FB4A04">
        <w:rPr>
          <w:rFonts w:ascii="Times New Roman" w:hAnsi="Times New Roman"/>
          <w:sz w:val="28"/>
          <w:szCs w:val="28"/>
          <w:lang w:val="kk-KZ"/>
        </w:rPr>
        <w:t>7</w:t>
      </w:r>
      <w:r w:rsidR="00D0155F" w:rsidRPr="00D0155F">
        <w:rPr>
          <w:rFonts w:ascii="Times New Roman" w:hAnsi="Times New Roman"/>
          <w:sz w:val="28"/>
          <w:szCs w:val="28"/>
          <w:lang w:val="kk-KZ"/>
        </w:rPr>
        <w:t>]</w:t>
      </w:r>
      <w:r w:rsidRPr="00646F2F">
        <w:rPr>
          <w:rFonts w:ascii="Times New Roman" w:hAnsi="Times New Roman"/>
          <w:sz w:val="28"/>
          <w:szCs w:val="28"/>
          <w:lang w:val="kk-KZ"/>
        </w:rPr>
        <w:t>.</w:t>
      </w:r>
    </w:p>
    <w:p w:rsidR="00DE1433" w:rsidRPr="00DE1433" w:rsidRDefault="00DE1433" w:rsidP="00DE1433">
      <w:pPr>
        <w:spacing w:after="0" w:line="240" w:lineRule="auto"/>
        <w:ind w:firstLine="567"/>
        <w:jc w:val="both"/>
        <w:rPr>
          <w:rFonts w:ascii="Times New Roman" w:hAnsi="Times New Roman"/>
          <w:sz w:val="28"/>
          <w:szCs w:val="28"/>
          <w:lang w:val="kk-KZ"/>
        </w:rPr>
      </w:pPr>
      <w:r w:rsidRPr="00DE1433">
        <w:rPr>
          <w:rFonts w:ascii="Times New Roman" w:hAnsi="Times New Roman"/>
          <w:sz w:val="28"/>
          <w:szCs w:val="28"/>
          <w:lang w:val="kk-KZ"/>
        </w:rPr>
        <w:t>«Қарапайым заттар экономикасы»: Түркістан облысы ел</w:t>
      </w:r>
      <w:r>
        <w:rPr>
          <w:rFonts w:ascii="Times New Roman" w:hAnsi="Times New Roman"/>
          <w:sz w:val="28"/>
          <w:szCs w:val="28"/>
          <w:lang w:val="kk-KZ"/>
        </w:rPr>
        <w:t xml:space="preserve">іміз бойынша бірінші орын алады. </w:t>
      </w:r>
      <w:r w:rsidRPr="00DE1433">
        <w:rPr>
          <w:rFonts w:ascii="Times New Roman" w:hAnsi="Times New Roman"/>
          <w:sz w:val="28"/>
          <w:szCs w:val="28"/>
          <w:lang w:val="kk-KZ"/>
        </w:rPr>
        <w:t>Әлемдік пандемиядан туындаған экономикалық өзгерістерге қарамастан, республикада мақұлданған жобалар саны өткен жылмен салыстырғанда едәуір артты. Түркістан облысы бойынша мақұлданған жобалар саны өткен жылмен салыстырғанда екі есеге артып, 287 жобаға жетті, ал несие сомасы 29 млрд теңгені құрады. Мақұлданған жобалар саны мен өсу қарқыны бойынша Түркістан облысы еліміздің басқа өңірлерінен алда келеді.</w:t>
      </w:r>
    </w:p>
    <w:p w:rsidR="00DE1433" w:rsidRPr="00DE1433" w:rsidRDefault="00DE1433" w:rsidP="00DE1433">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2021</w:t>
      </w:r>
      <w:r w:rsidRPr="00DE1433">
        <w:rPr>
          <w:rFonts w:ascii="Times New Roman" w:hAnsi="Times New Roman"/>
          <w:sz w:val="28"/>
          <w:szCs w:val="28"/>
          <w:lang w:val="kk-KZ"/>
        </w:rPr>
        <w:t xml:space="preserve"> жылы әлеуметтік көмек көрсету жөніндегі заңнамаға елеулі өзгерістер енгізілгені белгілі. Көп балалы аналардың мәртебесін арттыру мақсатында бұл санат аз қамтылған отбасылар құрамынан балаларға арналған арнаулы мемлекеттік жәрдемақыны енгізу арқылы шығарылды. 100 мыңнан астам көпбалалы отбасы жаңа өзгерістер бойынша жәрдемақы алды. Тиісінше, </w:t>
      </w:r>
      <w:r w:rsidRPr="00DE1433">
        <w:rPr>
          <w:rFonts w:ascii="Times New Roman" w:hAnsi="Times New Roman"/>
          <w:sz w:val="28"/>
          <w:szCs w:val="28"/>
          <w:lang w:val="kk-KZ"/>
        </w:rPr>
        <w:lastRenderedPageBreak/>
        <w:t>атаулы әлеуметтік көмекке үміткер аз қамтылған азаматтардың саны айтарлықтай төмендеді</w:t>
      </w:r>
      <w:r w:rsidR="00D0155F" w:rsidRPr="00D0155F">
        <w:rPr>
          <w:rFonts w:ascii="Times New Roman" w:hAnsi="Times New Roman"/>
          <w:sz w:val="28"/>
          <w:szCs w:val="28"/>
          <w:lang w:val="kk-KZ"/>
        </w:rPr>
        <w:t xml:space="preserve"> [8]</w:t>
      </w:r>
      <w:r w:rsidRPr="00DE1433">
        <w:rPr>
          <w:rFonts w:ascii="Times New Roman" w:hAnsi="Times New Roman"/>
          <w:sz w:val="28"/>
          <w:szCs w:val="28"/>
          <w:lang w:val="kk-KZ"/>
        </w:rPr>
        <w:t>.</w:t>
      </w:r>
    </w:p>
    <w:p w:rsidR="00DE1433" w:rsidRDefault="00DE1433" w:rsidP="00DE1433">
      <w:pPr>
        <w:spacing w:after="0" w:line="240" w:lineRule="auto"/>
        <w:ind w:firstLine="567"/>
        <w:jc w:val="both"/>
        <w:rPr>
          <w:rFonts w:ascii="Times New Roman" w:hAnsi="Times New Roman"/>
          <w:sz w:val="28"/>
          <w:szCs w:val="28"/>
          <w:lang w:val="kk-KZ"/>
        </w:rPr>
      </w:pPr>
      <w:r w:rsidRPr="00DE1433">
        <w:rPr>
          <w:rFonts w:ascii="Times New Roman" w:hAnsi="Times New Roman"/>
          <w:sz w:val="28"/>
          <w:szCs w:val="28"/>
          <w:lang w:val="kk-KZ"/>
        </w:rPr>
        <w:t xml:space="preserve">Дағдарысқа қарсы шаралар кезеңінде аз қамтылған отбасыларға әлеуметтік қолдау көрсетуге ерекше көңіл бөлінді: </w:t>
      </w:r>
    </w:p>
    <w:p w:rsidR="00DE1433" w:rsidRDefault="00DE1433" w:rsidP="00DE1433">
      <w:pPr>
        <w:pStyle w:val="a3"/>
        <w:numPr>
          <w:ilvl w:val="0"/>
          <w:numId w:val="1"/>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DE1433">
        <w:rPr>
          <w:rFonts w:ascii="Times New Roman" w:hAnsi="Times New Roman"/>
          <w:sz w:val="28"/>
          <w:szCs w:val="28"/>
          <w:lang w:val="kk-KZ"/>
        </w:rPr>
        <w:t xml:space="preserve">35 109 отбасына (197 920 адам) 13,1 млрд теңгеге атаулы әлеуметтік көмек, 1 584 отбасына — 80,1 млн теңгеге тұрғын үй көмегі көрсетілді; </w:t>
      </w:r>
    </w:p>
    <w:p w:rsidR="00DE1433" w:rsidRDefault="00DE1433" w:rsidP="00DE1433">
      <w:pPr>
        <w:pStyle w:val="a3"/>
        <w:numPr>
          <w:ilvl w:val="0"/>
          <w:numId w:val="1"/>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DE1433">
        <w:rPr>
          <w:rFonts w:ascii="Times New Roman" w:hAnsi="Times New Roman"/>
          <w:sz w:val="28"/>
          <w:szCs w:val="28"/>
          <w:lang w:val="kk-KZ"/>
        </w:rPr>
        <w:t xml:space="preserve">1,9 млрд теңгеге 1-6 жастағы 41 516 балаға кепілдендірілген әлеуметтік пакет (азық-түлік және гигиеналық жиынтықтар) берілді; </w:t>
      </w:r>
    </w:p>
    <w:p w:rsidR="00DE1433" w:rsidRDefault="00DE1433" w:rsidP="00DE1433">
      <w:pPr>
        <w:pStyle w:val="a3"/>
        <w:numPr>
          <w:ilvl w:val="0"/>
          <w:numId w:val="1"/>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Т</w:t>
      </w:r>
      <w:r w:rsidRPr="00DE1433">
        <w:rPr>
          <w:rFonts w:ascii="Times New Roman" w:hAnsi="Times New Roman"/>
          <w:sz w:val="28"/>
          <w:szCs w:val="28"/>
          <w:lang w:val="kk-KZ"/>
        </w:rPr>
        <w:t xml:space="preserve">өтенше жағдай кезінде 168 876 адам 3,8 млрд теңгеге азық-түлік-тұрмыстық жиынтықпен қамтамасыз етілді; </w:t>
      </w:r>
    </w:p>
    <w:p w:rsidR="00DE1433" w:rsidRPr="00DE1433" w:rsidRDefault="00DE1433" w:rsidP="00DE1433">
      <w:pPr>
        <w:pStyle w:val="a3"/>
        <w:numPr>
          <w:ilvl w:val="0"/>
          <w:numId w:val="1"/>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О</w:t>
      </w:r>
      <w:r w:rsidRPr="00DE1433">
        <w:rPr>
          <w:rFonts w:ascii="Times New Roman" w:hAnsi="Times New Roman"/>
          <w:sz w:val="28"/>
          <w:szCs w:val="28"/>
          <w:lang w:val="kk-KZ"/>
        </w:rPr>
        <w:t>блыстық «Қамқорлық» бағдарламасы аясында 1 643 отбасы 431,2 млн теңгеге демеушілік көмек алды, 43 аз қамтылған отбасы тұрғын үймен қамтамасыз етілді.</w:t>
      </w:r>
    </w:p>
    <w:p w:rsidR="00DE1433" w:rsidRDefault="00DE1433" w:rsidP="00DE1433">
      <w:pPr>
        <w:spacing w:after="0" w:line="240" w:lineRule="auto"/>
        <w:ind w:firstLine="567"/>
        <w:jc w:val="both"/>
        <w:rPr>
          <w:rFonts w:ascii="Times New Roman" w:hAnsi="Times New Roman"/>
          <w:sz w:val="28"/>
          <w:szCs w:val="28"/>
          <w:lang w:val="kk-KZ"/>
        </w:rPr>
      </w:pPr>
      <w:r w:rsidRPr="00DE1433">
        <w:rPr>
          <w:rFonts w:ascii="Times New Roman" w:hAnsi="Times New Roman"/>
          <w:sz w:val="28"/>
          <w:szCs w:val="28"/>
          <w:lang w:val="kk-KZ"/>
        </w:rPr>
        <w:t>Түркістанда тұ</w:t>
      </w:r>
      <w:r>
        <w:rPr>
          <w:rFonts w:ascii="Times New Roman" w:hAnsi="Times New Roman"/>
          <w:sz w:val="28"/>
          <w:szCs w:val="28"/>
          <w:lang w:val="kk-KZ"/>
        </w:rPr>
        <w:t xml:space="preserve">рғын үй құрылысы 2,5 есеге өскен. </w:t>
      </w:r>
      <w:r w:rsidRPr="00DE1433">
        <w:rPr>
          <w:rFonts w:ascii="Times New Roman" w:hAnsi="Times New Roman"/>
          <w:sz w:val="28"/>
          <w:szCs w:val="28"/>
          <w:lang w:val="kk-KZ"/>
        </w:rPr>
        <w:t xml:space="preserve">Облыста 1 545 көпқабатты тұрғын үй бар, олардың 01.01.2021 ж. жағдайы: </w:t>
      </w:r>
    </w:p>
    <w:p w:rsidR="00DE1433" w:rsidRDefault="00DE1433" w:rsidP="00DE1433">
      <w:pPr>
        <w:pStyle w:val="a3"/>
        <w:numPr>
          <w:ilvl w:val="0"/>
          <w:numId w:val="1"/>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DE1433">
        <w:rPr>
          <w:rFonts w:ascii="Times New Roman" w:hAnsi="Times New Roman"/>
          <w:sz w:val="28"/>
          <w:szCs w:val="28"/>
          <w:lang w:val="kk-KZ"/>
        </w:rPr>
        <w:t xml:space="preserve">жағдайы тұрақты — 909 көпқабатты тұрғын үй (58,8%); </w:t>
      </w:r>
    </w:p>
    <w:p w:rsidR="00DE1433" w:rsidRDefault="00DE1433" w:rsidP="00DE1433">
      <w:pPr>
        <w:pStyle w:val="a3"/>
        <w:numPr>
          <w:ilvl w:val="0"/>
          <w:numId w:val="1"/>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DE1433">
        <w:rPr>
          <w:rFonts w:ascii="Times New Roman" w:hAnsi="Times New Roman"/>
          <w:sz w:val="28"/>
          <w:szCs w:val="28"/>
          <w:lang w:val="kk-KZ"/>
        </w:rPr>
        <w:t xml:space="preserve">күрделі жөнделгені — 371 көпқабатты тұрғын үй (24,4%); </w:t>
      </w:r>
    </w:p>
    <w:p w:rsidR="00DE1433" w:rsidRDefault="00DE1433" w:rsidP="00DE1433">
      <w:pPr>
        <w:pStyle w:val="a3"/>
        <w:numPr>
          <w:ilvl w:val="0"/>
          <w:numId w:val="1"/>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DE1433">
        <w:rPr>
          <w:rFonts w:ascii="Times New Roman" w:hAnsi="Times New Roman"/>
          <w:sz w:val="28"/>
          <w:szCs w:val="28"/>
          <w:lang w:val="kk-KZ"/>
        </w:rPr>
        <w:t xml:space="preserve">апаттық жағдайдағысы — 10 (0,6%); </w:t>
      </w:r>
    </w:p>
    <w:p w:rsidR="00DE1433" w:rsidRDefault="00DE1433" w:rsidP="00DE1433">
      <w:pPr>
        <w:pStyle w:val="a3"/>
        <w:numPr>
          <w:ilvl w:val="0"/>
          <w:numId w:val="1"/>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DE1433">
        <w:rPr>
          <w:rFonts w:ascii="Times New Roman" w:hAnsi="Times New Roman"/>
          <w:sz w:val="28"/>
          <w:szCs w:val="28"/>
          <w:lang w:val="kk-KZ"/>
        </w:rPr>
        <w:t xml:space="preserve">ағымдағы жөнделгені — 255 (16,5%). </w:t>
      </w:r>
    </w:p>
    <w:p w:rsidR="00DE1433" w:rsidRDefault="00DE1433" w:rsidP="00DE1433">
      <w:pPr>
        <w:pStyle w:val="a3"/>
        <w:spacing w:after="0" w:line="240" w:lineRule="auto"/>
        <w:ind w:left="0" w:firstLine="567"/>
        <w:jc w:val="both"/>
        <w:rPr>
          <w:rFonts w:ascii="Times New Roman" w:hAnsi="Times New Roman"/>
          <w:sz w:val="28"/>
          <w:szCs w:val="28"/>
          <w:lang w:val="kk-KZ"/>
        </w:rPr>
      </w:pPr>
      <w:r w:rsidRPr="00DE1433">
        <w:rPr>
          <w:rFonts w:ascii="Times New Roman" w:hAnsi="Times New Roman"/>
          <w:sz w:val="28"/>
          <w:szCs w:val="28"/>
          <w:lang w:val="kk-KZ"/>
        </w:rPr>
        <w:t>Облыс бойынша құрылыс жұмыстарының (қызметтерінің) көлемі 299,9 млрд теңгені немесе 20</w:t>
      </w:r>
      <w:r>
        <w:rPr>
          <w:rFonts w:ascii="Times New Roman" w:hAnsi="Times New Roman"/>
          <w:sz w:val="28"/>
          <w:szCs w:val="28"/>
          <w:lang w:val="kk-KZ"/>
        </w:rPr>
        <w:t>20</w:t>
      </w:r>
      <w:r w:rsidRPr="00DE1433">
        <w:rPr>
          <w:rFonts w:ascii="Times New Roman" w:hAnsi="Times New Roman"/>
          <w:sz w:val="28"/>
          <w:szCs w:val="28"/>
          <w:lang w:val="kk-KZ"/>
        </w:rPr>
        <w:t xml:space="preserve"> жылдың деңгейіне 165,8% құрады. </w:t>
      </w:r>
    </w:p>
    <w:p w:rsidR="00DE1433" w:rsidRPr="00DE1433" w:rsidRDefault="00DE1433" w:rsidP="00DE1433">
      <w:pPr>
        <w:pStyle w:val="a3"/>
        <w:spacing w:after="0" w:line="240" w:lineRule="auto"/>
        <w:ind w:left="0" w:firstLine="567"/>
        <w:jc w:val="both"/>
        <w:rPr>
          <w:rFonts w:ascii="Times New Roman" w:hAnsi="Times New Roman"/>
          <w:sz w:val="28"/>
          <w:szCs w:val="28"/>
          <w:lang w:val="kk-KZ"/>
        </w:rPr>
      </w:pPr>
      <w:r w:rsidRPr="00DE1433">
        <w:rPr>
          <w:rFonts w:ascii="Times New Roman" w:hAnsi="Times New Roman"/>
          <w:sz w:val="28"/>
          <w:szCs w:val="28"/>
          <w:lang w:val="kk-KZ"/>
        </w:rPr>
        <w:t>202</w:t>
      </w:r>
      <w:r>
        <w:rPr>
          <w:rFonts w:ascii="Times New Roman" w:hAnsi="Times New Roman"/>
          <w:sz w:val="28"/>
          <w:szCs w:val="28"/>
          <w:lang w:val="kk-KZ"/>
        </w:rPr>
        <w:t>1</w:t>
      </w:r>
      <w:r w:rsidRPr="00DE1433">
        <w:rPr>
          <w:rFonts w:ascii="Times New Roman" w:hAnsi="Times New Roman"/>
          <w:sz w:val="28"/>
          <w:szCs w:val="28"/>
          <w:lang w:val="kk-KZ"/>
        </w:rPr>
        <w:t xml:space="preserve"> жылдың қаңтар-желтоқсан айларында құрылыс жұмыстарының ең көп көлемі беріліс құрылғыларының, автомобиль жолдарының, көшелердің, жолдардың, теміржолдардың, көпірлер мен тоннельдердің, тұрғын үйлердің, мәдени және ойын-сауық ғимараттарының және оқу орындарының құрылысында орындалды</w:t>
      </w:r>
      <w:r w:rsidR="00D0155F" w:rsidRPr="00D0155F">
        <w:rPr>
          <w:rFonts w:ascii="Times New Roman" w:hAnsi="Times New Roman"/>
          <w:sz w:val="28"/>
          <w:szCs w:val="28"/>
          <w:lang w:val="kk-KZ"/>
        </w:rPr>
        <w:t xml:space="preserve"> [9]</w:t>
      </w:r>
      <w:r w:rsidRPr="00DE1433">
        <w:rPr>
          <w:rFonts w:ascii="Times New Roman" w:hAnsi="Times New Roman"/>
          <w:sz w:val="28"/>
          <w:szCs w:val="28"/>
          <w:lang w:val="kk-KZ"/>
        </w:rPr>
        <w:t>.</w:t>
      </w:r>
    </w:p>
    <w:p w:rsidR="00DE1433" w:rsidRPr="004B15A3" w:rsidRDefault="004B15A3" w:rsidP="00DE1433">
      <w:pPr>
        <w:spacing w:after="0" w:line="240" w:lineRule="auto"/>
        <w:ind w:firstLine="567"/>
        <w:jc w:val="both"/>
        <w:rPr>
          <w:rFonts w:ascii="Times New Roman" w:hAnsi="Times New Roman"/>
          <w:sz w:val="28"/>
          <w:szCs w:val="28"/>
          <w:lang w:val="kk-KZ"/>
        </w:rPr>
      </w:pPr>
      <w:r>
        <w:rPr>
          <w:rFonts w:ascii="Roboto Slab" w:hAnsi="Roboto Slab"/>
          <w:color w:val="222222"/>
          <w:sz w:val="27"/>
          <w:szCs w:val="27"/>
          <w:shd w:val="clear" w:color="auto" w:fill="FFFFFF"/>
          <w:lang w:val="kk-KZ"/>
        </w:rPr>
        <w:t>Түркістан</w:t>
      </w:r>
      <w:r w:rsidRPr="004B15A3">
        <w:rPr>
          <w:rFonts w:ascii="Roboto Slab" w:hAnsi="Roboto Slab"/>
          <w:color w:val="222222"/>
          <w:sz w:val="27"/>
          <w:szCs w:val="27"/>
          <w:shd w:val="clear" w:color="auto" w:fill="FFFFFF"/>
          <w:lang w:val="kk-KZ"/>
        </w:rPr>
        <w:t xml:space="preserve"> облысының экономикасын тұрақтан</w:t>
      </w:r>
      <w:r w:rsidRPr="004B15A3">
        <w:rPr>
          <w:rFonts w:ascii="Roboto Slab" w:hAnsi="Roboto Slab"/>
          <w:color w:val="222222"/>
          <w:sz w:val="27"/>
          <w:szCs w:val="27"/>
          <w:shd w:val="clear" w:color="auto" w:fill="FFFFFF"/>
          <w:lang w:val="kk-KZ"/>
        </w:rPr>
        <w:softHyphen/>
        <w:t>ды</w:t>
      </w:r>
      <w:r w:rsidRPr="004B15A3">
        <w:rPr>
          <w:rFonts w:ascii="Roboto Slab" w:hAnsi="Roboto Slab"/>
          <w:color w:val="222222"/>
          <w:sz w:val="27"/>
          <w:szCs w:val="27"/>
          <w:shd w:val="clear" w:color="auto" w:fill="FFFFFF"/>
          <w:lang w:val="kk-KZ"/>
        </w:rPr>
        <w:softHyphen/>
        <w:t>руда жүзеге асырылып жат</w:t>
      </w:r>
      <w:r w:rsidRPr="004B15A3">
        <w:rPr>
          <w:rFonts w:ascii="Roboto Slab" w:hAnsi="Roboto Slab"/>
          <w:color w:val="222222"/>
          <w:sz w:val="27"/>
          <w:szCs w:val="27"/>
          <w:shd w:val="clear" w:color="auto" w:fill="FFFFFF"/>
          <w:lang w:val="kk-KZ"/>
        </w:rPr>
        <w:softHyphen/>
        <w:t xml:space="preserve">қан “Жол картасы” мен дағдарысқа қарсы </w:t>
      </w:r>
      <w:r>
        <w:rPr>
          <w:rFonts w:ascii="Roboto Slab" w:hAnsi="Roboto Slab"/>
          <w:color w:val="222222"/>
          <w:sz w:val="27"/>
          <w:szCs w:val="27"/>
          <w:shd w:val="clear" w:color="auto" w:fill="FFFFFF"/>
          <w:lang w:val="kk-KZ"/>
        </w:rPr>
        <w:t>облыстық</w:t>
      </w:r>
      <w:r w:rsidRPr="004B15A3">
        <w:rPr>
          <w:rFonts w:ascii="Roboto Slab" w:hAnsi="Roboto Slab"/>
          <w:color w:val="222222"/>
          <w:sz w:val="27"/>
          <w:szCs w:val="27"/>
          <w:shd w:val="clear" w:color="auto" w:fill="FFFFFF"/>
          <w:lang w:val="kk-KZ"/>
        </w:rPr>
        <w:t xml:space="preserve"> бағдарлама маңыз</w:t>
      </w:r>
      <w:r w:rsidRPr="004B15A3">
        <w:rPr>
          <w:rFonts w:ascii="Roboto Slab" w:hAnsi="Roboto Slab"/>
          <w:color w:val="222222"/>
          <w:sz w:val="27"/>
          <w:szCs w:val="27"/>
          <w:shd w:val="clear" w:color="auto" w:fill="FFFFFF"/>
          <w:lang w:val="kk-KZ"/>
        </w:rPr>
        <w:softHyphen/>
        <w:t>ды рөл атқарды. Осы бағдарламалар аясында тауарларды, жұмыстар мен қызмет</w:t>
      </w:r>
      <w:r w:rsidRPr="004B15A3">
        <w:rPr>
          <w:rFonts w:ascii="Roboto Slab" w:hAnsi="Roboto Slab"/>
          <w:color w:val="222222"/>
          <w:sz w:val="27"/>
          <w:szCs w:val="27"/>
          <w:shd w:val="clear" w:color="auto" w:fill="FFFFFF"/>
          <w:lang w:val="kk-KZ"/>
        </w:rPr>
        <w:softHyphen/>
        <w:t>терді мемлекеттік сатып алу, жаңа жұ</w:t>
      </w:r>
      <w:r w:rsidRPr="004B15A3">
        <w:rPr>
          <w:rFonts w:ascii="Roboto Slab" w:hAnsi="Roboto Slab"/>
          <w:color w:val="222222"/>
          <w:sz w:val="27"/>
          <w:szCs w:val="27"/>
          <w:shd w:val="clear" w:color="auto" w:fill="FFFFFF"/>
          <w:lang w:val="kk-KZ"/>
        </w:rPr>
        <w:softHyphen/>
        <w:t>мыс орындарын ашу, салық</w:t>
      </w:r>
      <w:r w:rsidRPr="004B15A3">
        <w:rPr>
          <w:rFonts w:ascii="Roboto Slab" w:hAnsi="Roboto Slab"/>
          <w:color w:val="222222"/>
          <w:sz w:val="27"/>
          <w:szCs w:val="27"/>
          <w:shd w:val="clear" w:color="auto" w:fill="FFFFFF"/>
          <w:lang w:val="kk-KZ"/>
        </w:rPr>
        <w:softHyphen/>
        <w:t>тар</w:t>
      </w:r>
      <w:r w:rsidRPr="004B15A3">
        <w:rPr>
          <w:rFonts w:ascii="Roboto Slab" w:hAnsi="Roboto Slab"/>
          <w:color w:val="222222"/>
          <w:sz w:val="27"/>
          <w:szCs w:val="27"/>
          <w:shd w:val="clear" w:color="auto" w:fill="FFFFFF"/>
          <w:lang w:val="kk-KZ"/>
        </w:rPr>
        <w:softHyphen/>
        <w:t>ды толық төлеу жұмыстары ойла</w:t>
      </w:r>
      <w:r w:rsidRPr="004B15A3">
        <w:rPr>
          <w:rFonts w:ascii="Roboto Slab" w:hAnsi="Roboto Slab"/>
          <w:color w:val="222222"/>
          <w:sz w:val="27"/>
          <w:szCs w:val="27"/>
          <w:shd w:val="clear" w:color="auto" w:fill="FFFFFF"/>
          <w:lang w:val="kk-KZ"/>
        </w:rPr>
        <w:softHyphen/>
        <w:t>ған</w:t>
      </w:r>
      <w:r w:rsidRPr="004B15A3">
        <w:rPr>
          <w:rFonts w:ascii="Roboto Slab" w:hAnsi="Roboto Slab"/>
          <w:color w:val="222222"/>
          <w:sz w:val="27"/>
          <w:szCs w:val="27"/>
          <w:shd w:val="clear" w:color="auto" w:fill="FFFFFF"/>
          <w:lang w:val="kk-KZ"/>
        </w:rPr>
        <w:softHyphen/>
        <w:t>дай жүргізілді. Соның нәти</w:t>
      </w:r>
      <w:r w:rsidRPr="004B15A3">
        <w:rPr>
          <w:rFonts w:ascii="Roboto Slab" w:hAnsi="Roboto Slab"/>
          <w:color w:val="222222"/>
          <w:sz w:val="27"/>
          <w:szCs w:val="27"/>
          <w:shd w:val="clear" w:color="auto" w:fill="FFFFFF"/>
          <w:lang w:val="kk-KZ"/>
        </w:rPr>
        <w:softHyphen/>
        <w:t>же</w:t>
      </w:r>
      <w:r w:rsidRPr="004B15A3">
        <w:rPr>
          <w:rFonts w:ascii="Roboto Slab" w:hAnsi="Roboto Slab"/>
          <w:color w:val="222222"/>
          <w:sz w:val="27"/>
          <w:szCs w:val="27"/>
          <w:shd w:val="clear" w:color="auto" w:fill="FFFFFF"/>
          <w:lang w:val="kk-KZ"/>
        </w:rPr>
        <w:softHyphen/>
        <w:t>сінде, 40 мың адам жұмыспен қам</w:t>
      </w:r>
      <w:r w:rsidRPr="004B15A3">
        <w:rPr>
          <w:rFonts w:ascii="Roboto Slab" w:hAnsi="Roboto Slab"/>
          <w:color w:val="222222"/>
          <w:sz w:val="27"/>
          <w:szCs w:val="27"/>
          <w:shd w:val="clear" w:color="auto" w:fill="FFFFFF"/>
          <w:lang w:val="kk-KZ"/>
        </w:rPr>
        <w:softHyphen/>
        <w:t>тамасыз етілді, өнеркәсіп өндірі</w:t>
      </w:r>
      <w:r w:rsidRPr="004B15A3">
        <w:rPr>
          <w:rFonts w:ascii="Roboto Slab" w:hAnsi="Roboto Slab"/>
          <w:color w:val="222222"/>
          <w:sz w:val="27"/>
          <w:szCs w:val="27"/>
          <w:shd w:val="clear" w:color="auto" w:fill="FFFFFF"/>
          <w:lang w:val="kk-KZ"/>
        </w:rPr>
        <w:softHyphen/>
        <w:t>сі</w:t>
      </w:r>
      <w:r w:rsidRPr="004B15A3">
        <w:rPr>
          <w:rFonts w:ascii="Roboto Slab" w:hAnsi="Roboto Slab"/>
          <w:color w:val="222222"/>
          <w:sz w:val="27"/>
          <w:szCs w:val="27"/>
          <w:shd w:val="clear" w:color="auto" w:fill="FFFFFF"/>
          <w:lang w:val="kk-KZ"/>
        </w:rPr>
        <w:softHyphen/>
        <w:t>нің қарқыны артты. Негізгі капитал мен құрылысқа салынған инвести</w:t>
      </w:r>
      <w:r w:rsidRPr="004B15A3">
        <w:rPr>
          <w:rFonts w:ascii="Roboto Slab" w:hAnsi="Roboto Slab"/>
          <w:color w:val="222222"/>
          <w:sz w:val="27"/>
          <w:szCs w:val="27"/>
          <w:shd w:val="clear" w:color="auto" w:fill="FFFFFF"/>
          <w:lang w:val="kk-KZ"/>
        </w:rPr>
        <w:softHyphen/>
        <w:t>ция</w:t>
      </w:r>
      <w:r w:rsidRPr="004B15A3">
        <w:rPr>
          <w:rFonts w:ascii="Roboto Slab" w:hAnsi="Roboto Slab"/>
          <w:color w:val="222222"/>
          <w:sz w:val="27"/>
          <w:szCs w:val="27"/>
          <w:shd w:val="clear" w:color="auto" w:fill="FFFFFF"/>
          <w:lang w:val="kk-KZ"/>
        </w:rPr>
        <w:softHyphen/>
        <w:t>лардың көлемі молайды. Тір</w:t>
      </w:r>
      <w:r w:rsidRPr="004B15A3">
        <w:rPr>
          <w:rFonts w:ascii="Roboto Slab" w:hAnsi="Roboto Slab"/>
          <w:color w:val="222222"/>
          <w:sz w:val="27"/>
          <w:szCs w:val="27"/>
          <w:shd w:val="clear" w:color="auto" w:fill="FFFFFF"/>
          <w:lang w:val="kk-KZ"/>
        </w:rPr>
        <w:softHyphen/>
        <w:t>кел</w:t>
      </w:r>
      <w:r w:rsidRPr="004B15A3">
        <w:rPr>
          <w:rFonts w:ascii="Roboto Slab" w:hAnsi="Roboto Slab"/>
          <w:color w:val="222222"/>
          <w:sz w:val="27"/>
          <w:szCs w:val="27"/>
          <w:shd w:val="clear" w:color="auto" w:fill="FFFFFF"/>
          <w:lang w:val="kk-KZ"/>
        </w:rPr>
        <w:softHyphen/>
        <w:t>ген жұмыссыздық деңгейі тұ</w:t>
      </w:r>
      <w:r w:rsidRPr="004B15A3">
        <w:rPr>
          <w:rFonts w:ascii="Roboto Slab" w:hAnsi="Roboto Slab"/>
          <w:color w:val="222222"/>
          <w:sz w:val="27"/>
          <w:szCs w:val="27"/>
          <w:shd w:val="clear" w:color="auto" w:fill="FFFFFF"/>
          <w:lang w:val="kk-KZ"/>
        </w:rPr>
        <w:softHyphen/>
        <w:t>рақ</w:t>
      </w:r>
      <w:r w:rsidRPr="004B15A3">
        <w:rPr>
          <w:rFonts w:ascii="Roboto Slab" w:hAnsi="Roboto Slab"/>
          <w:color w:val="222222"/>
          <w:sz w:val="27"/>
          <w:szCs w:val="27"/>
          <w:shd w:val="clear" w:color="auto" w:fill="FFFFFF"/>
          <w:lang w:val="kk-KZ"/>
        </w:rPr>
        <w:softHyphen/>
        <w:t>танып, ол көрсеткіш қазір Оңтүстік Қазақстан облысының экономикалық белсенді  тұрғындарына шаққанда 0,7 пайыз</w:t>
      </w:r>
      <w:r w:rsidRPr="004B15A3">
        <w:rPr>
          <w:rFonts w:ascii="Roboto Slab" w:hAnsi="Roboto Slab"/>
          <w:color w:val="222222"/>
          <w:sz w:val="27"/>
          <w:szCs w:val="27"/>
          <w:shd w:val="clear" w:color="auto" w:fill="FFFFFF"/>
          <w:lang w:val="kk-KZ"/>
        </w:rPr>
        <w:softHyphen/>
        <w:t>ды құрап тұр.</w:t>
      </w:r>
    </w:p>
    <w:p w:rsidR="004B15A3" w:rsidRPr="004B15A3" w:rsidRDefault="004B15A3" w:rsidP="004B15A3">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Түркістан</w:t>
      </w:r>
      <w:r w:rsidR="00660C5D">
        <w:rPr>
          <w:rFonts w:ascii="Times New Roman" w:hAnsi="Times New Roman"/>
          <w:sz w:val="28"/>
          <w:szCs w:val="28"/>
          <w:lang w:val="kk-KZ"/>
        </w:rPr>
        <w:t xml:space="preserve"> облысы </w:t>
      </w:r>
      <w:r w:rsidR="00660C5D">
        <w:rPr>
          <w:rFonts w:ascii="Times New Roman" w:hAnsi="Times New Roman" w:cs="Times New Roman"/>
          <w:sz w:val="28"/>
          <w:szCs w:val="28"/>
          <w:lang w:val="kk-KZ"/>
        </w:rPr>
        <w:t>халықын</w:t>
      </w:r>
      <w:r w:rsidR="00660C5D" w:rsidRPr="00846375">
        <w:rPr>
          <w:rFonts w:ascii="Times New Roman" w:hAnsi="Times New Roman" w:cs="Times New Roman"/>
          <w:sz w:val="28"/>
          <w:szCs w:val="28"/>
          <w:lang w:val="kk-KZ"/>
        </w:rPr>
        <w:t>ың өмір сүру деңгейінің әлеуметтік-экономикалық</w:t>
      </w:r>
      <w:r w:rsidRPr="004B15A3">
        <w:rPr>
          <w:rFonts w:ascii="Times New Roman" w:hAnsi="Times New Roman"/>
          <w:sz w:val="28"/>
          <w:szCs w:val="28"/>
          <w:lang w:val="kk-KZ"/>
        </w:rPr>
        <w:t xml:space="preserve"> дамуын жетілдіру мақсатына жету үшін төмендегідей та</w:t>
      </w:r>
      <w:r w:rsidR="00660C5D">
        <w:rPr>
          <w:rFonts w:ascii="Times New Roman" w:hAnsi="Times New Roman"/>
          <w:sz w:val="28"/>
          <w:szCs w:val="28"/>
          <w:lang w:val="kk-KZ"/>
        </w:rPr>
        <w:t>псырмаларды шешуді ұсынылады:</w:t>
      </w:r>
    </w:p>
    <w:p w:rsidR="00660C5D" w:rsidRDefault="00660C5D" w:rsidP="00660C5D">
      <w:pPr>
        <w:pStyle w:val="a3"/>
        <w:numPr>
          <w:ilvl w:val="0"/>
          <w:numId w:val="1"/>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4B15A3" w:rsidRPr="00660C5D">
        <w:rPr>
          <w:rFonts w:ascii="Times New Roman" w:hAnsi="Times New Roman"/>
          <w:sz w:val="28"/>
          <w:szCs w:val="28"/>
          <w:lang w:val="kk-KZ"/>
        </w:rPr>
        <w:t xml:space="preserve">Облыс </w:t>
      </w:r>
      <w:r>
        <w:rPr>
          <w:rFonts w:ascii="Times New Roman" w:hAnsi="Times New Roman"/>
          <w:sz w:val="28"/>
          <w:szCs w:val="28"/>
          <w:lang w:val="kk-KZ"/>
        </w:rPr>
        <w:t>халықының әлеуметтік жағдайын көтеретін бағдарламалар</w:t>
      </w:r>
      <w:r w:rsidR="004B15A3" w:rsidRPr="00660C5D">
        <w:rPr>
          <w:rFonts w:ascii="Times New Roman" w:hAnsi="Times New Roman"/>
          <w:sz w:val="28"/>
          <w:szCs w:val="28"/>
          <w:lang w:val="kk-KZ"/>
        </w:rPr>
        <w:t xml:space="preserve"> мен жоспарлар</w:t>
      </w:r>
      <w:r>
        <w:rPr>
          <w:rFonts w:ascii="Times New Roman" w:hAnsi="Times New Roman"/>
          <w:sz w:val="28"/>
          <w:szCs w:val="28"/>
          <w:lang w:val="kk-KZ"/>
        </w:rPr>
        <w:t>ды</w:t>
      </w:r>
      <w:r w:rsidR="004B15A3" w:rsidRPr="00660C5D">
        <w:rPr>
          <w:rFonts w:ascii="Times New Roman" w:hAnsi="Times New Roman"/>
          <w:sz w:val="28"/>
          <w:szCs w:val="28"/>
          <w:lang w:val="kk-KZ"/>
        </w:rPr>
        <w:t xml:space="preserve"> орындау, оны жетілдіру;</w:t>
      </w:r>
    </w:p>
    <w:p w:rsidR="00660C5D" w:rsidRDefault="00660C5D" w:rsidP="00660C5D">
      <w:pPr>
        <w:pStyle w:val="a3"/>
        <w:numPr>
          <w:ilvl w:val="0"/>
          <w:numId w:val="1"/>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Түркістан</w:t>
      </w:r>
      <w:r w:rsidR="004B15A3" w:rsidRPr="00660C5D">
        <w:rPr>
          <w:rFonts w:ascii="Times New Roman" w:hAnsi="Times New Roman"/>
          <w:sz w:val="28"/>
          <w:szCs w:val="28"/>
          <w:lang w:val="kk-KZ"/>
        </w:rPr>
        <w:t xml:space="preserve"> облысы экономикасының бәсекелестік қабілетін арттыру мен жарақтандыру;</w:t>
      </w:r>
    </w:p>
    <w:p w:rsidR="00660C5D" w:rsidRDefault="004B15A3" w:rsidP="00660C5D">
      <w:pPr>
        <w:pStyle w:val="a3"/>
        <w:numPr>
          <w:ilvl w:val="0"/>
          <w:numId w:val="1"/>
        </w:numPr>
        <w:spacing w:after="0" w:line="240" w:lineRule="auto"/>
        <w:ind w:left="0" w:firstLine="567"/>
        <w:jc w:val="both"/>
        <w:rPr>
          <w:rFonts w:ascii="Times New Roman" w:hAnsi="Times New Roman"/>
          <w:sz w:val="28"/>
          <w:szCs w:val="28"/>
          <w:lang w:val="kk-KZ"/>
        </w:rPr>
      </w:pPr>
      <w:r w:rsidRPr="00660C5D">
        <w:rPr>
          <w:rFonts w:ascii="Times New Roman" w:hAnsi="Times New Roman"/>
          <w:sz w:val="28"/>
          <w:szCs w:val="28"/>
          <w:lang w:val="kk-KZ"/>
        </w:rPr>
        <w:t>Мемлекеттік жоспарлаудың жаңа жүйесін енгізу;.</w:t>
      </w:r>
    </w:p>
    <w:p w:rsidR="00660C5D" w:rsidRDefault="004B15A3" w:rsidP="00660C5D">
      <w:pPr>
        <w:pStyle w:val="a3"/>
        <w:numPr>
          <w:ilvl w:val="0"/>
          <w:numId w:val="1"/>
        </w:numPr>
        <w:spacing w:after="0" w:line="240" w:lineRule="auto"/>
        <w:ind w:left="0" w:firstLine="567"/>
        <w:jc w:val="both"/>
        <w:rPr>
          <w:rFonts w:ascii="Times New Roman" w:hAnsi="Times New Roman"/>
          <w:sz w:val="28"/>
          <w:szCs w:val="28"/>
          <w:lang w:val="kk-KZ"/>
        </w:rPr>
      </w:pPr>
      <w:r w:rsidRPr="00660C5D">
        <w:rPr>
          <w:rFonts w:ascii="Times New Roman" w:hAnsi="Times New Roman"/>
          <w:sz w:val="28"/>
          <w:szCs w:val="28"/>
          <w:lang w:val="kk-KZ"/>
        </w:rPr>
        <w:t>Аймақтық саясатты жасау мен жүзеге асыру үшін алғы шарттарды құру;</w:t>
      </w:r>
    </w:p>
    <w:p w:rsidR="00846375" w:rsidRDefault="004B15A3" w:rsidP="00660C5D">
      <w:pPr>
        <w:pStyle w:val="a3"/>
        <w:numPr>
          <w:ilvl w:val="0"/>
          <w:numId w:val="1"/>
        </w:numPr>
        <w:spacing w:after="0" w:line="240" w:lineRule="auto"/>
        <w:ind w:left="0" w:firstLine="567"/>
        <w:jc w:val="both"/>
        <w:rPr>
          <w:rFonts w:ascii="Times New Roman" w:hAnsi="Times New Roman"/>
          <w:sz w:val="28"/>
          <w:szCs w:val="28"/>
          <w:lang w:val="kk-KZ"/>
        </w:rPr>
      </w:pPr>
      <w:r w:rsidRPr="00660C5D">
        <w:rPr>
          <w:rFonts w:ascii="Times New Roman" w:hAnsi="Times New Roman"/>
          <w:sz w:val="28"/>
          <w:szCs w:val="28"/>
          <w:lang w:val="kk-KZ"/>
        </w:rPr>
        <w:lastRenderedPageBreak/>
        <w:t>Еліміздің экономикалық дамудың жалпы стратегиясы шегінде аймақтық дамудың алғашқы кезектегі тапсырмаларын жүзеге асару.</w:t>
      </w:r>
    </w:p>
    <w:p w:rsidR="00660C5D" w:rsidRDefault="00660C5D" w:rsidP="00660C5D">
      <w:pPr>
        <w:pStyle w:val="a3"/>
        <w:spacing w:after="0" w:line="240" w:lineRule="auto"/>
        <w:ind w:left="567"/>
        <w:jc w:val="both"/>
        <w:rPr>
          <w:rFonts w:ascii="Times New Roman" w:hAnsi="Times New Roman"/>
          <w:sz w:val="28"/>
          <w:szCs w:val="28"/>
          <w:lang w:val="kk-KZ"/>
        </w:rPr>
      </w:pPr>
    </w:p>
    <w:p w:rsidR="00660C5D" w:rsidRDefault="00660C5D" w:rsidP="00660C5D">
      <w:pPr>
        <w:pStyle w:val="a3"/>
        <w:spacing w:after="0" w:line="240" w:lineRule="auto"/>
        <w:ind w:left="567"/>
        <w:jc w:val="both"/>
        <w:rPr>
          <w:rFonts w:ascii="Times New Roman" w:hAnsi="Times New Roman"/>
          <w:sz w:val="28"/>
          <w:szCs w:val="28"/>
          <w:lang w:val="kk-KZ"/>
        </w:rPr>
      </w:pPr>
    </w:p>
    <w:p w:rsidR="00660C5D" w:rsidRPr="00F8308D" w:rsidRDefault="00660C5D" w:rsidP="00660C5D">
      <w:pPr>
        <w:pStyle w:val="a4"/>
        <w:ind w:firstLine="567"/>
        <w:rPr>
          <w:rFonts w:ascii="Times New Roman" w:hAnsi="Times New Roman"/>
          <w:b/>
          <w:sz w:val="24"/>
          <w:szCs w:val="28"/>
          <w:lang w:val="kk-KZ"/>
        </w:rPr>
      </w:pPr>
      <w:r w:rsidRPr="00F8308D">
        <w:rPr>
          <w:rFonts w:ascii="Times New Roman" w:hAnsi="Times New Roman"/>
          <w:b/>
          <w:sz w:val="24"/>
          <w:szCs w:val="28"/>
          <w:lang w:val="kk-KZ"/>
        </w:rPr>
        <w:t xml:space="preserve">     Пайдаланылған әдебиеттер тізімі</w:t>
      </w:r>
    </w:p>
    <w:p w:rsidR="00660C5D" w:rsidRPr="00F8308D" w:rsidRDefault="00660C5D" w:rsidP="00660C5D">
      <w:pPr>
        <w:pStyle w:val="a4"/>
        <w:ind w:firstLine="567"/>
        <w:rPr>
          <w:rFonts w:ascii="Times New Roman" w:hAnsi="Times New Roman"/>
          <w:sz w:val="24"/>
          <w:szCs w:val="28"/>
          <w:lang w:val="kk-KZ"/>
        </w:rPr>
      </w:pPr>
    </w:p>
    <w:p w:rsidR="00660C5D" w:rsidRPr="00F8308D" w:rsidRDefault="00660C5D" w:rsidP="00660C5D">
      <w:pPr>
        <w:pStyle w:val="a4"/>
        <w:ind w:firstLine="567"/>
        <w:rPr>
          <w:rFonts w:ascii="Times New Roman" w:hAnsi="Times New Roman"/>
          <w:sz w:val="24"/>
          <w:szCs w:val="28"/>
          <w:lang w:val="kk-KZ"/>
        </w:rPr>
      </w:pPr>
      <w:r w:rsidRPr="00F8308D">
        <w:rPr>
          <w:rFonts w:ascii="Times New Roman" w:hAnsi="Times New Roman"/>
          <w:sz w:val="24"/>
          <w:szCs w:val="28"/>
          <w:lang w:val="kk-KZ"/>
        </w:rPr>
        <w:t>1. Борзов С. М., Семикина Г. Ю., Шишов А. С., Шубцова Л. В.,Чистякова Е.Г. Халықтың аумақтық ұйымы: оқу. жәрдемақы / Под. ред. проф. Е. Г. Чистякова. - 2-ші басылым. - М.: ЖОО оқулығы,2011.-252 б.</w:t>
      </w:r>
    </w:p>
    <w:p w:rsidR="00660C5D" w:rsidRPr="00F8308D" w:rsidRDefault="00660C5D" w:rsidP="00660C5D">
      <w:pPr>
        <w:pStyle w:val="a4"/>
        <w:ind w:firstLine="567"/>
        <w:rPr>
          <w:rFonts w:ascii="Times New Roman" w:hAnsi="Times New Roman"/>
          <w:sz w:val="24"/>
          <w:szCs w:val="28"/>
          <w:lang w:val="kk-KZ"/>
        </w:rPr>
      </w:pPr>
      <w:r w:rsidRPr="00F8308D">
        <w:rPr>
          <w:rFonts w:ascii="Times New Roman" w:hAnsi="Times New Roman"/>
          <w:sz w:val="24"/>
          <w:szCs w:val="28"/>
          <w:lang w:val="kk-KZ"/>
        </w:rPr>
        <w:t>2. Жаратылыстану халық // Қазақстан. Ұлттық энциклопедия. - Алматы: Қазақ энциклопедиясы, 2005. - Т. п. - ISBN 9965- 9746-3-2</w:t>
      </w:r>
    </w:p>
    <w:p w:rsidR="00660C5D" w:rsidRPr="00F8308D" w:rsidRDefault="00660C5D" w:rsidP="00660C5D">
      <w:pPr>
        <w:pStyle w:val="a4"/>
        <w:ind w:firstLine="567"/>
        <w:rPr>
          <w:rFonts w:ascii="Times New Roman" w:hAnsi="Times New Roman"/>
          <w:sz w:val="24"/>
          <w:szCs w:val="28"/>
          <w:lang w:val="kk-KZ"/>
        </w:rPr>
      </w:pPr>
      <w:r w:rsidRPr="00F8308D">
        <w:rPr>
          <w:rFonts w:ascii="Times New Roman" w:hAnsi="Times New Roman"/>
          <w:sz w:val="24"/>
          <w:szCs w:val="28"/>
          <w:lang w:val="kk-KZ"/>
        </w:rPr>
        <w:t>3. 4. Ысқақов У. М. Қазақстан халқының есебі және санағы // Стат. анықтамалығы. - Алматы, 1996</w:t>
      </w:r>
    </w:p>
    <w:p w:rsidR="00660C5D" w:rsidRPr="00F8308D" w:rsidRDefault="00660C5D" w:rsidP="00660C5D">
      <w:pPr>
        <w:pStyle w:val="a4"/>
        <w:ind w:firstLine="567"/>
        <w:rPr>
          <w:rFonts w:ascii="Times New Roman" w:hAnsi="Times New Roman"/>
          <w:sz w:val="24"/>
          <w:szCs w:val="28"/>
          <w:lang w:val="kk-KZ"/>
        </w:rPr>
      </w:pPr>
      <w:r w:rsidRPr="00F8308D">
        <w:rPr>
          <w:rFonts w:ascii="Times New Roman" w:hAnsi="Times New Roman"/>
          <w:sz w:val="24"/>
          <w:szCs w:val="28"/>
          <w:lang w:val="kk-KZ"/>
        </w:rPr>
        <w:t>5. "Қазақстан 2017 жылы" статистикалық жылнамалығы / /  Қазақстан Республикасы Ұлттық экономика министрлігінің Статистика комитеті. - Астана, 2018. - 477 Б.</w:t>
      </w:r>
    </w:p>
    <w:p w:rsidR="00660C5D" w:rsidRPr="00F8308D" w:rsidRDefault="00660C5D" w:rsidP="00660C5D">
      <w:pPr>
        <w:pStyle w:val="a4"/>
        <w:ind w:firstLine="567"/>
        <w:rPr>
          <w:rFonts w:ascii="Times New Roman" w:hAnsi="Times New Roman"/>
          <w:sz w:val="24"/>
          <w:szCs w:val="28"/>
          <w:lang w:val="kk-KZ"/>
        </w:rPr>
      </w:pPr>
      <w:r w:rsidRPr="00F8308D">
        <w:rPr>
          <w:rFonts w:ascii="Times New Roman" w:hAnsi="Times New Roman"/>
          <w:sz w:val="24"/>
          <w:szCs w:val="28"/>
          <w:lang w:val="kk-KZ"/>
        </w:rPr>
        <w:t>6. Қазақстан өңірлері / / кітапша / /  экономика министрлігінің Статистика комитеті. - Астана, 2018. - 29 Б.</w:t>
      </w:r>
    </w:p>
    <w:p w:rsidR="00660C5D" w:rsidRPr="00F8308D" w:rsidRDefault="00660C5D" w:rsidP="00660C5D">
      <w:pPr>
        <w:pStyle w:val="a4"/>
        <w:ind w:firstLine="567"/>
        <w:rPr>
          <w:rFonts w:ascii="Times New Roman" w:hAnsi="Times New Roman"/>
          <w:sz w:val="24"/>
          <w:szCs w:val="28"/>
          <w:lang w:val="kk-KZ"/>
        </w:rPr>
      </w:pPr>
      <w:r w:rsidRPr="00F8308D">
        <w:rPr>
          <w:rFonts w:ascii="Times New Roman" w:hAnsi="Times New Roman"/>
          <w:sz w:val="24"/>
          <w:szCs w:val="28"/>
          <w:lang w:val="kk-KZ"/>
        </w:rPr>
        <w:t>7. Әдістеме есептеулер стандартталған коэффициенттер / / Қазақстан Республикасы Статистика агенттігі. - Астана, 2012. - 10 Б.</w:t>
      </w:r>
    </w:p>
    <w:p w:rsidR="00660C5D" w:rsidRPr="00F8308D" w:rsidRDefault="00660C5D" w:rsidP="00660C5D">
      <w:pPr>
        <w:pStyle w:val="a4"/>
        <w:ind w:firstLine="567"/>
        <w:rPr>
          <w:rFonts w:ascii="Times New Roman" w:hAnsi="Times New Roman"/>
          <w:sz w:val="24"/>
          <w:szCs w:val="28"/>
          <w:lang w:val="kk-KZ"/>
        </w:rPr>
      </w:pPr>
      <w:r w:rsidRPr="00F8308D">
        <w:rPr>
          <w:rFonts w:ascii="Times New Roman" w:hAnsi="Times New Roman"/>
          <w:sz w:val="24"/>
          <w:szCs w:val="28"/>
          <w:lang w:val="kk-KZ"/>
        </w:rPr>
        <w:t>9. Слука А. Е.  Халық географиясы демография және этнография. Оқу-әдіс, Нұсқаулық. Университет, 2001 М.: Изд. Моск.</w:t>
      </w:r>
    </w:p>
    <w:p w:rsidR="00660C5D" w:rsidRPr="00F8308D" w:rsidRDefault="00660C5D" w:rsidP="00660C5D">
      <w:pPr>
        <w:pStyle w:val="a3"/>
        <w:spacing w:after="0" w:line="240" w:lineRule="auto"/>
        <w:ind w:left="567" w:firstLine="567"/>
        <w:jc w:val="both"/>
        <w:rPr>
          <w:rFonts w:ascii="Times New Roman" w:hAnsi="Times New Roman"/>
          <w:sz w:val="24"/>
          <w:szCs w:val="28"/>
          <w:lang w:val="kk-KZ"/>
        </w:rPr>
      </w:pPr>
    </w:p>
    <w:sectPr w:rsidR="00660C5D" w:rsidRPr="00F8308D" w:rsidSect="00F8308D">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Slab">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B1D4C"/>
    <w:multiLevelType w:val="hybridMultilevel"/>
    <w:tmpl w:val="3C54AF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35D"/>
    <w:rsid w:val="004B15A3"/>
    <w:rsid w:val="0058481E"/>
    <w:rsid w:val="00646F2F"/>
    <w:rsid w:val="00660C5D"/>
    <w:rsid w:val="006C126F"/>
    <w:rsid w:val="00846375"/>
    <w:rsid w:val="00BF0156"/>
    <w:rsid w:val="00C5535D"/>
    <w:rsid w:val="00D0155F"/>
    <w:rsid w:val="00DE1433"/>
    <w:rsid w:val="00F8308D"/>
    <w:rsid w:val="00FB4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1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33"/>
    <w:pPr>
      <w:ind w:left="720"/>
      <w:contextualSpacing/>
    </w:pPr>
  </w:style>
  <w:style w:type="paragraph" w:styleId="a4">
    <w:name w:val="No Spacing"/>
    <w:aliases w:val="норма,Обя,Без интервала11,мелкий,мой рабочий,Айгерим,No Spacing1,Эльдар,свой,14 TNR,МОЙ СТИЛЬ,No Spacing,Без интервала1,Без интеБез интервала,Без интервала111,Алия,ТекстОтчета,Без интервала6,исполнитель,No Spacing11,Елжан"/>
    <w:link w:val="a5"/>
    <w:uiPriority w:val="1"/>
    <w:qFormat/>
    <w:rsid w:val="00660C5D"/>
    <w:pPr>
      <w:spacing w:after="0" w:line="240" w:lineRule="auto"/>
    </w:pPr>
    <w:rPr>
      <w:rFonts w:ascii="Calibri" w:eastAsia="Calibri" w:hAnsi="Calibri" w:cs="Times New Roman"/>
    </w:rPr>
  </w:style>
  <w:style w:type="character" w:customStyle="1" w:styleId="a5">
    <w:name w:val="Без интервала Знак"/>
    <w:aliases w:val="норма Знак,Обя Знак,Без интервала11 Знак,мелкий Знак,мой рабочий Знак,Айгерим Знак,No Spacing1 Знак,Эльдар Знак,свой Знак,14 TNR Знак,МОЙ СТИЛЬ Знак,No Spacing Знак,Без интервала1 Знак,Без интеБез интервала Знак,Без интервала111 Знак"/>
    <w:basedOn w:val="a0"/>
    <w:link w:val="a4"/>
    <w:uiPriority w:val="1"/>
    <w:rsid w:val="00660C5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1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33"/>
    <w:pPr>
      <w:ind w:left="720"/>
      <w:contextualSpacing/>
    </w:pPr>
  </w:style>
  <w:style w:type="paragraph" w:styleId="a4">
    <w:name w:val="No Spacing"/>
    <w:aliases w:val="норма,Обя,Без интервала11,мелкий,мой рабочий,Айгерим,No Spacing1,Эльдар,свой,14 TNR,МОЙ СТИЛЬ,No Spacing,Без интервала1,Без интеБез интервала,Без интервала111,Алия,ТекстОтчета,Без интервала6,исполнитель,No Spacing11,Елжан"/>
    <w:link w:val="a5"/>
    <w:uiPriority w:val="1"/>
    <w:qFormat/>
    <w:rsid w:val="00660C5D"/>
    <w:pPr>
      <w:spacing w:after="0" w:line="240" w:lineRule="auto"/>
    </w:pPr>
    <w:rPr>
      <w:rFonts w:ascii="Calibri" w:eastAsia="Calibri" w:hAnsi="Calibri" w:cs="Times New Roman"/>
    </w:rPr>
  </w:style>
  <w:style w:type="character" w:customStyle="1" w:styleId="a5">
    <w:name w:val="Без интервала Знак"/>
    <w:aliases w:val="норма Знак,Обя Знак,Без интервала11 Знак,мелкий Знак,мой рабочий Знак,Айгерим Знак,No Spacing1 Знак,Эльдар Знак,свой Знак,14 TNR Знак,МОЙ СТИЛЬ Знак,No Spacing Знак,Без интервала1 Знак,Без интеБез интервала Знак,Без интервала111 Знак"/>
    <w:basedOn w:val="a0"/>
    <w:link w:val="a4"/>
    <w:uiPriority w:val="1"/>
    <w:rsid w:val="00660C5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21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1771</Words>
  <Characters>10096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2022-03-27T05:53:00Z</dcterms:created>
  <dcterms:modified xsi:type="dcterms:W3CDTF">2022-04-02T05:32:00Z</dcterms:modified>
</cp:coreProperties>
</file>