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423" w:rsidRPr="009F3A00" w:rsidRDefault="00857423" w:rsidP="00857423">
      <w:pPr>
        <w:spacing w:after="0" w:line="240" w:lineRule="auto"/>
        <w:ind w:firstLine="709"/>
        <w:rPr>
          <w:rFonts w:ascii="Times New Roman" w:hAnsi="Times New Roman" w:cs="Times New Roman"/>
          <w:b/>
          <w:lang w:val="kk-KZ"/>
        </w:rPr>
      </w:pPr>
      <w:r w:rsidRPr="009F3A00">
        <w:rPr>
          <w:rFonts w:ascii="Times New Roman" w:hAnsi="Times New Roman" w:cs="Times New Roman"/>
          <w:b/>
          <w:lang w:val="kk-KZ"/>
        </w:rPr>
        <w:t>УДК 631.421.2</w:t>
      </w:r>
    </w:p>
    <w:p w:rsidR="00857423" w:rsidRPr="009F3A00" w:rsidRDefault="00857423" w:rsidP="00857423">
      <w:pPr>
        <w:spacing w:after="0" w:line="240" w:lineRule="auto"/>
        <w:ind w:firstLine="709"/>
        <w:rPr>
          <w:rFonts w:ascii="Times New Roman" w:hAnsi="Times New Roman" w:cs="Times New Roman"/>
          <w:b/>
        </w:rPr>
      </w:pPr>
      <w:r w:rsidRPr="009F3A00">
        <w:rPr>
          <w:rFonts w:ascii="Times New Roman" w:hAnsi="Times New Roman" w:cs="Times New Roman"/>
          <w:b/>
          <w:lang w:val="kk-KZ"/>
        </w:rPr>
        <w:t>МРНТИ 68.3</w:t>
      </w:r>
    </w:p>
    <w:p w:rsidR="00C93E03" w:rsidRPr="009F3A00" w:rsidRDefault="00C93E03" w:rsidP="00857423">
      <w:pPr>
        <w:spacing w:after="0" w:line="240" w:lineRule="auto"/>
        <w:jc w:val="both"/>
        <w:rPr>
          <w:rFonts w:ascii="Times New Roman" w:hAnsi="Times New Roman" w:cs="Times New Roman"/>
        </w:rPr>
      </w:pPr>
    </w:p>
    <w:p w:rsidR="00857423" w:rsidRPr="009F3A00" w:rsidRDefault="00857423" w:rsidP="00857423">
      <w:pPr>
        <w:spacing w:after="0"/>
        <w:jc w:val="center"/>
        <w:rPr>
          <w:rFonts w:ascii="Times New Roman" w:hAnsi="Times New Roman" w:cs="Times New Roman"/>
          <w:b/>
          <w:vertAlign w:val="superscript"/>
        </w:rPr>
      </w:pPr>
      <w:r w:rsidRPr="009F3A00">
        <w:rPr>
          <w:rFonts w:ascii="Times New Roman" w:hAnsi="Times New Roman" w:cs="Times New Roman"/>
          <w:b/>
        </w:rPr>
        <w:t>Н.Ф Григорчук</w:t>
      </w:r>
      <w:proofErr w:type="gramStart"/>
      <w:r w:rsidRPr="009F3A00">
        <w:rPr>
          <w:rFonts w:ascii="Times New Roman" w:hAnsi="Times New Roman" w:cs="Times New Roman"/>
          <w:b/>
          <w:vertAlign w:val="superscript"/>
        </w:rPr>
        <w:t>1</w:t>
      </w:r>
      <w:proofErr w:type="gramEnd"/>
      <w:r w:rsidRPr="009F3A00">
        <w:rPr>
          <w:rFonts w:ascii="Times New Roman" w:hAnsi="Times New Roman" w:cs="Times New Roman"/>
          <w:b/>
          <w:vertAlign w:val="superscript"/>
        </w:rPr>
        <w:t>*</w:t>
      </w:r>
      <w:r w:rsidRPr="009F3A00">
        <w:rPr>
          <w:rFonts w:ascii="Times New Roman" w:hAnsi="Times New Roman" w:cs="Times New Roman"/>
          <w:b/>
        </w:rPr>
        <w:t>, Е.А.Журба</w:t>
      </w:r>
      <w:r w:rsidRPr="009F3A00">
        <w:rPr>
          <w:rFonts w:ascii="Times New Roman" w:hAnsi="Times New Roman" w:cs="Times New Roman"/>
          <w:b/>
          <w:vertAlign w:val="superscript"/>
        </w:rPr>
        <w:t>1</w:t>
      </w:r>
    </w:p>
    <w:p w:rsidR="00857423" w:rsidRPr="004A0BB4" w:rsidRDefault="00857423" w:rsidP="00857423">
      <w:pPr>
        <w:spacing w:after="0" w:line="240" w:lineRule="auto"/>
        <w:jc w:val="center"/>
        <w:rPr>
          <w:rFonts w:ascii="Times New Roman" w:hAnsi="Times New Roman" w:cs="Times New Roman"/>
          <w:lang w:val="kk-KZ"/>
        </w:rPr>
      </w:pPr>
      <w:r w:rsidRPr="009F3A00">
        <w:rPr>
          <w:rStyle w:val="ezkurwreuab5ozgtqnkl"/>
          <w:rFonts w:ascii="Times New Roman" w:hAnsi="Times New Roman" w:cs="Times New Roman"/>
        </w:rPr>
        <w:t>"</w:t>
      </w:r>
      <w:r w:rsidRPr="004A0BB4">
        <w:rPr>
          <w:rStyle w:val="ezkurwreuab5ozgtqnkl"/>
          <w:rFonts w:ascii="Times New Roman" w:hAnsi="Times New Roman" w:cs="Times New Roman"/>
          <w:lang w:val="kk-KZ"/>
        </w:rPr>
        <w:t>Майлы</w:t>
      </w:r>
      <w:r w:rsidRPr="004A0BB4">
        <w:rPr>
          <w:rFonts w:ascii="Times New Roman" w:hAnsi="Times New Roman" w:cs="Times New Roman"/>
          <w:lang w:val="kk-KZ"/>
        </w:rPr>
        <w:t xml:space="preserve"> </w:t>
      </w:r>
      <w:r w:rsidRPr="004A0BB4">
        <w:rPr>
          <w:rStyle w:val="ezkurwreuab5ozgtqnkl"/>
          <w:rFonts w:ascii="Times New Roman" w:hAnsi="Times New Roman" w:cs="Times New Roman"/>
          <w:lang w:val="kk-KZ"/>
        </w:rPr>
        <w:t>дақылдардың</w:t>
      </w:r>
      <w:r w:rsidRPr="004A0BB4">
        <w:rPr>
          <w:rFonts w:ascii="Times New Roman" w:hAnsi="Times New Roman" w:cs="Times New Roman"/>
          <w:lang w:val="kk-KZ"/>
        </w:rPr>
        <w:t xml:space="preserve"> </w:t>
      </w:r>
      <w:proofErr w:type="gramStart"/>
      <w:r w:rsidRPr="004A0BB4">
        <w:rPr>
          <w:rStyle w:val="ezkurwreuab5ozgtqnkl"/>
          <w:rFonts w:ascii="Times New Roman" w:hAnsi="Times New Roman" w:cs="Times New Roman"/>
          <w:lang w:val="kk-KZ"/>
        </w:rPr>
        <w:t>тәж</w:t>
      </w:r>
      <w:proofErr w:type="gramEnd"/>
      <w:r w:rsidRPr="004A0BB4">
        <w:rPr>
          <w:rStyle w:val="ezkurwreuab5ozgtqnkl"/>
          <w:rFonts w:ascii="Times New Roman" w:hAnsi="Times New Roman" w:cs="Times New Roman"/>
          <w:lang w:val="kk-KZ"/>
        </w:rPr>
        <w:t>ірибелік</w:t>
      </w:r>
      <w:r w:rsidRPr="004A0BB4">
        <w:rPr>
          <w:rFonts w:ascii="Times New Roman" w:hAnsi="Times New Roman" w:cs="Times New Roman"/>
          <w:lang w:val="kk-KZ"/>
        </w:rPr>
        <w:t xml:space="preserve"> </w:t>
      </w:r>
      <w:r w:rsidRPr="004A0BB4">
        <w:rPr>
          <w:rStyle w:val="ezkurwreuab5ozgtqnkl"/>
          <w:rFonts w:ascii="Times New Roman" w:hAnsi="Times New Roman" w:cs="Times New Roman"/>
          <w:lang w:val="kk-KZ"/>
        </w:rPr>
        <w:t>шаруашылығы"</w:t>
      </w:r>
      <w:r w:rsidRPr="004A0BB4">
        <w:rPr>
          <w:rFonts w:ascii="Times New Roman" w:hAnsi="Times New Roman" w:cs="Times New Roman"/>
          <w:lang w:val="kk-KZ"/>
        </w:rPr>
        <w:t xml:space="preserve"> ЖШС,</w:t>
      </w:r>
      <w:r w:rsidRPr="004A0BB4">
        <w:rPr>
          <w:lang w:val="kk-KZ"/>
        </w:rPr>
        <w:t xml:space="preserve"> </w:t>
      </w:r>
      <w:r w:rsidRPr="004A0BB4">
        <w:rPr>
          <w:rFonts w:ascii="Times New Roman" w:hAnsi="Times New Roman" w:cs="Times New Roman"/>
          <w:lang w:val="kk-KZ"/>
        </w:rPr>
        <w:t>Казахстан</w:t>
      </w:r>
    </w:p>
    <w:p w:rsidR="00857423" w:rsidRPr="004A0BB4" w:rsidRDefault="00857423" w:rsidP="00857423">
      <w:pPr>
        <w:spacing w:after="0" w:line="240" w:lineRule="auto"/>
        <w:jc w:val="center"/>
        <w:rPr>
          <w:rFonts w:ascii="Times New Roman" w:hAnsi="Times New Roman" w:cs="Times New Roman"/>
          <w:lang w:val="kk-KZ"/>
        </w:rPr>
      </w:pPr>
      <w:r w:rsidRPr="004A0BB4">
        <w:rPr>
          <w:rFonts w:ascii="Times New Roman" w:hAnsi="Times New Roman" w:cs="Times New Roman"/>
          <w:lang w:val="kk-KZ"/>
        </w:rPr>
        <w:t xml:space="preserve">*(е-mail: </w:t>
      </w:r>
      <w:hyperlink r:id="rId6" w:history="1">
        <w:r w:rsidRPr="004A0BB4">
          <w:rPr>
            <w:rStyle w:val="a3"/>
            <w:rFonts w:ascii="Times New Roman" w:hAnsi="Times New Roman" w:cs="Times New Roman"/>
            <w:lang w:val="kk-KZ"/>
          </w:rPr>
          <w:t>nataly.grygorchuk@gmail.com</w:t>
        </w:r>
      </w:hyperlink>
      <w:r w:rsidRPr="004A0BB4">
        <w:rPr>
          <w:rFonts w:ascii="Times New Roman" w:hAnsi="Times New Roman" w:cs="Times New Roman"/>
          <w:lang w:val="kk-KZ"/>
        </w:rPr>
        <w:t>)</w:t>
      </w:r>
    </w:p>
    <w:p w:rsidR="00857423" w:rsidRPr="004A0BB4" w:rsidRDefault="00857423" w:rsidP="00857423">
      <w:pPr>
        <w:spacing w:after="0" w:line="240" w:lineRule="auto"/>
        <w:jc w:val="center"/>
        <w:rPr>
          <w:rFonts w:ascii="Times New Roman" w:hAnsi="Times New Roman" w:cs="Times New Roman"/>
          <w:lang w:val="kk-KZ"/>
        </w:rPr>
      </w:pPr>
    </w:p>
    <w:p w:rsidR="00857423" w:rsidRPr="004A0BB4" w:rsidRDefault="00E437EB" w:rsidP="00857423">
      <w:pPr>
        <w:spacing w:after="0" w:line="240" w:lineRule="auto"/>
        <w:jc w:val="center"/>
        <w:rPr>
          <w:rFonts w:ascii="Times New Roman" w:hAnsi="Times New Roman" w:cs="Times New Roman"/>
          <w:b/>
          <w:lang w:val="kk-KZ"/>
        </w:rPr>
      </w:pPr>
      <w:r>
        <w:rPr>
          <w:rFonts w:ascii="Times New Roman" w:hAnsi="Times New Roman" w:cs="Times New Roman"/>
          <w:b/>
          <w:lang w:val="kk-KZ"/>
        </w:rPr>
        <w:t>Майбұршақтың</w:t>
      </w:r>
      <w:r w:rsidR="00857423" w:rsidRPr="004A0BB4">
        <w:rPr>
          <w:rFonts w:ascii="Times New Roman" w:hAnsi="Times New Roman" w:cs="Times New Roman"/>
          <w:b/>
          <w:lang w:val="kk-KZ"/>
        </w:rPr>
        <w:t xml:space="preserve"> селекциялық үлгілеріндегі ақуыз құрамын талдау</w:t>
      </w:r>
    </w:p>
    <w:p w:rsidR="00857423" w:rsidRPr="004A0BB4" w:rsidRDefault="00857423" w:rsidP="00857423">
      <w:pPr>
        <w:spacing w:after="0" w:line="240" w:lineRule="auto"/>
        <w:jc w:val="center"/>
        <w:rPr>
          <w:rFonts w:ascii="Times New Roman" w:hAnsi="Times New Roman" w:cs="Times New Roman"/>
          <w:lang w:val="kk-KZ"/>
        </w:rPr>
      </w:pPr>
    </w:p>
    <w:p w:rsidR="00857423" w:rsidRPr="004A0BB4" w:rsidRDefault="00857423" w:rsidP="00857423">
      <w:pPr>
        <w:spacing w:after="0" w:line="240" w:lineRule="auto"/>
        <w:ind w:firstLine="709"/>
        <w:rPr>
          <w:rFonts w:ascii="Times New Roman" w:hAnsi="Times New Roman" w:cs="Times New Roman"/>
          <w:b/>
          <w:lang w:val="kk-KZ"/>
        </w:rPr>
      </w:pPr>
      <w:r w:rsidRPr="004A0BB4">
        <w:rPr>
          <w:rFonts w:ascii="Times New Roman" w:hAnsi="Times New Roman" w:cs="Times New Roman"/>
          <w:b/>
          <w:lang w:val="kk-KZ"/>
        </w:rPr>
        <w:t>Аннотация</w:t>
      </w:r>
    </w:p>
    <w:p w:rsidR="00857423" w:rsidRPr="004A0BB4" w:rsidRDefault="00857423" w:rsidP="00857423">
      <w:pPr>
        <w:spacing w:after="0" w:line="240" w:lineRule="auto"/>
        <w:ind w:firstLine="709"/>
        <w:jc w:val="both"/>
        <w:rPr>
          <w:rFonts w:ascii="Times New Roman" w:hAnsi="Times New Roman" w:cs="Times New Roman"/>
          <w:lang w:val="kk-KZ"/>
        </w:rPr>
      </w:pPr>
      <w:r w:rsidRPr="004A0BB4">
        <w:rPr>
          <w:rFonts w:ascii="Times New Roman" w:hAnsi="Times New Roman" w:cs="Times New Roman"/>
          <w:i/>
          <w:lang w:val="kk-KZ"/>
        </w:rPr>
        <w:t>Негізгі мәселе</w:t>
      </w:r>
      <w:r w:rsidRPr="004A0BB4">
        <w:rPr>
          <w:rFonts w:ascii="Times New Roman" w:hAnsi="Times New Roman" w:cs="Times New Roman"/>
          <w:lang w:val="kk-KZ"/>
        </w:rPr>
        <w:t xml:space="preserve">: </w:t>
      </w:r>
      <w:r w:rsidR="00E437EB">
        <w:rPr>
          <w:rFonts w:ascii="Times New Roman" w:hAnsi="Times New Roman" w:cs="Times New Roman"/>
          <w:lang w:val="kk-KZ"/>
        </w:rPr>
        <w:t>майбұршақ</w:t>
      </w:r>
      <w:r w:rsidRPr="004A0BB4">
        <w:rPr>
          <w:rFonts w:ascii="Times New Roman" w:hAnsi="Times New Roman" w:cs="Times New Roman"/>
          <w:lang w:val="kk-KZ"/>
        </w:rPr>
        <w:t xml:space="preserve"> тұқымындағы ақуыз мөлшері жоғары генотиптік және модификациялық өзгер</w:t>
      </w:r>
      <w:r w:rsidR="00B86E8E">
        <w:rPr>
          <w:rFonts w:ascii="Times New Roman" w:hAnsi="Times New Roman" w:cs="Times New Roman"/>
          <w:lang w:val="kk-KZ"/>
        </w:rPr>
        <w:t>с</w:t>
      </w:r>
      <w:r w:rsidRPr="004A0BB4">
        <w:rPr>
          <w:rFonts w:ascii="Times New Roman" w:hAnsi="Times New Roman" w:cs="Times New Roman"/>
          <w:lang w:val="kk-KZ"/>
        </w:rPr>
        <w:t>іке ұшырайды. Әдебиеттерде бұл көрсеткіштердің дақыл өсіру аймағына, сорттың генотипіне, пісу тобына, агротехниканың әртүрлі әдістерін қолдануға тәуелділігі туралы көптеген мәліметтер жинақталған.</w:t>
      </w:r>
      <w:r w:rsidR="00E437EB" w:rsidRPr="00E437EB">
        <w:rPr>
          <w:rFonts w:ascii="Times New Roman" w:hAnsi="Times New Roman" w:cs="Times New Roman"/>
          <w:lang w:val="kk-KZ"/>
        </w:rPr>
        <w:t xml:space="preserve"> </w:t>
      </w:r>
      <w:r w:rsidR="00833FD3">
        <w:rPr>
          <w:rFonts w:ascii="Times New Roman" w:hAnsi="Times New Roman" w:cs="Times New Roman"/>
          <w:lang w:val="kk-KZ"/>
        </w:rPr>
        <w:t>М</w:t>
      </w:r>
      <w:r w:rsidR="00E437EB">
        <w:rPr>
          <w:rFonts w:ascii="Times New Roman" w:hAnsi="Times New Roman" w:cs="Times New Roman"/>
          <w:lang w:val="kk-KZ"/>
        </w:rPr>
        <w:t>айбұршақ</w:t>
      </w:r>
      <w:r w:rsidR="00E437EB" w:rsidRPr="004A0BB4">
        <w:rPr>
          <w:rFonts w:ascii="Times New Roman" w:hAnsi="Times New Roman" w:cs="Times New Roman"/>
          <w:lang w:val="kk-KZ"/>
        </w:rPr>
        <w:t xml:space="preserve"> </w:t>
      </w:r>
      <w:r w:rsidR="00833FD3">
        <w:rPr>
          <w:rFonts w:ascii="Times New Roman" w:hAnsi="Times New Roman" w:cs="Times New Roman"/>
          <w:lang w:val="kk-KZ"/>
        </w:rPr>
        <w:t>тұ</w:t>
      </w:r>
      <w:r w:rsidRPr="004A0BB4">
        <w:rPr>
          <w:rFonts w:ascii="Times New Roman" w:hAnsi="Times New Roman" w:cs="Times New Roman"/>
          <w:lang w:val="kk-KZ"/>
        </w:rPr>
        <w:t>қымындағы ақуыздың мөлшері 46</w:t>
      </w:r>
      <w:r w:rsidR="000B4EC9" w:rsidRPr="004A0BB4">
        <w:rPr>
          <w:rFonts w:ascii="Times New Roman" w:hAnsi="Times New Roman" w:cs="Times New Roman"/>
          <w:lang w:val="kk-KZ"/>
        </w:rPr>
        <w:t xml:space="preserve"> </w:t>
      </w:r>
      <w:r w:rsidRPr="004A0BB4">
        <w:rPr>
          <w:rFonts w:ascii="Times New Roman" w:hAnsi="Times New Roman" w:cs="Times New Roman"/>
          <w:lang w:val="kk-KZ"/>
        </w:rPr>
        <w:t>% сорттың генетикалық ерекшеліктерімен анықталады және 54</w:t>
      </w:r>
      <w:r w:rsidR="00833FD3">
        <w:rPr>
          <w:rFonts w:ascii="Times New Roman" w:hAnsi="Times New Roman" w:cs="Times New Roman"/>
          <w:lang w:val="kk-KZ"/>
        </w:rPr>
        <w:t xml:space="preserve"> </w:t>
      </w:r>
      <w:r w:rsidRPr="004A0BB4">
        <w:rPr>
          <w:rFonts w:ascii="Times New Roman" w:hAnsi="Times New Roman" w:cs="Times New Roman"/>
          <w:lang w:val="kk-KZ"/>
        </w:rPr>
        <w:t>% басқа факторларға байланысты.</w:t>
      </w:r>
      <w:r w:rsidR="00E437EB" w:rsidRPr="00E437EB">
        <w:rPr>
          <w:rFonts w:ascii="Times New Roman" w:hAnsi="Times New Roman" w:cs="Times New Roman"/>
          <w:lang w:val="kk-KZ"/>
        </w:rPr>
        <w:t xml:space="preserve"> </w:t>
      </w:r>
      <w:r w:rsidR="00E437EB">
        <w:rPr>
          <w:rFonts w:ascii="Times New Roman" w:hAnsi="Times New Roman" w:cs="Times New Roman"/>
          <w:lang w:val="kk-KZ"/>
        </w:rPr>
        <w:t>М</w:t>
      </w:r>
      <w:r w:rsidR="00E437EB">
        <w:rPr>
          <w:rFonts w:ascii="Times New Roman" w:hAnsi="Times New Roman" w:cs="Times New Roman"/>
          <w:lang w:val="kk-KZ"/>
        </w:rPr>
        <w:t>айбұршақ</w:t>
      </w:r>
      <w:r w:rsidRPr="004A0BB4">
        <w:rPr>
          <w:rFonts w:ascii="Times New Roman" w:hAnsi="Times New Roman" w:cs="Times New Roman"/>
          <w:lang w:val="kk-KZ"/>
        </w:rPr>
        <w:t xml:space="preserve"> тұқымының сапалық құрамы бірқатар факторларға байланысты, олардың бірі мәдениетті селекциялық жақсарту болып табылады. Бүгінгі таңда селекционерлер</w:t>
      </w:r>
      <w:r w:rsidR="00E437EB" w:rsidRPr="00E437EB">
        <w:rPr>
          <w:rFonts w:ascii="Times New Roman" w:hAnsi="Times New Roman" w:cs="Times New Roman"/>
          <w:lang w:val="kk-KZ"/>
        </w:rPr>
        <w:t xml:space="preserve"> </w:t>
      </w:r>
      <w:r w:rsidR="00E437EB">
        <w:rPr>
          <w:rFonts w:ascii="Times New Roman" w:hAnsi="Times New Roman" w:cs="Times New Roman"/>
          <w:lang w:val="kk-KZ"/>
        </w:rPr>
        <w:t>майбұршақ</w:t>
      </w:r>
      <w:r w:rsidRPr="004A0BB4">
        <w:rPr>
          <w:rFonts w:ascii="Times New Roman" w:hAnsi="Times New Roman" w:cs="Times New Roman"/>
          <w:lang w:val="kk-KZ"/>
        </w:rPr>
        <w:t xml:space="preserve"> тұқымындағы ақуыздың жоғарылауына көп көңіл бөледі.</w:t>
      </w:r>
      <w:r w:rsidRPr="004A0BB4">
        <w:rPr>
          <w:lang w:val="kk-KZ"/>
        </w:rPr>
        <w:t xml:space="preserve"> </w:t>
      </w:r>
      <w:r w:rsidRPr="004A0BB4">
        <w:rPr>
          <w:rFonts w:ascii="Times New Roman" w:hAnsi="Times New Roman" w:cs="Times New Roman"/>
          <w:lang w:val="kk-KZ"/>
        </w:rPr>
        <w:t>Тұқымдарда ақуыз мөлшері 47-49 %, ал кейбір жылдары өнімділігі жоғары 50</w:t>
      </w:r>
      <w:r w:rsidR="000B4EC9" w:rsidRPr="004A0BB4">
        <w:rPr>
          <w:rFonts w:ascii="Times New Roman" w:hAnsi="Times New Roman" w:cs="Times New Roman"/>
          <w:lang w:val="kk-KZ"/>
        </w:rPr>
        <w:t xml:space="preserve"> </w:t>
      </w:r>
      <w:r w:rsidRPr="004A0BB4">
        <w:rPr>
          <w:rFonts w:ascii="Times New Roman" w:hAnsi="Times New Roman" w:cs="Times New Roman"/>
          <w:lang w:val="kk-KZ"/>
        </w:rPr>
        <w:t>% дейін болатын сорттар алын</w:t>
      </w:r>
      <w:r w:rsidR="00B86E8E">
        <w:rPr>
          <w:rFonts w:ascii="Times New Roman" w:hAnsi="Times New Roman" w:cs="Times New Roman"/>
          <w:lang w:val="kk-KZ"/>
        </w:rPr>
        <w:t>а</w:t>
      </w:r>
      <w:r w:rsidRPr="004A0BB4">
        <w:rPr>
          <w:rFonts w:ascii="Times New Roman" w:hAnsi="Times New Roman" w:cs="Times New Roman"/>
          <w:lang w:val="kk-KZ"/>
        </w:rPr>
        <w:t>ды.</w:t>
      </w:r>
    </w:p>
    <w:p w:rsidR="00857423" w:rsidRPr="004A0BB4" w:rsidRDefault="00857423" w:rsidP="00857423">
      <w:pPr>
        <w:spacing w:after="0" w:line="240" w:lineRule="auto"/>
        <w:ind w:firstLine="709"/>
        <w:jc w:val="both"/>
        <w:rPr>
          <w:rFonts w:ascii="Times New Roman" w:hAnsi="Times New Roman" w:cs="Times New Roman"/>
          <w:lang w:val="kk-KZ"/>
        </w:rPr>
      </w:pPr>
      <w:r w:rsidRPr="004A0BB4">
        <w:rPr>
          <w:rFonts w:ascii="Times New Roman" w:hAnsi="Times New Roman" w:cs="Times New Roman"/>
          <w:i/>
          <w:lang w:val="kk-KZ"/>
        </w:rPr>
        <w:t>Мақсаты:</w:t>
      </w:r>
      <w:r w:rsidRPr="004A0BB4">
        <w:rPr>
          <w:rFonts w:ascii="Times New Roman" w:hAnsi="Times New Roman" w:cs="Times New Roman"/>
          <w:lang w:val="kk-KZ"/>
        </w:rPr>
        <w:t xml:space="preserve"> Шығыс Қазақстан облысы жағдайында "ОХМК" ЖШС </w:t>
      </w:r>
      <w:r w:rsidR="00E437EB">
        <w:rPr>
          <w:rFonts w:ascii="Times New Roman" w:hAnsi="Times New Roman" w:cs="Times New Roman"/>
          <w:lang w:val="kk-KZ"/>
        </w:rPr>
        <w:t>майбұршақ</w:t>
      </w:r>
      <w:r w:rsidR="00E437EB" w:rsidRPr="004A0BB4">
        <w:rPr>
          <w:rFonts w:ascii="Times New Roman" w:hAnsi="Times New Roman" w:cs="Times New Roman"/>
          <w:lang w:val="kk-KZ"/>
        </w:rPr>
        <w:t xml:space="preserve"> </w:t>
      </w:r>
      <w:r w:rsidRPr="004A0BB4">
        <w:rPr>
          <w:rFonts w:ascii="Times New Roman" w:hAnsi="Times New Roman" w:cs="Times New Roman"/>
          <w:lang w:val="kk-KZ"/>
        </w:rPr>
        <w:t>селекциясы зертханасының қолданыстағы генофондының тұқымындағы ақуыз құрамының өзгергіштік деңгейін анықтау. Гибридті популяцияларда жоғары ақуызды үлгілерді таңдау мүмкіндігі мен тиімділігін анықтау.</w:t>
      </w:r>
    </w:p>
    <w:p w:rsidR="00857423" w:rsidRPr="004A0BB4" w:rsidRDefault="00857423" w:rsidP="00857423">
      <w:pPr>
        <w:spacing w:after="0" w:line="240" w:lineRule="auto"/>
        <w:ind w:firstLine="709"/>
        <w:jc w:val="both"/>
        <w:rPr>
          <w:rFonts w:ascii="Times New Roman" w:hAnsi="Times New Roman" w:cs="Times New Roman"/>
          <w:lang w:val="kk-KZ"/>
        </w:rPr>
      </w:pPr>
      <w:r w:rsidRPr="004A0BB4">
        <w:rPr>
          <w:rFonts w:ascii="Times New Roman" w:hAnsi="Times New Roman" w:cs="Times New Roman"/>
          <w:i/>
          <w:lang w:val="kk-KZ"/>
        </w:rPr>
        <w:t>Әдістер:</w:t>
      </w:r>
      <w:r w:rsidRPr="004A0BB4">
        <w:rPr>
          <w:rFonts w:ascii="Times New Roman" w:hAnsi="Times New Roman" w:cs="Times New Roman"/>
          <w:lang w:val="kk-KZ"/>
        </w:rPr>
        <w:t xml:space="preserve"> </w:t>
      </w:r>
      <w:r w:rsidR="00E437EB">
        <w:rPr>
          <w:rFonts w:ascii="Times New Roman" w:hAnsi="Times New Roman" w:cs="Times New Roman"/>
          <w:lang w:val="kk-KZ"/>
        </w:rPr>
        <w:t>майбұршақ</w:t>
      </w:r>
      <w:r w:rsidRPr="004A0BB4">
        <w:rPr>
          <w:rFonts w:ascii="Times New Roman" w:hAnsi="Times New Roman" w:cs="Times New Roman"/>
          <w:lang w:val="kk-KZ"/>
        </w:rPr>
        <w:t xml:space="preserve"> үлгілерінің тұқымдарындағы </w:t>
      </w:r>
      <w:r w:rsidR="00B86E8E">
        <w:rPr>
          <w:rFonts w:ascii="Times New Roman" w:hAnsi="Times New Roman" w:cs="Times New Roman"/>
          <w:lang w:val="kk-KZ"/>
        </w:rPr>
        <w:t>май</w:t>
      </w:r>
      <w:r w:rsidRPr="004A0BB4">
        <w:rPr>
          <w:rFonts w:ascii="Times New Roman" w:hAnsi="Times New Roman" w:cs="Times New Roman"/>
          <w:lang w:val="kk-KZ"/>
        </w:rPr>
        <w:t xml:space="preserve"> мен </w:t>
      </w:r>
      <w:r w:rsidR="00E437EB" w:rsidRPr="00E437EB">
        <w:rPr>
          <w:rFonts w:ascii="Times New Roman" w:hAnsi="Times New Roman" w:cs="Times New Roman"/>
          <w:lang w:val="kk-KZ"/>
        </w:rPr>
        <w:t>ақуыз</w:t>
      </w:r>
      <w:r w:rsidRPr="00B86E8E">
        <w:rPr>
          <w:rFonts w:ascii="Times New Roman" w:hAnsi="Times New Roman" w:cs="Times New Roman"/>
          <w:color w:val="FF0000"/>
          <w:lang w:val="kk-KZ"/>
        </w:rPr>
        <w:t xml:space="preserve"> </w:t>
      </w:r>
      <w:r w:rsidRPr="004A0BB4">
        <w:rPr>
          <w:rFonts w:ascii="Times New Roman" w:hAnsi="Times New Roman" w:cs="Times New Roman"/>
          <w:lang w:val="kk-KZ"/>
        </w:rPr>
        <w:t>құрамын талдау үлгінің инфрақызыл спектрін бір минуттан аз уақыт ішінде өлшеу арқылы биохимиялық көрсеткіштерді жедел анықтауға арналған инфрақызыл-3150 құралының көмегімен жүргізілді.</w:t>
      </w:r>
    </w:p>
    <w:p w:rsidR="00857423" w:rsidRPr="004A0BB4" w:rsidRDefault="00857423" w:rsidP="00857423">
      <w:pPr>
        <w:spacing w:after="0" w:line="240" w:lineRule="auto"/>
        <w:ind w:firstLine="709"/>
        <w:jc w:val="both"/>
        <w:rPr>
          <w:rFonts w:ascii="Times New Roman" w:hAnsi="Times New Roman" w:cs="Times New Roman"/>
          <w:lang w:val="kk-KZ"/>
        </w:rPr>
      </w:pPr>
      <w:r w:rsidRPr="004A0BB4">
        <w:rPr>
          <w:rFonts w:ascii="Times New Roman" w:hAnsi="Times New Roman" w:cs="Times New Roman"/>
          <w:i/>
          <w:lang w:val="kk-KZ"/>
        </w:rPr>
        <w:t>Нәтижелер және олардың маңыздылығы</w:t>
      </w:r>
      <w:r w:rsidRPr="004A0BB4">
        <w:rPr>
          <w:rFonts w:ascii="Times New Roman" w:hAnsi="Times New Roman" w:cs="Times New Roman"/>
          <w:lang w:val="kk-KZ"/>
        </w:rPr>
        <w:t xml:space="preserve">: селекциялық үлгілердегі ақуыз құрамына талдау жасалды. </w:t>
      </w:r>
      <w:r w:rsidR="00E437EB">
        <w:rPr>
          <w:rFonts w:ascii="Times New Roman" w:hAnsi="Times New Roman" w:cs="Times New Roman"/>
          <w:lang w:val="kk-KZ"/>
        </w:rPr>
        <w:t>М</w:t>
      </w:r>
      <w:r w:rsidR="00E437EB">
        <w:rPr>
          <w:rFonts w:ascii="Times New Roman" w:hAnsi="Times New Roman" w:cs="Times New Roman"/>
          <w:lang w:val="kk-KZ"/>
        </w:rPr>
        <w:t>айбұршақ</w:t>
      </w:r>
      <w:r w:rsidR="00E437EB" w:rsidRPr="004A0BB4">
        <w:rPr>
          <w:rFonts w:ascii="Times New Roman" w:hAnsi="Times New Roman" w:cs="Times New Roman"/>
          <w:lang w:val="kk-KZ"/>
        </w:rPr>
        <w:t xml:space="preserve"> </w:t>
      </w:r>
      <w:r w:rsidRPr="004A0BB4">
        <w:rPr>
          <w:rFonts w:ascii="Times New Roman" w:hAnsi="Times New Roman" w:cs="Times New Roman"/>
          <w:lang w:val="kk-KZ"/>
        </w:rPr>
        <w:t>тұқымындағы ақуыз деңгейін үш жылдық зерттеу нәтижелері ұсынылған. Талдау нәтижелері бойынша ақуыздың мөлшері 36-дан 42</w:t>
      </w:r>
      <w:r w:rsidR="000B4EC9" w:rsidRPr="004A0BB4">
        <w:rPr>
          <w:rFonts w:ascii="Times New Roman" w:hAnsi="Times New Roman" w:cs="Times New Roman"/>
          <w:lang w:val="kk-KZ"/>
        </w:rPr>
        <w:t xml:space="preserve"> </w:t>
      </w:r>
      <w:r w:rsidRPr="004A0BB4">
        <w:rPr>
          <w:rFonts w:ascii="Times New Roman" w:hAnsi="Times New Roman" w:cs="Times New Roman"/>
          <w:lang w:val="kk-KZ"/>
        </w:rPr>
        <w:t>% - ға дейін немесе одан да көп болатындығы анықталды. Өзгергіштік деңгейін зерттеу үшін тұқымда 42</w:t>
      </w:r>
      <w:r w:rsidR="000B4EC9" w:rsidRPr="004A0BB4">
        <w:rPr>
          <w:rFonts w:ascii="Times New Roman" w:hAnsi="Times New Roman" w:cs="Times New Roman"/>
          <w:lang w:val="kk-KZ"/>
        </w:rPr>
        <w:t xml:space="preserve"> </w:t>
      </w:r>
      <w:r w:rsidRPr="004A0BB4">
        <w:rPr>
          <w:rFonts w:ascii="Times New Roman" w:hAnsi="Times New Roman" w:cs="Times New Roman"/>
          <w:lang w:val="kk-KZ"/>
        </w:rPr>
        <w:t>% және одан жоғары ақуыз бар үлгілер оқшауланған және таңдалған. Зерттеу нәтижесінде тұқымдардағы ақуыз мөлшері бойынша жоғары тұр</w:t>
      </w:r>
      <w:r w:rsidR="000B4EC9" w:rsidRPr="004A0BB4">
        <w:rPr>
          <w:rFonts w:ascii="Times New Roman" w:hAnsi="Times New Roman" w:cs="Times New Roman"/>
          <w:lang w:val="kk-KZ"/>
        </w:rPr>
        <w:t>ақтылықты төрт жол көрсетті – Л</w:t>
      </w:r>
      <w:r w:rsidRPr="004A0BB4">
        <w:rPr>
          <w:rFonts w:ascii="Times New Roman" w:hAnsi="Times New Roman" w:cs="Times New Roman"/>
          <w:lang w:val="kk-KZ"/>
        </w:rPr>
        <w:t>-527 - (42,2 %), Л-652 - (42,5</w:t>
      </w:r>
      <w:r w:rsidR="000B4EC9" w:rsidRPr="004A0BB4">
        <w:rPr>
          <w:rFonts w:ascii="Times New Roman" w:hAnsi="Times New Roman" w:cs="Times New Roman"/>
          <w:lang w:val="kk-KZ"/>
        </w:rPr>
        <w:t xml:space="preserve"> %), және Л</w:t>
      </w:r>
      <w:r w:rsidRPr="004A0BB4">
        <w:rPr>
          <w:rFonts w:ascii="Times New Roman" w:hAnsi="Times New Roman" w:cs="Times New Roman"/>
          <w:lang w:val="kk-KZ"/>
        </w:rPr>
        <w:t>-1616 (42,6</w:t>
      </w:r>
      <w:r w:rsidR="000B4EC9" w:rsidRPr="004A0BB4">
        <w:rPr>
          <w:rFonts w:ascii="Times New Roman" w:hAnsi="Times New Roman" w:cs="Times New Roman"/>
          <w:lang w:val="kk-KZ"/>
        </w:rPr>
        <w:t xml:space="preserve"> </w:t>
      </w:r>
      <w:r w:rsidRPr="004A0BB4">
        <w:rPr>
          <w:rFonts w:ascii="Times New Roman" w:hAnsi="Times New Roman" w:cs="Times New Roman"/>
          <w:lang w:val="kk-KZ"/>
        </w:rPr>
        <w:t>%), Л-814 - (43,0</w:t>
      </w:r>
      <w:r w:rsidR="000B4EC9" w:rsidRPr="004A0BB4">
        <w:rPr>
          <w:rFonts w:ascii="Times New Roman" w:hAnsi="Times New Roman" w:cs="Times New Roman"/>
          <w:lang w:val="kk-KZ"/>
        </w:rPr>
        <w:t xml:space="preserve"> </w:t>
      </w:r>
      <w:r w:rsidRPr="004A0BB4">
        <w:rPr>
          <w:rFonts w:ascii="Times New Roman" w:hAnsi="Times New Roman" w:cs="Times New Roman"/>
          <w:lang w:val="kk-KZ"/>
        </w:rPr>
        <w:t xml:space="preserve">%), қалған жолдарда осы көрсеткіштің төмендеуі </w:t>
      </w:r>
      <w:r w:rsidR="00B86E8E" w:rsidRPr="004A0BB4">
        <w:rPr>
          <w:rFonts w:ascii="Times New Roman" w:hAnsi="Times New Roman" w:cs="Times New Roman"/>
          <w:lang w:val="kk-KZ"/>
        </w:rPr>
        <w:t>0,6-8,4 %</w:t>
      </w:r>
      <w:r w:rsidR="00B86E8E">
        <w:rPr>
          <w:rFonts w:ascii="Times New Roman" w:hAnsi="Times New Roman" w:cs="Times New Roman"/>
          <w:lang w:val="kk-KZ"/>
        </w:rPr>
        <w:t xml:space="preserve"> </w:t>
      </w:r>
      <w:r w:rsidRPr="004A0BB4">
        <w:rPr>
          <w:rFonts w:ascii="Times New Roman" w:hAnsi="Times New Roman" w:cs="Times New Roman"/>
          <w:lang w:val="kk-KZ"/>
        </w:rPr>
        <w:t>байқалды.</w:t>
      </w:r>
      <w:r w:rsidR="004E6F0F" w:rsidRPr="004A0BB4">
        <w:rPr>
          <w:rFonts w:ascii="Times New Roman" w:hAnsi="Times New Roman" w:cs="Times New Roman"/>
          <w:lang w:val="kk-KZ"/>
        </w:rPr>
        <w:t xml:space="preserve"> Бөлінген пішіндер селекциялық бағдарламаларда жоғары ақуыздық көздер мен донорлар ретінде пайдаланылады және тұқымда жоғары ақуызды </w:t>
      </w:r>
      <w:r w:rsidR="00833FD3">
        <w:rPr>
          <w:rFonts w:ascii="Times New Roman" w:hAnsi="Times New Roman" w:cs="Times New Roman"/>
          <w:lang w:val="kk-KZ"/>
        </w:rPr>
        <w:t>ма</w:t>
      </w:r>
      <w:r w:rsidR="00833FD3">
        <w:rPr>
          <w:rFonts w:ascii="Times New Roman" w:hAnsi="Times New Roman" w:cs="Times New Roman"/>
          <w:lang w:val="kk-KZ"/>
        </w:rPr>
        <w:t>йбұршақ</w:t>
      </w:r>
      <w:r w:rsidR="00833FD3" w:rsidRPr="004A0BB4">
        <w:rPr>
          <w:rFonts w:ascii="Times New Roman" w:hAnsi="Times New Roman" w:cs="Times New Roman"/>
          <w:lang w:val="kk-KZ"/>
        </w:rPr>
        <w:t xml:space="preserve"> </w:t>
      </w:r>
      <w:r w:rsidR="004E6F0F" w:rsidRPr="004A0BB4">
        <w:rPr>
          <w:rFonts w:ascii="Times New Roman" w:hAnsi="Times New Roman" w:cs="Times New Roman"/>
          <w:lang w:val="kk-KZ"/>
        </w:rPr>
        <w:t xml:space="preserve">сорттарын жасау үшін ата-аналық құрамдас бөліктер ретінде будандастыруға қатысады. </w:t>
      </w:r>
    </w:p>
    <w:p w:rsidR="004E6F0F" w:rsidRPr="004A0BB4" w:rsidRDefault="004E6F0F" w:rsidP="00857423">
      <w:pPr>
        <w:spacing w:after="0" w:line="240" w:lineRule="auto"/>
        <w:ind w:firstLine="709"/>
        <w:jc w:val="both"/>
        <w:rPr>
          <w:rFonts w:ascii="Times New Roman" w:hAnsi="Times New Roman" w:cs="Times New Roman"/>
          <w:lang w:val="kk-KZ"/>
        </w:rPr>
      </w:pPr>
      <w:r w:rsidRPr="004A0BB4">
        <w:rPr>
          <w:rFonts w:ascii="Times New Roman" w:hAnsi="Times New Roman" w:cs="Times New Roman"/>
          <w:i/>
          <w:lang w:val="kk-KZ"/>
        </w:rPr>
        <w:t>Түйін сөздер</w:t>
      </w:r>
      <w:r w:rsidRPr="004A0BB4">
        <w:rPr>
          <w:rFonts w:ascii="Times New Roman" w:hAnsi="Times New Roman" w:cs="Times New Roman"/>
          <w:b/>
          <w:lang w:val="kk-KZ"/>
        </w:rPr>
        <w:t>:</w:t>
      </w:r>
      <w:r w:rsidR="00E437EB">
        <w:rPr>
          <w:rFonts w:ascii="Times New Roman" w:hAnsi="Times New Roman" w:cs="Times New Roman"/>
          <w:lang w:val="kk-KZ"/>
        </w:rPr>
        <w:t xml:space="preserve"> </w:t>
      </w:r>
      <w:r w:rsidR="00E437EB">
        <w:rPr>
          <w:rFonts w:ascii="Times New Roman" w:hAnsi="Times New Roman" w:cs="Times New Roman"/>
          <w:lang w:val="kk-KZ"/>
        </w:rPr>
        <w:t>майбұршақ</w:t>
      </w:r>
      <w:r w:rsidR="00E437EB">
        <w:rPr>
          <w:rFonts w:ascii="Times New Roman" w:hAnsi="Times New Roman" w:cs="Times New Roman"/>
          <w:lang w:val="kk-KZ"/>
        </w:rPr>
        <w:t>,</w:t>
      </w:r>
      <w:r w:rsidR="00E437EB" w:rsidRPr="004A0BB4">
        <w:rPr>
          <w:rFonts w:ascii="Times New Roman" w:hAnsi="Times New Roman" w:cs="Times New Roman"/>
          <w:lang w:val="kk-KZ"/>
        </w:rPr>
        <w:t xml:space="preserve"> </w:t>
      </w:r>
      <w:r w:rsidRPr="004A0BB4">
        <w:rPr>
          <w:rFonts w:ascii="Times New Roman" w:hAnsi="Times New Roman" w:cs="Times New Roman"/>
          <w:lang w:val="kk-KZ"/>
        </w:rPr>
        <w:t>ақуыз, генотип, үлгі, өсімдік, тұқым, селекциялық питомниктер.</w:t>
      </w:r>
    </w:p>
    <w:p w:rsidR="004E6F0F" w:rsidRPr="00196B91" w:rsidRDefault="004E6F0F" w:rsidP="00857423">
      <w:pPr>
        <w:spacing w:after="0" w:line="240" w:lineRule="auto"/>
        <w:ind w:firstLine="709"/>
        <w:jc w:val="both"/>
        <w:rPr>
          <w:rFonts w:ascii="Times New Roman" w:hAnsi="Times New Roman" w:cs="Times New Roman"/>
          <w:sz w:val="16"/>
          <w:szCs w:val="16"/>
          <w:lang w:val="kk-KZ"/>
        </w:rPr>
      </w:pPr>
    </w:p>
    <w:p w:rsidR="004E6F0F" w:rsidRPr="004A0BB4" w:rsidRDefault="004E6F0F" w:rsidP="00857423">
      <w:pPr>
        <w:spacing w:after="0" w:line="240" w:lineRule="auto"/>
        <w:ind w:firstLine="709"/>
        <w:jc w:val="both"/>
        <w:rPr>
          <w:rFonts w:ascii="Times New Roman" w:hAnsi="Times New Roman" w:cs="Times New Roman"/>
          <w:b/>
          <w:lang w:val="kk-KZ"/>
        </w:rPr>
      </w:pPr>
      <w:r w:rsidRPr="004A0BB4">
        <w:rPr>
          <w:rFonts w:ascii="Times New Roman" w:hAnsi="Times New Roman" w:cs="Times New Roman"/>
          <w:b/>
          <w:lang w:val="kk-KZ"/>
        </w:rPr>
        <w:t>Кіріспе.</w:t>
      </w:r>
    </w:p>
    <w:p w:rsidR="004E6F0F" w:rsidRPr="004A0BB4" w:rsidRDefault="00E437EB" w:rsidP="00857423">
      <w:pPr>
        <w:spacing w:after="0" w:line="240" w:lineRule="auto"/>
        <w:ind w:firstLine="709"/>
        <w:jc w:val="both"/>
        <w:rPr>
          <w:rFonts w:ascii="Times New Roman" w:hAnsi="Times New Roman" w:cs="Times New Roman"/>
          <w:lang w:val="kk-KZ"/>
        </w:rPr>
      </w:pPr>
      <w:r>
        <w:rPr>
          <w:rFonts w:ascii="Times New Roman" w:hAnsi="Times New Roman" w:cs="Times New Roman"/>
          <w:lang w:val="kk-KZ"/>
        </w:rPr>
        <w:t>М</w:t>
      </w:r>
      <w:r>
        <w:rPr>
          <w:rFonts w:ascii="Times New Roman" w:hAnsi="Times New Roman" w:cs="Times New Roman"/>
          <w:lang w:val="kk-KZ"/>
        </w:rPr>
        <w:t>айбұршақ</w:t>
      </w:r>
      <w:r w:rsidRPr="004A0BB4">
        <w:rPr>
          <w:rFonts w:ascii="Times New Roman" w:hAnsi="Times New Roman" w:cs="Times New Roman"/>
          <w:lang w:val="kk-KZ"/>
        </w:rPr>
        <w:t xml:space="preserve"> </w:t>
      </w:r>
      <w:r w:rsidR="004E6F0F" w:rsidRPr="004A0BB4">
        <w:rPr>
          <w:rFonts w:ascii="Times New Roman" w:hAnsi="Times New Roman" w:cs="Times New Roman"/>
          <w:lang w:val="kk-KZ"/>
        </w:rPr>
        <w:t xml:space="preserve">-әмбебап </w:t>
      </w:r>
      <w:r w:rsidR="00B86E8E">
        <w:rPr>
          <w:rFonts w:ascii="Times New Roman" w:hAnsi="Times New Roman" w:cs="Times New Roman"/>
          <w:lang w:val="kk-KZ"/>
        </w:rPr>
        <w:t xml:space="preserve"> </w:t>
      </w:r>
      <w:r w:rsidRPr="00E437EB">
        <w:rPr>
          <w:rFonts w:ascii="Times New Roman" w:hAnsi="Times New Roman" w:cs="Times New Roman"/>
          <w:lang w:val="kk-KZ"/>
        </w:rPr>
        <w:t>п</w:t>
      </w:r>
      <w:r w:rsidR="00B86E8E" w:rsidRPr="00E437EB">
        <w:rPr>
          <w:rFonts w:ascii="Times New Roman" w:hAnsi="Times New Roman" w:cs="Times New Roman"/>
          <w:lang w:val="kk-KZ"/>
        </w:rPr>
        <w:t>айдаланылатын</w:t>
      </w:r>
      <w:r w:rsidR="00B86E8E" w:rsidRPr="00B86E8E">
        <w:rPr>
          <w:rFonts w:ascii="Times New Roman" w:hAnsi="Times New Roman" w:cs="Times New Roman"/>
          <w:color w:val="FF0000"/>
          <w:lang w:val="kk-KZ"/>
        </w:rPr>
        <w:t xml:space="preserve"> </w:t>
      </w:r>
      <w:r w:rsidR="004E6F0F" w:rsidRPr="004A0BB4">
        <w:rPr>
          <w:rFonts w:ascii="Times New Roman" w:hAnsi="Times New Roman" w:cs="Times New Roman"/>
          <w:lang w:val="kk-KZ"/>
        </w:rPr>
        <w:t>дақыл.</w:t>
      </w:r>
      <w:r w:rsidRPr="00E437EB">
        <w:rPr>
          <w:rFonts w:ascii="Times New Roman" w:hAnsi="Times New Roman" w:cs="Times New Roman"/>
          <w:lang w:val="kk-KZ"/>
        </w:rPr>
        <w:t xml:space="preserve"> </w:t>
      </w:r>
      <w:r>
        <w:rPr>
          <w:rFonts w:ascii="Times New Roman" w:hAnsi="Times New Roman" w:cs="Times New Roman"/>
          <w:lang w:val="kk-KZ"/>
        </w:rPr>
        <w:t>М</w:t>
      </w:r>
      <w:r>
        <w:rPr>
          <w:rFonts w:ascii="Times New Roman" w:hAnsi="Times New Roman" w:cs="Times New Roman"/>
          <w:lang w:val="kk-KZ"/>
        </w:rPr>
        <w:t>айбұршақ</w:t>
      </w:r>
      <w:r w:rsidRPr="004A0BB4">
        <w:rPr>
          <w:rFonts w:ascii="Times New Roman" w:hAnsi="Times New Roman" w:cs="Times New Roman"/>
          <w:lang w:val="kk-KZ"/>
        </w:rPr>
        <w:t xml:space="preserve"> </w:t>
      </w:r>
      <w:r w:rsidR="004E6F0F" w:rsidRPr="004A0BB4">
        <w:rPr>
          <w:rFonts w:ascii="Times New Roman" w:hAnsi="Times New Roman" w:cs="Times New Roman"/>
          <w:lang w:val="kk-KZ"/>
        </w:rPr>
        <w:t xml:space="preserve">өсімдігі өте қысқа вегетациялық кезеңде тұқымдарда ақуыздың (35-45 %) және майдың (17-26 %) көп мөлшерін қалыптастыруға уақыт алады. Барлық дәнді-бұршақты дақылдардың ішінде </w:t>
      </w:r>
      <w:r w:rsidR="00833FD3">
        <w:rPr>
          <w:rFonts w:ascii="Times New Roman" w:hAnsi="Times New Roman" w:cs="Times New Roman"/>
          <w:lang w:val="kk-KZ"/>
        </w:rPr>
        <w:t>м</w:t>
      </w:r>
      <w:r w:rsidR="00833FD3">
        <w:rPr>
          <w:rFonts w:ascii="Times New Roman" w:hAnsi="Times New Roman" w:cs="Times New Roman"/>
          <w:lang w:val="kk-KZ"/>
        </w:rPr>
        <w:t>айбұршақ</w:t>
      </w:r>
      <w:r w:rsidR="00833FD3">
        <w:rPr>
          <w:rFonts w:ascii="Times New Roman" w:hAnsi="Times New Roman" w:cs="Times New Roman"/>
          <w:lang w:val="kk-KZ"/>
        </w:rPr>
        <w:t xml:space="preserve"> </w:t>
      </w:r>
      <w:r w:rsidR="00B86E8E">
        <w:rPr>
          <w:rFonts w:ascii="Times New Roman" w:hAnsi="Times New Roman" w:cs="Times New Roman"/>
          <w:lang w:val="kk-KZ"/>
        </w:rPr>
        <w:t>тұқымы</w:t>
      </w:r>
      <w:r w:rsidR="004E6F0F" w:rsidRPr="004A0BB4">
        <w:rPr>
          <w:rFonts w:ascii="Times New Roman" w:hAnsi="Times New Roman" w:cs="Times New Roman"/>
          <w:lang w:val="kk-KZ"/>
        </w:rPr>
        <w:t xml:space="preserve"> ақуыз мөлшері бойынша ең жоғары көрсеткішке ие [1].</w:t>
      </w:r>
    </w:p>
    <w:p w:rsidR="004E6F0F" w:rsidRPr="004A0BB4" w:rsidRDefault="00E437EB" w:rsidP="00857423">
      <w:pPr>
        <w:spacing w:after="0" w:line="240" w:lineRule="auto"/>
        <w:ind w:firstLine="709"/>
        <w:jc w:val="both"/>
        <w:rPr>
          <w:rFonts w:ascii="Times New Roman" w:hAnsi="Times New Roman" w:cs="Times New Roman"/>
          <w:lang w:val="kk-KZ"/>
        </w:rPr>
      </w:pPr>
      <w:r>
        <w:rPr>
          <w:rFonts w:ascii="Times New Roman" w:hAnsi="Times New Roman" w:cs="Times New Roman"/>
          <w:lang w:val="kk-KZ"/>
        </w:rPr>
        <w:t>М</w:t>
      </w:r>
      <w:r>
        <w:rPr>
          <w:rFonts w:ascii="Times New Roman" w:hAnsi="Times New Roman" w:cs="Times New Roman"/>
          <w:lang w:val="kk-KZ"/>
        </w:rPr>
        <w:t>айбұршақ</w:t>
      </w:r>
      <w:r w:rsidRPr="004A0BB4">
        <w:rPr>
          <w:rFonts w:ascii="Times New Roman" w:hAnsi="Times New Roman" w:cs="Times New Roman"/>
          <w:lang w:val="kk-KZ"/>
        </w:rPr>
        <w:t xml:space="preserve"> </w:t>
      </w:r>
      <w:r w:rsidR="004E6F0F" w:rsidRPr="004A0BB4">
        <w:rPr>
          <w:rFonts w:ascii="Times New Roman" w:hAnsi="Times New Roman" w:cs="Times New Roman"/>
          <w:lang w:val="kk-KZ"/>
        </w:rPr>
        <w:t>протеині аминқышқылдарының құрамы бойынша жақсы теңдестірілген, өйткені оның құрамында барлық маңызды аминқышқылдары оңтайлы мөлшерде және қатынаста болады. Ол әсіресе жетіспейтін амин қышқылы лизинге, сондай-ақ треонинге, лейцинге және фенилаланинге бай, оның құрамы ФАО стандартынан 1,5 есе жоғары [2, 3].  Ақуыз оңай сіңеді, биологиялық құндылығы бойынша жануарлардан алынатын ақуыздарға теңестіріледі және организмнің қажеттіліктеріне сәйкес келеді [4, 5]. БҰҰ ФАО мәліметтері бойынша</w:t>
      </w:r>
      <w:r w:rsidR="00833FD3" w:rsidRPr="00833FD3">
        <w:rPr>
          <w:rFonts w:ascii="Times New Roman" w:hAnsi="Times New Roman" w:cs="Times New Roman"/>
          <w:lang w:val="kk-KZ"/>
        </w:rPr>
        <w:t xml:space="preserve"> </w:t>
      </w:r>
      <w:r w:rsidR="00833FD3">
        <w:rPr>
          <w:rFonts w:ascii="Times New Roman" w:hAnsi="Times New Roman" w:cs="Times New Roman"/>
          <w:lang w:val="kk-KZ"/>
        </w:rPr>
        <w:t>м</w:t>
      </w:r>
      <w:r w:rsidR="00833FD3">
        <w:rPr>
          <w:rFonts w:ascii="Times New Roman" w:hAnsi="Times New Roman" w:cs="Times New Roman"/>
          <w:lang w:val="kk-KZ"/>
        </w:rPr>
        <w:t>айбұршақ</w:t>
      </w:r>
      <w:r w:rsidR="004E6F0F" w:rsidRPr="004A0BB4">
        <w:rPr>
          <w:rFonts w:ascii="Times New Roman" w:hAnsi="Times New Roman" w:cs="Times New Roman"/>
          <w:lang w:val="kk-KZ"/>
        </w:rPr>
        <w:t xml:space="preserve"> протеині бүкіл әлемде өсімдік ақуыздарының стандарты ретінде қабылданады [2]. </w:t>
      </w:r>
    </w:p>
    <w:p w:rsidR="004E6F0F" w:rsidRPr="004A0BB4" w:rsidRDefault="004E6F0F" w:rsidP="00857423">
      <w:pPr>
        <w:spacing w:after="0" w:line="240" w:lineRule="auto"/>
        <w:ind w:firstLine="709"/>
        <w:jc w:val="both"/>
        <w:rPr>
          <w:rFonts w:ascii="Times New Roman" w:hAnsi="Times New Roman" w:cs="Times New Roman"/>
          <w:lang w:val="kk-KZ"/>
        </w:rPr>
      </w:pPr>
      <w:r w:rsidRPr="004A0BB4">
        <w:rPr>
          <w:rFonts w:ascii="Times New Roman" w:hAnsi="Times New Roman" w:cs="Times New Roman"/>
          <w:lang w:val="kk-KZ"/>
        </w:rPr>
        <w:t xml:space="preserve">Қазақстан жыл сайын егіс алқаптарын ұлғайтуда. 2011 жылы бұл дақыл 71 мың гектарды, 2022 жылы </w:t>
      </w:r>
      <w:r w:rsidR="00C771CE">
        <w:rPr>
          <w:rFonts w:ascii="Times New Roman" w:hAnsi="Times New Roman" w:cs="Times New Roman"/>
          <w:lang w:val="kk-KZ"/>
        </w:rPr>
        <w:t>майбұршақ</w:t>
      </w:r>
      <w:r w:rsidR="00C771CE" w:rsidRPr="004A0BB4">
        <w:rPr>
          <w:rFonts w:ascii="Times New Roman" w:hAnsi="Times New Roman" w:cs="Times New Roman"/>
          <w:lang w:val="kk-KZ"/>
        </w:rPr>
        <w:t xml:space="preserve"> </w:t>
      </w:r>
      <w:r w:rsidRPr="004A0BB4">
        <w:rPr>
          <w:rFonts w:ascii="Times New Roman" w:hAnsi="Times New Roman" w:cs="Times New Roman"/>
          <w:lang w:val="kk-KZ"/>
        </w:rPr>
        <w:t>егу алаңы 125 мың гектарды құрады [6]. Алайда, отандық және шетелдік селекцияның айтарлықтай жетістіктеріне қарамас</w:t>
      </w:r>
      <w:r w:rsidR="00E437EB" w:rsidRPr="00E437EB">
        <w:rPr>
          <w:rFonts w:ascii="Times New Roman" w:hAnsi="Times New Roman" w:cs="Times New Roman"/>
          <w:lang w:val="kk-KZ"/>
        </w:rPr>
        <w:t xml:space="preserve"> </w:t>
      </w:r>
      <w:r w:rsidR="00E437EB">
        <w:rPr>
          <w:rFonts w:ascii="Times New Roman" w:hAnsi="Times New Roman" w:cs="Times New Roman"/>
          <w:lang w:val="kk-KZ"/>
        </w:rPr>
        <w:t>майбұршақ</w:t>
      </w:r>
      <w:r w:rsidR="00E437EB" w:rsidRPr="004A0BB4">
        <w:rPr>
          <w:rFonts w:ascii="Times New Roman" w:hAnsi="Times New Roman" w:cs="Times New Roman"/>
          <w:lang w:val="kk-KZ"/>
        </w:rPr>
        <w:t xml:space="preserve"> </w:t>
      </w:r>
      <w:r w:rsidRPr="004A0BB4">
        <w:rPr>
          <w:rFonts w:ascii="Times New Roman" w:hAnsi="Times New Roman" w:cs="Times New Roman"/>
          <w:lang w:val="kk-KZ"/>
        </w:rPr>
        <w:t>тан, өнімділіктің орташа деңгейі 2,0 т/га аспайды.</w:t>
      </w:r>
      <w:r w:rsidR="00C771CE" w:rsidRPr="00C771CE">
        <w:rPr>
          <w:rFonts w:ascii="Times New Roman" w:hAnsi="Times New Roman" w:cs="Times New Roman"/>
          <w:lang w:val="kk-KZ"/>
        </w:rPr>
        <w:t xml:space="preserve"> </w:t>
      </w:r>
      <w:r w:rsidR="00C771CE">
        <w:rPr>
          <w:rFonts w:ascii="Times New Roman" w:hAnsi="Times New Roman" w:cs="Times New Roman"/>
          <w:lang w:val="kk-KZ"/>
        </w:rPr>
        <w:t>М</w:t>
      </w:r>
      <w:r w:rsidR="00C771CE">
        <w:rPr>
          <w:rFonts w:ascii="Times New Roman" w:hAnsi="Times New Roman" w:cs="Times New Roman"/>
          <w:lang w:val="kk-KZ"/>
        </w:rPr>
        <w:t>айбұршақ</w:t>
      </w:r>
      <w:r w:rsidRPr="004A0BB4">
        <w:rPr>
          <w:rFonts w:ascii="Times New Roman" w:hAnsi="Times New Roman" w:cs="Times New Roman"/>
          <w:lang w:val="kk-KZ"/>
        </w:rPr>
        <w:t xml:space="preserve"> егіс алқаптарын кеңейту жоғары биохимиялық қасиеттері бар ҚР әртүрлі аймақтарына бейімделген жоғары өнімді сорттарды құруды талап етеді.</w:t>
      </w:r>
    </w:p>
    <w:p w:rsidR="004E6F0F" w:rsidRPr="004A0BB4" w:rsidRDefault="004E6F0F" w:rsidP="00857423">
      <w:pPr>
        <w:spacing w:after="0" w:line="240" w:lineRule="auto"/>
        <w:ind w:firstLine="709"/>
        <w:jc w:val="both"/>
        <w:rPr>
          <w:rFonts w:ascii="Times New Roman" w:hAnsi="Times New Roman" w:cs="Times New Roman"/>
          <w:lang w:val="kk-KZ"/>
        </w:rPr>
      </w:pPr>
      <w:r w:rsidRPr="004A0BB4">
        <w:rPr>
          <w:rFonts w:ascii="Times New Roman" w:hAnsi="Times New Roman" w:cs="Times New Roman"/>
          <w:lang w:val="kk-KZ"/>
        </w:rPr>
        <w:t xml:space="preserve">Адамның өмір сүру сапасын едәуір арттыру және Қазақстанның азық-түлік қауіпсіздігін қамтамасыз ету үшін толыққанды өсімдік ақуызын жеткілікті өндіру проблемасын шешу азық – түлік </w:t>
      </w:r>
      <w:r w:rsidRPr="004A0BB4">
        <w:rPr>
          <w:rFonts w:ascii="Times New Roman" w:hAnsi="Times New Roman" w:cs="Times New Roman"/>
          <w:lang w:val="kk-KZ"/>
        </w:rPr>
        <w:lastRenderedPageBreak/>
        <w:t xml:space="preserve">ресурстары, атап айтқанда, негізгі көзі </w:t>
      </w:r>
      <w:r w:rsidR="00833FD3">
        <w:rPr>
          <w:rFonts w:ascii="Times New Roman" w:hAnsi="Times New Roman" w:cs="Times New Roman"/>
          <w:lang w:val="kk-KZ"/>
        </w:rPr>
        <w:t>м</w:t>
      </w:r>
      <w:r w:rsidR="00833FD3">
        <w:rPr>
          <w:rFonts w:ascii="Times New Roman" w:hAnsi="Times New Roman" w:cs="Times New Roman"/>
          <w:lang w:val="kk-KZ"/>
        </w:rPr>
        <w:t>айбұршақ</w:t>
      </w:r>
      <w:r w:rsidR="00833FD3" w:rsidRPr="004A0BB4">
        <w:rPr>
          <w:rFonts w:ascii="Times New Roman" w:hAnsi="Times New Roman" w:cs="Times New Roman"/>
          <w:lang w:val="kk-KZ"/>
        </w:rPr>
        <w:t xml:space="preserve"> </w:t>
      </w:r>
      <w:r w:rsidRPr="004A0BB4">
        <w:rPr>
          <w:rFonts w:ascii="Times New Roman" w:hAnsi="Times New Roman" w:cs="Times New Roman"/>
          <w:lang w:val="kk-KZ"/>
        </w:rPr>
        <w:t>болып табылатын ақуыз-майлы шикізат өндірісінің тұрақты өсуі есебінен мүмкін бола</w:t>
      </w:r>
      <w:r w:rsidR="009B3CC7">
        <w:rPr>
          <w:rFonts w:ascii="Times New Roman" w:hAnsi="Times New Roman" w:cs="Times New Roman"/>
          <w:lang w:val="kk-KZ"/>
        </w:rPr>
        <w:t>тын</w:t>
      </w:r>
      <w:r w:rsidRPr="004A0BB4">
        <w:rPr>
          <w:rFonts w:ascii="Times New Roman" w:hAnsi="Times New Roman" w:cs="Times New Roman"/>
          <w:lang w:val="kk-KZ"/>
        </w:rPr>
        <w:t xml:space="preserve">-әлемдік егіншіліктің жетекші дақылдарының бірі [6]. Алайда, жекелеген аймақтардағы тұрақсыз агрометеорологиялық жағдайларда </w:t>
      </w:r>
      <w:r w:rsidR="00833FD3">
        <w:rPr>
          <w:rFonts w:ascii="Times New Roman" w:hAnsi="Times New Roman" w:cs="Times New Roman"/>
          <w:lang w:val="kk-KZ"/>
        </w:rPr>
        <w:t xml:space="preserve">майбұршақтың </w:t>
      </w:r>
      <w:r w:rsidRPr="004A0BB4">
        <w:rPr>
          <w:rFonts w:ascii="Times New Roman" w:hAnsi="Times New Roman" w:cs="Times New Roman"/>
          <w:lang w:val="kk-KZ"/>
        </w:rPr>
        <w:t xml:space="preserve">қазіргі заманғы түрінің жеткіліксіз бейімделуі тұқым өнімділігі мен сапасының жыл бойынша күрт ауытқуын тудырады және сорттардың генетикалық әлеуетін толық іске асыруға мүмкіндік бермейді. </w:t>
      </w:r>
      <w:r w:rsidR="005D5B1D">
        <w:rPr>
          <w:rFonts w:ascii="Times New Roman" w:hAnsi="Times New Roman" w:cs="Times New Roman"/>
          <w:lang w:val="kk-KZ"/>
        </w:rPr>
        <w:t>Майбұршақты</w:t>
      </w:r>
      <w:r w:rsidRPr="004A0BB4">
        <w:rPr>
          <w:rFonts w:ascii="Times New Roman" w:hAnsi="Times New Roman" w:cs="Times New Roman"/>
          <w:lang w:val="kk-KZ"/>
        </w:rPr>
        <w:t xml:space="preserve"> тұрақты өндіру үшін қоршаған ортаның құбылмалы жағдайларында тұқымның өнімділігін, бейімделуін және сапасын қалыптастырудың анықталған жаңа заңдылықтары негізінде құрылған тұқымның жоғары сапасы бар, нақты өсу жағдайларына бейімделген жаңа жоғары өнімді сорттарды құру және енгізу қажетті шарт болып табылады. </w:t>
      </w:r>
      <w:r w:rsidR="005D5B1D">
        <w:rPr>
          <w:rFonts w:ascii="Times New Roman" w:hAnsi="Times New Roman" w:cs="Times New Roman"/>
          <w:lang w:val="kk-KZ"/>
        </w:rPr>
        <w:t>Майбұршақтың</w:t>
      </w:r>
      <w:r w:rsidRPr="004A0BB4">
        <w:rPr>
          <w:rFonts w:ascii="Times New Roman" w:hAnsi="Times New Roman" w:cs="Times New Roman"/>
          <w:lang w:val="kk-KZ"/>
        </w:rPr>
        <w:t xml:space="preserve"> бәсекеге қабілетті сорттарын құрудың шешуші құрамдас бөлігі селекциялық процестің тиімділігі болып табылады, ол селекциялық материалды бағалау жүйесін әзірлеуге және оны таңдауға байланысты бірқатар ғылыми мәселелерді шешуді талап етеді. </w:t>
      </w:r>
      <w:r w:rsidR="005D5B1D">
        <w:rPr>
          <w:rFonts w:ascii="Times New Roman" w:hAnsi="Times New Roman" w:cs="Times New Roman"/>
          <w:lang w:val="kk-KZ"/>
        </w:rPr>
        <w:t>Майбұршақп</w:t>
      </w:r>
      <w:r w:rsidRPr="004A0BB4">
        <w:rPr>
          <w:rFonts w:ascii="Times New Roman" w:hAnsi="Times New Roman" w:cs="Times New Roman"/>
          <w:lang w:val="kk-KZ"/>
        </w:rPr>
        <w:t xml:space="preserve">ен селекциялық жұмысты кеңейту және тереңдету </w:t>
      </w:r>
      <w:r w:rsidR="005D5B1D">
        <w:rPr>
          <w:rFonts w:ascii="Times New Roman" w:hAnsi="Times New Roman" w:cs="Times New Roman"/>
          <w:lang w:val="kk-KZ"/>
        </w:rPr>
        <w:t>м</w:t>
      </w:r>
      <w:r w:rsidR="005D5B1D">
        <w:rPr>
          <w:rFonts w:ascii="Times New Roman" w:hAnsi="Times New Roman" w:cs="Times New Roman"/>
          <w:lang w:val="kk-KZ"/>
        </w:rPr>
        <w:t>айбұршақ</w:t>
      </w:r>
      <w:r w:rsidR="005D5B1D" w:rsidRPr="004A0BB4">
        <w:rPr>
          <w:rFonts w:ascii="Times New Roman" w:hAnsi="Times New Roman" w:cs="Times New Roman"/>
          <w:lang w:val="kk-KZ"/>
        </w:rPr>
        <w:t xml:space="preserve"> </w:t>
      </w:r>
      <w:r w:rsidRPr="004A0BB4">
        <w:rPr>
          <w:rFonts w:ascii="Times New Roman" w:hAnsi="Times New Roman" w:cs="Times New Roman"/>
          <w:lang w:val="kk-KZ"/>
        </w:rPr>
        <w:t xml:space="preserve">тұқымының өнімділігі, бейімделгіштігі мен сапасының ғылыми мәселесін шешуге және Шығыс Қазақстан жағдайында құнды белгілер кешені бар сорттарды құруға мүмкіндік береді [6]. Өндіріске қоршаған ортаның қолайсыз факторларына және тұқымның жоғары сапасына жоғары бейімділігі бар жаңа жоғары өнімді </w:t>
      </w:r>
      <w:r w:rsidR="005D5B1D">
        <w:rPr>
          <w:rFonts w:ascii="Times New Roman" w:hAnsi="Times New Roman" w:cs="Times New Roman"/>
          <w:lang w:val="kk-KZ"/>
        </w:rPr>
        <w:t>ма</w:t>
      </w:r>
      <w:r w:rsidR="005D5B1D">
        <w:rPr>
          <w:rFonts w:ascii="Times New Roman" w:hAnsi="Times New Roman" w:cs="Times New Roman"/>
          <w:lang w:val="kk-KZ"/>
        </w:rPr>
        <w:t>йбұршақ</w:t>
      </w:r>
      <w:r w:rsidR="005D5B1D" w:rsidRPr="004A0BB4">
        <w:rPr>
          <w:rFonts w:ascii="Times New Roman" w:hAnsi="Times New Roman" w:cs="Times New Roman"/>
          <w:lang w:val="kk-KZ"/>
        </w:rPr>
        <w:t xml:space="preserve"> </w:t>
      </w:r>
      <w:r w:rsidRPr="004A0BB4">
        <w:rPr>
          <w:rFonts w:ascii="Times New Roman" w:hAnsi="Times New Roman" w:cs="Times New Roman"/>
          <w:lang w:val="kk-KZ"/>
        </w:rPr>
        <w:t xml:space="preserve">сорттарын енгізу </w:t>
      </w:r>
      <w:r w:rsidR="005D5B1D">
        <w:rPr>
          <w:rFonts w:ascii="Times New Roman" w:hAnsi="Times New Roman" w:cs="Times New Roman"/>
          <w:lang w:val="kk-KZ"/>
        </w:rPr>
        <w:t>м</w:t>
      </w:r>
      <w:r w:rsidR="005D5B1D">
        <w:rPr>
          <w:rFonts w:ascii="Times New Roman" w:hAnsi="Times New Roman" w:cs="Times New Roman"/>
          <w:lang w:val="kk-KZ"/>
        </w:rPr>
        <w:t>айбұршақ</w:t>
      </w:r>
      <w:r w:rsidR="005D5B1D" w:rsidRPr="004A0BB4">
        <w:rPr>
          <w:rFonts w:ascii="Times New Roman" w:hAnsi="Times New Roman" w:cs="Times New Roman"/>
          <w:lang w:val="kk-KZ"/>
        </w:rPr>
        <w:t xml:space="preserve"> </w:t>
      </w:r>
      <w:r w:rsidRPr="004A0BB4">
        <w:rPr>
          <w:rFonts w:ascii="Times New Roman" w:hAnsi="Times New Roman" w:cs="Times New Roman"/>
          <w:lang w:val="kk-KZ"/>
        </w:rPr>
        <w:t>өндірісін тұрақтандыруға және өңдеу кешенін жоғары сапалы шикізатпен қамтамасыз етуге мүмкіндік береді [25].</w:t>
      </w:r>
    </w:p>
    <w:p w:rsidR="004E6F0F" w:rsidRPr="004A0BB4" w:rsidRDefault="004E6F0F" w:rsidP="00857423">
      <w:pPr>
        <w:spacing w:after="0" w:line="240" w:lineRule="auto"/>
        <w:ind w:firstLine="709"/>
        <w:jc w:val="both"/>
        <w:rPr>
          <w:rFonts w:ascii="Times New Roman" w:hAnsi="Times New Roman" w:cs="Times New Roman"/>
          <w:lang w:val="kk-KZ"/>
        </w:rPr>
      </w:pPr>
      <w:r w:rsidRPr="004A0BB4">
        <w:rPr>
          <w:rFonts w:ascii="Times New Roman" w:hAnsi="Times New Roman" w:cs="Times New Roman"/>
          <w:lang w:val="kk-KZ"/>
        </w:rPr>
        <w:t xml:space="preserve">"МДТШ" ЖШС-де негізгі аурулар кешеніне төзімді, биохимиялық көрсеткіштері жоғары </w:t>
      </w:r>
      <w:r w:rsidR="009B3CC7">
        <w:rPr>
          <w:rFonts w:ascii="Times New Roman" w:hAnsi="Times New Roman" w:cs="Times New Roman"/>
          <w:lang w:val="kk-KZ"/>
        </w:rPr>
        <w:t xml:space="preserve"> және </w:t>
      </w:r>
      <w:r w:rsidR="005D5B1D">
        <w:rPr>
          <w:rFonts w:ascii="Times New Roman" w:hAnsi="Times New Roman" w:cs="Times New Roman"/>
          <w:lang w:val="kk-KZ"/>
        </w:rPr>
        <w:t>майбұршақты</w:t>
      </w:r>
      <w:r w:rsidRPr="004A0BB4">
        <w:rPr>
          <w:rFonts w:ascii="Times New Roman" w:hAnsi="Times New Roman" w:cs="Times New Roman"/>
          <w:lang w:val="kk-KZ"/>
        </w:rPr>
        <w:t>ң жоғары өнімді сорттарын құру бойынша селекциялық жұмыстар жүргізілуде.</w:t>
      </w:r>
    </w:p>
    <w:p w:rsidR="004E6F0F" w:rsidRPr="004A0BB4" w:rsidRDefault="004E6F0F" w:rsidP="00857423">
      <w:pPr>
        <w:spacing w:after="0" w:line="240" w:lineRule="auto"/>
        <w:ind w:firstLine="709"/>
        <w:jc w:val="both"/>
        <w:rPr>
          <w:rFonts w:ascii="Times New Roman" w:hAnsi="Times New Roman" w:cs="Times New Roman"/>
          <w:lang w:val="kk-KZ"/>
        </w:rPr>
      </w:pPr>
      <w:r w:rsidRPr="004A0BB4">
        <w:rPr>
          <w:rFonts w:ascii="Times New Roman" w:hAnsi="Times New Roman" w:cs="Times New Roman"/>
          <w:lang w:val="kk-KZ"/>
        </w:rPr>
        <w:t>Жұмыс барысында зертхана қызметкерлері Нұр плюс (38,0 - 40,0</w:t>
      </w:r>
      <w:r w:rsidR="000B4EC9" w:rsidRPr="004A0BB4">
        <w:rPr>
          <w:rFonts w:ascii="Times New Roman" w:hAnsi="Times New Roman" w:cs="Times New Roman"/>
          <w:lang w:val="kk-KZ"/>
        </w:rPr>
        <w:t xml:space="preserve"> </w:t>
      </w:r>
      <w:r w:rsidRPr="004A0BB4">
        <w:rPr>
          <w:rFonts w:ascii="Times New Roman" w:hAnsi="Times New Roman" w:cs="Times New Roman"/>
          <w:lang w:val="kk-KZ"/>
        </w:rPr>
        <w:t>%), Отан плюс (40,1-40,9</w:t>
      </w:r>
      <w:r w:rsidR="000B4EC9" w:rsidRPr="004A0BB4">
        <w:rPr>
          <w:rFonts w:ascii="Times New Roman" w:hAnsi="Times New Roman" w:cs="Times New Roman"/>
          <w:lang w:val="kk-KZ"/>
        </w:rPr>
        <w:t xml:space="preserve"> </w:t>
      </w:r>
      <w:r w:rsidRPr="004A0BB4">
        <w:rPr>
          <w:rFonts w:ascii="Times New Roman" w:hAnsi="Times New Roman" w:cs="Times New Roman"/>
          <w:lang w:val="kk-KZ"/>
        </w:rPr>
        <w:t>%), Атамекен (40,0-40,3</w:t>
      </w:r>
      <w:r w:rsidR="000B4EC9" w:rsidRPr="004A0BB4">
        <w:rPr>
          <w:rFonts w:ascii="Times New Roman" w:hAnsi="Times New Roman" w:cs="Times New Roman"/>
          <w:lang w:val="kk-KZ"/>
        </w:rPr>
        <w:t xml:space="preserve"> </w:t>
      </w:r>
      <w:r w:rsidRPr="004A0BB4">
        <w:rPr>
          <w:rFonts w:ascii="Times New Roman" w:hAnsi="Times New Roman" w:cs="Times New Roman"/>
          <w:lang w:val="kk-KZ"/>
        </w:rPr>
        <w:t>%), Прогресс (40,0-40,5</w:t>
      </w:r>
      <w:r w:rsidR="000B4EC9" w:rsidRPr="004A0BB4">
        <w:rPr>
          <w:rFonts w:ascii="Times New Roman" w:hAnsi="Times New Roman" w:cs="Times New Roman"/>
          <w:lang w:val="kk-KZ"/>
        </w:rPr>
        <w:t xml:space="preserve"> </w:t>
      </w:r>
      <w:r w:rsidRPr="004A0BB4">
        <w:rPr>
          <w:rFonts w:ascii="Times New Roman" w:hAnsi="Times New Roman" w:cs="Times New Roman"/>
          <w:lang w:val="kk-KZ"/>
        </w:rPr>
        <w:t xml:space="preserve">%), </w:t>
      </w:r>
      <w:r w:rsidR="000B4EC9" w:rsidRPr="004A0BB4">
        <w:rPr>
          <w:rFonts w:ascii="Times New Roman" w:hAnsi="Times New Roman" w:cs="Times New Roman"/>
          <w:lang w:val="kk-KZ"/>
        </w:rPr>
        <w:t>Т</w:t>
      </w:r>
      <w:r w:rsidRPr="004A0BB4">
        <w:rPr>
          <w:rFonts w:ascii="Times New Roman" w:hAnsi="Times New Roman" w:cs="Times New Roman"/>
          <w:lang w:val="kk-KZ"/>
        </w:rPr>
        <w:t>аң (38,0-41,0</w:t>
      </w:r>
      <w:r w:rsidR="000B4EC9" w:rsidRPr="004A0BB4">
        <w:rPr>
          <w:rFonts w:ascii="Times New Roman" w:hAnsi="Times New Roman" w:cs="Times New Roman"/>
          <w:lang w:val="kk-KZ"/>
        </w:rPr>
        <w:t xml:space="preserve"> </w:t>
      </w:r>
      <w:r w:rsidRPr="004A0BB4">
        <w:rPr>
          <w:rFonts w:ascii="Times New Roman" w:hAnsi="Times New Roman" w:cs="Times New Roman"/>
          <w:lang w:val="kk-KZ"/>
        </w:rPr>
        <w:t xml:space="preserve">%) сияқты жоғары өнімді жоғары ақуызды сорттарды құрды, олар Мемлекеттік қызметке </w:t>
      </w:r>
      <w:r w:rsidRPr="00C771CE">
        <w:rPr>
          <w:rFonts w:ascii="Times New Roman" w:hAnsi="Times New Roman" w:cs="Times New Roman"/>
          <w:lang w:val="kk-KZ"/>
        </w:rPr>
        <w:t>енгізіл</w:t>
      </w:r>
      <w:r w:rsidR="009B3CC7" w:rsidRPr="00C771CE">
        <w:rPr>
          <w:rFonts w:ascii="Times New Roman" w:hAnsi="Times New Roman" w:cs="Times New Roman"/>
          <w:lang w:val="kk-KZ"/>
        </w:rPr>
        <w:t>іп</w:t>
      </w:r>
      <w:r w:rsidR="005D5B1D">
        <w:rPr>
          <w:rFonts w:ascii="Times New Roman" w:hAnsi="Times New Roman" w:cs="Times New Roman"/>
          <w:lang w:val="kk-KZ"/>
        </w:rPr>
        <w:t xml:space="preserve"> Қазақстан Республикасының с</w:t>
      </w:r>
      <w:r w:rsidRPr="004A0BB4">
        <w:rPr>
          <w:rFonts w:ascii="Times New Roman" w:hAnsi="Times New Roman" w:cs="Times New Roman"/>
          <w:lang w:val="kk-KZ"/>
        </w:rPr>
        <w:t xml:space="preserve">елекциялық жетістіктерінің </w:t>
      </w:r>
      <w:r w:rsidR="00C771CE">
        <w:rPr>
          <w:rFonts w:ascii="Times New Roman" w:hAnsi="Times New Roman" w:cs="Times New Roman"/>
          <w:lang w:val="kk-KZ"/>
        </w:rPr>
        <w:t>тізіміне тіркелді</w:t>
      </w:r>
      <w:r w:rsidRPr="004A0BB4">
        <w:rPr>
          <w:rFonts w:ascii="Times New Roman" w:hAnsi="Times New Roman" w:cs="Times New Roman"/>
          <w:lang w:val="kk-KZ"/>
        </w:rPr>
        <w:t>.</w:t>
      </w:r>
    </w:p>
    <w:p w:rsidR="00B6624E" w:rsidRPr="004A0BB4" w:rsidRDefault="00B6624E" w:rsidP="00B6624E">
      <w:pPr>
        <w:spacing w:after="0" w:line="240" w:lineRule="auto"/>
        <w:ind w:firstLine="709"/>
        <w:jc w:val="both"/>
        <w:rPr>
          <w:rFonts w:ascii="Times New Roman" w:hAnsi="Times New Roman" w:cs="Times New Roman"/>
          <w:lang w:val="kk-KZ"/>
        </w:rPr>
      </w:pPr>
      <w:r w:rsidRPr="004A0BB4">
        <w:rPr>
          <w:rFonts w:ascii="Times New Roman" w:hAnsi="Times New Roman" w:cs="Times New Roman"/>
          <w:lang w:val="kk-KZ"/>
        </w:rPr>
        <w:t xml:space="preserve">Шығыс Қазақстан облысы жағдайында </w:t>
      </w:r>
      <w:r w:rsidR="005D5B1D">
        <w:rPr>
          <w:rFonts w:ascii="Times New Roman" w:hAnsi="Times New Roman" w:cs="Times New Roman"/>
          <w:lang w:val="kk-KZ"/>
        </w:rPr>
        <w:t>м</w:t>
      </w:r>
      <w:r w:rsidR="005D5B1D">
        <w:rPr>
          <w:rFonts w:ascii="Times New Roman" w:hAnsi="Times New Roman" w:cs="Times New Roman"/>
          <w:lang w:val="kk-KZ"/>
        </w:rPr>
        <w:t>айбұршақ</w:t>
      </w:r>
      <w:r w:rsidR="005D5B1D" w:rsidRPr="004A0BB4">
        <w:rPr>
          <w:rFonts w:ascii="Times New Roman" w:hAnsi="Times New Roman" w:cs="Times New Roman"/>
          <w:lang w:val="kk-KZ"/>
        </w:rPr>
        <w:t xml:space="preserve"> </w:t>
      </w:r>
      <w:r w:rsidRPr="004A0BB4">
        <w:rPr>
          <w:rFonts w:ascii="Times New Roman" w:hAnsi="Times New Roman" w:cs="Times New Roman"/>
          <w:lang w:val="kk-KZ"/>
        </w:rPr>
        <w:t xml:space="preserve">тұқымындағы ақуыз мен майдың морфобиологиялық белгілері мен құрамы бойынша селекциялық материалды зерделеу жүргізіледі. Экономикалық құнды белгілердің көздері мен донорлары, </w:t>
      </w:r>
      <w:r w:rsidR="005D5B1D">
        <w:rPr>
          <w:rFonts w:ascii="Times New Roman" w:hAnsi="Times New Roman" w:cs="Times New Roman"/>
          <w:lang w:val="kk-KZ"/>
        </w:rPr>
        <w:t>м</w:t>
      </w:r>
      <w:r w:rsidR="005D5B1D">
        <w:rPr>
          <w:rFonts w:ascii="Times New Roman" w:hAnsi="Times New Roman" w:cs="Times New Roman"/>
          <w:lang w:val="kk-KZ"/>
        </w:rPr>
        <w:t>айбұршақ</w:t>
      </w:r>
      <w:r w:rsidR="005D5B1D" w:rsidRPr="004A0BB4">
        <w:rPr>
          <w:rFonts w:ascii="Times New Roman" w:hAnsi="Times New Roman" w:cs="Times New Roman"/>
          <w:lang w:val="kk-KZ"/>
        </w:rPr>
        <w:t xml:space="preserve"> </w:t>
      </w:r>
      <w:r w:rsidRPr="004A0BB4">
        <w:rPr>
          <w:rFonts w:ascii="Times New Roman" w:hAnsi="Times New Roman" w:cs="Times New Roman"/>
          <w:lang w:val="kk-KZ"/>
        </w:rPr>
        <w:t>тұқымындағы ақуызы жоғары генотиптер анықталды, олар жаңа жоғары ақуызды эксперименттік материал алу үшін селекциялық бағдарламаларға қатысады.</w:t>
      </w:r>
    </w:p>
    <w:p w:rsidR="00B6624E" w:rsidRPr="00196B91" w:rsidRDefault="00B6624E" w:rsidP="00B6624E">
      <w:pPr>
        <w:spacing w:after="0" w:line="240" w:lineRule="auto"/>
        <w:ind w:firstLine="709"/>
        <w:jc w:val="both"/>
        <w:rPr>
          <w:rFonts w:ascii="Times New Roman" w:hAnsi="Times New Roman" w:cs="Times New Roman"/>
          <w:sz w:val="16"/>
          <w:szCs w:val="16"/>
          <w:lang w:val="kk-KZ"/>
        </w:rPr>
      </w:pPr>
    </w:p>
    <w:p w:rsidR="00B6624E" w:rsidRPr="004A0BB4" w:rsidRDefault="00B6624E" w:rsidP="00B6624E">
      <w:pPr>
        <w:spacing w:after="0" w:line="240" w:lineRule="auto"/>
        <w:ind w:firstLine="709"/>
        <w:jc w:val="both"/>
        <w:rPr>
          <w:rFonts w:ascii="Times New Roman" w:hAnsi="Times New Roman" w:cs="Times New Roman"/>
          <w:b/>
          <w:lang w:val="kk-KZ"/>
        </w:rPr>
      </w:pPr>
      <w:r w:rsidRPr="004A0BB4">
        <w:rPr>
          <w:rFonts w:ascii="Times New Roman" w:hAnsi="Times New Roman" w:cs="Times New Roman"/>
          <w:b/>
          <w:lang w:val="kk-KZ"/>
        </w:rPr>
        <w:t>Материалдар мен әдістер</w:t>
      </w:r>
    </w:p>
    <w:p w:rsidR="00B6624E" w:rsidRPr="004A0BB4" w:rsidRDefault="00B6624E" w:rsidP="00B6624E">
      <w:pPr>
        <w:spacing w:after="0" w:line="240" w:lineRule="auto"/>
        <w:ind w:firstLine="709"/>
        <w:jc w:val="both"/>
        <w:rPr>
          <w:rFonts w:ascii="Times New Roman" w:hAnsi="Times New Roman" w:cs="Times New Roman"/>
          <w:lang w:val="kk-KZ"/>
        </w:rPr>
      </w:pPr>
      <w:r w:rsidRPr="004A0BB4">
        <w:rPr>
          <w:rFonts w:ascii="Times New Roman" w:hAnsi="Times New Roman" w:cs="Times New Roman"/>
          <w:lang w:val="kk-KZ"/>
        </w:rPr>
        <w:t xml:space="preserve">Далалық зерттеулер Глубокое ауданының оңтүстік бөлігінде, Шығыс Қазақстан облысының тау бөктерінде орналасқан "майлы дақылдардың тәжірибелік шаруашылығы" ЖШС ғылыми ауыспалы егістің тәжірибелік алаңында 2020-2023 жылдар бойы жүргізілді. </w:t>
      </w:r>
    </w:p>
    <w:p w:rsidR="00B6624E" w:rsidRPr="004A0BB4" w:rsidRDefault="00B6624E" w:rsidP="00B6624E">
      <w:pPr>
        <w:spacing w:after="0" w:line="240" w:lineRule="auto"/>
        <w:ind w:firstLine="709"/>
        <w:jc w:val="both"/>
        <w:rPr>
          <w:rFonts w:ascii="Times New Roman" w:hAnsi="Times New Roman" w:cs="Times New Roman"/>
          <w:lang w:val="kk-KZ"/>
        </w:rPr>
      </w:pPr>
      <w:r w:rsidRPr="004A0BB4">
        <w:rPr>
          <w:rFonts w:ascii="Times New Roman" w:hAnsi="Times New Roman" w:cs="Times New Roman"/>
          <w:lang w:val="kk-KZ"/>
        </w:rPr>
        <w:t xml:space="preserve">Климаты күрт континенталды, жазы орташа ылғалды және жылы. </w:t>
      </w:r>
    </w:p>
    <w:p w:rsidR="00B6624E" w:rsidRPr="004A0BB4" w:rsidRDefault="00B6624E" w:rsidP="00B6624E">
      <w:pPr>
        <w:spacing w:after="0" w:line="240" w:lineRule="auto"/>
        <w:ind w:firstLine="709"/>
        <w:jc w:val="both"/>
        <w:rPr>
          <w:rFonts w:ascii="Times New Roman" w:hAnsi="Times New Roman" w:cs="Times New Roman"/>
          <w:lang w:val="kk-KZ"/>
        </w:rPr>
      </w:pPr>
      <w:r w:rsidRPr="004A0BB4">
        <w:rPr>
          <w:rFonts w:ascii="Times New Roman" w:hAnsi="Times New Roman" w:cs="Times New Roman"/>
          <w:lang w:val="kk-KZ"/>
        </w:rPr>
        <w:t xml:space="preserve">Топырақ - күшті әлсіз сілтіленген </w:t>
      </w:r>
      <w:r w:rsidR="00C771CE">
        <w:rPr>
          <w:rFonts w:ascii="Times New Roman" w:hAnsi="Times New Roman" w:cs="Times New Roman"/>
          <w:lang w:val="kk-KZ"/>
        </w:rPr>
        <w:t>қара топырақ, кара топырақты типтік</w:t>
      </w:r>
      <w:r w:rsidRPr="004A0BB4">
        <w:rPr>
          <w:rFonts w:ascii="Times New Roman" w:hAnsi="Times New Roman" w:cs="Times New Roman"/>
          <w:lang w:val="kk-KZ"/>
        </w:rPr>
        <w:t xml:space="preserve">. Топырақ профилінің қуаты 50-100 см, құрылымы түйіршікті. </w:t>
      </w:r>
      <w:r w:rsidR="00C771CE">
        <w:rPr>
          <w:rFonts w:ascii="Times New Roman" w:hAnsi="Times New Roman" w:cs="Times New Roman"/>
          <w:lang w:val="kk-KZ"/>
        </w:rPr>
        <w:t>Топырақтың егістік қабатындағы құрамы</w:t>
      </w:r>
      <w:r w:rsidRPr="004A0BB4">
        <w:rPr>
          <w:rFonts w:ascii="Times New Roman" w:hAnsi="Times New Roman" w:cs="Times New Roman"/>
          <w:lang w:val="kk-KZ"/>
        </w:rPr>
        <w:t xml:space="preserve">: гумус – 5-17 %. </w:t>
      </w:r>
      <w:r w:rsidR="00C771CE">
        <w:rPr>
          <w:rFonts w:ascii="Times New Roman" w:hAnsi="Times New Roman" w:cs="Times New Roman"/>
          <w:lang w:val="kk-KZ"/>
        </w:rPr>
        <w:t>М</w:t>
      </w:r>
      <w:r w:rsidR="00C771CE">
        <w:rPr>
          <w:rFonts w:ascii="Times New Roman" w:hAnsi="Times New Roman" w:cs="Times New Roman"/>
          <w:lang w:val="kk-KZ"/>
        </w:rPr>
        <w:t>айбұршақ</w:t>
      </w:r>
      <w:r w:rsidR="00C771CE">
        <w:rPr>
          <w:rFonts w:ascii="Times New Roman" w:hAnsi="Times New Roman" w:cs="Times New Roman"/>
          <w:lang w:val="kk-KZ"/>
        </w:rPr>
        <w:t>т</w:t>
      </w:r>
      <w:r w:rsidRPr="004A0BB4">
        <w:rPr>
          <w:rFonts w:ascii="Times New Roman" w:hAnsi="Times New Roman" w:cs="Times New Roman"/>
          <w:lang w:val="kk-KZ"/>
        </w:rPr>
        <w:t>ың вегетациялық кезеңінде (мамыр-қыркүйек) қоршаған ортаның гидротермиялық факторларының жиынтығы бойынша (ауаның орташа температурасы, тиімді температураның қосындысы, жауын-шашынның қосындысы және ауаның салыстырмалы ылғалдылығы) зерттеу жылдарының шарттары қарама-қайшы болды, бұл климаттың аймақтық ерекшеліктерін жақсы көрсетеді және қоршаған ортаның негізгі факторларының бейімделу, өнімділік және тұқым сапасының көрсеткіштеріне әсер ету ерекшеліктерін сенімді зерттеуге</w:t>
      </w:r>
      <w:r w:rsidR="00C771CE">
        <w:rPr>
          <w:rFonts w:ascii="Times New Roman" w:hAnsi="Times New Roman" w:cs="Times New Roman"/>
          <w:lang w:val="kk-KZ"/>
        </w:rPr>
        <w:t>,</w:t>
      </w:r>
      <w:r w:rsidRPr="004A0BB4">
        <w:rPr>
          <w:rFonts w:ascii="Times New Roman" w:hAnsi="Times New Roman" w:cs="Times New Roman"/>
          <w:lang w:val="kk-KZ"/>
        </w:rPr>
        <w:t xml:space="preserve"> асыл тұқымды</w:t>
      </w:r>
      <w:r w:rsidR="00C771CE">
        <w:rPr>
          <w:rFonts w:ascii="Times New Roman" w:hAnsi="Times New Roman" w:cs="Times New Roman"/>
          <w:lang w:val="kk-KZ"/>
        </w:rPr>
        <w:t xml:space="preserve"> материалды бағалауға</w:t>
      </w:r>
      <w:r w:rsidRPr="004A0BB4">
        <w:rPr>
          <w:rFonts w:ascii="Times New Roman" w:hAnsi="Times New Roman" w:cs="Times New Roman"/>
          <w:lang w:val="kk-KZ"/>
        </w:rPr>
        <w:t xml:space="preserve"> және жергілікті жағдайларға бейімде</w:t>
      </w:r>
      <w:r w:rsidR="00C771CE">
        <w:rPr>
          <w:rFonts w:ascii="Times New Roman" w:hAnsi="Times New Roman" w:cs="Times New Roman"/>
          <w:lang w:val="kk-KZ"/>
        </w:rPr>
        <w:t>лген бастапқы материалды жасауға мүмкіндік берді</w:t>
      </w:r>
      <w:r w:rsidRPr="004A0BB4">
        <w:rPr>
          <w:rFonts w:ascii="Times New Roman" w:hAnsi="Times New Roman" w:cs="Times New Roman"/>
          <w:lang w:val="kk-KZ"/>
        </w:rPr>
        <w:t>.</w:t>
      </w:r>
    </w:p>
    <w:p w:rsidR="00B6624E" w:rsidRPr="004A0BB4" w:rsidRDefault="00B6624E" w:rsidP="00B6624E">
      <w:pPr>
        <w:spacing w:after="0" w:line="240" w:lineRule="auto"/>
        <w:ind w:firstLine="709"/>
        <w:jc w:val="both"/>
        <w:rPr>
          <w:rFonts w:ascii="Times New Roman" w:hAnsi="Times New Roman" w:cs="Times New Roman"/>
          <w:lang w:val="kk-KZ"/>
        </w:rPr>
      </w:pPr>
      <w:r w:rsidRPr="004A0BB4">
        <w:rPr>
          <w:rFonts w:ascii="Times New Roman" w:hAnsi="Times New Roman" w:cs="Times New Roman"/>
          <w:lang w:val="kk-KZ"/>
        </w:rPr>
        <w:t xml:space="preserve">Эксперименттер жүргізілген </w:t>
      </w:r>
      <w:r w:rsidR="00C771CE">
        <w:rPr>
          <w:rFonts w:ascii="Times New Roman" w:hAnsi="Times New Roman" w:cs="Times New Roman"/>
          <w:lang w:val="kk-KZ"/>
        </w:rPr>
        <w:t>жылдар орташа мәндерге жақын болды</w:t>
      </w:r>
      <w:r w:rsidRPr="004A0BB4">
        <w:rPr>
          <w:rFonts w:ascii="Times New Roman" w:hAnsi="Times New Roman" w:cs="Times New Roman"/>
          <w:lang w:val="kk-KZ"/>
        </w:rPr>
        <w:t>, бұл зерттеулерді объективті бағалауға мүмкіндік берді (1, 3-кесте).</w:t>
      </w:r>
    </w:p>
    <w:p w:rsidR="00B6624E" w:rsidRPr="00196B91" w:rsidRDefault="00B6624E" w:rsidP="00B6624E">
      <w:pPr>
        <w:spacing w:after="0" w:line="240" w:lineRule="auto"/>
        <w:ind w:firstLine="709"/>
        <w:jc w:val="both"/>
        <w:rPr>
          <w:rFonts w:ascii="Times New Roman" w:hAnsi="Times New Roman" w:cs="Times New Roman"/>
          <w:sz w:val="16"/>
          <w:szCs w:val="16"/>
          <w:lang w:val="kk-KZ"/>
        </w:rPr>
      </w:pPr>
    </w:p>
    <w:p w:rsidR="00B6624E" w:rsidRPr="00196B91" w:rsidRDefault="00B6624E" w:rsidP="00B6624E">
      <w:pPr>
        <w:spacing w:after="0" w:line="240" w:lineRule="auto"/>
        <w:ind w:firstLine="709"/>
        <w:jc w:val="both"/>
        <w:rPr>
          <w:rFonts w:ascii="Times New Roman" w:hAnsi="Times New Roman" w:cs="Times New Roman"/>
          <w:lang w:val="kk-KZ"/>
        </w:rPr>
      </w:pPr>
      <w:r w:rsidRPr="00196B91">
        <w:rPr>
          <w:rFonts w:ascii="Times New Roman" w:hAnsi="Times New Roman" w:cs="Times New Roman"/>
          <w:lang w:val="kk-KZ"/>
        </w:rPr>
        <w:t>1-кесте</w:t>
      </w:r>
      <w:r w:rsidR="004D3DF8">
        <w:rPr>
          <w:rFonts w:ascii="Times New Roman" w:hAnsi="Times New Roman" w:cs="Times New Roman"/>
          <w:lang w:val="kk-KZ"/>
        </w:rPr>
        <w:t xml:space="preserve"> </w:t>
      </w:r>
      <w:r w:rsidRPr="00196B91">
        <w:rPr>
          <w:rFonts w:ascii="Times New Roman" w:hAnsi="Times New Roman" w:cs="Times New Roman"/>
          <w:lang w:val="kk-KZ"/>
        </w:rPr>
        <w:t>-</w:t>
      </w:r>
      <w:r w:rsidR="004D3DF8">
        <w:rPr>
          <w:rFonts w:ascii="Times New Roman" w:hAnsi="Times New Roman" w:cs="Times New Roman"/>
          <w:lang w:val="kk-KZ"/>
        </w:rPr>
        <w:t xml:space="preserve"> </w:t>
      </w:r>
      <w:r w:rsidR="00196B91">
        <w:rPr>
          <w:rFonts w:ascii="Times New Roman" w:hAnsi="Times New Roman" w:cs="Times New Roman"/>
          <w:lang w:val="kk-KZ"/>
        </w:rPr>
        <w:t>В</w:t>
      </w:r>
      <w:r w:rsidRPr="00196B91">
        <w:rPr>
          <w:rFonts w:ascii="Times New Roman" w:hAnsi="Times New Roman" w:cs="Times New Roman"/>
          <w:lang w:val="kk-KZ"/>
        </w:rPr>
        <w:t>егетациялық кезеңдегі жауын-шашын мөлшері, мм.</w:t>
      </w:r>
    </w:p>
    <w:p w:rsidR="00B6624E" w:rsidRPr="009F3A00" w:rsidRDefault="009047D1" w:rsidP="00B6624E">
      <w:pPr>
        <w:spacing w:after="0" w:line="240" w:lineRule="auto"/>
        <w:ind w:firstLine="709"/>
        <w:jc w:val="both"/>
        <w:rPr>
          <w:rFonts w:ascii="Times New Roman" w:hAnsi="Times New Roman" w:cs="Times New Roman"/>
        </w:rPr>
      </w:pPr>
      <w:r w:rsidRPr="009F3A00">
        <w:rPr>
          <w:rFonts w:ascii="Times New Roman" w:hAnsi="Times New Roman" w:cs="Times New Roman"/>
        </w:rPr>
        <w:t>"</w:t>
      </w:r>
      <w:r w:rsidR="00B6624E" w:rsidRPr="009F3A00">
        <w:rPr>
          <w:rFonts w:ascii="Times New Roman" w:hAnsi="Times New Roman" w:cs="Times New Roman"/>
        </w:rPr>
        <w:t>МДТШ" ЖШС деректері, 2020-2023жж.</w:t>
      </w:r>
    </w:p>
    <w:tbl>
      <w:tblPr>
        <w:tblStyle w:val="a4"/>
        <w:tblW w:w="0" w:type="auto"/>
        <w:tblLook w:val="04A0" w:firstRow="1" w:lastRow="0" w:firstColumn="1" w:lastColumn="0" w:noHBand="0" w:noVBand="1"/>
      </w:tblPr>
      <w:tblGrid>
        <w:gridCol w:w="2093"/>
        <w:gridCol w:w="1223"/>
        <w:gridCol w:w="1223"/>
        <w:gridCol w:w="1223"/>
        <w:gridCol w:w="1223"/>
        <w:gridCol w:w="1223"/>
        <w:gridCol w:w="1646"/>
      </w:tblGrid>
      <w:tr w:rsidR="00B6624E" w:rsidRPr="009F3A00" w:rsidTr="00196B91">
        <w:tc>
          <w:tcPr>
            <w:tcW w:w="2093" w:type="dxa"/>
            <w:vMerge w:val="restart"/>
            <w:vAlign w:val="center"/>
          </w:tcPr>
          <w:p w:rsidR="00B6624E" w:rsidRPr="009F3A00" w:rsidRDefault="00B6624E" w:rsidP="009047D1">
            <w:pPr>
              <w:jc w:val="center"/>
              <w:rPr>
                <w:rFonts w:ascii="Times New Roman" w:hAnsi="Times New Roman" w:cs="Times New Roman"/>
              </w:rPr>
            </w:pPr>
            <w:r w:rsidRPr="009F3A00">
              <w:rPr>
                <w:rFonts w:ascii="Times New Roman" w:hAnsi="Times New Roman" w:cs="Times New Roman"/>
              </w:rPr>
              <w:t>Жыл</w:t>
            </w:r>
          </w:p>
        </w:tc>
        <w:tc>
          <w:tcPr>
            <w:tcW w:w="6115" w:type="dxa"/>
            <w:gridSpan w:val="5"/>
            <w:vAlign w:val="center"/>
          </w:tcPr>
          <w:p w:rsidR="00B6624E" w:rsidRPr="009F3A00" w:rsidRDefault="00B6624E" w:rsidP="009047D1">
            <w:pPr>
              <w:jc w:val="center"/>
              <w:rPr>
                <w:rFonts w:ascii="Times New Roman" w:hAnsi="Times New Roman" w:cs="Times New Roman"/>
              </w:rPr>
            </w:pPr>
            <w:r w:rsidRPr="009F3A00">
              <w:rPr>
                <w:rFonts w:ascii="Times New Roman" w:hAnsi="Times New Roman" w:cs="Times New Roman"/>
              </w:rPr>
              <w:t>Ай</w:t>
            </w:r>
          </w:p>
        </w:tc>
        <w:tc>
          <w:tcPr>
            <w:tcW w:w="1646" w:type="dxa"/>
            <w:vMerge w:val="restart"/>
          </w:tcPr>
          <w:p w:rsidR="00B6624E" w:rsidRPr="009F3A00" w:rsidRDefault="00B6624E" w:rsidP="009047D1">
            <w:pPr>
              <w:jc w:val="both"/>
              <w:rPr>
                <w:rFonts w:ascii="Times New Roman" w:hAnsi="Times New Roman" w:cs="Times New Roman"/>
              </w:rPr>
            </w:pPr>
            <w:r w:rsidRPr="009F3A00">
              <w:rPr>
                <w:rFonts w:ascii="Times New Roman" w:hAnsi="Times New Roman" w:cs="Times New Roman"/>
              </w:rPr>
              <w:t xml:space="preserve">Вегетациялық кезеңдегі сома, </w:t>
            </w:r>
            <w:proofErr w:type="gramStart"/>
            <w:r w:rsidRPr="009F3A00">
              <w:rPr>
                <w:rFonts w:ascii="Times New Roman" w:hAnsi="Times New Roman" w:cs="Times New Roman"/>
              </w:rPr>
              <w:t>мм</w:t>
            </w:r>
            <w:proofErr w:type="gramEnd"/>
          </w:p>
        </w:tc>
      </w:tr>
      <w:tr w:rsidR="00B6624E" w:rsidRPr="009F3A00" w:rsidTr="00196B91">
        <w:trPr>
          <w:trHeight w:val="440"/>
        </w:trPr>
        <w:tc>
          <w:tcPr>
            <w:tcW w:w="2093" w:type="dxa"/>
            <w:vMerge/>
            <w:vAlign w:val="center"/>
          </w:tcPr>
          <w:p w:rsidR="00B6624E" w:rsidRPr="009F3A00" w:rsidRDefault="00B6624E" w:rsidP="009047D1">
            <w:pPr>
              <w:jc w:val="center"/>
              <w:rPr>
                <w:rFonts w:ascii="Times New Roman" w:hAnsi="Times New Roman" w:cs="Times New Roman"/>
              </w:rPr>
            </w:pPr>
          </w:p>
        </w:tc>
        <w:tc>
          <w:tcPr>
            <w:tcW w:w="1223" w:type="dxa"/>
            <w:vAlign w:val="center"/>
          </w:tcPr>
          <w:p w:rsidR="00B6624E" w:rsidRPr="009F3A00" w:rsidRDefault="00B6624E" w:rsidP="009047D1">
            <w:pPr>
              <w:jc w:val="center"/>
              <w:rPr>
                <w:rFonts w:ascii="Times New Roman" w:hAnsi="Times New Roman" w:cs="Times New Roman"/>
              </w:rPr>
            </w:pPr>
            <w:r w:rsidRPr="009F3A00">
              <w:rPr>
                <w:rFonts w:ascii="Times New Roman" w:hAnsi="Times New Roman" w:cs="Times New Roman"/>
              </w:rPr>
              <w:t>Мамыр</w:t>
            </w:r>
          </w:p>
        </w:tc>
        <w:tc>
          <w:tcPr>
            <w:tcW w:w="1223" w:type="dxa"/>
            <w:vAlign w:val="center"/>
          </w:tcPr>
          <w:p w:rsidR="00B6624E" w:rsidRPr="009F3A00" w:rsidRDefault="00B6624E" w:rsidP="009047D1">
            <w:pPr>
              <w:jc w:val="center"/>
              <w:rPr>
                <w:rFonts w:ascii="Times New Roman" w:hAnsi="Times New Roman" w:cs="Times New Roman"/>
              </w:rPr>
            </w:pPr>
            <w:r w:rsidRPr="009F3A00">
              <w:rPr>
                <w:rFonts w:ascii="Times New Roman" w:hAnsi="Times New Roman" w:cs="Times New Roman"/>
              </w:rPr>
              <w:t>Маусым</w:t>
            </w:r>
          </w:p>
        </w:tc>
        <w:tc>
          <w:tcPr>
            <w:tcW w:w="1223" w:type="dxa"/>
            <w:vAlign w:val="center"/>
          </w:tcPr>
          <w:p w:rsidR="00B6624E" w:rsidRPr="009F3A00" w:rsidRDefault="00B6624E" w:rsidP="009047D1">
            <w:pPr>
              <w:jc w:val="center"/>
              <w:rPr>
                <w:rFonts w:ascii="Times New Roman" w:hAnsi="Times New Roman" w:cs="Times New Roman"/>
                <w:lang w:val="kk-KZ"/>
              </w:rPr>
            </w:pPr>
            <w:r w:rsidRPr="009F3A00">
              <w:rPr>
                <w:rFonts w:ascii="Times New Roman" w:hAnsi="Times New Roman" w:cs="Times New Roman"/>
                <w:lang w:val="kk-KZ"/>
              </w:rPr>
              <w:t>Шілде</w:t>
            </w:r>
          </w:p>
        </w:tc>
        <w:tc>
          <w:tcPr>
            <w:tcW w:w="1223" w:type="dxa"/>
            <w:vAlign w:val="center"/>
          </w:tcPr>
          <w:p w:rsidR="00B6624E" w:rsidRPr="009F3A00" w:rsidRDefault="00B6624E" w:rsidP="009047D1">
            <w:pPr>
              <w:jc w:val="center"/>
              <w:rPr>
                <w:rFonts w:ascii="Times New Roman" w:hAnsi="Times New Roman" w:cs="Times New Roman"/>
                <w:lang w:val="kk-KZ"/>
              </w:rPr>
            </w:pPr>
            <w:r w:rsidRPr="009F3A00">
              <w:rPr>
                <w:rFonts w:ascii="Times New Roman" w:hAnsi="Times New Roman" w:cs="Times New Roman"/>
                <w:lang w:val="kk-KZ"/>
              </w:rPr>
              <w:t>Тамыз</w:t>
            </w:r>
          </w:p>
        </w:tc>
        <w:tc>
          <w:tcPr>
            <w:tcW w:w="1223" w:type="dxa"/>
            <w:vAlign w:val="center"/>
          </w:tcPr>
          <w:p w:rsidR="00B6624E" w:rsidRPr="009F3A00" w:rsidRDefault="00B6624E" w:rsidP="009047D1">
            <w:pPr>
              <w:jc w:val="center"/>
              <w:rPr>
                <w:rFonts w:ascii="Times New Roman" w:hAnsi="Times New Roman" w:cs="Times New Roman"/>
              </w:rPr>
            </w:pPr>
            <w:r w:rsidRPr="009F3A00">
              <w:rPr>
                <w:rFonts w:ascii="Times New Roman" w:hAnsi="Times New Roman" w:cs="Times New Roman"/>
              </w:rPr>
              <w:t>Қыркүйек</w:t>
            </w:r>
          </w:p>
        </w:tc>
        <w:tc>
          <w:tcPr>
            <w:tcW w:w="1646" w:type="dxa"/>
            <w:vMerge/>
          </w:tcPr>
          <w:p w:rsidR="00B6624E" w:rsidRPr="009F3A00" w:rsidRDefault="00B6624E" w:rsidP="009047D1">
            <w:pPr>
              <w:jc w:val="both"/>
              <w:rPr>
                <w:rFonts w:ascii="Times New Roman" w:hAnsi="Times New Roman" w:cs="Times New Roman"/>
              </w:rPr>
            </w:pPr>
          </w:p>
        </w:tc>
      </w:tr>
      <w:tr w:rsidR="00B6624E" w:rsidRPr="009F3A00" w:rsidTr="00196B91">
        <w:tc>
          <w:tcPr>
            <w:tcW w:w="2093" w:type="dxa"/>
          </w:tcPr>
          <w:p w:rsidR="00B6624E" w:rsidRPr="009F3A00" w:rsidRDefault="00B6624E" w:rsidP="009047D1">
            <w:pPr>
              <w:jc w:val="center"/>
              <w:rPr>
                <w:rFonts w:ascii="Times New Roman" w:hAnsi="Times New Roman" w:cs="Times New Roman"/>
              </w:rPr>
            </w:pPr>
            <w:r w:rsidRPr="009F3A00">
              <w:rPr>
                <w:rFonts w:ascii="Times New Roman" w:hAnsi="Times New Roman" w:cs="Times New Roman"/>
              </w:rPr>
              <w:t>2020</w:t>
            </w:r>
          </w:p>
        </w:tc>
        <w:tc>
          <w:tcPr>
            <w:tcW w:w="1223" w:type="dxa"/>
          </w:tcPr>
          <w:p w:rsidR="00B6624E" w:rsidRPr="009F3A00" w:rsidRDefault="00B6624E" w:rsidP="009047D1">
            <w:pPr>
              <w:jc w:val="center"/>
              <w:rPr>
                <w:rFonts w:ascii="Times New Roman" w:hAnsi="Times New Roman" w:cs="Times New Roman"/>
              </w:rPr>
            </w:pPr>
            <w:r w:rsidRPr="009F3A00">
              <w:rPr>
                <w:rFonts w:ascii="Times New Roman" w:hAnsi="Times New Roman" w:cs="Times New Roman"/>
              </w:rPr>
              <w:t>4,6</w:t>
            </w:r>
          </w:p>
        </w:tc>
        <w:tc>
          <w:tcPr>
            <w:tcW w:w="1223" w:type="dxa"/>
          </w:tcPr>
          <w:p w:rsidR="00B6624E" w:rsidRPr="009F3A00" w:rsidRDefault="00B6624E" w:rsidP="009047D1">
            <w:pPr>
              <w:jc w:val="center"/>
              <w:rPr>
                <w:rFonts w:ascii="Times New Roman" w:hAnsi="Times New Roman" w:cs="Times New Roman"/>
              </w:rPr>
            </w:pPr>
            <w:r w:rsidRPr="009F3A00">
              <w:rPr>
                <w:rFonts w:ascii="Times New Roman" w:hAnsi="Times New Roman" w:cs="Times New Roman"/>
              </w:rPr>
              <w:t>31,0</w:t>
            </w:r>
          </w:p>
        </w:tc>
        <w:tc>
          <w:tcPr>
            <w:tcW w:w="1223" w:type="dxa"/>
          </w:tcPr>
          <w:p w:rsidR="00B6624E" w:rsidRPr="009F3A00" w:rsidRDefault="00B6624E" w:rsidP="009047D1">
            <w:pPr>
              <w:jc w:val="center"/>
              <w:rPr>
                <w:rFonts w:ascii="Times New Roman" w:hAnsi="Times New Roman" w:cs="Times New Roman"/>
              </w:rPr>
            </w:pPr>
            <w:r w:rsidRPr="009F3A00">
              <w:rPr>
                <w:rFonts w:ascii="Times New Roman" w:hAnsi="Times New Roman" w:cs="Times New Roman"/>
              </w:rPr>
              <w:t>39,6</w:t>
            </w:r>
          </w:p>
        </w:tc>
        <w:tc>
          <w:tcPr>
            <w:tcW w:w="1223" w:type="dxa"/>
          </w:tcPr>
          <w:p w:rsidR="00B6624E" w:rsidRPr="009F3A00" w:rsidRDefault="00B6624E" w:rsidP="009047D1">
            <w:pPr>
              <w:jc w:val="center"/>
              <w:rPr>
                <w:rFonts w:ascii="Times New Roman" w:hAnsi="Times New Roman" w:cs="Times New Roman"/>
              </w:rPr>
            </w:pPr>
            <w:r w:rsidRPr="009F3A00">
              <w:rPr>
                <w:rFonts w:ascii="Times New Roman" w:hAnsi="Times New Roman" w:cs="Times New Roman"/>
              </w:rPr>
              <w:t>39,4</w:t>
            </w:r>
          </w:p>
        </w:tc>
        <w:tc>
          <w:tcPr>
            <w:tcW w:w="1223" w:type="dxa"/>
          </w:tcPr>
          <w:p w:rsidR="00B6624E" w:rsidRPr="009F3A00" w:rsidRDefault="00B6624E" w:rsidP="009047D1">
            <w:pPr>
              <w:jc w:val="center"/>
              <w:rPr>
                <w:rFonts w:ascii="Times New Roman" w:hAnsi="Times New Roman" w:cs="Times New Roman"/>
              </w:rPr>
            </w:pPr>
            <w:r w:rsidRPr="009F3A00">
              <w:rPr>
                <w:rFonts w:ascii="Times New Roman" w:hAnsi="Times New Roman" w:cs="Times New Roman"/>
              </w:rPr>
              <w:t>66,2</w:t>
            </w:r>
          </w:p>
        </w:tc>
        <w:tc>
          <w:tcPr>
            <w:tcW w:w="1646" w:type="dxa"/>
          </w:tcPr>
          <w:p w:rsidR="00B6624E" w:rsidRPr="009F3A00" w:rsidRDefault="00B6624E" w:rsidP="009047D1">
            <w:pPr>
              <w:jc w:val="center"/>
              <w:rPr>
                <w:rFonts w:ascii="Times New Roman" w:hAnsi="Times New Roman" w:cs="Times New Roman"/>
              </w:rPr>
            </w:pPr>
            <w:r w:rsidRPr="009F3A00">
              <w:rPr>
                <w:rFonts w:ascii="Times New Roman" w:hAnsi="Times New Roman" w:cs="Times New Roman"/>
              </w:rPr>
              <w:t>180,8</w:t>
            </w:r>
          </w:p>
        </w:tc>
      </w:tr>
      <w:tr w:rsidR="00B6624E" w:rsidRPr="009F3A00" w:rsidTr="00196B91">
        <w:tc>
          <w:tcPr>
            <w:tcW w:w="2093" w:type="dxa"/>
          </w:tcPr>
          <w:p w:rsidR="00B6624E" w:rsidRPr="009F3A00" w:rsidRDefault="00B6624E" w:rsidP="009047D1">
            <w:pPr>
              <w:jc w:val="center"/>
              <w:rPr>
                <w:rFonts w:ascii="Times New Roman" w:hAnsi="Times New Roman" w:cs="Times New Roman"/>
              </w:rPr>
            </w:pPr>
            <w:r w:rsidRPr="009F3A00">
              <w:rPr>
                <w:rFonts w:ascii="Times New Roman" w:hAnsi="Times New Roman" w:cs="Times New Roman"/>
              </w:rPr>
              <w:t>2021</w:t>
            </w:r>
          </w:p>
        </w:tc>
        <w:tc>
          <w:tcPr>
            <w:tcW w:w="1223" w:type="dxa"/>
          </w:tcPr>
          <w:p w:rsidR="00B6624E" w:rsidRPr="009F3A00" w:rsidRDefault="00B6624E" w:rsidP="009047D1">
            <w:pPr>
              <w:jc w:val="center"/>
              <w:rPr>
                <w:rFonts w:ascii="Times New Roman" w:hAnsi="Times New Roman" w:cs="Times New Roman"/>
              </w:rPr>
            </w:pPr>
            <w:r w:rsidRPr="009F3A00">
              <w:rPr>
                <w:rFonts w:ascii="Times New Roman" w:hAnsi="Times New Roman" w:cs="Times New Roman"/>
              </w:rPr>
              <w:t>4,6</w:t>
            </w:r>
          </w:p>
        </w:tc>
        <w:tc>
          <w:tcPr>
            <w:tcW w:w="1223" w:type="dxa"/>
          </w:tcPr>
          <w:p w:rsidR="00B6624E" w:rsidRPr="009F3A00" w:rsidRDefault="00B6624E" w:rsidP="009047D1">
            <w:pPr>
              <w:jc w:val="center"/>
              <w:rPr>
                <w:rFonts w:ascii="Times New Roman" w:hAnsi="Times New Roman" w:cs="Times New Roman"/>
              </w:rPr>
            </w:pPr>
            <w:r w:rsidRPr="009F3A00">
              <w:rPr>
                <w:rFonts w:ascii="Times New Roman" w:hAnsi="Times New Roman" w:cs="Times New Roman"/>
              </w:rPr>
              <w:t>86,6</w:t>
            </w:r>
          </w:p>
        </w:tc>
        <w:tc>
          <w:tcPr>
            <w:tcW w:w="1223" w:type="dxa"/>
          </w:tcPr>
          <w:p w:rsidR="00B6624E" w:rsidRPr="009F3A00" w:rsidRDefault="00B6624E" w:rsidP="009047D1">
            <w:pPr>
              <w:jc w:val="center"/>
              <w:rPr>
                <w:rFonts w:ascii="Times New Roman" w:hAnsi="Times New Roman" w:cs="Times New Roman"/>
              </w:rPr>
            </w:pPr>
            <w:r w:rsidRPr="009F3A00">
              <w:rPr>
                <w:rFonts w:ascii="Times New Roman" w:hAnsi="Times New Roman" w:cs="Times New Roman"/>
              </w:rPr>
              <w:t>55,1</w:t>
            </w:r>
          </w:p>
        </w:tc>
        <w:tc>
          <w:tcPr>
            <w:tcW w:w="1223" w:type="dxa"/>
          </w:tcPr>
          <w:p w:rsidR="00B6624E" w:rsidRPr="009F3A00" w:rsidRDefault="00B6624E" w:rsidP="009047D1">
            <w:pPr>
              <w:jc w:val="center"/>
              <w:rPr>
                <w:rFonts w:ascii="Times New Roman" w:hAnsi="Times New Roman" w:cs="Times New Roman"/>
              </w:rPr>
            </w:pPr>
            <w:r w:rsidRPr="009F3A00">
              <w:rPr>
                <w:rFonts w:ascii="Times New Roman" w:hAnsi="Times New Roman" w:cs="Times New Roman"/>
              </w:rPr>
              <w:t>67,0</w:t>
            </w:r>
          </w:p>
        </w:tc>
        <w:tc>
          <w:tcPr>
            <w:tcW w:w="1223" w:type="dxa"/>
          </w:tcPr>
          <w:p w:rsidR="00B6624E" w:rsidRPr="009F3A00" w:rsidRDefault="00B6624E" w:rsidP="009047D1">
            <w:pPr>
              <w:jc w:val="center"/>
              <w:rPr>
                <w:rFonts w:ascii="Times New Roman" w:hAnsi="Times New Roman" w:cs="Times New Roman"/>
                <w:lang w:val="en-US"/>
              </w:rPr>
            </w:pPr>
            <w:r w:rsidRPr="009F3A00">
              <w:rPr>
                <w:rFonts w:ascii="Times New Roman" w:hAnsi="Times New Roman" w:cs="Times New Roman"/>
              </w:rPr>
              <w:t>10,8</w:t>
            </w:r>
          </w:p>
        </w:tc>
        <w:tc>
          <w:tcPr>
            <w:tcW w:w="1646" w:type="dxa"/>
          </w:tcPr>
          <w:p w:rsidR="00B6624E" w:rsidRPr="009F3A00" w:rsidRDefault="00B6624E" w:rsidP="009047D1">
            <w:pPr>
              <w:jc w:val="center"/>
              <w:rPr>
                <w:rFonts w:ascii="Times New Roman" w:hAnsi="Times New Roman" w:cs="Times New Roman"/>
              </w:rPr>
            </w:pPr>
            <w:r w:rsidRPr="009F3A00">
              <w:rPr>
                <w:rFonts w:ascii="Times New Roman" w:hAnsi="Times New Roman" w:cs="Times New Roman"/>
              </w:rPr>
              <w:t>224,1</w:t>
            </w:r>
          </w:p>
        </w:tc>
      </w:tr>
      <w:tr w:rsidR="00B6624E" w:rsidRPr="009F3A00" w:rsidTr="00196B91">
        <w:tc>
          <w:tcPr>
            <w:tcW w:w="2093" w:type="dxa"/>
          </w:tcPr>
          <w:p w:rsidR="00B6624E" w:rsidRPr="009F3A00" w:rsidRDefault="00B6624E" w:rsidP="009047D1">
            <w:pPr>
              <w:jc w:val="center"/>
              <w:rPr>
                <w:rFonts w:ascii="Times New Roman" w:hAnsi="Times New Roman" w:cs="Times New Roman"/>
              </w:rPr>
            </w:pPr>
            <w:r w:rsidRPr="009F3A00">
              <w:rPr>
                <w:rFonts w:ascii="Times New Roman" w:hAnsi="Times New Roman" w:cs="Times New Roman"/>
              </w:rPr>
              <w:t>2022</w:t>
            </w:r>
          </w:p>
        </w:tc>
        <w:tc>
          <w:tcPr>
            <w:tcW w:w="1223" w:type="dxa"/>
          </w:tcPr>
          <w:p w:rsidR="00B6624E" w:rsidRPr="009F3A00" w:rsidRDefault="00B6624E" w:rsidP="009047D1">
            <w:pPr>
              <w:jc w:val="center"/>
              <w:rPr>
                <w:rFonts w:ascii="Times New Roman" w:hAnsi="Times New Roman" w:cs="Times New Roman"/>
              </w:rPr>
            </w:pPr>
            <w:r w:rsidRPr="009F3A00">
              <w:rPr>
                <w:rFonts w:ascii="Times New Roman" w:hAnsi="Times New Roman" w:cs="Times New Roman"/>
              </w:rPr>
              <w:t>10,6</w:t>
            </w:r>
          </w:p>
        </w:tc>
        <w:tc>
          <w:tcPr>
            <w:tcW w:w="1223" w:type="dxa"/>
          </w:tcPr>
          <w:p w:rsidR="00B6624E" w:rsidRPr="009F3A00" w:rsidRDefault="00B6624E" w:rsidP="009047D1">
            <w:pPr>
              <w:jc w:val="center"/>
              <w:rPr>
                <w:rFonts w:ascii="Times New Roman" w:hAnsi="Times New Roman" w:cs="Times New Roman"/>
              </w:rPr>
            </w:pPr>
            <w:r w:rsidRPr="009F3A00">
              <w:rPr>
                <w:rFonts w:ascii="Times New Roman" w:hAnsi="Times New Roman" w:cs="Times New Roman"/>
              </w:rPr>
              <w:t>66,0</w:t>
            </w:r>
          </w:p>
        </w:tc>
        <w:tc>
          <w:tcPr>
            <w:tcW w:w="1223" w:type="dxa"/>
          </w:tcPr>
          <w:p w:rsidR="00B6624E" w:rsidRPr="009F3A00" w:rsidRDefault="00B6624E" w:rsidP="009047D1">
            <w:pPr>
              <w:jc w:val="center"/>
              <w:rPr>
                <w:rFonts w:ascii="Times New Roman" w:hAnsi="Times New Roman" w:cs="Times New Roman"/>
              </w:rPr>
            </w:pPr>
            <w:r w:rsidRPr="009F3A00">
              <w:rPr>
                <w:rFonts w:ascii="Times New Roman" w:hAnsi="Times New Roman" w:cs="Times New Roman"/>
              </w:rPr>
              <w:t>43,2</w:t>
            </w:r>
          </w:p>
        </w:tc>
        <w:tc>
          <w:tcPr>
            <w:tcW w:w="1223" w:type="dxa"/>
          </w:tcPr>
          <w:p w:rsidR="00B6624E" w:rsidRPr="009F3A00" w:rsidRDefault="00B6624E" w:rsidP="009047D1">
            <w:pPr>
              <w:jc w:val="center"/>
              <w:rPr>
                <w:rFonts w:ascii="Times New Roman" w:hAnsi="Times New Roman" w:cs="Times New Roman"/>
              </w:rPr>
            </w:pPr>
            <w:r w:rsidRPr="009F3A00">
              <w:rPr>
                <w:rFonts w:ascii="Times New Roman" w:hAnsi="Times New Roman" w:cs="Times New Roman"/>
              </w:rPr>
              <w:t>12,0</w:t>
            </w:r>
          </w:p>
        </w:tc>
        <w:tc>
          <w:tcPr>
            <w:tcW w:w="1223" w:type="dxa"/>
          </w:tcPr>
          <w:p w:rsidR="00B6624E" w:rsidRPr="009F3A00" w:rsidRDefault="00B6624E" w:rsidP="009047D1">
            <w:pPr>
              <w:jc w:val="center"/>
              <w:rPr>
                <w:rFonts w:ascii="Times New Roman" w:hAnsi="Times New Roman" w:cs="Times New Roman"/>
                <w:lang w:val="en-US"/>
              </w:rPr>
            </w:pPr>
            <w:r w:rsidRPr="009F3A00">
              <w:rPr>
                <w:rFonts w:ascii="Times New Roman" w:hAnsi="Times New Roman" w:cs="Times New Roman"/>
              </w:rPr>
              <w:t>0,0</w:t>
            </w:r>
          </w:p>
        </w:tc>
        <w:tc>
          <w:tcPr>
            <w:tcW w:w="1646" w:type="dxa"/>
          </w:tcPr>
          <w:p w:rsidR="00B6624E" w:rsidRPr="009F3A00" w:rsidRDefault="00B6624E" w:rsidP="009047D1">
            <w:pPr>
              <w:jc w:val="center"/>
              <w:rPr>
                <w:rFonts w:ascii="Times New Roman" w:hAnsi="Times New Roman" w:cs="Times New Roman"/>
              </w:rPr>
            </w:pPr>
            <w:r w:rsidRPr="009F3A00">
              <w:rPr>
                <w:rFonts w:ascii="Times New Roman" w:hAnsi="Times New Roman" w:cs="Times New Roman"/>
              </w:rPr>
              <w:t>131,8</w:t>
            </w:r>
          </w:p>
        </w:tc>
      </w:tr>
      <w:tr w:rsidR="00B6624E" w:rsidRPr="009F3A00" w:rsidTr="00196B91">
        <w:tc>
          <w:tcPr>
            <w:tcW w:w="2093" w:type="dxa"/>
          </w:tcPr>
          <w:p w:rsidR="00B6624E" w:rsidRPr="009F3A00" w:rsidRDefault="00B6624E" w:rsidP="009047D1">
            <w:pPr>
              <w:jc w:val="center"/>
              <w:rPr>
                <w:rFonts w:ascii="Times New Roman" w:hAnsi="Times New Roman" w:cs="Times New Roman"/>
              </w:rPr>
            </w:pPr>
            <w:r w:rsidRPr="009F3A00">
              <w:rPr>
                <w:rFonts w:ascii="Times New Roman" w:hAnsi="Times New Roman" w:cs="Times New Roman"/>
              </w:rPr>
              <w:t>2023</w:t>
            </w:r>
          </w:p>
        </w:tc>
        <w:tc>
          <w:tcPr>
            <w:tcW w:w="1223" w:type="dxa"/>
          </w:tcPr>
          <w:p w:rsidR="00B6624E" w:rsidRPr="009F3A00" w:rsidRDefault="00B6624E" w:rsidP="009047D1">
            <w:pPr>
              <w:jc w:val="center"/>
              <w:rPr>
                <w:rFonts w:ascii="Times New Roman" w:hAnsi="Times New Roman" w:cs="Times New Roman"/>
              </w:rPr>
            </w:pPr>
            <w:r w:rsidRPr="009F3A00">
              <w:rPr>
                <w:rFonts w:ascii="Times New Roman" w:hAnsi="Times New Roman" w:cs="Times New Roman"/>
              </w:rPr>
              <w:t>34,8</w:t>
            </w:r>
          </w:p>
        </w:tc>
        <w:tc>
          <w:tcPr>
            <w:tcW w:w="1223" w:type="dxa"/>
          </w:tcPr>
          <w:p w:rsidR="00B6624E" w:rsidRPr="009F3A00" w:rsidRDefault="00B6624E" w:rsidP="009047D1">
            <w:pPr>
              <w:jc w:val="center"/>
              <w:rPr>
                <w:rFonts w:ascii="Times New Roman" w:hAnsi="Times New Roman" w:cs="Times New Roman"/>
              </w:rPr>
            </w:pPr>
            <w:r w:rsidRPr="009F3A00">
              <w:rPr>
                <w:rFonts w:ascii="Times New Roman" w:hAnsi="Times New Roman" w:cs="Times New Roman"/>
              </w:rPr>
              <w:t>9,0</w:t>
            </w:r>
          </w:p>
        </w:tc>
        <w:tc>
          <w:tcPr>
            <w:tcW w:w="1223" w:type="dxa"/>
          </w:tcPr>
          <w:p w:rsidR="00B6624E" w:rsidRPr="009F3A00" w:rsidRDefault="00B6624E" w:rsidP="009047D1">
            <w:pPr>
              <w:jc w:val="center"/>
              <w:rPr>
                <w:rFonts w:ascii="Times New Roman" w:hAnsi="Times New Roman" w:cs="Times New Roman"/>
              </w:rPr>
            </w:pPr>
            <w:r w:rsidRPr="009F3A00">
              <w:rPr>
                <w:rFonts w:ascii="Times New Roman" w:hAnsi="Times New Roman" w:cs="Times New Roman"/>
              </w:rPr>
              <w:t>12,2</w:t>
            </w:r>
          </w:p>
        </w:tc>
        <w:tc>
          <w:tcPr>
            <w:tcW w:w="1223" w:type="dxa"/>
          </w:tcPr>
          <w:p w:rsidR="00B6624E" w:rsidRPr="009F3A00" w:rsidRDefault="00B6624E" w:rsidP="009047D1">
            <w:pPr>
              <w:jc w:val="center"/>
              <w:rPr>
                <w:rFonts w:ascii="Times New Roman" w:hAnsi="Times New Roman" w:cs="Times New Roman"/>
              </w:rPr>
            </w:pPr>
            <w:r w:rsidRPr="009F3A00">
              <w:rPr>
                <w:rFonts w:ascii="Times New Roman" w:hAnsi="Times New Roman" w:cs="Times New Roman"/>
              </w:rPr>
              <w:t>84,4</w:t>
            </w:r>
          </w:p>
        </w:tc>
        <w:tc>
          <w:tcPr>
            <w:tcW w:w="1223" w:type="dxa"/>
          </w:tcPr>
          <w:p w:rsidR="00B6624E" w:rsidRPr="009F3A00" w:rsidRDefault="00B6624E" w:rsidP="009047D1">
            <w:pPr>
              <w:jc w:val="center"/>
              <w:rPr>
                <w:rFonts w:ascii="Times New Roman" w:hAnsi="Times New Roman" w:cs="Times New Roman"/>
                <w:lang w:val="en-US"/>
              </w:rPr>
            </w:pPr>
            <w:r w:rsidRPr="009F3A00">
              <w:rPr>
                <w:rFonts w:ascii="Times New Roman" w:hAnsi="Times New Roman" w:cs="Times New Roman"/>
              </w:rPr>
              <w:t>103,0</w:t>
            </w:r>
          </w:p>
        </w:tc>
        <w:tc>
          <w:tcPr>
            <w:tcW w:w="1646" w:type="dxa"/>
          </w:tcPr>
          <w:p w:rsidR="00B6624E" w:rsidRPr="009F3A00" w:rsidRDefault="00B6624E" w:rsidP="009047D1">
            <w:pPr>
              <w:jc w:val="center"/>
              <w:rPr>
                <w:rFonts w:ascii="Times New Roman" w:hAnsi="Times New Roman" w:cs="Times New Roman"/>
              </w:rPr>
            </w:pPr>
            <w:r w:rsidRPr="009F3A00">
              <w:rPr>
                <w:rFonts w:ascii="Times New Roman" w:hAnsi="Times New Roman" w:cs="Times New Roman"/>
              </w:rPr>
              <w:t>243,4</w:t>
            </w:r>
          </w:p>
        </w:tc>
      </w:tr>
      <w:tr w:rsidR="00B6624E" w:rsidRPr="009F3A00" w:rsidTr="00196B91">
        <w:tc>
          <w:tcPr>
            <w:tcW w:w="2093" w:type="dxa"/>
          </w:tcPr>
          <w:p w:rsidR="00B6624E" w:rsidRPr="009F3A00" w:rsidRDefault="00B6624E" w:rsidP="00196B91">
            <w:pPr>
              <w:ind w:left="-57" w:right="-57"/>
              <w:jc w:val="center"/>
              <w:rPr>
                <w:rFonts w:ascii="Times New Roman" w:hAnsi="Times New Roman" w:cs="Times New Roman"/>
                <w:lang w:val="en-US"/>
              </w:rPr>
            </w:pPr>
            <w:r w:rsidRPr="009F3A00">
              <w:rPr>
                <w:rFonts w:ascii="Times New Roman" w:hAnsi="Times New Roman" w:cs="Times New Roman"/>
              </w:rPr>
              <w:t>Орташа көпжылдық</w:t>
            </w:r>
          </w:p>
        </w:tc>
        <w:tc>
          <w:tcPr>
            <w:tcW w:w="1223" w:type="dxa"/>
          </w:tcPr>
          <w:p w:rsidR="00B6624E" w:rsidRPr="009F3A00" w:rsidRDefault="00B6624E" w:rsidP="009047D1">
            <w:pPr>
              <w:jc w:val="center"/>
              <w:rPr>
                <w:rFonts w:ascii="Times New Roman" w:hAnsi="Times New Roman" w:cs="Times New Roman"/>
                <w:b/>
              </w:rPr>
            </w:pPr>
            <w:r w:rsidRPr="009F3A00">
              <w:rPr>
                <w:rFonts w:ascii="Times New Roman" w:hAnsi="Times New Roman" w:cs="Times New Roman"/>
                <w:b/>
              </w:rPr>
              <w:t>46,0</w:t>
            </w:r>
          </w:p>
        </w:tc>
        <w:tc>
          <w:tcPr>
            <w:tcW w:w="1223" w:type="dxa"/>
          </w:tcPr>
          <w:p w:rsidR="00B6624E" w:rsidRPr="009F3A00" w:rsidRDefault="00B6624E" w:rsidP="009047D1">
            <w:pPr>
              <w:jc w:val="center"/>
              <w:rPr>
                <w:rFonts w:ascii="Times New Roman" w:hAnsi="Times New Roman" w:cs="Times New Roman"/>
                <w:b/>
              </w:rPr>
            </w:pPr>
            <w:r w:rsidRPr="009F3A00">
              <w:rPr>
                <w:rFonts w:ascii="Times New Roman" w:hAnsi="Times New Roman" w:cs="Times New Roman"/>
                <w:b/>
              </w:rPr>
              <w:t>59,0</w:t>
            </w:r>
          </w:p>
        </w:tc>
        <w:tc>
          <w:tcPr>
            <w:tcW w:w="1223" w:type="dxa"/>
          </w:tcPr>
          <w:p w:rsidR="00B6624E" w:rsidRPr="009F3A00" w:rsidRDefault="00B6624E" w:rsidP="009047D1">
            <w:pPr>
              <w:jc w:val="center"/>
              <w:rPr>
                <w:rFonts w:ascii="Times New Roman" w:hAnsi="Times New Roman" w:cs="Times New Roman"/>
                <w:b/>
              </w:rPr>
            </w:pPr>
            <w:r w:rsidRPr="009F3A00">
              <w:rPr>
                <w:rFonts w:ascii="Times New Roman" w:hAnsi="Times New Roman" w:cs="Times New Roman"/>
                <w:b/>
              </w:rPr>
              <w:t>64,0</w:t>
            </w:r>
          </w:p>
        </w:tc>
        <w:tc>
          <w:tcPr>
            <w:tcW w:w="1223" w:type="dxa"/>
          </w:tcPr>
          <w:p w:rsidR="00B6624E" w:rsidRPr="009F3A00" w:rsidRDefault="00B6624E" w:rsidP="009047D1">
            <w:pPr>
              <w:jc w:val="center"/>
              <w:rPr>
                <w:rFonts w:ascii="Times New Roman" w:hAnsi="Times New Roman" w:cs="Times New Roman"/>
                <w:b/>
              </w:rPr>
            </w:pPr>
            <w:r w:rsidRPr="009F3A00">
              <w:rPr>
                <w:rFonts w:ascii="Times New Roman" w:hAnsi="Times New Roman" w:cs="Times New Roman"/>
                <w:b/>
              </w:rPr>
              <w:t>47,1</w:t>
            </w:r>
          </w:p>
        </w:tc>
        <w:tc>
          <w:tcPr>
            <w:tcW w:w="1223" w:type="dxa"/>
          </w:tcPr>
          <w:p w:rsidR="00B6624E" w:rsidRPr="009F3A00" w:rsidRDefault="00B6624E" w:rsidP="009047D1">
            <w:pPr>
              <w:jc w:val="center"/>
              <w:rPr>
                <w:rFonts w:ascii="Times New Roman" w:hAnsi="Times New Roman" w:cs="Times New Roman"/>
                <w:b/>
              </w:rPr>
            </w:pPr>
            <w:r w:rsidRPr="009F3A00">
              <w:rPr>
                <w:rFonts w:ascii="Times New Roman" w:hAnsi="Times New Roman" w:cs="Times New Roman"/>
                <w:b/>
              </w:rPr>
              <w:t>32,0</w:t>
            </w:r>
          </w:p>
        </w:tc>
        <w:tc>
          <w:tcPr>
            <w:tcW w:w="1646" w:type="dxa"/>
          </w:tcPr>
          <w:p w:rsidR="00B6624E" w:rsidRPr="009F3A00" w:rsidRDefault="00B6624E" w:rsidP="009047D1">
            <w:pPr>
              <w:jc w:val="center"/>
              <w:rPr>
                <w:rFonts w:ascii="Times New Roman" w:hAnsi="Times New Roman" w:cs="Times New Roman"/>
              </w:rPr>
            </w:pPr>
            <w:r w:rsidRPr="009F3A00">
              <w:rPr>
                <w:rFonts w:ascii="Times New Roman" w:hAnsi="Times New Roman" w:cs="Times New Roman"/>
              </w:rPr>
              <w:t>248,1</w:t>
            </w:r>
          </w:p>
        </w:tc>
      </w:tr>
    </w:tbl>
    <w:p w:rsidR="00B6624E" w:rsidRPr="009F3A00" w:rsidRDefault="00B6624E" w:rsidP="00B6624E">
      <w:pPr>
        <w:spacing w:after="0" w:line="240" w:lineRule="auto"/>
        <w:ind w:firstLine="709"/>
        <w:jc w:val="both"/>
        <w:rPr>
          <w:rFonts w:ascii="Times New Roman" w:hAnsi="Times New Roman" w:cs="Times New Roman"/>
          <w:lang w:val="kk-KZ"/>
        </w:rPr>
      </w:pPr>
    </w:p>
    <w:p w:rsidR="00B6624E" w:rsidRPr="009F3A00" w:rsidRDefault="00F771F8" w:rsidP="00F771F8">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Зерттеу кезеңінде климаттық жағдайлар бір - бірінен ерекшеленді, мамырдан қыркүйекке дейін жауын - шашын мөлшері 2020 жылы 180,8 мм, 2021 жылы 224,1 мм, 2022 жылы – 131,8 мм және 2023 жылы-234,4 мм, орташа көпжылдық-248,1 мм болды.</w:t>
      </w:r>
    </w:p>
    <w:p w:rsidR="00F771F8" w:rsidRPr="009F3A00" w:rsidRDefault="00F771F8" w:rsidP="00F771F8">
      <w:pPr>
        <w:spacing w:after="0" w:line="240" w:lineRule="auto"/>
        <w:ind w:firstLine="709"/>
        <w:jc w:val="both"/>
        <w:rPr>
          <w:rFonts w:ascii="Times New Roman" w:hAnsi="Times New Roman" w:cs="Times New Roman"/>
          <w:lang w:val="kk-KZ"/>
        </w:rPr>
      </w:pPr>
    </w:p>
    <w:p w:rsidR="00F771F8" w:rsidRPr="009F3A00" w:rsidRDefault="00F771F8" w:rsidP="00F771F8">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2-кесте</w:t>
      </w:r>
      <w:r w:rsidR="004D3DF8">
        <w:rPr>
          <w:rFonts w:ascii="Times New Roman" w:hAnsi="Times New Roman" w:cs="Times New Roman"/>
          <w:lang w:val="kk-KZ"/>
        </w:rPr>
        <w:t xml:space="preserve"> </w:t>
      </w:r>
      <w:r w:rsidRPr="009F3A00">
        <w:rPr>
          <w:rFonts w:ascii="Times New Roman" w:hAnsi="Times New Roman" w:cs="Times New Roman"/>
          <w:lang w:val="kk-KZ"/>
        </w:rPr>
        <w:t>-</w:t>
      </w:r>
      <w:r w:rsidR="004D3DF8">
        <w:rPr>
          <w:rFonts w:ascii="Times New Roman" w:hAnsi="Times New Roman" w:cs="Times New Roman"/>
          <w:lang w:val="kk-KZ"/>
        </w:rPr>
        <w:t xml:space="preserve"> Ж</w:t>
      </w:r>
      <w:r w:rsidRPr="009F3A00">
        <w:rPr>
          <w:rFonts w:ascii="Times New Roman" w:hAnsi="Times New Roman" w:cs="Times New Roman"/>
          <w:lang w:val="kk-KZ"/>
        </w:rPr>
        <w:t xml:space="preserve">ауын-шашын мөлшерінің орташа көпжылдық көрсеткіштерден ауытқуы, </w:t>
      </w:r>
      <w:r w:rsidR="009047D1" w:rsidRPr="009F3A00">
        <w:rPr>
          <w:rFonts w:ascii="Times New Roman" w:hAnsi="Times New Roman" w:cs="Times New Roman"/>
          <w:lang w:val="kk-KZ"/>
        </w:rPr>
        <w:t xml:space="preserve">мм. </w:t>
      </w:r>
      <w:r w:rsidRPr="009F3A00">
        <w:rPr>
          <w:rFonts w:ascii="Times New Roman" w:hAnsi="Times New Roman" w:cs="Times New Roman"/>
          <w:lang w:val="kk-KZ"/>
        </w:rPr>
        <w:t>"</w:t>
      </w:r>
      <w:r w:rsidRPr="004D3DF8">
        <w:rPr>
          <w:rFonts w:ascii="Times New Roman" w:hAnsi="Times New Roman" w:cs="Times New Roman"/>
          <w:lang w:val="kk-KZ"/>
        </w:rPr>
        <w:t>МДТШ</w:t>
      </w:r>
      <w:r w:rsidRPr="009F3A00">
        <w:rPr>
          <w:rFonts w:ascii="Times New Roman" w:hAnsi="Times New Roman" w:cs="Times New Roman"/>
          <w:lang w:val="kk-KZ"/>
        </w:rPr>
        <w:t xml:space="preserve"> " ЖШС деректері, 2020-2023 жж.</w:t>
      </w:r>
    </w:p>
    <w:tbl>
      <w:tblPr>
        <w:tblStyle w:val="a4"/>
        <w:tblW w:w="0" w:type="auto"/>
        <w:tblLook w:val="04A0" w:firstRow="1" w:lastRow="0" w:firstColumn="1" w:lastColumn="0" w:noHBand="0" w:noVBand="1"/>
      </w:tblPr>
      <w:tblGrid>
        <w:gridCol w:w="1357"/>
        <w:gridCol w:w="1297"/>
        <w:gridCol w:w="1309"/>
        <w:gridCol w:w="1307"/>
        <w:gridCol w:w="1318"/>
        <w:gridCol w:w="1337"/>
        <w:gridCol w:w="1646"/>
      </w:tblGrid>
      <w:tr w:rsidR="00F771F8" w:rsidRPr="009F3A00" w:rsidTr="00F771F8">
        <w:tc>
          <w:tcPr>
            <w:tcW w:w="1357" w:type="dxa"/>
            <w:vMerge w:val="restart"/>
            <w:vAlign w:val="center"/>
          </w:tcPr>
          <w:p w:rsidR="00F771F8" w:rsidRPr="009F3A00" w:rsidRDefault="00F771F8" w:rsidP="009047D1">
            <w:pPr>
              <w:jc w:val="center"/>
              <w:rPr>
                <w:rFonts w:ascii="Times New Roman" w:hAnsi="Times New Roman" w:cs="Times New Roman"/>
                <w:lang w:val="kk-KZ"/>
              </w:rPr>
            </w:pPr>
            <w:r w:rsidRPr="009F3A00">
              <w:rPr>
                <w:rFonts w:ascii="Times New Roman" w:hAnsi="Times New Roman" w:cs="Times New Roman"/>
                <w:lang w:val="kk-KZ"/>
              </w:rPr>
              <w:t>Жыл</w:t>
            </w:r>
          </w:p>
        </w:tc>
        <w:tc>
          <w:tcPr>
            <w:tcW w:w="6568" w:type="dxa"/>
            <w:gridSpan w:val="5"/>
            <w:vAlign w:val="center"/>
          </w:tcPr>
          <w:p w:rsidR="00F771F8" w:rsidRPr="009F3A00" w:rsidRDefault="00F771F8" w:rsidP="009047D1">
            <w:pPr>
              <w:jc w:val="center"/>
              <w:rPr>
                <w:rFonts w:ascii="Times New Roman" w:hAnsi="Times New Roman" w:cs="Times New Roman"/>
                <w:lang w:val="kk-KZ"/>
              </w:rPr>
            </w:pPr>
            <w:r w:rsidRPr="009F3A00">
              <w:rPr>
                <w:rFonts w:ascii="Times New Roman" w:hAnsi="Times New Roman" w:cs="Times New Roman"/>
                <w:lang w:val="kk-KZ"/>
              </w:rPr>
              <w:t>Ай</w:t>
            </w:r>
          </w:p>
        </w:tc>
        <w:tc>
          <w:tcPr>
            <w:tcW w:w="1646" w:type="dxa"/>
            <w:vMerge w:val="restart"/>
          </w:tcPr>
          <w:p w:rsidR="00F771F8" w:rsidRPr="009F3A00" w:rsidRDefault="00F771F8" w:rsidP="009047D1">
            <w:pPr>
              <w:jc w:val="both"/>
              <w:rPr>
                <w:rFonts w:ascii="Times New Roman" w:hAnsi="Times New Roman" w:cs="Times New Roman"/>
              </w:rPr>
            </w:pPr>
            <w:r w:rsidRPr="009F3A00">
              <w:rPr>
                <w:rFonts w:ascii="Times New Roman" w:hAnsi="Times New Roman" w:cs="Times New Roman"/>
              </w:rPr>
              <w:t xml:space="preserve">Вегетациялық кезеңдегі сома, </w:t>
            </w:r>
            <w:proofErr w:type="gramStart"/>
            <w:r w:rsidRPr="009F3A00">
              <w:rPr>
                <w:rFonts w:ascii="Times New Roman" w:hAnsi="Times New Roman" w:cs="Times New Roman"/>
              </w:rPr>
              <w:t>мм</w:t>
            </w:r>
            <w:proofErr w:type="gramEnd"/>
          </w:p>
        </w:tc>
      </w:tr>
      <w:tr w:rsidR="00F771F8" w:rsidRPr="009F3A00" w:rsidTr="00F771F8">
        <w:tc>
          <w:tcPr>
            <w:tcW w:w="1357" w:type="dxa"/>
            <w:vMerge/>
            <w:vAlign w:val="center"/>
          </w:tcPr>
          <w:p w:rsidR="00F771F8" w:rsidRPr="009F3A00" w:rsidRDefault="00F771F8" w:rsidP="009047D1">
            <w:pPr>
              <w:jc w:val="center"/>
              <w:rPr>
                <w:rFonts w:ascii="Times New Roman" w:hAnsi="Times New Roman" w:cs="Times New Roman"/>
              </w:rPr>
            </w:pPr>
          </w:p>
        </w:tc>
        <w:tc>
          <w:tcPr>
            <w:tcW w:w="1297" w:type="dxa"/>
            <w:vAlign w:val="center"/>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Мамыр</w:t>
            </w:r>
          </w:p>
        </w:tc>
        <w:tc>
          <w:tcPr>
            <w:tcW w:w="1309" w:type="dxa"/>
            <w:vAlign w:val="center"/>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Маусым</w:t>
            </w:r>
          </w:p>
        </w:tc>
        <w:tc>
          <w:tcPr>
            <w:tcW w:w="1307" w:type="dxa"/>
            <w:vAlign w:val="center"/>
          </w:tcPr>
          <w:p w:rsidR="00F771F8" w:rsidRPr="009F3A00" w:rsidRDefault="00F771F8" w:rsidP="009047D1">
            <w:pPr>
              <w:jc w:val="center"/>
              <w:rPr>
                <w:rFonts w:ascii="Times New Roman" w:hAnsi="Times New Roman" w:cs="Times New Roman"/>
                <w:lang w:val="kk-KZ"/>
              </w:rPr>
            </w:pPr>
            <w:r w:rsidRPr="009F3A00">
              <w:rPr>
                <w:rFonts w:ascii="Times New Roman" w:hAnsi="Times New Roman" w:cs="Times New Roman"/>
                <w:lang w:val="kk-KZ"/>
              </w:rPr>
              <w:t>Шілде</w:t>
            </w:r>
          </w:p>
        </w:tc>
        <w:tc>
          <w:tcPr>
            <w:tcW w:w="1318" w:type="dxa"/>
            <w:vAlign w:val="center"/>
          </w:tcPr>
          <w:p w:rsidR="00F771F8" w:rsidRPr="009F3A00" w:rsidRDefault="00F771F8" w:rsidP="009047D1">
            <w:pPr>
              <w:jc w:val="center"/>
              <w:rPr>
                <w:rFonts w:ascii="Times New Roman" w:hAnsi="Times New Roman" w:cs="Times New Roman"/>
                <w:lang w:val="kk-KZ"/>
              </w:rPr>
            </w:pPr>
            <w:r w:rsidRPr="009F3A00">
              <w:rPr>
                <w:rFonts w:ascii="Times New Roman" w:hAnsi="Times New Roman" w:cs="Times New Roman"/>
                <w:lang w:val="kk-KZ"/>
              </w:rPr>
              <w:t>Тамыз</w:t>
            </w:r>
          </w:p>
        </w:tc>
        <w:tc>
          <w:tcPr>
            <w:tcW w:w="1337" w:type="dxa"/>
            <w:vAlign w:val="center"/>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Қыркүйек</w:t>
            </w:r>
          </w:p>
        </w:tc>
        <w:tc>
          <w:tcPr>
            <w:tcW w:w="1646" w:type="dxa"/>
            <w:vMerge/>
          </w:tcPr>
          <w:p w:rsidR="00F771F8" w:rsidRPr="009F3A00" w:rsidRDefault="00F771F8" w:rsidP="009047D1">
            <w:pPr>
              <w:jc w:val="both"/>
              <w:rPr>
                <w:rFonts w:ascii="Times New Roman" w:hAnsi="Times New Roman" w:cs="Times New Roman"/>
              </w:rPr>
            </w:pPr>
          </w:p>
        </w:tc>
      </w:tr>
      <w:tr w:rsidR="00F771F8" w:rsidRPr="009F3A00" w:rsidTr="00F771F8">
        <w:tc>
          <w:tcPr>
            <w:tcW w:w="1357"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2020</w:t>
            </w:r>
          </w:p>
        </w:tc>
        <w:tc>
          <w:tcPr>
            <w:tcW w:w="1297"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-41,4</w:t>
            </w:r>
          </w:p>
        </w:tc>
        <w:tc>
          <w:tcPr>
            <w:tcW w:w="1309"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-28</w:t>
            </w:r>
          </w:p>
        </w:tc>
        <w:tc>
          <w:tcPr>
            <w:tcW w:w="1307"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-24,4</w:t>
            </w:r>
          </w:p>
        </w:tc>
        <w:tc>
          <w:tcPr>
            <w:tcW w:w="1318"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-7,7</w:t>
            </w:r>
          </w:p>
        </w:tc>
        <w:tc>
          <w:tcPr>
            <w:tcW w:w="1337"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34,2</w:t>
            </w:r>
          </w:p>
        </w:tc>
        <w:tc>
          <w:tcPr>
            <w:tcW w:w="1646"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-67,3</w:t>
            </w:r>
          </w:p>
        </w:tc>
      </w:tr>
      <w:tr w:rsidR="00F771F8" w:rsidRPr="009F3A00" w:rsidTr="00F771F8">
        <w:tc>
          <w:tcPr>
            <w:tcW w:w="1357"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2021</w:t>
            </w:r>
          </w:p>
        </w:tc>
        <w:tc>
          <w:tcPr>
            <w:tcW w:w="1297"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-41,4</w:t>
            </w:r>
          </w:p>
        </w:tc>
        <w:tc>
          <w:tcPr>
            <w:tcW w:w="1309"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27,6</w:t>
            </w:r>
          </w:p>
        </w:tc>
        <w:tc>
          <w:tcPr>
            <w:tcW w:w="1307"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-8,9</w:t>
            </w:r>
          </w:p>
        </w:tc>
        <w:tc>
          <w:tcPr>
            <w:tcW w:w="1318"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19,9</w:t>
            </w:r>
          </w:p>
        </w:tc>
        <w:tc>
          <w:tcPr>
            <w:tcW w:w="1337" w:type="dxa"/>
          </w:tcPr>
          <w:p w:rsidR="00F771F8" w:rsidRPr="009F3A00" w:rsidRDefault="00F771F8" w:rsidP="009047D1">
            <w:pPr>
              <w:jc w:val="center"/>
              <w:rPr>
                <w:rFonts w:ascii="Times New Roman" w:hAnsi="Times New Roman" w:cs="Times New Roman"/>
                <w:lang w:val="en-US"/>
              </w:rPr>
            </w:pPr>
            <w:r w:rsidRPr="009F3A00">
              <w:rPr>
                <w:rFonts w:ascii="Times New Roman" w:hAnsi="Times New Roman" w:cs="Times New Roman"/>
              </w:rPr>
              <w:t>-21,2</w:t>
            </w:r>
          </w:p>
        </w:tc>
        <w:tc>
          <w:tcPr>
            <w:tcW w:w="1646"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-24,0</w:t>
            </w:r>
          </w:p>
        </w:tc>
      </w:tr>
      <w:tr w:rsidR="00F771F8" w:rsidRPr="009F3A00" w:rsidTr="00F771F8">
        <w:tc>
          <w:tcPr>
            <w:tcW w:w="1357"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2022</w:t>
            </w:r>
          </w:p>
        </w:tc>
        <w:tc>
          <w:tcPr>
            <w:tcW w:w="1297"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-35,4</w:t>
            </w:r>
          </w:p>
        </w:tc>
        <w:tc>
          <w:tcPr>
            <w:tcW w:w="1309"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7,0</w:t>
            </w:r>
          </w:p>
        </w:tc>
        <w:tc>
          <w:tcPr>
            <w:tcW w:w="1307"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-20,8</w:t>
            </w:r>
          </w:p>
        </w:tc>
        <w:tc>
          <w:tcPr>
            <w:tcW w:w="1318"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-35,1</w:t>
            </w:r>
          </w:p>
        </w:tc>
        <w:tc>
          <w:tcPr>
            <w:tcW w:w="1337" w:type="dxa"/>
          </w:tcPr>
          <w:p w:rsidR="00F771F8" w:rsidRPr="009F3A00" w:rsidRDefault="00F771F8" w:rsidP="009047D1">
            <w:pPr>
              <w:jc w:val="center"/>
              <w:rPr>
                <w:rFonts w:ascii="Times New Roman" w:hAnsi="Times New Roman" w:cs="Times New Roman"/>
                <w:lang w:val="en-US"/>
              </w:rPr>
            </w:pPr>
            <w:r w:rsidRPr="009F3A00">
              <w:rPr>
                <w:rFonts w:ascii="Times New Roman" w:hAnsi="Times New Roman" w:cs="Times New Roman"/>
              </w:rPr>
              <w:t>-32,0</w:t>
            </w:r>
          </w:p>
        </w:tc>
        <w:tc>
          <w:tcPr>
            <w:tcW w:w="1646"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-116,3</w:t>
            </w:r>
          </w:p>
        </w:tc>
      </w:tr>
      <w:tr w:rsidR="00F771F8" w:rsidRPr="009F3A00" w:rsidTr="00F771F8">
        <w:tc>
          <w:tcPr>
            <w:tcW w:w="1357"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2023</w:t>
            </w:r>
          </w:p>
        </w:tc>
        <w:tc>
          <w:tcPr>
            <w:tcW w:w="1297"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-11,2</w:t>
            </w:r>
          </w:p>
        </w:tc>
        <w:tc>
          <w:tcPr>
            <w:tcW w:w="1309"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-50,0</w:t>
            </w:r>
          </w:p>
        </w:tc>
        <w:tc>
          <w:tcPr>
            <w:tcW w:w="1307"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-51,8</w:t>
            </w:r>
          </w:p>
        </w:tc>
        <w:tc>
          <w:tcPr>
            <w:tcW w:w="1318"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37,3</w:t>
            </w:r>
          </w:p>
        </w:tc>
        <w:tc>
          <w:tcPr>
            <w:tcW w:w="1337" w:type="dxa"/>
          </w:tcPr>
          <w:p w:rsidR="00F771F8" w:rsidRPr="009F3A00" w:rsidRDefault="00F771F8" w:rsidP="009047D1">
            <w:pPr>
              <w:jc w:val="center"/>
              <w:rPr>
                <w:rFonts w:ascii="Times New Roman" w:hAnsi="Times New Roman" w:cs="Times New Roman"/>
                <w:lang w:val="en-US"/>
              </w:rPr>
            </w:pPr>
            <w:r w:rsidRPr="009F3A00">
              <w:rPr>
                <w:rFonts w:ascii="Times New Roman" w:hAnsi="Times New Roman" w:cs="Times New Roman"/>
              </w:rPr>
              <w:t>71,0</w:t>
            </w:r>
          </w:p>
        </w:tc>
        <w:tc>
          <w:tcPr>
            <w:tcW w:w="1646"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-4,7</w:t>
            </w:r>
          </w:p>
        </w:tc>
      </w:tr>
    </w:tbl>
    <w:p w:rsidR="00F771F8" w:rsidRPr="009F3A00" w:rsidRDefault="00F771F8" w:rsidP="00F771F8">
      <w:pPr>
        <w:spacing w:after="0" w:line="240" w:lineRule="auto"/>
        <w:ind w:firstLine="709"/>
        <w:jc w:val="both"/>
        <w:rPr>
          <w:rFonts w:ascii="Times New Roman" w:hAnsi="Times New Roman" w:cs="Times New Roman"/>
          <w:lang w:val="kk-KZ"/>
        </w:rPr>
      </w:pPr>
    </w:p>
    <w:p w:rsidR="00F771F8" w:rsidRPr="009F3A00" w:rsidRDefault="00F771F8" w:rsidP="00F771F8">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2-кестеге сәйкес жауын-шашын мөлшерінің орташа көпжылдықтардан ауытқуы 2020 жылы – 67,3 мм, 2021 жылы – 24 мм, 2022 жылы – 116,3 мм және 2023 жылы – 4,7 мм құрады.</w:t>
      </w:r>
    </w:p>
    <w:p w:rsidR="00F771F8" w:rsidRPr="009F3A00" w:rsidRDefault="00F771F8" w:rsidP="00F771F8">
      <w:pPr>
        <w:spacing w:after="0" w:line="240" w:lineRule="auto"/>
        <w:ind w:firstLine="709"/>
        <w:jc w:val="both"/>
        <w:rPr>
          <w:rFonts w:ascii="Times New Roman" w:hAnsi="Times New Roman" w:cs="Times New Roman"/>
          <w:lang w:val="kk-KZ"/>
        </w:rPr>
      </w:pPr>
    </w:p>
    <w:p w:rsidR="00F771F8" w:rsidRPr="009F3A00" w:rsidRDefault="00F771F8" w:rsidP="00F771F8">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3-кесте</w:t>
      </w:r>
      <w:r w:rsidR="004D3DF8">
        <w:rPr>
          <w:rFonts w:ascii="Times New Roman" w:hAnsi="Times New Roman" w:cs="Times New Roman"/>
          <w:lang w:val="kk-KZ"/>
        </w:rPr>
        <w:t xml:space="preserve"> </w:t>
      </w:r>
      <w:r w:rsidRPr="009F3A00">
        <w:rPr>
          <w:rFonts w:ascii="Times New Roman" w:hAnsi="Times New Roman" w:cs="Times New Roman"/>
          <w:lang w:val="kk-KZ"/>
        </w:rPr>
        <w:t>-</w:t>
      </w:r>
      <w:r w:rsidR="004D3DF8">
        <w:rPr>
          <w:rFonts w:ascii="Times New Roman" w:hAnsi="Times New Roman" w:cs="Times New Roman"/>
          <w:lang w:val="kk-KZ"/>
        </w:rPr>
        <w:t xml:space="preserve"> В</w:t>
      </w:r>
      <w:r w:rsidRPr="009F3A00">
        <w:rPr>
          <w:rFonts w:ascii="Times New Roman" w:hAnsi="Times New Roman" w:cs="Times New Roman"/>
          <w:lang w:val="kk-KZ"/>
        </w:rPr>
        <w:t>егетациялық кез</w:t>
      </w:r>
      <w:r w:rsidR="00C771CE">
        <w:rPr>
          <w:rFonts w:ascii="Times New Roman" w:hAnsi="Times New Roman" w:cs="Times New Roman"/>
          <w:lang w:val="kk-KZ"/>
        </w:rPr>
        <w:t>еңдегі ауа температурасы</w:t>
      </w:r>
      <w:r w:rsidR="00A531AB">
        <w:rPr>
          <w:rFonts w:ascii="Times New Roman" w:hAnsi="Times New Roman" w:cs="Times New Roman"/>
          <w:lang w:val="kk-KZ"/>
        </w:rPr>
        <w:t xml:space="preserve">, </w:t>
      </w:r>
      <w:r w:rsidR="00A531AB" w:rsidRPr="00A531AB">
        <w:rPr>
          <w:rFonts w:ascii="Times New Roman" w:hAnsi="Times New Roman" w:cs="Times New Roman"/>
          <w:vertAlign w:val="superscript"/>
          <w:lang w:val="kk-KZ"/>
        </w:rPr>
        <w:t>о</w:t>
      </w:r>
      <w:r w:rsidR="00A531AB" w:rsidRPr="00A531AB">
        <w:rPr>
          <w:rFonts w:ascii="Times New Roman" w:hAnsi="Times New Roman" w:cs="Times New Roman"/>
          <w:lang w:val="kk-KZ"/>
        </w:rPr>
        <w:t>С</w:t>
      </w:r>
    </w:p>
    <w:p w:rsidR="00F771F8" w:rsidRPr="009F3A00" w:rsidRDefault="00F771F8" w:rsidP="00F771F8">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w:t>
      </w:r>
      <w:r w:rsidRPr="009F3A00">
        <w:rPr>
          <w:rFonts w:ascii="Times New Roman" w:hAnsi="Times New Roman" w:cs="Times New Roman"/>
        </w:rPr>
        <w:t>МДТШ</w:t>
      </w:r>
      <w:r w:rsidRPr="009F3A00">
        <w:rPr>
          <w:rFonts w:ascii="Times New Roman" w:hAnsi="Times New Roman" w:cs="Times New Roman"/>
          <w:lang w:val="kk-KZ"/>
        </w:rPr>
        <w:t>" ЖШС деректері, 2020-2023жж.</w:t>
      </w:r>
    </w:p>
    <w:tbl>
      <w:tblPr>
        <w:tblStyle w:val="a4"/>
        <w:tblW w:w="0" w:type="auto"/>
        <w:tblLook w:val="04A0" w:firstRow="1" w:lastRow="0" w:firstColumn="1" w:lastColumn="0" w:noHBand="0" w:noVBand="1"/>
      </w:tblPr>
      <w:tblGrid>
        <w:gridCol w:w="1420"/>
        <w:gridCol w:w="1248"/>
        <w:gridCol w:w="1269"/>
        <w:gridCol w:w="1267"/>
        <w:gridCol w:w="1286"/>
        <w:gridCol w:w="1320"/>
        <w:gridCol w:w="1761"/>
      </w:tblGrid>
      <w:tr w:rsidR="00F771F8" w:rsidRPr="009F3A00" w:rsidTr="00F771F8">
        <w:tc>
          <w:tcPr>
            <w:tcW w:w="1420" w:type="dxa"/>
            <w:vMerge w:val="restart"/>
            <w:vAlign w:val="center"/>
          </w:tcPr>
          <w:p w:rsidR="00F771F8" w:rsidRPr="009F3A00" w:rsidRDefault="00F771F8" w:rsidP="009047D1">
            <w:pPr>
              <w:jc w:val="center"/>
              <w:rPr>
                <w:rFonts w:ascii="Times New Roman" w:hAnsi="Times New Roman" w:cs="Times New Roman"/>
                <w:lang w:val="kk-KZ"/>
              </w:rPr>
            </w:pPr>
            <w:r w:rsidRPr="009F3A00">
              <w:rPr>
                <w:rFonts w:ascii="Times New Roman" w:hAnsi="Times New Roman" w:cs="Times New Roman"/>
                <w:lang w:val="kk-KZ"/>
              </w:rPr>
              <w:t>Жыл</w:t>
            </w:r>
          </w:p>
        </w:tc>
        <w:tc>
          <w:tcPr>
            <w:tcW w:w="6390" w:type="dxa"/>
            <w:gridSpan w:val="5"/>
          </w:tcPr>
          <w:p w:rsidR="00F771F8" w:rsidRPr="009F3A00" w:rsidRDefault="00F771F8" w:rsidP="009047D1">
            <w:pPr>
              <w:jc w:val="center"/>
              <w:rPr>
                <w:rFonts w:ascii="Times New Roman" w:hAnsi="Times New Roman" w:cs="Times New Roman"/>
                <w:lang w:val="kk-KZ"/>
              </w:rPr>
            </w:pPr>
            <w:r w:rsidRPr="009F3A00">
              <w:rPr>
                <w:rFonts w:ascii="Times New Roman" w:hAnsi="Times New Roman" w:cs="Times New Roman"/>
                <w:lang w:val="kk-KZ"/>
              </w:rPr>
              <w:t>Ай</w:t>
            </w:r>
          </w:p>
        </w:tc>
        <w:tc>
          <w:tcPr>
            <w:tcW w:w="1761" w:type="dxa"/>
            <w:vMerge w:val="restart"/>
          </w:tcPr>
          <w:p w:rsidR="00F771F8" w:rsidRPr="009F3A00" w:rsidRDefault="00F771F8" w:rsidP="009047D1">
            <w:pPr>
              <w:jc w:val="both"/>
              <w:rPr>
                <w:rFonts w:ascii="Times New Roman" w:hAnsi="Times New Roman" w:cs="Times New Roman"/>
                <w:lang w:val="kk-KZ"/>
              </w:rPr>
            </w:pPr>
            <w:r w:rsidRPr="009F3A00">
              <w:rPr>
                <w:rFonts w:ascii="Times New Roman" w:hAnsi="Times New Roman" w:cs="Times New Roman"/>
                <w:lang w:val="kk-KZ"/>
              </w:rPr>
              <w:t xml:space="preserve">Вегетациялық кезеңдегі орташа айлық, </w:t>
            </w:r>
            <w:r w:rsidRPr="009F3A00">
              <w:rPr>
                <w:bCs/>
                <w:vertAlign w:val="superscript"/>
                <w:lang w:val="kk-KZ"/>
              </w:rPr>
              <w:t>о</w:t>
            </w:r>
            <w:r w:rsidRPr="009F3A00">
              <w:rPr>
                <w:bCs/>
                <w:lang w:val="kk-KZ"/>
              </w:rPr>
              <w:t>С</w:t>
            </w:r>
          </w:p>
        </w:tc>
      </w:tr>
      <w:tr w:rsidR="00F771F8" w:rsidRPr="009F3A00" w:rsidTr="00F771F8">
        <w:tc>
          <w:tcPr>
            <w:tcW w:w="1420" w:type="dxa"/>
            <w:vMerge/>
          </w:tcPr>
          <w:p w:rsidR="00F771F8" w:rsidRPr="009F3A00" w:rsidRDefault="00F771F8" w:rsidP="009047D1">
            <w:pPr>
              <w:jc w:val="both"/>
              <w:rPr>
                <w:rFonts w:ascii="Times New Roman" w:hAnsi="Times New Roman" w:cs="Times New Roman"/>
                <w:lang w:val="kk-KZ"/>
              </w:rPr>
            </w:pPr>
          </w:p>
        </w:tc>
        <w:tc>
          <w:tcPr>
            <w:tcW w:w="1248" w:type="dxa"/>
            <w:vAlign w:val="center"/>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Мамыр</w:t>
            </w:r>
          </w:p>
        </w:tc>
        <w:tc>
          <w:tcPr>
            <w:tcW w:w="1269" w:type="dxa"/>
            <w:vAlign w:val="center"/>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Маусым</w:t>
            </w:r>
          </w:p>
        </w:tc>
        <w:tc>
          <w:tcPr>
            <w:tcW w:w="1267" w:type="dxa"/>
            <w:vAlign w:val="center"/>
          </w:tcPr>
          <w:p w:rsidR="00F771F8" w:rsidRPr="009F3A00" w:rsidRDefault="00F771F8" w:rsidP="009047D1">
            <w:pPr>
              <w:jc w:val="center"/>
              <w:rPr>
                <w:rFonts w:ascii="Times New Roman" w:hAnsi="Times New Roman" w:cs="Times New Roman"/>
                <w:lang w:val="kk-KZ"/>
              </w:rPr>
            </w:pPr>
            <w:r w:rsidRPr="009F3A00">
              <w:rPr>
                <w:rFonts w:ascii="Times New Roman" w:hAnsi="Times New Roman" w:cs="Times New Roman"/>
                <w:lang w:val="kk-KZ"/>
              </w:rPr>
              <w:t>Шілде</w:t>
            </w:r>
          </w:p>
        </w:tc>
        <w:tc>
          <w:tcPr>
            <w:tcW w:w="1286" w:type="dxa"/>
            <w:vAlign w:val="center"/>
          </w:tcPr>
          <w:p w:rsidR="00F771F8" w:rsidRPr="009F3A00" w:rsidRDefault="00F771F8" w:rsidP="009047D1">
            <w:pPr>
              <w:jc w:val="center"/>
              <w:rPr>
                <w:rFonts w:ascii="Times New Roman" w:hAnsi="Times New Roman" w:cs="Times New Roman"/>
                <w:lang w:val="kk-KZ"/>
              </w:rPr>
            </w:pPr>
            <w:r w:rsidRPr="009F3A00">
              <w:rPr>
                <w:rFonts w:ascii="Times New Roman" w:hAnsi="Times New Roman" w:cs="Times New Roman"/>
                <w:lang w:val="kk-KZ"/>
              </w:rPr>
              <w:t>Тамыз</w:t>
            </w:r>
          </w:p>
        </w:tc>
        <w:tc>
          <w:tcPr>
            <w:tcW w:w="1320" w:type="dxa"/>
            <w:vAlign w:val="center"/>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Қыркүйек</w:t>
            </w:r>
          </w:p>
        </w:tc>
        <w:tc>
          <w:tcPr>
            <w:tcW w:w="1761" w:type="dxa"/>
            <w:vMerge/>
          </w:tcPr>
          <w:p w:rsidR="00F771F8" w:rsidRPr="009F3A00" w:rsidRDefault="00F771F8" w:rsidP="009047D1">
            <w:pPr>
              <w:jc w:val="both"/>
              <w:rPr>
                <w:rFonts w:ascii="Times New Roman" w:hAnsi="Times New Roman" w:cs="Times New Roman"/>
              </w:rPr>
            </w:pPr>
          </w:p>
        </w:tc>
      </w:tr>
      <w:tr w:rsidR="00F771F8" w:rsidRPr="009F3A00" w:rsidTr="00F771F8">
        <w:tc>
          <w:tcPr>
            <w:tcW w:w="1420"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2020</w:t>
            </w:r>
          </w:p>
        </w:tc>
        <w:tc>
          <w:tcPr>
            <w:tcW w:w="1248"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16,8</w:t>
            </w:r>
          </w:p>
        </w:tc>
        <w:tc>
          <w:tcPr>
            <w:tcW w:w="1269"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17,3</w:t>
            </w:r>
          </w:p>
        </w:tc>
        <w:tc>
          <w:tcPr>
            <w:tcW w:w="1267"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20,7</w:t>
            </w:r>
          </w:p>
        </w:tc>
        <w:tc>
          <w:tcPr>
            <w:tcW w:w="1286"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18,3</w:t>
            </w:r>
          </w:p>
        </w:tc>
        <w:tc>
          <w:tcPr>
            <w:tcW w:w="1320"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10,9</w:t>
            </w:r>
          </w:p>
        </w:tc>
        <w:tc>
          <w:tcPr>
            <w:tcW w:w="1761"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16,8</w:t>
            </w:r>
          </w:p>
        </w:tc>
      </w:tr>
      <w:tr w:rsidR="00F771F8" w:rsidRPr="009F3A00" w:rsidTr="00F771F8">
        <w:tc>
          <w:tcPr>
            <w:tcW w:w="1420"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2021</w:t>
            </w:r>
          </w:p>
        </w:tc>
        <w:tc>
          <w:tcPr>
            <w:tcW w:w="1248"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14,9</w:t>
            </w:r>
          </w:p>
        </w:tc>
        <w:tc>
          <w:tcPr>
            <w:tcW w:w="1269"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17,9</w:t>
            </w:r>
          </w:p>
        </w:tc>
        <w:tc>
          <w:tcPr>
            <w:tcW w:w="1267"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20,7</w:t>
            </w:r>
          </w:p>
        </w:tc>
        <w:tc>
          <w:tcPr>
            <w:tcW w:w="1286"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18,2</w:t>
            </w:r>
          </w:p>
        </w:tc>
        <w:tc>
          <w:tcPr>
            <w:tcW w:w="1320"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14,2</w:t>
            </w:r>
          </w:p>
        </w:tc>
        <w:tc>
          <w:tcPr>
            <w:tcW w:w="1761"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17,2</w:t>
            </w:r>
          </w:p>
        </w:tc>
      </w:tr>
      <w:tr w:rsidR="00F771F8" w:rsidRPr="009F3A00" w:rsidTr="00F771F8">
        <w:tc>
          <w:tcPr>
            <w:tcW w:w="1420"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2022</w:t>
            </w:r>
          </w:p>
        </w:tc>
        <w:tc>
          <w:tcPr>
            <w:tcW w:w="1248"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17,9</w:t>
            </w:r>
          </w:p>
        </w:tc>
        <w:tc>
          <w:tcPr>
            <w:tcW w:w="1269"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19,1</w:t>
            </w:r>
          </w:p>
        </w:tc>
        <w:tc>
          <w:tcPr>
            <w:tcW w:w="1267"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19,8</w:t>
            </w:r>
          </w:p>
        </w:tc>
        <w:tc>
          <w:tcPr>
            <w:tcW w:w="1286"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21,2</w:t>
            </w:r>
          </w:p>
        </w:tc>
        <w:tc>
          <w:tcPr>
            <w:tcW w:w="1320"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15,5</w:t>
            </w:r>
          </w:p>
        </w:tc>
        <w:tc>
          <w:tcPr>
            <w:tcW w:w="1761"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18,7</w:t>
            </w:r>
          </w:p>
        </w:tc>
      </w:tr>
      <w:tr w:rsidR="00F771F8" w:rsidRPr="009F3A00" w:rsidTr="00F771F8">
        <w:tc>
          <w:tcPr>
            <w:tcW w:w="1420"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2023</w:t>
            </w:r>
          </w:p>
        </w:tc>
        <w:tc>
          <w:tcPr>
            <w:tcW w:w="1248"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12,9</w:t>
            </w:r>
          </w:p>
        </w:tc>
        <w:tc>
          <w:tcPr>
            <w:tcW w:w="1269"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20,4</w:t>
            </w:r>
          </w:p>
        </w:tc>
        <w:tc>
          <w:tcPr>
            <w:tcW w:w="1267"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21,3</w:t>
            </w:r>
          </w:p>
        </w:tc>
        <w:tc>
          <w:tcPr>
            <w:tcW w:w="1286"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19,2</w:t>
            </w:r>
          </w:p>
        </w:tc>
        <w:tc>
          <w:tcPr>
            <w:tcW w:w="1320"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11,9</w:t>
            </w:r>
          </w:p>
        </w:tc>
        <w:tc>
          <w:tcPr>
            <w:tcW w:w="1761"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17,1</w:t>
            </w:r>
          </w:p>
        </w:tc>
      </w:tr>
      <w:tr w:rsidR="00F771F8" w:rsidRPr="009F3A00" w:rsidTr="00F771F8">
        <w:tc>
          <w:tcPr>
            <w:tcW w:w="1420" w:type="dxa"/>
          </w:tcPr>
          <w:p w:rsidR="00F771F8" w:rsidRPr="009F3A00" w:rsidRDefault="00F771F8" w:rsidP="009047D1">
            <w:pPr>
              <w:jc w:val="center"/>
              <w:rPr>
                <w:rFonts w:ascii="Times New Roman" w:hAnsi="Times New Roman" w:cs="Times New Roman"/>
                <w:lang w:val="en-US"/>
              </w:rPr>
            </w:pPr>
            <w:r w:rsidRPr="009F3A00">
              <w:rPr>
                <w:rFonts w:ascii="Times New Roman" w:hAnsi="Times New Roman" w:cs="Times New Roman"/>
              </w:rPr>
              <w:t>Орташа айлық көпжылдық</w:t>
            </w:r>
          </w:p>
        </w:tc>
        <w:tc>
          <w:tcPr>
            <w:tcW w:w="1248" w:type="dxa"/>
            <w:vAlign w:val="center"/>
          </w:tcPr>
          <w:p w:rsidR="00F771F8" w:rsidRPr="009F3A00" w:rsidRDefault="00F771F8" w:rsidP="009047D1">
            <w:pPr>
              <w:jc w:val="center"/>
              <w:rPr>
                <w:rFonts w:ascii="Times New Roman" w:hAnsi="Times New Roman" w:cs="Times New Roman"/>
                <w:b/>
              </w:rPr>
            </w:pPr>
            <w:r w:rsidRPr="009F3A00">
              <w:rPr>
                <w:rFonts w:ascii="Times New Roman" w:hAnsi="Times New Roman" w:cs="Times New Roman"/>
                <w:b/>
              </w:rPr>
              <w:t>13,7</w:t>
            </w:r>
          </w:p>
        </w:tc>
        <w:tc>
          <w:tcPr>
            <w:tcW w:w="1269" w:type="dxa"/>
            <w:vAlign w:val="center"/>
          </w:tcPr>
          <w:p w:rsidR="00F771F8" w:rsidRPr="009F3A00" w:rsidRDefault="00F771F8" w:rsidP="009047D1">
            <w:pPr>
              <w:jc w:val="center"/>
              <w:rPr>
                <w:rFonts w:ascii="Times New Roman" w:hAnsi="Times New Roman" w:cs="Times New Roman"/>
                <w:b/>
              </w:rPr>
            </w:pPr>
            <w:r w:rsidRPr="009F3A00">
              <w:rPr>
                <w:rFonts w:ascii="Times New Roman" w:hAnsi="Times New Roman" w:cs="Times New Roman"/>
                <w:b/>
              </w:rPr>
              <w:t>18,9</w:t>
            </w:r>
          </w:p>
        </w:tc>
        <w:tc>
          <w:tcPr>
            <w:tcW w:w="1267" w:type="dxa"/>
            <w:vAlign w:val="center"/>
          </w:tcPr>
          <w:p w:rsidR="00F771F8" w:rsidRPr="009F3A00" w:rsidRDefault="00F771F8" w:rsidP="009047D1">
            <w:pPr>
              <w:jc w:val="center"/>
              <w:rPr>
                <w:rFonts w:ascii="Times New Roman" w:hAnsi="Times New Roman" w:cs="Times New Roman"/>
                <w:b/>
              </w:rPr>
            </w:pPr>
            <w:r w:rsidRPr="009F3A00">
              <w:rPr>
                <w:rFonts w:ascii="Times New Roman" w:hAnsi="Times New Roman" w:cs="Times New Roman"/>
                <w:b/>
              </w:rPr>
              <w:t>21,2</w:t>
            </w:r>
          </w:p>
        </w:tc>
        <w:tc>
          <w:tcPr>
            <w:tcW w:w="1286" w:type="dxa"/>
            <w:vAlign w:val="center"/>
          </w:tcPr>
          <w:p w:rsidR="00F771F8" w:rsidRPr="009F3A00" w:rsidRDefault="00F771F8" w:rsidP="009047D1">
            <w:pPr>
              <w:jc w:val="center"/>
              <w:rPr>
                <w:rFonts w:ascii="Times New Roman" w:hAnsi="Times New Roman" w:cs="Times New Roman"/>
                <w:b/>
              </w:rPr>
            </w:pPr>
            <w:r w:rsidRPr="009F3A00">
              <w:rPr>
                <w:rFonts w:ascii="Times New Roman" w:hAnsi="Times New Roman" w:cs="Times New Roman"/>
                <w:b/>
              </w:rPr>
              <w:t>19,1</w:t>
            </w:r>
          </w:p>
        </w:tc>
        <w:tc>
          <w:tcPr>
            <w:tcW w:w="1320" w:type="dxa"/>
            <w:vAlign w:val="center"/>
          </w:tcPr>
          <w:p w:rsidR="00F771F8" w:rsidRPr="009F3A00" w:rsidRDefault="00F771F8" w:rsidP="009047D1">
            <w:pPr>
              <w:jc w:val="center"/>
              <w:rPr>
                <w:rFonts w:ascii="Times New Roman" w:hAnsi="Times New Roman" w:cs="Times New Roman"/>
                <w:b/>
              </w:rPr>
            </w:pPr>
            <w:r w:rsidRPr="009F3A00">
              <w:rPr>
                <w:rFonts w:ascii="Times New Roman" w:hAnsi="Times New Roman" w:cs="Times New Roman"/>
                <w:b/>
              </w:rPr>
              <w:t>12,9</w:t>
            </w:r>
          </w:p>
        </w:tc>
        <w:tc>
          <w:tcPr>
            <w:tcW w:w="1761" w:type="dxa"/>
            <w:vAlign w:val="center"/>
          </w:tcPr>
          <w:p w:rsidR="00F771F8" w:rsidRPr="009F3A00" w:rsidRDefault="00F771F8" w:rsidP="009047D1">
            <w:pPr>
              <w:jc w:val="center"/>
              <w:rPr>
                <w:rFonts w:ascii="Times New Roman" w:hAnsi="Times New Roman" w:cs="Times New Roman"/>
                <w:b/>
              </w:rPr>
            </w:pPr>
            <w:r w:rsidRPr="009F3A00">
              <w:rPr>
                <w:rFonts w:ascii="Times New Roman" w:hAnsi="Times New Roman" w:cs="Times New Roman"/>
                <w:b/>
              </w:rPr>
              <w:t>17,2</w:t>
            </w:r>
          </w:p>
        </w:tc>
      </w:tr>
    </w:tbl>
    <w:p w:rsidR="00F771F8" w:rsidRPr="009F3A00" w:rsidRDefault="00F771F8" w:rsidP="00F771F8">
      <w:pPr>
        <w:spacing w:after="0" w:line="240" w:lineRule="auto"/>
        <w:ind w:firstLine="709"/>
        <w:jc w:val="both"/>
        <w:rPr>
          <w:rFonts w:ascii="Times New Roman" w:hAnsi="Times New Roman" w:cs="Times New Roman"/>
          <w:lang w:val="kk-KZ"/>
        </w:rPr>
      </w:pPr>
    </w:p>
    <w:p w:rsidR="00F771F8" w:rsidRPr="009F3A00" w:rsidRDefault="00F771F8" w:rsidP="00F771F8">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 xml:space="preserve">Төрт жылдық зерттеудің вегетациялық кезеңіндегі ауа температурасы 2020 жылы </w:t>
      </w:r>
      <w:r w:rsidR="00A531AB">
        <w:rPr>
          <w:rFonts w:ascii="Times New Roman" w:hAnsi="Times New Roman" w:cs="Times New Roman"/>
          <w:lang w:val="kk-KZ"/>
        </w:rPr>
        <w:t xml:space="preserve">16,8 </w:t>
      </w:r>
      <w:r w:rsidRPr="009F3A00">
        <w:rPr>
          <w:rFonts w:ascii="Times New Roman" w:hAnsi="Times New Roman" w:cs="Times New Roman"/>
          <w:lang w:val="kk-KZ"/>
        </w:rPr>
        <w:t>С</w:t>
      </w:r>
      <w:r w:rsidR="004D3DF8">
        <w:rPr>
          <w:rFonts w:ascii="Times New Roman" w:hAnsi="Times New Roman" w:cs="Times New Roman"/>
          <w:lang w:val="kk-KZ"/>
        </w:rPr>
        <w:t xml:space="preserve"> </w:t>
      </w:r>
      <w:r w:rsidRPr="009F3A00">
        <w:rPr>
          <w:rFonts w:ascii="Times New Roman" w:hAnsi="Times New Roman" w:cs="Times New Roman"/>
          <w:lang w:val="kk-KZ"/>
        </w:rPr>
        <w:t>-</w:t>
      </w:r>
      <w:r w:rsidR="004D3DF8">
        <w:rPr>
          <w:rFonts w:ascii="Times New Roman" w:hAnsi="Times New Roman" w:cs="Times New Roman"/>
          <w:lang w:val="kk-KZ"/>
        </w:rPr>
        <w:t xml:space="preserve"> </w:t>
      </w:r>
      <w:r w:rsidRPr="009F3A00">
        <w:rPr>
          <w:rFonts w:ascii="Times New Roman" w:hAnsi="Times New Roman" w:cs="Times New Roman"/>
          <w:lang w:val="kk-KZ"/>
        </w:rPr>
        <w:t>тан 2022 жылы 18,7</w:t>
      </w:r>
      <w:r w:rsidR="00A531AB" w:rsidRPr="00A531AB">
        <w:rPr>
          <w:rFonts w:ascii="Times New Roman" w:hAnsi="Times New Roman" w:cs="Times New Roman"/>
          <w:vertAlign w:val="superscript"/>
          <w:lang w:val="kk-KZ"/>
        </w:rPr>
        <w:t xml:space="preserve"> </w:t>
      </w:r>
      <w:r w:rsidR="00A531AB" w:rsidRPr="00A531AB">
        <w:rPr>
          <w:rFonts w:ascii="Times New Roman" w:hAnsi="Times New Roman" w:cs="Times New Roman"/>
          <w:vertAlign w:val="superscript"/>
          <w:lang w:val="kk-KZ"/>
        </w:rPr>
        <w:t>о</w:t>
      </w:r>
      <w:r w:rsidR="00A531AB" w:rsidRPr="00A531AB">
        <w:rPr>
          <w:rFonts w:ascii="Times New Roman" w:hAnsi="Times New Roman" w:cs="Times New Roman"/>
          <w:lang w:val="kk-KZ"/>
        </w:rPr>
        <w:t>С</w:t>
      </w:r>
      <w:r w:rsidRPr="009F3A00">
        <w:rPr>
          <w:rFonts w:ascii="Times New Roman" w:hAnsi="Times New Roman" w:cs="Times New Roman"/>
          <w:lang w:val="kk-KZ"/>
        </w:rPr>
        <w:t xml:space="preserve"> </w:t>
      </w:r>
      <w:r w:rsidR="00A531AB">
        <w:rPr>
          <w:rFonts w:ascii="Times New Roman" w:hAnsi="Times New Roman" w:cs="Times New Roman"/>
          <w:lang w:val="kk-KZ"/>
        </w:rPr>
        <w:t xml:space="preserve">ға </w:t>
      </w:r>
      <w:r w:rsidRPr="009F3A00">
        <w:rPr>
          <w:rFonts w:ascii="Times New Roman" w:hAnsi="Times New Roman" w:cs="Times New Roman"/>
          <w:lang w:val="kk-KZ"/>
        </w:rPr>
        <w:t xml:space="preserve">дейін өзгерді. Ауаның орташа көпжылдық температурасы 17,2 </w:t>
      </w:r>
      <w:r w:rsidR="00A531AB" w:rsidRPr="00A531AB">
        <w:rPr>
          <w:rFonts w:ascii="Times New Roman" w:hAnsi="Times New Roman" w:cs="Times New Roman"/>
          <w:vertAlign w:val="superscript"/>
          <w:lang w:val="kk-KZ"/>
        </w:rPr>
        <w:t>о</w:t>
      </w:r>
      <w:r w:rsidR="00A531AB" w:rsidRPr="00A531AB">
        <w:rPr>
          <w:rFonts w:ascii="Times New Roman" w:hAnsi="Times New Roman" w:cs="Times New Roman"/>
          <w:lang w:val="kk-KZ"/>
        </w:rPr>
        <w:t>С</w:t>
      </w:r>
      <w:r w:rsidR="00A531AB" w:rsidRPr="009F3A00">
        <w:rPr>
          <w:rFonts w:ascii="Times New Roman" w:hAnsi="Times New Roman" w:cs="Times New Roman"/>
          <w:lang w:val="kk-KZ"/>
        </w:rPr>
        <w:t xml:space="preserve"> </w:t>
      </w:r>
      <w:r w:rsidRPr="009F3A00">
        <w:rPr>
          <w:rFonts w:ascii="Times New Roman" w:hAnsi="Times New Roman" w:cs="Times New Roman"/>
          <w:lang w:val="kk-KZ"/>
        </w:rPr>
        <w:t xml:space="preserve">құрады </w:t>
      </w:r>
      <w:r w:rsidR="00A531AB">
        <w:rPr>
          <w:rFonts w:ascii="Times New Roman" w:hAnsi="Times New Roman" w:cs="Times New Roman"/>
          <w:lang w:val="kk-KZ"/>
        </w:rPr>
        <w:br/>
      </w:r>
      <w:r w:rsidRPr="009F3A00">
        <w:rPr>
          <w:rFonts w:ascii="Times New Roman" w:hAnsi="Times New Roman" w:cs="Times New Roman"/>
          <w:lang w:val="kk-KZ"/>
        </w:rPr>
        <w:t>(3-кесте).</w:t>
      </w:r>
    </w:p>
    <w:p w:rsidR="00F771F8" w:rsidRPr="009F3A00" w:rsidRDefault="00F771F8" w:rsidP="00F771F8">
      <w:pPr>
        <w:spacing w:after="0" w:line="240" w:lineRule="auto"/>
        <w:ind w:firstLine="709"/>
        <w:jc w:val="both"/>
        <w:rPr>
          <w:rFonts w:ascii="Times New Roman" w:hAnsi="Times New Roman" w:cs="Times New Roman"/>
          <w:lang w:val="kk-KZ"/>
        </w:rPr>
      </w:pPr>
    </w:p>
    <w:p w:rsidR="00F771F8" w:rsidRPr="009F3A00" w:rsidRDefault="00F771F8" w:rsidP="00F771F8">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4-кесте</w:t>
      </w:r>
      <w:r w:rsidR="004D3DF8">
        <w:rPr>
          <w:rFonts w:ascii="Times New Roman" w:hAnsi="Times New Roman" w:cs="Times New Roman"/>
          <w:lang w:val="kk-KZ"/>
        </w:rPr>
        <w:t xml:space="preserve"> </w:t>
      </w:r>
      <w:r w:rsidRPr="009F3A00">
        <w:rPr>
          <w:rFonts w:ascii="Times New Roman" w:hAnsi="Times New Roman" w:cs="Times New Roman"/>
          <w:lang w:val="kk-KZ"/>
        </w:rPr>
        <w:t>-</w:t>
      </w:r>
      <w:r w:rsidR="004D3DF8">
        <w:rPr>
          <w:rFonts w:ascii="Times New Roman" w:hAnsi="Times New Roman" w:cs="Times New Roman"/>
          <w:lang w:val="kk-KZ"/>
        </w:rPr>
        <w:t xml:space="preserve"> А</w:t>
      </w:r>
      <w:r w:rsidRPr="009F3A00">
        <w:rPr>
          <w:rFonts w:ascii="Times New Roman" w:hAnsi="Times New Roman" w:cs="Times New Roman"/>
          <w:lang w:val="kk-KZ"/>
        </w:rPr>
        <w:t>уа температурасының орташа көпжылдық көрсеткіштерден ауытқуы.</w:t>
      </w:r>
    </w:p>
    <w:p w:rsidR="00F771F8" w:rsidRPr="009F3A00" w:rsidRDefault="00F771F8" w:rsidP="00F771F8">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w:t>
      </w:r>
      <w:r w:rsidRPr="009F3A00">
        <w:rPr>
          <w:rFonts w:ascii="Times New Roman" w:hAnsi="Times New Roman" w:cs="Times New Roman"/>
        </w:rPr>
        <w:t>МДТШ</w:t>
      </w:r>
      <w:r w:rsidRPr="009F3A00">
        <w:rPr>
          <w:rFonts w:ascii="Times New Roman" w:hAnsi="Times New Roman" w:cs="Times New Roman"/>
          <w:lang w:val="kk-KZ"/>
        </w:rPr>
        <w:t>" ЖШС деректері, 2020-2023жж.</w:t>
      </w:r>
    </w:p>
    <w:tbl>
      <w:tblPr>
        <w:tblStyle w:val="a4"/>
        <w:tblW w:w="0" w:type="auto"/>
        <w:tblLook w:val="04A0" w:firstRow="1" w:lastRow="0" w:firstColumn="1" w:lastColumn="0" w:noHBand="0" w:noVBand="1"/>
      </w:tblPr>
      <w:tblGrid>
        <w:gridCol w:w="1357"/>
        <w:gridCol w:w="1264"/>
        <w:gridCol w:w="1281"/>
        <w:gridCol w:w="1279"/>
        <w:gridCol w:w="1295"/>
        <w:gridCol w:w="1325"/>
        <w:gridCol w:w="1770"/>
      </w:tblGrid>
      <w:tr w:rsidR="00F771F8" w:rsidRPr="009F3A00" w:rsidTr="00F771F8">
        <w:tc>
          <w:tcPr>
            <w:tcW w:w="1357" w:type="dxa"/>
            <w:vMerge w:val="restart"/>
            <w:vAlign w:val="center"/>
          </w:tcPr>
          <w:p w:rsidR="00F771F8" w:rsidRPr="009F3A00" w:rsidRDefault="00F771F8" w:rsidP="009047D1">
            <w:pPr>
              <w:jc w:val="center"/>
              <w:rPr>
                <w:rFonts w:ascii="Times New Roman" w:hAnsi="Times New Roman" w:cs="Times New Roman"/>
                <w:lang w:val="kk-KZ"/>
              </w:rPr>
            </w:pPr>
            <w:r w:rsidRPr="009F3A00">
              <w:rPr>
                <w:rFonts w:ascii="Times New Roman" w:hAnsi="Times New Roman" w:cs="Times New Roman"/>
                <w:lang w:val="kk-KZ"/>
              </w:rPr>
              <w:t>Жыл</w:t>
            </w:r>
          </w:p>
        </w:tc>
        <w:tc>
          <w:tcPr>
            <w:tcW w:w="6444" w:type="dxa"/>
            <w:gridSpan w:val="5"/>
          </w:tcPr>
          <w:p w:rsidR="00F771F8" w:rsidRPr="009F3A00" w:rsidRDefault="00F771F8" w:rsidP="009047D1">
            <w:pPr>
              <w:jc w:val="center"/>
              <w:rPr>
                <w:rFonts w:ascii="Times New Roman" w:hAnsi="Times New Roman" w:cs="Times New Roman"/>
                <w:lang w:val="kk-KZ"/>
              </w:rPr>
            </w:pPr>
            <w:r w:rsidRPr="009F3A00">
              <w:rPr>
                <w:rFonts w:ascii="Times New Roman" w:hAnsi="Times New Roman" w:cs="Times New Roman"/>
                <w:lang w:val="kk-KZ"/>
              </w:rPr>
              <w:t>Ай</w:t>
            </w:r>
          </w:p>
        </w:tc>
        <w:tc>
          <w:tcPr>
            <w:tcW w:w="1770" w:type="dxa"/>
            <w:vMerge w:val="restart"/>
          </w:tcPr>
          <w:p w:rsidR="00F771F8" w:rsidRPr="009F3A00" w:rsidRDefault="00F771F8" w:rsidP="009047D1">
            <w:pPr>
              <w:jc w:val="both"/>
              <w:rPr>
                <w:rFonts w:ascii="Times New Roman" w:hAnsi="Times New Roman" w:cs="Times New Roman"/>
              </w:rPr>
            </w:pPr>
            <w:r w:rsidRPr="009F3A00">
              <w:rPr>
                <w:rFonts w:ascii="Times New Roman" w:hAnsi="Times New Roman" w:cs="Times New Roman"/>
              </w:rPr>
              <w:t>Орташа айлық ауытқу</w:t>
            </w:r>
          </w:p>
        </w:tc>
      </w:tr>
      <w:tr w:rsidR="00F771F8" w:rsidRPr="009F3A00" w:rsidTr="00F771F8">
        <w:tc>
          <w:tcPr>
            <w:tcW w:w="1357" w:type="dxa"/>
            <w:vMerge/>
          </w:tcPr>
          <w:p w:rsidR="00F771F8" w:rsidRPr="009F3A00" w:rsidRDefault="00F771F8" w:rsidP="009047D1">
            <w:pPr>
              <w:jc w:val="both"/>
              <w:rPr>
                <w:rFonts w:ascii="Times New Roman" w:hAnsi="Times New Roman" w:cs="Times New Roman"/>
              </w:rPr>
            </w:pPr>
          </w:p>
        </w:tc>
        <w:tc>
          <w:tcPr>
            <w:tcW w:w="1264" w:type="dxa"/>
            <w:vAlign w:val="center"/>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Мамыр</w:t>
            </w:r>
          </w:p>
        </w:tc>
        <w:tc>
          <w:tcPr>
            <w:tcW w:w="1281" w:type="dxa"/>
            <w:vAlign w:val="center"/>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Маусым</w:t>
            </w:r>
          </w:p>
        </w:tc>
        <w:tc>
          <w:tcPr>
            <w:tcW w:w="1279" w:type="dxa"/>
            <w:vAlign w:val="center"/>
          </w:tcPr>
          <w:p w:rsidR="00F771F8" w:rsidRPr="009F3A00" w:rsidRDefault="00F771F8" w:rsidP="009047D1">
            <w:pPr>
              <w:jc w:val="center"/>
              <w:rPr>
                <w:rFonts w:ascii="Times New Roman" w:hAnsi="Times New Roman" w:cs="Times New Roman"/>
                <w:lang w:val="kk-KZ"/>
              </w:rPr>
            </w:pPr>
            <w:r w:rsidRPr="009F3A00">
              <w:rPr>
                <w:rFonts w:ascii="Times New Roman" w:hAnsi="Times New Roman" w:cs="Times New Roman"/>
                <w:lang w:val="kk-KZ"/>
              </w:rPr>
              <w:t>Шілде</w:t>
            </w:r>
          </w:p>
        </w:tc>
        <w:tc>
          <w:tcPr>
            <w:tcW w:w="1295" w:type="dxa"/>
            <w:vAlign w:val="center"/>
          </w:tcPr>
          <w:p w:rsidR="00F771F8" w:rsidRPr="009F3A00" w:rsidRDefault="00F771F8" w:rsidP="009047D1">
            <w:pPr>
              <w:jc w:val="center"/>
              <w:rPr>
                <w:rFonts w:ascii="Times New Roman" w:hAnsi="Times New Roman" w:cs="Times New Roman"/>
                <w:lang w:val="kk-KZ"/>
              </w:rPr>
            </w:pPr>
            <w:r w:rsidRPr="009F3A00">
              <w:rPr>
                <w:rFonts w:ascii="Times New Roman" w:hAnsi="Times New Roman" w:cs="Times New Roman"/>
                <w:lang w:val="kk-KZ"/>
              </w:rPr>
              <w:t>Тамыз</w:t>
            </w:r>
          </w:p>
        </w:tc>
        <w:tc>
          <w:tcPr>
            <w:tcW w:w="1325" w:type="dxa"/>
            <w:vAlign w:val="center"/>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Қыркүйек</w:t>
            </w:r>
          </w:p>
        </w:tc>
        <w:tc>
          <w:tcPr>
            <w:tcW w:w="1770" w:type="dxa"/>
            <w:vMerge/>
          </w:tcPr>
          <w:p w:rsidR="00F771F8" w:rsidRPr="009F3A00" w:rsidRDefault="00F771F8" w:rsidP="009047D1">
            <w:pPr>
              <w:jc w:val="both"/>
              <w:rPr>
                <w:rFonts w:ascii="Times New Roman" w:hAnsi="Times New Roman" w:cs="Times New Roman"/>
              </w:rPr>
            </w:pPr>
          </w:p>
        </w:tc>
      </w:tr>
      <w:tr w:rsidR="00F771F8" w:rsidRPr="009F3A00" w:rsidTr="00F771F8">
        <w:tc>
          <w:tcPr>
            <w:tcW w:w="1357"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2020</w:t>
            </w:r>
          </w:p>
        </w:tc>
        <w:tc>
          <w:tcPr>
            <w:tcW w:w="1264"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3,1</w:t>
            </w:r>
          </w:p>
        </w:tc>
        <w:tc>
          <w:tcPr>
            <w:tcW w:w="1281"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-1,6</w:t>
            </w:r>
          </w:p>
        </w:tc>
        <w:tc>
          <w:tcPr>
            <w:tcW w:w="1279"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-0,5</w:t>
            </w:r>
          </w:p>
        </w:tc>
        <w:tc>
          <w:tcPr>
            <w:tcW w:w="1295"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-0,8</w:t>
            </w:r>
          </w:p>
        </w:tc>
        <w:tc>
          <w:tcPr>
            <w:tcW w:w="1325"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-2,0</w:t>
            </w:r>
          </w:p>
        </w:tc>
        <w:tc>
          <w:tcPr>
            <w:tcW w:w="1770"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-1,8</w:t>
            </w:r>
          </w:p>
        </w:tc>
      </w:tr>
      <w:tr w:rsidR="00F771F8" w:rsidRPr="009F3A00" w:rsidTr="00F771F8">
        <w:tc>
          <w:tcPr>
            <w:tcW w:w="1357"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2021</w:t>
            </w:r>
          </w:p>
        </w:tc>
        <w:tc>
          <w:tcPr>
            <w:tcW w:w="1264"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1,2</w:t>
            </w:r>
          </w:p>
        </w:tc>
        <w:tc>
          <w:tcPr>
            <w:tcW w:w="1281"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-1,0</w:t>
            </w:r>
          </w:p>
        </w:tc>
        <w:tc>
          <w:tcPr>
            <w:tcW w:w="1279"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-0,5</w:t>
            </w:r>
          </w:p>
        </w:tc>
        <w:tc>
          <w:tcPr>
            <w:tcW w:w="1295"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-0,9</w:t>
            </w:r>
          </w:p>
        </w:tc>
        <w:tc>
          <w:tcPr>
            <w:tcW w:w="1325"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1,3</w:t>
            </w:r>
          </w:p>
        </w:tc>
        <w:tc>
          <w:tcPr>
            <w:tcW w:w="1770"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0,1</w:t>
            </w:r>
          </w:p>
        </w:tc>
      </w:tr>
      <w:tr w:rsidR="00F771F8" w:rsidRPr="009F3A00" w:rsidTr="00F771F8">
        <w:tc>
          <w:tcPr>
            <w:tcW w:w="1357"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2022</w:t>
            </w:r>
          </w:p>
        </w:tc>
        <w:tc>
          <w:tcPr>
            <w:tcW w:w="1264"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4,2</w:t>
            </w:r>
          </w:p>
        </w:tc>
        <w:tc>
          <w:tcPr>
            <w:tcW w:w="1281"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0,2</w:t>
            </w:r>
          </w:p>
        </w:tc>
        <w:tc>
          <w:tcPr>
            <w:tcW w:w="1279"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-1,4</w:t>
            </w:r>
          </w:p>
        </w:tc>
        <w:tc>
          <w:tcPr>
            <w:tcW w:w="1295"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2,1</w:t>
            </w:r>
          </w:p>
        </w:tc>
        <w:tc>
          <w:tcPr>
            <w:tcW w:w="1325"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2,6</w:t>
            </w:r>
          </w:p>
        </w:tc>
        <w:tc>
          <w:tcPr>
            <w:tcW w:w="1770"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7,7</w:t>
            </w:r>
          </w:p>
        </w:tc>
      </w:tr>
      <w:tr w:rsidR="00F771F8" w:rsidRPr="009F3A00" w:rsidTr="00F771F8">
        <w:tc>
          <w:tcPr>
            <w:tcW w:w="1357"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2023</w:t>
            </w:r>
          </w:p>
        </w:tc>
        <w:tc>
          <w:tcPr>
            <w:tcW w:w="1264"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-0,8</w:t>
            </w:r>
          </w:p>
        </w:tc>
        <w:tc>
          <w:tcPr>
            <w:tcW w:w="1281"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1,5</w:t>
            </w:r>
          </w:p>
        </w:tc>
        <w:tc>
          <w:tcPr>
            <w:tcW w:w="1279"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0,1</w:t>
            </w:r>
          </w:p>
        </w:tc>
        <w:tc>
          <w:tcPr>
            <w:tcW w:w="1295"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0,1</w:t>
            </w:r>
          </w:p>
        </w:tc>
        <w:tc>
          <w:tcPr>
            <w:tcW w:w="1325"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-1,0</w:t>
            </w:r>
          </w:p>
        </w:tc>
        <w:tc>
          <w:tcPr>
            <w:tcW w:w="1770" w:type="dxa"/>
          </w:tcPr>
          <w:p w:rsidR="00F771F8" w:rsidRPr="009F3A00" w:rsidRDefault="00F771F8" w:rsidP="009047D1">
            <w:pPr>
              <w:jc w:val="center"/>
              <w:rPr>
                <w:rFonts w:ascii="Times New Roman" w:hAnsi="Times New Roman" w:cs="Times New Roman"/>
              </w:rPr>
            </w:pPr>
            <w:r w:rsidRPr="009F3A00">
              <w:rPr>
                <w:rFonts w:ascii="Times New Roman" w:hAnsi="Times New Roman" w:cs="Times New Roman"/>
              </w:rPr>
              <w:t>-0,1</w:t>
            </w:r>
          </w:p>
        </w:tc>
      </w:tr>
    </w:tbl>
    <w:p w:rsidR="00F771F8" w:rsidRPr="009F3A00" w:rsidRDefault="00F771F8" w:rsidP="00F771F8">
      <w:pPr>
        <w:spacing w:after="0" w:line="240" w:lineRule="auto"/>
        <w:ind w:firstLine="709"/>
        <w:jc w:val="both"/>
        <w:rPr>
          <w:rFonts w:ascii="Times New Roman" w:hAnsi="Times New Roman" w:cs="Times New Roman"/>
          <w:lang w:val="kk-KZ"/>
        </w:rPr>
      </w:pPr>
    </w:p>
    <w:p w:rsidR="00F771F8" w:rsidRPr="009F3A00" w:rsidRDefault="00F771F8" w:rsidP="00F771F8">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 xml:space="preserve">4-кестеден ауа температурасының орташа көпжылдық деректерден ауытқуы 2020 жылы және 2023 жылы сәйкесінше 1,8 - 0,1 </w:t>
      </w:r>
      <w:r w:rsidRPr="00A531AB">
        <w:rPr>
          <w:rFonts w:ascii="Times New Roman" w:hAnsi="Times New Roman" w:cs="Times New Roman"/>
          <w:vertAlign w:val="superscript"/>
          <w:lang w:val="kk-KZ"/>
        </w:rPr>
        <w:t>о</w:t>
      </w:r>
      <w:r w:rsidRPr="00A531AB">
        <w:rPr>
          <w:rFonts w:ascii="Times New Roman" w:hAnsi="Times New Roman" w:cs="Times New Roman"/>
          <w:lang w:val="kk-KZ"/>
        </w:rPr>
        <w:t>С</w:t>
      </w:r>
      <w:r w:rsidR="00A531AB">
        <w:rPr>
          <w:rFonts w:ascii="Times New Roman" w:hAnsi="Times New Roman" w:cs="Times New Roman"/>
          <w:lang w:val="kk-KZ"/>
        </w:rPr>
        <w:t xml:space="preserve"> - ғ</w:t>
      </w:r>
      <w:r w:rsidRPr="009F3A00">
        <w:rPr>
          <w:rFonts w:ascii="Times New Roman" w:hAnsi="Times New Roman" w:cs="Times New Roman"/>
          <w:lang w:val="kk-KZ"/>
        </w:rPr>
        <w:t>а, ал 2021 және 2022 жылдары 0,1</w:t>
      </w:r>
      <w:r w:rsidR="004D3DF8">
        <w:rPr>
          <w:rFonts w:ascii="Times New Roman" w:hAnsi="Times New Roman" w:cs="Times New Roman"/>
          <w:lang w:val="kk-KZ"/>
        </w:rPr>
        <w:t xml:space="preserve"> </w:t>
      </w:r>
      <w:r w:rsidRPr="009F3A00">
        <w:rPr>
          <w:rFonts w:ascii="Times New Roman" w:hAnsi="Times New Roman" w:cs="Times New Roman"/>
          <w:lang w:val="kk-KZ"/>
        </w:rPr>
        <w:t>-</w:t>
      </w:r>
      <w:r w:rsidR="004D3DF8">
        <w:rPr>
          <w:rFonts w:ascii="Times New Roman" w:hAnsi="Times New Roman" w:cs="Times New Roman"/>
          <w:lang w:val="kk-KZ"/>
        </w:rPr>
        <w:t xml:space="preserve"> </w:t>
      </w:r>
      <w:r w:rsidRPr="009F3A00">
        <w:rPr>
          <w:rFonts w:ascii="Times New Roman" w:hAnsi="Times New Roman" w:cs="Times New Roman"/>
          <w:lang w:val="kk-KZ"/>
        </w:rPr>
        <w:t xml:space="preserve">7,7 </w:t>
      </w:r>
      <w:r w:rsidR="00A531AB" w:rsidRPr="00A531AB">
        <w:rPr>
          <w:rFonts w:ascii="Times New Roman" w:hAnsi="Times New Roman" w:cs="Times New Roman"/>
          <w:vertAlign w:val="superscript"/>
          <w:lang w:val="kk-KZ"/>
        </w:rPr>
        <w:t>о</w:t>
      </w:r>
      <w:r w:rsidR="00A531AB" w:rsidRPr="00A531AB">
        <w:rPr>
          <w:rFonts w:ascii="Times New Roman" w:hAnsi="Times New Roman" w:cs="Times New Roman"/>
          <w:lang w:val="kk-KZ"/>
        </w:rPr>
        <w:t>С</w:t>
      </w:r>
      <w:r w:rsidR="00A531AB" w:rsidRPr="009F3A00">
        <w:rPr>
          <w:rFonts w:ascii="Times New Roman" w:hAnsi="Times New Roman" w:cs="Times New Roman"/>
          <w:vertAlign w:val="superscript"/>
          <w:lang w:val="kk-KZ"/>
        </w:rPr>
        <w:t xml:space="preserve"> </w:t>
      </w:r>
      <w:r w:rsidR="004D3DF8">
        <w:rPr>
          <w:rFonts w:ascii="Times New Roman" w:hAnsi="Times New Roman" w:cs="Times New Roman"/>
          <w:vertAlign w:val="superscript"/>
          <w:lang w:val="kk-KZ"/>
        </w:rPr>
        <w:t xml:space="preserve"> </w:t>
      </w:r>
      <w:r w:rsidR="00A531AB">
        <w:rPr>
          <w:rFonts w:ascii="Times New Roman" w:hAnsi="Times New Roman" w:cs="Times New Roman"/>
          <w:lang w:val="kk-KZ"/>
        </w:rPr>
        <w:t>-</w:t>
      </w:r>
      <w:r w:rsidR="004D3DF8">
        <w:rPr>
          <w:rFonts w:ascii="Times New Roman" w:hAnsi="Times New Roman" w:cs="Times New Roman"/>
          <w:lang w:val="kk-KZ"/>
        </w:rPr>
        <w:t xml:space="preserve"> </w:t>
      </w:r>
      <w:r w:rsidR="00A531AB">
        <w:rPr>
          <w:rFonts w:ascii="Times New Roman" w:hAnsi="Times New Roman" w:cs="Times New Roman"/>
          <w:lang w:val="kk-KZ"/>
        </w:rPr>
        <w:t>ғ</w:t>
      </w:r>
      <w:r w:rsidRPr="009F3A00">
        <w:rPr>
          <w:rFonts w:ascii="Times New Roman" w:hAnsi="Times New Roman" w:cs="Times New Roman"/>
          <w:lang w:val="kk-KZ"/>
        </w:rPr>
        <w:t>а жоғары болғанын көруге болады.</w:t>
      </w:r>
    </w:p>
    <w:p w:rsidR="00F771F8" w:rsidRPr="009F3A00" w:rsidRDefault="00F771F8" w:rsidP="00F771F8">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Әдістер: далалық</w:t>
      </w:r>
      <w:r w:rsidR="004D3DF8">
        <w:rPr>
          <w:rFonts w:ascii="Times New Roman" w:hAnsi="Times New Roman" w:cs="Times New Roman"/>
          <w:lang w:val="kk-KZ"/>
        </w:rPr>
        <w:t xml:space="preserve"> </w:t>
      </w:r>
      <w:r w:rsidRPr="009F3A00">
        <w:rPr>
          <w:rFonts w:ascii="Times New Roman" w:hAnsi="Times New Roman" w:cs="Times New Roman"/>
          <w:lang w:val="kk-KZ"/>
        </w:rPr>
        <w:t>-</w:t>
      </w:r>
      <w:r w:rsidR="004D3DF8">
        <w:rPr>
          <w:rFonts w:ascii="Times New Roman" w:hAnsi="Times New Roman" w:cs="Times New Roman"/>
          <w:lang w:val="kk-KZ"/>
        </w:rPr>
        <w:t xml:space="preserve"> </w:t>
      </w:r>
      <w:r w:rsidRPr="009F3A00">
        <w:rPr>
          <w:rFonts w:ascii="Times New Roman" w:hAnsi="Times New Roman" w:cs="Times New Roman"/>
          <w:lang w:val="kk-KZ"/>
        </w:rPr>
        <w:t xml:space="preserve">өсу жағдайларының әсерінен шаруашылық белгілерінің көріну </w:t>
      </w:r>
      <w:r w:rsidR="00A531AB">
        <w:rPr>
          <w:rFonts w:ascii="Times New Roman" w:hAnsi="Times New Roman" w:cs="Times New Roman"/>
          <w:lang w:val="kk-KZ"/>
        </w:rPr>
        <w:t>деңгейін анықтау үшін, өлшеу – с</w:t>
      </w:r>
      <w:r w:rsidRPr="009F3A00">
        <w:rPr>
          <w:rFonts w:ascii="Times New Roman" w:hAnsi="Times New Roman" w:cs="Times New Roman"/>
          <w:lang w:val="kk-KZ"/>
        </w:rPr>
        <w:t>алмақ-өнімділікті, өнімділікті анықтау үшін; биохимиялық-тұқымдағы ақуыздың, майдың құрамын анықтау үшін; математикалық-статистикалық: дисперсиялық-далалық зерттеулерде қабылданған статистикалық деректердің Б. А. Доспехвта бойынша сенімділік деңгейлеріне сәйкестігін анықтау үшін [16].</w:t>
      </w:r>
    </w:p>
    <w:p w:rsidR="00F771F8" w:rsidRPr="009F3A00" w:rsidRDefault="00F771F8" w:rsidP="00F771F8">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Селекциялық питомниктерді салу тиісінше ВНИИМК ұсынымдарына сәйкес жүргізілді [17].</w:t>
      </w:r>
    </w:p>
    <w:p w:rsidR="00F771F8" w:rsidRPr="009F3A00" w:rsidRDefault="00F771F8" w:rsidP="00F771F8">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Тұқымдардағы май мен ақуыздың мөлшері инфрақызыл-3150 анализаторындағы ядролық магниттік резонанс әдісімен анықталды.</w:t>
      </w:r>
    </w:p>
    <w:p w:rsidR="00F771F8" w:rsidRPr="009F3A00" w:rsidRDefault="00A531AB" w:rsidP="00F771F8">
      <w:pPr>
        <w:spacing w:after="0" w:line="240" w:lineRule="auto"/>
        <w:ind w:firstLine="709"/>
        <w:jc w:val="both"/>
        <w:rPr>
          <w:rFonts w:ascii="Times New Roman" w:hAnsi="Times New Roman" w:cs="Times New Roman"/>
          <w:lang w:val="kk-KZ"/>
        </w:rPr>
      </w:pPr>
      <w:r>
        <w:rPr>
          <w:rFonts w:ascii="Times New Roman" w:hAnsi="Times New Roman" w:cs="Times New Roman"/>
          <w:lang w:val="kk-KZ"/>
        </w:rPr>
        <w:lastRenderedPageBreak/>
        <w:t>М</w:t>
      </w:r>
      <w:r>
        <w:rPr>
          <w:rFonts w:ascii="Times New Roman" w:hAnsi="Times New Roman" w:cs="Times New Roman"/>
          <w:lang w:val="kk-KZ"/>
        </w:rPr>
        <w:t>айбұршақ</w:t>
      </w:r>
      <w:r w:rsidRPr="009F3A00">
        <w:rPr>
          <w:rFonts w:ascii="Times New Roman" w:hAnsi="Times New Roman" w:cs="Times New Roman"/>
          <w:lang w:val="kk-KZ"/>
        </w:rPr>
        <w:t xml:space="preserve"> </w:t>
      </w:r>
      <w:r w:rsidR="00F771F8" w:rsidRPr="009F3A00">
        <w:rPr>
          <w:rFonts w:ascii="Times New Roman" w:hAnsi="Times New Roman" w:cs="Times New Roman"/>
          <w:lang w:val="kk-KZ"/>
        </w:rPr>
        <w:t>үлгілері бөгде қоспалардан босатылады және тұрақты массаға дейін кептіріледі. Содан кейін өлшеудің біркелкілігін қамтамасыз ету үшін тегіс ұнтаққа дейін ұнтақталады.</w:t>
      </w:r>
    </w:p>
    <w:p w:rsidR="00F771F8" w:rsidRPr="009F3A00" w:rsidRDefault="00F771F8" w:rsidP="00F771F8">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 xml:space="preserve">Әрі қарай, үлгі </w:t>
      </w:r>
      <w:r w:rsidR="00A531AB">
        <w:rPr>
          <w:rFonts w:ascii="Times New Roman" w:hAnsi="Times New Roman" w:cs="Times New Roman"/>
          <w:lang w:val="kk-KZ"/>
        </w:rPr>
        <w:t>т</w:t>
      </w:r>
      <w:r w:rsidRPr="009F3A00">
        <w:rPr>
          <w:rFonts w:ascii="Times New Roman" w:hAnsi="Times New Roman" w:cs="Times New Roman"/>
          <w:lang w:val="kk-KZ"/>
        </w:rPr>
        <w:t>алдау үшін анализатордың арнайы кюветіне құйылады. Процедура құрылғының бағдарламалық жасақтамасы арқылы іске қосылады. Инфрақызыл спектрометр үлгінің әртүрлі компоненттерімен инфрақызыл сәуленің сіңуін өлшеу арқылы үлгіні сканерлейді.</w:t>
      </w:r>
    </w:p>
    <w:p w:rsidR="00F771F8" w:rsidRPr="009F3A00" w:rsidRDefault="00F771F8" w:rsidP="00F771F8">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Анализатордың бағдарламалық жасақтамасы спектрлік деректерді өңдейді және оны калибрлеу қисықтарымен салыстырады. Осы мәліметтер негізінде құрылғы үлгідегі ақуыз мен майдың концентрациясын есептейді.</w:t>
      </w:r>
    </w:p>
    <w:p w:rsidR="00F771F8" w:rsidRPr="009F3A00" w:rsidRDefault="00F771F8" w:rsidP="00F771F8">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Талдау бір минутты алады, бұл дәстүрлі әдістерге қарағанда әлдеқайда жылдам, нәтижелердің жоғары дәлдігін қамтамасыз етеді, бұл әсіресе селекциялық бағдарламалар мен өнім сапасын бақылау үшін маңызды.</w:t>
      </w:r>
    </w:p>
    <w:p w:rsidR="00F771F8" w:rsidRPr="009F3A00" w:rsidRDefault="00F771F8" w:rsidP="00F771F8">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Зерттеу деректерін стат</w:t>
      </w:r>
      <w:r w:rsidR="00A531AB">
        <w:rPr>
          <w:rFonts w:ascii="Times New Roman" w:hAnsi="Times New Roman" w:cs="Times New Roman"/>
          <w:lang w:val="kk-KZ"/>
        </w:rPr>
        <w:t>истикалық өңдеуді Б. А. Доспеховтың бағдарламасымен жүргізіліп</w:t>
      </w:r>
      <w:r w:rsidRPr="009F3A00">
        <w:rPr>
          <w:rFonts w:ascii="Times New Roman" w:hAnsi="Times New Roman" w:cs="Times New Roman"/>
          <w:lang w:val="kk-KZ"/>
        </w:rPr>
        <w:t>, компьютерлерді, EXCEL жән</w:t>
      </w:r>
      <w:r w:rsidR="00A531AB">
        <w:rPr>
          <w:rFonts w:ascii="Times New Roman" w:hAnsi="Times New Roman" w:cs="Times New Roman"/>
          <w:lang w:val="kk-KZ"/>
        </w:rPr>
        <w:t>е STATISTICA 6.0 бағдарламасы қолданылды</w:t>
      </w:r>
      <w:r w:rsidRPr="009F3A00">
        <w:rPr>
          <w:rFonts w:ascii="Times New Roman" w:hAnsi="Times New Roman" w:cs="Times New Roman"/>
          <w:lang w:val="kk-KZ"/>
        </w:rPr>
        <w:t>.</w:t>
      </w:r>
    </w:p>
    <w:p w:rsidR="00F771F8" w:rsidRPr="009F3A00" w:rsidRDefault="00F771F8" w:rsidP="00F771F8">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Учаскелерден егін жинау селекциялық комбайнмен жүргізілді «Zurn 150».</w:t>
      </w:r>
    </w:p>
    <w:p w:rsidR="00270482" w:rsidRPr="009F3A00" w:rsidRDefault="00270482" w:rsidP="00F771F8">
      <w:pPr>
        <w:spacing w:after="0" w:line="240" w:lineRule="auto"/>
        <w:ind w:firstLine="709"/>
        <w:jc w:val="both"/>
        <w:rPr>
          <w:rFonts w:ascii="Times New Roman" w:hAnsi="Times New Roman" w:cs="Times New Roman"/>
          <w:lang w:val="kk-KZ"/>
        </w:rPr>
      </w:pPr>
    </w:p>
    <w:p w:rsidR="00270482" w:rsidRPr="009F3A00" w:rsidRDefault="00270482" w:rsidP="00270482">
      <w:pPr>
        <w:spacing w:after="0" w:line="240" w:lineRule="auto"/>
        <w:ind w:firstLine="709"/>
        <w:jc w:val="both"/>
        <w:rPr>
          <w:rFonts w:ascii="Times New Roman" w:hAnsi="Times New Roman" w:cs="Times New Roman"/>
          <w:b/>
          <w:lang w:val="kk-KZ"/>
        </w:rPr>
      </w:pPr>
      <w:r w:rsidRPr="009F3A00">
        <w:rPr>
          <w:rFonts w:ascii="Times New Roman" w:hAnsi="Times New Roman" w:cs="Times New Roman"/>
          <w:b/>
          <w:lang w:val="kk-KZ"/>
        </w:rPr>
        <w:t xml:space="preserve">Нәтижелер </w:t>
      </w:r>
    </w:p>
    <w:p w:rsidR="00270482" w:rsidRPr="009F3A00" w:rsidRDefault="00270482" w:rsidP="00270482">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 xml:space="preserve">Ғылыми-зерттеу жұмысы жоғары ақуызды генотиптерді зерттеуге және анықтауға бағытталған. Осы мақсатта инфрақызыл-3150 анализаторындағы ядролық магниттік резонанс әдісімен зертханада бар барлық селекциялық материалдар талданды. </w:t>
      </w:r>
      <w:r w:rsidR="004D3DF8">
        <w:rPr>
          <w:rFonts w:ascii="Times New Roman" w:hAnsi="Times New Roman" w:cs="Times New Roman"/>
          <w:lang w:val="kk-KZ"/>
        </w:rPr>
        <w:t>Майбұршақ</w:t>
      </w:r>
      <w:r w:rsidR="004D3DF8" w:rsidRPr="009F3A00">
        <w:rPr>
          <w:rFonts w:ascii="Times New Roman" w:hAnsi="Times New Roman" w:cs="Times New Roman"/>
          <w:lang w:val="kk-KZ"/>
        </w:rPr>
        <w:t xml:space="preserve"> </w:t>
      </w:r>
      <w:r w:rsidRPr="009F3A00">
        <w:rPr>
          <w:rFonts w:ascii="Times New Roman" w:hAnsi="Times New Roman" w:cs="Times New Roman"/>
          <w:lang w:val="kk-KZ"/>
        </w:rPr>
        <w:t>үлгілерінің ақуыз құрамын жылдар бойынша зерттеудің жалпы нәтижелері 5-кестеде келтірілген.</w:t>
      </w:r>
    </w:p>
    <w:p w:rsidR="00270482" w:rsidRPr="009F3A00" w:rsidRDefault="00270482" w:rsidP="00270482">
      <w:pPr>
        <w:spacing w:after="0" w:line="240" w:lineRule="auto"/>
        <w:ind w:firstLine="709"/>
        <w:jc w:val="both"/>
        <w:rPr>
          <w:rFonts w:ascii="Times New Roman" w:hAnsi="Times New Roman" w:cs="Times New Roman"/>
          <w:lang w:val="kk-KZ"/>
        </w:rPr>
      </w:pPr>
    </w:p>
    <w:p w:rsidR="00270482" w:rsidRPr="009F3A00" w:rsidRDefault="00270482" w:rsidP="00270482">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5-кесте</w:t>
      </w:r>
      <w:r w:rsidR="004D3DF8">
        <w:rPr>
          <w:rFonts w:ascii="Times New Roman" w:hAnsi="Times New Roman" w:cs="Times New Roman"/>
          <w:lang w:val="kk-KZ"/>
        </w:rPr>
        <w:t xml:space="preserve"> </w:t>
      </w:r>
      <w:r w:rsidRPr="009F3A00">
        <w:rPr>
          <w:rFonts w:ascii="Times New Roman" w:hAnsi="Times New Roman" w:cs="Times New Roman"/>
          <w:lang w:val="kk-KZ"/>
        </w:rPr>
        <w:t>-</w:t>
      </w:r>
      <w:r w:rsidR="004D3DF8">
        <w:rPr>
          <w:rFonts w:ascii="Times New Roman" w:hAnsi="Times New Roman" w:cs="Times New Roman"/>
          <w:lang w:val="kk-KZ"/>
        </w:rPr>
        <w:t xml:space="preserve"> </w:t>
      </w:r>
      <w:r w:rsidR="004D3DF8">
        <w:rPr>
          <w:rFonts w:ascii="Times New Roman" w:hAnsi="Times New Roman" w:cs="Times New Roman"/>
          <w:lang w:val="kk-KZ"/>
        </w:rPr>
        <w:t>Майбұршақ</w:t>
      </w:r>
      <w:r w:rsidR="004D3DF8" w:rsidRPr="009F3A00">
        <w:rPr>
          <w:rFonts w:ascii="Times New Roman" w:hAnsi="Times New Roman" w:cs="Times New Roman"/>
          <w:lang w:val="kk-KZ"/>
        </w:rPr>
        <w:t xml:space="preserve"> </w:t>
      </w:r>
      <w:r w:rsidRPr="009F3A00">
        <w:rPr>
          <w:rFonts w:ascii="Times New Roman" w:hAnsi="Times New Roman" w:cs="Times New Roman"/>
          <w:lang w:val="kk-KZ"/>
        </w:rPr>
        <w:t>үлгілеріндегі ақуыз мөлшері.</w:t>
      </w:r>
    </w:p>
    <w:p w:rsidR="00270482" w:rsidRPr="009F3A00" w:rsidRDefault="00270482" w:rsidP="00270482">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w:t>
      </w:r>
      <w:r w:rsidRPr="009F3A00">
        <w:rPr>
          <w:rFonts w:ascii="Times New Roman" w:hAnsi="Times New Roman" w:cs="Times New Roman"/>
        </w:rPr>
        <w:t>МДТШ</w:t>
      </w:r>
      <w:r w:rsidRPr="009F3A00">
        <w:rPr>
          <w:rFonts w:ascii="Times New Roman" w:hAnsi="Times New Roman" w:cs="Times New Roman"/>
          <w:lang w:val="kk-KZ"/>
        </w:rPr>
        <w:t xml:space="preserve"> " ЖШС деректері, 2020-2022жж.</w:t>
      </w:r>
    </w:p>
    <w:tbl>
      <w:tblPr>
        <w:tblW w:w="0" w:type="auto"/>
        <w:jc w:val="center"/>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3"/>
        <w:gridCol w:w="1347"/>
        <w:gridCol w:w="895"/>
        <w:gridCol w:w="846"/>
        <w:gridCol w:w="845"/>
        <w:gridCol w:w="984"/>
        <w:gridCol w:w="845"/>
        <w:gridCol w:w="846"/>
        <w:gridCol w:w="845"/>
        <w:gridCol w:w="938"/>
      </w:tblGrid>
      <w:tr w:rsidR="00270482" w:rsidRPr="009F3A00" w:rsidTr="00270482">
        <w:trPr>
          <w:cantSplit/>
          <w:trHeight w:val="225"/>
          <w:jc w:val="center"/>
        </w:trPr>
        <w:tc>
          <w:tcPr>
            <w:tcW w:w="1083" w:type="dxa"/>
            <w:vMerge w:val="restart"/>
            <w:tcBorders>
              <w:top w:val="single" w:sz="4" w:space="0" w:color="auto"/>
              <w:left w:val="single" w:sz="4" w:space="0" w:color="auto"/>
              <w:right w:val="single" w:sz="4" w:space="0" w:color="auto"/>
            </w:tcBorders>
            <w:vAlign w:val="center"/>
          </w:tcPr>
          <w:p w:rsidR="00270482" w:rsidRPr="009F3A00" w:rsidRDefault="00270482" w:rsidP="009047D1">
            <w:pPr>
              <w:spacing w:after="0" w:line="240" w:lineRule="auto"/>
              <w:jc w:val="both"/>
              <w:rPr>
                <w:rFonts w:ascii="Times New Roman" w:hAnsi="Times New Roman" w:cs="Times New Roman"/>
                <w:lang w:val="kk-KZ"/>
              </w:rPr>
            </w:pPr>
            <w:r w:rsidRPr="009F3A00">
              <w:rPr>
                <w:rFonts w:ascii="Times New Roman" w:hAnsi="Times New Roman" w:cs="Times New Roman"/>
                <w:lang w:val="kk-KZ"/>
              </w:rPr>
              <w:t>Жыл</w:t>
            </w:r>
          </w:p>
        </w:tc>
        <w:tc>
          <w:tcPr>
            <w:tcW w:w="8391" w:type="dxa"/>
            <w:gridSpan w:val="9"/>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Зерттелген үлгілердің саны</w:t>
            </w:r>
          </w:p>
        </w:tc>
      </w:tr>
      <w:tr w:rsidR="00270482" w:rsidRPr="009F3A00" w:rsidTr="00270482">
        <w:trPr>
          <w:cantSplit/>
          <w:trHeight w:val="429"/>
          <w:jc w:val="center"/>
        </w:trPr>
        <w:tc>
          <w:tcPr>
            <w:tcW w:w="1083" w:type="dxa"/>
            <w:vMerge/>
            <w:tcBorders>
              <w:left w:val="single" w:sz="4" w:space="0" w:color="auto"/>
              <w:right w:val="single" w:sz="4" w:space="0" w:color="auto"/>
            </w:tcBorders>
            <w:vAlign w:val="center"/>
          </w:tcPr>
          <w:p w:rsidR="00270482" w:rsidRPr="009F3A00" w:rsidRDefault="00270482" w:rsidP="009047D1">
            <w:pPr>
              <w:spacing w:after="0" w:line="240" w:lineRule="auto"/>
              <w:jc w:val="both"/>
              <w:rPr>
                <w:rFonts w:ascii="Times New Roman" w:hAnsi="Times New Roman" w:cs="Times New Roman"/>
              </w:rPr>
            </w:pPr>
          </w:p>
        </w:tc>
        <w:tc>
          <w:tcPr>
            <w:tcW w:w="1347" w:type="dxa"/>
            <w:vMerge w:val="restart"/>
            <w:tcBorders>
              <w:top w:val="single" w:sz="4" w:space="0" w:color="auto"/>
              <w:left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Барлығы, дана</w:t>
            </w:r>
          </w:p>
        </w:tc>
        <w:tc>
          <w:tcPr>
            <w:tcW w:w="7044" w:type="dxa"/>
            <w:gridSpan w:val="8"/>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Оның іші</w:t>
            </w:r>
            <w:proofErr w:type="gramStart"/>
            <w:r w:rsidRPr="009F3A00">
              <w:rPr>
                <w:rFonts w:ascii="Times New Roman" w:hAnsi="Times New Roman" w:cs="Times New Roman"/>
              </w:rPr>
              <w:t>нде</w:t>
            </w:r>
            <w:proofErr w:type="gramEnd"/>
            <w:r w:rsidRPr="009F3A00">
              <w:rPr>
                <w:rFonts w:ascii="Times New Roman" w:hAnsi="Times New Roman" w:cs="Times New Roman"/>
              </w:rPr>
              <w:t xml:space="preserve"> ақуыз мөлшері бар, жалпы санының %</w:t>
            </w:r>
          </w:p>
        </w:tc>
      </w:tr>
      <w:tr w:rsidR="00270482" w:rsidRPr="009F3A00" w:rsidTr="00270482">
        <w:trPr>
          <w:cantSplit/>
          <w:trHeight w:val="452"/>
          <w:jc w:val="center"/>
        </w:trPr>
        <w:tc>
          <w:tcPr>
            <w:tcW w:w="1083" w:type="dxa"/>
            <w:vMerge/>
            <w:tcBorders>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both"/>
              <w:rPr>
                <w:rFonts w:ascii="Times New Roman" w:hAnsi="Times New Roman" w:cs="Times New Roman"/>
              </w:rPr>
            </w:pPr>
          </w:p>
        </w:tc>
        <w:tc>
          <w:tcPr>
            <w:tcW w:w="1347" w:type="dxa"/>
            <w:vMerge/>
            <w:tcBorders>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p>
        </w:tc>
        <w:tc>
          <w:tcPr>
            <w:tcW w:w="895"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&gt;36,0</w:t>
            </w:r>
          </w:p>
        </w:tc>
        <w:tc>
          <w:tcPr>
            <w:tcW w:w="846"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36,1-37,0</w:t>
            </w:r>
          </w:p>
        </w:tc>
        <w:tc>
          <w:tcPr>
            <w:tcW w:w="845"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37,1-38,0</w:t>
            </w:r>
          </w:p>
        </w:tc>
        <w:tc>
          <w:tcPr>
            <w:tcW w:w="984"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38,1-39,0</w:t>
            </w:r>
          </w:p>
        </w:tc>
        <w:tc>
          <w:tcPr>
            <w:tcW w:w="845"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39,1-40,0</w:t>
            </w:r>
          </w:p>
        </w:tc>
        <w:tc>
          <w:tcPr>
            <w:tcW w:w="846"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40,1-41,0</w:t>
            </w:r>
          </w:p>
        </w:tc>
        <w:tc>
          <w:tcPr>
            <w:tcW w:w="845"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41,1-42,0</w:t>
            </w:r>
          </w:p>
        </w:tc>
        <w:tc>
          <w:tcPr>
            <w:tcW w:w="938"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&lt;42,1</w:t>
            </w:r>
          </w:p>
        </w:tc>
      </w:tr>
      <w:tr w:rsidR="00270482" w:rsidRPr="009F3A00" w:rsidTr="00270482">
        <w:trPr>
          <w:jc w:val="center"/>
        </w:trPr>
        <w:tc>
          <w:tcPr>
            <w:tcW w:w="1083"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both"/>
              <w:rPr>
                <w:rFonts w:ascii="Times New Roman" w:hAnsi="Times New Roman" w:cs="Times New Roman"/>
              </w:rPr>
            </w:pPr>
            <w:r w:rsidRPr="009F3A00">
              <w:rPr>
                <w:rFonts w:ascii="Times New Roman" w:hAnsi="Times New Roman" w:cs="Times New Roman"/>
              </w:rPr>
              <w:t>2020</w:t>
            </w:r>
          </w:p>
        </w:tc>
        <w:tc>
          <w:tcPr>
            <w:tcW w:w="1347"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915</w:t>
            </w:r>
          </w:p>
        </w:tc>
        <w:tc>
          <w:tcPr>
            <w:tcW w:w="895"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7</w:t>
            </w:r>
          </w:p>
        </w:tc>
        <w:tc>
          <w:tcPr>
            <w:tcW w:w="846"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55</w:t>
            </w:r>
          </w:p>
        </w:tc>
        <w:tc>
          <w:tcPr>
            <w:tcW w:w="845"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173</w:t>
            </w:r>
          </w:p>
        </w:tc>
        <w:tc>
          <w:tcPr>
            <w:tcW w:w="984"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293</w:t>
            </w:r>
          </w:p>
        </w:tc>
        <w:tc>
          <w:tcPr>
            <w:tcW w:w="845"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208</w:t>
            </w:r>
          </w:p>
        </w:tc>
        <w:tc>
          <w:tcPr>
            <w:tcW w:w="846"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135</w:t>
            </w:r>
          </w:p>
        </w:tc>
        <w:tc>
          <w:tcPr>
            <w:tcW w:w="845"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36</w:t>
            </w:r>
          </w:p>
        </w:tc>
        <w:tc>
          <w:tcPr>
            <w:tcW w:w="938"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8</w:t>
            </w:r>
          </w:p>
        </w:tc>
      </w:tr>
      <w:tr w:rsidR="00270482" w:rsidRPr="009F3A00" w:rsidTr="00270482">
        <w:trPr>
          <w:jc w:val="center"/>
        </w:trPr>
        <w:tc>
          <w:tcPr>
            <w:tcW w:w="1083"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both"/>
              <w:rPr>
                <w:rFonts w:ascii="Times New Roman" w:hAnsi="Times New Roman" w:cs="Times New Roman"/>
              </w:rPr>
            </w:pPr>
            <w:r w:rsidRPr="009F3A00">
              <w:rPr>
                <w:rFonts w:ascii="Times New Roman" w:hAnsi="Times New Roman" w:cs="Times New Roman"/>
              </w:rPr>
              <w:t>2021</w:t>
            </w:r>
          </w:p>
        </w:tc>
        <w:tc>
          <w:tcPr>
            <w:tcW w:w="1347"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1064</w:t>
            </w:r>
          </w:p>
        </w:tc>
        <w:tc>
          <w:tcPr>
            <w:tcW w:w="895"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14</w:t>
            </w:r>
          </w:p>
        </w:tc>
        <w:tc>
          <w:tcPr>
            <w:tcW w:w="846"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59</w:t>
            </w:r>
          </w:p>
        </w:tc>
        <w:tc>
          <w:tcPr>
            <w:tcW w:w="845"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148</w:t>
            </w:r>
          </w:p>
        </w:tc>
        <w:tc>
          <w:tcPr>
            <w:tcW w:w="984"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274</w:t>
            </w:r>
          </w:p>
        </w:tc>
        <w:tc>
          <w:tcPr>
            <w:tcW w:w="845"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258</w:t>
            </w:r>
          </w:p>
        </w:tc>
        <w:tc>
          <w:tcPr>
            <w:tcW w:w="846"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183</w:t>
            </w:r>
          </w:p>
        </w:tc>
        <w:tc>
          <w:tcPr>
            <w:tcW w:w="845"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80</w:t>
            </w:r>
          </w:p>
        </w:tc>
        <w:tc>
          <w:tcPr>
            <w:tcW w:w="938"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48</w:t>
            </w:r>
          </w:p>
        </w:tc>
      </w:tr>
      <w:tr w:rsidR="00270482" w:rsidRPr="009F3A00" w:rsidTr="00270482">
        <w:trPr>
          <w:jc w:val="center"/>
        </w:trPr>
        <w:tc>
          <w:tcPr>
            <w:tcW w:w="1083"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both"/>
              <w:rPr>
                <w:rFonts w:ascii="Times New Roman" w:hAnsi="Times New Roman" w:cs="Times New Roman"/>
              </w:rPr>
            </w:pPr>
            <w:r w:rsidRPr="009F3A00">
              <w:rPr>
                <w:rFonts w:ascii="Times New Roman" w:hAnsi="Times New Roman" w:cs="Times New Roman"/>
              </w:rPr>
              <w:t>2022</w:t>
            </w:r>
          </w:p>
        </w:tc>
        <w:tc>
          <w:tcPr>
            <w:tcW w:w="1347"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1346</w:t>
            </w:r>
          </w:p>
        </w:tc>
        <w:tc>
          <w:tcPr>
            <w:tcW w:w="895"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26</w:t>
            </w:r>
          </w:p>
        </w:tc>
        <w:tc>
          <w:tcPr>
            <w:tcW w:w="846"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89</w:t>
            </w:r>
          </w:p>
        </w:tc>
        <w:tc>
          <w:tcPr>
            <w:tcW w:w="845"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193</w:t>
            </w:r>
          </w:p>
        </w:tc>
        <w:tc>
          <w:tcPr>
            <w:tcW w:w="984"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310</w:t>
            </w:r>
          </w:p>
        </w:tc>
        <w:tc>
          <w:tcPr>
            <w:tcW w:w="845"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286</w:t>
            </w:r>
          </w:p>
        </w:tc>
        <w:tc>
          <w:tcPr>
            <w:tcW w:w="846"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239</w:t>
            </w:r>
          </w:p>
        </w:tc>
        <w:tc>
          <w:tcPr>
            <w:tcW w:w="845"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112</w:t>
            </w:r>
          </w:p>
        </w:tc>
        <w:tc>
          <w:tcPr>
            <w:tcW w:w="938"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91</w:t>
            </w:r>
          </w:p>
        </w:tc>
      </w:tr>
    </w:tbl>
    <w:p w:rsidR="00270482" w:rsidRPr="009F3A00" w:rsidRDefault="00270482" w:rsidP="00270482">
      <w:pPr>
        <w:spacing w:after="0" w:line="240" w:lineRule="auto"/>
        <w:ind w:firstLine="709"/>
        <w:jc w:val="both"/>
        <w:rPr>
          <w:rFonts w:ascii="Times New Roman" w:hAnsi="Times New Roman" w:cs="Times New Roman"/>
          <w:lang w:val="kk-KZ"/>
        </w:rPr>
      </w:pPr>
    </w:p>
    <w:p w:rsidR="00270482" w:rsidRPr="009F3A00" w:rsidRDefault="00270482" w:rsidP="00270482">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Зерттеу жылдарында 3325 үлгі талданды, олардың ішінде ақуыз мөлшері 514-ті анықтады 37,1-38,0 %, 877 – 38,1-39,0 %, 752 – 39,1-40,0 %, 557 – 40,1-41,0 %, 228 – 41,1-42,0 % сояның 147 үлгісі – құрамында 42,1% - дан астам ақуыз бар.</w:t>
      </w:r>
    </w:p>
    <w:p w:rsidR="00270482" w:rsidRPr="009F3A00" w:rsidRDefault="00270482" w:rsidP="00270482">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5 - кестені талдау көрсеткендей, үлгілердің айтарлықтай саны жыл сайын тұқымның ақуыз мөлшері 40,0</w:t>
      </w:r>
      <w:r w:rsidR="004D3DF8">
        <w:rPr>
          <w:rFonts w:ascii="Times New Roman" w:hAnsi="Times New Roman" w:cs="Times New Roman"/>
          <w:lang w:val="kk-KZ"/>
        </w:rPr>
        <w:t xml:space="preserve"> </w:t>
      </w:r>
      <w:r w:rsidRPr="009F3A00">
        <w:rPr>
          <w:rFonts w:ascii="Times New Roman" w:hAnsi="Times New Roman" w:cs="Times New Roman"/>
          <w:lang w:val="kk-KZ"/>
        </w:rPr>
        <w:t>% - дан жоғары болған.</w:t>
      </w:r>
    </w:p>
    <w:p w:rsidR="00270482" w:rsidRPr="009F3A00" w:rsidRDefault="00270482" w:rsidP="00270482">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5 және 6 - кестеден 2020 жылы тұқымда ақуыздың мөлшері 40</w:t>
      </w:r>
      <w:r w:rsidR="004D3DF8">
        <w:rPr>
          <w:rFonts w:ascii="Times New Roman" w:hAnsi="Times New Roman" w:cs="Times New Roman"/>
          <w:lang w:val="kk-KZ"/>
        </w:rPr>
        <w:t xml:space="preserve"> </w:t>
      </w:r>
      <w:r w:rsidRPr="009F3A00">
        <w:rPr>
          <w:rFonts w:ascii="Times New Roman" w:hAnsi="Times New Roman" w:cs="Times New Roman"/>
          <w:lang w:val="kk-KZ"/>
        </w:rPr>
        <w:t>% – дан жоғары 135 үлгі таңдалғанын көруге болады, бұл пайыздық қатынаста 14,8</w:t>
      </w:r>
      <w:r w:rsidR="004D3DF8">
        <w:rPr>
          <w:rFonts w:ascii="Times New Roman" w:hAnsi="Times New Roman" w:cs="Times New Roman"/>
          <w:lang w:val="kk-KZ"/>
        </w:rPr>
        <w:t xml:space="preserve"> </w:t>
      </w:r>
      <w:r w:rsidRPr="009F3A00">
        <w:rPr>
          <w:rFonts w:ascii="Times New Roman" w:hAnsi="Times New Roman" w:cs="Times New Roman"/>
          <w:lang w:val="kk-KZ"/>
        </w:rPr>
        <w:t>%, 2021 жылы-183 үлгі, 17,2</w:t>
      </w:r>
      <w:r w:rsidR="004D3DF8">
        <w:rPr>
          <w:rFonts w:ascii="Times New Roman" w:hAnsi="Times New Roman" w:cs="Times New Roman"/>
          <w:lang w:val="kk-KZ"/>
        </w:rPr>
        <w:t xml:space="preserve"> </w:t>
      </w:r>
      <w:r w:rsidRPr="009F3A00">
        <w:rPr>
          <w:rFonts w:ascii="Times New Roman" w:hAnsi="Times New Roman" w:cs="Times New Roman"/>
          <w:lang w:val="kk-KZ"/>
        </w:rPr>
        <w:t>% пайыз, 2022 жылы-239 үлгі, 17,7</w:t>
      </w:r>
      <w:r w:rsidR="004D3DF8">
        <w:rPr>
          <w:rFonts w:ascii="Times New Roman" w:hAnsi="Times New Roman" w:cs="Times New Roman"/>
          <w:lang w:val="kk-KZ"/>
        </w:rPr>
        <w:t xml:space="preserve"> </w:t>
      </w:r>
      <w:r w:rsidRPr="009F3A00">
        <w:rPr>
          <w:rFonts w:ascii="Times New Roman" w:hAnsi="Times New Roman" w:cs="Times New Roman"/>
          <w:lang w:val="kk-KZ"/>
        </w:rPr>
        <w:t>% пайыз.</w:t>
      </w:r>
    </w:p>
    <w:p w:rsidR="00270482" w:rsidRPr="009F3A00" w:rsidRDefault="00270482" w:rsidP="00270482">
      <w:pPr>
        <w:spacing w:after="0" w:line="240" w:lineRule="auto"/>
        <w:ind w:firstLine="709"/>
        <w:jc w:val="both"/>
        <w:rPr>
          <w:rFonts w:ascii="Times New Roman" w:hAnsi="Times New Roman" w:cs="Times New Roman"/>
          <w:lang w:val="kk-KZ"/>
        </w:rPr>
      </w:pPr>
    </w:p>
    <w:p w:rsidR="00270482" w:rsidRPr="009F3A00" w:rsidRDefault="004D3DF8" w:rsidP="00270482">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6</w:t>
      </w:r>
      <w:r>
        <w:rPr>
          <w:rFonts w:ascii="Times New Roman" w:hAnsi="Times New Roman" w:cs="Times New Roman"/>
          <w:lang w:val="kk-KZ"/>
        </w:rPr>
        <w:t xml:space="preserve"> к</w:t>
      </w:r>
      <w:r w:rsidR="00270482" w:rsidRPr="009F3A00">
        <w:rPr>
          <w:rFonts w:ascii="Times New Roman" w:hAnsi="Times New Roman" w:cs="Times New Roman"/>
          <w:lang w:val="kk-KZ"/>
        </w:rPr>
        <w:t>есте -</w:t>
      </w:r>
      <w:r>
        <w:rPr>
          <w:rFonts w:ascii="Times New Roman" w:hAnsi="Times New Roman" w:cs="Times New Roman"/>
          <w:lang w:val="kk-KZ"/>
        </w:rPr>
        <w:t xml:space="preserve"> </w:t>
      </w:r>
      <w:r>
        <w:rPr>
          <w:rFonts w:ascii="Times New Roman" w:hAnsi="Times New Roman" w:cs="Times New Roman"/>
          <w:lang w:val="kk-KZ"/>
        </w:rPr>
        <w:t>Майбұршақ</w:t>
      </w:r>
      <w:r w:rsidRPr="009F3A00">
        <w:rPr>
          <w:rFonts w:ascii="Times New Roman" w:hAnsi="Times New Roman" w:cs="Times New Roman"/>
          <w:lang w:val="kk-KZ"/>
        </w:rPr>
        <w:t xml:space="preserve"> </w:t>
      </w:r>
      <w:r w:rsidR="00270482" w:rsidRPr="009F3A00">
        <w:rPr>
          <w:rFonts w:ascii="Times New Roman" w:hAnsi="Times New Roman" w:cs="Times New Roman"/>
          <w:lang w:val="kk-KZ"/>
        </w:rPr>
        <w:t>үлгілерінде</w:t>
      </w:r>
      <w:r w:rsidR="0035275A" w:rsidRPr="009F3A00">
        <w:rPr>
          <w:rFonts w:ascii="Times New Roman" w:hAnsi="Times New Roman" w:cs="Times New Roman"/>
          <w:lang w:val="kk-KZ"/>
        </w:rPr>
        <w:t>гі ақуыз мөлшерінің пайызы,%. "</w:t>
      </w:r>
      <w:r w:rsidR="00270482" w:rsidRPr="009F3A00">
        <w:rPr>
          <w:rFonts w:ascii="Times New Roman" w:hAnsi="Times New Roman" w:cs="Times New Roman"/>
          <w:lang w:val="kk-KZ"/>
        </w:rPr>
        <w:t>МДТШ " ЖШС деректері, 2020-2022 жж.</w:t>
      </w:r>
    </w:p>
    <w:tbl>
      <w:tblPr>
        <w:tblW w:w="9744" w:type="dxa"/>
        <w:jc w:val="center"/>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1347"/>
        <w:gridCol w:w="915"/>
        <w:gridCol w:w="851"/>
        <w:gridCol w:w="850"/>
        <w:gridCol w:w="993"/>
        <w:gridCol w:w="850"/>
        <w:gridCol w:w="851"/>
        <w:gridCol w:w="850"/>
        <w:gridCol w:w="1262"/>
      </w:tblGrid>
      <w:tr w:rsidR="00270482" w:rsidRPr="009F3A00" w:rsidTr="00270482">
        <w:trPr>
          <w:cantSplit/>
          <w:trHeight w:val="225"/>
          <w:jc w:val="center"/>
        </w:trPr>
        <w:tc>
          <w:tcPr>
            <w:tcW w:w="975" w:type="dxa"/>
            <w:vMerge w:val="restart"/>
            <w:tcBorders>
              <w:top w:val="single" w:sz="4" w:space="0" w:color="auto"/>
              <w:left w:val="single" w:sz="4" w:space="0" w:color="auto"/>
              <w:right w:val="single" w:sz="4" w:space="0" w:color="auto"/>
            </w:tcBorders>
            <w:vAlign w:val="center"/>
          </w:tcPr>
          <w:p w:rsidR="00270482" w:rsidRPr="009F3A00" w:rsidRDefault="00270482" w:rsidP="009047D1">
            <w:pPr>
              <w:spacing w:after="0" w:line="240" w:lineRule="auto"/>
              <w:jc w:val="both"/>
              <w:rPr>
                <w:rFonts w:ascii="Times New Roman" w:hAnsi="Times New Roman" w:cs="Times New Roman"/>
                <w:lang w:val="kk-KZ"/>
              </w:rPr>
            </w:pPr>
            <w:r w:rsidRPr="009F3A00">
              <w:rPr>
                <w:rFonts w:ascii="Times New Roman" w:hAnsi="Times New Roman" w:cs="Times New Roman"/>
                <w:lang w:val="kk-KZ"/>
              </w:rPr>
              <w:t>Жыл</w:t>
            </w:r>
          </w:p>
        </w:tc>
        <w:tc>
          <w:tcPr>
            <w:tcW w:w="8769" w:type="dxa"/>
            <w:gridSpan w:val="9"/>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Зерттелген үлгілердің саны</w:t>
            </w:r>
          </w:p>
        </w:tc>
      </w:tr>
      <w:tr w:rsidR="00270482" w:rsidRPr="009F3A00" w:rsidTr="00270482">
        <w:trPr>
          <w:cantSplit/>
          <w:trHeight w:val="429"/>
          <w:jc w:val="center"/>
        </w:trPr>
        <w:tc>
          <w:tcPr>
            <w:tcW w:w="975" w:type="dxa"/>
            <w:vMerge/>
            <w:tcBorders>
              <w:left w:val="single" w:sz="4" w:space="0" w:color="auto"/>
              <w:right w:val="single" w:sz="4" w:space="0" w:color="auto"/>
            </w:tcBorders>
            <w:vAlign w:val="center"/>
          </w:tcPr>
          <w:p w:rsidR="00270482" w:rsidRPr="009F3A00" w:rsidRDefault="00270482" w:rsidP="009047D1">
            <w:pPr>
              <w:spacing w:after="0" w:line="240" w:lineRule="auto"/>
              <w:jc w:val="both"/>
              <w:rPr>
                <w:rFonts w:ascii="Times New Roman" w:hAnsi="Times New Roman" w:cs="Times New Roman"/>
              </w:rPr>
            </w:pPr>
          </w:p>
        </w:tc>
        <w:tc>
          <w:tcPr>
            <w:tcW w:w="1347" w:type="dxa"/>
            <w:vMerge w:val="restart"/>
            <w:tcBorders>
              <w:top w:val="single" w:sz="4" w:space="0" w:color="auto"/>
              <w:left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Барлығы, дана</w:t>
            </w:r>
          </w:p>
        </w:tc>
        <w:tc>
          <w:tcPr>
            <w:tcW w:w="7422" w:type="dxa"/>
            <w:gridSpan w:val="8"/>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Оның ішінде жалпы санның %</w:t>
            </w:r>
          </w:p>
        </w:tc>
      </w:tr>
      <w:tr w:rsidR="00270482" w:rsidRPr="009F3A00" w:rsidTr="00270482">
        <w:trPr>
          <w:cantSplit/>
          <w:trHeight w:val="452"/>
          <w:jc w:val="center"/>
        </w:trPr>
        <w:tc>
          <w:tcPr>
            <w:tcW w:w="975" w:type="dxa"/>
            <w:vMerge/>
            <w:tcBorders>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both"/>
              <w:rPr>
                <w:rFonts w:ascii="Times New Roman" w:hAnsi="Times New Roman" w:cs="Times New Roman"/>
              </w:rPr>
            </w:pPr>
          </w:p>
        </w:tc>
        <w:tc>
          <w:tcPr>
            <w:tcW w:w="1347" w:type="dxa"/>
            <w:vMerge/>
            <w:tcBorders>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p>
        </w:tc>
        <w:tc>
          <w:tcPr>
            <w:tcW w:w="915"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&gt;36,0</w:t>
            </w:r>
          </w:p>
        </w:tc>
        <w:tc>
          <w:tcPr>
            <w:tcW w:w="851"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36,1-37,0</w:t>
            </w:r>
          </w:p>
        </w:tc>
        <w:tc>
          <w:tcPr>
            <w:tcW w:w="850"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37,1-38,0</w:t>
            </w:r>
          </w:p>
        </w:tc>
        <w:tc>
          <w:tcPr>
            <w:tcW w:w="993"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38,1-39,0</w:t>
            </w:r>
          </w:p>
        </w:tc>
        <w:tc>
          <w:tcPr>
            <w:tcW w:w="850"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39,1-40,0</w:t>
            </w:r>
          </w:p>
        </w:tc>
        <w:tc>
          <w:tcPr>
            <w:tcW w:w="851"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40,1-41,0</w:t>
            </w:r>
          </w:p>
        </w:tc>
        <w:tc>
          <w:tcPr>
            <w:tcW w:w="850"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41,1-42,0</w:t>
            </w:r>
          </w:p>
        </w:tc>
        <w:tc>
          <w:tcPr>
            <w:tcW w:w="1262"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&lt;42,1</w:t>
            </w:r>
          </w:p>
        </w:tc>
      </w:tr>
      <w:tr w:rsidR="00270482" w:rsidRPr="009F3A00" w:rsidTr="00270482">
        <w:trPr>
          <w:jc w:val="center"/>
        </w:trPr>
        <w:tc>
          <w:tcPr>
            <w:tcW w:w="975"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both"/>
              <w:rPr>
                <w:rFonts w:ascii="Times New Roman" w:hAnsi="Times New Roman" w:cs="Times New Roman"/>
              </w:rPr>
            </w:pPr>
            <w:r w:rsidRPr="009F3A00">
              <w:rPr>
                <w:rFonts w:ascii="Times New Roman" w:hAnsi="Times New Roman" w:cs="Times New Roman"/>
              </w:rPr>
              <w:t>2020</w:t>
            </w:r>
          </w:p>
        </w:tc>
        <w:tc>
          <w:tcPr>
            <w:tcW w:w="1347"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915</w:t>
            </w:r>
          </w:p>
        </w:tc>
        <w:tc>
          <w:tcPr>
            <w:tcW w:w="915"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0,8</w:t>
            </w:r>
          </w:p>
        </w:tc>
        <w:tc>
          <w:tcPr>
            <w:tcW w:w="851"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6,0</w:t>
            </w:r>
          </w:p>
        </w:tc>
        <w:tc>
          <w:tcPr>
            <w:tcW w:w="850"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18,9</w:t>
            </w:r>
          </w:p>
        </w:tc>
        <w:tc>
          <w:tcPr>
            <w:tcW w:w="993"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32,0</w:t>
            </w:r>
          </w:p>
        </w:tc>
        <w:tc>
          <w:tcPr>
            <w:tcW w:w="850"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22,7</w:t>
            </w:r>
          </w:p>
        </w:tc>
        <w:tc>
          <w:tcPr>
            <w:tcW w:w="851"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14,8</w:t>
            </w:r>
          </w:p>
        </w:tc>
        <w:tc>
          <w:tcPr>
            <w:tcW w:w="850"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3,9</w:t>
            </w:r>
          </w:p>
        </w:tc>
        <w:tc>
          <w:tcPr>
            <w:tcW w:w="1262"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0,9</w:t>
            </w:r>
          </w:p>
        </w:tc>
      </w:tr>
      <w:tr w:rsidR="00270482" w:rsidRPr="009F3A00" w:rsidTr="00270482">
        <w:trPr>
          <w:jc w:val="center"/>
        </w:trPr>
        <w:tc>
          <w:tcPr>
            <w:tcW w:w="975"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both"/>
              <w:rPr>
                <w:rFonts w:ascii="Times New Roman" w:hAnsi="Times New Roman" w:cs="Times New Roman"/>
              </w:rPr>
            </w:pPr>
            <w:r w:rsidRPr="009F3A00">
              <w:rPr>
                <w:rFonts w:ascii="Times New Roman" w:hAnsi="Times New Roman" w:cs="Times New Roman"/>
              </w:rPr>
              <w:t>2021</w:t>
            </w:r>
          </w:p>
        </w:tc>
        <w:tc>
          <w:tcPr>
            <w:tcW w:w="1347"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1064</w:t>
            </w:r>
          </w:p>
        </w:tc>
        <w:tc>
          <w:tcPr>
            <w:tcW w:w="915"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5,5</w:t>
            </w:r>
          </w:p>
        </w:tc>
        <w:tc>
          <w:tcPr>
            <w:tcW w:w="850"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13,9</w:t>
            </w:r>
          </w:p>
        </w:tc>
        <w:tc>
          <w:tcPr>
            <w:tcW w:w="993"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25,7</w:t>
            </w:r>
          </w:p>
        </w:tc>
        <w:tc>
          <w:tcPr>
            <w:tcW w:w="850"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24,3</w:t>
            </w:r>
          </w:p>
        </w:tc>
        <w:tc>
          <w:tcPr>
            <w:tcW w:w="851"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17,2</w:t>
            </w:r>
          </w:p>
        </w:tc>
        <w:tc>
          <w:tcPr>
            <w:tcW w:w="850"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7,5</w:t>
            </w:r>
          </w:p>
        </w:tc>
        <w:tc>
          <w:tcPr>
            <w:tcW w:w="1262"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4,5</w:t>
            </w:r>
          </w:p>
        </w:tc>
      </w:tr>
      <w:tr w:rsidR="00270482" w:rsidRPr="009F3A00" w:rsidTr="00270482">
        <w:trPr>
          <w:jc w:val="center"/>
        </w:trPr>
        <w:tc>
          <w:tcPr>
            <w:tcW w:w="975"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both"/>
              <w:rPr>
                <w:rFonts w:ascii="Times New Roman" w:hAnsi="Times New Roman" w:cs="Times New Roman"/>
              </w:rPr>
            </w:pPr>
            <w:r w:rsidRPr="009F3A00">
              <w:rPr>
                <w:rFonts w:ascii="Times New Roman" w:hAnsi="Times New Roman" w:cs="Times New Roman"/>
              </w:rPr>
              <w:t>2022</w:t>
            </w:r>
          </w:p>
        </w:tc>
        <w:tc>
          <w:tcPr>
            <w:tcW w:w="1347"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1346</w:t>
            </w:r>
          </w:p>
        </w:tc>
        <w:tc>
          <w:tcPr>
            <w:tcW w:w="915"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2,9</w:t>
            </w:r>
          </w:p>
        </w:tc>
        <w:tc>
          <w:tcPr>
            <w:tcW w:w="851"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6,6</w:t>
            </w:r>
          </w:p>
        </w:tc>
        <w:tc>
          <w:tcPr>
            <w:tcW w:w="850"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14,3</w:t>
            </w:r>
          </w:p>
        </w:tc>
        <w:tc>
          <w:tcPr>
            <w:tcW w:w="993"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23,1</w:t>
            </w:r>
          </w:p>
        </w:tc>
        <w:tc>
          <w:tcPr>
            <w:tcW w:w="850"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21,3</w:t>
            </w:r>
          </w:p>
        </w:tc>
        <w:tc>
          <w:tcPr>
            <w:tcW w:w="851"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17,7</w:t>
            </w:r>
          </w:p>
        </w:tc>
        <w:tc>
          <w:tcPr>
            <w:tcW w:w="850"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8,3</w:t>
            </w:r>
          </w:p>
        </w:tc>
        <w:tc>
          <w:tcPr>
            <w:tcW w:w="1262"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6,8</w:t>
            </w:r>
          </w:p>
        </w:tc>
      </w:tr>
    </w:tbl>
    <w:p w:rsidR="00270482" w:rsidRPr="009F3A00" w:rsidRDefault="00270482" w:rsidP="00270482">
      <w:pPr>
        <w:spacing w:after="0" w:line="240" w:lineRule="auto"/>
        <w:ind w:firstLine="709"/>
        <w:jc w:val="both"/>
        <w:rPr>
          <w:rFonts w:ascii="Times New Roman" w:hAnsi="Times New Roman" w:cs="Times New Roman"/>
          <w:lang w:val="kk-KZ"/>
        </w:rPr>
      </w:pPr>
    </w:p>
    <w:p w:rsidR="00270482" w:rsidRPr="009F3A00" w:rsidRDefault="00270482" w:rsidP="00270482">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2020 жылы ақуыздың 42</w:t>
      </w:r>
      <w:r w:rsidR="004D3DF8">
        <w:rPr>
          <w:rFonts w:ascii="Times New Roman" w:hAnsi="Times New Roman" w:cs="Times New Roman"/>
          <w:lang w:val="kk-KZ"/>
        </w:rPr>
        <w:t xml:space="preserve"> </w:t>
      </w:r>
      <w:r w:rsidRPr="009F3A00">
        <w:rPr>
          <w:rFonts w:ascii="Times New Roman" w:hAnsi="Times New Roman" w:cs="Times New Roman"/>
          <w:lang w:val="kk-KZ"/>
        </w:rPr>
        <w:t>% - дан жоғары көрсеткіші бар үлгілердің саны 8 үлгіде анықталды, бұл жалпы санның 0,9</w:t>
      </w:r>
      <w:r w:rsidR="004D3DF8">
        <w:rPr>
          <w:rFonts w:ascii="Times New Roman" w:hAnsi="Times New Roman" w:cs="Times New Roman"/>
          <w:lang w:val="kk-KZ"/>
        </w:rPr>
        <w:t xml:space="preserve"> %</w:t>
      </w:r>
      <w:r w:rsidRPr="009F3A00">
        <w:rPr>
          <w:rFonts w:ascii="Times New Roman" w:hAnsi="Times New Roman" w:cs="Times New Roman"/>
          <w:lang w:val="kk-KZ"/>
        </w:rPr>
        <w:t>, 2021 жылы 48 үлгіні, 2022 жылы 91 үлгіні құрады. Пайыздық қатынаста</w:t>
      </w:r>
      <w:r w:rsidR="004D3DF8">
        <w:rPr>
          <w:rFonts w:ascii="Times New Roman" w:hAnsi="Times New Roman" w:cs="Times New Roman"/>
          <w:lang w:val="kk-KZ"/>
        </w:rPr>
        <w:t xml:space="preserve"> </w:t>
      </w:r>
      <w:r w:rsidRPr="009F3A00">
        <w:rPr>
          <w:rFonts w:ascii="Times New Roman" w:hAnsi="Times New Roman" w:cs="Times New Roman"/>
          <w:lang w:val="kk-KZ"/>
        </w:rPr>
        <w:t>-</w:t>
      </w:r>
      <w:r w:rsidR="004D3DF8">
        <w:rPr>
          <w:rFonts w:ascii="Times New Roman" w:hAnsi="Times New Roman" w:cs="Times New Roman"/>
          <w:lang w:val="kk-KZ"/>
        </w:rPr>
        <w:t xml:space="preserve"> </w:t>
      </w:r>
      <w:r w:rsidRPr="009F3A00">
        <w:rPr>
          <w:rFonts w:ascii="Times New Roman" w:hAnsi="Times New Roman" w:cs="Times New Roman"/>
          <w:lang w:val="kk-KZ"/>
        </w:rPr>
        <w:t>4,5</w:t>
      </w:r>
      <w:r w:rsidR="004D3DF8">
        <w:rPr>
          <w:rFonts w:ascii="Times New Roman" w:hAnsi="Times New Roman" w:cs="Times New Roman"/>
          <w:lang w:val="kk-KZ"/>
        </w:rPr>
        <w:t xml:space="preserve"> </w:t>
      </w:r>
      <w:r w:rsidRPr="009F3A00">
        <w:rPr>
          <w:rFonts w:ascii="Times New Roman" w:hAnsi="Times New Roman" w:cs="Times New Roman"/>
          <w:lang w:val="kk-KZ"/>
        </w:rPr>
        <w:t>% және 6,8</w:t>
      </w:r>
      <w:r w:rsidR="004D3DF8">
        <w:rPr>
          <w:rFonts w:ascii="Times New Roman" w:hAnsi="Times New Roman" w:cs="Times New Roman"/>
          <w:lang w:val="kk-KZ"/>
        </w:rPr>
        <w:t xml:space="preserve"> </w:t>
      </w:r>
      <w:r w:rsidRPr="009F3A00">
        <w:rPr>
          <w:rFonts w:ascii="Times New Roman" w:hAnsi="Times New Roman" w:cs="Times New Roman"/>
          <w:lang w:val="kk-KZ"/>
        </w:rPr>
        <w:t>% сәйкесінше жылдар бойынша.</w:t>
      </w:r>
    </w:p>
    <w:p w:rsidR="00270482" w:rsidRPr="009F3A00" w:rsidRDefault="00270482" w:rsidP="00270482">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lastRenderedPageBreak/>
        <w:t xml:space="preserve">Сәйкес сурет.1 </w:t>
      </w:r>
      <w:r w:rsidR="004D3DF8">
        <w:rPr>
          <w:rFonts w:ascii="Times New Roman" w:hAnsi="Times New Roman" w:cs="Times New Roman"/>
          <w:lang w:val="kk-KZ"/>
        </w:rPr>
        <w:t>м</w:t>
      </w:r>
      <w:r w:rsidR="004D3DF8">
        <w:rPr>
          <w:rFonts w:ascii="Times New Roman" w:hAnsi="Times New Roman" w:cs="Times New Roman"/>
          <w:lang w:val="kk-KZ"/>
        </w:rPr>
        <w:t>айбұршақ</w:t>
      </w:r>
      <w:r w:rsidR="004D3DF8" w:rsidRPr="009F3A00">
        <w:rPr>
          <w:rFonts w:ascii="Times New Roman" w:hAnsi="Times New Roman" w:cs="Times New Roman"/>
          <w:lang w:val="kk-KZ"/>
        </w:rPr>
        <w:t xml:space="preserve"> </w:t>
      </w:r>
      <w:r w:rsidRPr="009F3A00">
        <w:rPr>
          <w:rFonts w:ascii="Times New Roman" w:hAnsi="Times New Roman" w:cs="Times New Roman"/>
          <w:lang w:val="kk-KZ"/>
        </w:rPr>
        <w:t>тұқымындағы ақуыз құрамының өзгеруі үш жыл ішінде ақуыздың ең көп мөлшері 38,1-39,0</w:t>
      </w:r>
      <w:r w:rsidR="004D3DF8">
        <w:rPr>
          <w:rFonts w:ascii="Times New Roman" w:hAnsi="Times New Roman" w:cs="Times New Roman"/>
          <w:lang w:val="kk-KZ"/>
        </w:rPr>
        <w:t xml:space="preserve"> </w:t>
      </w:r>
      <w:r w:rsidRPr="009F3A00">
        <w:rPr>
          <w:rFonts w:ascii="Times New Roman" w:hAnsi="Times New Roman" w:cs="Times New Roman"/>
          <w:lang w:val="kk-KZ"/>
        </w:rPr>
        <w:t>% зерттеу жылдарында көптеген үлгілерде анықталғанын көруге болады. Осы көрсеткіші бар үлгілердің ең көп саны 2022 жылы байқалды, бұл 310 үлгіні құрады.</w:t>
      </w:r>
    </w:p>
    <w:p w:rsidR="00270482" w:rsidRPr="009F3A00" w:rsidRDefault="00270482" w:rsidP="00270482">
      <w:pPr>
        <w:spacing w:after="0" w:line="240" w:lineRule="auto"/>
        <w:ind w:firstLine="709"/>
        <w:jc w:val="both"/>
        <w:rPr>
          <w:rFonts w:ascii="Times New Roman" w:hAnsi="Times New Roman" w:cs="Times New Roman"/>
          <w:lang w:val="kk-KZ"/>
        </w:rPr>
      </w:pPr>
    </w:p>
    <w:p w:rsidR="00270482" w:rsidRPr="009F3A00" w:rsidRDefault="00270482" w:rsidP="00270482">
      <w:pPr>
        <w:spacing w:after="0" w:line="240" w:lineRule="auto"/>
        <w:ind w:firstLine="709"/>
        <w:jc w:val="both"/>
        <w:rPr>
          <w:rFonts w:ascii="Times New Roman" w:hAnsi="Times New Roman" w:cs="Times New Roman"/>
          <w:lang w:val="kk-KZ"/>
        </w:rPr>
      </w:pPr>
      <w:r w:rsidRPr="009F3A00">
        <w:rPr>
          <w:rFonts w:ascii="Times New Roman" w:hAnsi="Times New Roman" w:cs="Times New Roman"/>
          <w:noProof/>
          <w:lang w:eastAsia="ru-RU"/>
        </w:rPr>
        <w:drawing>
          <wp:inline distT="0" distB="0" distL="0" distR="0" wp14:anchorId="5BEF67E0" wp14:editId="0A70E43B">
            <wp:extent cx="4442460" cy="2247900"/>
            <wp:effectExtent l="0" t="0" r="1524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771F8" w:rsidRPr="009F3A00" w:rsidRDefault="00270482" w:rsidP="00F771F8">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 xml:space="preserve">1 </w:t>
      </w:r>
      <w:r w:rsidR="004D3DF8">
        <w:rPr>
          <w:rFonts w:ascii="Times New Roman" w:hAnsi="Times New Roman" w:cs="Times New Roman"/>
          <w:lang w:val="kk-KZ"/>
        </w:rPr>
        <w:t>–</w:t>
      </w:r>
      <w:r w:rsidRPr="009F3A00">
        <w:rPr>
          <w:rFonts w:ascii="Times New Roman" w:hAnsi="Times New Roman" w:cs="Times New Roman"/>
          <w:lang w:val="kk-KZ"/>
        </w:rPr>
        <w:t xml:space="preserve"> сурет</w:t>
      </w:r>
      <w:r w:rsidR="004D3DF8">
        <w:rPr>
          <w:rFonts w:ascii="Times New Roman" w:hAnsi="Times New Roman" w:cs="Times New Roman"/>
          <w:lang w:val="kk-KZ"/>
        </w:rPr>
        <w:t xml:space="preserve"> </w:t>
      </w:r>
      <w:r w:rsidRPr="009F3A00">
        <w:rPr>
          <w:rFonts w:ascii="Times New Roman" w:hAnsi="Times New Roman" w:cs="Times New Roman"/>
          <w:lang w:val="kk-KZ"/>
        </w:rPr>
        <w:t>-</w:t>
      </w:r>
      <w:r w:rsidR="004D3DF8">
        <w:rPr>
          <w:rFonts w:ascii="Times New Roman" w:hAnsi="Times New Roman" w:cs="Times New Roman"/>
          <w:lang w:val="kk-KZ"/>
        </w:rPr>
        <w:t xml:space="preserve"> </w:t>
      </w:r>
      <w:r w:rsidR="004D3DF8">
        <w:rPr>
          <w:rFonts w:ascii="Times New Roman" w:hAnsi="Times New Roman" w:cs="Times New Roman"/>
          <w:lang w:val="kk-KZ"/>
        </w:rPr>
        <w:t>Майбұршақ</w:t>
      </w:r>
      <w:r w:rsidR="004D3DF8" w:rsidRPr="009F3A00">
        <w:rPr>
          <w:rFonts w:ascii="Times New Roman" w:hAnsi="Times New Roman" w:cs="Times New Roman"/>
          <w:lang w:val="kk-KZ"/>
        </w:rPr>
        <w:t xml:space="preserve"> </w:t>
      </w:r>
      <w:r w:rsidRPr="009F3A00">
        <w:rPr>
          <w:rFonts w:ascii="Times New Roman" w:hAnsi="Times New Roman" w:cs="Times New Roman"/>
          <w:lang w:val="kk-KZ"/>
        </w:rPr>
        <w:t>тұқымындағы ақуыздың өзгеру динамикасы, 2020-2022 жж</w:t>
      </w:r>
    </w:p>
    <w:p w:rsidR="00270482" w:rsidRPr="009F3A00" w:rsidRDefault="00270482" w:rsidP="00F771F8">
      <w:pPr>
        <w:spacing w:after="0" w:line="240" w:lineRule="auto"/>
        <w:ind w:firstLine="709"/>
        <w:jc w:val="both"/>
        <w:rPr>
          <w:rFonts w:ascii="Times New Roman" w:hAnsi="Times New Roman" w:cs="Times New Roman"/>
          <w:lang w:val="kk-KZ"/>
        </w:rPr>
      </w:pPr>
    </w:p>
    <w:p w:rsidR="00270482" w:rsidRPr="009F3A00" w:rsidRDefault="00270482" w:rsidP="00F771F8">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 xml:space="preserve">Үш жылдық сынақ кезеңінде ақуыздың жоғары және орташа көрсеткіштері болды. Бұл зерттелген үлгілердегі осы көрсеткіштің максималды және минималды мәндерінде, сондай-ақ зерттеу жылдарындағы </w:t>
      </w:r>
      <w:r w:rsidR="004D3DF8">
        <w:rPr>
          <w:rFonts w:ascii="Times New Roman" w:hAnsi="Times New Roman" w:cs="Times New Roman"/>
          <w:lang w:val="kk-KZ"/>
        </w:rPr>
        <w:t>м</w:t>
      </w:r>
      <w:r w:rsidR="004D3DF8">
        <w:rPr>
          <w:rFonts w:ascii="Times New Roman" w:hAnsi="Times New Roman" w:cs="Times New Roman"/>
          <w:lang w:val="kk-KZ"/>
        </w:rPr>
        <w:t>айбұршақ</w:t>
      </w:r>
      <w:r w:rsidR="004D3DF8" w:rsidRPr="009F3A00">
        <w:rPr>
          <w:rFonts w:ascii="Times New Roman" w:hAnsi="Times New Roman" w:cs="Times New Roman"/>
          <w:lang w:val="kk-KZ"/>
        </w:rPr>
        <w:t xml:space="preserve"> </w:t>
      </w:r>
      <w:r w:rsidRPr="009F3A00">
        <w:rPr>
          <w:rFonts w:ascii="Times New Roman" w:hAnsi="Times New Roman" w:cs="Times New Roman"/>
          <w:lang w:val="kk-KZ"/>
        </w:rPr>
        <w:t>тұқымындағы ақуыздың орташа мөлшерінде (барлық зерттелген үлгілер бойынша) көрінеді (7-кесте).</w:t>
      </w:r>
    </w:p>
    <w:p w:rsidR="00270482" w:rsidRPr="009F3A00" w:rsidRDefault="00270482" w:rsidP="00F771F8">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Жыл бойынша орташа көрсеткіш 38,2</w:t>
      </w:r>
      <w:r w:rsidR="006515F2">
        <w:rPr>
          <w:rFonts w:ascii="Times New Roman" w:hAnsi="Times New Roman" w:cs="Times New Roman"/>
          <w:lang w:val="kk-KZ"/>
        </w:rPr>
        <w:t xml:space="preserve"> </w:t>
      </w:r>
      <w:r w:rsidRPr="009F3A00">
        <w:rPr>
          <w:rFonts w:ascii="Times New Roman" w:hAnsi="Times New Roman" w:cs="Times New Roman"/>
          <w:lang w:val="kk-KZ"/>
        </w:rPr>
        <w:t>-</w:t>
      </w:r>
      <w:r w:rsidR="006515F2">
        <w:rPr>
          <w:rFonts w:ascii="Times New Roman" w:hAnsi="Times New Roman" w:cs="Times New Roman"/>
          <w:lang w:val="kk-KZ"/>
        </w:rPr>
        <w:t xml:space="preserve"> </w:t>
      </w:r>
      <w:r w:rsidRPr="009F3A00">
        <w:rPr>
          <w:rFonts w:ascii="Times New Roman" w:hAnsi="Times New Roman" w:cs="Times New Roman"/>
          <w:lang w:val="kk-KZ"/>
        </w:rPr>
        <w:t>ден 40,0</w:t>
      </w:r>
      <w:r w:rsidR="006515F2">
        <w:rPr>
          <w:rFonts w:ascii="Times New Roman" w:hAnsi="Times New Roman" w:cs="Times New Roman"/>
          <w:lang w:val="kk-KZ"/>
        </w:rPr>
        <w:t xml:space="preserve"> </w:t>
      </w:r>
      <w:r w:rsidRPr="009F3A00">
        <w:rPr>
          <w:rFonts w:ascii="Times New Roman" w:hAnsi="Times New Roman" w:cs="Times New Roman"/>
          <w:lang w:val="kk-KZ"/>
        </w:rPr>
        <w:t>% - ға дейін өзгерді. Ақуыз деңгейінің максималды мәні 2022 жылы байқалды, бұл 46,5 %, 2021 жылы – 46,0 %, 2020 жылы – 44,5 %. Ақуыздың минималды мәні 2021 жылы 32,5</w:t>
      </w:r>
      <w:r w:rsidR="006515F2">
        <w:rPr>
          <w:rFonts w:ascii="Times New Roman" w:hAnsi="Times New Roman" w:cs="Times New Roman"/>
          <w:lang w:val="kk-KZ"/>
        </w:rPr>
        <w:t xml:space="preserve"> </w:t>
      </w:r>
      <w:r w:rsidRPr="009F3A00">
        <w:rPr>
          <w:rFonts w:ascii="Times New Roman" w:hAnsi="Times New Roman" w:cs="Times New Roman"/>
          <w:lang w:val="kk-KZ"/>
        </w:rPr>
        <w:t>% - дан 2020 жылы 35,6</w:t>
      </w:r>
      <w:r w:rsidR="006515F2">
        <w:rPr>
          <w:rFonts w:ascii="Times New Roman" w:hAnsi="Times New Roman" w:cs="Times New Roman"/>
          <w:lang w:val="kk-KZ"/>
        </w:rPr>
        <w:t xml:space="preserve"> </w:t>
      </w:r>
      <w:r w:rsidRPr="009F3A00">
        <w:rPr>
          <w:rFonts w:ascii="Times New Roman" w:hAnsi="Times New Roman" w:cs="Times New Roman"/>
          <w:lang w:val="kk-KZ"/>
        </w:rPr>
        <w:t>% - ға дейін өзгерді.</w:t>
      </w:r>
    </w:p>
    <w:p w:rsidR="00270482" w:rsidRPr="009F3A00" w:rsidRDefault="00270482" w:rsidP="00F771F8">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Максималды және минималды мәндер арасындағы айырмашылық 8,9</w:t>
      </w:r>
      <w:r w:rsidR="006515F2">
        <w:rPr>
          <w:rFonts w:ascii="Times New Roman" w:hAnsi="Times New Roman" w:cs="Times New Roman"/>
          <w:lang w:val="kk-KZ"/>
        </w:rPr>
        <w:t xml:space="preserve"> </w:t>
      </w:r>
      <w:r w:rsidRPr="009F3A00">
        <w:rPr>
          <w:rFonts w:ascii="Times New Roman" w:hAnsi="Times New Roman" w:cs="Times New Roman"/>
          <w:lang w:val="kk-KZ"/>
        </w:rPr>
        <w:t>% - дан (2020 г) 13,5</w:t>
      </w:r>
      <w:r w:rsidR="006515F2">
        <w:rPr>
          <w:rFonts w:ascii="Times New Roman" w:hAnsi="Times New Roman" w:cs="Times New Roman"/>
          <w:lang w:val="kk-KZ"/>
        </w:rPr>
        <w:t xml:space="preserve"> </w:t>
      </w:r>
      <w:r w:rsidRPr="009F3A00">
        <w:rPr>
          <w:rFonts w:ascii="Times New Roman" w:hAnsi="Times New Roman" w:cs="Times New Roman"/>
          <w:lang w:val="kk-KZ"/>
        </w:rPr>
        <w:t xml:space="preserve">% - ға (2021 </w:t>
      </w:r>
      <w:r w:rsidR="006515F2">
        <w:rPr>
          <w:rFonts w:ascii="Times New Roman" w:hAnsi="Times New Roman" w:cs="Times New Roman"/>
          <w:lang w:val="kk-KZ"/>
        </w:rPr>
        <w:t>ж</w:t>
      </w:r>
      <w:r w:rsidRPr="009F3A00">
        <w:rPr>
          <w:rFonts w:ascii="Times New Roman" w:hAnsi="Times New Roman" w:cs="Times New Roman"/>
          <w:lang w:val="kk-KZ"/>
        </w:rPr>
        <w:t>) дейін өзгерді.</w:t>
      </w:r>
    </w:p>
    <w:p w:rsidR="0035275A" w:rsidRPr="009F3A00" w:rsidRDefault="0035275A" w:rsidP="00F771F8">
      <w:pPr>
        <w:spacing w:after="0" w:line="240" w:lineRule="auto"/>
        <w:ind w:firstLine="709"/>
        <w:jc w:val="both"/>
        <w:rPr>
          <w:rFonts w:ascii="Times New Roman" w:hAnsi="Times New Roman" w:cs="Times New Roman"/>
          <w:lang w:val="kk-KZ"/>
        </w:rPr>
      </w:pPr>
    </w:p>
    <w:p w:rsidR="0035275A" w:rsidRPr="009F3A00" w:rsidRDefault="00270482" w:rsidP="00F771F8">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7-кесте</w:t>
      </w:r>
      <w:r w:rsidR="006515F2">
        <w:rPr>
          <w:rFonts w:ascii="Times New Roman" w:hAnsi="Times New Roman" w:cs="Times New Roman"/>
          <w:lang w:val="kk-KZ"/>
        </w:rPr>
        <w:t xml:space="preserve"> </w:t>
      </w:r>
      <w:r w:rsidRPr="009F3A00">
        <w:rPr>
          <w:rFonts w:ascii="Times New Roman" w:hAnsi="Times New Roman" w:cs="Times New Roman"/>
          <w:lang w:val="kk-KZ"/>
        </w:rPr>
        <w:t>-</w:t>
      </w:r>
      <w:r w:rsidR="006515F2">
        <w:rPr>
          <w:rFonts w:ascii="Times New Roman" w:hAnsi="Times New Roman" w:cs="Times New Roman"/>
          <w:lang w:val="kk-KZ"/>
        </w:rPr>
        <w:t xml:space="preserve"> З</w:t>
      </w:r>
      <w:r w:rsidRPr="009F3A00">
        <w:rPr>
          <w:rFonts w:ascii="Times New Roman" w:hAnsi="Times New Roman" w:cs="Times New Roman"/>
          <w:lang w:val="kk-KZ"/>
        </w:rPr>
        <w:t xml:space="preserve">ерттеу жылдарындағы </w:t>
      </w:r>
      <w:r w:rsidR="006515F2">
        <w:rPr>
          <w:rFonts w:ascii="Times New Roman" w:hAnsi="Times New Roman" w:cs="Times New Roman"/>
          <w:lang w:val="kk-KZ"/>
        </w:rPr>
        <w:t>ма</w:t>
      </w:r>
      <w:r w:rsidR="006515F2">
        <w:rPr>
          <w:rFonts w:ascii="Times New Roman" w:hAnsi="Times New Roman" w:cs="Times New Roman"/>
          <w:lang w:val="kk-KZ"/>
        </w:rPr>
        <w:t>йбұршақ</w:t>
      </w:r>
      <w:r w:rsidR="006515F2" w:rsidRPr="009F3A00">
        <w:rPr>
          <w:rFonts w:ascii="Times New Roman" w:hAnsi="Times New Roman" w:cs="Times New Roman"/>
          <w:lang w:val="kk-KZ"/>
        </w:rPr>
        <w:t xml:space="preserve"> </w:t>
      </w:r>
      <w:r w:rsidR="006515F2">
        <w:rPr>
          <w:rFonts w:ascii="Times New Roman" w:hAnsi="Times New Roman" w:cs="Times New Roman"/>
          <w:lang w:val="kk-KZ"/>
        </w:rPr>
        <w:t>т</w:t>
      </w:r>
      <w:r w:rsidRPr="009F3A00">
        <w:rPr>
          <w:rFonts w:ascii="Times New Roman" w:hAnsi="Times New Roman" w:cs="Times New Roman"/>
          <w:lang w:val="kk-KZ"/>
        </w:rPr>
        <w:t>ұқымындағы ақуыздың</w:t>
      </w:r>
      <w:r w:rsidR="0035275A" w:rsidRPr="009F3A00">
        <w:rPr>
          <w:rFonts w:ascii="Times New Roman" w:hAnsi="Times New Roman" w:cs="Times New Roman"/>
          <w:lang w:val="kk-KZ"/>
        </w:rPr>
        <w:t xml:space="preserve"> мөлшері,%. </w:t>
      </w:r>
    </w:p>
    <w:p w:rsidR="00270482" w:rsidRPr="009F3A00" w:rsidRDefault="0035275A" w:rsidP="00F771F8">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"МДТШ</w:t>
      </w:r>
      <w:r w:rsidR="00270482" w:rsidRPr="009F3A00">
        <w:rPr>
          <w:rFonts w:ascii="Times New Roman" w:hAnsi="Times New Roman" w:cs="Times New Roman"/>
          <w:lang w:val="kk-KZ"/>
        </w:rPr>
        <w:t>" ЖШС деректері, 2020-2022 жж</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701"/>
        <w:gridCol w:w="2268"/>
        <w:gridCol w:w="2693"/>
      </w:tblGrid>
      <w:tr w:rsidR="00270482" w:rsidRPr="009F3A00" w:rsidTr="000B4EC9">
        <w:trPr>
          <w:cantSplit/>
          <w:trHeight w:val="347"/>
        </w:trPr>
        <w:tc>
          <w:tcPr>
            <w:tcW w:w="2977" w:type="dxa"/>
            <w:vMerge w:val="restart"/>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both"/>
              <w:rPr>
                <w:rFonts w:ascii="Times New Roman" w:hAnsi="Times New Roman" w:cs="Times New Roman"/>
              </w:rPr>
            </w:pPr>
            <w:r w:rsidRPr="009F3A00">
              <w:rPr>
                <w:rFonts w:ascii="Times New Roman" w:hAnsi="Times New Roman" w:cs="Times New Roman"/>
              </w:rPr>
              <w:t>Көрсеткіш</w:t>
            </w:r>
          </w:p>
        </w:tc>
        <w:tc>
          <w:tcPr>
            <w:tcW w:w="6662" w:type="dxa"/>
            <w:gridSpan w:val="3"/>
            <w:shd w:val="clear" w:color="auto" w:fill="auto"/>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Оқу жылдары</w:t>
            </w:r>
          </w:p>
        </w:tc>
      </w:tr>
      <w:tr w:rsidR="00270482" w:rsidRPr="009F3A00" w:rsidTr="000B4EC9">
        <w:trPr>
          <w:cantSplit/>
          <w:trHeight w:val="90"/>
        </w:trPr>
        <w:tc>
          <w:tcPr>
            <w:tcW w:w="2977" w:type="dxa"/>
            <w:vMerge/>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2020</w:t>
            </w:r>
          </w:p>
        </w:tc>
        <w:tc>
          <w:tcPr>
            <w:tcW w:w="2268"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2021</w:t>
            </w:r>
          </w:p>
        </w:tc>
        <w:tc>
          <w:tcPr>
            <w:tcW w:w="2693"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2022</w:t>
            </w:r>
          </w:p>
        </w:tc>
      </w:tr>
      <w:tr w:rsidR="00270482" w:rsidRPr="009F3A00" w:rsidTr="000B4EC9">
        <w:trPr>
          <w:cantSplit/>
          <w:trHeight w:val="292"/>
        </w:trPr>
        <w:tc>
          <w:tcPr>
            <w:tcW w:w="2977"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both"/>
              <w:rPr>
                <w:rFonts w:ascii="Times New Roman" w:hAnsi="Times New Roman" w:cs="Times New Roman"/>
              </w:rPr>
            </w:pPr>
            <w:r w:rsidRPr="009F3A00">
              <w:rPr>
                <w:rFonts w:ascii="Times New Roman" w:hAnsi="Times New Roman" w:cs="Times New Roman"/>
              </w:rPr>
              <w:t>Ақуыздың орташа мөлшері</w:t>
            </w:r>
          </w:p>
        </w:tc>
        <w:tc>
          <w:tcPr>
            <w:tcW w:w="1701"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39,8</w:t>
            </w:r>
          </w:p>
        </w:tc>
        <w:tc>
          <w:tcPr>
            <w:tcW w:w="2268"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38,2</w:t>
            </w:r>
          </w:p>
        </w:tc>
        <w:tc>
          <w:tcPr>
            <w:tcW w:w="2693"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40,0</w:t>
            </w:r>
          </w:p>
        </w:tc>
      </w:tr>
      <w:tr w:rsidR="00270482" w:rsidRPr="009F3A00" w:rsidTr="000B4EC9">
        <w:trPr>
          <w:cantSplit/>
          <w:trHeight w:val="292"/>
        </w:trPr>
        <w:tc>
          <w:tcPr>
            <w:tcW w:w="2977"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both"/>
              <w:rPr>
                <w:rFonts w:ascii="Times New Roman" w:hAnsi="Times New Roman" w:cs="Times New Roman"/>
                <w:lang w:val="uk-UA"/>
              </w:rPr>
            </w:pPr>
            <w:r w:rsidRPr="009F3A00">
              <w:rPr>
                <w:rFonts w:ascii="Times New Roman" w:hAnsi="Times New Roman" w:cs="Times New Roman"/>
                <w:lang w:val="uk-UA"/>
              </w:rPr>
              <w:t>Max</w:t>
            </w:r>
          </w:p>
        </w:tc>
        <w:tc>
          <w:tcPr>
            <w:tcW w:w="1701"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44,5</w:t>
            </w:r>
          </w:p>
        </w:tc>
        <w:tc>
          <w:tcPr>
            <w:tcW w:w="2268"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46,0</w:t>
            </w:r>
          </w:p>
        </w:tc>
        <w:tc>
          <w:tcPr>
            <w:tcW w:w="2693"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46,5</w:t>
            </w:r>
          </w:p>
        </w:tc>
      </w:tr>
      <w:tr w:rsidR="00270482" w:rsidRPr="009F3A00" w:rsidTr="000B4EC9">
        <w:trPr>
          <w:cantSplit/>
          <w:trHeight w:val="292"/>
        </w:trPr>
        <w:tc>
          <w:tcPr>
            <w:tcW w:w="2977"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both"/>
              <w:rPr>
                <w:rFonts w:ascii="Times New Roman" w:hAnsi="Times New Roman" w:cs="Times New Roman"/>
                <w:lang w:val="uk-UA"/>
              </w:rPr>
            </w:pPr>
            <w:r w:rsidRPr="009F3A00">
              <w:rPr>
                <w:rFonts w:ascii="Times New Roman" w:hAnsi="Times New Roman" w:cs="Times New Roman"/>
                <w:lang w:val="uk-UA"/>
              </w:rPr>
              <w:t>Min</w:t>
            </w:r>
          </w:p>
        </w:tc>
        <w:tc>
          <w:tcPr>
            <w:tcW w:w="1701"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35,6</w:t>
            </w:r>
          </w:p>
        </w:tc>
        <w:tc>
          <w:tcPr>
            <w:tcW w:w="2268"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32,5</w:t>
            </w:r>
          </w:p>
        </w:tc>
        <w:tc>
          <w:tcPr>
            <w:tcW w:w="2693"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33,5</w:t>
            </w:r>
          </w:p>
        </w:tc>
      </w:tr>
      <w:tr w:rsidR="00270482" w:rsidRPr="009F3A00" w:rsidTr="000B4EC9">
        <w:trPr>
          <w:cantSplit/>
          <w:trHeight w:val="292"/>
        </w:trPr>
        <w:tc>
          <w:tcPr>
            <w:tcW w:w="2977"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270482">
            <w:pPr>
              <w:spacing w:after="0" w:line="240" w:lineRule="auto"/>
              <w:jc w:val="both"/>
              <w:rPr>
                <w:rFonts w:ascii="Times New Roman" w:hAnsi="Times New Roman" w:cs="Times New Roman"/>
                <w:lang w:val="uk-UA"/>
              </w:rPr>
            </w:pPr>
            <w:r w:rsidRPr="009F3A00">
              <w:rPr>
                <w:rFonts w:ascii="Times New Roman" w:hAnsi="Times New Roman" w:cs="Times New Roman"/>
              </w:rPr>
              <w:t xml:space="preserve">Max–Min </w:t>
            </w:r>
            <w:r w:rsidRPr="009F3A00">
              <w:rPr>
                <w:rFonts w:ascii="Times New Roman" w:hAnsi="Times New Roman" w:cs="Times New Roman"/>
                <w:lang w:val="kk-KZ"/>
              </w:rPr>
              <w:t>а</w:t>
            </w:r>
            <w:r w:rsidRPr="009F3A00">
              <w:rPr>
                <w:rFonts w:ascii="Times New Roman" w:hAnsi="Times New Roman" w:cs="Times New Roman"/>
              </w:rPr>
              <w:t>йырмашылығы</w:t>
            </w:r>
          </w:p>
        </w:tc>
        <w:tc>
          <w:tcPr>
            <w:tcW w:w="1701"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8,9</w:t>
            </w:r>
          </w:p>
        </w:tc>
        <w:tc>
          <w:tcPr>
            <w:tcW w:w="2268"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13,5</w:t>
            </w:r>
          </w:p>
        </w:tc>
        <w:tc>
          <w:tcPr>
            <w:tcW w:w="2693" w:type="dxa"/>
            <w:tcBorders>
              <w:top w:val="single" w:sz="4" w:space="0" w:color="auto"/>
              <w:left w:val="single" w:sz="4" w:space="0" w:color="auto"/>
              <w:bottom w:val="single" w:sz="4" w:space="0" w:color="auto"/>
              <w:right w:val="single" w:sz="4" w:space="0" w:color="auto"/>
            </w:tcBorders>
            <w:vAlign w:val="center"/>
          </w:tcPr>
          <w:p w:rsidR="00270482" w:rsidRPr="009F3A00" w:rsidRDefault="00270482" w:rsidP="009047D1">
            <w:pPr>
              <w:spacing w:after="0" w:line="240" w:lineRule="auto"/>
              <w:jc w:val="center"/>
              <w:rPr>
                <w:rFonts w:ascii="Times New Roman" w:hAnsi="Times New Roman" w:cs="Times New Roman"/>
              </w:rPr>
            </w:pPr>
            <w:r w:rsidRPr="009F3A00">
              <w:rPr>
                <w:rFonts w:ascii="Times New Roman" w:hAnsi="Times New Roman" w:cs="Times New Roman"/>
              </w:rPr>
              <w:t>13,0</w:t>
            </w:r>
          </w:p>
        </w:tc>
      </w:tr>
    </w:tbl>
    <w:p w:rsidR="00270482" w:rsidRPr="000B4EC9" w:rsidRDefault="00270482" w:rsidP="00F771F8">
      <w:pPr>
        <w:spacing w:after="0" w:line="240" w:lineRule="auto"/>
        <w:ind w:firstLine="709"/>
        <w:jc w:val="both"/>
        <w:rPr>
          <w:rFonts w:ascii="Times New Roman" w:hAnsi="Times New Roman" w:cs="Times New Roman"/>
          <w:sz w:val="16"/>
          <w:szCs w:val="16"/>
          <w:lang w:val="kk-KZ"/>
        </w:rPr>
      </w:pPr>
    </w:p>
    <w:p w:rsidR="00270482" w:rsidRPr="009F3A00" w:rsidRDefault="00270482" w:rsidP="00F771F8">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Біз питомниктер бойынша ақуыз деңгейін зерттеу бойынша бағалау жүргіздік. Питомникте ақуыздың жоғары мөлшерін таңдауды ақуыздың орташа деңгейін арттыруға болатын, бірақ ақуыз құрамы бойынша эксперименттік формаларды тікелей мақсатты таңдау жүргізілмегендіктен</w:t>
      </w:r>
      <w:r w:rsidR="006515F2">
        <w:rPr>
          <w:rFonts w:ascii="Times New Roman" w:hAnsi="Times New Roman" w:cs="Times New Roman"/>
          <w:lang w:val="kk-KZ"/>
        </w:rPr>
        <w:t>,</w:t>
      </w:r>
      <w:r w:rsidRPr="009F3A00">
        <w:rPr>
          <w:rFonts w:ascii="Times New Roman" w:hAnsi="Times New Roman" w:cs="Times New Roman"/>
          <w:lang w:val="kk-KZ"/>
        </w:rPr>
        <w:t xml:space="preserve"> өнімділікті арттыруға көп көңіл</w:t>
      </w:r>
      <w:r w:rsidR="00A6695A">
        <w:rPr>
          <w:rFonts w:ascii="Times New Roman" w:hAnsi="Times New Roman" w:cs="Times New Roman"/>
          <w:lang w:val="kk-KZ"/>
        </w:rPr>
        <w:t xml:space="preserve"> бөлінді</w:t>
      </w:r>
      <w:r w:rsidRPr="009F3A00">
        <w:rPr>
          <w:rFonts w:ascii="Times New Roman" w:hAnsi="Times New Roman" w:cs="Times New Roman"/>
          <w:lang w:val="kk-KZ"/>
        </w:rPr>
        <w:t>.</w:t>
      </w:r>
    </w:p>
    <w:p w:rsidR="00270482" w:rsidRPr="000B4EC9" w:rsidRDefault="00270482" w:rsidP="00F771F8">
      <w:pPr>
        <w:spacing w:after="0" w:line="240" w:lineRule="auto"/>
        <w:ind w:firstLine="709"/>
        <w:jc w:val="both"/>
        <w:rPr>
          <w:rFonts w:ascii="Times New Roman" w:hAnsi="Times New Roman" w:cs="Times New Roman"/>
          <w:sz w:val="16"/>
          <w:szCs w:val="16"/>
          <w:lang w:val="kk-KZ"/>
        </w:rPr>
      </w:pPr>
    </w:p>
    <w:p w:rsidR="00270482" w:rsidRPr="009F3A00" w:rsidRDefault="00270482" w:rsidP="00F771F8">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8-кесте</w:t>
      </w:r>
      <w:r w:rsidR="006515F2">
        <w:rPr>
          <w:rFonts w:ascii="Times New Roman" w:hAnsi="Times New Roman" w:cs="Times New Roman"/>
          <w:lang w:val="kk-KZ"/>
        </w:rPr>
        <w:t xml:space="preserve"> </w:t>
      </w:r>
      <w:r w:rsidRPr="009F3A00">
        <w:rPr>
          <w:rFonts w:ascii="Times New Roman" w:hAnsi="Times New Roman" w:cs="Times New Roman"/>
          <w:lang w:val="kk-KZ"/>
        </w:rPr>
        <w:t>-</w:t>
      </w:r>
      <w:r w:rsidR="006515F2">
        <w:rPr>
          <w:rFonts w:ascii="Times New Roman" w:hAnsi="Times New Roman" w:cs="Times New Roman"/>
          <w:lang w:val="kk-KZ"/>
        </w:rPr>
        <w:t xml:space="preserve"> З</w:t>
      </w:r>
      <w:r w:rsidRPr="009F3A00">
        <w:rPr>
          <w:rFonts w:ascii="Times New Roman" w:hAnsi="Times New Roman" w:cs="Times New Roman"/>
          <w:lang w:val="kk-KZ"/>
        </w:rPr>
        <w:t>ерттеу жылдарындағы питомниктер бойынша</w:t>
      </w:r>
      <w:r w:rsidR="006515F2" w:rsidRPr="006515F2">
        <w:rPr>
          <w:rFonts w:ascii="Times New Roman" w:hAnsi="Times New Roman" w:cs="Times New Roman"/>
          <w:lang w:val="kk-KZ"/>
        </w:rPr>
        <w:t xml:space="preserve"> </w:t>
      </w:r>
      <w:r w:rsidR="006515F2">
        <w:rPr>
          <w:rFonts w:ascii="Times New Roman" w:hAnsi="Times New Roman" w:cs="Times New Roman"/>
          <w:lang w:val="kk-KZ"/>
        </w:rPr>
        <w:t>м</w:t>
      </w:r>
      <w:r w:rsidR="006515F2">
        <w:rPr>
          <w:rFonts w:ascii="Times New Roman" w:hAnsi="Times New Roman" w:cs="Times New Roman"/>
          <w:lang w:val="kk-KZ"/>
        </w:rPr>
        <w:t>айбұршақ</w:t>
      </w:r>
      <w:r w:rsidRPr="009F3A00">
        <w:rPr>
          <w:rFonts w:ascii="Times New Roman" w:hAnsi="Times New Roman" w:cs="Times New Roman"/>
          <w:lang w:val="kk-KZ"/>
        </w:rPr>
        <w:t xml:space="preserve"> үлгілерінің ақуыз құрамының орташа деңгейі,%. "</w:t>
      </w:r>
      <w:r w:rsidR="0035275A" w:rsidRPr="009F3A00">
        <w:rPr>
          <w:rFonts w:ascii="Times New Roman" w:hAnsi="Times New Roman" w:cs="Times New Roman"/>
          <w:lang w:val="kk-KZ"/>
        </w:rPr>
        <w:t>МДТШ</w:t>
      </w:r>
      <w:r w:rsidRPr="009F3A00">
        <w:rPr>
          <w:rFonts w:ascii="Times New Roman" w:hAnsi="Times New Roman" w:cs="Times New Roman"/>
          <w:lang w:val="kk-KZ"/>
        </w:rPr>
        <w:t>" ЖШС деректері, 2020-2022 жж.</w:t>
      </w:r>
    </w:p>
    <w:tbl>
      <w:tblPr>
        <w:tblpPr w:leftFromText="180" w:rightFromText="180" w:vertAnchor="text" w:horzAnchor="margin" w:tblpX="108" w:tblpY="34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951"/>
        <w:gridCol w:w="1984"/>
        <w:gridCol w:w="2268"/>
        <w:gridCol w:w="2127"/>
      </w:tblGrid>
      <w:tr w:rsidR="00B117FB" w:rsidRPr="009F3A00" w:rsidTr="009047D1">
        <w:trPr>
          <w:cantSplit/>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B117FB" w:rsidRPr="009F3A00" w:rsidRDefault="00B117FB" w:rsidP="009047D1">
            <w:pPr>
              <w:spacing w:after="0" w:line="240" w:lineRule="auto"/>
              <w:jc w:val="both"/>
              <w:rPr>
                <w:rFonts w:ascii="Times New Roman" w:hAnsi="Times New Roman" w:cs="Times New Roman"/>
                <w:lang w:val="kk-KZ"/>
              </w:rPr>
            </w:pPr>
            <w:r w:rsidRPr="009F3A00">
              <w:rPr>
                <w:rFonts w:ascii="Times New Roman" w:hAnsi="Times New Roman" w:cs="Times New Roman"/>
                <w:lang w:val="kk-KZ"/>
              </w:rPr>
              <w:t>Жыл</w:t>
            </w:r>
          </w:p>
        </w:tc>
        <w:tc>
          <w:tcPr>
            <w:tcW w:w="8330" w:type="dxa"/>
            <w:gridSpan w:val="4"/>
            <w:tcBorders>
              <w:top w:val="single" w:sz="4" w:space="0" w:color="auto"/>
              <w:left w:val="single" w:sz="4" w:space="0" w:color="auto"/>
              <w:bottom w:val="single" w:sz="4" w:space="0" w:color="auto"/>
              <w:right w:val="single" w:sz="4" w:space="0" w:color="auto"/>
            </w:tcBorders>
            <w:vAlign w:val="center"/>
          </w:tcPr>
          <w:p w:rsidR="00B117FB" w:rsidRPr="009F3A00" w:rsidRDefault="00B117FB" w:rsidP="009047D1">
            <w:pPr>
              <w:spacing w:after="0" w:line="240" w:lineRule="auto"/>
              <w:jc w:val="center"/>
              <w:rPr>
                <w:rFonts w:ascii="Times New Roman" w:hAnsi="Times New Roman" w:cs="Times New Roman"/>
              </w:rPr>
            </w:pPr>
            <w:r w:rsidRPr="009F3A00">
              <w:rPr>
                <w:rFonts w:ascii="Times New Roman" w:hAnsi="Times New Roman" w:cs="Times New Roman"/>
              </w:rPr>
              <w:t>Питомниктердің атауы</w:t>
            </w:r>
          </w:p>
        </w:tc>
      </w:tr>
      <w:tr w:rsidR="00B117FB" w:rsidRPr="009F3A00" w:rsidTr="009047D1">
        <w:trPr>
          <w:cantSplit/>
          <w:trHeight w:val="818"/>
        </w:trPr>
        <w:tc>
          <w:tcPr>
            <w:tcW w:w="1276" w:type="dxa"/>
            <w:vMerge/>
            <w:tcBorders>
              <w:top w:val="single" w:sz="4" w:space="0" w:color="auto"/>
              <w:left w:val="single" w:sz="4" w:space="0" w:color="auto"/>
              <w:bottom w:val="single" w:sz="4" w:space="0" w:color="auto"/>
              <w:right w:val="single" w:sz="4" w:space="0" w:color="auto"/>
            </w:tcBorders>
            <w:vAlign w:val="center"/>
          </w:tcPr>
          <w:p w:rsidR="00B117FB" w:rsidRPr="009F3A00" w:rsidRDefault="00B117FB" w:rsidP="009047D1">
            <w:pPr>
              <w:spacing w:after="0" w:line="240" w:lineRule="auto"/>
              <w:jc w:val="center"/>
              <w:rPr>
                <w:rFonts w:ascii="Times New Roman" w:hAnsi="Times New Roman" w:cs="Times New Roman"/>
              </w:rPr>
            </w:pPr>
          </w:p>
        </w:tc>
        <w:tc>
          <w:tcPr>
            <w:tcW w:w="1951" w:type="dxa"/>
            <w:tcBorders>
              <w:top w:val="single" w:sz="4" w:space="0" w:color="auto"/>
              <w:left w:val="single" w:sz="4" w:space="0" w:color="auto"/>
              <w:bottom w:val="single" w:sz="4" w:space="0" w:color="auto"/>
              <w:right w:val="single" w:sz="4" w:space="0" w:color="auto"/>
            </w:tcBorders>
            <w:vAlign w:val="center"/>
          </w:tcPr>
          <w:p w:rsidR="00B117FB" w:rsidRPr="009F3A00" w:rsidRDefault="00B117FB" w:rsidP="009047D1">
            <w:pPr>
              <w:spacing w:after="0" w:line="240" w:lineRule="auto"/>
              <w:jc w:val="center"/>
              <w:rPr>
                <w:rFonts w:ascii="Times New Roman" w:hAnsi="Times New Roman" w:cs="Times New Roman"/>
              </w:rPr>
            </w:pPr>
            <w:r w:rsidRPr="009F3A00">
              <w:rPr>
                <w:rFonts w:ascii="Times New Roman" w:hAnsi="Times New Roman" w:cs="Times New Roman"/>
              </w:rPr>
              <w:t>Селекциялық</w:t>
            </w:r>
          </w:p>
        </w:tc>
        <w:tc>
          <w:tcPr>
            <w:tcW w:w="1984" w:type="dxa"/>
            <w:tcBorders>
              <w:top w:val="single" w:sz="4" w:space="0" w:color="auto"/>
              <w:left w:val="single" w:sz="4" w:space="0" w:color="auto"/>
              <w:bottom w:val="single" w:sz="4" w:space="0" w:color="auto"/>
              <w:right w:val="single" w:sz="4" w:space="0" w:color="auto"/>
            </w:tcBorders>
            <w:vAlign w:val="center"/>
          </w:tcPr>
          <w:p w:rsidR="00B117FB" w:rsidRPr="009F3A00" w:rsidRDefault="00B117FB" w:rsidP="009047D1">
            <w:pPr>
              <w:spacing w:after="0" w:line="240" w:lineRule="auto"/>
              <w:jc w:val="center"/>
              <w:rPr>
                <w:rFonts w:ascii="Times New Roman" w:hAnsi="Times New Roman" w:cs="Times New Roman"/>
              </w:rPr>
            </w:pPr>
            <w:r w:rsidRPr="009F3A00">
              <w:rPr>
                <w:rFonts w:ascii="Times New Roman" w:hAnsi="Times New Roman" w:cs="Times New Roman"/>
              </w:rPr>
              <w:t>Бақылау</w:t>
            </w:r>
          </w:p>
        </w:tc>
        <w:tc>
          <w:tcPr>
            <w:tcW w:w="2268" w:type="dxa"/>
            <w:tcBorders>
              <w:top w:val="single" w:sz="4" w:space="0" w:color="auto"/>
              <w:left w:val="single" w:sz="4" w:space="0" w:color="auto"/>
              <w:bottom w:val="single" w:sz="4" w:space="0" w:color="auto"/>
              <w:right w:val="single" w:sz="4" w:space="0" w:color="auto"/>
            </w:tcBorders>
            <w:vAlign w:val="center"/>
          </w:tcPr>
          <w:p w:rsidR="00B117FB" w:rsidRPr="009F3A00" w:rsidRDefault="00B117FB" w:rsidP="009047D1">
            <w:pPr>
              <w:spacing w:after="0" w:line="240" w:lineRule="auto"/>
              <w:jc w:val="center"/>
              <w:rPr>
                <w:rFonts w:ascii="Times New Roman" w:hAnsi="Times New Roman" w:cs="Times New Roman"/>
              </w:rPr>
            </w:pPr>
            <w:r w:rsidRPr="009F3A00">
              <w:rPr>
                <w:rFonts w:ascii="Times New Roman" w:hAnsi="Times New Roman" w:cs="Times New Roman"/>
              </w:rPr>
              <w:t>Алдын ала сортты сынау</w:t>
            </w:r>
          </w:p>
        </w:tc>
        <w:tc>
          <w:tcPr>
            <w:tcW w:w="2127" w:type="dxa"/>
            <w:tcBorders>
              <w:top w:val="single" w:sz="4" w:space="0" w:color="auto"/>
              <w:left w:val="single" w:sz="4" w:space="0" w:color="auto"/>
              <w:bottom w:val="single" w:sz="4" w:space="0" w:color="auto"/>
              <w:right w:val="single" w:sz="4" w:space="0" w:color="auto"/>
            </w:tcBorders>
            <w:vAlign w:val="center"/>
          </w:tcPr>
          <w:p w:rsidR="00B117FB" w:rsidRPr="009F3A00" w:rsidRDefault="00B117FB" w:rsidP="009047D1">
            <w:pPr>
              <w:spacing w:after="0" w:line="240" w:lineRule="auto"/>
              <w:jc w:val="center"/>
              <w:rPr>
                <w:rFonts w:ascii="Times New Roman" w:hAnsi="Times New Roman" w:cs="Times New Roman"/>
              </w:rPr>
            </w:pPr>
            <w:r w:rsidRPr="009F3A00">
              <w:rPr>
                <w:rFonts w:ascii="Times New Roman" w:hAnsi="Times New Roman" w:cs="Times New Roman"/>
              </w:rPr>
              <w:t>Конкурстық сортты сынау</w:t>
            </w:r>
          </w:p>
        </w:tc>
      </w:tr>
      <w:tr w:rsidR="00B117FB" w:rsidRPr="009F3A00" w:rsidTr="009047D1">
        <w:tc>
          <w:tcPr>
            <w:tcW w:w="1276" w:type="dxa"/>
            <w:tcBorders>
              <w:top w:val="single" w:sz="4" w:space="0" w:color="auto"/>
              <w:left w:val="single" w:sz="4" w:space="0" w:color="auto"/>
              <w:bottom w:val="single" w:sz="4" w:space="0" w:color="auto"/>
              <w:right w:val="single" w:sz="4" w:space="0" w:color="auto"/>
            </w:tcBorders>
            <w:vAlign w:val="center"/>
          </w:tcPr>
          <w:p w:rsidR="00B117FB" w:rsidRPr="009F3A00" w:rsidRDefault="00B117FB" w:rsidP="009047D1">
            <w:pPr>
              <w:spacing w:after="0" w:line="240" w:lineRule="auto"/>
              <w:jc w:val="center"/>
              <w:rPr>
                <w:rFonts w:ascii="Times New Roman" w:hAnsi="Times New Roman" w:cs="Times New Roman"/>
              </w:rPr>
            </w:pPr>
            <w:r w:rsidRPr="009F3A00">
              <w:rPr>
                <w:rFonts w:ascii="Times New Roman" w:hAnsi="Times New Roman" w:cs="Times New Roman"/>
              </w:rPr>
              <w:t>2020</w:t>
            </w:r>
          </w:p>
        </w:tc>
        <w:tc>
          <w:tcPr>
            <w:tcW w:w="1951" w:type="dxa"/>
            <w:tcBorders>
              <w:top w:val="single" w:sz="4" w:space="0" w:color="auto"/>
              <w:left w:val="single" w:sz="4" w:space="0" w:color="auto"/>
              <w:bottom w:val="single" w:sz="4" w:space="0" w:color="auto"/>
              <w:right w:val="single" w:sz="4" w:space="0" w:color="auto"/>
            </w:tcBorders>
            <w:vAlign w:val="center"/>
          </w:tcPr>
          <w:p w:rsidR="00B117FB" w:rsidRPr="009F3A00" w:rsidRDefault="00B117FB" w:rsidP="009047D1">
            <w:pPr>
              <w:spacing w:after="0" w:line="240" w:lineRule="auto"/>
              <w:jc w:val="center"/>
              <w:rPr>
                <w:rFonts w:ascii="Times New Roman" w:hAnsi="Times New Roman" w:cs="Times New Roman"/>
              </w:rPr>
            </w:pPr>
            <w:r w:rsidRPr="009F3A00">
              <w:rPr>
                <w:rFonts w:ascii="Times New Roman" w:hAnsi="Times New Roman" w:cs="Times New Roman"/>
              </w:rPr>
              <w:t>38,3</w:t>
            </w:r>
            <w:r w:rsidRPr="009F3A00">
              <w:rPr>
                <w:rFonts w:ascii="Times New Roman" w:hAnsi="Times New Roman" w:cs="Times New Roman"/>
              </w:rPr>
              <w:sym w:font="Symbol" w:char="F0B1"/>
            </w:r>
            <w:r w:rsidRPr="009F3A00">
              <w:rPr>
                <w:rFonts w:ascii="Times New Roman" w:hAnsi="Times New Roman" w:cs="Times New Roman"/>
              </w:rPr>
              <w:t>0,06</w:t>
            </w:r>
          </w:p>
        </w:tc>
        <w:tc>
          <w:tcPr>
            <w:tcW w:w="1984" w:type="dxa"/>
            <w:tcBorders>
              <w:top w:val="single" w:sz="4" w:space="0" w:color="auto"/>
              <w:left w:val="single" w:sz="4" w:space="0" w:color="auto"/>
              <w:bottom w:val="single" w:sz="4" w:space="0" w:color="auto"/>
              <w:right w:val="single" w:sz="4" w:space="0" w:color="auto"/>
            </w:tcBorders>
            <w:vAlign w:val="center"/>
          </w:tcPr>
          <w:p w:rsidR="00B117FB" w:rsidRPr="009F3A00" w:rsidRDefault="00B117FB" w:rsidP="009047D1">
            <w:pPr>
              <w:spacing w:after="0" w:line="240" w:lineRule="auto"/>
              <w:jc w:val="center"/>
              <w:rPr>
                <w:rFonts w:ascii="Times New Roman" w:hAnsi="Times New Roman" w:cs="Times New Roman"/>
              </w:rPr>
            </w:pPr>
            <w:r w:rsidRPr="009F3A00">
              <w:rPr>
                <w:rFonts w:ascii="Times New Roman" w:hAnsi="Times New Roman" w:cs="Times New Roman"/>
              </w:rPr>
              <w:t>38,3</w:t>
            </w:r>
            <w:r w:rsidRPr="009F3A00">
              <w:rPr>
                <w:rFonts w:ascii="Times New Roman" w:hAnsi="Times New Roman" w:cs="Times New Roman"/>
              </w:rPr>
              <w:sym w:font="Symbol" w:char="F0B1"/>
            </w:r>
            <w:r w:rsidRPr="009F3A00">
              <w:rPr>
                <w:rFonts w:ascii="Times New Roman" w:hAnsi="Times New Roman" w:cs="Times New Roman"/>
              </w:rPr>
              <w:t>0,14</w:t>
            </w:r>
          </w:p>
        </w:tc>
        <w:tc>
          <w:tcPr>
            <w:tcW w:w="2268" w:type="dxa"/>
            <w:tcBorders>
              <w:top w:val="single" w:sz="4" w:space="0" w:color="auto"/>
              <w:left w:val="single" w:sz="4" w:space="0" w:color="auto"/>
              <w:bottom w:val="single" w:sz="4" w:space="0" w:color="auto"/>
              <w:right w:val="single" w:sz="4" w:space="0" w:color="auto"/>
            </w:tcBorders>
            <w:vAlign w:val="center"/>
          </w:tcPr>
          <w:p w:rsidR="00B117FB" w:rsidRPr="009F3A00" w:rsidRDefault="00B117FB" w:rsidP="009047D1">
            <w:pPr>
              <w:spacing w:after="0" w:line="240" w:lineRule="auto"/>
              <w:jc w:val="center"/>
              <w:rPr>
                <w:rFonts w:ascii="Times New Roman" w:hAnsi="Times New Roman" w:cs="Times New Roman"/>
              </w:rPr>
            </w:pPr>
            <w:r w:rsidRPr="009F3A00">
              <w:rPr>
                <w:rFonts w:ascii="Times New Roman" w:hAnsi="Times New Roman" w:cs="Times New Roman"/>
              </w:rPr>
              <w:t>39,3</w:t>
            </w:r>
            <w:r w:rsidRPr="009F3A00">
              <w:rPr>
                <w:rFonts w:ascii="Times New Roman" w:hAnsi="Times New Roman" w:cs="Times New Roman"/>
              </w:rPr>
              <w:sym w:font="Symbol" w:char="F0B1"/>
            </w:r>
            <w:r w:rsidRPr="009F3A00">
              <w:rPr>
                <w:rFonts w:ascii="Times New Roman" w:hAnsi="Times New Roman" w:cs="Times New Roman"/>
              </w:rPr>
              <w:t>0,14</w:t>
            </w:r>
          </w:p>
        </w:tc>
        <w:tc>
          <w:tcPr>
            <w:tcW w:w="2127" w:type="dxa"/>
            <w:tcBorders>
              <w:top w:val="single" w:sz="4" w:space="0" w:color="auto"/>
              <w:left w:val="single" w:sz="4" w:space="0" w:color="auto"/>
              <w:bottom w:val="single" w:sz="4" w:space="0" w:color="auto"/>
              <w:right w:val="single" w:sz="4" w:space="0" w:color="auto"/>
            </w:tcBorders>
            <w:vAlign w:val="center"/>
          </w:tcPr>
          <w:p w:rsidR="00B117FB" w:rsidRPr="009F3A00" w:rsidRDefault="00B117FB" w:rsidP="009047D1">
            <w:pPr>
              <w:spacing w:after="0" w:line="240" w:lineRule="auto"/>
              <w:jc w:val="center"/>
              <w:rPr>
                <w:rFonts w:ascii="Times New Roman" w:hAnsi="Times New Roman" w:cs="Times New Roman"/>
              </w:rPr>
            </w:pPr>
            <w:r w:rsidRPr="009F3A00">
              <w:rPr>
                <w:rFonts w:ascii="Times New Roman" w:hAnsi="Times New Roman" w:cs="Times New Roman"/>
              </w:rPr>
              <w:t>38,7</w:t>
            </w:r>
            <w:r w:rsidRPr="009F3A00">
              <w:rPr>
                <w:rFonts w:ascii="Times New Roman" w:hAnsi="Times New Roman" w:cs="Times New Roman"/>
              </w:rPr>
              <w:sym w:font="Symbol" w:char="F0B1"/>
            </w:r>
            <w:r w:rsidRPr="009F3A00">
              <w:rPr>
                <w:rFonts w:ascii="Times New Roman" w:hAnsi="Times New Roman" w:cs="Times New Roman"/>
              </w:rPr>
              <w:t>0,14</w:t>
            </w:r>
          </w:p>
        </w:tc>
      </w:tr>
      <w:tr w:rsidR="00B117FB" w:rsidRPr="009F3A00" w:rsidTr="009047D1">
        <w:tc>
          <w:tcPr>
            <w:tcW w:w="1276" w:type="dxa"/>
            <w:tcBorders>
              <w:top w:val="single" w:sz="4" w:space="0" w:color="auto"/>
              <w:left w:val="single" w:sz="4" w:space="0" w:color="auto"/>
              <w:bottom w:val="single" w:sz="4" w:space="0" w:color="auto"/>
              <w:right w:val="single" w:sz="4" w:space="0" w:color="auto"/>
            </w:tcBorders>
            <w:vAlign w:val="center"/>
          </w:tcPr>
          <w:p w:rsidR="00B117FB" w:rsidRPr="009F3A00" w:rsidRDefault="00B117FB" w:rsidP="009047D1">
            <w:pPr>
              <w:spacing w:after="0" w:line="240" w:lineRule="auto"/>
              <w:jc w:val="center"/>
              <w:rPr>
                <w:rFonts w:ascii="Times New Roman" w:hAnsi="Times New Roman" w:cs="Times New Roman"/>
              </w:rPr>
            </w:pPr>
            <w:r w:rsidRPr="009F3A00">
              <w:rPr>
                <w:rFonts w:ascii="Times New Roman" w:hAnsi="Times New Roman" w:cs="Times New Roman"/>
              </w:rPr>
              <w:t>2021</w:t>
            </w:r>
          </w:p>
        </w:tc>
        <w:tc>
          <w:tcPr>
            <w:tcW w:w="1951" w:type="dxa"/>
            <w:tcBorders>
              <w:top w:val="single" w:sz="4" w:space="0" w:color="auto"/>
              <w:left w:val="single" w:sz="4" w:space="0" w:color="auto"/>
              <w:bottom w:val="single" w:sz="4" w:space="0" w:color="auto"/>
              <w:right w:val="single" w:sz="4" w:space="0" w:color="auto"/>
            </w:tcBorders>
            <w:vAlign w:val="center"/>
          </w:tcPr>
          <w:p w:rsidR="00B117FB" w:rsidRPr="009F3A00" w:rsidRDefault="00B117FB" w:rsidP="009047D1">
            <w:pPr>
              <w:spacing w:after="0" w:line="240" w:lineRule="auto"/>
              <w:jc w:val="center"/>
              <w:rPr>
                <w:rFonts w:ascii="Times New Roman" w:hAnsi="Times New Roman" w:cs="Times New Roman"/>
              </w:rPr>
            </w:pPr>
            <w:r w:rsidRPr="009F3A00">
              <w:rPr>
                <w:rFonts w:ascii="Times New Roman" w:hAnsi="Times New Roman" w:cs="Times New Roman"/>
              </w:rPr>
              <w:t>39,0</w:t>
            </w:r>
            <w:r w:rsidRPr="009F3A00">
              <w:rPr>
                <w:rFonts w:ascii="Times New Roman" w:hAnsi="Times New Roman" w:cs="Times New Roman"/>
              </w:rPr>
              <w:sym w:font="Symbol" w:char="F0B1"/>
            </w:r>
            <w:r w:rsidRPr="009F3A00">
              <w:rPr>
                <w:rFonts w:ascii="Times New Roman" w:hAnsi="Times New Roman" w:cs="Times New Roman"/>
              </w:rPr>
              <w:t>0,25</w:t>
            </w:r>
          </w:p>
        </w:tc>
        <w:tc>
          <w:tcPr>
            <w:tcW w:w="1984" w:type="dxa"/>
            <w:tcBorders>
              <w:top w:val="single" w:sz="4" w:space="0" w:color="auto"/>
              <w:left w:val="single" w:sz="4" w:space="0" w:color="auto"/>
              <w:bottom w:val="single" w:sz="4" w:space="0" w:color="auto"/>
              <w:right w:val="single" w:sz="4" w:space="0" w:color="auto"/>
            </w:tcBorders>
            <w:vAlign w:val="center"/>
          </w:tcPr>
          <w:p w:rsidR="00B117FB" w:rsidRPr="009F3A00" w:rsidRDefault="00B117FB" w:rsidP="009047D1">
            <w:pPr>
              <w:spacing w:after="0" w:line="240" w:lineRule="auto"/>
              <w:jc w:val="center"/>
              <w:rPr>
                <w:rFonts w:ascii="Times New Roman" w:hAnsi="Times New Roman" w:cs="Times New Roman"/>
              </w:rPr>
            </w:pPr>
            <w:r w:rsidRPr="009F3A00">
              <w:rPr>
                <w:rFonts w:ascii="Times New Roman" w:hAnsi="Times New Roman" w:cs="Times New Roman"/>
              </w:rPr>
              <w:t>39,3</w:t>
            </w:r>
            <w:r w:rsidRPr="009F3A00">
              <w:rPr>
                <w:rFonts w:ascii="Times New Roman" w:hAnsi="Times New Roman" w:cs="Times New Roman"/>
              </w:rPr>
              <w:sym w:font="Symbol" w:char="F0B1"/>
            </w:r>
            <w:r w:rsidRPr="009F3A00">
              <w:rPr>
                <w:rFonts w:ascii="Times New Roman" w:hAnsi="Times New Roman" w:cs="Times New Roman"/>
              </w:rPr>
              <w:t>0,12</w:t>
            </w:r>
          </w:p>
        </w:tc>
        <w:tc>
          <w:tcPr>
            <w:tcW w:w="2268" w:type="dxa"/>
            <w:tcBorders>
              <w:top w:val="single" w:sz="4" w:space="0" w:color="auto"/>
              <w:left w:val="single" w:sz="4" w:space="0" w:color="auto"/>
              <w:bottom w:val="single" w:sz="4" w:space="0" w:color="auto"/>
              <w:right w:val="single" w:sz="4" w:space="0" w:color="auto"/>
            </w:tcBorders>
            <w:vAlign w:val="center"/>
          </w:tcPr>
          <w:p w:rsidR="00B117FB" w:rsidRPr="009F3A00" w:rsidRDefault="00B117FB" w:rsidP="009047D1">
            <w:pPr>
              <w:spacing w:after="0" w:line="240" w:lineRule="auto"/>
              <w:jc w:val="center"/>
              <w:rPr>
                <w:rFonts w:ascii="Times New Roman" w:hAnsi="Times New Roman" w:cs="Times New Roman"/>
              </w:rPr>
            </w:pPr>
            <w:r w:rsidRPr="009F3A00">
              <w:rPr>
                <w:rFonts w:ascii="Times New Roman" w:hAnsi="Times New Roman" w:cs="Times New Roman"/>
              </w:rPr>
              <w:t>39,5</w:t>
            </w:r>
            <w:r w:rsidRPr="009F3A00">
              <w:rPr>
                <w:rFonts w:ascii="Times New Roman" w:hAnsi="Times New Roman" w:cs="Times New Roman"/>
              </w:rPr>
              <w:sym w:font="Symbol" w:char="F0B1"/>
            </w:r>
            <w:r w:rsidRPr="009F3A00">
              <w:rPr>
                <w:rFonts w:ascii="Times New Roman" w:hAnsi="Times New Roman" w:cs="Times New Roman"/>
              </w:rPr>
              <w:t>0,12</w:t>
            </w:r>
          </w:p>
        </w:tc>
        <w:tc>
          <w:tcPr>
            <w:tcW w:w="2127" w:type="dxa"/>
            <w:tcBorders>
              <w:top w:val="single" w:sz="4" w:space="0" w:color="auto"/>
              <w:left w:val="single" w:sz="4" w:space="0" w:color="auto"/>
              <w:bottom w:val="single" w:sz="4" w:space="0" w:color="auto"/>
              <w:right w:val="single" w:sz="4" w:space="0" w:color="auto"/>
            </w:tcBorders>
            <w:vAlign w:val="center"/>
          </w:tcPr>
          <w:p w:rsidR="00B117FB" w:rsidRPr="009F3A00" w:rsidRDefault="00B117FB" w:rsidP="009047D1">
            <w:pPr>
              <w:spacing w:after="0" w:line="240" w:lineRule="auto"/>
              <w:jc w:val="center"/>
              <w:rPr>
                <w:rFonts w:ascii="Times New Roman" w:hAnsi="Times New Roman" w:cs="Times New Roman"/>
              </w:rPr>
            </w:pPr>
            <w:r w:rsidRPr="009F3A00">
              <w:rPr>
                <w:rFonts w:ascii="Times New Roman" w:hAnsi="Times New Roman" w:cs="Times New Roman"/>
              </w:rPr>
              <w:t>39,3</w:t>
            </w:r>
            <w:r w:rsidRPr="009F3A00">
              <w:rPr>
                <w:rFonts w:ascii="Times New Roman" w:hAnsi="Times New Roman" w:cs="Times New Roman"/>
              </w:rPr>
              <w:sym w:font="Symbol" w:char="F0B1"/>
            </w:r>
            <w:r w:rsidRPr="009F3A00">
              <w:rPr>
                <w:rFonts w:ascii="Times New Roman" w:hAnsi="Times New Roman" w:cs="Times New Roman"/>
              </w:rPr>
              <w:t>0,12</w:t>
            </w:r>
          </w:p>
        </w:tc>
      </w:tr>
      <w:tr w:rsidR="00B117FB" w:rsidRPr="009F3A00" w:rsidTr="009047D1">
        <w:trPr>
          <w:cantSplit/>
          <w:trHeight w:val="225"/>
        </w:trPr>
        <w:tc>
          <w:tcPr>
            <w:tcW w:w="1276" w:type="dxa"/>
            <w:tcBorders>
              <w:top w:val="single" w:sz="4" w:space="0" w:color="auto"/>
              <w:left w:val="single" w:sz="4" w:space="0" w:color="auto"/>
              <w:bottom w:val="single" w:sz="4" w:space="0" w:color="auto"/>
              <w:right w:val="single" w:sz="4" w:space="0" w:color="auto"/>
            </w:tcBorders>
            <w:vAlign w:val="center"/>
          </w:tcPr>
          <w:p w:rsidR="00B117FB" w:rsidRPr="009F3A00" w:rsidRDefault="00B117FB" w:rsidP="009047D1">
            <w:pPr>
              <w:spacing w:after="0" w:line="240" w:lineRule="auto"/>
              <w:jc w:val="center"/>
              <w:rPr>
                <w:rFonts w:ascii="Times New Roman" w:hAnsi="Times New Roman" w:cs="Times New Roman"/>
              </w:rPr>
            </w:pPr>
            <w:r w:rsidRPr="009F3A00">
              <w:rPr>
                <w:rFonts w:ascii="Times New Roman" w:hAnsi="Times New Roman" w:cs="Times New Roman"/>
              </w:rPr>
              <w:t>2022</w:t>
            </w:r>
          </w:p>
        </w:tc>
        <w:tc>
          <w:tcPr>
            <w:tcW w:w="1951" w:type="dxa"/>
            <w:tcBorders>
              <w:top w:val="single" w:sz="4" w:space="0" w:color="auto"/>
              <w:left w:val="single" w:sz="4" w:space="0" w:color="auto"/>
              <w:bottom w:val="single" w:sz="4" w:space="0" w:color="auto"/>
              <w:right w:val="single" w:sz="4" w:space="0" w:color="auto"/>
            </w:tcBorders>
            <w:vAlign w:val="center"/>
          </w:tcPr>
          <w:p w:rsidR="00B117FB" w:rsidRPr="009F3A00" w:rsidRDefault="00B117FB" w:rsidP="009047D1">
            <w:pPr>
              <w:spacing w:after="0" w:line="240" w:lineRule="auto"/>
              <w:jc w:val="center"/>
              <w:rPr>
                <w:rFonts w:ascii="Times New Roman" w:hAnsi="Times New Roman" w:cs="Times New Roman"/>
              </w:rPr>
            </w:pPr>
            <w:r w:rsidRPr="009F3A00">
              <w:rPr>
                <w:rFonts w:ascii="Times New Roman" w:hAnsi="Times New Roman" w:cs="Times New Roman"/>
              </w:rPr>
              <w:t>39,2</w:t>
            </w:r>
            <w:r w:rsidRPr="009F3A00">
              <w:rPr>
                <w:rFonts w:ascii="Times New Roman" w:hAnsi="Times New Roman" w:cs="Times New Roman"/>
              </w:rPr>
              <w:sym w:font="Symbol" w:char="F0B1"/>
            </w:r>
            <w:r w:rsidRPr="009F3A00">
              <w:rPr>
                <w:rFonts w:ascii="Times New Roman" w:hAnsi="Times New Roman" w:cs="Times New Roman"/>
              </w:rPr>
              <w:t>0,13</w:t>
            </w:r>
          </w:p>
        </w:tc>
        <w:tc>
          <w:tcPr>
            <w:tcW w:w="1984" w:type="dxa"/>
            <w:tcBorders>
              <w:top w:val="single" w:sz="4" w:space="0" w:color="auto"/>
              <w:left w:val="single" w:sz="4" w:space="0" w:color="auto"/>
              <w:bottom w:val="single" w:sz="4" w:space="0" w:color="auto"/>
              <w:right w:val="single" w:sz="4" w:space="0" w:color="auto"/>
            </w:tcBorders>
            <w:vAlign w:val="center"/>
          </w:tcPr>
          <w:p w:rsidR="00B117FB" w:rsidRPr="009F3A00" w:rsidRDefault="00B117FB" w:rsidP="009047D1">
            <w:pPr>
              <w:spacing w:after="0" w:line="240" w:lineRule="auto"/>
              <w:jc w:val="center"/>
              <w:rPr>
                <w:rFonts w:ascii="Times New Roman" w:hAnsi="Times New Roman" w:cs="Times New Roman"/>
              </w:rPr>
            </w:pPr>
            <w:r w:rsidRPr="009F3A00">
              <w:rPr>
                <w:rFonts w:ascii="Times New Roman" w:hAnsi="Times New Roman" w:cs="Times New Roman"/>
              </w:rPr>
              <w:t>38,4</w:t>
            </w:r>
            <w:r w:rsidRPr="009F3A00">
              <w:rPr>
                <w:rFonts w:ascii="Times New Roman" w:hAnsi="Times New Roman" w:cs="Times New Roman"/>
              </w:rPr>
              <w:sym w:font="Symbol" w:char="F0B1"/>
            </w:r>
            <w:r w:rsidRPr="009F3A00">
              <w:rPr>
                <w:rFonts w:ascii="Times New Roman" w:hAnsi="Times New Roman" w:cs="Times New Roman"/>
              </w:rPr>
              <w:t>0,24</w:t>
            </w:r>
          </w:p>
        </w:tc>
        <w:tc>
          <w:tcPr>
            <w:tcW w:w="2268" w:type="dxa"/>
            <w:tcBorders>
              <w:top w:val="single" w:sz="4" w:space="0" w:color="auto"/>
              <w:left w:val="single" w:sz="4" w:space="0" w:color="auto"/>
              <w:bottom w:val="single" w:sz="4" w:space="0" w:color="auto"/>
              <w:right w:val="single" w:sz="4" w:space="0" w:color="auto"/>
            </w:tcBorders>
            <w:vAlign w:val="center"/>
          </w:tcPr>
          <w:p w:rsidR="00B117FB" w:rsidRPr="009F3A00" w:rsidRDefault="00B117FB" w:rsidP="009047D1">
            <w:pPr>
              <w:spacing w:after="0" w:line="240" w:lineRule="auto"/>
              <w:jc w:val="center"/>
              <w:rPr>
                <w:rFonts w:ascii="Times New Roman" w:hAnsi="Times New Roman" w:cs="Times New Roman"/>
              </w:rPr>
            </w:pPr>
            <w:r w:rsidRPr="009F3A00">
              <w:rPr>
                <w:rFonts w:ascii="Times New Roman" w:hAnsi="Times New Roman" w:cs="Times New Roman"/>
              </w:rPr>
              <w:t>39,6</w:t>
            </w:r>
            <w:r w:rsidRPr="009F3A00">
              <w:rPr>
                <w:rFonts w:ascii="Times New Roman" w:hAnsi="Times New Roman" w:cs="Times New Roman"/>
              </w:rPr>
              <w:sym w:font="Symbol" w:char="F0B1"/>
            </w:r>
            <w:r w:rsidRPr="009F3A00">
              <w:rPr>
                <w:rFonts w:ascii="Times New Roman" w:hAnsi="Times New Roman" w:cs="Times New Roman"/>
              </w:rPr>
              <w:t>0,19</w:t>
            </w:r>
          </w:p>
        </w:tc>
        <w:tc>
          <w:tcPr>
            <w:tcW w:w="2127" w:type="dxa"/>
            <w:tcBorders>
              <w:top w:val="single" w:sz="4" w:space="0" w:color="auto"/>
              <w:left w:val="single" w:sz="4" w:space="0" w:color="auto"/>
              <w:bottom w:val="single" w:sz="4" w:space="0" w:color="auto"/>
              <w:right w:val="single" w:sz="4" w:space="0" w:color="auto"/>
            </w:tcBorders>
            <w:vAlign w:val="center"/>
          </w:tcPr>
          <w:p w:rsidR="00B117FB" w:rsidRPr="009F3A00" w:rsidRDefault="00B117FB" w:rsidP="009047D1">
            <w:pPr>
              <w:spacing w:after="0" w:line="240" w:lineRule="auto"/>
              <w:jc w:val="center"/>
              <w:rPr>
                <w:rFonts w:ascii="Times New Roman" w:hAnsi="Times New Roman" w:cs="Times New Roman"/>
              </w:rPr>
            </w:pPr>
            <w:r w:rsidRPr="009F3A00">
              <w:rPr>
                <w:rFonts w:ascii="Times New Roman" w:hAnsi="Times New Roman" w:cs="Times New Roman"/>
              </w:rPr>
              <w:t>39,7</w:t>
            </w:r>
            <w:r w:rsidRPr="009F3A00">
              <w:rPr>
                <w:rFonts w:ascii="Times New Roman" w:hAnsi="Times New Roman" w:cs="Times New Roman"/>
              </w:rPr>
              <w:sym w:font="Symbol" w:char="F0B1"/>
            </w:r>
            <w:r w:rsidRPr="009F3A00">
              <w:rPr>
                <w:rFonts w:ascii="Times New Roman" w:hAnsi="Times New Roman" w:cs="Times New Roman"/>
              </w:rPr>
              <w:t>0,20</w:t>
            </w:r>
          </w:p>
        </w:tc>
      </w:tr>
    </w:tbl>
    <w:p w:rsidR="00B117FB" w:rsidRPr="009F3A00" w:rsidRDefault="00B117FB" w:rsidP="00B117FB">
      <w:pPr>
        <w:spacing w:after="0" w:line="240" w:lineRule="auto"/>
        <w:ind w:firstLine="709"/>
        <w:jc w:val="both"/>
        <w:rPr>
          <w:rFonts w:ascii="Times New Roman" w:hAnsi="Times New Roman" w:cs="Times New Roman"/>
          <w:lang w:val="kk-KZ"/>
        </w:rPr>
      </w:pPr>
    </w:p>
    <w:p w:rsidR="009047D1" w:rsidRPr="009F3A00" w:rsidRDefault="009047D1" w:rsidP="00B117FB">
      <w:pPr>
        <w:spacing w:after="0" w:line="240" w:lineRule="auto"/>
        <w:ind w:firstLine="709"/>
        <w:jc w:val="both"/>
        <w:rPr>
          <w:rFonts w:ascii="Times New Roman" w:hAnsi="Times New Roman" w:cs="Times New Roman"/>
          <w:lang w:val="en-US"/>
        </w:rPr>
      </w:pPr>
    </w:p>
    <w:p w:rsidR="00B117FB" w:rsidRPr="009F3A00" w:rsidRDefault="00B117FB" w:rsidP="00B117FB">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lastRenderedPageBreak/>
        <w:t>8 - кестені талдау питомниктерде тұқымда ақуыздың жинақталу деңгейі бойынша ең тұрақты 2021 жыл болғанын көрсетеді. Тұқымның ақуыз мөлшері 39,0</w:t>
      </w:r>
      <w:r w:rsidR="00A6695A">
        <w:rPr>
          <w:rFonts w:ascii="Times New Roman" w:hAnsi="Times New Roman" w:cs="Times New Roman"/>
          <w:lang w:val="kk-KZ"/>
        </w:rPr>
        <w:t xml:space="preserve"> </w:t>
      </w:r>
      <w:r w:rsidRPr="009F3A00">
        <w:rPr>
          <w:rFonts w:ascii="Times New Roman" w:hAnsi="Times New Roman" w:cs="Times New Roman"/>
          <w:lang w:val="kk-KZ"/>
        </w:rPr>
        <w:t>% - дан 39,5</w:t>
      </w:r>
      <w:r w:rsidR="00A6695A">
        <w:rPr>
          <w:rFonts w:ascii="Times New Roman" w:hAnsi="Times New Roman" w:cs="Times New Roman"/>
          <w:lang w:val="kk-KZ"/>
        </w:rPr>
        <w:t xml:space="preserve"> </w:t>
      </w:r>
      <w:r w:rsidRPr="009F3A00">
        <w:rPr>
          <w:rFonts w:ascii="Times New Roman" w:hAnsi="Times New Roman" w:cs="Times New Roman"/>
          <w:lang w:val="kk-KZ"/>
        </w:rPr>
        <w:t>% - ға дейін өзгерді. 2020 жылы ақуыз деңгейі 38,3</w:t>
      </w:r>
      <w:r w:rsidR="00A6695A">
        <w:rPr>
          <w:rFonts w:ascii="Times New Roman" w:hAnsi="Times New Roman" w:cs="Times New Roman"/>
          <w:lang w:val="kk-KZ"/>
        </w:rPr>
        <w:t xml:space="preserve"> </w:t>
      </w:r>
      <w:r w:rsidRPr="009F3A00">
        <w:rPr>
          <w:rFonts w:ascii="Times New Roman" w:hAnsi="Times New Roman" w:cs="Times New Roman"/>
          <w:lang w:val="kk-KZ"/>
        </w:rPr>
        <w:t>% – дан 39,3</w:t>
      </w:r>
      <w:r w:rsidR="00A6695A">
        <w:rPr>
          <w:rFonts w:ascii="Times New Roman" w:hAnsi="Times New Roman" w:cs="Times New Roman"/>
          <w:lang w:val="kk-KZ"/>
        </w:rPr>
        <w:t xml:space="preserve"> </w:t>
      </w:r>
      <w:r w:rsidRPr="009F3A00">
        <w:rPr>
          <w:rFonts w:ascii="Times New Roman" w:hAnsi="Times New Roman" w:cs="Times New Roman"/>
          <w:lang w:val="kk-KZ"/>
        </w:rPr>
        <w:t>% - ға дейін, 2022 жылы 38,4</w:t>
      </w:r>
      <w:r w:rsidR="00A6695A">
        <w:rPr>
          <w:rFonts w:ascii="Times New Roman" w:hAnsi="Times New Roman" w:cs="Times New Roman"/>
          <w:lang w:val="kk-KZ"/>
        </w:rPr>
        <w:t xml:space="preserve"> </w:t>
      </w:r>
      <w:r w:rsidRPr="009F3A00">
        <w:rPr>
          <w:rFonts w:ascii="Times New Roman" w:hAnsi="Times New Roman" w:cs="Times New Roman"/>
          <w:lang w:val="kk-KZ"/>
        </w:rPr>
        <w:t>% - дан өзгерді 39,7 %.</w:t>
      </w:r>
    </w:p>
    <w:p w:rsidR="00B117FB" w:rsidRPr="009F3A00" w:rsidRDefault="00B117FB" w:rsidP="00B117FB">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Өзгергіштік деңгейін жүргізу үшін 2021 жылы тұқымында 42,0</w:t>
      </w:r>
      <w:r w:rsidR="00A6695A">
        <w:rPr>
          <w:rFonts w:ascii="Times New Roman" w:hAnsi="Times New Roman" w:cs="Times New Roman"/>
          <w:lang w:val="kk-KZ"/>
        </w:rPr>
        <w:t xml:space="preserve"> </w:t>
      </w:r>
      <w:r w:rsidRPr="009F3A00">
        <w:rPr>
          <w:rFonts w:ascii="Times New Roman" w:hAnsi="Times New Roman" w:cs="Times New Roman"/>
          <w:lang w:val="kk-KZ"/>
        </w:rPr>
        <w:t xml:space="preserve">% және одан жоғары ақуыз мөлшері бар жиырма екі жоғары ақуызды </w:t>
      </w:r>
      <w:r w:rsidR="00A6695A">
        <w:rPr>
          <w:rFonts w:ascii="Times New Roman" w:hAnsi="Times New Roman" w:cs="Times New Roman"/>
          <w:lang w:val="kk-KZ"/>
        </w:rPr>
        <w:t>м</w:t>
      </w:r>
      <w:r w:rsidR="00A6695A">
        <w:rPr>
          <w:rFonts w:ascii="Times New Roman" w:hAnsi="Times New Roman" w:cs="Times New Roman"/>
          <w:lang w:val="kk-KZ"/>
        </w:rPr>
        <w:t>айбұршақ</w:t>
      </w:r>
      <w:r w:rsidR="00A6695A" w:rsidRPr="009F3A00">
        <w:rPr>
          <w:rFonts w:ascii="Times New Roman" w:hAnsi="Times New Roman" w:cs="Times New Roman"/>
          <w:lang w:val="kk-KZ"/>
        </w:rPr>
        <w:t xml:space="preserve"> </w:t>
      </w:r>
      <w:r w:rsidR="00A6695A">
        <w:rPr>
          <w:rFonts w:ascii="Times New Roman" w:hAnsi="Times New Roman" w:cs="Times New Roman"/>
          <w:lang w:val="kk-KZ"/>
        </w:rPr>
        <w:t xml:space="preserve">тұқымдары </w:t>
      </w:r>
      <w:r w:rsidRPr="009F3A00">
        <w:rPr>
          <w:rFonts w:ascii="Times New Roman" w:hAnsi="Times New Roman" w:cs="Times New Roman"/>
          <w:lang w:val="kk-KZ"/>
        </w:rPr>
        <w:t>таңдалды (9-кесте).</w:t>
      </w:r>
    </w:p>
    <w:p w:rsidR="00B117FB" w:rsidRPr="009F3A00" w:rsidRDefault="00B117FB" w:rsidP="00B117FB">
      <w:pPr>
        <w:spacing w:after="0" w:line="240" w:lineRule="auto"/>
        <w:ind w:firstLine="709"/>
        <w:jc w:val="both"/>
        <w:rPr>
          <w:rFonts w:ascii="Times New Roman" w:hAnsi="Times New Roman" w:cs="Times New Roman"/>
          <w:lang w:val="kk-KZ"/>
        </w:rPr>
      </w:pPr>
    </w:p>
    <w:p w:rsidR="00B117FB" w:rsidRPr="009F3A00" w:rsidRDefault="00B117FB" w:rsidP="00B117FB">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9-кесте</w:t>
      </w:r>
      <w:r w:rsidR="00A6695A">
        <w:rPr>
          <w:rFonts w:ascii="Times New Roman" w:hAnsi="Times New Roman" w:cs="Times New Roman"/>
          <w:lang w:val="kk-KZ"/>
        </w:rPr>
        <w:t xml:space="preserve"> </w:t>
      </w:r>
      <w:r w:rsidRPr="009F3A00">
        <w:rPr>
          <w:rFonts w:ascii="Times New Roman" w:hAnsi="Times New Roman" w:cs="Times New Roman"/>
          <w:lang w:val="kk-KZ"/>
        </w:rPr>
        <w:t xml:space="preserve">- </w:t>
      </w:r>
      <w:r w:rsidR="00A6695A">
        <w:rPr>
          <w:rFonts w:ascii="Times New Roman" w:hAnsi="Times New Roman" w:cs="Times New Roman"/>
          <w:lang w:val="kk-KZ"/>
        </w:rPr>
        <w:t>М</w:t>
      </w:r>
      <w:r w:rsidR="00A6695A">
        <w:rPr>
          <w:rFonts w:ascii="Times New Roman" w:hAnsi="Times New Roman" w:cs="Times New Roman"/>
          <w:lang w:val="kk-KZ"/>
        </w:rPr>
        <w:t>айбұршақ</w:t>
      </w:r>
      <w:r w:rsidR="00A6695A" w:rsidRPr="009F3A00">
        <w:rPr>
          <w:rFonts w:ascii="Times New Roman" w:hAnsi="Times New Roman" w:cs="Times New Roman"/>
          <w:lang w:val="kk-KZ"/>
        </w:rPr>
        <w:t xml:space="preserve"> </w:t>
      </w:r>
      <w:r w:rsidRPr="009F3A00">
        <w:rPr>
          <w:rFonts w:ascii="Times New Roman" w:hAnsi="Times New Roman" w:cs="Times New Roman"/>
          <w:lang w:val="kk-KZ"/>
        </w:rPr>
        <w:t>тұқым</w:t>
      </w:r>
      <w:r w:rsidR="00A6695A">
        <w:rPr>
          <w:rFonts w:ascii="Times New Roman" w:hAnsi="Times New Roman" w:cs="Times New Roman"/>
          <w:lang w:val="kk-KZ"/>
        </w:rPr>
        <w:t>дар</w:t>
      </w:r>
      <w:r w:rsidRPr="009F3A00">
        <w:rPr>
          <w:rFonts w:ascii="Times New Roman" w:hAnsi="Times New Roman" w:cs="Times New Roman"/>
          <w:lang w:val="kk-KZ"/>
        </w:rPr>
        <w:t>ындағы ақуыз мөлшері,%. "</w:t>
      </w:r>
      <w:r w:rsidR="006515F2" w:rsidRPr="009F3A00">
        <w:rPr>
          <w:rFonts w:ascii="Times New Roman" w:hAnsi="Times New Roman" w:cs="Times New Roman"/>
          <w:lang w:val="kk-KZ"/>
        </w:rPr>
        <w:t>МДТШ</w:t>
      </w:r>
      <w:r w:rsidRPr="009F3A00">
        <w:rPr>
          <w:rFonts w:ascii="Times New Roman" w:hAnsi="Times New Roman" w:cs="Times New Roman"/>
          <w:lang w:val="kk-KZ"/>
        </w:rPr>
        <w:t>" ЖШС деректері, 2020-2022 жж.</w:t>
      </w:r>
    </w:p>
    <w:tbl>
      <w:tblPr>
        <w:tblStyle w:val="a4"/>
        <w:tblW w:w="0" w:type="auto"/>
        <w:tblInd w:w="250" w:type="dxa"/>
        <w:tblLayout w:type="fixed"/>
        <w:tblLook w:val="04A0" w:firstRow="1" w:lastRow="0" w:firstColumn="1" w:lastColumn="0" w:noHBand="0" w:noVBand="1"/>
      </w:tblPr>
      <w:tblGrid>
        <w:gridCol w:w="1559"/>
        <w:gridCol w:w="834"/>
        <w:gridCol w:w="1250"/>
        <w:gridCol w:w="1385"/>
        <w:gridCol w:w="1107"/>
        <w:gridCol w:w="980"/>
        <w:gridCol w:w="1053"/>
        <w:gridCol w:w="1436"/>
      </w:tblGrid>
      <w:tr w:rsidR="00B117FB" w:rsidRPr="009F3A00" w:rsidTr="000B4EC9">
        <w:trPr>
          <w:trHeight w:val="237"/>
        </w:trPr>
        <w:tc>
          <w:tcPr>
            <w:tcW w:w="1559" w:type="dxa"/>
            <w:vMerge w:val="restart"/>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Желінің атауы</w:t>
            </w:r>
          </w:p>
        </w:tc>
        <w:tc>
          <w:tcPr>
            <w:tcW w:w="3469" w:type="dxa"/>
            <w:gridSpan w:val="3"/>
          </w:tcPr>
          <w:p w:rsidR="00B117FB" w:rsidRPr="009F3A00" w:rsidRDefault="00B117FB" w:rsidP="009047D1">
            <w:pPr>
              <w:jc w:val="center"/>
              <w:rPr>
                <w:rFonts w:ascii="Times New Roman" w:hAnsi="Times New Roman" w:cs="Times New Roman"/>
              </w:rPr>
            </w:pPr>
            <w:r w:rsidRPr="009F3A00">
              <w:rPr>
                <w:rFonts w:ascii="Times New Roman" w:eastAsia="Times New Roman" w:hAnsi="Times New Roman" w:cs="Times New Roman"/>
                <w:lang w:eastAsia="uk-UA"/>
              </w:rPr>
              <w:t>Ақуыз мөлшері, %</w:t>
            </w:r>
          </w:p>
        </w:tc>
        <w:tc>
          <w:tcPr>
            <w:tcW w:w="1107" w:type="dxa"/>
            <w:vMerge w:val="restart"/>
            <w:vAlign w:val="center"/>
          </w:tcPr>
          <w:p w:rsidR="00B117FB" w:rsidRPr="009F3A00" w:rsidRDefault="00B117FB" w:rsidP="009047D1">
            <w:pPr>
              <w:tabs>
                <w:tab w:val="left" w:pos="720"/>
              </w:tabs>
              <w:overflowPunct w:val="0"/>
              <w:autoSpaceDE w:val="0"/>
              <w:autoSpaceDN w:val="0"/>
              <w:adjustRightInd w:val="0"/>
              <w:spacing w:before="40" w:after="40"/>
              <w:jc w:val="center"/>
              <w:textAlignment w:val="baseline"/>
              <w:rPr>
                <w:rFonts w:ascii="Times New Roman" w:eastAsia="Times New Roman" w:hAnsi="Times New Roman" w:cs="Times New Roman"/>
                <w:lang w:eastAsia="uk-UA"/>
              </w:rPr>
            </w:pPr>
            <w:r w:rsidRPr="009F3A00">
              <w:rPr>
                <w:rFonts w:ascii="Times New Roman" w:eastAsia="Times New Roman" w:hAnsi="Times New Roman" w:cs="Times New Roman"/>
                <w:lang w:eastAsia="uk-UA"/>
              </w:rPr>
              <w:t>Х±</w:t>
            </w:r>
            <w:r w:rsidRPr="009F3A00">
              <w:rPr>
                <w:rFonts w:ascii="Times New Roman" w:eastAsia="Times New Roman" w:hAnsi="Times New Roman" w:cs="Times New Roman"/>
                <w:lang w:val="en-US" w:eastAsia="uk-UA"/>
              </w:rPr>
              <w:t>S</w:t>
            </w:r>
          </w:p>
        </w:tc>
        <w:tc>
          <w:tcPr>
            <w:tcW w:w="2033" w:type="dxa"/>
            <w:gridSpan w:val="2"/>
          </w:tcPr>
          <w:p w:rsidR="00B117FB" w:rsidRPr="009F3A00" w:rsidRDefault="00B117FB" w:rsidP="00B117FB">
            <w:pPr>
              <w:tabs>
                <w:tab w:val="left" w:pos="720"/>
              </w:tabs>
              <w:overflowPunct w:val="0"/>
              <w:autoSpaceDE w:val="0"/>
              <w:autoSpaceDN w:val="0"/>
              <w:adjustRightInd w:val="0"/>
              <w:spacing w:before="40" w:after="40"/>
              <w:jc w:val="center"/>
              <w:textAlignment w:val="baseline"/>
              <w:rPr>
                <w:rFonts w:ascii="Times New Roman" w:eastAsia="Times New Roman" w:hAnsi="Times New Roman" w:cs="Times New Roman"/>
                <w:lang w:eastAsia="uk-UA"/>
              </w:rPr>
            </w:pPr>
            <w:r w:rsidRPr="009F3A00">
              <w:rPr>
                <w:rFonts w:ascii="Times New Roman" w:eastAsia="Times New Roman" w:hAnsi="Times New Roman" w:cs="Times New Roman"/>
                <w:lang w:eastAsia="uk-UA"/>
              </w:rPr>
              <w:t xml:space="preserve">Ауытқу,% </w:t>
            </w:r>
          </w:p>
          <w:p w:rsidR="00B117FB" w:rsidRPr="009F3A00" w:rsidRDefault="00B117FB" w:rsidP="00B117FB">
            <w:pPr>
              <w:tabs>
                <w:tab w:val="left" w:pos="720"/>
              </w:tabs>
              <w:overflowPunct w:val="0"/>
              <w:autoSpaceDE w:val="0"/>
              <w:autoSpaceDN w:val="0"/>
              <w:adjustRightInd w:val="0"/>
              <w:spacing w:before="40" w:after="40"/>
              <w:jc w:val="center"/>
              <w:textAlignment w:val="baseline"/>
              <w:rPr>
                <w:rFonts w:ascii="Times New Roman" w:eastAsia="Times New Roman" w:hAnsi="Times New Roman" w:cs="Times New Roman"/>
                <w:lang w:eastAsia="uk-UA"/>
              </w:rPr>
            </w:pPr>
            <w:r w:rsidRPr="009F3A00">
              <w:rPr>
                <w:rFonts w:ascii="Times New Roman" w:eastAsia="Times New Roman" w:hAnsi="Times New Roman" w:cs="Times New Roman"/>
                <w:lang w:eastAsia="uk-UA"/>
              </w:rPr>
              <w:t>2021 жылғы мәліметтерден</w:t>
            </w:r>
          </w:p>
        </w:tc>
        <w:tc>
          <w:tcPr>
            <w:tcW w:w="1436" w:type="dxa"/>
            <w:vMerge w:val="restart"/>
            <w:vAlign w:val="center"/>
          </w:tcPr>
          <w:p w:rsidR="00B117FB" w:rsidRPr="009F3A00" w:rsidRDefault="00B117FB" w:rsidP="009047D1">
            <w:pPr>
              <w:tabs>
                <w:tab w:val="left" w:pos="720"/>
              </w:tabs>
              <w:overflowPunct w:val="0"/>
              <w:autoSpaceDE w:val="0"/>
              <w:autoSpaceDN w:val="0"/>
              <w:adjustRightInd w:val="0"/>
              <w:spacing w:before="40" w:after="40"/>
              <w:jc w:val="center"/>
              <w:textAlignment w:val="baseline"/>
              <w:rPr>
                <w:rFonts w:ascii="Times New Roman" w:eastAsia="Times New Roman" w:hAnsi="Times New Roman" w:cs="Times New Roman"/>
                <w:vertAlign w:val="subscript"/>
                <w:lang w:eastAsia="uk-UA"/>
              </w:rPr>
            </w:pPr>
            <w:r w:rsidRPr="009F3A00">
              <w:rPr>
                <w:rFonts w:ascii="Times New Roman" w:eastAsia="Times New Roman" w:hAnsi="Times New Roman" w:cs="Times New Roman"/>
                <w:lang w:val="en-US" w:eastAsia="uk-UA"/>
              </w:rPr>
              <w:t>V</w:t>
            </w:r>
            <w:r w:rsidRPr="009F3A00">
              <w:rPr>
                <w:rFonts w:ascii="Times New Roman" w:eastAsia="Times New Roman" w:hAnsi="Times New Roman" w:cs="Times New Roman"/>
                <w:lang w:eastAsia="uk-UA"/>
              </w:rPr>
              <w:t>±</w:t>
            </w:r>
            <w:r w:rsidRPr="009F3A00">
              <w:rPr>
                <w:rFonts w:ascii="Times New Roman" w:eastAsia="Times New Roman" w:hAnsi="Times New Roman" w:cs="Times New Roman"/>
                <w:lang w:val="en-US" w:eastAsia="uk-UA"/>
              </w:rPr>
              <w:t>S</w:t>
            </w:r>
            <w:r w:rsidRPr="009F3A00">
              <w:rPr>
                <w:rFonts w:ascii="Times New Roman" w:eastAsia="Times New Roman" w:hAnsi="Times New Roman" w:cs="Times New Roman"/>
                <w:vertAlign w:val="subscript"/>
                <w:lang w:val="en-US" w:eastAsia="uk-UA"/>
              </w:rPr>
              <w:t>v</w:t>
            </w:r>
          </w:p>
        </w:tc>
      </w:tr>
      <w:tr w:rsidR="00B117FB" w:rsidRPr="009F3A00" w:rsidTr="000B4EC9">
        <w:trPr>
          <w:trHeight w:val="210"/>
        </w:trPr>
        <w:tc>
          <w:tcPr>
            <w:tcW w:w="1559" w:type="dxa"/>
            <w:vMerge/>
          </w:tcPr>
          <w:p w:rsidR="00B117FB" w:rsidRPr="009F3A00" w:rsidRDefault="00B117FB" w:rsidP="009047D1">
            <w:pPr>
              <w:jc w:val="both"/>
              <w:rPr>
                <w:rFonts w:ascii="Times New Roman" w:hAnsi="Times New Roman" w:cs="Times New Roman"/>
              </w:rPr>
            </w:pPr>
          </w:p>
        </w:tc>
        <w:tc>
          <w:tcPr>
            <w:tcW w:w="834"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2021</w:t>
            </w:r>
          </w:p>
        </w:tc>
        <w:tc>
          <w:tcPr>
            <w:tcW w:w="1250" w:type="dxa"/>
            <w:vAlign w:val="center"/>
          </w:tcPr>
          <w:p w:rsidR="00B117FB" w:rsidRPr="009F3A00" w:rsidRDefault="00B117FB" w:rsidP="009047D1">
            <w:pPr>
              <w:tabs>
                <w:tab w:val="left" w:pos="720"/>
              </w:tabs>
              <w:overflowPunct w:val="0"/>
              <w:autoSpaceDE w:val="0"/>
              <w:autoSpaceDN w:val="0"/>
              <w:adjustRightInd w:val="0"/>
              <w:spacing w:before="40" w:after="40"/>
              <w:jc w:val="center"/>
              <w:textAlignment w:val="baseline"/>
              <w:rPr>
                <w:rFonts w:ascii="Times New Roman" w:eastAsia="Times New Roman" w:hAnsi="Times New Roman" w:cs="Times New Roman"/>
                <w:lang w:eastAsia="uk-UA"/>
              </w:rPr>
            </w:pPr>
            <w:r w:rsidRPr="009F3A00">
              <w:rPr>
                <w:rFonts w:ascii="Times New Roman" w:eastAsia="Times New Roman" w:hAnsi="Times New Roman" w:cs="Times New Roman"/>
                <w:lang w:eastAsia="uk-UA"/>
              </w:rPr>
              <w:t>2022</w:t>
            </w:r>
          </w:p>
        </w:tc>
        <w:tc>
          <w:tcPr>
            <w:tcW w:w="1385" w:type="dxa"/>
            <w:vAlign w:val="center"/>
          </w:tcPr>
          <w:p w:rsidR="00B117FB" w:rsidRPr="009F3A00" w:rsidRDefault="00B117FB" w:rsidP="009047D1">
            <w:pPr>
              <w:tabs>
                <w:tab w:val="left" w:pos="720"/>
              </w:tabs>
              <w:overflowPunct w:val="0"/>
              <w:autoSpaceDE w:val="0"/>
              <w:autoSpaceDN w:val="0"/>
              <w:adjustRightInd w:val="0"/>
              <w:spacing w:before="40" w:after="40"/>
              <w:jc w:val="center"/>
              <w:textAlignment w:val="baseline"/>
              <w:rPr>
                <w:rFonts w:ascii="Times New Roman" w:eastAsia="Times New Roman" w:hAnsi="Times New Roman" w:cs="Times New Roman"/>
                <w:lang w:eastAsia="uk-UA"/>
              </w:rPr>
            </w:pPr>
            <w:r w:rsidRPr="009F3A00">
              <w:rPr>
                <w:rFonts w:ascii="Times New Roman" w:eastAsia="Times New Roman" w:hAnsi="Times New Roman" w:cs="Times New Roman"/>
                <w:lang w:eastAsia="uk-UA"/>
              </w:rPr>
              <w:t>2023</w:t>
            </w:r>
          </w:p>
        </w:tc>
        <w:tc>
          <w:tcPr>
            <w:tcW w:w="1107" w:type="dxa"/>
            <w:vMerge/>
          </w:tcPr>
          <w:p w:rsidR="00B117FB" w:rsidRPr="009F3A00" w:rsidRDefault="00B117FB" w:rsidP="009047D1">
            <w:pPr>
              <w:jc w:val="center"/>
              <w:rPr>
                <w:rFonts w:ascii="Times New Roman" w:hAnsi="Times New Roman" w:cs="Times New Roman"/>
              </w:rPr>
            </w:pPr>
          </w:p>
        </w:tc>
        <w:tc>
          <w:tcPr>
            <w:tcW w:w="98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2022</w:t>
            </w:r>
          </w:p>
        </w:tc>
        <w:tc>
          <w:tcPr>
            <w:tcW w:w="1053"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2023</w:t>
            </w:r>
          </w:p>
        </w:tc>
        <w:tc>
          <w:tcPr>
            <w:tcW w:w="1436" w:type="dxa"/>
            <w:vMerge/>
          </w:tcPr>
          <w:p w:rsidR="00B117FB" w:rsidRPr="009F3A00" w:rsidRDefault="00B117FB" w:rsidP="009047D1">
            <w:pPr>
              <w:jc w:val="center"/>
              <w:rPr>
                <w:rFonts w:ascii="Times New Roman" w:hAnsi="Times New Roman" w:cs="Times New Roman"/>
              </w:rPr>
            </w:pPr>
          </w:p>
        </w:tc>
      </w:tr>
      <w:tr w:rsidR="00B117FB" w:rsidRPr="009F3A00" w:rsidTr="000B4EC9">
        <w:tc>
          <w:tcPr>
            <w:tcW w:w="1559" w:type="dxa"/>
          </w:tcPr>
          <w:p w:rsidR="00B117FB" w:rsidRPr="009F3A00" w:rsidRDefault="00B117FB" w:rsidP="009047D1">
            <w:pPr>
              <w:jc w:val="both"/>
              <w:rPr>
                <w:rFonts w:ascii="Times New Roman" w:hAnsi="Times New Roman" w:cs="Times New Roman"/>
              </w:rPr>
            </w:pPr>
            <w:r w:rsidRPr="009F3A00">
              <w:rPr>
                <w:rFonts w:ascii="Times New Roman" w:hAnsi="Times New Roman" w:cs="Times New Roman"/>
              </w:rPr>
              <w:t>Л-527</w:t>
            </w:r>
          </w:p>
        </w:tc>
        <w:tc>
          <w:tcPr>
            <w:tcW w:w="834"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42,0</w:t>
            </w:r>
          </w:p>
        </w:tc>
        <w:tc>
          <w:tcPr>
            <w:tcW w:w="125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42,7</w:t>
            </w:r>
          </w:p>
        </w:tc>
        <w:tc>
          <w:tcPr>
            <w:tcW w:w="1385"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42,0</w:t>
            </w:r>
          </w:p>
        </w:tc>
        <w:tc>
          <w:tcPr>
            <w:tcW w:w="1107"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42,2</w:t>
            </w:r>
            <w:r w:rsidRPr="009F3A00">
              <w:rPr>
                <w:rFonts w:ascii="Times New Roman" w:eastAsia="Times New Roman" w:hAnsi="Times New Roman" w:cs="Times New Roman"/>
                <w:lang w:eastAsia="uk-UA"/>
              </w:rPr>
              <w:t>±0,18</w:t>
            </w:r>
          </w:p>
        </w:tc>
        <w:tc>
          <w:tcPr>
            <w:tcW w:w="98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+07</w:t>
            </w:r>
          </w:p>
        </w:tc>
        <w:tc>
          <w:tcPr>
            <w:tcW w:w="1053"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0</w:t>
            </w:r>
          </w:p>
        </w:tc>
        <w:tc>
          <w:tcPr>
            <w:tcW w:w="1436" w:type="dxa"/>
          </w:tcPr>
          <w:p w:rsidR="00B117FB" w:rsidRPr="009F3A00" w:rsidRDefault="00B117FB" w:rsidP="009047D1">
            <w:pPr>
              <w:jc w:val="center"/>
              <w:rPr>
                <w:rFonts w:ascii="Times New Roman" w:hAnsi="Times New Roman" w:cs="Times New Roman"/>
                <w:b/>
              </w:rPr>
            </w:pPr>
            <w:r w:rsidRPr="009F3A00">
              <w:rPr>
                <w:rFonts w:ascii="Times New Roman" w:eastAsia="Times New Roman" w:hAnsi="Times New Roman" w:cs="Times New Roman"/>
                <w:lang w:eastAsia="uk-UA"/>
              </w:rPr>
              <w:t>0,79±0,88</w:t>
            </w:r>
          </w:p>
        </w:tc>
      </w:tr>
      <w:tr w:rsidR="00B117FB" w:rsidRPr="009F3A00" w:rsidTr="000B4EC9">
        <w:tc>
          <w:tcPr>
            <w:tcW w:w="1559" w:type="dxa"/>
          </w:tcPr>
          <w:p w:rsidR="00B117FB" w:rsidRPr="009F3A00" w:rsidRDefault="00B117FB" w:rsidP="009047D1">
            <w:pPr>
              <w:jc w:val="both"/>
              <w:rPr>
                <w:rFonts w:ascii="Times New Roman" w:hAnsi="Times New Roman" w:cs="Times New Roman"/>
              </w:rPr>
            </w:pPr>
            <w:r w:rsidRPr="009F3A00">
              <w:rPr>
                <w:rFonts w:ascii="Times New Roman" w:hAnsi="Times New Roman" w:cs="Times New Roman"/>
              </w:rPr>
              <w:t>Л-825</w:t>
            </w:r>
          </w:p>
        </w:tc>
        <w:tc>
          <w:tcPr>
            <w:tcW w:w="834"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42,0</w:t>
            </w:r>
          </w:p>
        </w:tc>
        <w:tc>
          <w:tcPr>
            <w:tcW w:w="125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37,6</w:t>
            </w:r>
          </w:p>
        </w:tc>
        <w:tc>
          <w:tcPr>
            <w:tcW w:w="1385"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37,8</w:t>
            </w:r>
          </w:p>
        </w:tc>
        <w:tc>
          <w:tcPr>
            <w:tcW w:w="1107"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39,1</w:t>
            </w:r>
            <w:r w:rsidRPr="009F3A00">
              <w:rPr>
                <w:rFonts w:ascii="Times New Roman" w:eastAsia="Times New Roman" w:hAnsi="Times New Roman" w:cs="Times New Roman"/>
                <w:lang w:eastAsia="uk-UA"/>
              </w:rPr>
              <w:t>±0,68</w:t>
            </w:r>
          </w:p>
        </w:tc>
        <w:tc>
          <w:tcPr>
            <w:tcW w:w="98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-4,4</w:t>
            </w:r>
          </w:p>
        </w:tc>
        <w:tc>
          <w:tcPr>
            <w:tcW w:w="1053"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-4,2</w:t>
            </w:r>
          </w:p>
        </w:tc>
        <w:tc>
          <w:tcPr>
            <w:tcW w:w="1436" w:type="dxa"/>
          </w:tcPr>
          <w:p w:rsidR="00B117FB" w:rsidRPr="009F3A00" w:rsidRDefault="00B117FB" w:rsidP="009047D1">
            <w:pPr>
              <w:jc w:val="center"/>
              <w:rPr>
                <w:rFonts w:ascii="Times New Roman" w:hAnsi="Times New Roman" w:cs="Times New Roman"/>
                <w:b/>
              </w:rPr>
            </w:pPr>
            <w:r w:rsidRPr="009F3A00">
              <w:rPr>
                <w:rFonts w:ascii="Times New Roman" w:eastAsia="Times New Roman" w:hAnsi="Times New Roman" w:cs="Times New Roman"/>
                <w:lang w:eastAsia="uk-UA"/>
              </w:rPr>
              <w:t>6,38±0,96</w:t>
            </w:r>
          </w:p>
        </w:tc>
      </w:tr>
      <w:tr w:rsidR="00B117FB" w:rsidRPr="009F3A00" w:rsidTr="000B4EC9">
        <w:tc>
          <w:tcPr>
            <w:tcW w:w="1559" w:type="dxa"/>
          </w:tcPr>
          <w:p w:rsidR="00B117FB" w:rsidRPr="009F3A00" w:rsidRDefault="00B117FB" w:rsidP="009047D1">
            <w:pPr>
              <w:jc w:val="both"/>
              <w:rPr>
                <w:rFonts w:ascii="Times New Roman" w:hAnsi="Times New Roman" w:cs="Times New Roman"/>
              </w:rPr>
            </w:pPr>
            <w:r w:rsidRPr="009F3A00">
              <w:rPr>
                <w:rFonts w:ascii="Times New Roman" w:hAnsi="Times New Roman" w:cs="Times New Roman"/>
              </w:rPr>
              <w:t>Л-576</w:t>
            </w:r>
          </w:p>
        </w:tc>
        <w:tc>
          <w:tcPr>
            <w:tcW w:w="834"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42,3</w:t>
            </w:r>
          </w:p>
        </w:tc>
        <w:tc>
          <w:tcPr>
            <w:tcW w:w="125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40,4</w:t>
            </w:r>
          </w:p>
        </w:tc>
        <w:tc>
          <w:tcPr>
            <w:tcW w:w="1385"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40,2</w:t>
            </w:r>
          </w:p>
        </w:tc>
        <w:tc>
          <w:tcPr>
            <w:tcW w:w="1107"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40,9</w:t>
            </w:r>
            <w:r w:rsidRPr="009F3A00">
              <w:rPr>
                <w:rFonts w:ascii="Times New Roman" w:eastAsia="Times New Roman" w:hAnsi="Times New Roman" w:cs="Times New Roman"/>
                <w:lang w:eastAsia="uk-UA"/>
              </w:rPr>
              <w:t>±1,03</w:t>
            </w:r>
          </w:p>
        </w:tc>
        <w:tc>
          <w:tcPr>
            <w:tcW w:w="98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-1,9</w:t>
            </w:r>
          </w:p>
        </w:tc>
        <w:tc>
          <w:tcPr>
            <w:tcW w:w="1053"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-2,1</w:t>
            </w:r>
          </w:p>
        </w:tc>
        <w:tc>
          <w:tcPr>
            <w:tcW w:w="1436" w:type="dxa"/>
          </w:tcPr>
          <w:p w:rsidR="00B117FB" w:rsidRPr="009F3A00" w:rsidRDefault="00B117FB" w:rsidP="009047D1">
            <w:pPr>
              <w:jc w:val="center"/>
              <w:rPr>
                <w:rFonts w:ascii="Times New Roman" w:hAnsi="Times New Roman" w:cs="Times New Roman"/>
                <w:b/>
              </w:rPr>
            </w:pPr>
            <w:r w:rsidRPr="009F3A00">
              <w:rPr>
                <w:rFonts w:ascii="Times New Roman" w:eastAsia="Times New Roman" w:hAnsi="Times New Roman" w:cs="Times New Roman"/>
                <w:lang w:eastAsia="uk-UA"/>
              </w:rPr>
              <w:t>3,32±0,92</w:t>
            </w:r>
          </w:p>
        </w:tc>
      </w:tr>
      <w:tr w:rsidR="00B117FB" w:rsidRPr="009F3A00" w:rsidTr="000B4EC9">
        <w:tc>
          <w:tcPr>
            <w:tcW w:w="1559" w:type="dxa"/>
          </w:tcPr>
          <w:p w:rsidR="00B117FB" w:rsidRPr="009F3A00" w:rsidRDefault="00B117FB" w:rsidP="009047D1">
            <w:pPr>
              <w:jc w:val="both"/>
              <w:rPr>
                <w:rFonts w:ascii="Times New Roman" w:hAnsi="Times New Roman" w:cs="Times New Roman"/>
              </w:rPr>
            </w:pPr>
            <w:r w:rsidRPr="009F3A00">
              <w:rPr>
                <w:rFonts w:ascii="Times New Roman" w:hAnsi="Times New Roman" w:cs="Times New Roman"/>
              </w:rPr>
              <w:t>Л-971</w:t>
            </w:r>
          </w:p>
        </w:tc>
        <w:tc>
          <w:tcPr>
            <w:tcW w:w="834"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42,3</w:t>
            </w:r>
          </w:p>
        </w:tc>
        <w:tc>
          <w:tcPr>
            <w:tcW w:w="125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40,0</w:t>
            </w:r>
          </w:p>
        </w:tc>
        <w:tc>
          <w:tcPr>
            <w:tcW w:w="1385"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39,8</w:t>
            </w:r>
          </w:p>
        </w:tc>
        <w:tc>
          <w:tcPr>
            <w:tcW w:w="1107"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40,7</w:t>
            </w:r>
            <w:r w:rsidRPr="009F3A00">
              <w:rPr>
                <w:rFonts w:ascii="Times New Roman" w:eastAsia="Times New Roman" w:hAnsi="Times New Roman" w:cs="Times New Roman"/>
                <w:lang w:eastAsia="uk-UA"/>
              </w:rPr>
              <w:t>±0,49</w:t>
            </w:r>
          </w:p>
        </w:tc>
        <w:tc>
          <w:tcPr>
            <w:tcW w:w="98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-2,3</w:t>
            </w:r>
          </w:p>
        </w:tc>
        <w:tc>
          <w:tcPr>
            <w:tcW w:w="1053"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-2,5</w:t>
            </w:r>
          </w:p>
        </w:tc>
        <w:tc>
          <w:tcPr>
            <w:tcW w:w="1436" w:type="dxa"/>
          </w:tcPr>
          <w:p w:rsidR="00B117FB" w:rsidRPr="009F3A00" w:rsidRDefault="00B117FB" w:rsidP="009047D1">
            <w:pPr>
              <w:jc w:val="center"/>
              <w:rPr>
                <w:rFonts w:ascii="Times New Roman" w:hAnsi="Times New Roman" w:cs="Times New Roman"/>
                <w:b/>
              </w:rPr>
            </w:pPr>
            <w:r w:rsidRPr="009F3A00">
              <w:rPr>
                <w:rFonts w:ascii="Times New Roman" w:eastAsia="Times New Roman" w:hAnsi="Times New Roman" w:cs="Times New Roman"/>
                <w:lang w:eastAsia="uk-UA"/>
              </w:rPr>
              <w:t>3,54±0,96</w:t>
            </w:r>
          </w:p>
        </w:tc>
      </w:tr>
      <w:tr w:rsidR="00B117FB" w:rsidRPr="009F3A00" w:rsidTr="000B4EC9">
        <w:tc>
          <w:tcPr>
            <w:tcW w:w="1559" w:type="dxa"/>
          </w:tcPr>
          <w:p w:rsidR="00B117FB" w:rsidRPr="009F3A00" w:rsidRDefault="00B117FB" w:rsidP="009047D1">
            <w:pPr>
              <w:jc w:val="both"/>
              <w:rPr>
                <w:rFonts w:ascii="Times New Roman" w:hAnsi="Times New Roman" w:cs="Times New Roman"/>
              </w:rPr>
            </w:pPr>
            <w:r w:rsidRPr="009F3A00">
              <w:rPr>
                <w:rFonts w:ascii="Times New Roman" w:hAnsi="Times New Roman" w:cs="Times New Roman"/>
              </w:rPr>
              <w:t>Л-1394</w:t>
            </w:r>
          </w:p>
        </w:tc>
        <w:tc>
          <w:tcPr>
            <w:tcW w:w="834"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42,4</w:t>
            </w:r>
          </w:p>
        </w:tc>
        <w:tc>
          <w:tcPr>
            <w:tcW w:w="125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39,5</w:t>
            </w:r>
          </w:p>
        </w:tc>
        <w:tc>
          <w:tcPr>
            <w:tcW w:w="1385"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37,9</w:t>
            </w:r>
          </w:p>
        </w:tc>
        <w:tc>
          <w:tcPr>
            <w:tcW w:w="1107"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39,9</w:t>
            </w:r>
            <w:r w:rsidRPr="009F3A00">
              <w:rPr>
                <w:rFonts w:ascii="Times New Roman" w:eastAsia="Times New Roman" w:hAnsi="Times New Roman" w:cs="Times New Roman"/>
                <w:lang w:eastAsia="uk-UA"/>
              </w:rPr>
              <w:t>±</w:t>
            </w:r>
            <w:r w:rsidRPr="009F3A00">
              <w:rPr>
                <w:rFonts w:ascii="Times New Roman" w:hAnsi="Times New Roman" w:cs="Times New Roman"/>
              </w:rPr>
              <w:t>0,88</w:t>
            </w:r>
          </w:p>
        </w:tc>
        <w:tc>
          <w:tcPr>
            <w:tcW w:w="98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-2,9</w:t>
            </w:r>
          </w:p>
        </w:tc>
        <w:tc>
          <w:tcPr>
            <w:tcW w:w="1053"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-4,5</w:t>
            </w:r>
          </w:p>
        </w:tc>
        <w:tc>
          <w:tcPr>
            <w:tcW w:w="1436" w:type="dxa"/>
          </w:tcPr>
          <w:p w:rsidR="00B117FB" w:rsidRPr="009F3A00" w:rsidRDefault="00B117FB" w:rsidP="009047D1">
            <w:pPr>
              <w:jc w:val="center"/>
              <w:rPr>
                <w:rFonts w:ascii="Times New Roman" w:hAnsi="Times New Roman" w:cs="Times New Roman"/>
              </w:rPr>
            </w:pPr>
            <w:r w:rsidRPr="009F3A00">
              <w:rPr>
                <w:rFonts w:ascii="Times New Roman" w:eastAsia="Times New Roman" w:hAnsi="Times New Roman" w:cs="Times New Roman"/>
                <w:lang w:eastAsia="uk-UA"/>
              </w:rPr>
              <w:t>6,04±0,96</w:t>
            </w:r>
          </w:p>
        </w:tc>
      </w:tr>
      <w:tr w:rsidR="00B117FB" w:rsidRPr="009F3A00" w:rsidTr="000B4EC9">
        <w:tc>
          <w:tcPr>
            <w:tcW w:w="1559" w:type="dxa"/>
          </w:tcPr>
          <w:p w:rsidR="00B117FB" w:rsidRPr="009F3A00" w:rsidRDefault="00B117FB" w:rsidP="009047D1">
            <w:pPr>
              <w:jc w:val="both"/>
              <w:rPr>
                <w:rFonts w:ascii="Times New Roman" w:hAnsi="Times New Roman" w:cs="Times New Roman"/>
              </w:rPr>
            </w:pPr>
            <w:r w:rsidRPr="009F3A00">
              <w:rPr>
                <w:rFonts w:ascii="Times New Roman" w:hAnsi="Times New Roman" w:cs="Times New Roman"/>
              </w:rPr>
              <w:t>Л-505</w:t>
            </w:r>
          </w:p>
        </w:tc>
        <w:tc>
          <w:tcPr>
            <w:tcW w:w="834"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42,4</w:t>
            </w:r>
          </w:p>
        </w:tc>
        <w:tc>
          <w:tcPr>
            <w:tcW w:w="125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39,5</w:t>
            </w:r>
          </w:p>
        </w:tc>
        <w:tc>
          <w:tcPr>
            <w:tcW w:w="1385"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41,8</w:t>
            </w:r>
          </w:p>
        </w:tc>
        <w:tc>
          <w:tcPr>
            <w:tcW w:w="1107"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41,2</w:t>
            </w:r>
            <w:r w:rsidRPr="009F3A00">
              <w:rPr>
                <w:rFonts w:ascii="Times New Roman" w:eastAsia="Times New Roman" w:hAnsi="Times New Roman" w:cs="Times New Roman"/>
                <w:lang w:eastAsia="uk-UA"/>
              </w:rPr>
              <w:t>±0,49</w:t>
            </w:r>
          </w:p>
        </w:tc>
        <w:tc>
          <w:tcPr>
            <w:tcW w:w="98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-2,9</w:t>
            </w:r>
          </w:p>
        </w:tc>
        <w:tc>
          <w:tcPr>
            <w:tcW w:w="1053"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-0,6</w:t>
            </w:r>
          </w:p>
        </w:tc>
        <w:tc>
          <w:tcPr>
            <w:tcW w:w="1436" w:type="dxa"/>
          </w:tcPr>
          <w:p w:rsidR="00B117FB" w:rsidRPr="009F3A00" w:rsidRDefault="00B117FB" w:rsidP="009047D1">
            <w:pPr>
              <w:jc w:val="center"/>
              <w:rPr>
                <w:rFonts w:ascii="Times New Roman" w:hAnsi="Times New Roman" w:cs="Times New Roman"/>
              </w:rPr>
            </w:pPr>
            <w:r w:rsidRPr="009F3A00">
              <w:rPr>
                <w:rFonts w:ascii="Times New Roman" w:eastAsia="Times New Roman" w:hAnsi="Times New Roman" w:cs="Times New Roman"/>
                <w:lang w:eastAsia="uk-UA"/>
              </w:rPr>
              <w:t>3,54±0,92</w:t>
            </w:r>
          </w:p>
        </w:tc>
      </w:tr>
      <w:tr w:rsidR="00B117FB" w:rsidRPr="009F3A00" w:rsidTr="000B4EC9">
        <w:tc>
          <w:tcPr>
            <w:tcW w:w="1559" w:type="dxa"/>
          </w:tcPr>
          <w:p w:rsidR="00B117FB" w:rsidRPr="009F3A00" w:rsidRDefault="00B117FB" w:rsidP="009047D1">
            <w:pPr>
              <w:jc w:val="both"/>
              <w:rPr>
                <w:rFonts w:ascii="Times New Roman" w:hAnsi="Times New Roman" w:cs="Times New Roman"/>
              </w:rPr>
            </w:pPr>
            <w:r w:rsidRPr="009F3A00">
              <w:rPr>
                <w:rFonts w:ascii="Times New Roman" w:hAnsi="Times New Roman" w:cs="Times New Roman"/>
              </w:rPr>
              <w:t>Л-1338</w:t>
            </w:r>
          </w:p>
        </w:tc>
        <w:tc>
          <w:tcPr>
            <w:tcW w:w="834"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42,5</w:t>
            </w:r>
          </w:p>
        </w:tc>
        <w:tc>
          <w:tcPr>
            <w:tcW w:w="125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39,1</w:t>
            </w:r>
          </w:p>
        </w:tc>
        <w:tc>
          <w:tcPr>
            <w:tcW w:w="1385"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39,4</w:t>
            </w:r>
          </w:p>
        </w:tc>
        <w:tc>
          <w:tcPr>
            <w:tcW w:w="1107"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40,7</w:t>
            </w:r>
            <w:r w:rsidRPr="009F3A00">
              <w:rPr>
                <w:rFonts w:ascii="Times New Roman" w:eastAsia="Times New Roman" w:hAnsi="Times New Roman" w:cs="Times New Roman"/>
                <w:lang w:eastAsia="uk-UA"/>
              </w:rPr>
              <w:t>±0,26</w:t>
            </w:r>
          </w:p>
        </w:tc>
        <w:tc>
          <w:tcPr>
            <w:tcW w:w="98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-3,4</w:t>
            </w:r>
          </w:p>
        </w:tc>
        <w:tc>
          <w:tcPr>
            <w:tcW w:w="1053"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-3,1</w:t>
            </w:r>
          </w:p>
        </w:tc>
        <w:tc>
          <w:tcPr>
            <w:tcW w:w="1436" w:type="dxa"/>
          </w:tcPr>
          <w:p w:rsidR="00B117FB" w:rsidRPr="009F3A00" w:rsidRDefault="00B117FB" w:rsidP="009047D1">
            <w:pPr>
              <w:jc w:val="center"/>
              <w:rPr>
                <w:rFonts w:ascii="Times New Roman" w:hAnsi="Times New Roman" w:cs="Times New Roman"/>
              </w:rPr>
            </w:pPr>
            <w:r w:rsidRPr="009F3A00">
              <w:rPr>
                <w:rFonts w:ascii="Times New Roman" w:eastAsia="Times New Roman" w:hAnsi="Times New Roman" w:cs="Times New Roman"/>
                <w:lang w:eastAsia="uk-UA"/>
              </w:rPr>
              <w:t>4,26±0,99</w:t>
            </w:r>
          </w:p>
        </w:tc>
      </w:tr>
      <w:tr w:rsidR="00B117FB" w:rsidRPr="009F3A00" w:rsidTr="000B4EC9">
        <w:tc>
          <w:tcPr>
            <w:tcW w:w="1559" w:type="dxa"/>
          </w:tcPr>
          <w:p w:rsidR="00B117FB" w:rsidRPr="009F3A00" w:rsidRDefault="00B117FB" w:rsidP="009047D1">
            <w:pPr>
              <w:jc w:val="both"/>
              <w:rPr>
                <w:rFonts w:ascii="Times New Roman" w:hAnsi="Times New Roman" w:cs="Times New Roman"/>
              </w:rPr>
            </w:pPr>
            <w:r w:rsidRPr="009F3A00">
              <w:rPr>
                <w:rFonts w:ascii="Times New Roman" w:hAnsi="Times New Roman" w:cs="Times New Roman"/>
              </w:rPr>
              <w:t>Л-555</w:t>
            </w:r>
          </w:p>
        </w:tc>
        <w:tc>
          <w:tcPr>
            <w:tcW w:w="834"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42,5</w:t>
            </w:r>
          </w:p>
        </w:tc>
        <w:tc>
          <w:tcPr>
            <w:tcW w:w="125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40,5</w:t>
            </w:r>
          </w:p>
        </w:tc>
        <w:tc>
          <w:tcPr>
            <w:tcW w:w="1385"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40,9</w:t>
            </w:r>
          </w:p>
        </w:tc>
        <w:tc>
          <w:tcPr>
            <w:tcW w:w="1107"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41,3</w:t>
            </w:r>
            <w:r w:rsidRPr="009F3A00">
              <w:rPr>
                <w:rFonts w:ascii="Times New Roman" w:eastAsia="Times New Roman" w:hAnsi="Times New Roman" w:cs="Times New Roman"/>
                <w:lang w:eastAsia="uk-UA"/>
              </w:rPr>
              <w:t>±0,49</w:t>
            </w:r>
          </w:p>
        </w:tc>
        <w:tc>
          <w:tcPr>
            <w:tcW w:w="98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-2,0</w:t>
            </w:r>
          </w:p>
        </w:tc>
        <w:tc>
          <w:tcPr>
            <w:tcW w:w="1053"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-1,6</w:t>
            </w:r>
          </w:p>
        </w:tc>
        <w:tc>
          <w:tcPr>
            <w:tcW w:w="1436" w:type="dxa"/>
          </w:tcPr>
          <w:p w:rsidR="00B117FB" w:rsidRPr="009F3A00" w:rsidRDefault="00B117FB" w:rsidP="009047D1">
            <w:pPr>
              <w:jc w:val="center"/>
              <w:rPr>
                <w:rFonts w:ascii="Times New Roman" w:hAnsi="Times New Roman" w:cs="Times New Roman"/>
              </w:rPr>
            </w:pPr>
            <w:r w:rsidRPr="009F3A00">
              <w:rPr>
                <w:rFonts w:ascii="Times New Roman" w:eastAsia="Times New Roman" w:hAnsi="Times New Roman" w:cs="Times New Roman"/>
                <w:lang w:eastAsia="uk-UA"/>
              </w:rPr>
              <w:t>2,56±0,94</w:t>
            </w:r>
          </w:p>
        </w:tc>
      </w:tr>
      <w:tr w:rsidR="00B117FB" w:rsidRPr="009F3A00" w:rsidTr="000B4EC9">
        <w:tc>
          <w:tcPr>
            <w:tcW w:w="1559" w:type="dxa"/>
          </w:tcPr>
          <w:p w:rsidR="00B117FB" w:rsidRPr="009F3A00" w:rsidRDefault="00B117FB" w:rsidP="009047D1">
            <w:pPr>
              <w:jc w:val="both"/>
              <w:rPr>
                <w:rFonts w:ascii="Times New Roman" w:hAnsi="Times New Roman" w:cs="Times New Roman"/>
              </w:rPr>
            </w:pPr>
            <w:r w:rsidRPr="009F3A00">
              <w:rPr>
                <w:rFonts w:ascii="Times New Roman" w:hAnsi="Times New Roman" w:cs="Times New Roman"/>
              </w:rPr>
              <w:t>Л-652</w:t>
            </w:r>
          </w:p>
        </w:tc>
        <w:tc>
          <w:tcPr>
            <w:tcW w:w="834"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42,5</w:t>
            </w:r>
          </w:p>
        </w:tc>
        <w:tc>
          <w:tcPr>
            <w:tcW w:w="125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42,3</w:t>
            </w:r>
          </w:p>
        </w:tc>
        <w:tc>
          <w:tcPr>
            <w:tcW w:w="1385"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42,7</w:t>
            </w:r>
          </w:p>
        </w:tc>
        <w:tc>
          <w:tcPr>
            <w:tcW w:w="1107"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42,5</w:t>
            </w:r>
            <w:r w:rsidRPr="009F3A00">
              <w:rPr>
                <w:rFonts w:ascii="Times New Roman" w:eastAsia="Times New Roman" w:hAnsi="Times New Roman" w:cs="Times New Roman"/>
                <w:lang w:eastAsia="uk-UA"/>
              </w:rPr>
              <w:t>±0,35</w:t>
            </w:r>
          </w:p>
        </w:tc>
        <w:tc>
          <w:tcPr>
            <w:tcW w:w="98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-0,3</w:t>
            </w:r>
          </w:p>
        </w:tc>
        <w:tc>
          <w:tcPr>
            <w:tcW w:w="1053"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+0,2</w:t>
            </w:r>
          </w:p>
        </w:tc>
        <w:tc>
          <w:tcPr>
            <w:tcW w:w="1436" w:type="dxa"/>
          </w:tcPr>
          <w:p w:rsidR="00B117FB" w:rsidRPr="009F3A00" w:rsidRDefault="00B117FB" w:rsidP="009047D1">
            <w:pPr>
              <w:jc w:val="center"/>
              <w:rPr>
                <w:rFonts w:ascii="Times New Roman" w:hAnsi="Times New Roman" w:cs="Times New Roman"/>
              </w:rPr>
            </w:pPr>
            <w:r w:rsidRPr="009F3A00">
              <w:rPr>
                <w:rFonts w:ascii="Times New Roman" w:eastAsia="Times New Roman" w:hAnsi="Times New Roman" w:cs="Times New Roman"/>
                <w:lang w:eastAsia="uk-UA"/>
              </w:rPr>
              <w:t>1,74±0,43</w:t>
            </w:r>
          </w:p>
        </w:tc>
      </w:tr>
      <w:tr w:rsidR="00B117FB" w:rsidRPr="009F3A00" w:rsidTr="000B4EC9">
        <w:tc>
          <w:tcPr>
            <w:tcW w:w="1559" w:type="dxa"/>
          </w:tcPr>
          <w:p w:rsidR="00B117FB" w:rsidRPr="009F3A00" w:rsidRDefault="00B117FB" w:rsidP="009047D1">
            <w:pPr>
              <w:jc w:val="both"/>
              <w:rPr>
                <w:rFonts w:ascii="Times New Roman" w:hAnsi="Times New Roman" w:cs="Times New Roman"/>
              </w:rPr>
            </w:pPr>
            <w:r w:rsidRPr="009F3A00">
              <w:rPr>
                <w:rFonts w:ascii="Times New Roman" w:hAnsi="Times New Roman" w:cs="Times New Roman"/>
              </w:rPr>
              <w:t>Л-874</w:t>
            </w:r>
          </w:p>
        </w:tc>
        <w:tc>
          <w:tcPr>
            <w:tcW w:w="834"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42,6</w:t>
            </w:r>
          </w:p>
        </w:tc>
        <w:tc>
          <w:tcPr>
            <w:tcW w:w="125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41,3</w:t>
            </w:r>
          </w:p>
        </w:tc>
        <w:tc>
          <w:tcPr>
            <w:tcW w:w="1385"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39,2</w:t>
            </w:r>
          </w:p>
        </w:tc>
        <w:tc>
          <w:tcPr>
            <w:tcW w:w="1107"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41,0</w:t>
            </w:r>
            <w:r w:rsidRPr="009F3A00">
              <w:rPr>
                <w:rFonts w:ascii="Times New Roman" w:eastAsia="Times New Roman" w:hAnsi="Times New Roman" w:cs="Times New Roman"/>
                <w:lang w:eastAsia="uk-UA"/>
              </w:rPr>
              <w:t>±0,58</w:t>
            </w:r>
          </w:p>
        </w:tc>
        <w:tc>
          <w:tcPr>
            <w:tcW w:w="98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-1,3</w:t>
            </w:r>
          </w:p>
        </w:tc>
        <w:tc>
          <w:tcPr>
            <w:tcW w:w="1053"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-3,4</w:t>
            </w:r>
          </w:p>
        </w:tc>
        <w:tc>
          <w:tcPr>
            <w:tcW w:w="1436" w:type="dxa"/>
          </w:tcPr>
          <w:p w:rsidR="00B117FB" w:rsidRPr="009F3A00" w:rsidRDefault="00B117FB" w:rsidP="009047D1">
            <w:pPr>
              <w:jc w:val="center"/>
              <w:rPr>
                <w:rFonts w:ascii="Times New Roman" w:hAnsi="Times New Roman" w:cs="Times New Roman"/>
              </w:rPr>
            </w:pPr>
            <w:r w:rsidRPr="009F3A00">
              <w:rPr>
                <w:rFonts w:ascii="Times New Roman" w:eastAsia="Times New Roman" w:hAnsi="Times New Roman" w:cs="Times New Roman"/>
                <w:lang w:eastAsia="uk-UA"/>
              </w:rPr>
              <w:t>4,24±0,94</w:t>
            </w:r>
          </w:p>
        </w:tc>
      </w:tr>
      <w:tr w:rsidR="00B117FB" w:rsidRPr="009F3A00" w:rsidTr="000B4EC9">
        <w:tc>
          <w:tcPr>
            <w:tcW w:w="1559" w:type="dxa"/>
          </w:tcPr>
          <w:p w:rsidR="00B117FB" w:rsidRPr="009F3A00" w:rsidRDefault="00B117FB" w:rsidP="009047D1">
            <w:pPr>
              <w:jc w:val="both"/>
              <w:rPr>
                <w:rFonts w:ascii="Times New Roman" w:hAnsi="Times New Roman" w:cs="Times New Roman"/>
              </w:rPr>
            </w:pPr>
            <w:r w:rsidRPr="009F3A00">
              <w:rPr>
                <w:rFonts w:ascii="Times New Roman" w:hAnsi="Times New Roman" w:cs="Times New Roman"/>
              </w:rPr>
              <w:t>Л-707</w:t>
            </w:r>
          </w:p>
        </w:tc>
        <w:tc>
          <w:tcPr>
            <w:tcW w:w="834"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42,7</w:t>
            </w:r>
          </w:p>
        </w:tc>
        <w:tc>
          <w:tcPr>
            <w:tcW w:w="125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41,3</w:t>
            </w:r>
          </w:p>
        </w:tc>
        <w:tc>
          <w:tcPr>
            <w:tcW w:w="1385"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41,6</w:t>
            </w:r>
          </w:p>
        </w:tc>
        <w:tc>
          <w:tcPr>
            <w:tcW w:w="1107"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41,9</w:t>
            </w:r>
            <w:r w:rsidRPr="009F3A00">
              <w:rPr>
                <w:rFonts w:ascii="Times New Roman" w:eastAsia="Times New Roman" w:hAnsi="Times New Roman" w:cs="Times New Roman"/>
                <w:lang w:eastAsia="uk-UA"/>
              </w:rPr>
              <w:t>±0,87</w:t>
            </w:r>
          </w:p>
        </w:tc>
        <w:tc>
          <w:tcPr>
            <w:tcW w:w="98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-1,4</w:t>
            </w:r>
          </w:p>
        </w:tc>
        <w:tc>
          <w:tcPr>
            <w:tcW w:w="1053"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-1,1</w:t>
            </w:r>
          </w:p>
        </w:tc>
        <w:tc>
          <w:tcPr>
            <w:tcW w:w="1436" w:type="dxa"/>
          </w:tcPr>
          <w:p w:rsidR="00B117FB" w:rsidRPr="009F3A00" w:rsidRDefault="00B117FB" w:rsidP="009047D1">
            <w:pPr>
              <w:jc w:val="center"/>
              <w:rPr>
                <w:rFonts w:ascii="Times New Roman" w:hAnsi="Times New Roman" w:cs="Times New Roman"/>
              </w:rPr>
            </w:pPr>
            <w:r w:rsidRPr="009F3A00">
              <w:rPr>
                <w:rFonts w:ascii="Times New Roman" w:eastAsia="Times New Roman" w:hAnsi="Times New Roman" w:cs="Times New Roman"/>
                <w:lang w:eastAsia="uk-UA"/>
              </w:rPr>
              <w:t>2,35±0,81</w:t>
            </w:r>
          </w:p>
        </w:tc>
      </w:tr>
      <w:tr w:rsidR="00B117FB" w:rsidRPr="009F3A00" w:rsidTr="000B4EC9">
        <w:tc>
          <w:tcPr>
            <w:tcW w:w="1559" w:type="dxa"/>
          </w:tcPr>
          <w:p w:rsidR="00B117FB" w:rsidRPr="009F3A00" w:rsidRDefault="00B117FB" w:rsidP="009047D1">
            <w:pPr>
              <w:jc w:val="both"/>
              <w:rPr>
                <w:rFonts w:ascii="Times New Roman" w:hAnsi="Times New Roman" w:cs="Times New Roman"/>
              </w:rPr>
            </w:pPr>
            <w:r w:rsidRPr="009F3A00">
              <w:rPr>
                <w:rFonts w:ascii="Times New Roman" w:hAnsi="Times New Roman" w:cs="Times New Roman"/>
              </w:rPr>
              <w:t>Л-1616</w:t>
            </w:r>
          </w:p>
        </w:tc>
        <w:tc>
          <w:tcPr>
            <w:tcW w:w="834"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42,7</w:t>
            </w:r>
          </w:p>
        </w:tc>
        <w:tc>
          <w:tcPr>
            <w:tcW w:w="125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42,5</w:t>
            </w:r>
          </w:p>
        </w:tc>
        <w:tc>
          <w:tcPr>
            <w:tcW w:w="1385"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42,7</w:t>
            </w:r>
          </w:p>
        </w:tc>
        <w:tc>
          <w:tcPr>
            <w:tcW w:w="1107"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42,6</w:t>
            </w:r>
            <w:r w:rsidRPr="009F3A00">
              <w:rPr>
                <w:rFonts w:ascii="Times New Roman" w:eastAsia="Times New Roman" w:hAnsi="Times New Roman" w:cs="Times New Roman"/>
                <w:lang w:eastAsia="uk-UA"/>
              </w:rPr>
              <w:t>±0,42</w:t>
            </w:r>
          </w:p>
        </w:tc>
        <w:tc>
          <w:tcPr>
            <w:tcW w:w="98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-0,2</w:t>
            </w:r>
          </w:p>
        </w:tc>
        <w:tc>
          <w:tcPr>
            <w:tcW w:w="1053"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0</w:t>
            </w:r>
          </w:p>
        </w:tc>
        <w:tc>
          <w:tcPr>
            <w:tcW w:w="1436" w:type="dxa"/>
          </w:tcPr>
          <w:p w:rsidR="00B117FB" w:rsidRPr="009F3A00" w:rsidRDefault="00B117FB" w:rsidP="009047D1">
            <w:pPr>
              <w:jc w:val="center"/>
              <w:rPr>
                <w:rFonts w:ascii="Times New Roman" w:hAnsi="Times New Roman" w:cs="Times New Roman"/>
              </w:rPr>
            </w:pPr>
            <w:r w:rsidRPr="009F3A00">
              <w:rPr>
                <w:rFonts w:ascii="Times New Roman" w:eastAsia="Times New Roman" w:hAnsi="Times New Roman" w:cs="Times New Roman"/>
                <w:lang w:eastAsia="uk-UA"/>
              </w:rPr>
              <w:t>2,16±0,32</w:t>
            </w:r>
          </w:p>
        </w:tc>
      </w:tr>
      <w:tr w:rsidR="00B117FB" w:rsidRPr="009F3A00" w:rsidTr="000B4EC9">
        <w:tc>
          <w:tcPr>
            <w:tcW w:w="1559" w:type="dxa"/>
          </w:tcPr>
          <w:p w:rsidR="00B117FB" w:rsidRPr="009F3A00" w:rsidRDefault="00B117FB" w:rsidP="009047D1">
            <w:pPr>
              <w:jc w:val="both"/>
              <w:rPr>
                <w:rFonts w:ascii="Times New Roman" w:hAnsi="Times New Roman" w:cs="Times New Roman"/>
              </w:rPr>
            </w:pPr>
            <w:r w:rsidRPr="009F3A00">
              <w:rPr>
                <w:rFonts w:ascii="Times New Roman" w:hAnsi="Times New Roman" w:cs="Times New Roman"/>
              </w:rPr>
              <w:t>Л-977</w:t>
            </w:r>
          </w:p>
        </w:tc>
        <w:tc>
          <w:tcPr>
            <w:tcW w:w="834"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42,8</w:t>
            </w:r>
          </w:p>
        </w:tc>
        <w:tc>
          <w:tcPr>
            <w:tcW w:w="125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40,0</w:t>
            </w:r>
          </w:p>
        </w:tc>
        <w:tc>
          <w:tcPr>
            <w:tcW w:w="1385"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41,5</w:t>
            </w:r>
          </w:p>
        </w:tc>
        <w:tc>
          <w:tcPr>
            <w:tcW w:w="1107"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41,4</w:t>
            </w:r>
            <w:r w:rsidRPr="009F3A00">
              <w:rPr>
                <w:rFonts w:ascii="Times New Roman" w:eastAsia="Times New Roman" w:hAnsi="Times New Roman" w:cs="Times New Roman"/>
                <w:lang w:eastAsia="uk-UA"/>
              </w:rPr>
              <w:t>±0,53</w:t>
            </w:r>
          </w:p>
        </w:tc>
        <w:tc>
          <w:tcPr>
            <w:tcW w:w="98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-2,8</w:t>
            </w:r>
          </w:p>
        </w:tc>
        <w:tc>
          <w:tcPr>
            <w:tcW w:w="1053"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-1,3</w:t>
            </w:r>
          </w:p>
        </w:tc>
        <w:tc>
          <w:tcPr>
            <w:tcW w:w="1436" w:type="dxa"/>
          </w:tcPr>
          <w:p w:rsidR="00B117FB" w:rsidRPr="009F3A00" w:rsidRDefault="00B117FB" w:rsidP="009047D1">
            <w:pPr>
              <w:jc w:val="center"/>
              <w:rPr>
                <w:rFonts w:ascii="Times New Roman" w:hAnsi="Times New Roman" w:cs="Times New Roman"/>
              </w:rPr>
            </w:pPr>
            <w:r w:rsidRPr="009F3A00">
              <w:rPr>
                <w:rFonts w:ascii="Times New Roman" w:eastAsia="Times New Roman" w:hAnsi="Times New Roman" w:cs="Times New Roman"/>
                <w:lang w:eastAsia="uk-UA"/>
              </w:rPr>
              <w:t>3,22±0,94</w:t>
            </w:r>
          </w:p>
        </w:tc>
      </w:tr>
      <w:tr w:rsidR="00B117FB" w:rsidRPr="009F3A00" w:rsidTr="000B4EC9">
        <w:tc>
          <w:tcPr>
            <w:tcW w:w="1559" w:type="dxa"/>
          </w:tcPr>
          <w:p w:rsidR="00B117FB" w:rsidRPr="009F3A00" w:rsidRDefault="00B117FB" w:rsidP="009047D1">
            <w:pPr>
              <w:jc w:val="both"/>
              <w:rPr>
                <w:rFonts w:ascii="Times New Roman" w:hAnsi="Times New Roman" w:cs="Times New Roman"/>
              </w:rPr>
            </w:pPr>
            <w:r w:rsidRPr="009F3A00">
              <w:rPr>
                <w:rFonts w:ascii="Times New Roman" w:hAnsi="Times New Roman" w:cs="Times New Roman"/>
              </w:rPr>
              <w:t>Л-814</w:t>
            </w:r>
          </w:p>
        </w:tc>
        <w:tc>
          <w:tcPr>
            <w:tcW w:w="834"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43,1</w:t>
            </w:r>
          </w:p>
        </w:tc>
        <w:tc>
          <w:tcPr>
            <w:tcW w:w="125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42,8</w:t>
            </w:r>
          </w:p>
        </w:tc>
        <w:tc>
          <w:tcPr>
            <w:tcW w:w="1385"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43,1</w:t>
            </w:r>
          </w:p>
        </w:tc>
        <w:tc>
          <w:tcPr>
            <w:tcW w:w="1107"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43,0</w:t>
            </w:r>
            <w:r w:rsidRPr="009F3A00">
              <w:rPr>
                <w:rFonts w:ascii="Times New Roman" w:eastAsia="Times New Roman" w:hAnsi="Times New Roman" w:cs="Times New Roman"/>
                <w:lang w:eastAsia="uk-UA"/>
              </w:rPr>
              <w:t>±0,47</w:t>
            </w:r>
          </w:p>
        </w:tc>
        <w:tc>
          <w:tcPr>
            <w:tcW w:w="98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-0,3</w:t>
            </w:r>
          </w:p>
        </w:tc>
        <w:tc>
          <w:tcPr>
            <w:tcW w:w="1053"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0</w:t>
            </w:r>
          </w:p>
        </w:tc>
        <w:tc>
          <w:tcPr>
            <w:tcW w:w="1436" w:type="dxa"/>
          </w:tcPr>
          <w:p w:rsidR="00B117FB" w:rsidRPr="009F3A00" w:rsidRDefault="00B117FB" w:rsidP="009047D1">
            <w:pPr>
              <w:jc w:val="center"/>
              <w:rPr>
                <w:rFonts w:ascii="Times New Roman" w:hAnsi="Times New Roman" w:cs="Times New Roman"/>
              </w:rPr>
            </w:pPr>
            <w:r w:rsidRPr="009F3A00">
              <w:rPr>
                <w:rFonts w:ascii="Times New Roman" w:eastAsia="Times New Roman" w:hAnsi="Times New Roman" w:cs="Times New Roman"/>
                <w:lang w:eastAsia="uk-UA"/>
              </w:rPr>
              <w:t>0,99±0,27</w:t>
            </w:r>
          </w:p>
        </w:tc>
      </w:tr>
      <w:tr w:rsidR="00B117FB" w:rsidRPr="009F3A00" w:rsidTr="000B4EC9">
        <w:tc>
          <w:tcPr>
            <w:tcW w:w="1559" w:type="dxa"/>
          </w:tcPr>
          <w:p w:rsidR="00B117FB" w:rsidRPr="009F3A00" w:rsidRDefault="00B117FB" w:rsidP="009047D1">
            <w:pPr>
              <w:jc w:val="both"/>
              <w:rPr>
                <w:rFonts w:ascii="Times New Roman" w:hAnsi="Times New Roman" w:cs="Times New Roman"/>
              </w:rPr>
            </w:pPr>
            <w:r w:rsidRPr="009F3A00">
              <w:rPr>
                <w:rFonts w:ascii="Times New Roman" w:hAnsi="Times New Roman" w:cs="Times New Roman"/>
              </w:rPr>
              <w:t>Л-1598</w:t>
            </w:r>
          </w:p>
        </w:tc>
        <w:tc>
          <w:tcPr>
            <w:tcW w:w="834"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43,4</w:t>
            </w:r>
          </w:p>
        </w:tc>
        <w:tc>
          <w:tcPr>
            <w:tcW w:w="125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41,2</w:t>
            </w:r>
          </w:p>
        </w:tc>
        <w:tc>
          <w:tcPr>
            <w:tcW w:w="1385"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39,5</w:t>
            </w:r>
          </w:p>
        </w:tc>
        <w:tc>
          <w:tcPr>
            <w:tcW w:w="1107"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41,4</w:t>
            </w:r>
            <w:r w:rsidRPr="009F3A00">
              <w:rPr>
                <w:rFonts w:ascii="Times New Roman" w:eastAsia="Times New Roman" w:hAnsi="Times New Roman" w:cs="Times New Roman"/>
                <w:lang w:eastAsia="uk-UA"/>
              </w:rPr>
              <w:t>±1,09</w:t>
            </w:r>
          </w:p>
        </w:tc>
        <w:tc>
          <w:tcPr>
            <w:tcW w:w="98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-2,2</w:t>
            </w:r>
          </w:p>
        </w:tc>
        <w:tc>
          <w:tcPr>
            <w:tcW w:w="1053"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-3,9</w:t>
            </w:r>
          </w:p>
        </w:tc>
        <w:tc>
          <w:tcPr>
            <w:tcW w:w="1436" w:type="dxa"/>
          </w:tcPr>
          <w:p w:rsidR="00B117FB" w:rsidRPr="009F3A00" w:rsidRDefault="00B117FB" w:rsidP="009047D1">
            <w:pPr>
              <w:jc w:val="center"/>
              <w:rPr>
                <w:rFonts w:ascii="Times New Roman" w:hAnsi="Times New Roman" w:cs="Times New Roman"/>
              </w:rPr>
            </w:pPr>
            <w:r w:rsidRPr="009F3A00">
              <w:rPr>
                <w:rFonts w:ascii="Times New Roman" w:eastAsia="Times New Roman" w:hAnsi="Times New Roman" w:cs="Times New Roman"/>
                <w:lang w:eastAsia="uk-UA"/>
              </w:rPr>
              <w:t>5,31±0,92</w:t>
            </w:r>
          </w:p>
        </w:tc>
      </w:tr>
      <w:tr w:rsidR="00B117FB" w:rsidRPr="009F3A00" w:rsidTr="000B4EC9">
        <w:tc>
          <w:tcPr>
            <w:tcW w:w="1559" w:type="dxa"/>
          </w:tcPr>
          <w:p w:rsidR="00B117FB" w:rsidRPr="009F3A00" w:rsidRDefault="00B117FB" w:rsidP="009047D1">
            <w:pPr>
              <w:jc w:val="both"/>
              <w:rPr>
                <w:rFonts w:ascii="Times New Roman" w:hAnsi="Times New Roman" w:cs="Times New Roman"/>
              </w:rPr>
            </w:pPr>
            <w:r w:rsidRPr="009F3A00">
              <w:rPr>
                <w:rFonts w:ascii="Times New Roman" w:hAnsi="Times New Roman" w:cs="Times New Roman"/>
              </w:rPr>
              <w:t>Л-1662</w:t>
            </w:r>
          </w:p>
        </w:tc>
        <w:tc>
          <w:tcPr>
            <w:tcW w:w="834"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43,5</w:t>
            </w:r>
          </w:p>
        </w:tc>
        <w:tc>
          <w:tcPr>
            <w:tcW w:w="125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41,1</w:t>
            </w:r>
          </w:p>
        </w:tc>
        <w:tc>
          <w:tcPr>
            <w:tcW w:w="1385"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39,7</w:t>
            </w:r>
          </w:p>
        </w:tc>
        <w:tc>
          <w:tcPr>
            <w:tcW w:w="1107"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41,4</w:t>
            </w:r>
            <w:r w:rsidRPr="009F3A00">
              <w:rPr>
                <w:rFonts w:ascii="Times New Roman" w:eastAsia="Times New Roman" w:hAnsi="Times New Roman" w:cs="Times New Roman"/>
                <w:lang w:eastAsia="uk-UA"/>
              </w:rPr>
              <w:t>±0,53</w:t>
            </w:r>
          </w:p>
        </w:tc>
        <w:tc>
          <w:tcPr>
            <w:tcW w:w="98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-2,4</w:t>
            </w:r>
          </w:p>
        </w:tc>
        <w:tc>
          <w:tcPr>
            <w:tcW w:w="1053"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-3,8</w:t>
            </w:r>
          </w:p>
        </w:tc>
        <w:tc>
          <w:tcPr>
            <w:tcW w:w="1436" w:type="dxa"/>
          </w:tcPr>
          <w:p w:rsidR="00B117FB" w:rsidRPr="009F3A00" w:rsidRDefault="00B117FB" w:rsidP="009047D1">
            <w:pPr>
              <w:jc w:val="center"/>
              <w:rPr>
                <w:rFonts w:ascii="Times New Roman" w:hAnsi="Times New Roman" w:cs="Times New Roman"/>
              </w:rPr>
            </w:pPr>
            <w:r w:rsidRPr="009F3A00">
              <w:rPr>
                <w:rFonts w:ascii="Times New Roman" w:eastAsia="Times New Roman" w:hAnsi="Times New Roman" w:cs="Times New Roman"/>
                <w:lang w:eastAsia="uk-UA"/>
              </w:rPr>
              <w:t>4,65±0,95</w:t>
            </w:r>
          </w:p>
        </w:tc>
      </w:tr>
      <w:tr w:rsidR="00B117FB" w:rsidRPr="009F3A00" w:rsidTr="000B4EC9">
        <w:tc>
          <w:tcPr>
            <w:tcW w:w="1559" w:type="dxa"/>
          </w:tcPr>
          <w:p w:rsidR="00B117FB" w:rsidRPr="009F3A00" w:rsidRDefault="00B117FB" w:rsidP="009047D1">
            <w:pPr>
              <w:jc w:val="both"/>
              <w:rPr>
                <w:rFonts w:ascii="Times New Roman" w:hAnsi="Times New Roman" w:cs="Times New Roman"/>
              </w:rPr>
            </w:pPr>
            <w:r w:rsidRPr="009F3A00">
              <w:rPr>
                <w:rFonts w:ascii="Times New Roman" w:hAnsi="Times New Roman" w:cs="Times New Roman"/>
              </w:rPr>
              <w:t>Л-303</w:t>
            </w:r>
          </w:p>
        </w:tc>
        <w:tc>
          <w:tcPr>
            <w:tcW w:w="834"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43,6</w:t>
            </w:r>
          </w:p>
        </w:tc>
        <w:tc>
          <w:tcPr>
            <w:tcW w:w="125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41,7</w:t>
            </w:r>
          </w:p>
        </w:tc>
        <w:tc>
          <w:tcPr>
            <w:tcW w:w="1385"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39,4</w:t>
            </w:r>
          </w:p>
        </w:tc>
        <w:tc>
          <w:tcPr>
            <w:tcW w:w="1107"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41,6</w:t>
            </w:r>
            <w:r w:rsidRPr="009F3A00">
              <w:rPr>
                <w:rFonts w:ascii="Times New Roman" w:eastAsia="Times New Roman" w:hAnsi="Times New Roman" w:cs="Times New Roman"/>
                <w:lang w:eastAsia="uk-UA"/>
              </w:rPr>
              <w:t>±0,35</w:t>
            </w:r>
          </w:p>
        </w:tc>
        <w:tc>
          <w:tcPr>
            <w:tcW w:w="98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-1,9</w:t>
            </w:r>
          </w:p>
        </w:tc>
        <w:tc>
          <w:tcPr>
            <w:tcW w:w="1053"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-4,2</w:t>
            </w:r>
          </w:p>
        </w:tc>
        <w:tc>
          <w:tcPr>
            <w:tcW w:w="1436" w:type="dxa"/>
          </w:tcPr>
          <w:p w:rsidR="00B117FB" w:rsidRPr="009F3A00" w:rsidRDefault="00B117FB" w:rsidP="009047D1">
            <w:pPr>
              <w:jc w:val="center"/>
              <w:rPr>
                <w:rFonts w:ascii="Times New Roman" w:hAnsi="Times New Roman" w:cs="Times New Roman"/>
              </w:rPr>
            </w:pPr>
            <w:r w:rsidRPr="009F3A00">
              <w:rPr>
                <w:rFonts w:ascii="Times New Roman" w:eastAsia="Times New Roman" w:hAnsi="Times New Roman" w:cs="Times New Roman"/>
                <w:lang w:eastAsia="uk-UA"/>
              </w:rPr>
              <w:t>4,91±0,97</w:t>
            </w:r>
          </w:p>
        </w:tc>
      </w:tr>
      <w:tr w:rsidR="00B117FB" w:rsidRPr="009F3A00" w:rsidTr="000B4EC9">
        <w:tc>
          <w:tcPr>
            <w:tcW w:w="1559" w:type="dxa"/>
          </w:tcPr>
          <w:p w:rsidR="00B117FB" w:rsidRPr="009F3A00" w:rsidRDefault="00B117FB" w:rsidP="009047D1">
            <w:pPr>
              <w:jc w:val="both"/>
              <w:rPr>
                <w:rFonts w:ascii="Times New Roman" w:hAnsi="Times New Roman" w:cs="Times New Roman"/>
              </w:rPr>
            </w:pPr>
            <w:r w:rsidRPr="009F3A00">
              <w:rPr>
                <w:rFonts w:ascii="Times New Roman" w:hAnsi="Times New Roman" w:cs="Times New Roman"/>
              </w:rPr>
              <w:t>Л-19</w:t>
            </w:r>
          </w:p>
        </w:tc>
        <w:tc>
          <w:tcPr>
            <w:tcW w:w="834"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43,8</w:t>
            </w:r>
          </w:p>
        </w:tc>
        <w:tc>
          <w:tcPr>
            <w:tcW w:w="125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37,4</w:t>
            </w:r>
          </w:p>
        </w:tc>
        <w:tc>
          <w:tcPr>
            <w:tcW w:w="1385"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37,2</w:t>
            </w:r>
          </w:p>
        </w:tc>
        <w:tc>
          <w:tcPr>
            <w:tcW w:w="1107"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39,5</w:t>
            </w:r>
            <w:r w:rsidRPr="009F3A00">
              <w:rPr>
                <w:rFonts w:ascii="Times New Roman" w:eastAsia="Times New Roman" w:hAnsi="Times New Roman" w:cs="Times New Roman"/>
                <w:lang w:eastAsia="uk-UA"/>
              </w:rPr>
              <w:t>±0,96</w:t>
            </w:r>
          </w:p>
        </w:tc>
        <w:tc>
          <w:tcPr>
            <w:tcW w:w="98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-6,4</w:t>
            </w:r>
          </w:p>
        </w:tc>
        <w:tc>
          <w:tcPr>
            <w:tcW w:w="1053"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-6,6</w:t>
            </w:r>
          </w:p>
        </w:tc>
        <w:tc>
          <w:tcPr>
            <w:tcW w:w="1436" w:type="dxa"/>
          </w:tcPr>
          <w:p w:rsidR="00B117FB" w:rsidRPr="009F3A00" w:rsidRDefault="00B117FB" w:rsidP="009047D1">
            <w:pPr>
              <w:jc w:val="center"/>
              <w:rPr>
                <w:rFonts w:ascii="Times New Roman" w:hAnsi="Times New Roman" w:cs="Times New Roman"/>
              </w:rPr>
            </w:pPr>
            <w:r w:rsidRPr="009F3A00">
              <w:rPr>
                <w:rFonts w:ascii="Times New Roman" w:eastAsia="Times New Roman" w:hAnsi="Times New Roman" w:cs="Times New Roman"/>
                <w:lang w:eastAsia="uk-UA"/>
              </w:rPr>
              <w:t>8,10±0,99</w:t>
            </w:r>
          </w:p>
        </w:tc>
      </w:tr>
      <w:tr w:rsidR="00B117FB" w:rsidRPr="009F3A00" w:rsidTr="000B4EC9">
        <w:tc>
          <w:tcPr>
            <w:tcW w:w="1559" w:type="dxa"/>
          </w:tcPr>
          <w:p w:rsidR="00B117FB" w:rsidRPr="009F3A00" w:rsidRDefault="00B117FB" w:rsidP="009047D1">
            <w:pPr>
              <w:jc w:val="both"/>
              <w:rPr>
                <w:rFonts w:ascii="Times New Roman" w:hAnsi="Times New Roman" w:cs="Times New Roman"/>
              </w:rPr>
            </w:pPr>
            <w:r w:rsidRPr="009F3A00">
              <w:rPr>
                <w:rFonts w:ascii="Times New Roman" w:hAnsi="Times New Roman" w:cs="Times New Roman"/>
              </w:rPr>
              <w:t>Л-973</w:t>
            </w:r>
          </w:p>
        </w:tc>
        <w:tc>
          <w:tcPr>
            <w:tcW w:w="834"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43,9</w:t>
            </w:r>
          </w:p>
        </w:tc>
        <w:tc>
          <w:tcPr>
            <w:tcW w:w="125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41,2</w:t>
            </w:r>
          </w:p>
        </w:tc>
        <w:tc>
          <w:tcPr>
            <w:tcW w:w="1385"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38,8</w:t>
            </w:r>
          </w:p>
        </w:tc>
        <w:tc>
          <w:tcPr>
            <w:tcW w:w="1107"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41,3</w:t>
            </w:r>
            <w:r w:rsidRPr="009F3A00">
              <w:rPr>
                <w:rFonts w:ascii="Times New Roman" w:eastAsia="Times New Roman" w:hAnsi="Times New Roman" w:cs="Times New Roman"/>
                <w:lang w:eastAsia="uk-UA"/>
              </w:rPr>
              <w:t>±0,67</w:t>
            </w:r>
          </w:p>
        </w:tc>
        <w:tc>
          <w:tcPr>
            <w:tcW w:w="98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-2,7</w:t>
            </w:r>
          </w:p>
        </w:tc>
        <w:tc>
          <w:tcPr>
            <w:tcW w:w="1053"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-5,1</w:t>
            </w:r>
          </w:p>
        </w:tc>
        <w:tc>
          <w:tcPr>
            <w:tcW w:w="1436" w:type="dxa"/>
          </w:tcPr>
          <w:p w:rsidR="00B117FB" w:rsidRPr="009F3A00" w:rsidRDefault="00B117FB" w:rsidP="009047D1">
            <w:pPr>
              <w:jc w:val="center"/>
              <w:rPr>
                <w:rFonts w:ascii="Times New Roman" w:hAnsi="Times New Roman" w:cs="Times New Roman"/>
              </w:rPr>
            </w:pPr>
            <w:r w:rsidRPr="009F3A00">
              <w:rPr>
                <w:rFonts w:ascii="Times New Roman" w:eastAsia="Times New Roman" w:hAnsi="Times New Roman" w:cs="Times New Roman"/>
                <w:lang w:eastAsia="uk-UA"/>
              </w:rPr>
              <w:t>6,32±0,96</w:t>
            </w:r>
          </w:p>
        </w:tc>
      </w:tr>
      <w:tr w:rsidR="00B117FB" w:rsidRPr="009F3A00" w:rsidTr="000B4EC9">
        <w:tc>
          <w:tcPr>
            <w:tcW w:w="1559" w:type="dxa"/>
          </w:tcPr>
          <w:p w:rsidR="00B117FB" w:rsidRPr="009F3A00" w:rsidRDefault="00B117FB" w:rsidP="009047D1">
            <w:pPr>
              <w:jc w:val="both"/>
              <w:rPr>
                <w:rFonts w:ascii="Times New Roman" w:hAnsi="Times New Roman" w:cs="Times New Roman"/>
              </w:rPr>
            </w:pPr>
            <w:r w:rsidRPr="009F3A00">
              <w:rPr>
                <w:rFonts w:ascii="Times New Roman" w:hAnsi="Times New Roman" w:cs="Times New Roman"/>
              </w:rPr>
              <w:t>Л-1642</w:t>
            </w:r>
          </w:p>
        </w:tc>
        <w:tc>
          <w:tcPr>
            <w:tcW w:w="834"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44,0</w:t>
            </w:r>
          </w:p>
        </w:tc>
        <w:tc>
          <w:tcPr>
            <w:tcW w:w="125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37,7</w:t>
            </w:r>
          </w:p>
        </w:tc>
        <w:tc>
          <w:tcPr>
            <w:tcW w:w="1385"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38,5</w:t>
            </w:r>
          </w:p>
        </w:tc>
        <w:tc>
          <w:tcPr>
            <w:tcW w:w="1107"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40,1</w:t>
            </w:r>
            <w:r w:rsidRPr="009F3A00">
              <w:rPr>
                <w:rFonts w:ascii="Times New Roman" w:eastAsia="Times New Roman" w:hAnsi="Times New Roman" w:cs="Times New Roman"/>
                <w:lang w:eastAsia="uk-UA"/>
              </w:rPr>
              <w:t>±0,55</w:t>
            </w:r>
          </w:p>
        </w:tc>
        <w:tc>
          <w:tcPr>
            <w:tcW w:w="98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-6,3</w:t>
            </w:r>
          </w:p>
        </w:tc>
        <w:tc>
          <w:tcPr>
            <w:tcW w:w="1053"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-5,5</w:t>
            </w:r>
          </w:p>
        </w:tc>
        <w:tc>
          <w:tcPr>
            <w:tcW w:w="1436" w:type="dxa"/>
          </w:tcPr>
          <w:p w:rsidR="00B117FB" w:rsidRPr="009F3A00" w:rsidRDefault="00B117FB" w:rsidP="009047D1">
            <w:pPr>
              <w:jc w:val="center"/>
              <w:rPr>
                <w:rFonts w:ascii="Times New Roman" w:hAnsi="Times New Roman" w:cs="Times New Roman"/>
              </w:rPr>
            </w:pPr>
            <w:r w:rsidRPr="009F3A00">
              <w:rPr>
                <w:rFonts w:ascii="Times New Roman" w:eastAsia="Times New Roman" w:hAnsi="Times New Roman" w:cs="Times New Roman"/>
                <w:lang w:eastAsia="uk-UA"/>
              </w:rPr>
              <w:t>7,97±0,99</w:t>
            </w:r>
          </w:p>
        </w:tc>
      </w:tr>
      <w:tr w:rsidR="00B117FB" w:rsidRPr="009F3A00" w:rsidTr="000B4EC9">
        <w:tc>
          <w:tcPr>
            <w:tcW w:w="1559" w:type="dxa"/>
          </w:tcPr>
          <w:p w:rsidR="00B117FB" w:rsidRPr="009F3A00" w:rsidRDefault="00B117FB" w:rsidP="009047D1">
            <w:pPr>
              <w:jc w:val="both"/>
              <w:rPr>
                <w:rFonts w:ascii="Times New Roman" w:hAnsi="Times New Roman" w:cs="Times New Roman"/>
              </w:rPr>
            </w:pPr>
            <w:r w:rsidRPr="009F3A00">
              <w:rPr>
                <w:rFonts w:ascii="Times New Roman" w:hAnsi="Times New Roman" w:cs="Times New Roman"/>
              </w:rPr>
              <w:t>Л-917</w:t>
            </w:r>
          </w:p>
        </w:tc>
        <w:tc>
          <w:tcPr>
            <w:tcW w:w="834"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45,7</w:t>
            </w:r>
          </w:p>
        </w:tc>
        <w:tc>
          <w:tcPr>
            <w:tcW w:w="125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41,7</w:t>
            </w:r>
          </w:p>
        </w:tc>
        <w:tc>
          <w:tcPr>
            <w:tcW w:w="1385"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42,7</w:t>
            </w:r>
          </w:p>
        </w:tc>
        <w:tc>
          <w:tcPr>
            <w:tcW w:w="1107"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43,4</w:t>
            </w:r>
            <w:r w:rsidRPr="009F3A00">
              <w:rPr>
                <w:rFonts w:ascii="Times New Roman" w:eastAsia="Times New Roman" w:hAnsi="Times New Roman" w:cs="Times New Roman"/>
                <w:lang w:eastAsia="uk-UA"/>
              </w:rPr>
              <w:t>±0,20</w:t>
            </w:r>
          </w:p>
        </w:tc>
        <w:tc>
          <w:tcPr>
            <w:tcW w:w="98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-4,0</w:t>
            </w:r>
          </w:p>
        </w:tc>
        <w:tc>
          <w:tcPr>
            <w:tcW w:w="1053"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-3,0</w:t>
            </w:r>
          </w:p>
        </w:tc>
        <w:tc>
          <w:tcPr>
            <w:tcW w:w="1436" w:type="dxa"/>
          </w:tcPr>
          <w:p w:rsidR="00B117FB" w:rsidRPr="009F3A00" w:rsidRDefault="00B117FB" w:rsidP="009047D1">
            <w:pPr>
              <w:jc w:val="center"/>
              <w:rPr>
                <w:rFonts w:ascii="Times New Roman" w:hAnsi="Times New Roman" w:cs="Times New Roman"/>
              </w:rPr>
            </w:pPr>
            <w:r w:rsidRPr="009F3A00">
              <w:rPr>
                <w:rFonts w:ascii="Times New Roman" w:eastAsia="Times New Roman" w:hAnsi="Times New Roman" w:cs="Times New Roman"/>
                <w:lang w:eastAsia="uk-UA"/>
              </w:rPr>
              <w:t>4,45±0,93</w:t>
            </w:r>
          </w:p>
        </w:tc>
      </w:tr>
      <w:tr w:rsidR="00B117FB" w:rsidRPr="009F3A00" w:rsidTr="000B4EC9">
        <w:tc>
          <w:tcPr>
            <w:tcW w:w="1559" w:type="dxa"/>
          </w:tcPr>
          <w:p w:rsidR="00B117FB" w:rsidRPr="009F3A00" w:rsidRDefault="00B117FB" w:rsidP="009047D1">
            <w:pPr>
              <w:jc w:val="both"/>
              <w:rPr>
                <w:rFonts w:ascii="Times New Roman" w:hAnsi="Times New Roman" w:cs="Times New Roman"/>
              </w:rPr>
            </w:pPr>
            <w:r w:rsidRPr="009F3A00">
              <w:rPr>
                <w:rFonts w:ascii="Times New Roman" w:hAnsi="Times New Roman" w:cs="Times New Roman"/>
              </w:rPr>
              <w:t>Л-951</w:t>
            </w:r>
          </w:p>
        </w:tc>
        <w:tc>
          <w:tcPr>
            <w:tcW w:w="834"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46,0</w:t>
            </w:r>
          </w:p>
        </w:tc>
        <w:tc>
          <w:tcPr>
            <w:tcW w:w="125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37,7</w:t>
            </w:r>
          </w:p>
        </w:tc>
        <w:tc>
          <w:tcPr>
            <w:tcW w:w="1385"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37,6</w:t>
            </w:r>
          </w:p>
        </w:tc>
        <w:tc>
          <w:tcPr>
            <w:tcW w:w="1107"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40,3</w:t>
            </w:r>
            <w:r w:rsidRPr="009F3A00">
              <w:rPr>
                <w:rFonts w:ascii="Times New Roman" w:eastAsia="Times New Roman" w:hAnsi="Times New Roman" w:cs="Times New Roman"/>
                <w:lang w:eastAsia="uk-UA"/>
              </w:rPr>
              <w:t>±0,69</w:t>
            </w:r>
          </w:p>
        </w:tc>
        <w:tc>
          <w:tcPr>
            <w:tcW w:w="98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-8,3</w:t>
            </w:r>
          </w:p>
        </w:tc>
        <w:tc>
          <w:tcPr>
            <w:tcW w:w="1053"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-8,4</w:t>
            </w:r>
          </w:p>
        </w:tc>
        <w:tc>
          <w:tcPr>
            <w:tcW w:w="1436" w:type="dxa"/>
          </w:tcPr>
          <w:p w:rsidR="00B117FB" w:rsidRPr="009F3A00" w:rsidRDefault="00B117FB" w:rsidP="009047D1">
            <w:pPr>
              <w:jc w:val="center"/>
              <w:rPr>
                <w:rFonts w:ascii="Times New Roman" w:hAnsi="Times New Roman" w:cs="Times New Roman"/>
              </w:rPr>
            </w:pPr>
            <w:r w:rsidRPr="009F3A00">
              <w:rPr>
                <w:rFonts w:ascii="Times New Roman" w:eastAsia="Times New Roman" w:hAnsi="Times New Roman" w:cs="Times New Roman"/>
                <w:lang w:eastAsia="uk-UA"/>
              </w:rPr>
              <w:t>11,32±0,99</w:t>
            </w:r>
          </w:p>
        </w:tc>
      </w:tr>
      <w:tr w:rsidR="00B117FB" w:rsidRPr="009F3A00" w:rsidTr="000B4EC9">
        <w:tc>
          <w:tcPr>
            <w:tcW w:w="1559" w:type="dxa"/>
          </w:tcPr>
          <w:p w:rsidR="00B117FB" w:rsidRPr="009F3A00" w:rsidRDefault="00B117FB" w:rsidP="009047D1">
            <w:pPr>
              <w:jc w:val="both"/>
              <w:rPr>
                <w:rFonts w:ascii="Times New Roman" w:hAnsi="Times New Roman" w:cs="Times New Roman"/>
              </w:rPr>
            </w:pPr>
            <w:r w:rsidRPr="009F3A00">
              <w:rPr>
                <w:rFonts w:ascii="Times New Roman" w:hAnsi="Times New Roman" w:cs="Times New Roman"/>
              </w:rPr>
              <w:t xml:space="preserve">Ст. </w:t>
            </w:r>
            <w:proofErr w:type="gramStart"/>
            <w:r w:rsidRPr="009F3A00">
              <w:rPr>
                <w:rFonts w:ascii="Times New Roman" w:hAnsi="Times New Roman" w:cs="Times New Roman"/>
              </w:rPr>
              <w:t>-</w:t>
            </w:r>
            <w:r w:rsidRPr="009F3A00">
              <w:rPr>
                <w:rFonts w:ascii="Times New Roman" w:hAnsi="Times New Roman" w:cs="Times New Roman"/>
                <w:lang w:val="kk-KZ"/>
              </w:rPr>
              <w:t>А</w:t>
            </w:r>
            <w:proofErr w:type="gramEnd"/>
            <w:r w:rsidRPr="009F3A00">
              <w:rPr>
                <w:rFonts w:ascii="Times New Roman" w:hAnsi="Times New Roman" w:cs="Times New Roman"/>
                <w:lang w:val="kk-KZ"/>
              </w:rPr>
              <w:t>ннушка</w:t>
            </w:r>
          </w:p>
        </w:tc>
        <w:tc>
          <w:tcPr>
            <w:tcW w:w="834"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40,3</w:t>
            </w:r>
          </w:p>
        </w:tc>
        <w:tc>
          <w:tcPr>
            <w:tcW w:w="125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39,7</w:t>
            </w:r>
          </w:p>
        </w:tc>
        <w:tc>
          <w:tcPr>
            <w:tcW w:w="1385"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36,7</w:t>
            </w:r>
          </w:p>
        </w:tc>
        <w:tc>
          <w:tcPr>
            <w:tcW w:w="1107"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38,9</w:t>
            </w:r>
            <w:r w:rsidRPr="009F3A00">
              <w:rPr>
                <w:rFonts w:ascii="Times New Roman" w:eastAsia="Times New Roman" w:hAnsi="Times New Roman" w:cs="Times New Roman"/>
                <w:lang w:eastAsia="uk-UA"/>
              </w:rPr>
              <w:t>±1,61</w:t>
            </w:r>
          </w:p>
        </w:tc>
        <w:tc>
          <w:tcPr>
            <w:tcW w:w="98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-0,6</w:t>
            </w:r>
          </w:p>
        </w:tc>
        <w:tc>
          <w:tcPr>
            <w:tcW w:w="1053"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-3,6</w:t>
            </w:r>
          </w:p>
        </w:tc>
        <w:tc>
          <w:tcPr>
            <w:tcW w:w="1436" w:type="dxa"/>
          </w:tcPr>
          <w:p w:rsidR="00B117FB" w:rsidRPr="009F3A00" w:rsidRDefault="00B117FB" w:rsidP="009047D1">
            <w:pPr>
              <w:jc w:val="center"/>
              <w:rPr>
                <w:rFonts w:ascii="Times New Roman" w:hAnsi="Times New Roman" w:cs="Times New Roman"/>
              </w:rPr>
            </w:pPr>
            <w:r w:rsidRPr="009F3A00">
              <w:rPr>
                <w:rFonts w:ascii="Times New Roman" w:eastAsia="Times New Roman" w:hAnsi="Times New Roman" w:cs="Times New Roman"/>
                <w:lang w:eastAsia="uk-UA"/>
              </w:rPr>
              <w:t>5,19±0,92</w:t>
            </w:r>
          </w:p>
        </w:tc>
      </w:tr>
      <w:tr w:rsidR="00B117FB" w:rsidRPr="009F3A00" w:rsidTr="000B4EC9">
        <w:tc>
          <w:tcPr>
            <w:tcW w:w="1559" w:type="dxa"/>
          </w:tcPr>
          <w:p w:rsidR="00B117FB" w:rsidRPr="009F3A00" w:rsidRDefault="00B117FB" w:rsidP="009047D1">
            <w:pPr>
              <w:jc w:val="both"/>
              <w:rPr>
                <w:rFonts w:ascii="Times New Roman" w:hAnsi="Times New Roman" w:cs="Times New Roman"/>
              </w:rPr>
            </w:pPr>
            <w:r w:rsidRPr="009F3A00">
              <w:rPr>
                <w:rFonts w:ascii="Times New Roman" w:hAnsi="Times New Roman" w:cs="Times New Roman"/>
              </w:rPr>
              <w:t>НСР</w:t>
            </w:r>
            <w:r w:rsidRPr="009F3A00">
              <w:rPr>
                <w:rFonts w:ascii="Times New Roman" w:hAnsi="Times New Roman" w:cs="Times New Roman"/>
                <w:vertAlign w:val="subscript"/>
              </w:rPr>
              <w:t>05</w:t>
            </w:r>
          </w:p>
        </w:tc>
        <w:tc>
          <w:tcPr>
            <w:tcW w:w="834"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0,58</w:t>
            </w:r>
          </w:p>
        </w:tc>
        <w:tc>
          <w:tcPr>
            <w:tcW w:w="1250"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0,80</w:t>
            </w:r>
          </w:p>
        </w:tc>
        <w:tc>
          <w:tcPr>
            <w:tcW w:w="1385" w:type="dxa"/>
          </w:tcPr>
          <w:p w:rsidR="00B117FB" w:rsidRPr="009F3A00" w:rsidRDefault="00B117FB" w:rsidP="009047D1">
            <w:pPr>
              <w:jc w:val="center"/>
              <w:rPr>
                <w:rFonts w:ascii="Times New Roman" w:hAnsi="Times New Roman" w:cs="Times New Roman"/>
              </w:rPr>
            </w:pPr>
            <w:r w:rsidRPr="009F3A00">
              <w:rPr>
                <w:rFonts w:ascii="Times New Roman" w:hAnsi="Times New Roman" w:cs="Times New Roman"/>
              </w:rPr>
              <w:t>0,78</w:t>
            </w:r>
          </w:p>
        </w:tc>
        <w:tc>
          <w:tcPr>
            <w:tcW w:w="1107" w:type="dxa"/>
          </w:tcPr>
          <w:p w:rsidR="00B117FB" w:rsidRPr="009F3A00" w:rsidRDefault="00B117FB" w:rsidP="009047D1">
            <w:pPr>
              <w:jc w:val="center"/>
              <w:rPr>
                <w:rFonts w:ascii="Times New Roman" w:hAnsi="Times New Roman" w:cs="Times New Roman"/>
              </w:rPr>
            </w:pPr>
          </w:p>
        </w:tc>
        <w:tc>
          <w:tcPr>
            <w:tcW w:w="980" w:type="dxa"/>
          </w:tcPr>
          <w:p w:rsidR="00B117FB" w:rsidRPr="009F3A00" w:rsidRDefault="00B117FB" w:rsidP="009047D1">
            <w:pPr>
              <w:jc w:val="center"/>
              <w:rPr>
                <w:rFonts w:ascii="Times New Roman" w:hAnsi="Times New Roman" w:cs="Times New Roman"/>
              </w:rPr>
            </w:pPr>
          </w:p>
        </w:tc>
        <w:tc>
          <w:tcPr>
            <w:tcW w:w="1053" w:type="dxa"/>
          </w:tcPr>
          <w:p w:rsidR="00B117FB" w:rsidRPr="009F3A00" w:rsidRDefault="00B117FB" w:rsidP="009047D1">
            <w:pPr>
              <w:jc w:val="center"/>
              <w:rPr>
                <w:rFonts w:ascii="Times New Roman" w:hAnsi="Times New Roman" w:cs="Times New Roman"/>
              </w:rPr>
            </w:pPr>
          </w:p>
        </w:tc>
        <w:tc>
          <w:tcPr>
            <w:tcW w:w="1436" w:type="dxa"/>
          </w:tcPr>
          <w:p w:rsidR="00B117FB" w:rsidRPr="009F3A00" w:rsidRDefault="00B117FB" w:rsidP="009047D1">
            <w:pPr>
              <w:jc w:val="center"/>
              <w:rPr>
                <w:rFonts w:ascii="Times New Roman" w:eastAsia="Times New Roman" w:hAnsi="Times New Roman" w:cs="Times New Roman"/>
                <w:lang w:eastAsia="uk-UA"/>
              </w:rPr>
            </w:pPr>
          </w:p>
        </w:tc>
      </w:tr>
    </w:tbl>
    <w:p w:rsidR="00B117FB" w:rsidRPr="009F3A00" w:rsidRDefault="00B117FB" w:rsidP="00B117FB">
      <w:pPr>
        <w:spacing w:after="0" w:line="240" w:lineRule="auto"/>
        <w:ind w:firstLine="709"/>
        <w:jc w:val="both"/>
        <w:rPr>
          <w:rFonts w:ascii="Times New Roman" w:hAnsi="Times New Roman" w:cs="Times New Roman"/>
          <w:lang w:val="kk-KZ"/>
        </w:rPr>
      </w:pPr>
    </w:p>
    <w:p w:rsidR="00B117FB" w:rsidRPr="009F3A00" w:rsidRDefault="00B117FB" w:rsidP="00B117FB">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Әр жолдың тұқымдары ақуыз деңгейінің өзгергіштігін талдау үшін үш жыл бойы (2021-2023</w:t>
      </w:r>
      <w:r w:rsidR="006515F2">
        <w:rPr>
          <w:rFonts w:ascii="Times New Roman" w:hAnsi="Times New Roman" w:cs="Times New Roman"/>
          <w:lang w:val="kk-KZ"/>
        </w:rPr>
        <w:t xml:space="preserve"> жж</w:t>
      </w:r>
      <w:r w:rsidRPr="009F3A00">
        <w:rPr>
          <w:rFonts w:ascii="Times New Roman" w:hAnsi="Times New Roman" w:cs="Times New Roman"/>
          <w:lang w:val="kk-KZ"/>
        </w:rPr>
        <w:t xml:space="preserve">) далада егілді. Стандарт Аннушка </w:t>
      </w:r>
      <w:r w:rsidR="006515F2">
        <w:rPr>
          <w:rFonts w:ascii="Times New Roman" w:hAnsi="Times New Roman" w:cs="Times New Roman"/>
          <w:lang w:val="kk-KZ"/>
        </w:rPr>
        <w:t>м</w:t>
      </w:r>
      <w:r w:rsidR="006515F2">
        <w:rPr>
          <w:rFonts w:ascii="Times New Roman" w:hAnsi="Times New Roman" w:cs="Times New Roman"/>
          <w:lang w:val="kk-KZ"/>
        </w:rPr>
        <w:t>айбұршақ</w:t>
      </w:r>
      <w:r w:rsidR="006515F2" w:rsidRPr="009F3A00">
        <w:rPr>
          <w:rFonts w:ascii="Times New Roman" w:hAnsi="Times New Roman" w:cs="Times New Roman"/>
          <w:lang w:val="kk-KZ"/>
        </w:rPr>
        <w:t xml:space="preserve"> </w:t>
      </w:r>
      <w:r w:rsidRPr="009F3A00">
        <w:rPr>
          <w:rFonts w:ascii="Times New Roman" w:hAnsi="Times New Roman" w:cs="Times New Roman"/>
          <w:lang w:val="kk-KZ"/>
        </w:rPr>
        <w:t>сорты болды.</w:t>
      </w:r>
    </w:p>
    <w:p w:rsidR="00B117FB" w:rsidRPr="009F3A00" w:rsidRDefault="00B117FB" w:rsidP="00B117FB">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2021 жылы тұқымның ақуыз мөлшері 42,0</w:t>
      </w:r>
      <w:r w:rsidR="0035275A" w:rsidRPr="009F3A00">
        <w:rPr>
          <w:rFonts w:ascii="Times New Roman" w:hAnsi="Times New Roman" w:cs="Times New Roman"/>
          <w:lang w:val="kk-KZ"/>
        </w:rPr>
        <w:t xml:space="preserve"> % - дан (л.-</w:t>
      </w:r>
      <w:r w:rsidRPr="009F3A00">
        <w:rPr>
          <w:rFonts w:ascii="Times New Roman" w:hAnsi="Times New Roman" w:cs="Times New Roman"/>
          <w:lang w:val="kk-KZ"/>
        </w:rPr>
        <w:t>527, л-825) 46,0-</w:t>
      </w:r>
      <w:r w:rsidR="006515F2">
        <w:rPr>
          <w:rFonts w:ascii="Times New Roman" w:hAnsi="Times New Roman" w:cs="Times New Roman"/>
          <w:lang w:val="kk-KZ"/>
        </w:rPr>
        <w:t>ға</w:t>
      </w:r>
      <w:r w:rsidRPr="009F3A00">
        <w:rPr>
          <w:rFonts w:ascii="Times New Roman" w:hAnsi="Times New Roman" w:cs="Times New Roman"/>
          <w:lang w:val="kk-KZ"/>
        </w:rPr>
        <w:t xml:space="preserve"> дейін өзгерді % </w:t>
      </w:r>
      <w:r w:rsidR="006515F2">
        <w:rPr>
          <w:rFonts w:ascii="Times New Roman" w:hAnsi="Times New Roman" w:cs="Times New Roman"/>
          <w:lang w:val="kk-KZ"/>
        </w:rPr>
        <w:br/>
      </w:r>
      <w:r w:rsidR="0035275A" w:rsidRPr="009F3A00">
        <w:rPr>
          <w:rFonts w:ascii="Times New Roman" w:hAnsi="Times New Roman" w:cs="Times New Roman"/>
          <w:lang w:val="kk-KZ"/>
        </w:rPr>
        <w:t>(л</w:t>
      </w:r>
      <w:r w:rsidRPr="009F3A00">
        <w:rPr>
          <w:rFonts w:ascii="Times New Roman" w:hAnsi="Times New Roman" w:cs="Times New Roman"/>
          <w:lang w:val="kk-KZ"/>
        </w:rPr>
        <w:t xml:space="preserve">-951). Стандартта бұл көрсеткіш 40,3 % құрады. Өзгергіштік диапазоны 4,0 % құрады. Барлық бөлінген </w:t>
      </w:r>
      <w:r w:rsidR="00A6695A">
        <w:rPr>
          <w:rFonts w:ascii="Times New Roman" w:hAnsi="Times New Roman" w:cs="Times New Roman"/>
          <w:lang w:val="kk-KZ"/>
        </w:rPr>
        <w:t>тұқым</w:t>
      </w:r>
      <w:r w:rsidRPr="009F3A00">
        <w:rPr>
          <w:rFonts w:ascii="Times New Roman" w:hAnsi="Times New Roman" w:cs="Times New Roman"/>
          <w:lang w:val="kk-KZ"/>
        </w:rPr>
        <w:t xml:space="preserve"> Аннушка стандартының сортынан 1,7-5,7 % - ға асып түсті.</w:t>
      </w:r>
    </w:p>
    <w:p w:rsidR="00B117FB" w:rsidRPr="009F3A00" w:rsidRDefault="00B117FB" w:rsidP="00B117FB">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2022 жылы бұл көрсеткіш 37,4</w:t>
      </w:r>
      <w:r w:rsidR="0035275A" w:rsidRPr="009F3A00">
        <w:rPr>
          <w:rFonts w:ascii="Times New Roman" w:hAnsi="Times New Roman" w:cs="Times New Roman"/>
          <w:lang w:val="kk-KZ"/>
        </w:rPr>
        <w:t xml:space="preserve"> </w:t>
      </w:r>
      <w:r w:rsidRPr="009F3A00">
        <w:rPr>
          <w:rFonts w:ascii="Times New Roman" w:hAnsi="Times New Roman" w:cs="Times New Roman"/>
          <w:lang w:val="kk-KZ"/>
        </w:rPr>
        <w:t>%-дан (л-19) 42,8</w:t>
      </w:r>
      <w:r w:rsidR="0035275A" w:rsidRPr="009F3A00">
        <w:rPr>
          <w:rFonts w:ascii="Times New Roman" w:hAnsi="Times New Roman" w:cs="Times New Roman"/>
          <w:lang w:val="kk-KZ"/>
        </w:rPr>
        <w:t xml:space="preserve"> </w:t>
      </w:r>
      <w:r w:rsidRPr="009F3A00">
        <w:rPr>
          <w:rFonts w:ascii="Times New Roman" w:hAnsi="Times New Roman" w:cs="Times New Roman"/>
          <w:lang w:val="kk-KZ"/>
        </w:rPr>
        <w:t>% - ға (л.814) дейін өзгерді. Стандартта ақуыз мөлшері 39,7</w:t>
      </w:r>
      <w:r w:rsidR="0035275A" w:rsidRPr="009F3A00">
        <w:rPr>
          <w:rFonts w:ascii="Times New Roman" w:hAnsi="Times New Roman" w:cs="Times New Roman"/>
          <w:lang w:val="kk-KZ"/>
        </w:rPr>
        <w:t xml:space="preserve"> </w:t>
      </w:r>
      <w:r w:rsidRPr="009F3A00">
        <w:rPr>
          <w:rFonts w:ascii="Times New Roman" w:hAnsi="Times New Roman" w:cs="Times New Roman"/>
          <w:lang w:val="kk-KZ"/>
        </w:rPr>
        <w:t>% құрады.Өзгергіштік ауқымы-5,4</w:t>
      </w:r>
      <w:r w:rsidR="0035275A" w:rsidRPr="009F3A00">
        <w:rPr>
          <w:rFonts w:ascii="Times New Roman" w:hAnsi="Times New Roman" w:cs="Times New Roman"/>
          <w:lang w:val="kk-KZ"/>
        </w:rPr>
        <w:t xml:space="preserve"> </w:t>
      </w:r>
      <w:r w:rsidRPr="009F3A00">
        <w:rPr>
          <w:rFonts w:ascii="Times New Roman" w:hAnsi="Times New Roman" w:cs="Times New Roman"/>
          <w:lang w:val="kk-KZ"/>
        </w:rPr>
        <w:t>%.</w:t>
      </w:r>
    </w:p>
    <w:p w:rsidR="00B117FB" w:rsidRPr="009F3A00" w:rsidRDefault="00B117FB" w:rsidP="00B117FB">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Тұқымдардағы ақуыз мөлшері 42,0</w:t>
      </w:r>
      <w:r w:rsidR="0035275A" w:rsidRPr="009F3A00">
        <w:rPr>
          <w:rFonts w:ascii="Times New Roman" w:hAnsi="Times New Roman" w:cs="Times New Roman"/>
          <w:lang w:val="kk-KZ"/>
        </w:rPr>
        <w:t xml:space="preserve"> </w:t>
      </w:r>
      <w:r w:rsidRPr="009F3A00">
        <w:rPr>
          <w:rFonts w:ascii="Times New Roman" w:hAnsi="Times New Roman" w:cs="Times New Roman"/>
          <w:lang w:val="kk-KZ"/>
        </w:rPr>
        <w:t xml:space="preserve">% - дан жоғары төрт л-527, Л-652, Л-16 және Л - 814 </w:t>
      </w:r>
      <w:r w:rsidR="00A6695A">
        <w:rPr>
          <w:rFonts w:ascii="Times New Roman" w:hAnsi="Times New Roman" w:cs="Times New Roman"/>
          <w:lang w:val="kk-KZ"/>
        </w:rPr>
        <w:t>тұқымы</w:t>
      </w:r>
      <w:r w:rsidRPr="009F3A00">
        <w:rPr>
          <w:rFonts w:ascii="Times New Roman" w:hAnsi="Times New Roman" w:cs="Times New Roman"/>
          <w:lang w:val="kk-KZ"/>
        </w:rPr>
        <w:t xml:space="preserve"> бойынша сәйкесінше 42,7, 42,3, 42,5 және 42,8</w:t>
      </w:r>
      <w:r w:rsidR="0035275A" w:rsidRPr="009F3A00">
        <w:rPr>
          <w:rFonts w:ascii="Times New Roman" w:hAnsi="Times New Roman" w:cs="Times New Roman"/>
          <w:lang w:val="kk-KZ"/>
        </w:rPr>
        <w:t xml:space="preserve"> </w:t>
      </w:r>
      <w:r w:rsidRPr="009F3A00">
        <w:rPr>
          <w:rFonts w:ascii="Times New Roman" w:hAnsi="Times New Roman" w:cs="Times New Roman"/>
          <w:lang w:val="kk-KZ"/>
        </w:rPr>
        <w:t>% - дан жоғары. Жеті жолда бұл көрсеткіш 41,1 - 41,7 %, төрт жолда</w:t>
      </w:r>
      <w:r w:rsidR="006515F2">
        <w:rPr>
          <w:rFonts w:ascii="Times New Roman" w:hAnsi="Times New Roman" w:cs="Times New Roman"/>
          <w:lang w:val="kk-KZ"/>
        </w:rPr>
        <w:t xml:space="preserve"> </w:t>
      </w:r>
      <w:r w:rsidRPr="009F3A00">
        <w:rPr>
          <w:rFonts w:ascii="Times New Roman" w:hAnsi="Times New Roman" w:cs="Times New Roman"/>
          <w:lang w:val="kk-KZ"/>
        </w:rPr>
        <w:t>-</w:t>
      </w:r>
      <w:r w:rsidR="006515F2">
        <w:rPr>
          <w:rFonts w:ascii="Times New Roman" w:hAnsi="Times New Roman" w:cs="Times New Roman"/>
          <w:lang w:val="kk-KZ"/>
        </w:rPr>
        <w:t xml:space="preserve"> </w:t>
      </w:r>
      <w:r w:rsidRPr="009F3A00">
        <w:rPr>
          <w:rFonts w:ascii="Times New Roman" w:hAnsi="Times New Roman" w:cs="Times New Roman"/>
          <w:lang w:val="kk-KZ"/>
        </w:rPr>
        <w:t>40,0 - 40,5</w:t>
      </w:r>
      <w:r w:rsidR="0035275A" w:rsidRPr="009F3A00">
        <w:rPr>
          <w:rFonts w:ascii="Times New Roman" w:hAnsi="Times New Roman" w:cs="Times New Roman"/>
          <w:lang w:val="kk-KZ"/>
        </w:rPr>
        <w:t xml:space="preserve"> %, қалған жолдарда – 37,</w:t>
      </w:r>
      <w:r w:rsidRPr="009F3A00">
        <w:rPr>
          <w:rFonts w:ascii="Times New Roman" w:hAnsi="Times New Roman" w:cs="Times New Roman"/>
          <w:lang w:val="kk-KZ"/>
        </w:rPr>
        <w:t>4</w:t>
      </w:r>
      <w:r w:rsidR="006515F2">
        <w:rPr>
          <w:rFonts w:ascii="Times New Roman" w:hAnsi="Times New Roman" w:cs="Times New Roman"/>
          <w:lang w:val="kk-KZ"/>
        </w:rPr>
        <w:t xml:space="preserve"> </w:t>
      </w:r>
      <w:r w:rsidRPr="009F3A00">
        <w:rPr>
          <w:rFonts w:ascii="Times New Roman" w:hAnsi="Times New Roman" w:cs="Times New Roman"/>
          <w:lang w:val="kk-KZ"/>
        </w:rPr>
        <w:t>-</w:t>
      </w:r>
      <w:r w:rsidR="006515F2">
        <w:rPr>
          <w:rFonts w:ascii="Times New Roman" w:hAnsi="Times New Roman" w:cs="Times New Roman"/>
          <w:lang w:val="kk-KZ"/>
        </w:rPr>
        <w:t xml:space="preserve"> </w:t>
      </w:r>
      <w:r w:rsidRPr="009F3A00">
        <w:rPr>
          <w:rFonts w:ascii="Times New Roman" w:hAnsi="Times New Roman" w:cs="Times New Roman"/>
          <w:lang w:val="kk-KZ"/>
        </w:rPr>
        <w:t>39,5% құрады.</w:t>
      </w:r>
    </w:p>
    <w:p w:rsidR="00B117FB" w:rsidRPr="009F3A00" w:rsidRDefault="00B117FB" w:rsidP="00B117FB">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 xml:space="preserve">Барлық бөлінген </w:t>
      </w:r>
      <w:r w:rsidR="00A6695A">
        <w:rPr>
          <w:rFonts w:ascii="Times New Roman" w:hAnsi="Times New Roman" w:cs="Times New Roman"/>
          <w:lang w:val="kk-KZ"/>
        </w:rPr>
        <w:t>тұқымдар</w:t>
      </w:r>
      <w:r w:rsidRPr="009F3A00">
        <w:rPr>
          <w:rFonts w:ascii="Times New Roman" w:hAnsi="Times New Roman" w:cs="Times New Roman"/>
          <w:lang w:val="kk-KZ"/>
        </w:rPr>
        <w:t xml:space="preserve"> Аннушка </w:t>
      </w:r>
      <w:r w:rsidR="006515F2">
        <w:rPr>
          <w:rFonts w:ascii="Times New Roman" w:hAnsi="Times New Roman" w:cs="Times New Roman"/>
          <w:lang w:val="kk-KZ"/>
        </w:rPr>
        <w:t>м</w:t>
      </w:r>
      <w:r w:rsidR="006515F2">
        <w:rPr>
          <w:rFonts w:ascii="Times New Roman" w:hAnsi="Times New Roman" w:cs="Times New Roman"/>
          <w:lang w:val="kk-KZ"/>
        </w:rPr>
        <w:t>айбұршақ</w:t>
      </w:r>
      <w:r w:rsidR="006515F2" w:rsidRPr="009F3A00">
        <w:rPr>
          <w:rFonts w:ascii="Times New Roman" w:hAnsi="Times New Roman" w:cs="Times New Roman"/>
          <w:lang w:val="kk-KZ"/>
        </w:rPr>
        <w:t xml:space="preserve"> </w:t>
      </w:r>
      <w:r w:rsidRPr="009F3A00">
        <w:rPr>
          <w:rFonts w:ascii="Times New Roman" w:hAnsi="Times New Roman" w:cs="Times New Roman"/>
          <w:lang w:val="kk-KZ"/>
        </w:rPr>
        <w:t>сортының стандартынан 1,8-2,3</w:t>
      </w:r>
      <w:r w:rsidR="0035275A" w:rsidRPr="009F3A00">
        <w:rPr>
          <w:rFonts w:ascii="Times New Roman" w:hAnsi="Times New Roman" w:cs="Times New Roman"/>
          <w:lang w:val="kk-KZ"/>
        </w:rPr>
        <w:t xml:space="preserve"> </w:t>
      </w:r>
      <w:r w:rsidRPr="009F3A00">
        <w:rPr>
          <w:rFonts w:ascii="Times New Roman" w:hAnsi="Times New Roman" w:cs="Times New Roman"/>
          <w:lang w:val="kk-KZ"/>
        </w:rPr>
        <w:t xml:space="preserve">% - ға асып түсті. Қалған </w:t>
      </w:r>
      <w:r w:rsidR="00A6695A">
        <w:rPr>
          <w:rFonts w:ascii="Times New Roman" w:hAnsi="Times New Roman" w:cs="Times New Roman"/>
          <w:lang w:val="kk-KZ"/>
        </w:rPr>
        <w:t>тұқымдар</w:t>
      </w:r>
      <w:r w:rsidRPr="009F3A00">
        <w:rPr>
          <w:rFonts w:ascii="Times New Roman" w:hAnsi="Times New Roman" w:cs="Times New Roman"/>
          <w:lang w:val="kk-KZ"/>
        </w:rPr>
        <w:t xml:space="preserve"> стандарттан төмен немесе</w:t>
      </w:r>
      <w:r w:rsidR="00A6695A">
        <w:rPr>
          <w:rFonts w:ascii="Times New Roman" w:hAnsi="Times New Roman" w:cs="Times New Roman"/>
          <w:lang w:val="kk-KZ"/>
        </w:rPr>
        <w:t xml:space="preserve"> орташа</w:t>
      </w:r>
      <w:r w:rsidRPr="009F3A00">
        <w:rPr>
          <w:rFonts w:ascii="Times New Roman" w:hAnsi="Times New Roman" w:cs="Times New Roman"/>
          <w:lang w:val="kk-KZ"/>
        </w:rPr>
        <w:t xml:space="preserve"> деңгейде болды.</w:t>
      </w:r>
    </w:p>
    <w:p w:rsidR="00B117FB" w:rsidRPr="009F3A00" w:rsidRDefault="00B117FB" w:rsidP="00B117FB">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 xml:space="preserve">2023 жылы бөлінген </w:t>
      </w:r>
      <w:r w:rsidR="00A6695A">
        <w:rPr>
          <w:rFonts w:ascii="Times New Roman" w:hAnsi="Times New Roman" w:cs="Times New Roman"/>
          <w:lang w:val="kk-KZ"/>
        </w:rPr>
        <w:t xml:space="preserve">тұқымдардың </w:t>
      </w:r>
      <w:r w:rsidRPr="009F3A00">
        <w:rPr>
          <w:rFonts w:ascii="Times New Roman" w:hAnsi="Times New Roman" w:cs="Times New Roman"/>
          <w:lang w:val="kk-KZ"/>
        </w:rPr>
        <w:t>ақуыз мөлшері 37,2</w:t>
      </w:r>
      <w:r w:rsidR="0035275A" w:rsidRPr="009F3A00">
        <w:rPr>
          <w:rFonts w:ascii="Times New Roman" w:hAnsi="Times New Roman" w:cs="Times New Roman"/>
          <w:lang w:val="kk-KZ"/>
        </w:rPr>
        <w:t xml:space="preserve"> </w:t>
      </w:r>
      <w:r w:rsidRPr="009F3A00">
        <w:rPr>
          <w:rFonts w:ascii="Times New Roman" w:hAnsi="Times New Roman" w:cs="Times New Roman"/>
          <w:lang w:val="kk-KZ"/>
        </w:rPr>
        <w:t>% - дан 43,1</w:t>
      </w:r>
      <w:r w:rsidR="006515F2">
        <w:rPr>
          <w:rFonts w:ascii="Times New Roman" w:hAnsi="Times New Roman" w:cs="Times New Roman"/>
          <w:lang w:val="kk-KZ"/>
        </w:rPr>
        <w:t xml:space="preserve"> </w:t>
      </w:r>
      <w:r w:rsidRPr="009F3A00">
        <w:rPr>
          <w:rFonts w:ascii="Times New Roman" w:hAnsi="Times New Roman" w:cs="Times New Roman"/>
          <w:lang w:val="kk-KZ"/>
        </w:rPr>
        <w:t>% - ға дейін өзгерді. Аннушка сортында бұл көрсеткіш 36,7 % құрады. Өзгергіштік диапазоны 5,9 % құрады.</w:t>
      </w:r>
    </w:p>
    <w:p w:rsidR="00B117FB" w:rsidRPr="009F3A00" w:rsidRDefault="00B117FB" w:rsidP="00B117FB">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Тұқымда ақуыз мөлшері 42,0</w:t>
      </w:r>
      <w:r w:rsidR="0035275A" w:rsidRPr="009F3A00">
        <w:rPr>
          <w:rFonts w:ascii="Times New Roman" w:hAnsi="Times New Roman" w:cs="Times New Roman"/>
          <w:lang w:val="kk-KZ"/>
        </w:rPr>
        <w:t xml:space="preserve"> </w:t>
      </w:r>
      <w:r w:rsidRPr="009F3A00">
        <w:rPr>
          <w:rFonts w:ascii="Times New Roman" w:hAnsi="Times New Roman" w:cs="Times New Roman"/>
          <w:lang w:val="kk-KZ"/>
        </w:rPr>
        <w:t>% - дан жоғары бес жол бөлінді</w:t>
      </w:r>
      <w:r w:rsidR="0035275A" w:rsidRPr="009F3A00">
        <w:rPr>
          <w:rFonts w:ascii="Times New Roman" w:hAnsi="Times New Roman" w:cs="Times New Roman"/>
          <w:lang w:val="kk-KZ"/>
        </w:rPr>
        <w:t xml:space="preserve"> </w:t>
      </w:r>
      <w:r w:rsidRPr="009F3A00">
        <w:rPr>
          <w:rFonts w:ascii="Times New Roman" w:hAnsi="Times New Roman" w:cs="Times New Roman"/>
          <w:lang w:val="kk-KZ"/>
        </w:rPr>
        <w:t>-</w:t>
      </w:r>
      <w:r w:rsidR="0035275A" w:rsidRPr="009F3A00">
        <w:rPr>
          <w:rFonts w:ascii="Times New Roman" w:hAnsi="Times New Roman" w:cs="Times New Roman"/>
          <w:lang w:val="kk-KZ"/>
        </w:rPr>
        <w:t xml:space="preserve"> (Л-527-42,0 %, Л</w:t>
      </w:r>
      <w:r w:rsidRPr="009F3A00">
        <w:rPr>
          <w:rFonts w:ascii="Times New Roman" w:hAnsi="Times New Roman" w:cs="Times New Roman"/>
          <w:lang w:val="kk-KZ"/>
        </w:rPr>
        <w:t>–652</w:t>
      </w:r>
      <w:r w:rsidR="006515F2">
        <w:rPr>
          <w:rFonts w:ascii="Times New Roman" w:hAnsi="Times New Roman" w:cs="Times New Roman"/>
          <w:lang w:val="kk-KZ"/>
        </w:rPr>
        <w:t xml:space="preserve"> </w:t>
      </w:r>
      <w:r w:rsidRPr="009F3A00">
        <w:rPr>
          <w:rFonts w:ascii="Times New Roman" w:hAnsi="Times New Roman" w:cs="Times New Roman"/>
          <w:lang w:val="kk-KZ"/>
        </w:rPr>
        <w:t>-</w:t>
      </w:r>
      <w:r w:rsidR="006515F2">
        <w:rPr>
          <w:rFonts w:ascii="Times New Roman" w:hAnsi="Times New Roman" w:cs="Times New Roman"/>
          <w:lang w:val="kk-KZ"/>
        </w:rPr>
        <w:t xml:space="preserve"> </w:t>
      </w:r>
      <w:r w:rsidRPr="009F3A00">
        <w:rPr>
          <w:rFonts w:ascii="Times New Roman" w:hAnsi="Times New Roman" w:cs="Times New Roman"/>
          <w:lang w:val="kk-KZ"/>
        </w:rPr>
        <w:t>42,7</w:t>
      </w:r>
      <w:r w:rsidR="0035275A" w:rsidRPr="009F3A00">
        <w:rPr>
          <w:rFonts w:ascii="Times New Roman" w:hAnsi="Times New Roman" w:cs="Times New Roman"/>
          <w:lang w:val="kk-KZ"/>
        </w:rPr>
        <w:t xml:space="preserve"> %, Л-</w:t>
      </w:r>
      <w:r w:rsidRPr="009F3A00">
        <w:rPr>
          <w:rFonts w:ascii="Times New Roman" w:hAnsi="Times New Roman" w:cs="Times New Roman"/>
          <w:lang w:val="kk-KZ"/>
        </w:rPr>
        <w:t>1616</w:t>
      </w:r>
      <w:r w:rsidR="0035275A" w:rsidRPr="009F3A00">
        <w:rPr>
          <w:rFonts w:ascii="Times New Roman" w:hAnsi="Times New Roman" w:cs="Times New Roman"/>
          <w:lang w:val="kk-KZ"/>
        </w:rPr>
        <w:t xml:space="preserve"> </w:t>
      </w:r>
      <w:r w:rsidRPr="009F3A00">
        <w:rPr>
          <w:rFonts w:ascii="Times New Roman" w:hAnsi="Times New Roman" w:cs="Times New Roman"/>
          <w:lang w:val="kk-KZ"/>
        </w:rPr>
        <w:t>-</w:t>
      </w:r>
      <w:r w:rsidR="0035275A" w:rsidRPr="009F3A00">
        <w:rPr>
          <w:rFonts w:ascii="Times New Roman" w:hAnsi="Times New Roman" w:cs="Times New Roman"/>
          <w:lang w:val="kk-KZ"/>
        </w:rPr>
        <w:t xml:space="preserve"> 42,7 %, Л-</w:t>
      </w:r>
      <w:r w:rsidRPr="009F3A00">
        <w:rPr>
          <w:rFonts w:ascii="Times New Roman" w:hAnsi="Times New Roman" w:cs="Times New Roman"/>
          <w:lang w:val="kk-KZ"/>
        </w:rPr>
        <w:t>814</w:t>
      </w:r>
      <w:r w:rsidR="0035275A" w:rsidRPr="009F3A00">
        <w:rPr>
          <w:rFonts w:ascii="Times New Roman" w:hAnsi="Times New Roman" w:cs="Times New Roman"/>
          <w:lang w:val="kk-KZ"/>
        </w:rPr>
        <w:t xml:space="preserve"> </w:t>
      </w:r>
      <w:r w:rsidRPr="009F3A00">
        <w:rPr>
          <w:rFonts w:ascii="Times New Roman" w:hAnsi="Times New Roman" w:cs="Times New Roman"/>
          <w:lang w:val="kk-KZ"/>
        </w:rPr>
        <w:t>-</w:t>
      </w:r>
      <w:r w:rsidR="0035275A" w:rsidRPr="009F3A00">
        <w:rPr>
          <w:rFonts w:ascii="Times New Roman" w:hAnsi="Times New Roman" w:cs="Times New Roman"/>
          <w:lang w:val="kk-KZ"/>
        </w:rPr>
        <w:t xml:space="preserve"> 43,1 және Л-</w:t>
      </w:r>
      <w:r w:rsidRPr="009F3A00">
        <w:rPr>
          <w:rFonts w:ascii="Times New Roman" w:hAnsi="Times New Roman" w:cs="Times New Roman"/>
          <w:lang w:val="kk-KZ"/>
        </w:rPr>
        <w:t>917</w:t>
      </w:r>
      <w:r w:rsidR="0035275A" w:rsidRPr="009F3A00">
        <w:rPr>
          <w:rFonts w:ascii="Times New Roman" w:hAnsi="Times New Roman" w:cs="Times New Roman"/>
          <w:lang w:val="kk-KZ"/>
        </w:rPr>
        <w:t xml:space="preserve"> </w:t>
      </w:r>
      <w:r w:rsidRPr="009F3A00">
        <w:rPr>
          <w:rFonts w:ascii="Times New Roman" w:hAnsi="Times New Roman" w:cs="Times New Roman"/>
          <w:lang w:val="kk-KZ"/>
        </w:rPr>
        <w:t>-</w:t>
      </w:r>
      <w:r w:rsidR="0035275A" w:rsidRPr="009F3A00">
        <w:rPr>
          <w:rFonts w:ascii="Times New Roman" w:hAnsi="Times New Roman" w:cs="Times New Roman"/>
          <w:lang w:val="kk-KZ"/>
        </w:rPr>
        <w:t xml:space="preserve"> 42,7 %). </w:t>
      </w:r>
      <w:r w:rsidRPr="009F3A00">
        <w:rPr>
          <w:rFonts w:ascii="Times New Roman" w:hAnsi="Times New Roman" w:cs="Times New Roman"/>
          <w:lang w:val="kk-KZ"/>
        </w:rPr>
        <w:t>Бөлінген желілер стандарттан 4,52</w:t>
      </w:r>
      <w:r w:rsidR="0035275A" w:rsidRPr="009F3A00">
        <w:rPr>
          <w:rFonts w:ascii="Times New Roman" w:hAnsi="Times New Roman" w:cs="Times New Roman"/>
          <w:lang w:val="kk-KZ"/>
        </w:rPr>
        <w:t xml:space="preserve"> </w:t>
      </w:r>
      <w:r w:rsidRPr="009F3A00">
        <w:rPr>
          <w:rFonts w:ascii="Times New Roman" w:hAnsi="Times New Roman" w:cs="Times New Roman"/>
          <w:lang w:val="kk-KZ"/>
        </w:rPr>
        <w:t>-</w:t>
      </w:r>
      <w:r w:rsidR="0035275A" w:rsidRPr="009F3A00">
        <w:rPr>
          <w:rFonts w:ascii="Times New Roman" w:hAnsi="Times New Roman" w:cs="Times New Roman"/>
          <w:lang w:val="kk-KZ"/>
        </w:rPr>
        <w:t xml:space="preserve"> </w:t>
      </w:r>
      <w:r w:rsidRPr="009F3A00">
        <w:rPr>
          <w:rFonts w:ascii="Times New Roman" w:hAnsi="Times New Roman" w:cs="Times New Roman"/>
          <w:lang w:val="kk-KZ"/>
        </w:rPr>
        <w:t>5,62 % - ға асып түсті. Төрт жолда ақуыз мөлшері 41</w:t>
      </w:r>
      <w:r w:rsidRPr="006515F2">
        <w:rPr>
          <w:rFonts w:ascii="Times New Roman" w:hAnsi="Times New Roman" w:cs="Times New Roman"/>
          <w:lang w:val="kk-KZ"/>
        </w:rPr>
        <w:t>,5</w:t>
      </w:r>
      <w:r w:rsidR="006515F2">
        <w:rPr>
          <w:rFonts w:ascii="Times New Roman" w:hAnsi="Times New Roman" w:cs="Times New Roman"/>
          <w:lang w:val="kk-KZ"/>
        </w:rPr>
        <w:t xml:space="preserve"> </w:t>
      </w:r>
      <w:r w:rsidRPr="006515F2">
        <w:rPr>
          <w:rFonts w:ascii="Times New Roman" w:hAnsi="Times New Roman" w:cs="Times New Roman"/>
          <w:lang w:val="kk-KZ"/>
        </w:rPr>
        <w:t>-</w:t>
      </w:r>
      <w:r w:rsidR="006515F2">
        <w:rPr>
          <w:rFonts w:ascii="Times New Roman" w:hAnsi="Times New Roman" w:cs="Times New Roman"/>
          <w:lang w:val="kk-KZ"/>
        </w:rPr>
        <w:t xml:space="preserve"> </w:t>
      </w:r>
      <w:r w:rsidRPr="009F3A00">
        <w:rPr>
          <w:rFonts w:ascii="Times New Roman" w:hAnsi="Times New Roman" w:cs="Times New Roman"/>
          <w:lang w:val="kk-KZ"/>
        </w:rPr>
        <w:t>тен 41,9</w:t>
      </w:r>
      <w:r w:rsidR="0035275A" w:rsidRPr="009F3A00">
        <w:rPr>
          <w:rFonts w:ascii="Times New Roman" w:hAnsi="Times New Roman" w:cs="Times New Roman"/>
          <w:lang w:val="kk-KZ"/>
        </w:rPr>
        <w:t xml:space="preserve"> </w:t>
      </w:r>
      <w:r w:rsidRPr="009F3A00">
        <w:rPr>
          <w:rFonts w:ascii="Times New Roman" w:hAnsi="Times New Roman" w:cs="Times New Roman"/>
          <w:lang w:val="kk-KZ"/>
        </w:rPr>
        <w:t xml:space="preserve">% - ға дейін өзгерді, екі жолда бұл көрсеткіш </w:t>
      </w:r>
      <w:r w:rsidRPr="009F3A00">
        <w:rPr>
          <w:rFonts w:ascii="Times New Roman" w:hAnsi="Times New Roman" w:cs="Times New Roman"/>
          <w:lang w:val="kk-KZ"/>
        </w:rPr>
        <w:lastRenderedPageBreak/>
        <w:t>40,2</w:t>
      </w:r>
      <w:r w:rsidR="0035275A" w:rsidRPr="009F3A00">
        <w:rPr>
          <w:rFonts w:ascii="Times New Roman" w:hAnsi="Times New Roman" w:cs="Times New Roman"/>
          <w:lang w:val="kk-KZ"/>
        </w:rPr>
        <w:t xml:space="preserve"> </w:t>
      </w:r>
      <w:r w:rsidRPr="009F3A00">
        <w:rPr>
          <w:rFonts w:ascii="Times New Roman" w:hAnsi="Times New Roman" w:cs="Times New Roman"/>
          <w:lang w:val="kk-KZ"/>
        </w:rPr>
        <w:t>-</w:t>
      </w:r>
      <w:r w:rsidR="0035275A" w:rsidRPr="009F3A00">
        <w:rPr>
          <w:rFonts w:ascii="Times New Roman" w:hAnsi="Times New Roman" w:cs="Times New Roman"/>
          <w:lang w:val="kk-KZ"/>
        </w:rPr>
        <w:t xml:space="preserve"> </w:t>
      </w:r>
      <w:r w:rsidRPr="009F3A00">
        <w:rPr>
          <w:rFonts w:ascii="Times New Roman" w:hAnsi="Times New Roman" w:cs="Times New Roman"/>
          <w:lang w:val="kk-KZ"/>
        </w:rPr>
        <w:t>40,9</w:t>
      </w:r>
      <w:r w:rsidR="0035275A" w:rsidRPr="009F3A00">
        <w:rPr>
          <w:rFonts w:ascii="Times New Roman" w:hAnsi="Times New Roman" w:cs="Times New Roman"/>
          <w:lang w:val="kk-KZ"/>
        </w:rPr>
        <w:t xml:space="preserve"> </w:t>
      </w:r>
      <w:r w:rsidRPr="009F3A00">
        <w:rPr>
          <w:rFonts w:ascii="Times New Roman" w:hAnsi="Times New Roman" w:cs="Times New Roman"/>
          <w:lang w:val="kk-KZ"/>
        </w:rPr>
        <w:t xml:space="preserve">% құрады. Қалған </w:t>
      </w:r>
      <w:r w:rsidR="00A6695A">
        <w:rPr>
          <w:rFonts w:ascii="Times New Roman" w:hAnsi="Times New Roman" w:cs="Times New Roman"/>
          <w:lang w:val="kk-KZ"/>
        </w:rPr>
        <w:t>тұқымдар</w:t>
      </w:r>
      <w:r w:rsidRPr="009F3A00">
        <w:rPr>
          <w:rFonts w:ascii="Times New Roman" w:hAnsi="Times New Roman" w:cs="Times New Roman"/>
          <w:lang w:val="kk-KZ"/>
        </w:rPr>
        <w:t xml:space="preserve"> вегетациялық кезеңде 37,2-</w:t>
      </w:r>
      <w:r w:rsidR="007605BA">
        <w:rPr>
          <w:rFonts w:ascii="Times New Roman" w:hAnsi="Times New Roman" w:cs="Times New Roman"/>
          <w:lang w:val="kk-KZ"/>
        </w:rPr>
        <w:t>д</w:t>
      </w:r>
      <w:r w:rsidRPr="009F3A00">
        <w:rPr>
          <w:rFonts w:ascii="Times New Roman" w:hAnsi="Times New Roman" w:cs="Times New Roman"/>
          <w:lang w:val="kk-KZ"/>
        </w:rPr>
        <w:t>ен 39,8</w:t>
      </w:r>
      <w:r w:rsidR="0035275A" w:rsidRPr="009F3A00">
        <w:rPr>
          <w:rFonts w:ascii="Times New Roman" w:hAnsi="Times New Roman" w:cs="Times New Roman"/>
          <w:lang w:val="kk-KZ"/>
        </w:rPr>
        <w:t xml:space="preserve"> </w:t>
      </w:r>
      <w:r w:rsidRPr="009F3A00">
        <w:rPr>
          <w:rFonts w:ascii="Times New Roman" w:hAnsi="Times New Roman" w:cs="Times New Roman"/>
          <w:lang w:val="kk-KZ"/>
        </w:rPr>
        <w:t>% - ға дейін ақуыз жинады.</w:t>
      </w:r>
    </w:p>
    <w:p w:rsidR="00B117FB" w:rsidRPr="009F3A00" w:rsidRDefault="00B117FB" w:rsidP="00B117FB">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 xml:space="preserve">Таңдалған </w:t>
      </w:r>
      <w:r w:rsidR="00A6695A">
        <w:rPr>
          <w:rFonts w:ascii="Times New Roman" w:hAnsi="Times New Roman" w:cs="Times New Roman"/>
          <w:lang w:val="kk-KZ"/>
        </w:rPr>
        <w:t>тұқымдар</w:t>
      </w:r>
      <w:r w:rsidRPr="009F3A00">
        <w:rPr>
          <w:rFonts w:ascii="Times New Roman" w:hAnsi="Times New Roman" w:cs="Times New Roman"/>
          <w:lang w:val="kk-KZ"/>
        </w:rPr>
        <w:t>дағы ақуыздың орташа мөлшері үш жыл ішінде 39,1-43,4</w:t>
      </w:r>
      <w:r w:rsidR="0035275A" w:rsidRPr="009F3A00">
        <w:rPr>
          <w:rFonts w:ascii="Times New Roman" w:hAnsi="Times New Roman" w:cs="Times New Roman"/>
          <w:lang w:val="kk-KZ"/>
        </w:rPr>
        <w:t xml:space="preserve"> </w:t>
      </w:r>
      <w:r w:rsidRPr="009F3A00">
        <w:rPr>
          <w:rFonts w:ascii="Times New Roman" w:hAnsi="Times New Roman" w:cs="Times New Roman"/>
          <w:lang w:val="kk-KZ"/>
        </w:rPr>
        <w:t>% құрады, бұл стандарттан 0,28-3,78</w:t>
      </w:r>
      <w:r w:rsidR="0035275A" w:rsidRPr="009F3A00">
        <w:rPr>
          <w:rFonts w:ascii="Times New Roman" w:hAnsi="Times New Roman" w:cs="Times New Roman"/>
          <w:lang w:val="kk-KZ"/>
        </w:rPr>
        <w:t xml:space="preserve"> </w:t>
      </w:r>
      <w:r w:rsidRPr="009F3A00">
        <w:rPr>
          <w:rFonts w:ascii="Times New Roman" w:hAnsi="Times New Roman" w:cs="Times New Roman"/>
          <w:lang w:val="kk-KZ"/>
        </w:rPr>
        <w:t>% жоғары. Тұқымдардағы ақуыз мөлшері бойынша жоғары тұрақтылықты төрт жол көрсетті – Л-527 - (42,2 %), Л-652 - (42,5</w:t>
      </w:r>
      <w:r w:rsidR="0035275A" w:rsidRPr="009F3A00">
        <w:rPr>
          <w:rFonts w:ascii="Times New Roman" w:hAnsi="Times New Roman" w:cs="Times New Roman"/>
          <w:lang w:val="kk-KZ"/>
        </w:rPr>
        <w:t xml:space="preserve"> </w:t>
      </w:r>
      <w:r w:rsidRPr="009F3A00">
        <w:rPr>
          <w:rFonts w:ascii="Times New Roman" w:hAnsi="Times New Roman" w:cs="Times New Roman"/>
          <w:lang w:val="kk-KZ"/>
        </w:rPr>
        <w:t>%), және Л-1616 (42,6</w:t>
      </w:r>
      <w:r w:rsidR="0035275A" w:rsidRPr="009F3A00">
        <w:rPr>
          <w:rFonts w:ascii="Times New Roman" w:hAnsi="Times New Roman" w:cs="Times New Roman"/>
          <w:lang w:val="kk-KZ"/>
        </w:rPr>
        <w:t xml:space="preserve"> </w:t>
      </w:r>
      <w:r w:rsidRPr="009F3A00">
        <w:rPr>
          <w:rFonts w:ascii="Times New Roman" w:hAnsi="Times New Roman" w:cs="Times New Roman"/>
          <w:lang w:val="kk-KZ"/>
        </w:rPr>
        <w:t>%), Л-814 - (43,0</w:t>
      </w:r>
      <w:r w:rsidR="0035275A" w:rsidRPr="009F3A00">
        <w:rPr>
          <w:rFonts w:ascii="Times New Roman" w:hAnsi="Times New Roman" w:cs="Times New Roman"/>
          <w:lang w:val="kk-KZ"/>
        </w:rPr>
        <w:t xml:space="preserve"> </w:t>
      </w:r>
      <w:r w:rsidRPr="009F3A00">
        <w:rPr>
          <w:rFonts w:ascii="Times New Roman" w:hAnsi="Times New Roman" w:cs="Times New Roman"/>
          <w:lang w:val="kk-KZ"/>
        </w:rPr>
        <w:t>%), ақуыз құрамының өзгеру коэффициенті 0,79</w:t>
      </w:r>
      <w:r w:rsidR="007605BA">
        <w:rPr>
          <w:rFonts w:ascii="Times New Roman" w:hAnsi="Times New Roman" w:cs="Times New Roman"/>
          <w:lang w:val="kk-KZ"/>
        </w:rPr>
        <w:t xml:space="preserve"> </w:t>
      </w:r>
      <w:r w:rsidRPr="009F3A00">
        <w:rPr>
          <w:rFonts w:ascii="Times New Roman" w:hAnsi="Times New Roman" w:cs="Times New Roman"/>
          <w:lang w:val="kk-KZ"/>
        </w:rPr>
        <w:t>-</w:t>
      </w:r>
      <w:r w:rsidR="007605BA">
        <w:rPr>
          <w:rFonts w:ascii="Times New Roman" w:hAnsi="Times New Roman" w:cs="Times New Roman"/>
          <w:lang w:val="kk-KZ"/>
        </w:rPr>
        <w:t xml:space="preserve"> </w:t>
      </w:r>
      <w:r w:rsidRPr="009F3A00">
        <w:rPr>
          <w:rFonts w:ascii="Times New Roman" w:hAnsi="Times New Roman" w:cs="Times New Roman"/>
          <w:lang w:val="kk-KZ"/>
        </w:rPr>
        <w:t>2,16</w:t>
      </w:r>
      <w:r w:rsidR="0035275A" w:rsidRPr="009F3A00">
        <w:rPr>
          <w:rFonts w:ascii="Times New Roman" w:hAnsi="Times New Roman" w:cs="Times New Roman"/>
          <w:lang w:val="kk-KZ"/>
        </w:rPr>
        <w:t xml:space="preserve"> </w:t>
      </w:r>
      <w:r w:rsidRPr="009F3A00">
        <w:rPr>
          <w:rFonts w:ascii="Times New Roman" w:hAnsi="Times New Roman" w:cs="Times New Roman"/>
          <w:lang w:val="kk-KZ"/>
        </w:rPr>
        <w:t>% аралығында болды. Қалған желілерде бұл көрсеткіштің 0,6</w:t>
      </w:r>
      <w:r w:rsidR="007605BA">
        <w:rPr>
          <w:rFonts w:ascii="Times New Roman" w:hAnsi="Times New Roman" w:cs="Times New Roman"/>
          <w:lang w:val="kk-KZ"/>
        </w:rPr>
        <w:t xml:space="preserve"> </w:t>
      </w:r>
      <w:r w:rsidRPr="009F3A00">
        <w:rPr>
          <w:rFonts w:ascii="Times New Roman" w:hAnsi="Times New Roman" w:cs="Times New Roman"/>
          <w:lang w:val="kk-KZ"/>
        </w:rPr>
        <w:t>-</w:t>
      </w:r>
      <w:r w:rsidR="007605BA">
        <w:rPr>
          <w:rFonts w:ascii="Times New Roman" w:hAnsi="Times New Roman" w:cs="Times New Roman"/>
          <w:lang w:val="kk-KZ"/>
        </w:rPr>
        <w:t xml:space="preserve"> </w:t>
      </w:r>
      <w:r w:rsidRPr="009F3A00">
        <w:rPr>
          <w:rFonts w:ascii="Times New Roman" w:hAnsi="Times New Roman" w:cs="Times New Roman"/>
          <w:lang w:val="kk-KZ"/>
        </w:rPr>
        <w:t>8,4</w:t>
      </w:r>
      <w:r w:rsidR="0035275A" w:rsidRPr="009F3A00">
        <w:rPr>
          <w:rFonts w:ascii="Times New Roman" w:hAnsi="Times New Roman" w:cs="Times New Roman"/>
          <w:lang w:val="kk-KZ"/>
        </w:rPr>
        <w:t xml:space="preserve"> </w:t>
      </w:r>
      <w:r w:rsidRPr="009F3A00">
        <w:rPr>
          <w:rFonts w:ascii="Times New Roman" w:hAnsi="Times New Roman" w:cs="Times New Roman"/>
          <w:lang w:val="kk-KZ"/>
        </w:rPr>
        <w:t>% - ға төмендеуі байқалды.</w:t>
      </w:r>
    </w:p>
    <w:p w:rsidR="00B117FB" w:rsidRPr="009F3A00" w:rsidRDefault="00B117FB" w:rsidP="00B117FB">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 xml:space="preserve">Осылайша, үш жыл бойы тұқымдардағы ақуыздың жоғары деңгейімен сипатталатын </w:t>
      </w:r>
      <w:r w:rsidR="002052E4">
        <w:rPr>
          <w:rFonts w:ascii="Times New Roman" w:hAnsi="Times New Roman" w:cs="Times New Roman"/>
          <w:lang w:val="kk-KZ"/>
        </w:rPr>
        <w:t xml:space="preserve">тұқым </w:t>
      </w:r>
      <w:r w:rsidRPr="009F3A00">
        <w:rPr>
          <w:rFonts w:ascii="Times New Roman" w:hAnsi="Times New Roman" w:cs="Times New Roman"/>
          <w:lang w:val="kk-KZ"/>
        </w:rPr>
        <w:t xml:space="preserve">таңдау процесінде жоғары ақуыздық көздер мен донорлар ретінде пайдаланылатын және </w:t>
      </w:r>
      <w:r w:rsidR="002052E4">
        <w:rPr>
          <w:rFonts w:ascii="Times New Roman" w:hAnsi="Times New Roman" w:cs="Times New Roman"/>
          <w:lang w:val="kk-KZ"/>
        </w:rPr>
        <w:t>м</w:t>
      </w:r>
      <w:r w:rsidR="002052E4">
        <w:rPr>
          <w:rFonts w:ascii="Times New Roman" w:hAnsi="Times New Roman" w:cs="Times New Roman"/>
          <w:lang w:val="kk-KZ"/>
        </w:rPr>
        <w:t>айбұршақ</w:t>
      </w:r>
      <w:r w:rsidR="002052E4" w:rsidRPr="009F3A00">
        <w:rPr>
          <w:rFonts w:ascii="Times New Roman" w:hAnsi="Times New Roman" w:cs="Times New Roman"/>
          <w:lang w:val="kk-KZ"/>
        </w:rPr>
        <w:t xml:space="preserve"> </w:t>
      </w:r>
      <w:r w:rsidRPr="009F3A00">
        <w:rPr>
          <w:rFonts w:ascii="Times New Roman" w:hAnsi="Times New Roman" w:cs="Times New Roman"/>
          <w:lang w:val="kk-KZ"/>
        </w:rPr>
        <w:t xml:space="preserve">тұқымында жоғары ақуызды </w:t>
      </w:r>
      <w:r w:rsidR="002052E4">
        <w:rPr>
          <w:rFonts w:ascii="Times New Roman" w:hAnsi="Times New Roman" w:cs="Times New Roman"/>
          <w:lang w:val="kk-KZ"/>
        </w:rPr>
        <w:t>м</w:t>
      </w:r>
      <w:r w:rsidR="002052E4">
        <w:rPr>
          <w:rFonts w:ascii="Times New Roman" w:hAnsi="Times New Roman" w:cs="Times New Roman"/>
          <w:lang w:val="kk-KZ"/>
        </w:rPr>
        <w:t>айбұршақ</w:t>
      </w:r>
      <w:r w:rsidR="002052E4" w:rsidRPr="009F3A00">
        <w:rPr>
          <w:rFonts w:ascii="Times New Roman" w:hAnsi="Times New Roman" w:cs="Times New Roman"/>
          <w:lang w:val="kk-KZ"/>
        </w:rPr>
        <w:t xml:space="preserve"> </w:t>
      </w:r>
      <w:r w:rsidRPr="009F3A00">
        <w:rPr>
          <w:rFonts w:ascii="Times New Roman" w:hAnsi="Times New Roman" w:cs="Times New Roman"/>
          <w:lang w:val="kk-KZ"/>
        </w:rPr>
        <w:t>сорттарын жасау кезінде ата-аналық компоненттер ретінде будандастыруға қатысатын пішіндерді бөліп алуға болады.</w:t>
      </w:r>
    </w:p>
    <w:p w:rsidR="00B117FB" w:rsidRPr="009F3A00" w:rsidRDefault="00B117FB" w:rsidP="00B117FB">
      <w:pPr>
        <w:spacing w:after="0" w:line="240" w:lineRule="auto"/>
        <w:ind w:firstLine="709"/>
        <w:jc w:val="both"/>
        <w:rPr>
          <w:rFonts w:ascii="Times New Roman" w:hAnsi="Times New Roman" w:cs="Times New Roman"/>
          <w:lang w:val="kk-KZ"/>
        </w:rPr>
      </w:pPr>
    </w:p>
    <w:p w:rsidR="00B117FB" w:rsidRPr="009F3A00" w:rsidRDefault="00B117FB" w:rsidP="00B117FB">
      <w:pPr>
        <w:spacing w:after="0" w:line="240" w:lineRule="auto"/>
        <w:ind w:firstLine="709"/>
        <w:jc w:val="both"/>
        <w:rPr>
          <w:rFonts w:ascii="Times New Roman" w:hAnsi="Times New Roman" w:cs="Times New Roman"/>
          <w:b/>
          <w:lang w:val="kk-KZ"/>
        </w:rPr>
      </w:pPr>
      <w:r w:rsidRPr="009F3A00">
        <w:rPr>
          <w:rFonts w:ascii="Times New Roman" w:hAnsi="Times New Roman" w:cs="Times New Roman"/>
          <w:b/>
          <w:lang w:val="kk-KZ"/>
        </w:rPr>
        <w:t>Талқылау</w:t>
      </w:r>
    </w:p>
    <w:p w:rsidR="00B117FB" w:rsidRPr="009F3A00" w:rsidRDefault="002052E4" w:rsidP="00B117FB">
      <w:pPr>
        <w:spacing w:after="0" w:line="240" w:lineRule="auto"/>
        <w:ind w:firstLine="709"/>
        <w:jc w:val="both"/>
        <w:rPr>
          <w:rFonts w:ascii="Times New Roman" w:hAnsi="Times New Roman" w:cs="Times New Roman"/>
          <w:lang w:val="kk-KZ"/>
        </w:rPr>
      </w:pPr>
      <w:r>
        <w:rPr>
          <w:rFonts w:ascii="Times New Roman" w:hAnsi="Times New Roman" w:cs="Times New Roman"/>
          <w:lang w:val="kk-KZ"/>
        </w:rPr>
        <w:t>Майбұршақ</w:t>
      </w:r>
      <w:r w:rsidRPr="009F3A00">
        <w:rPr>
          <w:rFonts w:ascii="Times New Roman" w:hAnsi="Times New Roman" w:cs="Times New Roman"/>
          <w:lang w:val="kk-KZ"/>
        </w:rPr>
        <w:t xml:space="preserve"> </w:t>
      </w:r>
      <w:r w:rsidR="00B117FB" w:rsidRPr="009F3A00">
        <w:rPr>
          <w:rFonts w:ascii="Times New Roman" w:hAnsi="Times New Roman" w:cs="Times New Roman"/>
          <w:lang w:val="kk-KZ"/>
        </w:rPr>
        <w:t>-</w:t>
      </w:r>
      <w:r>
        <w:rPr>
          <w:rFonts w:ascii="Times New Roman" w:hAnsi="Times New Roman" w:cs="Times New Roman"/>
          <w:lang w:val="kk-KZ"/>
        </w:rPr>
        <w:t xml:space="preserve"> </w:t>
      </w:r>
      <w:r w:rsidR="00B117FB" w:rsidRPr="009F3A00">
        <w:rPr>
          <w:rFonts w:ascii="Times New Roman" w:hAnsi="Times New Roman" w:cs="Times New Roman"/>
          <w:lang w:val="kk-KZ"/>
        </w:rPr>
        <w:t>өсімдік ақуызының ең арзан өндірушісі.</w:t>
      </w:r>
      <w:r w:rsidRPr="002052E4">
        <w:rPr>
          <w:rFonts w:ascii="Times New Roman" w:hAnsi="Times New Roman" w:cs="Times New Roman"/>
          <w:lang w:val="kk-KZ"/>
        </w:rPr>
        <w:t xml:space="preserve"> </w:t>
      </w:r>
      <w:r>
        <w:rPr>
          <w:rFonts w:ascii="Times New Roman" w:hAnsi="Times New Roman" w:cs="Times New Roman"/>
          <w:lang w:val="kk-KZ"/>
        </w:rPr>
        <w:t>Майбұршақ</w:t>
      </w:r>
      <w:r w:rsidR="00B117FB" w:rsidRPr="009F3A00">
        <w:rPr>
          <w:rFonts w:ascii="Times New Roman" w:hAnsi="Times New Roman" w:cs="Times New Roman"/>
          <w:lang w:val="kk-KZ"/>
        </w:rPr>
        <w:t xml:space="preserve"> тұқымында орта есеппен</w:t>
      </w:r>
      <w:r w:rsidR="007605BA">
        <w:rPr>
          <w:rFonts w:ascii="Times New Roman" w:hAnsi="Times New Roman" w:cs="Times New Roman"/>
          <w:lang w:val="kk-KZ"/>
        </w:rPr>
        <w:br/>
      </w:r>
      <w:r w:rsidR="00B117FB" w:rsidRPr="009F3A00">
        <w:rPr>
          <w:rFonts w:ascii="Times New Roman" w:hAnsi="Times New Roman" w:cs="Times New Roman"/>
          <w:lang w:val="kk-KZ"/>
        </w:rPr>
        <w:t xml:space="preserve"> 40</w:t>
      </w:r>
      <w:r w:rsidR="0035275A" w:rsidRPr="009F3A00">
        <w:rPr>
          <w:rFonts w:ascii="Times New Roman" w:hAnsi="Times New Roman" w:cs="Times New Roman"/>
          <w:lang w:val="kk-KZ"/>
        </w:rPr>
        <w:t xml:space="preserve"> </w:t>
      </w:r>
      <w:r w:rsidR="00B117FB" w:rsidRPr="009F3A00">
        <w:rPr>
          <w:rFonts w:ascii="Times New Roman" w:hAnsi="Times New Roman" w:cs="Times New Roman"/>
          <w:lang w:val="kk-KZ"/>
        </w:rPr>
        <w:t>% ақуыз бар, бұл негізгі дақылдардың ең үлкен пайызы.</w:t>
      </w:r>
    </w:p>
    <w:p w:rsidR="00B117FB" w:rsidRPr="009F3A00" w:rsidRDefault="002052E4" w:rsidP="00B117FB">
      <w:pPr>
        <w:spacing w:after="0" w:line="240" w:lineRule="auto"/>
        <w:ind w:firstLine="709"/>
        <w:jc w:val="both"/>
        <w:rPr>
          <w:rFonts w:ascii="Times New Roman" w:hAnsi="Times New Roman" w:cs="Times New Roman"/>
          <w:lang w:val="kk-KZ"/>
        </w:rPr>
      </w:pPr>
      <w:r>
        <w:rPr>
          <w:rFonts w:ascii="Times New Roman" w:hAnsi="Times New Roman" w:cs="Times New Roman"/>
          <w:lang w:val="kk-KZ"/>
        </w:rPr>
        <w:t>Майбұршақ</w:t>
      </w:r>
      <w:r w:rsidRPr="009F3A00">
        <w:rPr>
          <w:rFonts w:ascii="Times New Roman" w:hAnsi="Times New Roman" w:cs="Times New Roman"/>
          <w:lang w:val="kk-KZ"/>
        </w:rPr>
        <w:t xml:space="preserve"> </w:t>
      </w:r>
      <w:r w:rsidR="00B117FB" w:rsidRPr="009F3A00">
        <w:rPr>
          <w:rFonts w:ascii="Times New Roman" w:hAnsi="Times New Roman" w:cs="Times New Roman"/>
          <w:lang w:val="kk-KZ"/>
        </w:rPr>
        <w:t>ақуыздың жоғары сапасымен сипатталады, ол бірегей және жалғыз дақыл болып табылады, оның аз мөлшерде өңделген өнімдері басқа ақуыз көздері болмаған кезде ересек организмнің аминқышқылдарына деген қажеттілігін қанағаттандыра алады [20].</w:t>
      </w:r>
    </w:p>
    <w:p w:rsidR="00B117FB" w:rsidRPr="009F3A00" w:rsidRDefault="00B117FB" w:rsidP="00B117FB">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 xml:space="preserve">Өсімдік ресурстарының арсеналында </w:t>
      </w:r>
      <w:r w:rsidR="002052E4">
        <w:rPr>
          <w:rFonts w:ascii="Times New Roman" w:hAnsi="Times New Roman" w:cs="Times New Roman"/>
          <w:lang w:val="kk-KZ"/>
        </w:rPr>
        <w:t>ма</w:t>
      </w:r>
      <w:r w:rsidR="002052E4">
        <w:rPr>
          <w:rFonts w:ascii="Times New Roman" w:hAnsi="Times New Roman" w:cs="Times New Roman"/>
          <w:lang w:val="kk-KZ"/>
        </w:rPr>
        <w:t>йбұршақ</w:t>
      </w:r>
      <w:r w:rsidR="002052E4" w:rsidRPr="009F3A00">
        <w:rPr>
          <w:rFonts w:ascii="Times New Roman" w:hAnsi="Times New Roman" w:cs="Times New Roman"/>
          <w:lang w:val="kk-KZ"/>
        </w:rPr>
        <w:t xml:space="preserve"> </w:t>
      </w:r>
      <w:r w:rsidRPr="009F3A00">
        <w:rPr>
          <w:rFonts w:ascii="Times New Roman" w:hAnsi="Times New Roman" w:cs="Times New Roman"/>
          <w:lang w:val="kk-KZ"/>
        </w:rPr>
        <w:t xml:space="preserve">ең жоғары ақуызды дақыл болып табылады, ал жоғары ақуызды көздер арасында өндіріс пен пайдалану ауқымы азық-түлік мәселесін шешуде жетекші орын алады. Одан жоғары ақуызды және биологиялық құндылығы жоғары әртүрлі өнімдер жасалады - </w:t>
      </w:r>
      <w:r w:rsidR="002052E4">
        <w:rPr>
          <w:rFonts w:ascii="Times New Roman" w:hAnsi="Times New Roman" w:cs="Times New Roman"/>
          <w:lang w:val="kk-KZ"/>
        </w:rPr>
        <w:t>м</w:t>
      </w:r>
      <w:r w:rsidR="002052E4">
        <w:rPr>
          <w:rFonts w:ascii="Times New Roman" w:hAnsi="Times New Roman" w:cs="Times New Roman"/>
          <w:lang w:val="kk-KZ"/>
        </w:rPr>
        <w:t>айбұршақ</w:t>
      </w:r>
      <w:r w:rsidR="002052E4" w:rsidRPr="009F3A00">
        <w:rPr>
          <w:rFonts w:ascii="Times New Roman" w:hAnsi="Times New Roman" w:cs="Times New Roman"/>
          <w:lang w:val="kk-KZ"/>
        </w:rPr>
        <w:t xml:space="preserve"> </w:t>
      </w:r>
      <w:r w:rsidRPr="009F3A00">
        <w:rPr>
          <w:rFonts w:ascii="Times New Roman" w:hAnsi="Times New Roman" w:cs="Times New Roman"/>
          <w:lang w:val="kk-KZ"/>
        </w:rPr>
        <w:t>торты (35-36</w:t>
      </w:r>
      <w:r w:rsidR="0035275A" w:rsidRPr="009F3A00">
        <w:rPr>
          <w:rFonts w:ascii="Times New Roman" w:hAnsi="Times New Roman" w:cs="Times New Roman"/>
          <w:lang w:val="kk-KZ"/>
        </w:rPr>
        <w:t xml:space="preserve"> </w:t>
      </w:r>
      <w:r w:rsidRPr="009F3A00">
        <w:rPr>
          <w:rFonts w:ascii="Times New Roman" w:hAnsi="Times New Roman" w:cs="Times New Roman"/>
          <w:lang w:val="kk-KZ"/>
        </w:rPr>
        <w:t xml:space="preserve">% ақуыз), </w:t>
      </w:r>
      <w:r w:rsidR="002052E4">
        <w:rPr>
          <w:rFonts w:ascii="Times New Roman" w:hAnsi="Times New Roman" w:cs="Times New Roman"/>
          <w:lang w:val="kk-KZ"/>
        </w:rPr>
        <w:t>м</w:t>
      </w:r>
      <w:r w:rsidR="002052E4">
        <w:rPr>
          <w:rFonts w:ascii="Times New Roman" w:hAnsi="Times New Roman" w:cs="Times New Roman"/>
          <w:lang w:val="kk-KZ"/>
        </w:rPr>
        <w:t>айбұршақ</w:t>
      </w:r>
      <w:r w:rsidR="002052E4" w:rsidRPr="009F3A00">
        <w:rPr>
          <w:rFonts w:ascii="Times New Roman" w:hAnsi="Times New Roman" w:cs="Times New Roman"/>
          <w:lang w:val="kk-KZ"/>
        </w:rPr>
        <w:t xml:space="preserve"> </w:t>
      </w:r>
      <w:r w:rsidR="002052E4">
        <w:rPr>
          <w:rFonts w:ascii="Times New Roman" w:hAnsi="Times New Roman" w:cs="Times New Roman"/>
          <w:lang w:val="kk-KZ"/>
        </w:rPr>
        <w:t>ұнтағы</w:t>
      </w:r>
      <w:r w:rsidRPr="009F3A00">
        <w:rPr>
          <w:rFonts w:ascii="Times New Roman" w:hAnsi="Times New Roman" w:cs="Times New Roman"/>
          <w:lang w:val="kk-KZ"/>
        </w:rPr>
        <w:t xml:space="preserve"> (44-48</w:t>
      </w:r>
      <w:r w:rsidR="0035275A" w:rsidRPr="009F3A00">
        <w:rPr>
          <w:rFonts w:ascii="Times New Roman" w:hAnsi="Times New Roman" w:cs="Times New Roman"/>
          <w:lang w:val="kk-KZ"/>
        </w:rPr>
        <w:t xml:space="preserve"> </w:t>
      </w:r>
      <w:r w:rsidRPr="009F3A00">
        <w:rPr>
          <w:rFonts w:ascii="Times New Roman" w:hAnsi="Times New Roman" w:cs="Times New Roman"/>
          <w:lang w:val="kk-KZ"/>
        </w:rPr>
        <w:t xml:space="preserve">% ақуыз), </w:t>
      </w:r>
      <w:r w:rsidR="002052E4">
        <w:rPr>
          <w:rFonts w:ascii="Times New Roman" w:hAnsi="Times New Roman" w:cs="Times New Roman"/>
          <w:lang w:val="kk-KZ"/>
        </w:rPr>
        <w:t>м</w:t>
      </w:r>
      <w:r w:rsidR="002052E4">
        <w:rPr>
          <w:rFonts w:ascii="Times New Roman" w:hAnsi="Times New Roman" w:cs="Times New Roman"/>
          <w:lang w:val="kk-KZ"/>
        </w:rPr>
        <w:t>айбұршақ</w:t>
      </w:r>
      <w:r w:rsidR="002052E4" w:rsidRPr="009F3A00">
        <w:rPr>
          <w:rFonts w:ascii="Times New Roman" w:hAnsi="Times New Roman" w:cs="Times New Roman"/>
          <w:lang w:val="kk-KZ"/>
        </w:rPr>
        <w:t xml:space="preserve"> </w:t>
      </w:r>
      <w:r w:rsidRPr="009F3A00">
        <w:rPr>
          <w:rFonts w:ascii="Times New Roman" w:hAnsi="Times New Roman" w:cs="Times New Roman"/>
          <w:lang w:val="kk-KZ"/>
        </w:rPr>
        <w:t>ұны (52-54</w:t>
      </w:r>
      <w:r w:rsidR="0035275A" w:rsidRPr="009F3A00">
        <w:rPr>
          <w:rFonts w:ascii="Times New Roman" w:hAnsi="Times New Roman" w:cs="Times New Roman"/>
          <w:lang w:val="kk-KZ"/>
        </w:rPr>
        <w:t xml:space="preserve"> </w:t>
      </w:r>
      <w:r w:rsidRPr="009F3A00">
        <w:rPr>
          <w:rFonts w:ascii="Times New Roman" w:hAnsi="Times New Roman" w:cs="Times New Roman"/>
          <w:lang w:val="kk-KZ"/>
        </w:rPr>
        <w:t xml:space="preserve">% ақуыз), </w:t>
      </w:r>
      <w:r w:rsidR="002052E4">
        <w:rPr>
          <w:rFonts w:ascii="Times New Roman" w:hAnsi="Times New Roman" w:cs="Times New Roman"/>
          <w:lang w:val="kk-KZ"/>
        </w:rPr>
        <w:t>м</w:t>
      </w:r>
      <w:r w:rsidR="002052E4">
        <w:rPr>
          <w:rFonts w:ascii="Times New Roman" w:hAnsi="Times New Roman" w:cs="Times New Roman"/>
          <w:lang w:val="kk-KZ"/>
        </w:rPr>
        <w:t>айбұршақ</w:t>
      </w:r>
      <w:r w:rsidR="002052E4" w:rsidRPr="009F3A00">
        <w:rPr>
          <w:rFonts w:ascii="Times New Roman" w:hAnsi="Times New Roman" w:cs="Times New Roman"/>
          <w:lang w:val="kk-KZ"/>
        </w:rPr>
        <w:t xml:space="preserve"> </w:t>
      </w:r>
      <w:r w:rsidRPr="009F3A00">
        <w:rPr>
          <w:rFonts w:ascii="Times New Roman" w:hAnsi="Times New Roman" w:cs="Times New Roman"/>
          <w:lang w:val="kk-KZ"/>
        </w:rPr>
        <w:t>ақуыз концентраты (65-70</w:t>
      </w:r>
      <w:r w:rsidR="007605BA">
        <w:rPr>
          <w:rFonts w:ascii="Times New Roman" w:hAnsi="Times New Roman" w:cs="Times New Roman"/>
          <w:lang w:val="kk-KZ"/>
        </w:rPr>
        <w:t xml:space="preserve"> </w:t>
      </w:r>
      <w:r w:rsidRPr="009F3A00">
        <w:rPr>
          <w:rFonts w:ascii="Times New Roman" w:hAnsi="Times New Roman" w:cs="Times New Roman"/>
          <w:lang w:val="kk-KZ"/>
        </w:rPr>
        <w:t xml:space="preserve">% ақуыз), </w:t>
      </w:r>
      <w:r w:rsidR="002052E4">
        <w:rPr>
          <w:rFonts w:ascii="Times New Roman" w:hAnsi="Times New Roman" w:cs="Times New Roman"/>
          <w:lang w:val="kk-KZ"/>
        </w:rPr>
        <w:t>м</w:t>
      </w:r>
      <w:r w:rsidR="002052E4">
        <w:rPr>
          <w:rFonts w:ascii="Times New Roman" w:hAnsi="Times New Roman" w:cs="Times New Roman"/>
          <w:lang w:val="kk-KZ"/>
        </w:rPr>
        <w:t>айбұршақ</w:t>
      </w:r>
      <w:r w:rsidR="002052E4" w:rsidRPr="009F3A00">
        <w:rPr>
          <w:rFonts w:ascii="Times New Roman" w:hAnsi="Times New Roman" w:cs="Times New Roman"/>
          <w:lang w:val="kk-KZ"/>
        </w:rPr>
        <w:t xml:space="preserve"> </w:t>
      </w:r>
      <w:r w:rsidRPr="009F3A00">
        <w:rPr>
          <w:rFonts w:ascii="Times New Roman" w:hAnsi="Times New Roman" w:cs="Times New Roman"/>
          <w:lang w:val="kk-KZ"/>
        </w:rPr>
        <w:t>ақуыз изоляты (90-93</w:t>
      </w:r>
      <w:r w:rsidR="0035275A" w:rsidRPr="009F3A00">
        <w:rPr>
          <w:rFonts w:ascii="Times New Roman" w:hAnsi="Times New Roman" w:cs="Times New Roman"/>
          <w:lang w:val="kk-KZ"/>
        </w:rPr>
        <w:t xml:space="preserve"> </w:t>
      </w:r>
      <w:r w:rsidRPr="009F3A00">
        <w:rPr>
          <w:rFonts w:ascii="Times New Roman" w:hAnsi="Times New Roman" w:cs="Times New Roman"/>
          <w:lang w:val="kk-KZ"/>
        </w:rPr>
        <w:t>% ақуыз) [21].</w:t>
      </w:r>
    </w:p>
    <w:p w:rsidR="00B117FB" w:rsidRPr="009F3A00" w:rsidRDefault="00B117FB" w:rsidP="00B117FB">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 xml:space="preserve">Жоғары функционалдылығымен ерекшеленетін </w:t>
      </w:r>
      <w:r w:rsidR="002052E4">
        <w:rPr>
          <w:rFonts w:ascii="Times New Roman" w:hAnsi="Times New Roman" w:cs="Times New Roman"/>
          <w:lang w:val="kk-KZ"/>
        </w:rPr>
        <w:t>ма</w:t>
      </w:r>
      <w:r w:rsidR="002052E4">
        <w:rPr>
          <w:rFonts w:ascii="Times New Roman" w:hAnsi="Times New Roman" w:cs="Times New Roman"/>
          <w:lang w:val="kk-KZ"/>
        </w:rPr>
        <w:t>йбұршақ</w:t>
      </w:r>
      <w:r w:rsidR="002052E4" w:rsidRPr="009F3A00">
        <w:rPr>
          <w:rFonts w:ascii="Times New Roman" w:hAnsi="Times New Roman" w:cs="Times New Roman"/>
          <w:lang w:val="kk-KZ"/>
        </w:rPr>
        <w:t xml:space="preserve"> </w:t>
      </w:r>
      <w:r w:rsidRPr="009F3A00">
        <w:rPr>
          <w:rFonts w:ascii="Times New Roman" w:hAnsi="Times New Roman" w:cs="Times New Roman"/>
          <w:lang w:val="kk-KZ"/>
        </w:rPr>
        <w:t>протеині адамның тамақтануы мен жануарларды тамақтандыруда ғана емес, сонымен қатар медициналық мақсатта, орталық жүйке жүйесін ынталандыратын препараттарды өндіруге арналған шикізат ретінде, қант диабеті мен радиациялық ауруды емдеуде, радионуклидтерді ағзадан шығаруда қолданылады [18].</w:t>
      </w:r>
    </w:p>
    <w:p w:rsidR="00B117FB" w:rsidRPr="009F3A00" w:rsidRDefault="00B117FB" w:rsidP="00B117FB">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Әлемдік өсімдік ресурстарының арсеналында бірде-бір мәдени өсімдік 90</w:t>
      </w:r>
      <w:r w:rsidR="007605BA">
        <w:rPr>
          <w:rFonts w:ascii="Times New Roman" w:hAnsi="Times New Roman" w:cs="Times New Roman"/>
          <w:lang w:val="kk-KZ"/>
        </w:rPr>
        <w:t xml:space="preserve"> </w:t>
      </w:r>
      <w:r w:rsidRPr="009F3A00">
        <w:rPr>
          <w:rFonts w:ascii="Times New Roman" w:hAnsi="Times New Roman" w:cs="Times New Roman"/>
          <w:lang w:val="kk-KZ"/>
        </w:rPr>
        <w:t>-</w:t>
      </w:r>
      <w:r w:rsidR="007605BA">
        <w:rPr>
          <w:rFonts w:ascii="Times New Roman" w:hAnsi="Times New Roman" w:cs="Times New Roman"/>
          <w:lang w:val="kk-KZ"/>
        </w:rPr>
        <w:t xml:space="preserve"> </w:t>
      </w:r>
      <w:r w:rsidRPr="009F3A00">
        <w:rPr>
          <w:rFonts w:ascii="Times New Roman" w:hAnsi="Times New Roman" w:cs="Times New Roman"/>
          <w:lang w:val="kk-KZ"/>
        </w:rPr>
        <w:t xml:space="preserve">120 күнде мәдени </w:t>
      </w:r>
      <w:r w:rsidR="00AB3D2C">
        <w:rPr>
          <w:rFonts w:ascii="Times New Roman" w:hAnsi="Times New Roman" w:cs="Times New Roman"/>
          <w:lang w:val="kk-KZ"/>
        </w:rPr>
        <w:t>м</w:t>
      </w:r>
      <w:r w:rsidR="00AB3D2C">
        <w:rPr>
          <w:rFonts w:ascii="Times New Roman" w:hAnsi="Times New Roman" w:cs="Times New Roman"/>
          <w:lang w:val="kk-KZ"/>
        </w:rPr>
        <w:t>айбұршақ</w:t>
      </w:r>
      <w:r w:rsidR="00AB3D2C" w:rsidRPr="009F3A00">
        <w:rPr>
          <w:rFonts w:ascii="Times New Roman" w:hAnsi="Times New Roman" w:cs="Times New Roman"/>
          <w:lang w:val="kk-KZ"/>
        </w:rPr>
        <w:t xml:space="preserve"> </w:t>
      </w:r>
      <w:r w:rsidRPr="009F3A00">
        <w:rPr>
          <w:rFonts w:ascii="Times New Roman" w:hAnsi="Times New Roman" w:cs="Times New Roman"/>
          <w:lang w:val="kk-KZ"/>
        </w:rPr>
        <w:t>сияқты сонша ақуыз, май, витаминдер, минералдарды синтездей алмайды. Оның тұқымдары адам мен жануарлардың денесін ең құнды заттармен қамтамасыз ете алады. Бұл бірегей мәдениеттің ең жоғары қадір-қасиеті, әмбебаптығы және теңдесі жоқ маңыздылығы [19].</w:t>
      </w:r>
    </w:p>
    <w:p w:rsidR="00B117FB" w:rsidRPr="009F3A00" w:rsidRDefault="002052E4" w:rsidP="00B117FB">
      <w:pPr>
        <w:spacing w:after="0" w:line="240" w:lineRule="auto"/>
        <w:ind w:firstLine="709"/>
        <w:jc w:val="both"/>
        <w:rPr>
          <w:rFonts w:ascii="Times New Roman" w:hAnsi="Times New Roman" w:cs="Times New Roman"/>
          <w:lang w:val="kk-KZ"/>
        </w:rPr>
      </w:pPr>
      <w:r>
        <w:rPr>
          <w:rFonts w:ascii="Times New Roman" w:hAnsi="Times New Roman" w:cs="Times New Roman"/>
          <w:lang w:val="kk-KZ"/>
        </w:rPr>
        <w:t>Майбұршақ</w:t>
      </w:r>
      <w:r>
        <w:rPr>
          <w:rFonts w:ascii="Times New Roman" w:hAnsi="Times New Roman" w:cs="Times New Roman"/>
          <w:lang w:val="kk-KZ"/>
        </w:rPr>
        <w:t xml:space="preserve"> тұқымындағы ақуыз б</w:t>
      </w:r>
      <w:r w:rsidR="00B117FB" w:rsidRPr="009F3A00">
        <w:rPr>
          <w:rFonts w:ascii="Times New Roman" w:hAnsi="Times New Roman" w:cs="Times New Roman"/>
          <w:lang w:val="kk-KZ"/>
        </w:rPr>
        <w:t>ен майдың мөлшері жоғары генотиптік және модификациялық өзгергіштікке ұшырайтыны белгілі. Әдебиеттерде бұл көрсеткіштердің дақыл өсіру аймағына, сорттың генотипіне, пісу тобына, агротехниканың әртүрлі әдістерін қолдануға және т. б</w:t>
      </w:r>
      <w:r w:rsidR="00B117FB" w:rsidRPr="009F3A00">
        <w:rPr>
          <w:rFonts w:ascii="Times New Roman" w:hAnsi="Times New Roman" w:cs="Times New Roman"/>
          <w:color w:val="FF0000"/>
          <w:lang w:val="kk-KZ"/>
        </w:rPr>
        <w:t xml:space="preserve">. </w:t>
      </w:r>
      <w:r w:rsidR="007605BA" w:rsidRPr="007605BA">
        <w:rPr>
          <w:rFonts w:ascii="Times New Roman" w:hAnsi="Times New Roman" w:cs="Times New Roman"/>
          <w:lang w:val="kk-KZ"/>
        </w:rPr>
        <w:t>Т</w:t>
      </w:r>
      <w:r w:rsidR="00B117FB" w:rsidRPr="009F3A00">
        <w:rPr>
          <w:rFonts w:ascii="Times New Roman" w:hAnsi="Times New Roman" w:cs="Times New Roman"/>
          <w:lang w:val="kk-KZ"/>
        </w:rPr>
        <w:t>әуелділігі туралы көптеген мәліметтер жинақталған. бірнеше рет жер шарының әртүрлі аймақтарында климаттың тұқым құрамындағы ақуызға әсері майдың құрамына қарағанда анағұрлым айқын екендігі көрсетілген және бұл белгілердің екеуі де әртүрлі жағдайларда айтарлықтай өзгереді өсіру [7,</w:t>
      </w:r>
      <w:r w:rsidR="0035275A" w:rsidRPr="009F3A00">
        <w:rPr>
          <w:rFonts w:ascii="Times New Roman" w:hAnsi="Times New Roman" w:cs="Times New Roman"/>
          <w:lang w:val="kk-KZ"/>
        </w:rPr>
        <w:t xml:space="preserve"> </w:t>
      </w:r>
      <w:r w:rsidR="00B117FB" w:rsidRPr="009F3A00">
        <w:rPr>
          <w:rFonts w:ascii="Times New Roman" w:hAnsi="Times New Roman" w:cs="Times New Roman"/>
          <w:lang w:val="kk-KZ"/>
        </w:rPr>
        <w:t>8, 9, 10, 11, 26, 27].</w:t>
      </w:r>
    </w:p>
    <w:p w:rsidR="00B117FB" w:rsidRPr="009F3A00" w:rsidRDefault="00B117FB" w:rsidP="00B117FB">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 xml:space="preserve">Зерттеушілер атап өткендей, </w:t>
      </w:r>
      <w:r w:rsidR="00AB3D2C">
        <w:rPr>
          <w:rFonts w:ascii="Times New Roman" w:hAnsi="Times New Roman" w:cs="Times New Roman"/>
          <w:lang w:val="kk-KZ"/>
        </w:rPr>
        <w:t>м</w:t>
      </w:r>
      <w:r w:rsidR="00AB3D2C">
        <w:rPr>
          <w:rFonts w:ascii="Times New Roman" w:hAnsi="Times New Roman" w:cs="Times New Roman"/>
          <w:lang w:val="kk-KZ"/>
        </w:rPr>
        <w:t>айбұршақ</w:t>
      </w:r>
      <w:r w:rsidR="00AB3D2C" w:rsidRPr="009F3A00">
        <w:rPr>
          <w:rFonts w:ascii="Times New Roman" w:hAnsi="Times New Roman" w:cs="Times New Roman"/>
          <w:lang w:val="kk-KZ"/>
        </w:rPr>
        <w:t xml:space="preserve"> </w:t>
      </w:r>
      <w:r w:rsidRPr="009F3A00">
        <w:rPr>
          <w:rFonts w:ascii="Times New Roman" w:hAnsi="Times New Roman" w:cs="Times New Roman"/>
          <w:lang w:val="kk-KZ"/>
        </w:rPr>
        <w:t>тұқымындағы ақуыздың мөлшері 46</w:t>
      </w:r>
      <w:r w:rsidR="0035275A" w:rsidRPr="009F3A00">
        <w:rPr>
          <w:rFonts w:ascii="Times New Roman" w:hAnsi="Times New Roman" w:cs="Times New Roman"/>
          <w:lang w:val="kk-KZ"/>
        </w:rPr>
        <w:t xml:space="preserve"> </w:t>
      </w:r>
      <w:r w:rsidRPr="009F3A00">
        <w:rPr>
          <w:rFonts w:ascii="Times New Roman" w:hAnsi="Times New Roman" w:cs="Times New Roman"/>
          <w:lang w:val="kk-KZ"/>
        </w:rPr>
        <w:t>% сорттың генетикалық ерекшеліктерімен анықталады және 54</w:t>
      </w:r>
      <w:r w:rsidR="0035275A" w:rsidRPr="009F3A00">
        <w:rPr>
          <w:rFonts w:ascii="Times New Roman" w:hAnsi="Times New Roman" w:cs="Times New Roman"/>
          <w:lang w:val="kk-KZ"/>
        </w:rPr>
        <w:t xml:space="preserve"> </w:t>
      </w:r>
      <w:r w:rsidRPr="009F3A00">
        <w:rPr>
          <w:rFonts w:ascii="Times New Roman" w:hAnsi="Times New Roman" w:cs="Times New Roman"/>
          <w:lang w:val="kk-KZ"/>
        </w:rPr>
        <w:t>% басқа факторларға байланысты [2]. Өсіп келе жатқан жағдайларға байланысты әртүрлі сорттардың тұқым химиясының үлкен ауытқуларына қарамастан, ақуыз мөлшері өте тұрақты түрде тұқым қуалайды [28, 29]</w:t>
      </w:r>
      <w:r w:rsidR="0035275A" w:rsidRPr="009F3A00">
        <w:rPr>
          <w:rFonts w:ascii="Times New Roman" w:hAnsi="Times New Roman" w:cs="Times New Roman"/>
          <w:lang w:val="kk-KZ"/>
        </w:rPr>
        <w:t>.</w:t>
      </w:r>
    </w:p>
    <w:p w:rsidR="00B117FB" w:rsidRPr="009F3A00" w:rsidRDefault="00AB3D2C" w:rsidP="00B117FB">
      <w:pPr>
        <w:spacing w:after="0" w:line="240" w:lineRule="auto"/>
        <w:ind w:firstLine="709"/>
        <w:jc w:val="both"/>
        <w:rPr>
          <w:rFonts w:ascii="Times New Roman" w:hAnsi="Times New Roman" w:cs="Times New Roman"/>
          <w:lang w:val="kk-KZ"/>
        </w:rPr>
      </w:pPr>
      <w:r>
        <w:rPr>
          <w:rFonts w:ascii="Times New Roman" w:hAnsi="Times New Roman" w:cs="Times New Roman"/>
          <w:lang w:val="kk-KZ"/>
        </w:rPr>
        <w:t>Майбұршақ</w:t>
      </w:r>
      <w:r w:rsidRPr="009F3A00">
        <w:rPr>
          <w:rFonts w:ascii="Times New Roman" w:hAnsi="Times New Roman" w:cs="Times New Roman"/>
          <w:lang w:val="kk-KZ"/>
        </w:rPr>
        <w:t xml:space="preserve"> </w:t>
      </w:r>
      <w:r w:rsidR="00B117FB" w:rsidRPr="009F3A00">
        <w:rPr>
          <w:rFonts w:ascii="Times New Roman" w:hAnsi="Times New Roman" w:cs="Times New Roman"/>
          <w:lang w:val="kk-KZ"/>
        </w:rPr>
        <w:t>тұқымындағы ақуыз мен майдың құрамына жылдың ауа райы жағдайлары айтарлықтай әсер ететіні дәлелденді.</w:t>
      </w:r>
    </w:p>
    <w:p w:rsidR="00B117FB" w:rsidRPr="009F3A00" w:rsidRDefault="00B117FB" w:rsidP="00B117FB">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А. Кочегура өз еңбектерінде ылғалдылығы жеткіліксіз және тұрақсыз жерлерде, сондай</w:t>
      </w:r>
      <w:r w:rsidR="007605BA">
        <w:rPr>
          <w:rFonts w:ascii="Times New Roman" w:hAnsi="Times New Roman" w:cs="Times New Roman"/>
          <w:lang w:val="kk-KZ"/>
        </w:rPr>
        <w:t xml:space="preserve"> </w:t>
      </w:r>
      <w:r w:rsidRPr="009F3A00">
        <w:rPr>
          <w:rFonts w:ascii="Times New Roman" w:hAnsi="Times New Roman" w:cs="Times New Roman"/>
          <w:lang w:val="kk-KZ"/>
        </w:rPr>
        <w:t>-</w:t>
      </w:r>
      <w:r w:rsidR="007605BA">
        <w:rPr>
          <w:rFonts w:ascii="Times New Roman" w:hAnsi="Times New Roman" w:cs="Times New Roman"/>
          <w:lang w:val="kk-KZ"/>
        </w:rPr>
        <w:t xml:space="preserve"> </w:t>
      </w:r>
      <w:r w:rsidRPr="009F3A00">
        <w:rPr>
          <w:rFonts w:ascii="Times New Roman" w:hAnsi="Times New Roman" w:cs="Times New Roman"/>
          <w:lang w:val="kk-KZ"/>
        </w:rPr>
        <w:t xml:space="preserve">ақ салқын және салыстырмалы түрде қысқа вегетациялық кезеңдері бар жерлерде өсірілген сорттарда ақуыздың жоғары мөлшері байқалатынын атап өтті. Жаздың ыстық және ұзақ жағдайында ақуыздың мөлшері </w:t>
      </w:r>
      <w:r w:rsidR="00AB3D2C">
        <w:rPr>
          <w:rFonts w:ascii="Times New Roman" w:hAnsi="Times New Roman" w:cs="Times New Roman"/>
          <w:lang w:val="kk-KZ"/>
        </w:rPr>
        <w:t>азаяды</w:t>
      </w:r>
      <w:r w:rsidRPr="009F3A00">
        <w:rPr>
          <w:rFonts w:ascii="Times New Roman" w:hAnsi="Times New Roman" w:cs="Times New Roman"/>
          <w:lang w:val="kk-KZ"/>
        </w:rPr>
        <w:t xml:space="preserve"> [29]. М. Смирнова және басқала</w:t>
      </w:r>
      <w:r w:rsidR="00CB49AF" w:rsidRPr="009F3A00">
        <w:rPr>
          <w:rFonts w:ascii="Times New Roman" w:hAnsi="Times New Roman" w:cs="Times New Roman"/>
          <w:lang w:val="kk-KZ"/>
        </w:rPr>
        <w:t>р да осындай қорытындыға келеді</w:t>
      </w:r>
      <w:r w:rsidRPr="009F3A00">
        <w:rPr>
          <w:rFonts w:ascii="Times New Roman" w:hAnsi="Times New Roman" w:cs="Times New Roman"/>
          <w:lang w:val="kk-KZ"/>
        </w:rPr>
        <w:t xml:space="preserve"> [23].</w:t>
      </w:r>
    </w:p>
    <w:p w:rsidR="00B117FB" w:rsidRPr="009F3A00" w:rsidRDefault="00B117FB" w:rsidP="00B117FB">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 xml:space="preserve">Көптеген авторлар топырақтың минималды ылғалмен қамтамасыз етілуімен </w:t>
      </w:r>
      <w:r w:rsidR="00AB3D2C">
        <w:rPr>
          <w:rFonts w:ascii="Times New Roman" w:hAnsi="Times New Roman" w:cs="Times New Roman"/>
          <w:lang w:val="kk-KZ"/>
        </w:rPr>
        <w:t>м</w:t>
      </w:r>
      <w:r w:rsidR="00AB3D2C">
        <w:rPr>
          <w:rFonts w:ascii="Times New Roman" w:hAnsi="Times New Roman" w:cs="Times New Roman"/>
          <w:lang w:val="kk-KZ"/>
        </w:rPr>
        <w:t>айбұршақ</w:t>
      </w:r>
      <w:r w:rsidR="00AB3D2C" w:rsidRPr="009F3A00">
        <w:rPr>
          <w:rFonts w:ascii="Times New Roman" w:hAnsi="Times New Roman" w:cs="Times New Roman"/>
          <w:lang w:val="kk-KZ"/>
        </w:rPr>
        <w:t xml:space="preserve"> </w:t>
      </w:r>
      <w:r w:rsidRPr="009F3A00">
        <w:rPr>
          <w:rFonts w:ascii="Times New Roman" w:hAnsi="Times New Roman" w:cs="Times New Roman"/>
          <w:lang w:val="kk-KZ"/>
        </w:rPr>
        <w:t>тұқымында ақуыздың көп мөлшері жиналады және керісінше жоғары ылғалдылықта ақуыз мөлшері азаяды деп санайды [12,</w:t>
      </w:r>
      <w:r w:rsidR="00CB49AF" w:rsidRPr="009F3A00">
        <w:rPr>
          <w:rFonts w:ascii="Times New Roman" w:hAnsi="Times New Roman" w:cs="Times New Roman"/>
          <w:lang w:val="kk-KZ"/>
        </w:rPr>
        <w:t xml:space="preserve"> </w:t>
      </w:r>
      <w:r w:rsidRPr="009F3A00">
        <w:rPr>
          <w:rFonts w:ascii="Times New Roman" w:hAnsi="Times New Roman" w:cs="Times New Roman"/>
          <w:lang w:val="kk-KZ"/>
        </w:rPr>
        <w:t>13,</w:t>
      </w:r>
      <w:r w:rsidR="00CB49AF" w:rsidRPr="009F3A00">
        <w:rPr>
          <w:rFonts w:ascii="Times New Roman" w:hAnsi="Times New Roman" w:cs="Times New Roman"/>
          <w:lang w:val="kk-KZ"/>
        </w:rPr>
        <w:t xml:space="preserve"> </w:t>
      </w:r>
      <w:r w:rsidRPr="009F3A00">
        <w:rPr>
          <w:rFonts w:ascii="Times New Roman" w:hAnsi="Times New Roman" w:cs="Times New Roman"/>
          <w:lang w:val="kk-KZ"/>
        </w:rPr>
        <w:t>14].</w:t>
      </w:r>
    </w:p>
    <w:p w:rsidR="00B117FB" w:rsidRPr="009F3A00" w:rsidRDefault="00B117FB" w:rsidP="00B117FB">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Бұл үлгіні ғалымдар зерттеді, бірақ топырақтағы ылғалдың тұқым құрамындағы ақуызға және өнімділікке әсерін зерттеуде бірнеше қарама-қайшы деректер бар [14, 15].</w:t>
      </w:r>
    </w:p>
    <w:p w:rsidR="00B117FB" w:rsidRPr="009F3A00" w:rsidRDefault="00AB3D2C" w:rsidP="00B117FB">
      <w:pPr>
        <w:spacing w:after="0" w:line="240" w:lineRule="auto"/>
        <w:ind w:firstLine="709"/>
        <w:jc w:val="both"/>
        <w:rPr>
          <w:rFonts w:ascii="Times New Roman" w:hAnsi="Times New Roman" w:cs="Times New Roman"/>
          <w:lang w:val="kk-KZ"/>
        </w:rPr>
      </w:pPr>
      <w:r>
        <w:rPr>
          <w:rFonts w:ascii="Times New Roman" w:hAnsi="Times New Roman" w:cs="Times New Roman"/>
          <w:lang w:val="kk-KZ"/>
        </w:rPr>
        <w:t>А. А</w:t>
      </w:r>
      <w:r w:rsidR="00B117FB" w:rsidRPr="009F3A00">
        <w:rPr>
          <w:rFonts w:ascii="Times New Roman" w:hAnsi="Times New Roman" w:cs="Times New Roman"/>
          <w:lang w:val="kk-KZ"/>
        </w:rPr>
        <w:t>ла өз кезег</w:t>
      </w:r>
      <w:r w:rsidR="007605BA">
        <w:rPr>
          <w:rFonts w:ascii="Times New Roman" w:hAnsi="Times New Roman" w:cs="Times New Roman"/>
          <w:lang w:val="kk-KZ"/>
        </w:rPr>
        <w:t>інде</w:t>
      </w:r>
      <w:r w:rsidRPr="00AB3D2C">
        <w:rPr>
          <w:rFonts w:ascii="Times New Roman" w:hAnsi="Times New Roman" w:cs="Times New Roman"/>
          <w:lang w:val="kk-KZ"/>
        </w:rPr>
        <w:t xml:space="preserve"> </w:t>
      </w:r>
      <w:r>
        <w:rPr>
          <w:rFonts w:ascii="Times New Roman" w:hAnsi="Times New Roman" w:cs="Times New Roman"/>
          <w:lang w:val="kk-KZ"/>
        </w:rPr>
        <w:t>м</w:t>
      </w:r>
      <w:r>
        <w:rPr>
          <w:rFonts w:ascii="Times New Roman" w:hAnsi="Times New Roman" w:cs="Times New Roman"/>
          <w:lang w:val="kk-KZ"/>
        </w:rPr>
        <w:t>айбұршақ</w:t>
      </w:r>
      <w:r w:rsidRPr="009F3A00">
        <w:rPr>
          <w:rFonts w:ascii="Times New Roman" w:hAnsi="Times New Roman" w:cs="Times New Roman"/>
          <w:lang w:val="kk-KZ"/>
        </w:rPr>
        <w:t xml:space="preserve"> </w:t>
      </w:r>
      <w:r w:rsidR="007605BA">
        <w:rPr>
          <w:rFonts w:ascii="Times New Roman" w:hAnsi="Times New Roman" w:cs="Times New Roman"/>
          <w:lang w:val="kk-KZ"/>
        </w:rPr>
        <w:t>т</w:t>
      </w:r>
      <w:r w:rsidR="00B117FB" w:rsidRPr="009F3A00">
        <w:rPr>
          <w:rFonts w:ascii="Times New Roman" w:hAnsi="Times New Roman" w:cs="Times New Roman"/>
          <w:lang w:val="kk-KZ"/>
        </w:rPr>
        <w:t xml:space="preserve">ұқымындағы ақуыз </w:t>
      </w:r>
      <w:r w:rsidR="00CB49AF" w:rsidRPr="009F3A00">
        <w:rPr>
          <w:rFonts w:ascii="Times New Roman" w:hAnsi="Times New Roman" w:cs="Times New Roman"/>
          <w:lang w:val="kk-KZ"/>
        </w:rPr>
        <w:t xml:space="preserve">бен майдың мөлшері өсіру жылына </w:t>
      </w:r>
      <w:r w:rsidR="00B117FB" w:rsidRPr="009F3A00">
        <w:rPr>
          <w:rFonts w:ascii="Times New Roman" w:hAnsi="Times New Roman" w:cs="Times New Roman"/>
          <w:lang w:val="kk-KZ"/>
        </w:rPr>
        <w:t>және сорттардың генетикалық ерекшеліктеріне байланысты өзгеретінін көрсетеді [22]. Н. Шевченконың зерттеулерінде ақуыздың мөлшері әр түрлі және өсіру жылына байланысты 28,6</w:t>
      </w:r>
      <w:r w:rsidR="007605BA">
        <w:rPr>
          <w:rFonts w:ascii="Times New Roman" w:hAnsi="Times New Roman" w:cs="Times New Roman"/>
          <w:lang w:val="kk-KZ"/>
        </w:rPr>
        <w:t xml:space="preserve"> </w:t>
      </w:r>
      <w:r w:rsidR="00B117FB" w:rsidRPr="009F3A00">
        <w:rPr>
          <w:rFonts w:ascii="Times New Roman" w:hAnsi="Times New Roman" w:cs="Times New Roman"/>
          <w:lang w:val="kk-KZ"/>
        </w:rPr>
        <w:t>-</w:t>
      </w:r>
      <w:r w:rsidR="007605BA">
        <w:rPr>
          <w:rFonts w:ascii="Times New Roman" w:hAnsi="Times New Roman" w:cs="Times New Roman"/>
          <w:lang w:val="kk-KZ"/>
        </w:rPr>
        <w:t xml:space="preserve"> </w:t>
      </w:r>
      <w:r w:rsidR="00B117FB" w:rsidRPr="009F3A00">
        <w:rPr>
          <w:rFonts w:ascii="Times New Roman" w:hAnsi="Times New Roman" w:cs="Times New Roman"/>
          <w:lang w:val="kk-KZ"/>
        </w:rPr>
        <w:t>дан 50,7</w:t>
      </w:r>
      <w:r w:rsidR="00CB49AF" w:rsidRPr="009F3A00">
        <w:rPr>
          <w:rFonts w:ascii="Times New Roman" w:hAnsi="Times New Roman" w:cs="Times New Roman"/>
          <w:lang w:val="kk-KZ"/>
        </w:rPr>
        <w:t xml:space="preserve"> </w:t>
      </w:r>
      <w:r w:rsidR="00B117FB" w:rsidRPr="009F3A00">
        <w:rPr>
          <w:rFonts w:ascii="Times New Roman" w:hAnsi="Times New Roman" w:cs="Times New Roman"/>
          <w:lang w:val="kk-KZ"/>
        </w:rPr>
        <w:t xml:space="preserve">% - ға </w:t>
      </w:r>
      <w:r w:rsidR="00B117FB" w:rsidRPr="009F3A00">
        <w:rPr>
          <w:rFonts w:ascii="Times New Roman" w:hAnsi="Times New Roman" w:cs="Times New Roman"/>
          <w:lang w:val="kk-KZ"/>
        </w:rPr>
        <w:lastRenderedPageBreak/>
        <w:t>дейін болды. Өсіру жылының жағдайына байланысты ақуыздың пайызы 66-ға, ал сорттың ерекшеліктеріне байланысты тек 15,2</w:t>
      </w:r>
      <w:r w:rsidR="00CB49AF" w:rsidRPr="009F3A00">
        <w:rPr>
          <w:rFonts w:ascii="Times New Roman" w:hAnsi="Times New Roman" w:cs="Times New Roman"/>
          <w:lang w:val="kk-KZ"/>
        </w:rPr>
        <w:t xml:space="preserve"> </w:t>
      </w:r>
      <w:r w:rsidR="00B117FB" w:rsidRPr="009F3A00">
        <w:rPr>
          <w:rFonts w:ascii="Times New Roman" w:hAnsi="Times New Roman" w:cs="Times New Roman"/>
          <w:lang w:val="kk-KZ"/>
        </w:rPr>
        <w:t>% - ға өзгерді. Жыл жағдайлары химиялық компоненттердің құрамына өте күшті әсер етсе де, ақуыздың жиналуындағы жетекші рөл әртүрлілікке жатады [24].</w:t>
      </w:r>
    </w:p>
    <w:p w:rsidR="00B117FB" w:rsidRPr="009F3A00" w:rsidRDefault="00AB3D2C" w:rsidP="00B117FB">
      <w:pPr>
        <w:spacing w:after="0" w:line="240" w:lineRule="auto"/>
        <w:ind w:firstLine="709"/>
        <w:jc w:val="both"/>
        <w:rPr>
          <w:rFonts w:ascii="Times New Roman" w:hAnsi="Times New Roman" w:cs="Times New Roman"/>
          <w:lang w:val="kk-KZ"/>
        </w:rPr>
      </w:pPr>
      <w:r>
        <w:rPr>
          <w:rFonts w:ascii="Times New Roman" w:hAnsi="Times New Roman" w:cs="Times New Roman"/>
          <w:lang w:val="kk-KZ"/>
        </w:rPr>
        <w:t>Майбұршақ</w:t>
      </w:r>
      <w:r w:rsidRPr="009F3A00">
        <w:rPr>
          <w:rFonts w:ascii="Times New Roman" w:hAnsi="Times New Roman" w:cs="Times New Roman"/>
          <w:lang w:val="kk-KZ"/>
        </w:rPr>
        <w:t xml:space="preserve"> </w:t>
      </w:r>
      <w:r w:rsidR="00B117FB" w:rsidRPr="009F3A00">
        <w:rPr>
          <w:rFonts w:ascii="Times New Roman" w:hAnsi="Times New Roman" w:cs="Times New Roman"/>
          <w:lang w:val="kk-KZ"/>
        </w:rPr>
        <w:t>тұқымының биохимиялық көрсеткіштеріне бірқатар факторлардың әсерін зерттегенде, әлемнің басты елі болып табылатын АҚШ – та қоршаған орта ақуыз бен май құрамындағы өзгергіштіктің ең маңызды көзі екендігі дәлелденді [10].</w:t>
      </w:r>
    </w:p>
    <w:p w:rsidR="00B117FB" w:rsidRPr="009F3A00" w:rsidRDefault="00B117FB" w:rsidP="00B117FB">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 xml:space="preserve">Тұқымның сапалық құрамы, өсіру жағдайларынан басқа, бірқатар факторларға байланысты, олардың бірі мәдениетті селекциялық жақсарту болып табылады. Қазіргі кезеңде селекционерлер </w:t>
      </w:r>
      <w:r w:rsidR="00AB3D2C">
        <w:rPr>
          <w:rFonts w:ascii="Times New Roman" w:hAnsi="Times New Roman" w:cs="Times New Roman"/>
          <w:lang w:val="kk-KZ"/>
        </w:rPr>
        <w:t>ма</w:t>
      </w:r>
      <w:r w:rsidR="00AB3D2C">
        <w:rPr>
          <w:rFonts w:ascii="Times New Roman" w:hAnsi="Times New Roman" w:cs="Times New Roman"/>
          <w:lang w:val="kk-KZ"/>
        </w:rPr>
        <w:t>йбұршақ</w:t>
      </w:r>
      <w:r w:rsidR="00AB3D2C" w:rsidRPr="009F3A00">
        <w:rPr>
          <w:rFonts w:ascii="Times New Roman" w:hAnsi="Times New Roman" w:cs="Times New Roman"/>
          <w:lang w:val="kk-KZ"/>
        </w:rPr>
        <w:t xml:space="preserve"> </w:t>
      </w:r>
      <w:r w:rsidRPr="009F3A00">
        <w:rPr>
          <w:rFonts w:ascii="Times New Roman" w:hAnsi="Times New Roman" w:cs="Times New Roman"/>
          <w:lang w:val="kk-KZ"/>
        </w:rPr>
        <w:t>тұқымындағы ақуыздың да, майдың да мөлшерін арттыруға көп көңіл бөледі. Тұқымда ақуыз мөлшері 47-49 %, ал кейбір жылдары өнімділігі жоғары 50</w:t>
      </w:r>
      <w:r w:rsidR="00CB49AF" w:rsidRPr="009F3A00">
        <w:rPr>
          <w:rFonts w:ascii="Times New Roman" w:hAnsi="Times New Roman" w:cs="Times New Roman"/>
          <w:lang w:val="kk-KZ"/>
        </w:rPr>
        <w:t xml:space="preserve"> </w:t>
      </w:r>
      <w:r w:rsidRPr="009F3A00">
        <w:rPr>
          <w:rFonts w:ascii="Times New Roman" w:hAnsi="Times New Roman" w:cs="Times New Roman"/>
          <w:lang w:val="kk-KZ"/>
        </w:rPr>
        <w:t xml:space="preserve">% </w:t>
      </w:r>
      <w:r w:rsidR="007605BA">
        <w:rPr>
          <w:rFonts w:ascii="Times New Roman" w:hAnsi="Times New Roman" w:cs="Times New Roman"/>
          <w:lang w:val="kk-KZ"/>
        </w:rPr>
        <w:t xml:space="preserve">- ға </w:t>
      </w:r>
      <w:r w:rsidRPr="009F3A00">
        <w:rPr>
          <w:rFonts w:ascii="Times New Roman" w:hAnsi="Times New Roman" w:cs="Times New Roman"/>
          <w:lang w:val="kk-KZ"/>
        </w:rPr>
        <w:t>дейін болатын сорттар алынды [1].</w:t>
      </w:r>
    </w:p>
    <w:p w:rsidR="00B117FB" w:rsidRPr="009F3A00" w:rsidRDefault="00B117FB" w:rsidP="00B117FB">
      <w:pPr>
        <w:spacing w:after="0" w:line="240" w:lineRule="auto"/>
        <w:ind w:firstLine="709"/>
        <w:jc w:val="both"/>
        <w:rPr>
          <w:rFonts w:ascii="Times New Roman" w:hAnsi="Times New Roman" w:cs="Times New Roman"/>
          <w:lang w:val="kk-KZ"/>
        </w:rPr>
      </w:pPr>
    </w:p>
    <w:p w:rsidR="00B117FB" w:rsidRPr="009F3A00" w:rsidRDefault="00B117FB" w:rsidP="00B117FB">
      <w:pPr>
        <w:spacing w:after="0" w:line="240" w:lineRule="auto"/>
        <w:ind w:firstLine="709"/>
        <w:jc w:val="both"/>
        <w:rPr>
          <w:rFonts w:ascii="Times New Roman" w:hAnsi="Times New Roman" w:cs="Times New Roman"/>
          <w:b/>
          <w:lang w:val="kk-KZ"/>
        </w:rPr>
      </w:pPr>
      <w:r w:rsidRPr="009F3A00">
        <w:rPr>
          <w:rFonts w:ascii="Times New Roman" w:hAnsi="Times New Roman" w:cs="Times New Roman"/>
          <w:b/>
          <w:lang w:val="kk-KZ"/>
        </w:rPr>
        <w:t>Қорытынды</w:t>
      </w:r>
    </w:p>
    <w:p w:rsidR="00B117FB" w:rsidRPr="009F3A00" w:rsidRDefault="00B117FB" w:rsidP="00B117FB">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Үш жылдық зерттеу барысында ақуыз құрамының өзгергіштігі айтарлықтай өсті және әр жылдары орта есеппен шамамен 13</w:t>
      </w:r>
      <w:r w:rsidR="00CB49AF" w:rsidRPr="009F3A00">
        <w:rPr>
          <w:rFonts w:ascii="Times New Roman" w:hAnsi="Times New Roman" w:cs="Times New Roman"/>
          <w:lang w:val="kk-KZ"/>
        </w:rPr>
        <w:t xml:space="preserve"> </w:t>
      </w:r>
      <w:r w:rsidRPr="009F3A00">
        <w:rPr>
          <w:rFonts w:ascii="Times New Roman" w:hAnsi="Times New Roman" w:cs="Times New Roman"/>
          <w:lang w:val="kk-KZ"/>
        </w:rPr>
        <w:t>% құрады. Іріктеудің әсерінен тұқымның орташа ақуыз мөлшері жоғарылап, өзгергіштік диапазоны 8,9-дан 13,5</w:t>
      </w:r>
      <w:r w:rsidR="00CB49AF" w:rsidRPr="009F3A00">
        <w:rPr>
          <w:rFonts w:ascii="Times New Roman" w:hAnsi="Times New Roman" w:cs="Times New Roman"/>
          <w:lang w:val="kk-KZ"/>
        </w:rPr>
        <w:t xml:space="preserve"> </w:t>
      </w:r>
      <w:r w:rsidRPr="009F3A00">
        <w:rPr>
          <w:rFonts w:ascii="Times New Roman" w:hAnsi="Times New Roman" w:cs="Times New Roman"/>
          <w:lang w:val="kk-KZ"/>
        </w:rPr>
        <w:t>% - ға дейін өсті.</w:t>
      </w:r>
    </w:p>
    <w:p w:rsidR="00B117FB" w:rsidRPr="009F3A00" w:rsidRDefault="00B117FB" w:rsidP="00B117FB">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Өзгергіштік деңгейін зерттеу үшін тұқымда 42</w:t>
      </w:r>
      <w:r w:rsidR="00CB49AF" w:rsidRPr="009F3A00">
        <w:rPr>
          <w:rFonts w:ascii="Times New Roman" w:hAnsi="Times New Roman" w:cs="Times New Roman"/>
          <w:lang w:val="kk-KZ"/>
        </w:rPr>
        <w:t xml:space="preserve"> </w:t>
      </w:r>
      <w:r w:rsidRPr="009F3A00">
        <w:rPr>
          <w:rFonts w:ascii="Times New Roman" w:hAnsi="Times New Roman" w:cs="Times New Roman"/>
          <w:lang w:val="kk-KZ"/>
        </w:rPr>
        <w:t>% ақуыз бар үлгілер оқшауланған және таңдалған. Зерттеу нәтижесінде тұқымдардағы ақуыз мөлшері бойынша жоғары тұр</w:t>
      </w:r>
      <w:r w:rsidR="00CB49AF" w:rsidRPr="009F3A00">
        <w:rPr>
          <w:rFonts w:ascii="Times New Roman" w:hAnsi="Times New Roman" w:cs="Times New Roman"/>
          <w:lang w:val="kk-KZ"/>
        </w:rPr>
        <w:t>ақтылықты төрт жол көрсетті – Л</w:t>
      </w:r>
      <w:r w:rsidRPr="009F3A00">
        <w:rPr>
          <w:rFonts w:ascii="Times New Roman" w:hAnsi="Times New Roman" w:cs="Times New Roman"/>
          <w:lang w:val="kk-KZ"/>
        </w:rPr>
        <w:t>-527 - (42,2 %), Л-652 - (42,5</w:t>
      </w:r>
      <w:r w:rsidR="00CB49AF" w:rsidRPr="009F3A00">
        <w:rPr>
          <w:rFonts w:ascii="Times New Roman" w:hAnsi="Times New Roman" w:cs="Times New Roman"/>
          <w:lang w:val="kk-KZ"/>
        </w:rPr>
        <w:t xml:space="preserve"> %), және Л-</w:t>
      </w:r>
      <w:r w:rsidRPr="009F3A00">
        <w:rPr>
          <w:rFonts w:ascii="Times New Roman" w:hAnsi="Times New Roman" w:cs="Times New Roman"/>
          <w:lang w:val="kk-KZ"/>
        </w:rPr>
        <w:t>1616 (42,6</w:t>
      </w:r>
      <w:r w:rsidR="00CB49AF" w:rsidRPr="009F3A00">
        <w:rPr>
          <w:rFonts w:ascii="Times New Roman" w:hAnsi="Times New Roman" w:cs="Times New Roman"/>
          <w:lang w:val="kk-KZ"/>
        </w:rPr>
        <w:t xml:space="preserve"> </w:t>
      </w:r>
      <w:r w:rsidRPr="009F3A00">
        <w:rPr>
          <w:rFonts w:ascii="Times New Roman" w:hAnsi="Times New Roman" w:cs="Times New Roman"/>
          <w:lang w:val="kk-KZ"/>
        </w:rPr>
        <w:t>%), Л-814 - (43,0</w:t>
      </w:r>
      <w:r w:rsidR="00CB49AF" w:rsidRPr="009F3A00">
        <w:rPr>
          <w:rFonts w:ascii="Times New Roman" w:hAnsi="Times New Roman" w:cs="Times New Roman"/>
          <w:lang w:val="kk-KZ"/>
        </w:rPr>
        <w:t xml:space="preserve"> </w:t>
      </w:r>
      <w:r w:rsidRPr="009F3A00">
        <w:rPr>
          <w:rFonts w:ascii="Times New Roman" w:hAnsi="Times New Roman" w:cs="Times New Roman"/>
          <w:lang w:val="kk-KZ"/>
        </w:rPr>
        <w:t>%), қалған жолдарда осы көрсеткіштің төмендеуі байқалды 0,8</w:t>
      </w:r>
      <w:r w:rsidR="007605BA">
        <w:rPr>
          <w:rFonts w:ascii="Times New Roman" w:hAnsi="Times New Roman" w:cs="Times New Roman"/>
          <w:lang w:val="kk-KZ"/>
        </w:rPr>
        <w:t xml:space="preserve"> </w:t>
      </w:r>
      <w:r w:rsidRPr="009F3A00">
        <w:rPr>
          <w:rFonts w:ascii="Times New Roman" w:hAnsi="Times New Roman" w:cs="Times New Roman"/>
          <w:lang w:val="kk-KZ"/>
        </w:rPr>
        <w:t>-</w:t>
      </w:r>
      <w:r w:rsidR="007605BA">
        <w:rPr>
          <w:rFonts w:ascii="Times New Roman" w:hAnsi="Times New Roman" w:cs="Times New Roman"/>
          <w:lang w:val="kk-KZ"/>
        </w:rPr>
        <w:t xml:space="preserve"> </w:t>
      </w:r>
      <w:r w:rsidRPr="009F3A00">
        <w:rPr>
          <w:rFonts w:ascii="Times New Roman" w:hAnsi="Times New Roman" w:cs="Times New Roman"/>
          <w:lang w:val="kk-KZ"/>
        </w:rPr>
        <w:t xml:space="preserve">5,7 %. Таңдалған пішіндер селекциялық бағдарламаларда жоғары ақуыздық көздер мен донорлар ретінде пайдаланылады және тұқымда жоғары ақуызды </w:t>
      </w:r>
      <w:r w:rsidR="00AB3D2C">
        <w:rPr>
          <w:rFonts w:ascii="Times New Roman" w:hAnsi="Times New Roman" w:cs="Times New Roman"/>
          <w:lang w:val="kk-KZ"/>
        </w:rPr>
        <w:t>ма</w:t>
      </w:r>
      <w:r w:rsidR="00AB3D2C">
        <w:rPr>
          <w:rFonts w:ascii="Times New Roman" w:hAnsi="Times New Roman" w:cs="Times New Roman"/>
          <w:lang w:val="kk-KZ"/>
        </w:rPr>
        <w:t>йбұршақ</w:t>
      </w:r>
      <w:r w:rsidR="00AB3D2C" w:rsidRPr="009F3A00">
        <w:rPr>
          <w:rFonts w:ascii="Times New Roman" w:hAnsi="Times New Roman" w:cs="Times New Roman"/>
          <w:lang w:val="kk-KZ"/>
        </w:rPr>
        <w:t xml:space="preserve"> </w:t>
      </w:r>
      <w:r w:rsidRPr="009F3A00">
        <w:rPr>
          <w:rFonts w:ascii="Times New Roman" w:hAnsi="Times New Roman" w:cs="Times New Roman"/>
          <w:lang w:val="kk-KZ"/>
        </w:rPr>
        <w:t>сорттарын жасау үшін ата-аналық құрамдас бөліктер ретінде будандастыруға қатысады.</w:t>
      </w:r>
    </w:p>
    <w:p w:rsidR="00B117FB" w:rsidRPr="009F3A00" w:rsidRDefault="00B117FB" w:rsidP="00B117FB">
      <w:pPr>
        <w:spacing w:after="0" w:line="240" w:lineRule="auto"/>
        <w:ind w:firstLine="709"/>
        <w:jc w:val="both"/>
        <w:rPr>
          <w:rFonts w:ascii="Times New Roman" w:hAnsi="Times New Roman" w:cs="Times New Roman"/>
          <w:lang w:val="kk-KZ"/>
        </w:rPr>
      </w:pPr>
    </w:p>
    <w:p w:rsidR="007B3F58" w:rsidRPr="009F3A00" w:rsidRDefault="007B3F58" w:rsidP="007B3F58">
      <w:pPr>
        <w:spacing w:after="0" w:line="240" w:lineRule="auto"/>
        <w:ind w:firstLine="709"/>
        <w:jc w:val="both"/>
        <w:rPr>
          <w:rFonts w:ascii="Times New Roman" w:hAnsi="Times New Roman" w:cs="Times New Roman"/>
          <w:b/>
          <w:lang w:val="kk-KZ"/>
        </w:rPr>
      </w:pPr>
      <w:r w:rsidRPr="009F3A00">
        <w:rPr>
          <w:rFonts w:ascii="Times New Roman" w:hAnsi="Times New Roman" w:cs="Times New Roman"/>
          <w:b/>
          <w:lang w:val="kk-KZ"/>
        </w:rPr>
        <w:t>Қаржыландыру туралы ақпарат</w:t>
      </w:r>
    </w:p>
    <w:p w:rsidR="007B3F58" w:rsidRPr="009F3A00" w:rsidRDefault="007B3F58" w:rsidP="007B3F58">
      <w:pPr>
        <w:spacing w:after="0" w:line="240" w:lineRule="auto"/>
        <w:ind w:firstLine="709"/>
        <w:jc w:val="both"/>
        <w:rPr>
          <w:rFonts w:ascii="Times New Roman" w:hAnsi="Times New Roman" w:cs="Times New Roman"/>
          <w:lang w:val="kk-KZ"/>
        </w:rPr>
      </w:pPr>
      <w:r w:rsidRPr="009F3A00">
        <w:rPr>
          <w:rFonts w:ascii="Times New Roman" w:hAnsi="Times New Roman" w:cs="Times New Roman"/>
          <w:lang w:val="kk-KZ"/>
        </w:rPr>
        <w:t>Бұл жұмыс "Қазақстанның азық-түлік қауіпсіздігін қамтамасыз ету мақсатында майлы және жарма дақылдарының жоғары өнімді сорттары мен будандарын құру және өндіріске енгізу"Қазақстан Республикасы Ауыл шаруашылығы министрлігінің (BR 22885857) бағдарламалық-нысаналы қаржыландыру шеңберінде орындалды.</w:t>
      </w:r>
    </w:p>
    <w:p w:rsidR="007B3F58" w:rsidRPr="009F3A00" w:rsidRDefault="007B3F58" w:rsidP="007B3F58">
      <w:pPr>
        <w:spacing w:after="0" w:line="240" w:lineRule="auto"/>
        <w:ind w:firstLine="709"/>
        <w:jc w:val="both"/>
        <w:rPr>
          <w:rFonts w:ascii="Times New Roman" w:hAnsi="Times New Roman" w:cs="Times New Roman"/>
          <w:lang w:val="kk-KZ"/>
        </w:rPr>
      </w:pPr>
    </w:p>
    <w:p w:rsidR="007B3F58" w:rsidRPr="009F3A00" w:rsidRDefault="007B3F58" w:rsidP="006567FF">
      <w:pPr>
        <w:spacing w:after="0" w:line="240" w:lineRule="auto"/>
        <w:ind w:firstLine="709"/>
        <w:jc w:val="center"/>
        <w:rPr>
          <w:rFonts w:ascii="Times New Roman" w:hAnsi="Times New Roman" w:cs="Times New Roman"/>
          <w:b/>
          <w:sz w:val="20"/>
          <w:szCs w:val="20"/>
          <w:lang w:val="kk-KZ"/>
        </w:rPr>
      </w:pPr>
      <w:r w:rsidRPr="009F3A00">
        <w:rPr>
          <w:rFonts w:ascii="Times New Roman" w:hAnsi="Times New Roman" w:cs="Times New Roman"/>
          <w:b/>
          <w:sz w:val="20"/>
          <w:szCs w:val="20"/>
          <w:lang w:val="kk-KZ"/>
        </w:rPr>
        <w:t>ПАЙДАЛАНЫЛҒАН ДЕРЕККӨЗДЕРДІҢ ТІЗІМІ</w:t>
      </w:r>
    </w:p>
    <w:p w:rsidR="00CB49AF" w:rsidRPr="009F3A00" w:rsidRDefault="00CB49AF" w:rsidP="006567FF">
      <w:pPr>
        <w:spacing w:after="0" w:line="240" w:lineRule="auto"/>
        <w:ind w:firstLine="709"/>
        <w:jc w:val="center"/>
        <w:rPr>
          <w:rFonts w:ascii="Times New Roman" w:hAnsi="Times New Roman" w:cs="Times New Roman"/>
          <w:b/>
          <w:sz w:val="20"/>
          <w:szCs w:val="20"/>
          <w:lang w:val="kk-KZ"/>
        </w:rPr>
      </w:pPr>
    </w:p>
    <w:p w:rsidR="009F3A00" w:rsidRPr="009F3A00" w:rsidRDefault="009F3A00" w:rsidP="009F3A00">
      <w:pPr>
        <w:spacing w:after="0" w:line="240" w:lineRule="auto"/>
        <w:ind w:left="113" w:firstLine="709"/>
        <w:jc w:val="both"/>
        <w:rPr>
          <w:rFonts w:ascii="Times New Roman" w:hAnsi="Times New Roman" w:cs="Times New Roman"/>
        </w:rPr>
      </w:pPr>
      <w:r w:rsidRPr="009F3A00">
        <w:rPr>
          <w:rFonts w:ascii="Times New Roman" w:hAnsi="Times New Roman" w:cs="Times New Roman"/>
        </w:rPr>
        <w:t>1 Кочегура А.В., Зеленцов С.В., Мошненко Е.В., Питебская В.С. Селекционно-генетическое улучшение сои по биохимическим признакам семян // Масличные культуры. Науч</w:t>
      </w:r>
      <w:proofErr w:type="gramStart"/>
      <w:r w:rsidRPr="009F3A00">
        <w:rPr>
          <w:rFonts w:ascii="Times New Roman" w:hAnsi="Times New Roman" w:cs="Times New Roman"/>
        </w:rPr>
        <w:t>.-</w:t>
      </w:r>
      <w:proofErr w:type="gramEnd"/>
      <w:r w:rsidRPr="009F3A00">
        <w:rPr>
          <w:rFonts w:ascii="Times New Roman" w:hAnsi="Times New Roman" w:cs="Times New Roman"/>
        </w:rPr>
        <w:t>тех. бюл. ВНИИМК. - 2005. - № 2 (133). - С. 36-47.</w:t>
      </w:r>
    </w:p>
    <w:p w:rsidR="009F3A00" w:rsidRPr="009F3A00" w:rsidRDefault="009F3A00" w:rsidP="009F3A00">
      <w:pPr>
        <w:spacing w:after="0" w:line="240" w:lineRule="auto"/>
        <w:ind w:left="113" w:firstLine="709"/>
        <w:jc w:val="both"/>
        <w:rPr>
          <w:rFonts w:ascii="Times New Roman" w:hAnsi="Times New Roman" w:cs="Times New Roman"/>
        </w:rPr>
      </w:pPr>
      <w:r w:rsidRPr="009F3A00">
        <w:rPr>
          <w:rFonts w:ascii="Times New Roman" w:hAnsi="Times New Roman" w:cs="Times New Roman"/>
        </w:rPr>
        <w:t>2</w:t>
      </w:r>
      <w:r w:rsidRPr="009F3A00">
        <w:rPr>
          <w:rFonts w:ascii="Times New Roman" w:hAnsi="Times New Roman" w:cs="Times New Roman"/>
          <w:lang w:val="uk-UA"/>
        </w:rPr>
        <w:t xml:space="preserve"> Бабич А.О. Сучасне виробництво і використання сої.</w:t>
      </w:r>
      <w:r w:rsidRPr="009F3A00">
        <w:rPr>
          <w:rFonts w:ascii="Times New Roman" w:hAnsi="Times New Roman" w:cs="Times New Roman"/>
        </w:rPr>
        <w:t xml:space="preserve"> / </w:t>
      </w:r>
      <w:r w:rsidRPr="009F3A00">
        <w:rPr>
          <w:rFonts w:ascii="Times New Roman" w:hAnsi="Times New Roman" w:cs="Times New Roman"/>
          <w:lang w:val="uk-UA"/>
        </w:rPr>
        <w:t>А.О. Бабич – К</w:t>
      </w:r>
      <w:r w:rsidRPr="009F3A00">
        <w:rPr>
          <w:rFonts w:ascii="Times New Roman" w:hAnsi="Times New Roman" w:cs="Times New Roman"/>
        </w:rPr>
        <w:t>.</w:t>
      </w:r>
      <w:r w:rsidRPr="009F3A00">
        <w:rPr>
          <w:rFonts w:ascii="Times New Roman" w:hAnsi="Times New Roman" w:cs="Times New Roman"/>
          <w:lang w:val="uk-UA"/>
        </w:rPr>
        <w:t xml:space="preserve">: Урожай, 1993. – </w:t>
      </w:r>
      <w:r w:rsidR="0039735D">
        <w:rPr>
          <w:rFonts w:ascii="Times New Roman" w:hAnsi="Times New Roman" w:cs="Times New Roman"/>
          <w:lang w:val="uk-UA"/>
        </w:rPr>
        <w:br/>
      </w:r>
      <w:r w:rsidRPr="009F3A00">
        <w:rPr>
          <w:rFonts w:ascii="Times New Roman" w:hAnsi="Times New Roman" w:cs="Times New Roman"/>
          <w:lang w:val="uk-UA"/>
        </w:rPr>
        <w:t>389 с.</w:t>
      </w:r>
    </w:p>
    <w:p w:rsidR="009F3A00" w:rsidRPr="009F3A00" w:rsidRDefault="009F3A00" w:rsidP="009F3A00">
      <w:pPr>
        <w:spacing w:after="0" w:line="240" w:lineRule="auto"/>
        <w:ind w:left="113" w:firstLine="709"/>
        <w:jc w:val="both"/>
        <w:rPr>
          <w:rFonts w:ascii="Times New Roman" w:hAnsi="Times New Roman" w:cs="Times New Roman"/>
        </w:rPr>
      </w:pPr>
      <w:r w:rsidRPr="009F3A00">
        <w:rPr>
          <w:rFonts w:ascii="Times New Roman" w:hAnsi="Times New Roman" w:cs="Times New Roman"/>
        </w:rPr>
        <w:t>3</w:t>
      </w:r>
      <w:r w:rsidRPr="009F3A00">
        <w:rPr>
          <w:rFonts w:ascii="Times New Roman" w:hAnsi="Times New Roman" w:cs="Times New Roman"/>
          <w:lang w:val="uk-UA"/>
        </w:rPr>
        <w:t xml:space="preserve"> Джонсон А.И</w:t>
      </w:r>
      <w:r w:rsidRPr="009F3A00">
        <w:rPr>
          <w:rFonts w:ascii="Times New Roman" w:hAnsi="Times New Roman" w:cs="Times New Roman"/>
        </w:rPr>
        <w:t>. Генотипические и фенотипические корреляции у сои и их значение для селекции</w:t>
      </w:r>
      <w:r w:rsidR="0039735D">
        <w:rPr>
          <w:rFonts w:ascii="Times New Roman" w:hAnsi="Times New Roman" w:cs="Times New Roman"/>
          <w:lang w:val="kk-KZ"/>
        </w:rPr>
        <w:t xml:space="preserve"> </w:t>
      </w:r>
      <w:r w:rsidRPr="009F3A00">
        <w:rPr>
          <w:rFonts w:ascii="Times New Roman" w:hAnsi="Times New Roman" w:cs="Times New Roman"/>
        </w:rPr>
        <w:t>/ А.И. Джонсон, И.Е. Робертсон, В.Н. Кампен // Реферат</w:t>
      </w:r>
      <w:proofErr w:type="gramStart"/>
      <w:r w:rsidRPr="009F3A00">
        <w:rPr>
          <w:rFonts w:ascii="Times New Roman" w:hAnsi="Times New Roman" w:cs="Times New Roman"/>
        </w:rPr>
        <w:t>.ж</w:t>
      </w:r>
      <w:proofErr w:type="gramEnd"/>
      <w:r w:rsidRPr="009F3A00">
        <w:rPr>
          <w:rFonts w:ascii="Times New Roman" w:hAnsi="Times New Roman" w:cs="Times New Roman"/>
        </w:rPr>
        <w:t>урнал. – 1955. – Т. 47. – № 10. – С. 20–30.</w:t>
      </w:r>
    </w:p>
    <w:p w:rsidR="009F3A00" w:rsidRPr="009F3A00" w:rsidRDefault="009F3A00" w:rsidP="009F3A00">
      <w:pPr>
        <w:spacing w:after="0" w:line="240" w:lineRule="auto"/>
        <w:ind w:left="113" w:firstLine="709"/>
        <w:jc w:val="both"/>
        <w:rPr>
          <w:rFonts w:ascii="Times New Roman" w:hAnsi="Times New Roman" w:cs="Times New Roman"/>
        </w:rPr>
      </w:pPr>
      <w:r w:rsidRPr="009F3A00">
        <w:rPr>
          <w:rFonts w:ascii="Times New Roman" w:hAnsi="Times New Roman" w:cs="Times New Roman"/>
        </w:rPr>
        <w:t>4 Лещенко А.К., Касаткин Б.В., Хотулеев М.И. Соя. – Сельхозгиз, 1948. – 271с.</w:t>
      </w:r>
    </w:p>
    <w:p w:rsidR="009F3A00" w:rsidRPr="009F3A00" w:rsidRDefault="009F3A00" w:rsidP="009F3A00">
      <w:pPr>
        <w:spacing w:after="0" w:line="240" w:lineRule="auto"/>
        <w:ind w:left="113" w:firstLine="709"/>
        <w:jc w:val="both"/>
        <w:rPr>
          <w:rFonts w:ascii="Times New Roman" w:hAnsi="Times New Roman" w:cs="Times New Roman"/>
        </w:rPr>
      </w:pPr>
      <w:r w:rsidRPr="009F3A00">
        <w:rPr>
          <w:rFonts w:ascii="Times New Roman" w:hAnsi="Times New Roman" w:cs="Times New Roman"/>
        </w:rPr>
        <w:t>5 Пенчуков В.М., Медянников Н.В., Капушев А.У. Культура больших возможностей. – Ставропольское книжное издательство. – 1984. – 288 с.</w:t>
      </w:r>
    </w:p>
    <w:p w:rsidR="009F3A00" w:rsidRPr="009F3A00" w:rsidRDefault="009F3A00" w:rsidP="009F3A00">
      <w:pPr>
        <w:pStyle w:val="a9"/>
        <w:spacing w:after="0" w:line="240" w:lineRule="auto"/>
        <w:ind w:left="113" w:firstLine="709"/>
        <w:jc w:val="both"/>
        <w:rPr>
          <w:rFonts w:ascii="Times New Roman" w:eastAsia="Times New Roman" w:hAnsi="Times New Roman" w:cs="Times New Roman"/>
          <w:lang w:val="en-US" w:eastAsia="ru-RU"/>
        </w:rPr>
      </w:pPr>
      <w:r w:rsidRPr="009F3A00">
        <w:rPr>
          <w:rFonts w:ascii="Times New Roman" w:hAnsi="Times New Roman" w:cs="Times New Roman"/>
        </w:rPr>
        <w:t xml:space="preserve">6 </w:t>
      </w:r>
      <w:r w:rsidRPr="009F3A00">
        <w:rPr>
          <w:rFonts w:ascii="Times New Roman" w:eastAsia="Times New Roman" w:hAnsi="Times New Roman" w:cs="Times New Roman"/>
          <w:lang w:eastAsia="ru-RU"/>
        </w:rPr>
        <w:t>Дидоренко С.В., Абугалиева С.И., Затыбеков А.К., Герасимова Е.Г., Сидорик И.В., Туруспеков Е.К Изучение скороспелой коллекции сои в условиях Северного, Восточного и Юг</w:t>
      </w:r>
      <w:proofErr w:type="gramStart"/>
      <w:r w:rsidRPr="009F3A00">
        <w:rPr>
          <w:rFonts w:ascii="Times New Roman" w:eastAsia="Times New Roman" w:hAnsi="Times New Roman" w:cs="Times New Roman"/>
          <w:lang w:eastAsia="ru-RU"/>
        </w:rPr>
        <w:t>о-</w:t>
      </w:r>
      <w:proofErr w:type="gramEnd"/>
      <w:r w:rsidRPr="009F3A00">
        <w:rPr>
          <w:rFonts w:ascii="Times New Roman" w:eastAsia="Times New Roman" w:hAnsi="Times New Roman" w:cs="Times New Roman"/>
          <w:lang w:eastAsia="ru-RU"/>
        </w:rPr>
        <w:t xml:space="preserve"> Восточного Казахстана // Ізденістер, нəтижелер – Исследования, результаты. </w:t>
      </w:r>
      <w:r w:rsidRPr="009F3A00">
        <w:rPr>
          <w:rFonts w:ascii="Times New Roman" w:eastAsia="Times New Roman" w:hAnsi="Times New Roman" w:cs="Times New Roman"/>
          <w:lang w:val="en-US" w:eastAsia="ru-RU"/>
        </w:rPr>
        <w:t xml:space="preserve">№ 4 (76) - 2017 - ISSN 2304-334-02. – </w:t>
      </w:r>
      <w:r w:rsidRPr="009F3A00">
        <w:rPr>
          <w:rFonts w:ascii="Times New Roman" w:eastAsia="Times New Roman" w:hAnsi="Times New Roman" w:cs="Times New Roman"/>
          <w:lang w:eastAsia="ru-RU"/>
        </w:rPr>
        <w:t>с</w:t>
      </w:r>
      <w:r w:rsidRPr="009F3A00">
        <w:rPr>
          <w:rFonts w:ascii="Times New Roman" w:eastAsia="Times New Roman" w:hAnsi="Times New Roman" w:cs="Times New Roman"/>
          <w:lang w:val="en-US" w:eastAsia="ru-RU"/>
        </w:rPr>
        <w:t>. 294-304</w:t>
      </w:r>
    </w:p>
    <w:p w:rsidR="009F3A00" w:rsidRPr="009F3A00" w:rsidRDefault="009F3A00" w:rsidP="009F3A00">
      <w:pPr>
        <w:spacing w:after="0" w:line="240" w:lineRule="auto"/>
        <w:ind w:left="113" w:firstLine="709"/>
        <w:jc w:val="both"/>
        <w:rPr>
          <w:rFonts w:ascii="Times New Roman" w:hAnsi="Times New Roman" w:cs="Times New Roman"/>
        </w:rPr>
      </w:pPr>
      <w:r w:rsidRPr="009F3A00">
        <w:rPr>
          <w:rFonts w:ascii="Times New Roman" w:hAnsi="Times New Roman" w:cs="Times New Roman"/>
          <w:lang w:val="en-US"/>
        </w:rPr>
        <w:t>7 Sudaric A., Simic D., Vrataric M. Characterization of genotype by environment interactions in soybean breeding programmes of Southeast Europe</w:t>
      </w:r>
      <w:r w:rsidRPr="009F3A00">
        <w:rPr>
          <w:rFonts w:ascii="Times New Roman" w:hAnsi="Times New Roman" w:cs="Times New Roman"/>
          <w:lang w:val="uk-UA"/>
        </w:rPr>
        <w:t>. Plant Breed. 2006;125:191-194. DOI 10.1111/j.1439- 0523.2006.01185.x.</w:t>
      </w:r>
    </w:p>
    <w:p w:rsidR="009F3A00" w:rsidRPr="009F3A00" w:rsidRDefault="009F3A00" w:rsidP="009F3A00">
      <w:pPr>
        <w:spacing w:after="0" w:line="240" w:lineRule="auto"/>
        <w:ind w:left="113" w:firstLine="709"/>
        <w:jc w:val="both"/>
        <w:rPr>
          <w:rFonts w:ascii="Times New Roman" w:hAnsi="Times New Roman" w:cs="Times New Roman"/>
          <w:lang w:val="en-US"/>
        </w:rPr>
      </w:pPr>
      <w:r w:rsidRPr="009F3A00">
        <w:rPr>
          <w:rFonts w:ascii="Times New Roman" w:hAnsi="Times New Roman" w:cs="Times New Roman"/>
        </w:rPr>
        <w:t xml:space="preserve">8 Ермолина О.В., Антонов С.И. Перспективы промышленного использования сортов сои донской селекции // Научный журнал КубГАУ. </w:t>
      </w:r>
      <w:r w:rsidRPr="009F3A00">
        <w:rPr>
          <w:rFonts w:ascii="Times New Roman" w:hAnsi="Times New Roman" w:cs="Times New Roman"/>
          <w:lang w:val="en-US"/>
        </w:rPr>
        <w:t xml:space="preserve">2010. № 62(08). </w:t>
      </w:r>
      <w:r w:rsidRPr="009F3A00">
        <w:rPr>
          <w:rFonts w:ascii="Times New Roman" w:hAnsi="Times New Roman" w:cs="Times New Roman"/>
        </w:rPr>
        <w:t>Идентификационный</w:t>
      </w:r>
      <w:r w:rsidRPr="009F3A00">
        <w:rPr>
          <w:rFonts w:ascii="Times New Roman" w:hAnsi="Times New Roman" w:cs="Times New Roman"/>
          <w:lang w:val="en-US"/>
        </w:rPr>
        <w:t xml:space="preserve"> </w:t>
      </w:r>
      <w:r w:rsidRPr="009F3A00">
        <w:rPr>
          <w:rFonts w:ascii="Times New Roman" w:hAnsi="Times New Roman" w:cs="Times New Roman"/>
        </w:rPr>
        <w:t>номер</w:t>
      </w:r>
      <w:r w:rsidRPr="009F3A00">
        <w:rPr>
          <w:rFonts w:ascii="Times New Roman" w:hAnsi="Times New Roman" w:cs="Times New Roman"/>
          <w:lang w:val="en-US"/>
        </w:rPr>
        <w:t xml:space="preserve"> </w:t>
      </w:r>
      <w:r w:rsidRPr="009F3A00">
        <w:rPr>
          <w:rFonts w:ascii="Times New Roman" w:hAnsi="Times New Roman" w:cs="Times New Roman"/>
        </w:rPr>
        <w:t>ИНФОРМРЕГИСТРа</w:t>
      </w:r>
      <w:r w:rsidRPr="009F3A00">
        <w:rPr>
          <w:rFonts w:ascii="Times New Roman" w:hAnsi="Times New Roman" w:cs="Times New Roman"/>
          <w:lang w:val="en-US"/>
        </w:rPr>
        <w:t>: 0421000012\0226 IDA [article ID]: 0621008011.</w:t>
      </w:r>
    </w:p>
    <w:p w:rsidR="009F3A00" w:rsidRPr="009F3A00" w:rsidRDefault="009F3A00" w:rsidP="009F3A00">
      <w:pPr>
        <w:spacing w:after="0" w:line="240" w:lineRule="auto"/>
        <w:ind w:left="113" w:firstLine="709"/>
        <w:jc w:val="both"/>
        <w:rPr>
          <w:rFonts w:ascii="Times New Roman" w:hAnsi="Times New Roman" w:cs="Times New Roman"/>
          <w:lang w:val="en-US"/>
        </w:rPr>
      </w:pPr>
      <w:r w:rsidRPr="009F3A00">
        <w:rPr>
          <w:rFonts w:ascii="Times New Roman" w:hAnsi="Times New Roman" w:cs="Times New Roman"/>
          <w:lang w:val="uk-UA"/>
        </w:rPr>
        <w:t>9 Piper E., Boote K.I. Temperature and cultivar effects on soybean seed oil and protein concentrations. J. Am. Oil Chem. Soc. 1999;76(10):1233-1241. DOI 10.1007/s11746-999-0099-y.</w:t>
      </w:r>
    </w:p>
    <w:p w:rsidR="009F3A00" w:rsidRPr="009F3A00" w:rsidRDefault="009F3A00" w:rsidP="009F3A00">
      <w:pPr>
        <w:spacing w:after="0" w:line="240" w:lineRule="auto"/>
        <w:ind w:left="113" w:firstLine="709"/>
        <w:jc w:val="both"/>
        <w:rPr>
          <w:rFonts w:ascii="Times New Roman" w:hAnsi="Times New Roman" w:cs="Times New Roman"/>
          <w:lang w:val="en-US"/>
        </w:rPr>
      </w:pPr>
      <w:r w:rsidRPr="009F3A00">
        <w:rPr>
          <w:rFonts w:ascii="Times New Roman" w:hAnsi="Times New Roman" w:cs="Times New Roman"/>
          <w:lang w:val="en-US"/>
        </w:rPr>
        <w:lastRenderedPageBreak/>
        <w:t>10 Bellaloui N., Bruns H.A., Abbas H.K., Mengistu A., Fisher D.K., Reddy K.N. Agricultural practices altered soybean seed protein, oil, fattyacids, sugars, and minerals in the Midsouth USA. Front. Plant Sci. 2015</w:t>
      </w:r>
      <w:proofErr w:type="gramStart"/>
      <w:r w:rsidRPr="009F3A00">
        <w:rPr>
          <w:rFonts w:ascii="Times New Roman" w:hAnsi="Times New Roman" w:cs="Times New Roman"/>
          <w:lang w:val="en-US"/>
        </w:rPr>
        <w:t>;6:31</w:t>
      </w:r>
      <w:proofErr w:type="gramEnd"/>
      <w:r w:rsidRPr="009F3A00">
        <w:rPr>
          <w:rFonts w:ascii="Times New Roman" w:hAnsi="Times New Roman" w:cs="Times New Roman"/>
          <w:lang w:val="en-US"/>
        </w:rPr>
        <w:t xml:space="preserve">. </w:t>
      </w:r>
      <w:proofErr w:type="gramStart"/>
      <w:r w:rsidRPr="009F3A00">
        <w:rPr>
          <w:rFonts w:ascii="Times New Roman" w:hAnsi="Times New Roman" w:cs="Times New Roman"/>
          <w:lang w:val="en-US"/>
        </w:rPr>
        <w:t>DOI 10.3389/fpls.2015.00031</w:t>
      </w:r>
      <w:r w:rsidRPr="009F3A00">
        <w:rPr>
          <w:rFonts w:ascii="Times New Roman" w:hAnsi="Times New Roman" w:cs="Times New Roman"/>
          <w:lang w:val="uk-UA"/>
        </w:rPr>
        <w:t>.</w:t>
      </w:r>
      <w:proofErr w:type="gramEnd"/>
    </w:p>
    <w:p w:rsidR="009F3A00" w:rsidRPr="009F3A00" w:rsidRDefault="009F3A00" w:rsidP="009F3A00">
      <w:pPr>
        <w:spacing w:after="0" w:line="240" w:lineRule="auto"/>
        <w:ind w:left="113" w:firstLine="709"/>
        <w:jc w:val="both"/>
        <w:rPr>
          <w:rFonts w:ascii="Times New Roman" w:hAnsi="Times New Roman" w:cs="Times New Roman"/>
        </w:rPr>
      </w:pPr>
      <w:r w:rsidRPr="009F3A00">
        <w:rPr>
          <w:rFonts w:ascii="Times New Roman" w:hAnsi="Times New Roman" w:cs="Times New Roman"/>
          <w:lang w:val="en-US"/>
        </w:rPr>
        <w:t xml:space="preserve">11 </w:t>
      </w:r>
      <w:r w:rsidRPr="009F3A00">
        <w:rPr>
          <w:rFonts w:ascii="Times New Roman" w:hAnsi="Times New Roman" w:cs="Times New Roman"/>
          <w:lang w:val="uk-UA"/>
        </w:rPr>
        <w:t>Song W., Yang R., Wu T., Wu C., Sun S., Zhang S., Jiang B., Tian S., Liu X., Han T. Analyzing</w:t>
      </w:r>
      <w:r w:rsidRPr="009F3A00">
        <w:rPr>
          <w:rFonts w:ascii="Times New Roman" w:hAnsi="Times New Roman" w:cs="Times New Roman"/>
          <w:lang w:val="en-US"/>
        </w:rPr>
        <w:t xml:space="preserve"> </w:t>
      </w:r>
      <w:r w:rsidRPr="009F3A00">
        <w:rPr>
          <w:rFonts w:ascii="Times New Roman" w:hAnsi="Times New Roman" w:cs="Times New Roman"/>
          <w:lang w:val="uk-UA"/>
        </w:rPr>
        <w:t>the</w:t>
      </w:r>
      <w:r w:rsidRPr="009F3A00">
        <w:rPr>
          <w:rFonts w:ascii="Times New Roman" w:hAnsi="Times New Roman" w:cs="Times New Roman"/>
          <w:lang w:val="en-US"/>
        </w:rPr>
        <w:t xml:space="preserve"> </w:t>
      </w:r>
      <w:r w:rsidRPr="009F3A00">
        <w:rPr>
          <w:rFonts w:ascii="Times New Roman" w:hAnsi="Times New Roman" w:cs="Times New Roman"/>
          <w:lang w:val="uk-UA"/>
        </w:rPr>
        <w:t>effects</w:t>
      </w:r>
      <w:r w:rsidRPr="009F3A00">
        <w:rPr>
          <w:rFonts w:ascii="Times New Roman" w:hAnsi="Times New Roman" w:cs="Times New Roman"/>
          <w:lang w:val="en-US"/>
        </w:rPr>
        <w:t xml:space="preserve"> </w:t>
      </w:r>
      <w:r w:rsidRPr="009F3A00">
        <w:rPr>
          <w:rFonts w:ascii="Times New Roman" w:hAnsi="Times New Roman" w:cs="Times New Roman"/>
          <w:lang w:val="uk-UA"/>
        </w:rPr>
        <w:t>of</w:t>
      </w:r>
      <w:r w:rsidRPr="009F3A00">
        <w:rPr>
          <w:rFonts w:ascii="Times New Roman" w:hAnsi="Times New Roman" w:cs="Times New Roman"/>
          <w:lang w:val="en-US"/>
        </w:rPr>
        <w:t xml:space="preserve"> </w:t>
      </w:r>
      <w:r w:rsidRPr="009F3A00">
        <w:rPr>
          <w:rFonts w:ascii="Times New Roman" w:hAnsi="Times New Roman" w:cs="Times New Roman"/>
          <w:lang w:val="uk-UA"/>
        </w:rPr>
        <w:t>climate</w:t>
      </w:r>
      <w:r w:rsidRPr="009F3A00">
        <w:rPr>
          <w:rFonts w:ascii="Times New Roman" w:hAnsi="Times New Roman" w:cs="Times New Roman"/>
          <w:lang w:val="en-US"/>
        </w:rPr>
        <w:t xml:space="preserve"> </w:t>
      </w:r>
      <w:r w:rsidRPr="009F3A00">
        <w:rPr>
          <w:rFonts w:ascii="Times New Roman" w:hAnsi="Times New Roman" w:cs="Times New Roman"/>
          <w:lang w:val="uk-UA"/>
        </w:rPr>
        <w:t>factors</w:t>
      </w:r>
      <w:r w:rsidRPr="009F3A00">
        <w:rPr>
          <w:rFonts w:ascii="Times New Roman" w:hAnsi="Times New Roman" w:cs="Times New Roman"/>
          <w:lang w:val="en-US"/>
        </w:rPr>
        <w:t xml:space="preserve"> </w:t>
      </w:r>
      <w:r w:rsidRPr="009F3A00">
        <w:rPr>
          <w:rFonts w:ascii="Times New Roman" w:hAnsi="Times New Roman" w:cs="Times New Roman"/>
          <w:lang w:val="uk-UA"/>
        </w:rPr>
        <w:t>on</w:t>
      </w:r>
      <w:r w:rsidRPr="009F3A00">
        <w:rPr>
          <w:rFonts w:ascii="Times New Roman" w:hAnsi="Times New Roman" w:cs="Times New Roman"/>
          <w:lang w:val="en-US"/>
        </w:rPr>
        <w:t xml:space="preserve"> </w:t>
      </w:r>
      <w:r w:rsidRPr="009F3A00">
        <w:rPr>
          <w:rFonts w:ascii="Times New Roman" w:hAnsi="Times New Roman" w:cs="Times New Roman"/>
          <w:lang w:val="uk-UA"/>
        </w:rPr>
        <w:t>soybean</w:t>
      </w:r>
      <w:r w:rsidRPr="009F3A00">
        <w:rPr>
          <w:rFonts w:ascii="Times New Roman" w:hAnsi="Times New Roman" w:cs="Times New Roman"/>
          <w:lang w:val="en-US"/>
        </w:rPr>
        <w:t xml:space="preserve"> </w:t>
      </w:r>
      <w:r w:rsidRPr="009F3A00">
        <w:rPr>
          <w:rFonts w:ascii="Times New Roman" w:hAnsi="Times New Roman" w:cs="Times New Roman"/>
          <w:lang w:val="uk-UA"/>
        </w:rPr>
        <w:t>protein, oil</w:t>
      </w:r>
      <w:r w:rsidRPr="009F3A00">
        <w:rPr>
          <w:rFonts w:ascii="Times New Roman" w:hAnsi="Times New Roman" w:cs="Times New Roman"/>
          <w:lang w:val="en-US"/>
        </w:rPr>
        <w:t xml:space="preserve"> </w:t>
      </w:r>
      <w:r w:rsidRPr="009F3A00">
        <w:rPr>
          <w:rFonts w:ascii="Times New Roman" w:hAnsi="Times New Roman" w:cs="Times New Roman"/>
          <w:lang w:val="uk-UA"/>
        </w:rPr>
        <w:t>contents, and</w:t>
      </w:r>
      <w:r w:rsidRPr="009F3A00">
        <w:rPr>
          <w:rFonts w:ascii="Times New Roman" w:hAnsi="Times New Roman" w:cs="Times New Roman"/>
          <w:lang w:val="en-US"/>
        </w:rPr>
        <w:t xml:space="preserve"> </w:t>
      </w:r>
      <w:r w:rsidRPr="009F3A00">
        <w:rPr>
          <w:rFonts w:ascii="Times New Roman" w:hAnsi="Times New Roman" w:cs="Times New Roman"/>
          <w:lang w:val="uk-UA"/>
        </w:rPr>
        <w:t>composition</w:t>
      </w:r>
      <w:r w:rsidRPr="009F3A00">
        <w:rPr>
          <w:rFonts w:ascii="Times New Roman" w:hAnsi="Times New Roman" w:cs="Times New Roman"/>
          <w:lang w:val="en-US"/>
        </w:rPr>
        <w:t xml:space="preserve"> </w:t>
      </w:r>
      <w:r w:rsidRPr="009F3A00">
        <w:rPr>
          <w:rFonts w:ascii="Times New Roman" w:hAnsi="Times New Roman" w:cs="Times New Roman"/>
          <w:lang w:val="uk-UA"/>
        </w:rPr>
        <w:t>by</w:t>
      </w:r>
      <w:r w:rsidRPr="009F3A00">
        <w:rPr>
          <w:rFonts w:ascii="Times New Roman" w:hAnsi="Times New Roman" w:cs="Times New Roman"/>
          <w:lang w:val="en-US"/>
        </w:rPr>
        <w:t xml:space="preserve"> </w:t>
      </w:r>
      <w:r w:rsidRPr="009F3A00">
        <w:rPr>
          <w:rFonts w:ascii="Times New Roman" w:hAnsi="Times New Roman" w:cs="Times New Roman"/>
          <w:lang w:val="uk-UA"/>
        </w:rPr>
        <w:t>extensive</w:t>
      </w:r>
      <w:r w:rsidRPr="009F3A00">
        <w:rPr>
          <w:rFonts w:ascii="Times New Roman" w:hAnsi="Times New Roman" w:cs="Times New Roman"/>
          <w:lang w:val="en-US"/>
        </w:rPr>
        <w:t xml:space="preserve"> </w:t>
      </w:r>
      <w:r w:rsidRPr="009F3A00">
        <w:rPr>
          <w:rFonts w:ascii="Times New Roman" w:hAnsi="Times New Roman" w:cs="Times New Roman"/>
          <w:lang w:val="uk-UA"/>
        </w:rPr>
        <w:t>and high-density</w:t>
      </w:r>
      <w:r w:rsidRPr="009F3A00">
        <w:rPr>
          <w:rFonts w:ascii="Times New Roman" w:hAnsi="Times New Roman" w:cs="Times New Roman"/>
          <w:lang w:val="en-US"/>
        </w:rPr>
        <w:t xml:space="preserve"> </w:t>
      </w:r>
      <w:r w:rsidRPr="009F3A00">
        <w:rPr>
          <w:rFonts w:ascii="Times New Roman" w:hAnsi="Times New Roman" w:cs="Times New Roman"/>
          <w:lang w:val="uk-UA"/>
        </w:rPr>
        <w:t>sampling</w:t>
      </w:r>
      <w:r w:rsidRPr="009F3A00">
        <w:rPr>
          <w:rFonts w:ascii="Times New Roman" w:hAnsi="Times New Roman" w:cs="Times New Roman"/>
          <w:lang w:val="en-US"/>
        </w:rPr>
        <w:t xml:space="preserve"> </w:t>
      </w:r>
      <w:r w:rsidRPr="009F3A00">
        <w:rPr>
          <w:rFonts w:ascii="Times New Roman" w:hAnsi="Times New Roman" w:cs="Times New Roman"/>
          <w:lang w:val="uk-UA"/>
        </w:rPr>
        <w:t>in</w:t>
      </w:r>
      <w:r w:rsidRPr="009F3A00">
        <w:rPr>
          <w:rFonts w:ascii="Times New Roman" w:hAnsi="Times New Roman" w:cs="Times New Roman"/>
          <w:lang w:val="en-US"/>
        </w:rPr>
        <w:t xml:space="preserve"> </w:t>
      </w:r>
      <w:r w:rsidRPr="009F3A00">
        <w:rPr>
          <w:rFonts w:ascii="Times New Roman" w:hAnsi="Times New Roman" w:cs="Times New Roman"/>
          <w:lang w:val="uk-UA"/>
        </w:rPr>
        <w:t>China. J. Agric. Food</w:t>
      </w:r>
      <w:r w:rsidRPr="009F3A00">
        <w:rPr>
          <w:rFonts w:ascii="Times New Roman" w:hAnsi="Times New Roman" w:cs="Times New Roman"/>
        </w:rPr>
        <w:t xml:space="preserve"> </w:t>
      </w:r>
      <w:r w:rsidRPr="009F3A00">
        <w:rPr>
          <w:rFonts w:ascii="Times New Roman" w:hAnsi="Times New Roman" w:cs="Times New Roman"/>
          <w:lang w:val="uk-UA"/>
        </w:rPr>
        <w:t>Chem. 2016;64(20):4121-4130. DOI 10.1021/acs.jafc.6b00008.</w:t>
      </w:r>
    </w:p>
    <w:p w:rsidR="009F3A00" w:rsidRPr="009F3A00" w:rsidRDefault="009F3A00" w:rsidP="009F3A00">
      <w:pPr>
        <w:spacing w:after="0" w:line="240" w:lineRule="auto"/>
        <w:ind w:left="113" w:firstLine="709"/>
        <w:jc w:val="both"/>
        <w:rPr>
          <w:rFonts w:ascii="Times New Roman" w:hAnsi="Times New Roman" w:cs="Times New Roman"/>
        </w:rPr>
      </w:pPr>
      <w:r w:rsidRPr="009F3A00">
        <w:rPr>
          <w:rFonts w:ascii="Times New Roman" w:hAnsi="Times New Roman" w:cs="Times New Roman"/>
        </w:rPr>
        <w:t xml:space="preserve">12 </w:t>
      </w:r>
      <w:r w:rsidRPr="009F3A00">
        <w:rPr>
          <w:rFonts w:ascii="Times New Roman" w:hAnsi="Times New Roman" w:cs="Times New Roman"/>
          <w:lang w:val="uk-UA"/>
        </w:rPr>
        <w:t>Питебская В.С. Соя: химический состав и использование / под ред. В.М. Лукомца. Майкоп: ОАО «Полиграф-ЮГ», 2012. - 432 с.</w:t>
      </w:r>
    </w:p>
    <w:p w:rsidR="009F3A00" w:rsidRPr="009F3A00" w:rsidRDefault="009F3A00" w:rsidP="009F3A00">
      <w:pPr>
        <w:spacing w:after="0" w:line="240" w:lineRule="auto"/>
        <w:ind w:left="113" w:firstLine="709"/>
        <w:jc w:val="both"/>
        <w:rPr>
          <w:rFonts w:ascii="Times New Roman" w:hAnsi="Times New Roman" w:cs="Times New Roman"/>
        </w:rPr>
      </w:pPr>
      <w:r w:rsidRPr="009F3A00">
        <w:rPr>
          <w:rFonts w:ascii="Times New Roman" w:hAnsi="Times New Roman" w:cs="Times New Roman"/>
        </w:rPr>
        <w:t xml:space="preserve">13 Лукомец В. М., Кочегура А.В., Баранов В.Ф. [и др.]. Соя в России – действительность и возможность: монография. Краснодар, 2013. 99 с. </w:t>
      </w:r>
    </w:p>
    <w:p w:rsidR="009F3A00" w:rsidRPr="009F3A00" w:rsidRDefault="009F3A00" w:rsidP="009F3A00">
      <w:pPr>
        <w:spacing w:after="0" w:line="240" w:lineRule="auto"/>
        <w:ind w:left="113" w:firstLine="709"/>
        <w:jc w:val="both"/>
        <w:rPr>
          <w:rFonts w:ascii="Times New Roman" w:hAnsi="Times New Roman" w:cs="Times New Roman"/>
        </w:rPr>
      </w:pPr>
      <w:r w:rsidRPr="009F3A00">
        <w:rPr>
          <w:rFonts w:ascii="Times New Roman" w:hAnsi="Times New Roman" w:cs="Times New Roman"/>
        </w:rPr>
        <w:t>14 Баранов В.Ф., Махонин В.Л., Уго Торо Корреа. Реакция сортов сои Альба и Славия на способ посева // Масличные культуры. Науч</w:t>
      </w:r>
      <w:proofErr w:type="gramStart"/>
      <w:r w:rsidRPr="009F3A00">
        <w:rPr>
          <w:rFonts w:ascii="Times New Roman" w:hAnsi="Times New Roman" w:cs="Times New Roman"/>
        </w:rPr>
        <w:t>.-</w:t>
      </w:r>
      <w:proofErr w:type="gramEnd"/>
      <w:r w:rsidRPr="009F3A00">
        <w:rPr>
          <w:rFonts w:ascii="Times New Roman" w:hAnsi="Times New Roman" w:cs="Times New Roman"/>
        </w:rPr>
        <w:t>тех. бюл. ВНИИМК. -2011. - Вып. 1 (146-147). - С. 67-72.</w:t>
      </w:r>
    </w:p>
    <w:p w:rsidR="009F3A00" w:rsidRPr="009F3A00" w:rsidRDefault="009F3A00" w:rsidP="009F3A00">
      <w:pPr>
        <w:spacing w:after="0" w:line="240" w:lineRule="auto"/>
        <w:ind w:left="113" w:firstLine="709"/>
        <w:jc w:val="both"/>
        <w:rPr>
          <w:rFonts w:ascii="Times New Roman" w:hAnsi="Times New Roman" w:cs="Times New Roman"/>
        </w:rPr>
      </w:pPr>
      <w:r w:rsidRPr="009F3A00">
        <w:rPr>
          <w:rFonts w:ascii="Times New Roman" w:hAnsi="Times New Roman" w:cs="Times New Roman"/>
        </w:rPr>
        <w:t>15 Гаврилин Д.С., Полевщиков С.И. Влияние сроков посева на урожайность и посевные качества семян сортов сои отечественной и зарубежной селекции в условиях Тамбовской области // Зернобобовые и крупяные культуры. - 2015. - № 3 (15). - С. 9-15.</w:t>
      </w:r>
    </w:p>
    <w:p w:rsidR="009F3A00" w:rsidRPr="009F3A00" w:rsidRDefault="009F3A00" w:rsidP="009F3A00">
      <w:pPr>
        <w:spacing w:after="0" w:line="240" w:lineRule="auto"/>
        <w:ind w:left="113" w:firstLine="709"/>
        <w:jc w:val="both"/>
        <w:rPr>
          <w:rFonts w:ascii="Times New Roman" w:hAnsi="Times New Roman" w:cs="Times New Roman"/>
        </w:rPr>
      </w:pPr>
      <w:r w:rsidRPr="009F3A00">
        <w:rPr>
          <w:rFonts w:ascii="Times New Roman" w:hAnsi="Times New Roman" w:cs="Times New Roman"/>
        </w:rPr>
        <w:t>16 Доспехов Б. А. Методика полевого опыта / Б. А. Доспехов. М.: Колос, 1985.-351 с.</w:t>
      </w:r>
    </w:p>
    <w:p w:rsidR="009F3A00" w:rsidRPr="009F3A00" w:rsidRDefault="009F3A00" w:rsidP="009F3A00">
      <w:pPr>
        <w:spacing w:after="0" w:line="240" w:lineRule="auto"/>
        <w:ind w:left="113" w:firstLine="709"/>
        <w:jc w:val="both"/>
        <w:rPr>
          <w:rFonts w:ascii="Times New Roman" w:hAnsi="Times New Roman" w:cs="Times New Roman"/>
          <w:lang w:val="uk-UA"/>
        </w:rPr>
      </w:pPr>
      <w:r w:rsidRPr="009F3A00">
        <w:rPr>
          <w:rFonts w:ascii="Times New Roman" w:hAnsi="Times New Roman" w:cs="Times New Roman"/>
        </w:rPr>
        <w:t>17 Методические указания по селекции и семеноводству сои. – М., 1981.</w:t>
      </w:r>
    </w:p>
    <w:p w:rsidR="009F3A00" w:rsidRPr="009F3A00" w:rsidRDefault="009F3A00" w:rsidP="009F3A00">
      <w:pPr>
        <w:spacing w:after="0" w:line="240" w:lineRule="auto"/>
        <w:ind w:left="113" w:firstLine="709"/>
        <w:jc w:val="both"/>
        <w:rPr>
          <w:rFonts w:ascii="Times New Roman" w:hAnsi="Times New Roman" w:cs="Times New Roman"/>
        </w:rPr>
      </w:pPr>
      <w:r w:rsidRPr="009F3A00">
        <w:rPr>
          <w:rFonts w:ascii="Times New Roman" w:hAnsi="Times New Roman" w:cs="Times New Roman"/>
          <w:lang w:val="uk-UA"/>
        </w:rPr>
        <w:t xml:space="preserve">18 Бабич А.А. </w:t>
      </w:r>
      <w:r w:rsidRPr="009F3A00">
        <w:rPr>
          <w:rFonts w:ascii="Times New Roman" w:hAnsi="Times New Roman" w:cs="Times New Roman"/>
        </w:rPr>
        <w:t>Проблема белка в животноводстве // Зоотехния. – 1990. - № 6. – С 52-55.</w:t>
      </w:r>
    </w:p>
    <w:p w:rsidR="009F3A00" w:rsidRPr="009F3A00" w:rsidRDefault="009F3A00" w:rsidP="009F3A00">
      <w:pPr>
        <w:spacing w:after="0" w:line="240" w:lineRule="auto"/>
        <w:ind w:left="113" w:firstLine="709"/>
        <w:jc w:val="both"/>
        <w:rPr>
          <w:rFonts w:ascii="Times New Roman" w:hAnsi="Times New Roman" w:cs="Times New Roman"/>
        </w:rPr>
      </w:pPr>
      <w:r w:rsidRPr="009F3A00">
        <w:rPr>
          <w:rFonts w:ascii="Times New Roman" w:hAnsi="Times New Roman" w:cs="Times New Roman"/>
        </w:rPr>
        <w:t>19 Бабич А.А. Современное состояние и перспективы мирового производства и использования сои в решении проблемы белка и растительного масла // Возделывание, переработка и использовании сои для решения проблемы белка и растительного масла: тез</w:t>
      </w:r>
      <w:proofErr w:type="gramStart"/>
      <w:r w:rsidRPr="009F3A00">
        <w:rPr>
          <w:rFonts w:ascii="Times New Roman" w:hAnsi="Times New Roman" w:cs="Times New Roman"/>
        </w:rPr>
        <w:t>.д</w:t>
      </w:r>
      <w:proofErr w:type="gramEnd"/>
      <w:r w:rsidRPr="009F3A00">
        <w:rPr>
          <w:rFonts w:ascii="Times New Roman" w:hAnsi="Times New Roman" w:cs="Times New Roman"/>
        </w:rPr>
        <w:t>ок. науч.-произв. конф. – Винница. 1990. – С. 3-7.</w:t>
      </w:r>
    </w:p>
    <w:p w:rsidR="009F3A00" w:rsidRPr="009F3A00" w:rsidRDefault="009F3A00" w:rsidP="009F3A00">
      <w:pPr>
        <w:spacing w:after="0" w:line="240" w:lineRule="auto"/>
        <w:ind w:left="113" w:firstLine="709"/>
        <w:jc w:val="both"/>
        <w:rPr>
          <w:rFonts w:ascii="Times New Roman" w:hAnsi="Times New Roman" w:cs="Times New Roman"/>
        </w:rPr>
      </w:pPr>
      <w:r w:rsidRPr="009F3A00">
        <w:rPr>
          <w:rFonts w:ascii="Times New Roman" w:hAnsi="Times New Roman" w:cs="Times New Roman"/>
        </w:rPr>
        <w:t>20 Кочегура А.В. Селекция сои на повышение пищевой и кормовой ценности семян // Сб. докл. Междунар. конф. «Пути повышения и стабилизация высококачественного зерна». Краснодар, 2002. – С 303-307.</w:t>
      </w:r>
    </w:p>
    <w:p w:rsidR="009F3A00" w:rsidRPr="009F3A00" w:rsidRDefault="009F3A00" w:rsidP="009F3A00">
      <w:pPr>
        <w:spacing w:after="0" w:line="240" w:lineRule="auto"/>
        <w:ind w:left="113" w:firstLine="709"/>
        <w:jc w:val="both"/>
        <w:rPr>
          <w:rFonts w:ascii="Times New Roman" w:hAnsi="Times New Roman" w:cs="Times New Roman"/>
        </w:rPr>
      </w:pPr>
      <w:r w:rsidRPr="009F3A00">
        <w:rPr>
          <w:rFonts w:ascii="Times New Roman" w:hAnsi="Times New Roman" w:cs="Times New Roman"/>
        </w:rPr>
        <w:t>21 Питебская В.С., Баранов В.Ф., Кочегура А.В., Зеленцов С.В. Соя: качество, использование, производство.- М.: Аграрная наука, 2001. – 112с.</w:t>
      </w:r>
    </w:p>
    <w:p w:rsidR="009F3A00" w:rsidRPr="009F3A00" w:rsidRDefault="009F3A00" w:rsidP="009F3A00">
      <w:pPr>
        <w:pStyle w:val="a7"/>
        <w:ind w:left="113" w:firstLine="709"/>
        <w:jc w:val="both"/>
        <w:rPr>
          <w:rFonts w:ascii="Times New Roman" w:eastAsia="Times New Roman" w:hAnsi="Times New Roman" w:cs="Times New Roman"/>
          <w:sz w:val="22"/>
          <w:szCs w:val="22"/>
          <w:lang w:eastAsia="uk-UA"/>
        </w:rPr>
      </w:pPr>
      <w:r w:rsidRPr="009F3A00">
        <w:rPr>
          <w:rFonts w:ascii="Times New Roman" w:eastAsia="Times New Roman" w:hAnsi="Times New Roman" w:cs="Times New Roman"/>
          <w:sz w:val="22"/>
          <w:szCs w:val="22"/>
          <w:lang w:eastAsia="uk-UA"/>
        </w:rPr>
        <w:t xml:space="preserve">22 </w:t>
      </w:r>
      <w:r w:rsidRPr="009F3A00">
        <w:rPr>
          <w:rFonts w:ascii="Times New Roman" w:eastAsia="Times New Roman" w:hAnsi="Times New Roman" w:cs="Times New Roman"/>
          <w:sz w:val="22"/>
          <w:szCs w:val="22"/>
          <w:lang w:val="uk-UA" w:eastAsia="uk-UA"/>
        </w:rPr>
        <w:t>Ала А.Я. Теоретические</w:t>
      </w:r>
      <w:r w:rsidRPr="009F3A00">
        <w:rPr>
          <w:rFonts w:ascii="Times New Roman" w:eastAsia="Times New Roman" w:hAnsi="Times New Roman" w:cs="Times New Roman"/>
          <w:sz w:val="22"/>
          <w:szCs w:val="22"/>
          <w:lang w:eastAsia="uk-UA"/>
        </w:rPr>
        <w:t xml:space="preserve"> </w:t>
      </w:r>
      <w:r w:rsidRPr="009F3A00">
        <w:rPr>
          <w:rFonts w:ascii="Times New Roman" w:eastAsia="Times New Roman" w:hAnsi="Times New Roman" w:cs="Times New Roman"/>
          <w:sz w:val="22"/>
          <w:szCs w:val="22"/>
          <w:lang w:val="uk-UA" w:eastAsia="uk-UA"/>
        </w:rPr>
        <w:t>основы</w:t>
      </w:r>
      <w:r w:rsidRPr="009F3A00">
        <w:rPr>
          <w:rFonts w:ascii="Times New Roman" w:eastAsia="Times New Roman" w:hAnsi="Times New Roman" w:cs="Times New Roman"/>
          <w:sz w:val="22"/>
          <w:szCs w:val="22"/>
          <w:lang w:eastAsia="uk-UA"/>
        </w:rPr>
        <w:t xml:space="preserve"> </w:t>
      </w:r>
      <w:r w:rsidRPr="009F3A00">
        <w:rPr>
          <w:rFonts w:ascii="Times New Roman" w:eastAsia="Times New Roman" w:hAnsi="Times New Roman" w:cs="Times New Roman"/>
          <w:sz w:val="22"/>
          <w:szCs w:val="22"/>
          <w:lang w:val="uk-UA" w:eastAsia="uk-UA"/>
        </w:rPr>
        <w:t>селекции на создание</w:t>
      </w:r>
      <w:r w:rsidRPr="009F3A00">
        <w:rPr>
          <w:rFonts w:ascii="Times New Roman" w:eastAsia="Times New Roman" w:hAnsi="Times New Roman" w:cs="Times New Roman"/>
          <w:sz w:val="22"/>
          <w:szCs w:val="22"/>
          <w:lang w:eastAsia="uk-UA"/>
        </w:rPr>
        <w:t xml:space="preserve"> </w:t>
      </w:r>
      <w:r w:rsidRPr="009F3A00">
        <w:rPr>
          <w:rFonts w:ascii="Times New Roman" w:eastAsia="Times New Roman" w:hAnsi="Times New Roman" w:cs="Times New Roman"/>
          <w:sz w:val="22"/>
          <w:szCs w:val="22"/>
          <w:lang w:val="uk-UA" w:eastAsia="uk-UA"/>
        </w:rPr>
        <w:t>исходного</w:t>
      </w:r>
      <w:r w:rsidRPr="009F3A00">
        <w:rPr>
          <w:rFonts w:ascii="Times New Roman" w:eastAsia="Times New Roman" w:hAnsi="Times New Roman" w:cs="Times New Roman"/>
          <w:sz w:val="22"/>
          <w:szCs w:val="22"/>
          <w:lang w:eastAsia="uk-UA"/>
        </w:rPr>
        <w:t xml:space="preserve"> </w:t>
      </w:r>
      <w:r w:rsidRPr="009F3A00">
        <w:rPr>
          <w:rFonts w:ascii="Times New Roman" w:eastAsia="Times New Roman" w:hAnsi="Times New Roman" w:cs="Times New Roman"/>
          <w:sz w:val="22"/>
          <w:szCs w:val="22"/>
          <w:lang w:val="uk-UA" w:eastAsia="uk-UA"/>
        </w:rPr>
        <w:t>материала на повышенное</w:t>
      </w:r>
      <w:r w:rsidRPr="009F3A00">
        <w:rPr>
          <w:rFonts w:ascii="Times New Roman" w:eastAsia="Times New Roman" w:hAnsi="Times New Roman" w:cs="Times New Roman"/>
          <w:sz w:val="22"/>
          <w:szCs w:val="22"/>
          <w:lang w:eastAsia="uk-UA"/>
        </w:rPr>
        <w:t xml:space="preserve"> </w:t>
      </w:r>
      <w:r w:rsidRPr="009F3A00">
        <w:rPr>
          <w:rFonts w:ascii="Times New Roman" w:eastAsia="Times New Roman" w:hAnsi="Times New Roman" w:cs="Times New Roman"/>
          <w:sz w:val="22"/>
          <w:szCs w:val="22"/>
          <w:lang w:val="uk-UA" w:eastAsia="uk-UA"/>
        </w:rPr>
        <w:t>содержание</w:t>
      </w:r>
      <w:r w:rsidRPr="009F3A00">
        <w:rPr>
          <w:rFonts w:ascii="Times New Roman" w:eastAsia="Times New Roman" w:hAnsi="Times New Roman" w:cs="Times New Roman"/>
          <w:sz w:val="22"/>
          <w:szCs w:val="22"/>
          <w:lang w:eastAsia="uk-UA"/>
        </w:rPr>
        <w:t xml:space="preserve"> </w:t>
      </w:r>
      <w:r w:rsidRPr="009F3A00">
        <w:rPr>
          <w:rFonts w:ascii="Times New Roman" w:eastAsia="Times New Roman" w:hAnsi="Times New Roman" w:cs="Times New Roman"/>
          <w:sz w:val="22"/>
          <w:szCs w:val="22"/>
          <w:lang w:val="uk-UA" w:eastAsia="uk-UA"/>
        </w:rPr>
        <w:t>белка и масла в семенах</w:t>
      </w:r>
      <w:r w:rsidRPr="009F3A00">
        <w:rPr>
          <w:rFonts w:ascii="Times New Roman" w:eastAsia="Times New Roman" w:hAnsi="Times New Roman" w:cs="Times New Roman"/>
          <w:sz w:val="22"/>
          <w:szCs w:val="22"/>
          <w:lang w:eastAsia="uk-UA"/>
        </w:rPr>
        <w:t xml:space="preserve"> </w:t>
      </w:r>
      <w:r w:rsidRPr="009F3A00">
        <w:rPr>
          <w:rFonts w:ascii="Times New Roman" w:eastAsia="Times New Roman" w:hAnsi="Times New Roman" w:cs="Times New Roman"/>
          <w:sz w:val="22"/>
          <w:szCs w:val="22"/>
          <w:lang w:val="uk-UA" w:eastAsia="uk-UA"/>
        </w:rPr>
        <w:t>сои // Биология, генетика и микробиология</w:t>
      </w:r>
      <w:r w:rsidRPr="009F3A00">
        <w:rPr>
          <w:rFonts w:ascii="Times New Roman" w:eastAsia="Times New Roman" w:hAnsi="Times New Roman" w:cs="Times New Roman"/>
          <w:sz w:val="22"/>
          <w:szCs w:val="22"/>
          <w:lang w:eastAsia="uk-UA"/>
        </w:rPr>
        <w:t xml:space="preserve"> </w:t>
      </w:r>
      <w:r w:rsidRPr="009F3A00">
        <w:rPr>
          <w:rFonts w:ascii="Times New Roman" w:eastAsia="Times New Roman" w:hAnsi="Times New Roman" w:cs="Times New Roman"/>
          <w:sz w:val="22"/>
          <w:szCs w:val="22"/>
          <w:lang w:val="uk-UA" w:eastAsia="uk-UA"/>
        </w:rPr>
        <w:t>сои</w:t>
      </w:r>
      <w:r w:rsidRPr="009F3A00">
        <w:rPr>
          <w:rFonts w:ascii="Times New Roman" w:eastAsia="Times New Roman" w:hAnsi="Times New Roman" w:cs="Times New Roman"/>
          <w:sz w:val="22"/>
          <w:szCs w:val="22"/>
          <w:lang w:eastAsia="uk-UA"/>
        </w:rPr>
        <w:t xml:space="preserve"> / </w:t>
      </w:r>
      <w:r w:rsidRPr="009F3A00">
        <w:rPr>
          <w:rFonts w:ascii="Times New Roman" w:eastAsia="Times New Roman" w:hAnsi="Times New Roman" w:cs="Times New Roman"/>
          <w:sz w:val="22"/>
          <w:szCs w:val="22"/>
          <w:lang w:val="uk-UA" w:eastAsia="uk-UA"/>
        </w:rPr>
        <w:t>Науч</w:t>
      </w:r>
      <w:r w:rsidRPr="009F3A00">
        <w:rPr>
          <w:rFonts w:ascii="Times New Roman" w:eastAsia="Times New Roman" w:hAnsi="Times New Roman" w:cs="Times New Roman"/>
          <w:sz w:val="22"/>
          <w:szCs w:val="22"/>
          <w:lang w:eastAsia="uk-UA"/>
        </w:rPr>
        <w:t xml:space="preserve">. </w:t>
      </w:r>
      <w:r w:rsidRPr="009F3A00">
        <w:rPr>
          <w:rFonts w:ascii="Times New Roman" w:eastAsia="Times New Roman" w:hAnsi="Times New Roman" w:cs="Times New Roman"/>
          <w:sz w:val="22"/>
          <w:szCs w:val="22"/>
          <w:lang w:val="uk-UA" w:eastAsia="uk-UA"/>
        </w:rPr>
        <w:t>труды. – Новосибирск</w:t>
      </w:r>
      <w:r w:rsidRPr="009F3A00">
        <w:rPr>
          <w:rFonts w:ascii="Times New Roman" w:eastAsia="Times New Roman" w:hAnsi="Times New Roman" w:cs="Times New Roman"/>
          <w:sz w:val="22"/>
          <w:szCs w:val="22"/>
          <w:lang w:eastAsia="uk-UA"/>
        </w:rPr>
        <w:t>. –</w:t>
      </w:r>
      <w:r w:rsidRPr="009F3A00">
        <w:rPr>
          <w:rFonts w:ascii="Times New Roman" w:eastAsia="Times New Roman" w:hAnsi="Times New Roman" w:cs="Times New Roman"/>
          <w:sz w:val="22"/>
          <w:szCs w:val="22"/>
          <w:lang w:val="uk-UA" w:eastAsia="uk-UA"/>
        </w:rPr>
        <w:t xml:space="preserve"> 1976. – С.</w:t>
      </w:r>
      <w:r w:rsidRPr="009F3A00">
        <w:rPr>
          <w:rFonts w:ascii="Times New Roman" w:eastAsia="Times New Roman" w:hAnsi="Times New Roman" w:cs="Times New Roman"/>
          <w:sz w:val="22"/>
          <w:szCs w:val="22"/>
          <w:lang w:eastAsia="uk-UA"/>
        </w:rPr>
        <w:t xml:space="preserve"> </w:t>
      </w:r>
      <w:r w:rsidRPr="009F3A00">
        <w:rPr>
          <w:rFonts w:ascii="Times New Roman" w:eastAsia="Times New Roman" w:hAnsi="Times New Roman" w:cs="Times New Roman"/>
          <w:sz w:val="22"/>
          <w:szCs w:val="22"/>
          <w:lang w:val="uk-UA" w:eastAsia="uk-UA"/>
        </w:rPr>
        <w:t>41–48.</w:t>
      </w:r>
    </w:p>
    <w:p w:rsidR="009F3A00" w:rsidRPr="009F3A00" w:rsidRDefault="009F3A00" w:rsidP="009F3A00">
      <w:pPr>
        <w:pStyle w:val="a7"/>
        <w:ind w:left="113" w:firstLine="709"/>
        <w:jc w:val="both"/>
        <w:rPr>
          <w:rFonts w:ascii="Times New Roman" w:eastAsia="Times New Roman" w:hAnsi="Times New Roman" w:cs="Times New Roman"/>
          <w:sz w:val="22"/>
          <w:szCs w:val="22"/>
          <w:lang w:val="uk-UA" w:eastAsia="uk-UA"/>
        </w:rPr>
      </w:pPr>
      <w:r w:rsidRPr="009F3A00">
        <w:rPr>
          <w:rFonts w:ascii="Times New Roman" w:eastAsia="Times New Roman" w:hAnsi="Times New Roman" w:cs="Times New Roman"/>
          <w:sz w:val="22"/>
          <w:szCs w:val="22"/>
          <w:lang w:eastAsia="uk-UA"/>
        </w:rPr>
        <w:t xml:space="preserve">23 </w:t>
      </w:r>
      <w:r w:rsidRPr="009F3A00">
        <w:rPr>
          <w:rFonts w:ascii="Times New Roman" w:eastAsia="Times New Roman" w:hAnsi="Times New Roman" w:cs="Times New Roman"/>
          <w:sz w:val="22"/>
          <w:szCs w:val="22"/>
          <w:lang w:val="uk-UA" w:eastAsia="uk-UA"/>
        </w:rPr>
        <w:t>Смирнова М.И</w:t>
      </w:r>
      <w:r w:rsidRPr="009F3A00">
        <w:rPr>
          <w:rFonts w:ascii="Times New Roman" w:eastAsia="Times New Roman" w:hAnsi="Times New Roman" w:cs="Times New Roman"/>
          <w:i/>
          <w:iCs/>
          <w:sz w:val="22"/>
          <w:szCs w:val="22"/>
          <w:lang w:val="uk-UA" w:eastAsia="uk-UA"/>
        </w:rPr>
        <w:t>.</w:t>
      </w:r>
      <w:r w:rsidRPr="009F3A00">
        <w:rPr>
          <w:rFonts w:ascii="Times New Roman" w:eastAsia="Times New Roman" w:hAnsi="Times New Roman" w:cs="Times New Roman"/>
          <w:i/>
          <w:iCs/>
          <w:sz w:val="22"/>
          <w:szCs w:val="22"/>
          <w:lang w:eastAsia="uk-UA"/>
        </w:rPr>
        <w:t xml:space="preserve"> </w:t>
      </w:r>
      <w:r w:rsidRPr="009F3A00">
        <w:rPr>
          <w:rFonts w:ascii="Times New Roman" w:eastAsia="Times New Roman" w:hAnsi="Times New Roman" w:cs="Times New Roman"/>
          <w:sz w:val="22"/>
          <w:szCs w:val="22"/>
          <w:lang w:val="uk-UA" w:eastAsia="uk-UA"/>
        </w:rPr>
        <w:t>Химический состав зерновых</w:t>
      </w:r>
      <w:r w:rsidRPr="009F3A00">
        <w:rPr>
          <w:rFonts w:ascii="Times New Roman" w:eastAsia="Times New Roman" w:hAnsi="Times New Roman" w:cs="Times New Roman"/>
          <w:sz w:val="22"/>
          <w:szCs w:val="22"/>
          <w:lang w:eastAsia="uk-UA"/>
        </w:rPr>
        <w:t xml:space="preserve"> </w:t>
      </w:r>
      <w:r w:rsidRPr="009F3A00">
        <w:rPr>
          <w:rFonts w:ascii="Times New Roman" w:eastAsia="Times New Roman" w:hAnsi="Times New Roman" w:cs="Times New Roman"/>
          <w:sz w:val="22"/>
          <w:szCs w:val="22"/>
          <w:lang w:val="uk-UA" w:eastAsia="uk-UA"/>
        </w:rPr>
        <w:t>бобовых культур // Зерновые</w:t>
      </w:r>
      <w:r w:rsidRPr="009F3A00">
        <w:rPr>
          <w:rFonts w:ascii="Times New Roman" w:eastAsia="Times New Roman" w:hAnsi="Times New Roman" w:cs="Times New Roman"/>
          <w:sz w:val="22"/>
          <w:szCs w:val="22"/>
          <w:lang w:eastAsia="uk-UA"/>
        </w:rPr>
        <w:t xml:space="preserve"> </w:t>
      </w:r>
      <w:r w:rsidRPr="009F3A00">
        <w:rPr>
          <w:rFonts w:ascii="Times New Roman" w:eastAsia="Times New Roman" w:hAnsi="Times New Roman" w:cs="Times New Roman"/>
          <w:sz w:val="22"/>
          <w:szCs w:val="22"/>
          <w:lang w:val="uk-UA" w:eastAsia="uk-UA"/>
        </w:rPr>
        <w:t>бобовые</w:t>
      </w:r>
      <w:r w:rsidRPr="009F3A00">
        <w:rPr>
          <w:rFonts w:ascii="Times New Roman" w:eastAsia="Times New Roman" w:hAnsi="Times New Roman" w:cs="Times New Roman"/>
          <w:sz w:val="22"/>
          <w:szCs w:val="22"/>
          <w:lang w:eastAsia="uk-UA"/>
        </w:rPr>
        <w:t xml:space="preserve"> </w:t>
      </w:r>
      <w:r w:rsidRPr="009F3A00">
        <w:rPr>
          <w:rFonts w:ascii="Times New Roman" w:eastAsia="Times New Roman" w:hAnsi="Times New Roman" w:cs="Times New Roman"/>
          <w:sz w:val="22"/>
          <w:szCs w:val="22"/>
          <w:lang w:val="uk-UA" w:eastAsia="uk-UA"/>
        </w:rPr>
        <w:t>культуры. – М.: Сельхозгиз, 1960. – С. 22–26.</w:t>
      </w:r>
    </w:p>
    <w:p w:rsidR="009F3A00" w:rsidRPr="009F3A00" w:rsidRDefault="009F3A00" w:rsidP="009F3A00">
      <w:pPr>
        <w:pStyle w:val="a7"/>
        <w:ind w:left="113" w:firstLine="709"/>
        <w:jc w:val="both"/>
        <w:rPr>
          <w:rFonts w:ascii="Times New Roman" w:eastAsia="Times New Roman" w:hAnsi="Times New Roman" w:cs="Times New Roman"/>
          <w:sz w:val="22"/>
          <w:szCs w:val="22"/>
          <w:lang w:val="uk-UA" w:eastAsia="uk-UA"/>
        </w:rPr>
      </w:pPr>
      <w:r w:rsidRPr="009F3A00">
        <w:rPr>
          <w:rFonts w:ascii="Times New Roman" w:eastAsia="Times New Roman" w:hAnsi="Times New Roman" w:cs="Times New Roman"/>
          <w:sz w:val="22"/>
          <w:szCs w:val="22"/>
          <w:lang w:val="uk-UA" w:eastAsia="uk-UA"/>
        </w:rPr>
        <w:t>24 Шевченко Н.С. Изучение</w:t>
      </w:r>
      <w:r w:rsidRPr="009F3A00">
        <w:rPr>
          <w:rFonts w:ascii="Times New Roman" w:eastAsia="Times New Roman" w:hAnsi="Times New Roman" w:cs="Times New Roman"/>
          <w:sz w:val="22"/>
          <w:szCs w:val="22"/>
          <w:lang w:eastAsia="uk-UA"/>
        </w:rPr>
        <w:t xml:space="preserve"> </w:t>
      </w:r>
      <w:r w:rsidRPr="009F3A00">
        <w:rPr>
          <w:rFonts w:ascii="Times New Roman" w:eastAsia="Times New Roman" w:hAnsi="Times New Roman" w:cs="Times New Roman"/>
          <w:sz w:val="22"/>
          <w:szCs w:val="22"/>
          <w:lang w:val="uk-UA" w:eastAsia="uk-UA"/>
        </w:rPr>
        <w:t>исходного</w:t>
      </w:r>
      <w:r w:rsidRPr="009F3A00">
        <w:rPr>
          <w:rFonts w:ascii="Times New Roman" w:eastAsia="Times New Roman" w:hAnsi="Times New Roman" w:cs="Times New Roman"/>
          <w:sz w:val="22"/>
          <w:szCs w:val="22"/>
          <w:lang w:eastAsia="uk-UA"/>
        </w:rPr>
        <w:t xml:space="preserve"> </w:t>
      </w:r>
      <w:r w:rsidRPr="009F3A00">
        <w:rPr>
          <w:rFonts w:ascii="Times New Roman" w:eastAsia="Times New Roman" w:hAnsi="Times New Roman" w:cs="Times New Roman"/>
          <w:sz w:val="22"/>
          <w:szCs w:val="22"/>
          <w:lang w:val="uk-UA" w:eastAsia="uk-UA"/>
        </w:rPr>
        <w:t>материала для селекции</w:t>
      </w:r>
      <w:r w:rsidRPr="009F3A00">
        <w:rPr>
          <w:rFonts w:ascii="Times New Roman" w:eastAsia="Times New Roman" w:hAnsi="Times New Roman" w:cs="Times New Roman"/>
          <w:sz w:val="22"/>
          <w:szCs w:val="22"/>
          <w:lang w:eastAsia="uk-UA"/>
        </w:rPr>
        <w:t xml:space="preserve"> </w:t>
      </w:r>
      <w:r w:rsidRPr="009F3A00">
        <w:rPr>
          <w:rFonts w:ascii="Times New Roman" w:eastAsia="Times New Roman" w:hAnsi="Times New Roman" w:cs="Times New Roman"/>
          <w:sz w:val="22"/>
          <w:szCs w:val="22"/>
          <w:lang w:val="uk-UA" w:eastAsia="uk-UA"/>
        </w:rPr>
        <w:t>сои в условиях</w:t>
      </w:r>
      <w:r w:rsidRPr="009F3A00">
        <w:rPr>
          <w:rFonts w:ascii="Times New Roman" w:eastAsia="Times New Roman" w:hAnsi="Times New Roman" w:cs="Times New Roman"/>
          <w:sz w:val="22"/>
          <w:szCs w:val="22"/>
          <w:lang w:eastAsia="uk-UA"/>
        </w:rPr>
        <w:t xml:space="preserve"> </w:t>
      </w:r>
      <w:r w:rsidRPr="009F3A00">
        <w:rPr>
          <w:rFonts w:ascii="Times New Roman" w:eastAsia="Times New Roman" w:hAnsi="Times New Roman" w:cs="Times New Roman"/>
          <w:sz w:val="22"/>
          <w:szCs w:val="22"/>
          <w:lang w:val="uk-UA" w:eastAsia="uk-UA"/>
        </w:rPr>
        <w:t>восточной части левобережной</w:t>
      </w:r>
      <w:r w:rsidRPr="009F3A00">
        <w:rPr>
          <w:rFonts w:ascii="Times New Roman" w:eastAsia="Times New Roman" w:hAnsi="Times New Roman" w:cs="Times New Roman"/>
          <w:sz w:val="22"/>
          <w:szCs w:val="22"/>
          <w:lang w:eastAsia="uk-UA"/>
        </w:rPr>
        <w:t xml:space="preserve"> </w:t>
      </w:r>
      <w:r w:rsidRPr="009F3A00">
        <w:rPr>
          <w:rFonts w:ascii="Times New Roman" w:eastAsia="Times New Roman" w:hAnsi="Times New Roman" w:cs="Times New Roman"/>
          <w:sz w:val="22"/>
          <w:szCs w:val="22"/>
          <w:lang w:val="uk-UA" w:eastAsia="uk-UA"/>
        </w:rPr>
        <w:t>Лесостепи УССР // Автореф</w:t>
      </w:r>
      <w:r w:rsidRPr="009F3A00">
        <w:rPr>
          <w:rFonts w:ascii="Times New Roman" w:eastAsia="Times New Roman" w:hAnsi="Times New Roman" w:cs="Times New Roman"/>
          <w:sz w:val="22"/>
          <w:szCs w:val="22"/>
          <w:lang w:eastAsia="uk-UA"/>
        </w:rPr>
        <w:t>.д</w:t>
      </w:r>
      <w:r w:rsidRPr="009F3A00">
        <w:rPr>
          <w:rFonts w:ascii="Times New Roman" w:eastAsia="Times New Roman" w:hAnsi="Times New Roman" w:cs="Times New Roman"/>
          <w:sz w:val="22"/>
          <w:szCs w:val="22"/>
          <w:lang w:val="uk-UA" w:eastAsia="uk-UA"/>
        </w:rPr>
        <w:t>ис</w:t>
      </w:r>
      <w:r w:rsidRPr="009F3A00">
        <w:rPr>
          <w:rFonts w:ascii="Times New Roman" w:eastAsia="Times New Roman" w:hAnsi="Times New Roman" w:cs="Times New Roman"/>
          <w:sz w:val="22"/>
          <w:szCs w:val="22"/>
          <w:lang w:eastAsia="uk-UA"/>
        </w:rPr>
        <w:t xml:space="preserve">. </w:t>
      </w:r>
      <w:r w:rsidRPr="009F3A00">
        <w:rPr>
          <w:rFonts w:ascii="Times New Roman" w:eastAsia="Times New Roman" w:hAnsi="Times New Roman" w:cs="Times New Roman"/>
          <w:sz w:val="22"/>
          <w:szCs w:val="22"/>
          <w:lang w:val="uk-UA" w:eastAsia="uk-UA"/>
        </w:rPr>
        <w:t>канд. с</w:t>
      </w:r>
      <w:r w:rsidRPr="009F3A00">
        <w:rPr>
          <w:rFonts w:ascii="Times New Roman" w:eastAsia="Times New Roman" w:hAnsi="Times New Roman" w:cs="Times New Roman"/>
          <w:sz w:val="22"/>
          <w:szCs w:val="22"/>
          <w:lang w:eastAsia="uk-UA"/>
        </w:rPr>
        <w:t>.</w:t>
      </w:r>
      <w:r w:rsidRPr="009F3A00">
        <w:rPr>
          <w:rFonts w:ascii="Times New Roman" w:eastAsia="Times New Roman" w:hAnsi="Times New Roman" w:cs="Times New Roman"/>
          <w:sz w:val="22"/>
          <w:szCs w:val="22"/>
          <w:lang w:val="uk-UA" w:eastAsia="uk-UA"/>
        </w:rPr>
        <w:t>–х</w:t>
      </w:r>
      <w:r w:rsidRPr="009F3A00">
        <w:rPr>
          <w:rFonts w:ascii="Times New Roman" w:eastAsia="Times New Roman" w:hAnsi="Times New Roman" w:cs="Times New Roman"/>
          <w:sz w:val="22"/>
          <w:szCs w:val="22"/>
          <w:lang w:eastAsia="uk-UA"/>
        </w:rPr>
        <w:t>.</w:t>
      </w:r>
      <w:r w:rsidRPr="009F3A00">
        <w:rPr>
          <w:rFonts w:ascii="Times New Roman" w:eastAsia="Times New Roman" w:hAnsi="Times New Roman" w:cs="Times New Roman"/>
          <w:sz w:val="22"/>
          <w:szCs w:val="22"/>
          <w:lang w:val="uk-UA" w:eastAsia="uk-UA"/>
        </w:rPr>
        <w:t xml:space="preserve"> наук. – Харьков, 1969. – 21 с.</w:t>
      </w:r>
    </w:p>
    <w:p w:rsidR="009F3A00" w:rsidRPr="009F3A00" w:rsidRDefault="009F3A00" w:rsidP="009F3A00">
      <w:pPr>
        <w:pStyle w:val="a7"/>
        <w:ind w:left="113" w:firstLine="709"/>
        <w:jc w:val="both"/>
        <w:rPr>
          <w:rFonts w:ascii="Times New Roman" w:hAnsi="Times New Roman" w:cs="Times New Roman"/>
          <w:sz w:val="22"/>
          <w:szCs w:val="22"/>
          <w:lang w:val="en-US"/>
        </w:rPr>
      </w:pPr>
      <w:r w:rsidRPr="009F3A00">
        <w:rPr>
          <w:rFonts w:ascii="Times New Roman" w:eastAsia="Times New Roman" w:hAnsi="Times New Roman" w:cs="Times New Roman"/>
          <w:sz w:val="22"/>
          <w:szCs w:val="22"/>
          <w:lang w:eastAsia="uk-UA"/>
        </w:rPr>
        <w:t xml:space="preserve">25 </w:t>
      </w:r>
      <w:r w:rsidRPr="009F3A00">
        <w:rPr>
          <w:rFonts w:ascii="Times New Roman" w:hAnsi="Times New Roman" w:cs="Times New Roman"/>
          <w:sz w:val="22"/>
          <w:szCs w:val="22"/>
        </w:rPr>
        <w:t xml:space="preserve">Рябуха С.С., Чернышенко П.В., Серикова Л.Г. Применение различных методов селекции для создания новых сортов сои. / </w:t>
      </w:r>
      <w:proofErr w:type="gramStart"/>
      <w:r w:rsidRPr="009F3A00">
        <w:rPr>
          <w:rFonts w:ascii="Times New Roman" w:hAnsi="Times New Roman" w:cs="Times New Roman"/>
          <w:sz w:val="22"/>
          <w:szCs w:val="22"/>
        </w:rPr>
        <w:t>В</w:t>
      </w:r>
      <w:proofErr w:type="gramEnd"/>
      <w:r w:rsidRPr="009F3A00">
        <w:rPr>
          <w:rFonts w:ascii="Times New Roman" w:hAnsi="Times New Roman" w:cs="Times New Roman"/>
          <w:sz w:val="22"/>
          <w:szCs w:val="22"/>
        </w:rPr>
        <w:t xml:space="preserve">існик центру наукового забезпечення АПВ Харківської області. </w:t>
      </w:r>
      <w:r w:rsidRPr="009F3A00">
        <w:rPr>
          <w:rFonts w:ascii="Times New Roman" w:hAnsi="Times New Roman" w:cs="Times New Roman"/>
          <w:sz w:val="22"/>
          <w:szCs w:val="22"/>
          <w:lang w:val="en-US"/>
        </w:rPr>
        <w:t xml:space="preserve">2012. </w:t>
      </w:r>
      <w:r w:rsidRPr="009F3A00">
        <w:rPr>
          <w:rFonts w:ascii="Times New Roman" w:hAnsi="Times New Roman" w:cs="Times New Roman"/>
          <w:sz w:val="22"/>
          <w:szCs w:val="22"/>
        </w:rPr>
        <w:t>Вип</w:t>
      </w:r>
      <w:r w:rsidRPr="009F3A00">
        <w:rPr>
          <w:rFonts w:ascii="Times New Roman" w:hAnsi="Times New Roman" w:cs="Times New Roman"/>
          <w:sz w:val="22"/>
          <w:szCs w:val="22"/>
          <w:lang w:val="en-US"/>
        </w:rPr>
        <w:t xml:space="preserve">. 13. </w:t>
      </w:r>
      <w:r w:rsidRPr="009F3A00">
        <w:rPr>
          <w:rFonts w:ascii="Times New Roman" w:hAnsi="Times New Roman" w:cs="Times New Roman"/>
          <w:sz w:val="22"/>
          <w:szCs w:val="22"/>
        </w:rPr>
        <w:t>С</w:t>
      </w:r>
      <w:r w:rsidRPr="009F3A00">
        <w:rPr>
          <w:rFonts w:ascii="Times New Roman" w:hAnsi="Times New Roman" w:cs="Times New Roman"/>
          <w:sz w:val="22"/>
          <w:szCs w:val="22"/>
          <w:lang w:val="en-US"/>
        </w:rPr>
        <w:t>. 213–220.</w:t>
      </w:r>
    </w:p>
    <w:p w:rsidR="009F3A00" w:rsidRPr="009F3A00" w:rsidRDefault="009F3A00" w:rsidP="009F3A00">
      <w:pPr>
        <w:spacing w:after="0" w:line="240" w:lineRule="auto"/>
        <w:ind w:left="113" w:firstLine="709"/>
        <w:jc w:val="both"/>
        <w:rPr>
          <w:rFonts w:ascii="Times New Roman" w:hAnsi="Times New Roman" w:cs="Times New Roman"/>
        </w:rPr>
      </w:pPr>
      <w:proofErr w:type="gramStart"/>
      <w:r w:rsidRPr="009F3A00">
        <w:rPr>
          <w:rFonts w:ascii="Times New Roman" w:hAnsi="Times New Roman" w:cs="Times New Roman"/>
          <w:lang w:val="en-US"/>
        </w:rPr>
        <w:t>26 Ojo</w:t>
      </w:r>
      <w:r w:rsidR="0039735D">
        <w:rPr>
          <w:rFonts w:ascii="Times New Roman" w:hAnsi="Times New Roman" w:cs="Times New Roman"/>
          <w:lang w:val="kk-KZ"/>
        </w:rPr>
        <w:t xml:space="preserve"> </w:t>
      </w:r>
      <w:r w:rsidRPr="009F3A00">
        <w:rPr>
          <w:rFonts w:ascii="Times New Roman" w:hAnsi="Times New Roman" w:cs="Times New Roman"/>
          <w:lang w:val="en-US"/>
        </w:rPr>
        <w:t>D.K., Adebisi</w:t>
      </w:r>
      <w:r w:rsidR="0039735D">
        <w:rPr>
          <w:rFonts w:ascii="Times New Roman" w:hAnsi="Times New Roman" w:cs="Times New Roman"/>
          <w:lang w:val="kk-KZ"/>
        </w:rPr>
        <w:t xml:space="preserve"> </w:t>
      </w:r>
      <w:r w:rsidRPr="009F3A00">
        <w:rPr>
          <w:rFonts w:ascii="Times New Roman" w:hAnsi="Times New Roman" w:cs="Times New Roman"/>
          <w:lang w:val="en-US"/>
        </w:rPr>
        <w:t>M.A., Tijani</w:t>
      </w:r>
      <w:r w:rsidR="0039735D">
        <w:rPr>
          <w:rFonts w:ascii="Times New Roman" w:hAnsi="Times New Roman" w:cs="Times New Roman"/>
          <w:lang w:val="kk-KZ"/>
        </w:rPr>
        <w:t xml:space="preserve"> </w:t>
      </w:r>
      <w:r w:rsidRPr="009F3A00">
        <w:rPr>
          <w:rFonts w:ascii="Times New Roman" w:hAnsi="Times New Roman" w:cs="Times New Roman"/>
          <w:lang w:val="en-US"/>
        </w:rPr>
        <w:t>B.O. Influence of environment on protein and oil contents of soybean seed (Glycine max (L</w:t>
      </w:r>
      <w:r w:rsidR="0039735D">
        <w:rPr>
          <w:rFonts w:ascii="Times New Roman" w:hAnsi="Times New Roman" w:cs="Times New Roman"/>
          <w:lang w:val="en-US"/>
        </w:rPr>
        <w:t>.)</w:t>
      </w:r>
      <w:r w:rsidRPr="009F3A00">
        <w:rPr>
          <w:rFonts w:ascii="Times New Roman" w:hAnsi="Times New Roman" w:cs="Times New Roman"/>
          <w:lang w:val="en-US"/>
        </w:rPr>
        <w:t>Merril</w:t>
      </w:r>
      <w:r w:rsidRPr="0039735D">
        <w:rPr>
          <w:rFonts w:ascii="Times New Roman" w:hAnsi="Times New Roman" w:cs="Times New Roman"/>
          <w:lang w:val="en-US"/>
        </w:rPr>
        <w:t>).</w:t>
      </w:r>
      <w:proofErr w:type="gramEnd"/>
      <w:r w:rsidRPr="0039735D">
        <w:rPr>
          <w:rFonts w:ascii="Times New Roman" w:hAnsi="Times New Roman" w:cs="Times New Roman"/>
          <w:lang w:val="en-US"/>
        </w:rPr>
        <w:t xml:space="preserve"> </w:t>
      </w:r>
      <w:r w:rsidRPr="009F3A00">
        <w:rPr>
          <w:rFonts w:ascii="Times New Roman" w:hAnsi="Times New Roman" w:cs="Times New Roman"/>
          <w:lang w:val="en-US"/>
        </w:rPr>
        <w:t>Global</w:t>
      </w:r>
      <w:r w:rsidRPr="009F3A00">
        <w:rPr>
          <w:rFonts w:ascii="Times New Roman" w:hAnsi="Times New Roman" w:cs="Times New Roman"/>
        </w:rPr>
        <w:t xml:space="preserve"> </w:t>
      </w:r>
      <w:r w:rsidRPr="009F3A00">
        <w:rPr>
          <w:rFonts w:ascii="Times New Roman" w:hAnsi="Times New Roman" w:cs="Times New Roman"/>
          <w:lang w:val="en-US"/>
        </w:rPr>
        <w:t>J</w:t>
      </w:r>
      <w:r w:rsidRPr="009F3A00">
        <w:rPr>
          <w:rFonts w:ascii="Times New Roman" w:hAnsi="Times New Roman" w:cs="Times New Roman"/>
        </w:rPr>
        <w:t xml:space="preserve">. </w:t>
      </w:r>
      <w:r w:rsidRPr="009F3A00">
        <w:rPr>
          <w:rFonts w:ascii="Times New Roman" w:hAnsi="Times New Roman" w:cs="Times New Roman"/>
          <w:lang w:val="en-US"/>
        </w:rPr>
        <w:t>Agric</w:t>
      </w:r>
      <w:r w:rsidRPr="009F3A00">
        <w:rPr>
          <w:rFonts w:ascii="Times New Roman" w:hAnsi="Times New Roman" w:cs="Times New Roman"/>
        </w:rPr>
        <w:t xml:space="preserve">. </w:t>
      </w:r>
      <w:r w:rsidRPr="009F3A00">
        <w:rPr>
          <w:rFonts w:ascii="Times New Roman" w:hAnsi="Times New Roman" w:cs="Times New Roman"/>
          <w:lang w:val="en-US"/>
        </w:rPr>
        <w:t>Sci</w:t>
      </w:r>
      <w:r w:rsidRPr="009F3A00">
        <w:rPr>
          <w:rFonts w:ascii="Times New Roman" w:hAnsi="Times New Roman" w:cs="Times New Roman"/>
        </w:rPr>
        <w:t>. 2002</w:t>
      </w:r>
      <w:proofErr w:type="gramStart"/>
      <w:r w:rsidRPr="009F3A00">
        <w:rPr>
          <w:rFonts w:ascii="Times New Roman" w:hAnsi="Times New Roman" w:cs="Times New Roman"/>
        </w:rPr>
        <w:t>;1</w:t>
      </w:r>
      <w:proofErr w:type="gramEnd"/>
      <w:r w:rsidRPr="009F3A00">
        <w:rPr>
          <w:rFonts w:ascii="Times New Roman" w:hAnsi="Times New Roman" w:cs="Times New Roman"/>
        </w:rPr>
        <w:t xml:space="preserve">(1):27-32. </w:t>
      </w:r>
      <w:proofErr w:type="gramStart"/>
      <w:r w:rsidRPr="009F3A00">
        <w:rPr>
          <w:rFonts w:ascii="Times New Roman" w:hAnsi="Times New Roman" w:cs="Times New Roman"/>
          <w:lang w:val="en-US"/>
        </w:rPr>
        <w:t>DOI</w:t>
      </w:r>
      <w:r w:rsidRPr="009F3A00">
        <w:rPr>
          <w:rFonts w:ascii="Times New Roman" w:hAnsi="Times New Roman" w:cs="Times New Roman"/>
        </w:rPr>
        <w:t xml:space="preserve"> 10.4314/</w:t>
      </w:r>
      <w:r w:rsidRPr="009F3A00">
        <w:rPr>
          <w:rFonts w:ascii="Times New Roman" w:hAnsi="Times New Roman" w:cs="Times New Roman"/>
          <w:lang w:val="en-US"/>
        </w:rPr>
        <w:t>gjass</w:t>
      </w:r>
      <w:r w:rsidRPr="009F3A00">
        <w:rPr>
          <w:rFonts w:ascii="Times New Roman" w:hAnsi="Times New Roman" w:cs="Times New Roman"/>
        </w:rPr>
        <w:t>.</w:t>
      </w:r>
      <w:r w:rsidRPr="009F3A00">
        <w:rPr>
          <w:rFonts w:ascii="Times New Roman" w:hAnsi="Times New Roman" w:cs="Times New Roman"/>
          <w:lang w:val="en-US"/>
        </w:rPr>
        <w:t>v</w:t>
      </w:r>
      <w:r w:rsidRPr="009F3A00">
        <w:rPr>
          <w:rFonts w:ascii="Times New Roman" w:hAnsi="Times New Roman" w:cs="Times New Roman"/>
        </w:rPr>
        <w:t>1</w:t>
      </w:r>
      <w:r w:rsidRPr="009F3A00">
        <w:rPr>
          <w:rFonts w:ascii="Times New Roman" w:hAnsi="Times New Roman" w:cs="Times New Roman"/>
          <w:lang w:val="en-US"/>
        </w:rPr>
        <w:t>i</w:t>
      </w:r>
      <w:r w:rsidRPr="009F3A00">
        <w:rPr>
          <w:rFonts w:ascii="Times New Roman" w:hAnsi="Times New Roman" w:cs="Times New Roman"/>
        </w:rPr>
        <w:t>1.2199.</w:t>
      </w:r>
      <w:proofErr w:type="gramEnd"/>
    </w:p>
    <w:p w:rsidR="009F3A00" w:rsidRPr="009F3A00" w:rsidRDefault="009F3A00" w:rsidP="009F3A00">
      <w:pPr>
        <w:spacing w:after="0" w:line="240" w:lineRule="auto"/>
        <w:ind w:left="113" w:firstLine="709"/>
        <w:jc w:val="both"/>
        <w:rPr>
          <w:rFonts w:ascii="Times New Roman" w:eastAsia="Times New Roman" w:hAnsi="Times New Roman" w:cs="Times New Roman"/>
          <w:lang w:val="uk-UA" w:eastAsia="uk-UA"/>
        </w:rPr>
      </w:pPr>
      <w:r w:rsidRPr="009F3A00">
        <w:rPr>
          <w:rFonts w:ascii="Times New Roman" w:hAnsi="Times New Roman" w:cs="Times New Roman"/>
        </w:rPr>
        <w:t xml:space="preserve">27 </w:t>
      </w:r>
      <w:r w:rsidRPr="009F3A00">
        <w:rPr>
          <w:rFonts w:ascii="Times New Roman" w:eastAsia="Times New Roman" w:hAnsi="Times New Roman" w:cs="Times New Roman"/>
          <w:lang w:val="uk-UA" w:eastAsia="uk-UA"/>
        </w:rPr>
        <w:t>Карягин Ю.Г., Ивашкина Г.Д. Ценные</w:t>
      </w:r>
      <w:r w:rsidRPr="009F3A00">
        <w:rPr>
          <w:rFonts w:ascii="Times New Roman" w:eastAsia="Times New Roman" w:hAnsi="Times New Roman" w:cs="Times New Roman"/>
          <w:lang w:eastAsia="uk-UA"/>
        </w:rPr>
        <w:t xml:space="preserve"> </w:t>
      </w:r>
      <w:r w:rsidRPr="009F3A00">
        <w:rPr>
          <w:rFonts w:ascii="Times New Roman" w:eastAsia="Times New Roman" w:hAnsi="Times New Roman" w:cs="Times New Roman"/>
          <w:lang w:val="uk-UA" w:eastAsia="uk-UA"/>
        </w:rPr>
        <w:t>формы</w:t>
      </w:r>
      <w:r w:rsidRPr="009F3A00">
        <w:rPr>
          <w:rFonts w:ascii="Times New Roman" w:eastAsia="Times New Roman" w:hAnsi="Times New Roman" w:cs="Times New Roman"/>
          <w:lang w:eastAsia="uk-UA"/>
        </w:rPr>
        <w:t xml:space="preserve"> </w:t>
      </w:r>
      <w:r w:rsidRPr="009F3A00">
        <w:rPr>
          <w:rFonts w:ascii="Times New Roman" w:eastAsia="Times New Roman" w:hAnsi="Times New Roman" w:cs="Times New Roman"/>
          <w:lang w:val="uk-UA" w:eastAsia="uk-UA"/>
        </w:rPr>
        <w:t>сои для селекции на юго-востоке</w:t>
      </w:r>
      <w:r w:rsidRPr="009F3A00">
        <w:rPr>
          <w:rFonts w:ascii="Times New Roman" w:eastAsia="Times New Roman" w:hAnsi="Times New Roman" w:cs="Times New Roman"/>
          <w:lang w:eastAsia="uk-UA"/>
        </w:rPr>
        <w:t xml:space="preserve"> </w:t>
      </w:r>
      <w:r w:rsidRPr="009F3A00">
        <w:rPr>
          <w:rFonts w:ascii="Times New Roman" w:eastAsia="Times New Roman" w:hAnsi="Times New Roman" w:cs="Times New Roman"/>
          <w:lang w:val="uk-UA" w:eastAsia="uk-UA"/>
        </w:rPr>
        <w:t>Казахстана // Приемы</w:t>
      </w:r>
      <w:r w:rsidRPr="009F3A00">
        <w:rPr>
          <w:rFonts w:ascii="Times New Roman" w:eastAsia="Times New Roman" w:hAnsi="Times New Roman" w:cs="Times New Roman"/>
          <w:lang w:eastAsia="uk-UA"/>
        </w:rPr>
        <w:t xml:space="preserve"> </w:t>
      </w:r>
      <w:r w:rsidRPr="009F3A00">
        <w:rPr>
          <w:rFonts w:ascii="Times New Roman" w:eastAsia="Times New Roman" w:hAnsi="Times New Roman" w:cs="Times New Roman"/>
          <w:lang w:val="uk-UA" w:eastAsia="uk-UA"/>
        </w:rPr>
        <w:t>регулирования</w:t>
      </w:r>
      <w:r w:rsidRPr="009F3A00">
        <w:rPr>
          <w:rFonts w:ascii="Times New Roman" w:eastAsia="Times New Roman" w:hAnsi="Times New Roman" w:cs="Times New Roman"/>
          <w:lang w:eastAsia="uk-UA"/>
        </w:rPr>
        <w:t xml:space="preserve"> </w:t>
      </w:r>
      <w:r w:rsidRPr="009F3A00">
        <w:rPr>
          <w:rFonts w:ascii="Times New Roman" w:eastAsia="Times New Roman" w:hAnsi="Times New Roman" w:cs="Times New Roman"/>
          <w:lang w:val="uk-UA" w:eastAsia="uk-UA"/>
        </w:rPr>
        <w:t>продуктивности</w:t>
      </w:r>
      <w:r w:rsidRPr="009F3A00">
        <w:rPr>
          <w:rFonts w:ascii="Times New Roman" w:eastAsia="Times New Roman" w:hAnsi="Times New Roman" w:cs="Times New Roman"/>
          <w:lang w:eastAsia="uk-UA"/>
        </w:rPr>
        <w:t xml:space="preserve"> </w:t>
      </w:r>
      <w:r w:rsidRPr="009F3A00">
        <w:rPr>
          <w:rFonts w:ascii="Times New Roman" w:eastAsia="Times New Roman" w:hAnsi="Times New Roman" w:cs="Times New Roman"/>
          <w:lang w:val="uk-UA" w:eastAsia="uk-UA"/>
        </w:rPr>
        <w:t xml:space="preserve">сои. </w:t>
      </w:r>
      <w:r w:rsidRPr="009F3A00">
        <w:rPr>
          <w:rFonts w:ascii="Times New Roman" w:eastAsia="Times New Roman" w:hAnsi="Times New Roman" w:cs="Times New Roman"/>
          <w:lang w:eastAsia="uk-UA"/>
        </w:rPr>
        <w:t>–</w:t>
      </w:r>
      <w:r w:rsidR="0039735D">
        <w:rPr>
          <w:rFonts w:ascii="Times New Roman" w:eastAsia="Times New Roman" w:hAnsi="Times New Roman" w:cs="Times New Roman"/>
          <w:lang w:val="kk-KZ" w:eastAsia="uk-UA"/>
        </w:rPr>
        <w:t xml:space="preserve"> </w:t>
      </w:r>
      <w:bookmarkStart w:id="0" w:name="_GoBack"/>
      <w:bookmarkEnd w:id="0"/>
      <w:r w:rsidRPr="009F3A00">
        <w:rPr>
          <w:rFonts w:ascii="Times New Roman" w:eastAsia="Times New Roman" w:hAnsi="Times New Roman" w:cs="Times New Roman"/>
          <w:lang w:val="uk-UA" w:eastAsia="uk-UA"/>
        </w:rPr>
        <w:t>Новосибирск</w:t>
      </w:r>
      <w:r w:rsidRPr="009F3A00">
        <w:rPr>
          <w:rFonts w:ascii="Times New Roman" w:eastAsia="Times New Roman" w:hAnsi="Times New Roman" w:cs="Times New Roman"/>
          <w:lang w:eastAsia="uk-UA"/>
        </w:rPr>
        <w:t>. –</w:t>
      </w:r>
      <w:r w:rsidRPr="009F3A00">
        <w:rPr>
          <w:rFonts w:ascii="Times New Roman" w:eastAsia="Times New Roman" w:hAnsi="Times New Roman" w:cs="Times New Roman"/>
          <w:lang w:val="uk-UA" w:eastAsia="uk-UA"/>
        </w:rPr>
        <w:t xml:space="preserve"> 1987. – С.82–88.</w:t>
      </w:r>
    </w:p>
    <w:p w:rsidR="009F3A00" w:rsidRPr="009F3A00" w:rsidRDefault="009F3A00" w:rsidP="009F3A00">
      <w:pPr>
        <w:pStyle w:val="a7"/>
        <w:ind w:left="113" w:firstLine="709"/>
        <w:jc w:val="both"/>
        <w:rPr>
          <w:rFonts w:ascii="Times New Roman" w:eastAsia="Times New Roman" w:hAnsi="Times New Roman" w:cs="Times New Roman"/>
          <w:sz w:val="22"/>
          <w:szCs w:val="22"/>
          <w:lang w:val="uk-UA" w:eastAsia="uk-UA"/>
        </w:rPr>
      </w:pPr>
      <w:r w:rsidRPr="009F3A00">
        <w:rPr>
          <w:rFonts w:ascii="Times New Roman" w:eastAsia="Times New Roman" w:hAnsi="Times New Roman" w:cs="Times New Roman"/>
          <w:sz w:val="22"/>
          <w:szCs w:val="22"/>
          <w:lang w:val="uk-UA" w:eastAsia="uk-UA"/>
        </w:rPr>
        <w:t xml:space="preserve">28 </w:t>
      </w:r>
      <w:r w:rsidRPr="009F3A00">
        <w:rPr>
          <w:rFonts w:ascii="Times New Roman" w:eastAsia="Times New Roman" w:hAnsi="Times New Roman" w:cs="Times New Roman"/>
          <w:iCs/>
          <w:sz w:val="22"/>
          <w:szCs w:val="22"/>
          <w:lang w:eastAsia="uk-UA"/>
        </w:rPr>
        <w:t>Григорчук Н.Ф.</w:t>
      </w:r>
      <w:r w:rsidRPr="009F3A00">
        <w:rPr>
          <w:rFonts w:ascii="Times New Roman" w:eastAsia="Times New Roman" w:hAnsi="Times New Roman" w:cs="Times New Roman"/>
          <w:sz w:val="22"/>
          <w:szCs w:val="22"/>
          <w:lang w:eastAsia="uk-UA"/>
        </w:rPr>
        <w:t xml:space="preserve"> Содержание белка и масла в семенах сортов сои / Зб. Наук</w:t>
      </w:r>
      <w:proofErr w:type="gramStart"/>
      <w:r w:rsidRPr="009F3A00">
        <w:rPr>
          <w:rFonts w:ascii="Times New Roman" w:eastAsia="Times New Roman" w:hAnsi="Times New Roman" w:cs="Times New Roman"/>
          <w:sz w:val="22"/>
          <w:szCs w:val="22"/>
          <w:lang w:eastAsia="uk-UA"/>
        </w:rPr>
        <w:t xml:space="preserve"> .</w:t>
      </w:r>
      <w:proofErr w:type="gramEnd"/>
      <w:r w:rsidRPr="009F3A00">
        <w:rPr>
          <w:rFonts w:ascii="Times New Roman" w:eastAsia="Times New Roman" w:hAnsi="Times New Roman" w:cs="Times New Roman"/>
          <w:sz w:val="22"/>
          <w:szCs w:val="22"/>
          <w:lang w:eastAsia="uk-UA"/>
        </w:rPr>
        <w:t xml:space="preserve">праць Інституту олійних культур УААН. </w:t>
      </w:r>
      <w:r w:rsidRPr="009F3A00">
        <w:rPr>
          <w:rFonts w:ascii="Times New Roman" w:eastAsia="Times New Roman" w:hAnsi="Times New Roman" w:cs="Times New Roman"/>
          <w:sz w:val="22"/>
          <w:szCs w:val="22"/>
          <w:lang w:val="uk-UA" w:eastAsia="uk-UA"/>
        </w:rPr>
        <w:t>–</w:t>
      </w:r>
      <w:r w:rsidRPr="009F3A00">
        <w:rPr>
          <w:rFonts w:ascii="Times New Roman" w:eastAsia="Times New Roman" w:hAnsi="Times New Roman" w:cs="Times New Roman"/>
          <w:sz w:val="22"/>
          <w:szCs w:val="22"/>
          <w:lang w:eastAsia="uk-UA"/>
        </w:rPr>
        <w:t>Запоріжжя: І</w:t>
      </w:r>
      <w:proofErr w:type="gramStart"/>
      <w:r w:rsidRPr="009F3A00">
        <w:rPr>
          <w:rFonts w:ascii="Times New Roman" w:eastAsia="Times New Roman" w:hAnsi="Times New Roman" w:cs="Times New Roman"/>
          <w:sz w:val="22"/>
          <w:szCs w:val="22"/>
          <w:lang w:eastAsia="uk-UA"/>
        </w:rPr>
        <w:t>ОК</w:t>
      </w:r>
      <w:proofErr w:type="gramEnd"/>
      <w:r w:rsidRPr="009F3A00">
        <w:rPr>
          <w:rFonts w:ascii="Times New Roman" w:eastAsia="Times New Roman" w:hAnsi="Times New Roman" w:cs="Times New Roman"/>
          <w:sz w:val="22"/>
          <w:szCs w:val="22"/>
          <w:lang w:eastAsia="uk-UA"/>
        </w:rPr>
        <w:t xml:space="preserve">, 2002. </w:t>
      </w:r>
      <w:r w:rsidRPr="009F3A00">
        <w:rPr>
          <w:rFonts w:ascii="Times New Roman" w:eastAsia="Times New Roman" w:hAnsi="Times New Roman" w:cs="Times New Roman"/>
          <w:sz w:val="22"/>
          <w:szCs w:val="22"/>
          <w:lang w:val="uk-UA" w:eastAsia="uk-UA"/>
        </w:rPr>
        <w:t xml:space="preserve">– </w:t>
      </w:r>
      <w:r w:rsidRPr="009F3A00">
        <w:rPr>
          <w:rFonts w:ascii="Times New Roman" w:eastAsia="Times New Roman" w:hAnsi="Times New Roman" w:cs="Times New Roman"/>
          <w:sz w:val="22"/>
          <w:szCs w:val="22"/>
          <w:lang w:eastAsia="uk-UA"/>
        </w:rPr>
        <w:t xml:space="preserve">№ 7. </w:t>
      </w:r>
      <w:r w:rsidRPr="009F3A00">
        <w:rPr>
          <w:rFonts w:ascii="Times New Roman" w:eastAsia="Times New Roman" w:hAnsi="Times New Roman" w:cs="Times New Roman"/>
          <w:sz w:val="22"/>
          <w:szCs w:val="22"/>
          <w:lang w:val="uk-UA" w:eastAsia="uk-UA"/>
        </w:rPr>
        <w:t xml:space="preserve">– </w:t>
      </w:r>
      <w:r w:rsidRPr="009F3A00">
        <w:rPr>
          <w:rFonts w:ascii="Times New Roman" w:eastAsia="Times New Roman" w:hAnsi="Times New Roman" w:cs="Times New Roman"/>
          <w:sz w:val="22"/>
          <w:szCs w:val="22"/>
          <w:lang w:eastAsia="uk-UA"/>
        </w:rPr>
        <w:t>С. 68</w:t>
      </w:r>
      <w:r w:rsidRPr="009F3A00">
        <w:rPr>
          <w:rFonts w:ascii="Times New Roman" w:eastAsia="Times New Roman" w:hAnsi="Times New Roman" w:cs="Times New Roman"/>
          <w:sz w:val="22"/>
          <w:szCs w:val="22"/>
          <w:lang w:val="uk-UA" w:eastAsia="uk-UA"/>
        </w:rPr>
        <w:t>–</w:t>
      </w:r>
      <w:r w:rsidRPr="009F3A00">
        <w:rPr>
          <w:rFonts w:ascii="Times New Roman" w:eastAsia="Times New Roman" w:hAnsi="Times New Roman" w:cs="Times New Roman"/>
          <w:sz w:val="22"/>
          <w:szCs w:val="22"/>
          <w:lang w:eastAsia="uk-UA"/>
        </w:rPr>
        <w:t>74.</w:t>
      </w:r>
    </w:p>
    <w:p w:rsidR="009F3A00" w:rsidRPr="009F3A00" w:rsidRDefault="009F3A00" w:rsidP="009F3A00">
      <w:pPr>
        <w:pStyle w:val="a7"/>
        <w:ind w:left="113" w:firstLine="709"/>
        <w:jc w:val="both"/>
        <w:rPr>
          <w:rFonts w:ascii="Times New Roman" w:eastAsia="Times New Roman" w:hAnsi="Times New Roman" w:cs="Times New Roman"/>
          <w:sz w:val="22"/>
          <w:szCs w:val="22"/>
          <w:lang w:val="uk-UA" w:eastAsia="uk-UA"/>
        </w:rPr>
      </w:pPr>
      <w:r w:rsidRPr="009F3A00">
        <w:rPr>
          <w:rFonts w:ascii="Times New Roman" w:hAnsi="Times New Roman" w:cs="Times New Roman"/>
          <w:sz w:val="22"/>
          <w:szCs w:val="22"/>
          <w:lang w:val="uk-UA"/>
        </w:rPr>
        <w:t xml:space="preserve">29 </w:t>
      </w:r>
      <w:r w:rsidRPr="009F3A00">
        <w:rPr>
          <w:rFonts w:ascii="Times New Roman" w:eastAsia="Times New Roman" w:hAnsi="Times New Roman" w:cs="Times New Roman"/>
          <w:sz w:val="22"/>
          <w:szCs w:val="22"/>
          <w:lang w:val="uk-UA" w:eastAsia="uk-UA"/>
        </w:rPr>
        <w:t>Кочегура А.В. Селекция сои на повышение сбора белка с гектара // Автореф. дис. канд.</w:t>
      </w:r>
      <w:r w:rsidRPr="009F3A00">
        <w:rPr>
          <w:rFonts w:ascii="Times New Roman" w:eastAsia="Times New Roman" w:hAnsi="Times New Roman" w:cs="Times New Roman"/>
          <w:sz w:val="22"/>
          <w:szCs w:val="22"/>
          <w:lang w:val="uk-UA" w:eastAsia="uk-UA"/>
        </w:rPr>
        <w:br/>
        <w:t>с-х. наук. – Краснодар,</w:t>
      </w:r>
      <w:r w:rsidRPr="009F3A00">
        <w:rPr>
          <w:rFonts w:ascii="Times New Roman" w:eastAsia="Times New Roman" w:hAnsi="Times New Roman" w:cs="Times New Roman"/>
          <w:noProof/>
          <w:sz w:val="22"/>
          <w:szCs w:val="22"/>
          <w:lang w:val="uk-UA" w:eastAsia="uk-UA"/>
        </w:rPr>
        <w:t xml:space="preserve"> 1982. – 8 с.</w:t>
      </w:r>
    </w:p>
    <w:p w:rsidR="009F3A00" w:rsidRPr="009F3A00" w:rsidRDefault="009F3A00" w:rsidP="009F3A00">
      <w:pPr>
        <w:rPr>
          <w:rFonts w:ascii="Times New Roman" w:hAnsi="Times New Roman" w:cs="Times New Roman"/>
          <w:lang w:val="uk-UA"/>
        </w:rPr>
      </w:pPr>
    </w:p>
    <w:p w:rsidR="007B3F58" w:rsidRPr="009F3A00" w:rsidRDefault="007B3F58" w:rsidP="007B3F58">
      <w:pPr>
        <w:spacing w:line="240" w:lineRule="auto"/>
        <w:ind w:firstLine="709"/>
        <w:jc w:val="center"/>
        <w:rPr>
          <w:rFonts w:ascii="Times New Roman" w:hAnsi="Times New Roman" w:cs="Times New Roman"/>
          <w:b/>
          <w:caps/>
          <w:lang w:val="uk-UA"/>
        </w:rPr>
      </w:pPr>
      <w:r w:rsidRPr="009F3A00">
        <w:rPr>
          <w:rFonts w:ascii="Times New Roman" w:hAnsi="Times New Roman" w:cs="Times New Roman"/>
          <w:b/>
          <w:caps/>
          <w:lang w:val="en-US"/>
        </w:rPr>
        <w:t>References</w:t>
      </w:r>
    </w:p>
    <w:p w:rsidR="007B3F58" w:rsidRPr="009F3A00" w:rsidRDefault="007B3F58" w:rsidP="007B3F58">
      <w:pPr>
        <w:spacing w:after="0" w:line="240" w:lineRule="auto"/>
        <w:ind w:firstLine="709"/>
        <w:jc w:val="both"/>
        <w:textAlignment w:val="top"/>
        <w:rPr>
          <w:rFonts w:ascii="Times New Roman" w:eastAsia="Times New Roman" w:hAnsi="Times New Roman" w:cs="Times New Roman"/>
          <w:lang w:val="uk-UA" w:eastAsia="ru-RU"/>
        </w:rPr>
      </w:pPr>
      <w:r w:rsidRPr="009F3A00">
        <w:rPr>
          <w:rFonts w:ascii="Times New Roman" w:eastAsia="Times New Roman" w:hAnsi="Times New Roman" w:cs="Times New Roman"/>
          <w:lang w:val="uk-UA" w:eastAsia="ru-RU"/>
        </w:rPr>
        <w:t xml:space="preserve">1 </w:t>
      </w:r>
      <w:r w:rsidRPr="009F3A00">
        <w:rPr>
          <w:rFonts w:ascii="Times New Roman" w:eastAsia="Times New Roman" w:hAnsi="Times New Roman" w:cs="Times New Roman"/>
          <w:lang w:val="en-US" w:eastAsia="ru-RU"/>
        </w:rPr>
        <w:t>Kochegura</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A</w:t>
      </w:r>
      <w:r w:rsidRPr="009F3A00">
        <w:rPr>
          <w:rFonts w:ascii="Times New Roman" w:eastAsia="Times New Roman" w:hAnsi="Times New Roman" w:cs="Times New Roman"/>
          <w:lang w:val="uk-UA" w:eastAsia="ru-RU"/>
        </w:rPr>
        <w:t>.</w:t>
      </w:r>
      <w:r w:rsidRPr="009F3A00">
        <w:rPr>
          <w:rFonts w:ascii="Times New Roman" w:eastAsia="Times New Roman" w:hAnsi="Times New Roman" w:cs="Times New Roman"/>
          <w:lang w:val="en-US" w:eastAsia="ru-RU"/>
        </w:rPr>
        <w:t>V</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Zelencov</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S</w:t>
      </w:r>
      <w:r w:rsidRPr="009F3A00">
        <w:rPr>
          <w:rFonts w:ascii="Times New Roman" w:eastAsia="Times New Roman" w:hAnsi="Times New Roman" w:cs="Times New Roman"/>
          <w:lang w:val="uk-UA" w:eastAsia="ru-RU"/>
        </w:rPr>
        <w:t>.</w:t>
      </w:r>
      <w:r w:rsidRPr="009F3A00">
        <w:rPr>
          <w:rFonts w:ascii="Times New Roman" w:eastAsia="Times New Roman" w:hAnsi="Times New Roman" w:cs="Times New Roman"/>
          <w:lang w:val="en-US" w:eastAsia="ru-RU"/>
        </w:rPr>
        <w:t>V</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Mochnenko</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E</w:t>
      </w:r>
      <w:r w:rsidRPr="009F3A00">
        <w:rPr>
          <w:rFonts w:ascii="Times New Roman" w:eastAsia="Times New Roman" w:hAnsi="Times New Roman" w:cs="Times New Roman"/>
          <w:lang w:val="uk-UA" w:eastAsia="ru-RU"/>
        </w:rPr>
        <w:t>.</w:t>
      </w:r>
      <w:r w:rsidRPr="009F3A00">
        <w:rPr>
          <w:rFonts w:ascii="Times New Roman" w:eastAsia="Times New Roman" w:hAnsi="Times New Roman" w:cs="Times New Roman"/>
          <w:lang w:val="en-US" w:eastAsia="ru-RU"/>
        </w:rPr>
        <w:t>V</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Pitebskaia</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V</w:t>
      </w:r>
      <w:r w:rsidRPr="009F3A00">
        <w:rPr>
          <w:rFonts w:ascii="Times New Roman" w:eastAsia="Times New Roman" w:hAnsi="Times New Roman" w:cs="Times New Roman"/>
          <w:lang w:val="uk-UA" w:eastAsia="ru-RU"/>
        </w:rPr>
        <w:t>.</w:t>
      </w:r>
      <w:r w:rsidRPr="009F3A00">
        <w:rPr>
          <w:rFonts w:ascii="Times New Roman" w:eastAsia="Times New Roman" w:hAnsi="Times New Roman" w:cs="Times New Roman"/>
          <w:lang w:val="en-US" w:eastAsia="ru-RU"/>
        </w:rPr>
        <w:t>C</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Celeksionno</w:t>
      </w:r>
      <w:r w:rsidRPr="009F3A00">
        <w:rPr>
          <w:rFonts w:ascii="Times New Roman" w:eastAsia="Times New Roman" w:hAnsi="Times New Roman" w:cs="Times New Roman"/>
          <w:lang w:val="uk-UA" w:eastAsia="ru-RU"/>
        </w:rPr>
        <w:t>-</w:t>
      </w:r>
      <w:r w:rsidRPr="009F3A00">
        <w:rPr>
          <w:rFonts w:ascii="Times New Roman" w:eastAsia="Times New Roman" w:hAnsi="Times New Roman" w:cs="Times New Roman"/>
          <w:lang w:val="en-US" w:eastAsia="ru-RU"/>
        </w:rPr>
        <w:t>genetiheckoe</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uluhchenie</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soi</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po</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biohimicheckim</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priznakam</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cemian</w:t>
      </w:r>
      <w:r w:rsidRPr="009F3A00">
        <w:rPr>
          <w:rFonts w:ascii="Times New Roman" w:eastAsia="Times New Roman" w:hAnsi="Times New Roman" w:cs="Times New Roman"/>
          <w:lang w:val="uk-UA" w:eastAsia="ru-RU"/>
        </w:rPr>
        <w:t xml:space="preserve"> // </w:t>
      </w:r>
      <w:r w:rsidRPr="009F3A00">
        <w:rPr>
          <w:rFonts w:ascii="Times New Roman" w:eastAsia="Times New Roman" w:hAnsi="Times New Roman" w:cs="Times New Roman"/>
          <w:lang w:val="en-US" w:eastAsia="ru-RU"/>
        </w:rPr>
        <w:t>Maslichnie</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kultury</w:t>
      </w:r>
      <w:r w:rsidRPr="009F3A00">
        <w:rPr>
          <w:rFonts w:ascii="Times New Roman" w:eastAsia="Times New Roman" w:hAnsi="Times New Roman" w:cs="Times New Roman"/>
          <w:lang w:val="uk-UA" w:eastAsia="ru-RU"/>
        </w:rPr>
        <w:t>.</w:t>
      </w:r>
      <w:r w:rsidRPr="009F3A00">
        <w:rPr>
          <w:rFonts w:ascii="Times New Roman" w:eastAsia="Times New Roman" w:hAnsi="Times New Roman" w:cs="Times New Roman"/>
          <w:lang w:val="en-US" w:eastAsia="ru-RU"/>
        </w:rPr>
        <w:t>Nayh</w:t>
      </w:r>
      <w:r w:rsidRPr="009F3A00">
        <w:rPr>
          <w:rFonts w:ascii="Times New Roman" w:eastAsia="Times New Roman" w:hAnsi="Times New Roman" w:cs="Times New Roman"/>
          <w:lang w:val="uk-UA" w:eastAsia="ru-RU"/>
        </w:rPr>
        <w:t>-</w:t>
      </w:r>
      <w:r w:rsidRPr="009F3A00">
        <w:rPr>
          <w:rFonts w:ascii="Times New Roman" w:eastAsia="Times New Roman" w:hAnsi="Times New Roman" w:cs="Times New Roman"/>
          <w:lang w:val="en-US" w:eastAsia="ru-RU"/>
        </w:rPr>
        <w:t>teh</w:t>
      </w:r>
      <w:r w:rsidRPr="009F3A00">
        <w:rPr>
          <w:rFonts w:ascii="Times New Roman" w:eastAsia="Times New Roman" w:hAnsi="Times New Roman" w:cs="Times New Roman"/>
          <w:lang w:val="uk-UA" w:eastAsia="ru-RU"/>
        </w:rPr>
        <w:t>.</w:t>
      </w:r>
      <w:r w:rsidRPr="009F3A00">
        <w:rPr>
          <w:rFonts w:ascii="Times New Roman" w:eastAsia="Times New Roman" w:hAnsi="Times New Roman" w:cs="Times New Roman"/>
          <w:lang w:val="en-US" w:eastAsia="ru-RU"/>
        </w:rPr>
        <w:t>bul</w:t>
      </w:r>
      <w:r w:rsidRPr="009F3A00">
        <w:rPr>
          <w:rFonts w:ascii="Times New Roman" w:eastAsia="Times New Roman" w:hAnsi="Times New Roman" w:cs="Times New Roman"/>
          <w:lang w:val="uk-UA" w:eastAsia="ru-RU"/>
        </w:rPr>
        <w:t>.</w:t>
      </w:r>
      <w:r w:rsidRPr="009F3A00">
        <w:rPr>
          <w:rFonts w:ascii="Times New Roman" w:eastAsia="Times New Roman" w:hAnsi="Times New Roman" w:cs="Times New Roman"/>
          <w:lang w:val="en-US" w:eastAsia="ru-RU"/>
        </w:rPr>
        <w:t>VNIIMK</w:t>
      </w:r>
      <w:r w:rsidRPr="009F3A00">
        <w:rPr>
          <w:rFonts w:ascii="Times New Roman" w:eastAsia="Times New Roman" w:hAnsi="Times New Roman" w:cs="Times New Roman"/>
          <w:lang w:val="uk-UA" w:eastAsia="ru-RU"/>
        </w:rPr>
        <w:t>– 2005- №2 (133) –</w:t>
      </w:r>
      <w:r w:rsidRPr="009F3A00">
        <w:rPr>
          <w:rFonts w:ascii="Times New Roman" w:eastAsia="Times New Roman" w:hAnsi="Times New Roman" w:cs="Times New Roman"/>
          <w:lang w:val="en-US" w:eastAsia="ru-RU"/>
        </w:rPr>
        <w:t>S</w:t>
      </w:r>
      <w:r w:rsidRPr="009F3A00">
        <w:rPr>
          <w:rFonts w:ascii="Times New Roman" w:eastAsia="Times New Roman" w:hAnsi="Times New Roman" w:cs="Times New Roman"/>
          <w:lang w:val="uk-UA" w:eastAsia="ru-RU"/>
        </w:rPr>
        <w:t>36-47.</w:t>
      </w:r>
    </w:p>
    <w:p w:rsidR="007B3F58" w:rsidRPr="009F3A00" w:rsidRDefault="007B3F58" w:rsidP="007B3F58">
      <w:pPr>
        <w:spacing w:after="0" w:line="240" w:lineRule="auto"/>
        <w:ind w:firstLine="709"/>
        <w:jc w:val="both"/>
        <w:textAlignment w:val="top"/>
        <w:rPr>
          <w:rFonts w:ascii="Times New Roman" w:eastAsia="Times New Roman" w:hAnsi="Times New Roman" w:cs="Times New Roman"/>
          <w:lang w:val="en-US" w:eastAsia="uk-UA"/>
        </w:rPr>
      </w:pPr>
      <w:proofErr w:type="gramStart"/>
      <w:r w:rsidRPr="009F3A00">
        <w:rPr>
          <w:rFonts w:ascii="Times New Roman" w:eastAsia="Times New Roman" w:hAnsi="Times New Roman" w:cs="Times New Roman"/>
          <w:lang w:val="en-US" w:eastAsia="uk-UA"/>
        </w:rPr>
        <w:t xml:space="preserve">2 Babich A.O. Suchasne vyrobnychtvo i vykorystannia soi / A.O. Babich – K. Urozhay, </w:t>
      </w:r>
      <w:r w:rsidRPr="009F3A00">
        <w:rPr>
          <w:rFonts w:ascii="Times New Roman" w:eastAsia="Times New Roman" w:hAnsi="Times New Roman" w:cs="Times New Roman"/>
          <w:lang w:val="uk-UA" w:eastAsia="uk-UA"/>
        </w:rPr>
        <w:t>1993.</w:t>
      </w:r>
      <w:proofErr w:type="gramEnd"/>
      <w:r w:rsidRPr="009F3A00">
        <w:rPr>
          <w:rFonts w:ascii="Times New Roman" w:eastAsia="Times New Roman" w:hAnsi="Times New Roman" w:cs="Times New Roman"/>
          <w:lang w:val="uk-UA" w:eastAsia="uk-UA"/>
        </w:rPr>
        <w:t xml:space="preserve"> – </w:t>
      </w:r>
      <w:r w:rsidRPr="009F3A00">
        <w:rPr>
          <w:rFonts w:ascii="Times New Roman" w:eastAsia="Times New Roman" w:hAnsi="Times New Roman" w:cs="Times New Roman"/>
          <w:lang w:val="uk-UA" w:eastAsia="uk-UA"/>
        </w:rPr>
        <w:br/>
        <w:t xml:space="preserve">389 </w:t>
      </w:r>
      <w:r w:rsidRPr="009F3A00">
        <w:rPr>
          <w:rFonts w:ascii="Times New Roman" w:eastAsia="Times New Roman" w:hAnsi="Times New Roman" w:cs="Times New Roman"/>
          <w:lang w:val="en-US" w:eastAsia="uk-UA"/>
        </w:rPr>
        <w:t>s.</w:t>
      </w:r>
    </w:p>
    <w:p w:rsidR="007B3F58" w:rsidRPr="009F3A00" w:rsidRDefault="007B3F58" w:rsidP="007B3F58">
      <w:pPr>
        <w:spacing w:after="0" w:line="240" w:lineRule="auto"/>
        <w:ind w:firstLine="709"/>
        <w:jc w:val="both"/>
        <w:textAlignment w:val="top"/>
        <w:rPr>
          <w:rFonts w:ascii="Times New Roman" w:eastAsia="Times New Roman" w:hAnsi="Times New Roman" w:cs="Times New Roman"/>
          <w:lang w:val="en-US" w:eastAsia="uk-UA"/>
        </w:rPr>
      </w:pPr>
      <w:r w:rsidRPr="009F3A00">
        <w:rPr>
          <w:rFonts w:ascii="Times New Roman" w:eastAsia="Times New Roman" w:hAnsi="Times New Roman" w:cs="Times New Roman"/>
          <w:lang w:val="en-US" w:eastAsia="uk-UA"/>
        </w:rPr>
        <w:lastRenderedPageBreak/>
        <w:t>3 Dzhoncon A.I. Genotipicheskie i fenotipicheskie korreliatsii u soi i ih znatsenie dlia selektsii / A.I. Dzhoncon, I.E. Robertson, V.N. Kampen // Referatzhurnal. –</w:t>
      </w:r>
      <w:r w:rsidRPr="009F3A00">
        <w:rPr>
          <w:rFonts w:ascii="Times New Roman" w:eastAsia="Times New Roman" w:hAnsi="Times New Roman" w:cs="Times New Roman"/>
          <w:lang w:val="uk-UA" w:eastAsia="uk-UA"/>
        </w:rPr>
        <w:t xml:space="preserve"> 1955. – Т. 47</w:t>
      </w:r>
      <w:r w:rsidRPr="009F3A00">
        <w:rPr>
          <w:rFonts w:ascii="Times New Roman" w:eastAsia="Times New Roman" w:hAnsi="Times New Roman" w:cs="Times New Roman"/>
          <w:lang w:val="en-US" w:eastAsia="uk-UA"/>
        </w:rPr>
        <w:t xml:space="preserve">. </w:t>
      </w:r>
      <w:proofErr w:type="gramStart"/>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 10.</w:t>
      </w:r>
      <w:proofErr w:type="gramEnd"/>
      <w:r w:rsidRPr="009F3A00">
        <w:rPr>
          <w:rFonts w:ascii="Times New Roman" w:eastAsia="Times New Roman" w:hAnsi="Times New Roman" w:cs="Times New Roman"/>
          <w:lang w:val="uk-UA" w:eastAsia="uk-UA"/>
        </w:rPr>
        <w:t xml:space="preserve"> – </w:t>
      </w:r>
      <w:r w:rsidRPr="009F3A00">
        <w:rPr>
          <w:rFonts w:ascii="Times New Roman" w:eastAsia="Times New Roman" w:hAnsi="Times New Roman" w:cs="Times New Roman"/>
          <w:lang w:val="en-US" w:eastAsia="uk-UA"/>
        </w:rPr>
        <w:t>S</w:t>
      </w:r>
      <w:r w:rsidRPr="009F3A00">
        <w:rPr>
          <w:rFonts w:ascii="Times New Roman" w:eastAsia="Times New Roman" w:hAnsi="Times New Roman" w:cs="Times New Roman"/>
          <w:lang w:val="uk-UA" w:eastAsia="uk-UA"/>
        </w:rPr>
        <w:t xml:space="preserve"> 20–30.</w:t>
      </w:r>
    </w:p>
    <w:p w:rsidR="007B3F58" w:rsidRPr="009F3A00" w:rsidRDefault="007B3F58" w:rsidP="007B3F58">
      <w:pPr>
        <w:tabs>
          <w:tab w:val="left" w:pos="72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val="en-US" w:eastAsia="uk-UA"/>
        </w:rPr>
      </w:pPr>
      <w:r w:rsidRPr="009F3A00">
        <w:rPr>
          <w:rFonts w:ascii="Times New Roman" w:eastAsia="Times New Roman" w:hAnsi="Times New Roman" w:cs="Times New Roman"/>
          <w:lang w:val="en-US" w:eastAsia="ru-RU"/>
        </w:rPr>
        <w:t xml:space="preserve">4 </w:t>
      </w:r>
      <w:r w:rsidRPr="009F3A00">
        <w:rPr>
          <w:rFonts w:ascii="Times New Roman" w:eastAsia="Times New Roman" w:hAnsi="Times New Roman" w:cs="Times New Roman"/>
          <w:lang w:val="en-US" w:eastAsia="uk-UA"/>
        </w:rPr>
        <w:t>Le</w:t>
      </w:r>
      <w:r w:rsidRPr="009F3A00">
        <w:rPr>
          <w:rFonts w:ascii="Times New Roman" w:eastAsia="Times New Roman" w:hAnsi="Times New Roman" w:cs="Times New Roman"/>
          <w:lang w:eastAsia="uk-UA"/>
        </w:rPr>
        <w:t>с</w:t>
      </w:r>
      <w:r w:rsidRPr="009F3A00">
        <w:rPr>
          <w:rFonts w:ascii="Times New Roman" w:eastAsia="Times New Roman" w:hAnsi="Times New Roman" w:cs="Times New Roman"/>
          <w:lang w:val="en-US" w:eastAsia="uk-UA"/>
        </w:rPr>
        <w:t>henko A.K., Kasatkin B. V., Hotuleev M.I. Soya. – Selhozgiz, 1948</w:t>
      </w:r>
      <w:r w:rsidRPr="009F3A00">
        <w:rPr>
          <w:rFonts w:ascii="Times New Roman" w:eastAsia="Times New Roman" w:hAnsi="Times New Roman" w:cs="Times New Roman"/>
          <w:lang w:val="uk-UA" w:eastAsia="uk-UA"/>
        </w:rPr>
        <w:t xml:space="preserve">. – </w:t>
      </w:r>
      <w:r w:rsidRPr="009F3A00">
        <w:rPr>
          <w:rFonts w:ascii="Times New Roman" w:eastAsia="Times New Roman" w:hAnsi="Times New Roman" w:cs="Times New Roman"/>
          <w:noProof/>
          <w:lang w:val="uk-UA" w:eastAsia="uk-UA"/>
        </w:rPr>
        <w:t>271</w:t>
      </w:r>
      <w:r w:rsidRPr="009F3A00">
        <w:rPr>
          <w:rFonts w:ascii="Times New Roman" w:eastAsia="Times New Roman" w:hAnsi="Times New Roman" w:cs="Times New Roman"/>
          <w:lang w:val="en-US" w:eastAsia="uk-UA"/>
        </w:rPr>
        <w:t>s</w:t>
      </w:r>
      <w:r w:rsidRPr="009F3A00">
        <w:rPr>
          <w:rFonts w:ascii="Times New Roman" w:eastAsia="Times New Roman" w:hAnsi="Times New Roman" w:cs="Times New Roman"/>
          <w:lang w:val="uk-UA" w:eastAsia="uk-UA"/>
        </w:rPr>
        <w:t>.</w:t>
      </w:r>
    </w:p>
    <w:p w:rsidR="007B3F58" w:rsidRPr="009F3A00" w:rsidRDefault="007B3F58" w:rsidP="007B3F58">
      <w:pPr>
        <w:tabs>
          <w:tab w:val="left" w:pos="72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val="en-US" w:eastAsia="uk-UA"/>
        </w:rPr>
      </w:pPr>
      <w:proofErr w:type="gramStart"/>
      <w:r w:rsidRPr="009F3A00">
        <w:rPr>
          <w:rFonts w:ascii="Times New Roman" w:eastAsia="Times New Roman" w:hAnsi="Times New Roman" w:cs="Times New Roman"/>
          <w:lang w:val="en-US" w:eastAsia="ru-RU"/>
        </w:rPr>
        <w:t xml:space="preserve">5 </w:t>
      </w:r>
      <w:r w:rsidRPr="009F3A00">
        <w:rPr>
          <w:rFonts w:ascii="Times New Roman" w:eastAsia="Times New Roman" w:hAnsi="Times New Roman" w:cs="Times New Roman"/>
          <w:lang w:val="en-US" w:eastAsia="uk-UA"/>
        </w:rPr>
        <w:t>Penchukov V.M., Mediannikov N.V. Kapuchev A.U. Kultura bolchich vozmozhnostey.</w:t>
      </w:r>
      <w:proofErr w:type="gramEnd"/>
      <w:r w:rsidRPr="009F3A00">
        <w:rPr>
          <w:rFonts w:ascii="Times New Roman" w:eastAsia="Times New Roman" w:hAnsi="Times New Roman" w:cs="Times New Roman"/>
          <w:lang w:val="en-US" w:eastAsia="uk-UA"/>
        </w:rPr>
        <w:t xml:space="preserve"> – Stavropolskoe knizhnoe izdatelstvo. </w:t>
      </w:r>
      <w:r w:rsidRPr="009F3A00">
        <w:rPr>
          <w:rFonts w:ascii="Times New Roman" w:eastAsia="Times New Roman" w:hAnsi="Times New Roman" w:cs="Times New Roman"/>
          <w:lang w:val="uk-UA" w:eastAsia="uk-UA"/>
        </w:rPr>
        <w:t>–</w:t>
      </w:r>
      <w:r w:rsidRPr="009F3A00">
        <w:rPr>
          <w:rFonts w:ascii="Times New Roman" w:eastAsia="Times New Roman" w:hAnsi="Times New Roman" w:cs="Times New Roman"/>
          <w:noProof/>
          <w:lang w:val="uk-UA" w:eastAsia="uk-UA"/>
        </w:rPr>
        <w:t xml:space="preserve"> 1984.</w:t>
      </w:r>
      <w:r w:rsidRPr="009F3A00">
        <w:rPr>
          <w:rFonts w:ascii="Times New Roman" w:eastAsia="Times New Roman" w:hAnsi="Times New Roman" w:cs="Times New Roman"/>
          <w:lang w:val="uk-UA" w:eastAsia="uk-UA"/>
        </w:rPr>
        <w:t xml:space="preserve"> – 288 </w:t>
      </w:r>
      <w:r w:rsidRPr="009F3A00">
        <w:rPr>
          <w:rFonts w:ascii="Times New Roman" w:eastAsia="Times New Roman" w:hAnsi="Times New Roman" w:cs="Times New Roman"/>
          <w:lang w:val="en-US" w:eastAsia="uk-UA"/>
        </w:rPr>
        <w:t>s</w:t>
      </w:r>
      <w:r w:rsidRPr="009F3A00">
        <w:rPr>
          <w:rFonts w:ascii="Times New Roman" w:eastAsia="Times New Roman" w:hAnsi="Times New Roman" w:cs="Times New Roman"/>
          <w:lang w:val="uk-UA" w:eastAsia="uk-UA"/>
        </w:rPr>
        <w:t>.</w:t>
      </w:r>
    </w:p>
    <w:p w:rsidR="007B3F58" w:rsidRPr="009F3A00" w:rsidRDefault="007B3F58" w:rsidP="007B3F58">
      <w:pPr>
        <w:pStyle w:val="a9"/>
        <w:spacing w:after="0" w:line="240" w:lineRule="auto"/>
        <w:ind w:left="113" w:firstLine="709"/>
        <w:jc w:val="both"/>
        <w:rPr>
          <w:rFonts w:ascii="Times New Roman" w:eastAsia="Times New Roman" w:hAnsi="Times New Roman" w:cs="Times New Roman"/>
          <w:lang w:val="en-US" w:eastAsia="ru-RU"/>
        </w:rPr>
      </w:pPr>
      <w:r w:rsidRPr="009F3A00">
        <w:rPr>
          <w:rFonts w:ascii="Times New Roman" w:eastAsia="Times New Roman" w:hAnsi="Times New Roman" w:cs="Times New Roman"/>
          <w:lang w:val="en-US" w:eastAsia="uk-UA"/>
        </w:rPr>
        <w:t>6</w:t>
      </w:r>
      <w:r w:rsidRPr="009F3A00">
        <w:rPr>
          <w:rFonts w:ascii="Times New Roman" w:eastAsia="Times New Roman" w:hAnsi="Times New Roman" w:cs="Times New Roman"/>
          <w:lang w:val="uk-UA" w:eastAsia="uk-UA"/>
        </w:rPr>
        <w:t xml:space="preserve"> </w:t>
      </w:r>
      <w:r w:rsidRPr="009F3A00">
        <w:rPr>
          <w:rFonts w:ascii="Times New Roman" w:eastAsia="Times New Roman" w:hAnsi="Times New Roman" w:cs="Times New Roman"/>
          <w:lang w:val="en-US" w:eastAsia="uk-UA"/>
        </w:rPr>
        <w:t>Didorenko S.V., Abugalieva S.I., ZatybekovA.K., Gerasimova E.G., Sidorik I.V., Turuspekov E.K. Izuchenie skorospeloi kolleksii coi v usloviah Severnogo, Bostochnogo i Iugo-Vostochnogo Kazachstana // Izdenister, natigeler – Issledovania, rezultaty.</w:t>
      </w:r>
      <w:r w:rsidRPr="009F3A00">
        <w:rPr>
          <w:rFonts w:ascii="Times New Roman" w:eastAsia="Times New Roman" w:hAnsi="Times New Roman" w:cs="Times New Roman"/>
          <w:lang w:val="en-US" w:eastAsia="ru-RU"/>
        </w:rPr>
        <w:t xml:space="preserve"> </w:t>
      </w:r>
      <w:proofErr w:type="gramStart"/>
      <w:r w:rsidRPr="009F3A00">
        <w:rPr>
          <w:rFonts w:ascii="Times New Roman" w:eastAsia="Times New Roman" w:hAnsi="Times New Roman" w:cs="Times New Roman"/>
          <w:lang w:val="en-US" w:eastAsia="ru-RU"/>
        </w:rPr>
        <w:t>№ 4 (76) - 2017 - ISSN 2304-334-02.</w:t>
      </w:r>
      <w:proofErr w:type="gramEnd"/>
      <w:r w:rsidRPr="009F3A00">
        <w:rPr>
          <w:rFonts w:ascii="Times New Roman" w:eastAsia="Times New Roman" w:hAnsi="Times New Roman" w:cs="Times New Roman"/>
          <w:lang w:val="en-US" w:eastAsia="ru-RU"/>
        </w:rPr>
        <w:t xml:space="preserve"> – </w:t>
      </w:r>
      <w:proofErr w:type="gramStart"/>
      <w:r w:rsidRPr="009F3A00">
        <w:rPr>
          <w:rFonts w:ascii="Times New Roman" w:eastAsia="Times New Roman" w:hAnsi="Times New Roman" w:cs="Times New Roman"/>
          <w:lang w:eastAsia="ru-RU"/>
        </w:rPr>
        <w:t>с</w:t>
      </w:r>
      <w:r w:rsidRPr="009F3A00">
        <w:rPr>
          <w:rFonts w:ascii="Times New Roman" w:eastAsia="Times New Roman" w:hAnsi="Times New Roman" w:cs="Times New Roman"/>
          <w:lang w:val="en-US" w:eastAsia="ru-RU"/>
        </w:rPr>
        <w:t>. 294</w:t>
      </w:r>
      <w:proofErr w:type="gramEnd"/>
      <w:r w:rsidRPr="009F3A00">
        <w:rPr>
          <w:rFonts w:ascii="Times New Roman" w:eastAsia="Times New Roman" w:hAnsi="Times New Roman" w:cs="Times New Roman"/>
          <w:lang w:val="en-US" w:eastAsia="ru-RU"/>
        </w:rPr>
        <w:t>-304.</w:t>
      </w:r>
    </w:p>
    <w:p w:rsidR="007B3F58" w:rsidRPr="009F3A00" w:rsidRDefault="007B3F58" w:rsidP="007B3F58">
      <w:pPr>
        <w:spacing w:after="0" w:line="240" w:lineRule="auto"/>
        <w:ind w:firstLine="709"/>
        <w:jc w:val="both"/>
        <w:rPr>
          <w:rFonts w:ascii="Times New Roman" w:eastAsia="Times New Roman" w:hAnsi="Times New Roman" w:cs="Times New Roman"/>
          <w:lang w:val="uk-UA" w:eastAsia="uk-UA"/>
        </w:rPr>
      </w:pPr>
      <w:r w:rsidRPr="009F3A00">
        <w:rPr>
          <w:rFonts w:ascii="Times New Roman" w:eastAsia="Times New Roman" w:hAnsi="Times New Roman" w:cs="Times New Roman"/>
          <w:lang w:val="en-US" w:eastAsia="uk-UA"/>
        </w:rPr>
        <w:t xml:space="preserve">7 </w:t>
      </w:r>
      <w:r w:rsidRPr="009F3A00">
        <w:rPr>
          <w:rFonts w:ascii="Times New Roman" w:eastAsia="Times New Roman" w:hAnsi="Times New Roman" w:cs="Times New Roman"/>
          <w:lang w:val="uk-UA" w:eastAsia="uk-UA"/>
        </w:rPr>
        <w:t>Sudaric A., Simic D., Vrataric M. Characterization</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of</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genotype</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by</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environment</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in</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teractions</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in</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soybean</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breeding</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programmes</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of</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Southeast Europe. Plant Breed. 2006;125:191-194. DOI 10.1111/j.1439- 0523.2006.01185.x.</w:t>
      </w:r>
    </w:p>
    <w:p w:rsidR="007B3F58" w:rsidRPr="009F3A00" w:rsidRDefault="007B3F58" w:rsidP="007B3F58">
      <w:pPr>
        <w:spacing w:after="0" w:line="240" w:lineRule="auto"/>
        <w:ind w:firstLine="709"/>
        <w:jc w:val="both"/>
        <w:rPr>
          <w:rFonts w:ascii="Times New Roman" w:eastAsia="Times New Roman" w:hAnsi="Times New Roman" w:cs="Times New Roman"/>
          <w:lang w:val="en-US" w:eastAsia="uk-UA"/>
        </w:rPr>
      </w:pPr>
      <w:r w:rsidRPr="009F3A00">
        <w:rPr>
          <w:rFonts w:ascii="Times New Roman" w:eastAsia="Times New Roman" w:hAnsi="Times New Roman" w:cs="Times New Roman"/>
          <w:lang w:val="uk-UA" w:eastAsia="ru-RU"/>
        </w:rPr>
        <w:t xml:space="preserve">8 </w:t>
      </w:r>
      <w:r w:rsidRPr="009F3A00">
        <w:rPr>
          <w:rFonts w:ascii="Times New Roman" w:eastAsia="Times New Roman" w:hAnsi="Times New Roman" w:cs="Times New Roman"/>
          <w:lang w:val="en-US" w:eastAsia="uk-UA"/>
        </w:rPr>
        <w:t>Ermolina</w:t>
      </w:r>
      <w:r w:rsidRPr="009F3A00">
        <w:rPr>
          <w:rFonts w:ascii="Times New Roman" w:eastAsia="Times New Roman" w:hAnsi="Times New Roman" w:cs="Times New Roman"/>
          <w:lang w:val="uk-UA" w:eastAsia="uk-UA"/>
        </w:rPr>
        <w:t xml:space="preserve"> </w:t>
      </w:r>
      <w:r w:rsidRPr="009F3A00">
        <w:rPr>
          <w:rFonts w:ascii="Times New Roman" w:eastAsia="Times New Roman" w:hAnsi="Times New Roman" w:cs="Times New Roman"/>
          <w:lang w:val="en-US" w:eastAsia="uk-UA"/>
        </w:rPr>
        <w:t>O</w:t>
      </w:r>
      <w:r w:rsidRPr="009F3A00">
        <w:rPr>
          <w:rFonts w:ascii="Times New Roman" w:eastAsia="Times New Roman" w:hAnsi="Times New Roman" w:cs="Times New Roman"/>
          <w:lang w:val="uk-UA" w:eastAsia="uk-UA"/>
        </w:rPr>
        <w:t>.</w:t>
      </w:r>
      <w:r w:rsidRPr="009F3A00">
        <w:rPr>
          <w:rFonts w:ascii="Times New Roman" w:eastAsia="Times New Roman" w:hAnsi="Times New Roman" w:cs="Times New Roman"/>
          <w:lang w:val="en-US" w:eastAsia="uk-UA"/>
        </w:rPr>
        <w:t>V</w:t>
      </w:r>
      <w:r w:rsidRPr="009F3A00">
        <w:rPr>
          <w:rFonts w:ascii="Times New Roman" w:eastAsia="Times New Roman" w:hAnsi="Times New Roman" w:cs="Times New Roman"/>
          <w:lang w:val="uk-UA" w:eastAsia="uk-UA"/>
        </w:rPr>
        <w:t xml:space="preserve">., </w:t>
      </w:r>
      <w:r w:rsidRPr="009F3A00">
        <w:rPr>
          <w:rFonts w:ascii="Times New Roman" w:eastAsia="Times New Roman" w:hAnsi="Times New Roman" w:cs="Times New Roman"/>
          <w:lang w:val="en-US" w:eastAsia="uk-UA"/>
        </w:rPr>
        <w:t>Antonov</w:t>
      </w:r>
      <w:r w:rsidRPr="009F3A00">
        <w:rPr>
          <w:rFonts w:ascii="Times New Roman" w:eastAsia="Times New Roman" w:hAnsi="Times New Roman" w:cs="Times New Roman"/>
          <w:lang w:val="uk-UA" w:eastAsia="uk-UA"/>
        </w:rPr>
        <w:t xml:space="preserve"> </w:t>
      </w:r>
      <w:r w:rsidRPr="009F3A00">
        <w:rPr>
          <w:rFonts w:ascii="Times New Roman" w:eastAsia="Times New Roman" w:hAnsi="Times New Roman" w:cs="Times New Roman"/>
          <w:lang w:val="en-US" w:eastAsia="uk-UA"/>
        </w:rPr>
        <w:t>S</w:t>
      </w:r>
      <w:r w:rsidRPr="009F3A00">
        <w:rPr>
          <w:rFonts w:ascii="Times New Roman" w:eastAsia="Times New Roman" w:hAnsi="Times New Roman" w:cs="Times New Roman"/>
          <w:lang w:val="uk-UA" w:eastAsia="uk-UA"/>
        </w:rPr>
        <w:t>.</w:t>
      </w:r>
      <w:r w:rsidRPr="009F3A00">
        <w:rPr>
          <w:rFonts w:ascii="Times New Roman" w:eastAsia="Times New Roman" w:hAnsi="Times New Roman" w:cs="Times New Roman"/>
          <w:lang w:val="en-US" w:eastAsia="uk-UA"/>
        </w:rPr>
        <w:t>I</w:t>
      </w:r>
      <w:r w:rsidRPr="009F3A00">
        <w:rPr>
          <w:rFonts w:ascii="Times New Roman" w:eastAsia="Times New Roman" w:hAnsi="Times New Roman" w:cs="Times New Roman"/>
          <w:lang w:val="uk-UA" w:eastAsia="uk-UA"/>
        </w:rPr>
        <w:t xml:space="preserve">. </w:t>
      </w:r>
      <w:r w:rsidRPr="009F3A00">
        <w:rPr>
          <w:rFonts w:ascii="Times New Roman" w:eastAsia="Times New Roman" w:hAnsi="Times New Roman" w:cs="Times New Roman"/>
          <w:lang w:val="en-US" w:eastAsia="uk-UA"/>
        </w:rPr>
        <w:t>Perspektivy</w:t>
      </w:r>
      <w:r w:rsidRPr="009F3A00">
        <w:rPr>
          <w:rFonts w:ascii="Times New Roman" w:eastAsia="Times New Roman" w:hAnsi="Times New Roman" w:cs="Times New Roman"/>
          <w:lang w:val="uk-UA" w:eastAsia="uk-UA"/>
        </w:rPr>
        <w:t xml:space="preserve"> </w:t>
      </w:r>
      <w:r w:rsidRPr="009F3A00">
        <w:rPr>
          <w:rFonts w:ascii="Times New Roman" w:eastAsia="Times New Roman" w:hAnsi="Times New Roman" w:cs="Times New Roman"/>
          <w:lang w:val="en-US" w:eastAsia="uk-UA"/>
        </w:rPr>
        <w:t>promychlennogo</w:t>
      </w:r>
      <w:r w:rsidRPr="009F3A00">
        <w:rPr>
          <w:rFonts w:ascii="Times New Roman" w:eastAsia="Times New Roman" w:hAnsi="Times New Roman" w:cs="Times New Roman"/>
          <w:lang w:val="uk-UA" w:eastAsia="uk-UA"/>
        </w:rPr>
        <w:t xml:space="preserve"> </w:t>
      </w:r>
      <w:r w:rsidRPr="009F3A00">
        <w:rPr>
          <w:rFonts w:ascii="Times New Roman" w:eastAsia="Times New Roman" w:hAnsi="Times New Roman" w:cs="Times New Roman"/>
          <w:lang w:val="en-US" w:eastAsia="uk-UA"/>
        </w:rPr>
        <w:t>ispolzovaniia</w:t>
      </w:r>
      <w:r w:rsidRPr="009F3A00">
        <w:rPr>
          <w:rFonts w:ascii="Times New Roman" w:eastAsia="Times New Roman" w:hAnsi="Times New Roman" w:cs="Times New Roman"/>
          <w:lang w:val="uk-UA" w:eastAsia="uk-UA"/>
        </w:rPr>
        <w:t xml:space="preserve"> </w:t>
      </w:r>
      <w:r w:rsidRPr="009F3A00">
        <w:rPr>
          <w:rFonts w:ascii="Times New Roman" w:eastAsia="Times New Roman" w:hAnsi="Times New Roman" w:cs="Times New Roman"/>
          <w:lang w:val="en-US" w:eastAsia="uk-UA"/>
        </w:rPr>
        <w:t>sortov</w:t>
      </w:r>
      <w:r w:rsidRPr="009F3A00">
        <w:rPr>
          <w:rFonts w:ascii="Times New Roman" w:eastAsia="Times New Roman" w:hAnsi="Times New Roman" w:cs="Times New Roman"/>
          <w:lang w:val="uk-UA" w:eastAsia="uk-UA"/>
        </w:rPr>
        <w:t xml:space="preserve"> </w:t>
      </w:r>
      <w:r w:rsidRPr="009F3A00">
        <w:rPr>
          <w:rFonts w:ascii="Times New Roman" w:eastAsia="Times New Roman" w:hAnsi="Times New Roman" w:cs="Times New Roman"/>
          <w:lang w:val="en-US" w:eastAsia="uk-UA"/>
        </w:rPr>
        <w:t>soi</w:t>
      </w:r>
      <w:r w:rsidRPr="009F3A00">
        <w:rPr>
          <w:rFonts w:ascii="Times New Roman" w:eastAsia="Times New Roman" w:hAnsi="Times New Roman" w:cs="Times New Roman"/>
          <w:lang w:val="uk-UA" w:eastAsia="uk-UA"/>
        </w:rPr>
        <w:t xml:space="preserve"> </w:t>
      </w:r>
      <w:r w:rsidRPr="009F3A00">
        <w:rPr>
          <w:rFonts w:ascii="Times New Roman" w:eastAsia="Times New Roman" w:hAnsi="Times New Roman" w:cs="Times New Roman"/>
          <w:lang w:val="en-US" w:eastAsia="uk-UA"/>
        </w:rPr>
        <w:t>donskoy</w:t>
      </w:r>
      <w:r w:rsidRPr="009F3A00">
        <w:rPr>
          <w:rFonts w:ascii="Times New Roman" w:eastAsia="Times New Roman" w:hAnsi="Times New Roman" w:cs="Times New Roman"/>
          <w:lang w:val="uk-UA" w:eastAsia="uk-UA"/>
        </w:rPr>
        <w:t xml:space="preserve"> </w:t>
      </w:r>
      <w:r w:rsidRPr="009F3A00">
        <w:rPr>
          <w:rFonts w:ascii="Times New Roman" w:eastAsia="Times New Roman" w:hAnsi="Times New Roman" w:cs="Times New Roman"/>
          <w:lang w:val="en-US" w:eastAsia="uk-UA"/>
        </w:rPr>
        <w:t>selekchii</w:t>
      </w:r>
      <w:r w:rsidRPr="009F3A00">
        <w:rPr>
          <w:rFonts w:ascii="Times New Roman" w:eastAsia="Times New Roman" w:hAnsi="Times New Roman" w:cs="Times New Roman"/>
          <w:lang w:val="uk-UA" w:eastAsia="uk-UA"/>
        </w:rPr>
        <w:t xml:space="preserve"> // </w:t>
      </w:r>
      <w:r w:rsidRPr="009F3A00">
        <w:rPr>
          <w:rFonts w:ascii="Times New Roman" w:eastAsia="Times New Roman" w:hAnsi="Times New Roman" w:cs="Times New Roman"/>
          <w:lang w:val="en-US" w:eastAsia="uk-UA"/>
        </w:rPr>
        <w:t>Nauchnyi</w:t>
      </w:r>
      <w:r w:rsidRPr="009F3A00">
        <w:rPr>
          <w:rFonts w:ascii="Times New Roman" w:eastAsia="Times New Roman" w:hAnsi="Times New Roman" w:cs="Times New Roman"/>
          <w:lang w:val="uk-UA" w:eastAsia="uk-UA"/>
        </w:rPr>
        <w:t xml:space="preserve"> </w:t>
      </w:r>
      <w:r w:rsidRPr="009F3A00">
        <w:rPr>
          <w:rFonts w:ascii="Times New Roman" w:eastAsia="Times New Roman" w:hAnsi="Times New Roman" w:cs="Times New Roman"/>
          <w:lang w:val="en-US" w:eastAsia="uk-UA"/>
        </w:rPr>
        <w:t>zhurnal</w:t>
      </w:r>
      <w:r w:rsidRPr="009F3A00">
        <w:rPr>
          <w:rFonts w:ascii="Times New Roman" w:eastAsia="Times New Roman" w:hAnsi="Times New Roman" w:cs="Times New Roman"/>
          <w:lang w:val="uk-UA" w:eastAsia="uk-UA"/>
        </w:rPr>
        <w:t xml:space="preserve"> </w:t>
      </w:r>
      <w:r w:rsidRPr="009F3A00">
        <w:rPr>
          <w:rFonts w:ascii="Times New Roman" w:eastAsia="Times New Roman" w:hAnsi="Times New Roman" w:cs="Times New Roman"/>
          <w:lang w:val="en-US" w:eastAsia="uk-UA"/>
        </w:rPr>
        <w:t>KubGAU</w:t>
      </w:r>
      <w:r w:rsidRPr="009F3A00">
        <w:rPr>
          <w:rFonts w:ascii="Times New Roman" w:eastAsia="Times New Roman" w:hAnsi="Times New Roman" w:cs="Times New Roman"/>
          <w:lang w:val="uk-UA" w:eastAsia="uk-UA"/>
        </w:rPr>
        <w:t xml:space="preserve"> 2010. № 62(08).</w:t>
      </w:r>
      <w:r w:rsidRPr="009F3A00">
        <w:rPr>
          <w:rFonts w:ascii="Times New Roman" w:eastAsia="Times New Roman" w:hAnsi="Times New Roman" w:cs="Times New Roman"/>
          <w:lang w:val="en-US" w:eastAsia="uk-UA"/>
        </w:rPr>
        <w:t xml:space="preserve">Identifikachionnyi nomer INFORMREGISTRa </w:t>
      </w:r>
      <w:r w:rsidRPr="009F3A00">
        <w:rPr>
          <w:rFonts w:ascii="Times New Roman" w:eastAsia="Times New Roman" w:hAnsi="Times New Roman" w:cs="Times New Roman"/>
          <w:lang w:val="uk-UA" w:eastAsia="uk-UA"/>
        </w:rPr>
        <w:t>0421000012\0226 IDA [article ID]: 0621008011.</w:t>
      </w:r>
    </w:p>
    <w:p w:rsidR="007B3F58" w:rsidRPr="009F3A00" w:rsidRDefault="007B3F58" w:rsidP="007B3F58">
      <w:pPr>
        <w:spacing w:after="0" w:line="240" w:lineRule="auto"/>
        <w:ind w:firstLine="709"/>
        <w:jc w:val="both"/>
        <w:rPr>
          <w:rFonts w:ascii="Times New Roman" w:eastAsia="Times New Roman" w:hAnsi="Times New Roman" w:cs="Times New Roman"/>
          <w:lang w:val="en-US" w:eastAsia="uk-UA"/>
        </w:rPr>
      </w:pPr>
      <w:r w:rsidRPr="009F3A00">
        <w:rPr>
          <w:rFonts w:ascii="Times New Roman" w:eastAsia="Times New Roman" w:hAnsi="Times New Roman" w:cs="Times New Roman"/>
          <w:lang w:val="en-US" w:eastAsia="uk-UA"/>
        </w:rPr>
        <w:t xml:space="preserve">9 </w:t>
      </w:r>
      <w:r w:rsidRPr="009F3A00">
        <w:rPr>
          <w:rFonts w:ascii="Times New Roman" w:eastAsia="Times New Roman" w:hAnsi="Times New Roman" w:cs="Times New Roman"/>
          <w:lang w:val="uk-UA" w:eastAsia="uk-UA"/>
        </w:rPr>
        <w:t>Piper E., Boote K.I. Temperature</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and</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cultivare</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ffects</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on</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soybean</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seed</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oil and</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protein</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concentrations. J. Am. Oil</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Chem. Soc. 1999;76(10): 1233-1241. DOI 10.1007/s11746-999-0099-y</w:t>
      </w:r>
    </w:p>
    <w:p w:rsidR="007B3F58" w:rsidRPr="009F3A00" w:rsidRDefault="007B3F58" w:rsidP="007B3F58">
      <w:pPr>
        <w:spacing w:after="0" w:line="240" w:lineRule="auto"/>
        <w:ind w:firstLine="709"/>
        <w:jc w:val="both"/>
        <w:rPr>
          <w:rFonts w:ascii="Times New Roman" w:eastAsia="Times New Roman" w:hAnsi="Times New Roman" w:cs="Times New Roman"/>
          <w:lang w:val="en-US" w:eastAsia="uk-UA"/>
        </w:rPr>
      </w:pPr>
      <w:r w:rsidRPr="009F3A00">
        <w:rPr>
          <w:rFonts w:ascii="Times New Roman" w:eastAsia="Times New Roman" w:hAnsi="Times New Roman" w:cs="Times New Roman"/>
          <w:lang w:val="en-US" w:eastAsia="ru-RU"/>
        </w:rPr>
        <w:t xml:space="preserve">10 </w:t>
      </w:r>
      <w:r w:rsidRPr="009F3A00">
        <w:rPr>
          <w:rFonts w:ascii="Times New Roman" w:eastAsia="Times New Roman" w:hAnsi="Times New Roman" w:cs="Times New Roman"/>
          <w:lang w:val="uk-UA" w:eastAsia="uk-UA"/>
        </w:rPr>
        <w:t>Bellaloui N., Bruns H.A., Abbas H.K., Mengistu A., Fisher D.K., Reddy K.N. Agricultural</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practices</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altered</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soybean</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seed</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protein, oil, fatty</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acids, sugars, and</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minerals</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in</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the</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Midsouth USA. Front. Plant</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Sci. 2015;6:31. DOI 10.3389/fpls.2015.00031.</w:t>
      </w:r>
    </w:p>
    <w:p w:rsidR="007B3F58" w:rsidRPr="009F3A00" w:rsidRDefault="007B3F58" w:rsidP="007B3F58">
      <w:pPr>
        <w:spacing w:after="0" w:line="240" w:lineRule="auto"/>
        <w:ind w:firstLine="709"/>
        <w:jc w:val="both"/>
        <w:rPr>
          <w:rFonts w:ascii="Times New Roman" w:eastAsia="Times New Roman" w:hAnsi="Times New Roman" w:cs="Times New Roman"/>
          <w:lang w:val="uk-UA" w:eastAsia="uk-UA"/>
        </w:rPr>
      </w:pPr>
      <w:r w:rsidRPr="009F3A00">
        <w:rPr>
          <w:rFonts w:ascii="Times New Roman" w:eastAsia="Times New Roman" w:hAnsi="Times New Roman" w:cs="Times New Roman"/>
          <w:lang w:val="en-US" w:eastAsia="ru-RU"/>
        </w:rPr>
        <w:t xml:space="preserve">11 </w:t>
      </w:r>
      <w:r w:rsidRPr="009F3A00">
        <w:rPr>
          <w:rFonts w:ascii="Times New Roman" w:eastAsia="Times New Roman" w:hAnsi="Times New Roman" w:cs="Times New Roman"/>
          <w:lang w:val="uk-UA" w:eastAsia="uk-UA"/>
        </w:rPr>
        <w:t>Song W., Yang R., Wu T., Wu C., Sun S., Zhang S., Jiang B., Tian S., Liu X., Han T. Analyzing</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the effects</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of</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climate</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factors</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on</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soybean</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protein, oil</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contents, and</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composition</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by</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extensive</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and high-density</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sampling</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in</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China. J. Agric. Food</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Chem. 2016;64(20):4121-4130. DOI 10.1021/acs.jafc.6b00008.</w:t>
      </w:r>
    </w:p>
    <w:p w:rsidR="007B3F58" w:rsidRPr="009F3A00" w:rsidRDefault="007B3F58" w:rsidP="007B3F58">
      <w:pPr>
        <w:spacing w:after="0" w:line="240" w:lineRule="auto"/>
        <w:ind w:firstLine="709"/>
        <w:jc w:val="both"/>
        <w:rPr>
          <w:rFonts w:ascii="Times New Roman" w:eastAsia="Times New Roman" w:hAnsi="Times New Roman" w:cs="Times New Roman"/>
          <w:lang w:val="uk-UA" w:eastAsia="uk-UA"/>
        </w:rPr>
      </w:pPr>
      <w:r w:rsidRPr="009F3A00">
        <w:rPr>
          <w:rFonts w:ascii="Times New Roman" w:eastAsia="Times New Roman" w:hAnsi="Times New Roman" w:cs="Times New Roman"/>
          <w:lang w:val="uk-UA" w:eastAsia="ru-RU"/>
        </w:rPr>
        <w:t xml:space="preserve">12 </w:t>
      </w:r>
      <w:r w:rsidRPr="009F3A00">
        <w:rPr>
          <w:rFonts w:ascii="Times New Roman" w:eastAsia="Times New Roman" w:hAnsi="Times New Roman" w:cs="Times New Roman"/>
          <w:lang w:val="en-US" w:eastAsia="ru-RU"/>
        </w:rPr>
        <w:t>Pitebskaia V</w:t>
      </w:r>
      <w:r w:rsidRPr="009F3A00">
        <w:rPr>
          <w:rFonts w:ascii="Times New Roman" w:eastAsia="Times New Roman" w:hAnsi="Times New Roman" w:cs="Times New Roman"/>
          <w:lang w:val="uk-UA" w:eastAsia="ru-RU"/>
        </w:rPr>
        <w:t>.</w:t>
      </w:r>
      <w:r w:rsidRPr="009F3A00">
        <w:rPr>
          <w:rFonts w:ascii="Times New Roman" w:eastAsia="Times New Roman" w:hAnsi="Times New Roman" w:cs="Times New Roman"/>
          <w:lang w:val="en-US" w:eastAsia="ru-RU"/>
        </w:rPr>
        <w:t>S</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Soya himicheskii sostav i ispolzovanie</w:t>
      </w:r>
      <w:r w:rsidRPr="009F3A00">
        <w:rPr>
          <w:rFonts w:ascii="Times New Roman" w:eastAsia="Times New Roman" w:hAnsi="Times New Roman" w:cs="Times New Roman"/>
          <w:lang w:val="uk-UA" w:eastAsia="ru-RU"/>
        </w:rPr>
        <w:t xml:space="preserve"> / </w:t>
      </w:r>
      <w:r w:rsidRPr="009F3A00">
        <w:rPr>
          <w:rFonts w:ascii="Times New Roman" w:eastAsia="Times New Roman" w:hAnsi="Times New Roman" w:cs="Times New Roman"/>
          <w:lang w:val="en-US" w:eastAsia="ru-RU"/>
        </w:rPr>
        <w:t>pod red</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V</w:t>
      </w:r>
      <w:r w:rsidRPr="009F3A00">
        <w:rPr>
          <w:rFonts w:ascii="Times New Roman" w:eastAsia="Times New Roman" w:hAnsi="Times New Roman" w:cs="Times New Roman"/>
          <w:lang w:val="uk-UA" w:eastAsia="ru-RU"/>
        </w:rPr>
        <w:t>.</w:t>
      </w:r>
      <w:r w:rsidRPr="009F3A00">
        <w:rPr>
          <w:rFonts w:ascii="Times New Roman" w:eastAsia="Times New Roman" w:hAnsi="Times New Roman" w:cs="Times New Roman"/>
          <w:lang w:val="en-US" w:eastAsia="ru-RU"/>
        </w:rPr>
        <w:t>M</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Lukomcha</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Maikop</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uk-UA" w:eastAsia="uk-UA"/>
        </w:rPr>
        <w:t>ОАО «</w:t>
      </w:r>
      <w:r w:rsidRPr="009F3A00">
        <w:rPr>
          <w:rFonts w:ascii="Times New Roman" w:eastAsia="Times New Roman" w:hAnsi="Times New Roman" w:cs="Times New Roman"/>
          <w:lang w:val="en-US" w:eastAsia="uk-UA"/>
        </w:rPr>
        <w:t>Poligraf</w:t>
      </w:r>
      <w:r w:rsidRPr="009F3A00">
        <w:rPr>
          <w:rFonts w:ascii="Times New Roman" w:eastAsia="Times New Roman" w:hAnsi="Times New Roman" w:cs="Times New Roman"/>
          <w:lang w:val="uk-UA" w:eastAsia="uk-UA"/>
        </w:rPr>
        <w:t xml:space="preserve"> – </w:t>
      </w:r>
      <w:r w:rsidRPr="009F3A00">
        <w:rPr>
          <w:rFonts w:ascii="Times New Roman" w:eastAsia="Times New Roman" w:hAnsi="Times New Roman" w:cs="Times New Roman"/>
          <w:lang w:val="en-US" w:eastAsia="uk-UA"/>
        </w:rPr>
        <w:t>Iug</w:t>
      </w:r>
      <w:r w:rsidRPr="009F3A00">
        <w:rPr>
          <w:rFonts w:ascii="Times New Roman" w:eastAsia="Times New Roman" w:hAnsi="Times New Roman" w:cs="Times New Roman"/>
          <w:lang w:val="uk-UA" w:eastAsia="uk-UA"/>
        </w:rPr>
        <w:t xml:space="preserve">» 2012. - 432 </w:t>
      </w:r>
      <w:r w:rsidRPr="009F3A00">
        <w:rPr>
          <w:rFonts w:ascii="Times New Roman" w:eastAsia="Times New Roman" w:hAnsi="Times New Roman" w:cs="Times New Roman"/>
          <w:lang w:val="en-US" w:eastAsia="uk-UA"/>
        </w:rPr>
        <w:t>s</w:t>
      </w:r>
      <w:r w:rsidRPr="009F3A00">
        <w:rPr>
          <w:rFonts w:ascii="Times New Roman" w:eastAsia="Times New Roman" w:hAnsi="Times New Roman" w:cs="Times New Roman"/>
          <w:lang w:val="uk-UA" w:eastAsia="uk-UA"/>
        </w:rPr>
        <w:t>.</w:t>
      </w:r>
    </w:p>
    <w:p w:rsidR="007B3F58" w:rsidRPr="009F3A00" w:rsidRDefault="007B3F58" w:rsidP="007B3F58">
      <w:pPr>
        <w:spacing w:after="0" w:line="240" w:lineRule="auto"/>
        <w:ind w:firstLine="709"/>
        <w:jc w:val="both"/>
        <w:rPr>
          <w:rFonts w:ascii="Times New Roman" w:eastAsia="Times New Roman" w:hAnsi="Times New Roman" w:cs="Times New Roman"/>
          <w:lang w:val="uk-UA" w:eastAsia="uk-UA"/>
        </w:rPr>
      </w:pPr>
      <w:r w:rsidRPr="009F3A00">
        <w:rPr>
          <w:rFonts w:ascii="Times New Roman" w:eastAsia="Times New Roman" w:hAnsi="Times New Roman" w:cs="Times New Roman"/>
          <w:lang w:val="uk-UA" w:eastAsia="ru-RU"/>
        </w:rPr>
        <w:t xml:space="preserve">13 </w:t>
      </w:r>
      <w:r w:rsidRPr="009F3A00">
        <w:rPr>
          <w:rFonts w:ascii="Times New Roman" w:eastAsia="Times New Roman" w:hAnsi="Times New Roman" w:cs="Times New Roman"/>
          <w:lang w:val="en-US" w:eastAsia="ru-RU"/>
        </w:rPr>
        <w:t>Lukomech</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V</w:t>
      </w:r>
      <w:r w:rsidRPr="009F3A00">
        <w:rPr>
          <w:rFonts w:ascii="Times New Roman" w:eastAsia="Times New Roman" w:hAnsi="Times New Roman" w:cs="Times New Roman"/>
          <w:lang w:val="uk-UA" w:eastAsia="ru-RU"/>
        </w:rPr>
        <w:t>.</w:t>
      </w:r>
      <w:r w:rsidRPr="009F3A00">
        <w:rPr>
          <w:rFonts w:ascii="Times New Roman" w:eastAsia="Times New Roman" w:hAnsi="Times New Roman" w:cs="Times New Roman"/>
          <w:lang w:val="en-US" w:eastAsia="ru-RU"/>
        </w:rPr>
        <w:t>M</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Kochegura</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A</w:t>
      </w:r>
      <w:r w:rsidRPr="009F3A00">
        <w:rPr>
          <w:rFonts w:ascii="Times New Roman" w:eastAsia="Times New Roman" w:hAnsi="Times New Roman" w:cs="Times New Roman"/>
          <w:lang w:val="uk-UA" w:eastAsia="ru-RU"/>
        </w:rPr>
        <w:t>.</w:t>
      </w:r>
      <w:r w:rsidRPr="009F3A00">
        <w:rPr>
          <w:rFonts w:ascii="Times New Roman" w:eastAsia="Times New Roman" w:hAnsi="Times New Roman" w:cs="Times New Roman"/>
          <w:lang w:val="en-US" w:eastAsia="ru-RU"/>
        </w:rPr>
        <w:t>V</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Baranov</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V</w:t>
      </w:r>
      <w:r w:rsidRPr="009F3A00">
        <w:rPr>
          <w:rFonts w:ascii="Times New Roman" w:eastAsia="Times New Roman" w:hAnsi="Times New Roman" w:cs="Times New Roman"/>
          <w:lang w:val="uk-UA" w:eastAsia="ru-RU"/>
        </w:rPr>
        <w:t>.</w:t>
      </w:r>
      <w:r w:rsidRPr="009F3A00">
        <w:rPr>
          <w:rFonts w:ascii="Times New Roman" w:eastAsia="Times New Roman" w:hAnsi="Times New Roman" w:cs="Times New Roman"/>
          <w:lang w:val="en-US" w:eastAsia="ru-RU"/>
        </w:rPr>
        <w:t>F</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uk-UA" w:eastAsia="uk-UA"/>
        </w:rPr>
        <w:t>[</w:t>
      </w:r>
      <w:r w:rsidRPr="009F3A00">
        <w:rPr>
          <w:rFonts w:ascii="Times New Roman" w:eastAsia="Times New Roman" w:hAnsi="Times New Roman" w:cs="Times New Roman"/>
          <w:lang w:val="en-US" w:eastAsia="uk-UA"/>
        </w:rPr>
        <w:t>i</w:t>
      </w:r>
      <w:r w:rsidRPr="009F3A00">
        <w:rPr>
          <w:rFonts w:ascii="Times New Roman" w:eastAsia="Times New Roman" w:hAnsi="Times New Roman" w:cs="Times New Roman"/>
          <w:lang w:val="uk-UA" w:eastAsia="uk-UA"/>
        </w:rPr>
        <w:t xml:space="preserve"> </w:t>
      </w:r>
      <w:r w:rsidRPr="009F3A00">
        <w:rPr>
          <w:rFonts w:ascii="Times New Roman" w:eastAsia="Times New Roman" w:hAnsi="Times New Roman" w:cs="Times New Roman"/>
          <w:lang w:val="en-US" w:eastAsia="uk-UA"/>
        </w:rPr>
        <w:t>dr</w:t>
      </w:r>
      <w:r w:rsidRPr="009F3A00">
        <w:rPr>
          <w:rFonts w:ascii="Times New Roman" w:eastAsia="Times New Roman" w:hAnsi="Times New Roman" w:cs="Times New Roman"/>
          <w:lang w:val="uk-UA" w:eastAsia="uk-UA"/>
        </w:rPr>
        <w:t>.].</w:t>
      </w:r>
      <w:r w:rsidRPr="009F3A00">
        <w:rPr>
          <w:rFonts w:ascii="Times New Roman" w:eastAsia="Times New Roman" w:hAnsi="Times New Roman" w:cs="Times New Roman"/>
          <w:lang w:val="en-US" w:eastAsia="ru-RU"/>
        </w:rPr>
        <w:t>Soya</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v</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Rossii</w:t>
      </w:r>
      <w:r w:rsidRPr="009F3A00">
        <w:rPr>
          <w:rFonts w:ascii="Times New Roman" w:eastAsia="Times New Roman" w:hAnsi="Times New Roman" w:cs="Times New Roman"/>
          <w:lang w:val="uk-UA" w:eastAsia="ru-RU"/>
        </w:rPr>
        <w:t xml:space="preserve"> – </w:t>
      </w:r>
      <w:r w:rsidRPr="009F3A00">
        <w:rPr>
          <w:rFonts w:ascii="Times New Roman" w:eastAsia="Times New Roman" w:hAnsi="Times New Roman" w:cs="Times New Roman"/>
          <w:lang w:val="en-US" w:eastAsia="ru-RU"/>
        </w:rPr>
        <w:t>deystvitelnost</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i</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vozmozhnost</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monografiia</w:t>
      </w:r>
      <w:r w:rsidRPr="009F3A00">
        <w:rPr>
          <w:rFonts w:ascii="Times New Roman" w:eastAsia="Times New Roman" w:hAnsi="Times New Roman" w:cs="Times New Roman"/>
          <w:lang w:val="uk-UA" w:eastAsia="ru-RU"/>
        </w:rPr>
        <w:t xml:space="preserve">. </w:t>
      </w:r>
      <w:proofErr w:type="gramStart"/>
      <w:r w:rsidRPr="009F3A00">
        <w:rPr>
          <w:rFonts w:ascii="Times New Roman" w:eastAsia="Times New Roman" w:hAnsi="Times New Roman" w:cs="Times New Roman"/>
          <w:lang w:val="en-US" w:eastAsia="ru-RU"/>
        </w:rPr>
        <w:t>Krasnodar</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uk-UA" w:eastAsia="uk-UA"/>
        </w:rPr>
        <w:t>2013.</w:t>
      </w:r>
      <w:proofErr w:type="gramEnd"/>
      <w:r w:rsidRPr="009F3A00">
        <w:rPr>
          <w:rFonts w:ascii="Times New Roman" w:eastAsia="Times New Roman" w:hAnsi="Times New Roman" w:cs="Times New Roman"/>
          <w:lang w:val="uk-UA" w:eastAsia="uk-UA"/>
        </w:rPr>
        <w:t xml:space="preserve"> - 99 </w:t>
      </w:r>
      <w:r w:rsidRPr="009F3A00">
        <w:rPr>
          <w:rFonts w:ascii="Times New Roman" w:eastAsia="Times New Roman" w:hAnsi="Times New Roman" w:cs="Times New Roman"/>
          <w:lang w:val="en-US" w:eastAsia="uk-UA"/>
        </w:rPr>
        <w:t>s</w:t>
      </w:r>
      <w:r w:rsidRPr="009F3A00">
        <w:rPr>
          <w:rFonts w:ascii="Times New Roman" w:eastAsia="Times New Roman" w:hAnsi="Times New Roman" w:cs="Times New Roman"/>
          <w:lang w:val="uk-UA" w:eastAsia="uk-UA"/>
        </w:rPr>
        <w:t>.</w:t>
      </w:r>
    </w:p>
    <w:p w:rsidR="007B3F58" w:rsidRPr="009F3A00" w:rsidRDefault="007B3F58" w:rsidP="007B3F58">
      <w:pPr>
        <w:spacing w:after="0" w:line="240" w:lineRule="auto"/>
        <w:ind w:firstLine="709"/>
        <w:jc w:val="both"/>
        <w:rPr>
          <w:rFonts w:ascii="Times New Roman" w:eastAsia="Times New Roman" w:hAnsi="Times New Roman" w:cs="Times New Roman"/>
          <w:lang w:val="uk-UA" w:eastAsia="ru-RU"/>
        </w:rPr>
      </w:pPr>
      <w:r w:rsidRPr="009F3A00">
        <w:rPr>
          <w:rFonts w:ascii="Times New Roman" w:eastAsia="Times New Roman" w:hAnsi="Times New Roman" w:cs="Times New Roman"/>
          <w:lang w:val="uk-UA" w:eastAsia="ru-RU"/>
        </w:rPr>
        <w:t xml:space="preserve">14 </w:t>
      </w:r>
      <w:r w:rsidRPr="009F3A00">
        <w:rPr>
          <w:rFonts w:ascii="Times New Roman" w:eastAsia="Times New Roman" w:hAnsi="Times New Roman" w:cs="Times New Roman"/>
          <w:lang w:val="en-US" w:eastAsia="ru-RU"/>
        </w:rPr>
        <w:t>Baranov</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V</w:t>
      </w:r>
      <w:r w:rsidRPr="009F3A00">
        <w:rPr>
          <w:rFonts w:ascii="Times New Roman" w:eastAsia="Times New Roman" w:hAnsi="Times New Roman" w:cs="Times New Roman"/>
          <w:lang w:val="uk-UA" w:eastAsia="ru-RU"/>
        </w:rPr>
        <w:t>.</w:t>
      </w:r>
      <w:r w:rsidRPr="009F3A00">
        <w:rPr>
          <w:rFonts w:ascii="Times New Roman" w:eastAsia="Times New Roman" w:hAnsi="Times New Roman" w:cs="Times New Roman"/>
          <w:lang w:val="en-US" w:eastAsia="ru-RU"/>
        </w:rPr>
        <w:t>F</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Mahonin</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V</w:t>
      </w:r>
      <w:r w:rsidRPr="009F3A00">
        <w:rPr>
          <w:rFonts w:ascii="Times New Roman" w:eastAsia="Times New Roman" w:hAnsi="Times New Roman" w:cs="Times New Roman"/>
          <w:lang w:val="uk-UA" w:eastAsia="ru-RU"/>
        </w:rPr>
        <w:t>.</w:t>
      </w:r>
      <w:r w:rsidRPr="009F3A00">
        <w:rPr>
          <w:rFonts w:ascii="Times New Roman" w:eastAsia="Times New Roman" w:hAnsi="Times New Roman" w:cs="Times New Roman"/>
          <w:lang w:val="en-US" w:eastAsia="ru-RU"/>
        </w:rPr>
        <w:t>L</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Ugo</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Toro</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Korrea</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Reakchiia</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sortov</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soi</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Alba</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i</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Slaviia</w:t>
      </w:r>
      <w:r w:rsidRPr="009F3A00">
        <w:rPr>
          <w:rFonts w:ascii="Times New Roman" w:eastAsia="Times New Roman" w:hAnsi="Times New Roman" w:cs="Times New Roman"/>
          <w:lang w:val="uk-UA" w:eastAsia="ru-RU"/>
        </w:rPr>
        <w:t xml:space="preserve"> </w:t>
      </w:r>
      <w:proofErr w:type="gramStart"/>
      <w:r w:rsidRPr="009F3A00">
        <w:rPr>
          <w:rFonts w:ascii="Times New Roman" w:eastAsia="Times New Roman" w:hAnsi="Times New Roman" w:cs="Times New Roman"/>
          <w:lang w:val="en-US" w:eastAsia="ru-RU"/>
        </w:rPr>
        <w:t>na</w:t>
      </w:r>
      <w:proofErr w:type="gramEnd"/>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sposob</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poseva</w:t>
      </w:r>
      <w:r w:rsidRPr="009F3A00">
        <w:rPr>
          <w:rFonts w:ascii="Times New Roman" w:eastAsia="Times New Roman" w:hAnsi="Times New Roman" w:cs="Times New Roman"/>
          <w:lang w:val="uk-UA" w:eastAsia="ru-RU"/>
        </w:rPr>
        <w:t xml:space="preserve"> // </w:t>
      </w:r>
      <w:r w:rsidRPr="009F3A00">
        <w:rPr>
          <w:rFonts w:ascii="Times New Roman" w:eastAsia="Times New Roman" w:hAnsi="Times New Roman" w:cs="Times New Roman"/>
          <w:lang w:val="en-US" w:eastAsia="ru-RU"/>
        </w:rPr>
        <w:t>Maslichnye</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kultuhy</w:t>
      </w:r>
      <w:r w:rsidRPr="009F3A00">
        <w:rPr>
          <w:rFonts w:ascii="Times New Roman" w:eastAsia="Times New Roman" w:hAnsi="Times New Roman" w:cs="Times New Roman"/>
          <w:lang w:val="uk-UA" w:eastAsia="ru-RU"/>
        </w:rPr>
        <w:t xml:space="preserve">. </w:t>
      </w:r>
      <w:proofErr w:type="gramStart"/>
      <w:r w:rsidRPr="009F3A00">
        <w:rPr>
          <w:rFonts w:ascii="Times New Roman" w:eastAsia="Times New Roman" w:hAnsi="Times New Roman" w:cs="Times New Roman"/>
          <w:lang w:val="en-US" w:eastAsia="ru-RU"/>
        </w:rPr>
        <w:t>Nauch</w:t>
      </w:r>
      <w:r w:rsidRPr="009F3A00">
        <w:rPr>
          <w:rFonts w:ascii="Times New Roman" w:eastAsia="Times New Roman" w:hAnsi="Times New Roman" w:cs="Times New Roman"/>
          <w:lang w:val="uk-UA" w:eastAsia="ru-RU"/>
        </w:rPr>
        <w:t>.</w:t>
      </w:r>
      <w:proofErr w:type="gramEnd"/>
      <w:r w:rsidRPr="009F3A00">
        <w:rPr>
          <w:rFonts w:ascii="Times New Roman" w:eastAsia="Times New Roman" w:hAnsi="Times New Roman" w:cs="Times New Roman"/>
          <w:lang w:val="uk-UA" w:eastAsia="ru-RU"/>
        </w:rPr>
        <w:t xml:space="preserve"> </w:t>
      </w:r>
      <w:proofErr w:type="gramStart"/>
      <w:r w:rsidRPr="009F3A00">
        <w:rPr>
          <w:rFonts w:ascii="Times New Roman" w:eastAsia="Times New Roman" w:hAnsi="Times New Roman" w:cs="Times New Roman"/>
          <w:lang w:val="en-US" w:eastAsia="ru-RU"/>
        </w:rPr>
        <w:t>teh</w:t>
      </w:r>
      <w:proofErr w:type="gramEnd"/>
      <w:r w:rsidRPr="009F3A00">
        <w:rPr>
          <w:rFonts w:ascii="Times New Roman" w:eastAsia="Times New Roman" w:hAnsi="Times New Roman" w:cs="Times New Roman"/>
          <w:lang w:val="uk-UA" w:eastAsia="ru-RU"/>
        </w:rPr>
        <w:t xml:space="preserve">. </w:t>
      </w:r>
      <w:proofErr w:type="gramStart"/>
      <w:r w:rsidRPr="009F3A00">
        <w:rPr>
          <w:rFonts w:ascii="Times New Roman" w:eastAsia="Times New Roman" w:hAnsi="Times New Roman" w:cs="Times New Roman"/>
          <w:lang w:val="en-US" w:eastAsia="ru-RU"/>
        </w:rPr>
        <w:t>bul</w:t>
      </w:r>
      <w:proofErr w:type="gramEnd"/>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VNIIMK</w:t>
      </w:r>
      <w:r w:rsidRPr="009F3A00">
        <w:rPr>
          <w:rFonts w:ascii="Times New Roman" w:eastAsia="Times New Roman" w:hAnsi="Times New Roman" w:cs="Times New Roman"/>
          <w:lang w:val="uk-UA" w:eastAsia="ru-RU"/>
        </w:rPr>
        <w:t xml:space="preserve">. - 2011. – </w:t>
      </w:r>
      <w:r w:rsidRPr="009F3A00">
        <w:rPr>
          <w:rFonts w:ascii="Times New Roman" w:eastAsia="Times New Roman" w:hAnsi="Times New Roman" w:cs="Times New Roman"/>
          <w:lang w:val="en-US" w:eastAsia="ru-RU"/>
        </w:rPr>
        <w:t>Vyp</w:t>
      </w:r>
      <w:r w:rsidRPr="009F3A00">
        <w:rPr>
          <w:rFonts w:ascii="Times New Roman" w:eastAsia="Times New Roman" w:hAnsi="Times New Roman" w:cs="Times New Roman"/>
          <w:lang w:val="uk-UA" w:eastAsia="ru-RU"/>
        </w:rPr>
        <w:t xml:space="preserve">. 1 (146-147). - </w:t>
      </w:r>
      <w:r w:rsidRPr="009F3A00">
        <w:rPr>
          <w:rFonts w:ascii="Times New Roman" w:eastAsia="Times New Roman" w:hAnsi="Times New Roman" w:cs="Times New Roman"/>
          <w:lang w:val="en-US" w:eastAsia="ru-RU"/>
        </w:rPr>
        <w:t>S</w:t>
      </w:r>
      <w:r w:rsidRPr="009F3A00">
        <w:rPr>
          <w:rFonts w:ascii="Times New Roman" w:eastAsia="Times New Roman" w:hAnsi="Times New Roman" w:cs="Times New Roman"/>
          <w:lang w:val="uk-UA" w:eastAsia="ru-RU"/>
        </w:rPr>
        <w:t>. 67-72.</w:t>
      </w:r>
    </w:p>
    <w:p w:rsidR="007B3F58" w:rsidRPr="009F3A00" w:rsidRDefault="007B3F58" w:rsidP="007B3F58">
      <w:pPr>
        <w:spacing w:after="0" w:line="240" w:lineRule="auto"/>
        <w:ind w:firstLine="709"/>
        <w:jc w:val="both"/>
        <w:textAlignment w:val="top"/>
        <w:rPr>
          <w:rFonts w:ascii="Times New Roman" w:eastAsia="Times New Roman" w:hAnsi="Times New Roman" w:cs="Times New Roman"/>
          <w:lang w:val="uk-UA" w:eastAsia="ru-RU"/>
        </w:rPr>
      </w:pPr>
      <w:r w:rsidRPr="009F3A00">
        <w:rPr>
          <w:rFonts w:ascii="Times New Roman" w:eastAsia="Times New Roman" w:hAnsi="Times New Roman" w:cs="Times New Roman"/>
          <w:lang w:val="uk-UA" w:eastAsia="ru-RU"/>
        </w:rPr>
        <w:t xml:space="preserve">15 </w:t>
      </w:r>
      <w:r w:rsidRPr="009F3A00">
        <w:rPr>
          <w:rFonts w:ascii="Times New Roman" w:eastAsia="Times New Roman" w:hAnsi="Times New Roman" w:cs="Times New Roman"/>
          <w:lang w:val="en-US" w:eastAsia="ru-RU"/>
        </w:rPr>
        <w:t>Gavrilin</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D</w:t>
      </w:r>
      <w:r w:rsidRPr="009F3A00">
        <w:rPr>
          <w:rFonts w:ascii="Times New Roman" w:eastAsia="Times New Roman" w:hAnsi="Times New Roman" w:cs="Times New Roman"/>
          <w:lang w:val="uk-UA" w:eastAsia="ru-RU"/>
        </w:rPr>
        <w:t>.</w:t>
      </w:r>
      <w:r w:rsidRPr="009F3A00">
        <w:rPr>
          <w:rFonts w:ascii="Times New Roman" w:eastAsia="Times New Roman" w:hAnsi="Times New Roman" w:cs="Times New Roman"/>
          <w:lang w:val="en-US" w:eastAsia="ru-RU"/>
        </w:rPr>
        <w:t>S</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Polevchikov</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S</w:t>
      </w:r>
      <w:r w:rsidRPr="009F3A00">
        <w:rPr>
          <w:rFonts w:ascii="Times New Roman" w:eastAsia="Times New Roman" w:hAnsi="Times New Roman" w:cs="Times New Roman"/>
          <w:lang w:val="uk-UA" w:eastAsia="ru-RU"/>
        </w:rPr>
        <w:t>.</w:t>
      </w:r>
      <w:r w:rsidRPr="009F3A00">
        <w:rPr>
          <w:rFonts w:ascii="Times New Roman" w:eastAsia="Times New Roman" w:hAnsi="Times New Roman" w:cs="Times New Roman"/>
          <w:lang w:val="en-US" w:eastAsia="ru-RU"/>
        </w:rPr>
        <w:t>I</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Vliianie</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srokov</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seva</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na</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urozhaynost</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i</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posevnye</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kachestva</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semian</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sortov</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soiy</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otechestvennoy</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i</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zarubezhnoy</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selekchii</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v</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usloviiah</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Tambovskoy</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oblasti</w:t>
      </w:r>
      <w:r w:rsidRPr="009F3A00">
        <w:rPr>
          <w:rFonts w:ascii="Times New Roman" w:eastAsia="Times New Roman" w:hAnsi="Times New Roman" w:cs="Times New Roman"/>
          <w:lang w:val="uk-UA" w:eastAsia="ru-RU"/>
        </w:rPr>
        <w:t xml:space="preserve"> // </w:t>
      </w:r>
      <w:r w:rsidRPr="009F3A00">
        <w:rPr>
          <w:rFonts w:ascii="Times New Roman" w:eastAsia="Times New Roman" w:hAnsi="Times New Roman" w:cs="Times New Roman"/>
          <w:lang w:val="en-US" w:eastAsia="ru-RU"/>
        </w:rPr>
        <w:t>Zernobobovye</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i</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krupianye</w:t>
      </w:r>
      <w:r w:rsidRPr="009F3A00">
        <w:rPr>
          <w:rFonts w:ascii="Times New Roman" w:eastAsia="Times New Roman" w:hAnsi="Times New Roman" w:cs="Times New Roman"/>
          <w:lang w:val="uk-UA" w:eastAsia="ru-RU"/>
        </w:rPr>
        <w:t xml:space="preserve"> </w:t>
      </w:r>
      <w:r w:rsidRPr="009F3A00">
        <w:rPr>
          <w:rFonts w:ascii="Times New Roman" w:eastAsia="Times New Roman" w:hAnsi="Times New Roman" w:cs="Times New Roman"/>
          <w:lang w:val="en-US" w:eastAsia="ru-RU"/>
        </w:rPr>
        <w:t>kultury</w:t>
      </w:r>
      <w:r w:rsidRPr="009F3A00">
        <w:rPr>
          <w:rFonts w:ascii="Times New Roman" w:eastAsia="Times New Roman" w:hAnsi="Times New Roman" w:cs="Times New Roman"/>
          <w:lang w:val="uk-UA" w:eastAsia="ru-RU"/>
        </w:rPr>
        <w:t xml:space="preserve">. - 2015. - № 3 (15). - </w:t>
      </w:r>
      <w:r w:rsidRPr="009F3A00">
        <w:rPr>
          <w:rFonts w:ascii="Times New Roman" w:eastAsia="Times New Roman" w:hAnsi="Times New Roman" w:cs="Times New Roman"/>
          <w:lang w:val="en-US" w:eastAsia="ru-RU"/>
        </w:rPr>
        <w:t>S</w:t>
      </w:r>
      <w:r w:rsidRPr="009F3A00">
        <w:rPr>
          <w:rFonts w:ascii="Times New Roman" w:eastAsia="Times New Roman" w:hAnsi="Times New Roman" w:cs="Times New Roman"/>
          <w:lang w:val="uk-UA" w:eastAsia="ru-RU"/>
        </w:rPr>
        <w:t xml:space="preserve"> 9-15.</w:t>
      </w:r>
    </w:p>
    <w:p w:rsidR="007B3F58" w:rsidRPr="009F3A00" w:rsidRDefault="007B3F58" w:rsidP="007B3F58">
      <w:pPr>
        <w:spacing w:after="0" w:line="240" w:lineRule="auto"/>
        <w:ind w:firstLine="709"/>
        <w:jc w:val="both"/>
        <w:rPr>
          <w:rFonts w:ascii="Times New Roman" w:eastAsia="Times New Roman" w:hAnsi="Times New Roman" w:cs="Times New Roman"/>
          <w:shd w:val="clear" w:color="auto" w:fill="FFFFFF"/>
          <w:lang w:val="en-US" w:eastAsia="ru-RU"/>
        </w:rPr>
      </w:pPr>
      <w:proofErr w:type="gramStart"/>
      <w:r w:rsidRPr="009F3A00">
        <w:rPr>
          <w:rFonts w:ascii="Times New Roman" w:eastAsia="Times New Roman" w:hAnsi="Times New Roman" w:cs="Times New Roman"/>
          <w:lang w:val="en-US" w:eastAsia="ru-RU"/>
        </w:rPr>
        <w:t xml:space="preserve">16 </w:t>
      </w:r>
      <w:r w:rsidRPr="009F3A00">
        <w:rPr>
          <w:rFonts w:ascii="Times New Roman" w:eastAsia="Times New Roman" w:hAnsi="Times New Roman" w:cs="Times New Roman"/>
          <w:shd w:val="clear" w:color="auto" w:fill="FFFFFF"/>
          <w:lang w:val="en-US" w:eastAsia="ru-RU"/>
        </w:rPr>
        <w:t>Dospehov B.A. Metodika polevogo opyta / B.A. Dospehov.</w:t>
      </w:r>
      <w:proofErr w:type="gramEnd"/>
      <w:r w:rsidRPr="009F3A00">
        <w:rPr>
          <w:rFonts w:ascii="Times New Roman" w:eastAsia="Times New Roman" w:hAnsi="Times New Roman" w:cs="Times New Roman"/>
          <w:shd w:val="clear" w:color="auto" w:fill="FFFFFF"/>
          <w:lang w:val="en-US" w:eastAsia="ru-RU"/>
        </w:rPr>
        <w:t xml:space="preserve"> M. Kolos, 1985.-351 s.</w:t>
      </w:r>
    </w:p>
    <w:p w:rsidR="007B3F58" w:rsidRPr="009F3A00" w:rsidRDefault="007B3F58" w:rsidP="007B3F58">
      <w:pPr>
        <w:tabs>
          <w:tab w:val="left" w:pos="7200"/>
        </w:tabs>
        <w:spacing w:after="0" w:line="240" w:lineRule="auto"/>
        <w:ind w:firstLine="709"/>
        <w:jc w:val="both"/>
        <w:rPr>
          <w:rFonts w:ascii="Times New Roman" w:eastAsia="Times New Roman" w:hAnsi="Times New Roman" w:cs="Times New Roman"/>
          <w:lang w:val="kk-KZ" w:eastAsia="ru-RU"/>
        </w:rPr>
      </w:pPr>
      <w:proofErr w:type="gramStart"/>
      <w:r w:rsidRPr="009F3A00">
        <w:rPr>
          <w:rFonts w:ascii="Times New Roman" w:eastAsia="Times New Roman" w:hAnsi="Times New Roman" w:cs="Times New Roman"/>
          <w:lang w:val="en-US" w:eastAsia="ru-RU"/>
        </w:rPr>
        <w:t>17 Metodicheskie ukazaniia po selekchii i semenovodstvu soi.</w:t>
      </w:r>
      <w:proofErr w:type="gramEnd"/>
      <w:r w:rsidRPr="009F3A00">
        <w:rPr>
          <w:rFonts w:ascii="Times New Roman" w:eastAsia="Times New Roman" w:hAnsi="Times New Roman" w:cs="Times New Roman"/>
          <w:lang w:val="en-US" w:eastAsia="ru-RU"/>
        </w:rPr>
        <w:t xml:space="preserve"> – </w:t>
      </w:r>
      <w:proofErr w:type="gramStart"/>
      <w:r w:rsidRPr="009F3A00">
        <w:rPr>
          <w:rFonts w:ascii="Times New Roman" w:eastAsia="Times New Roman" w:hAnsi="Times New Roman" w:cs="Times New Roman"/>
          <w:lang w:eastAsia="ru-RU"/>
        </w:rPr>
        <w:t>М</w:t>
      </w:r>
      <w:r w:rsidRPr="009F3A00">
        <w:rPr>
          <w:rFonts w:ascii="Times New Roman" w:eastAsia="Times New Roman" w:hAnsi="Times New Roman" w:cs="Times New Roman"/>
          <w:lang w:val="en-US" w:eastAsia="ru-RU"/>
        </w:rPr>
        <w:t>.,</w:t>
      </w:r>
      <w:proofErr w:type="gramEnd"/>
      <w:r w:rsidRPr="009F3A00">
        <w:rPr>
          <w:rFonts w:ascii="Times New Roman" w:eastAsia="Times New Roman" w:hAnsi="Times New Roman" w:cs="Times New Roman"/>
          <w:lang w:val="en-US" w:eastAsia="ru-RU"/>
        </w:rPr>
        <w:t xml:space="preserve"> 1981.</w:t>
      </w:r>
      <w:r w:rsidRPr="009F3A00">
        <w:rPr>
          <w:rFonts w:ascii="Times New Roman" w:eastAsia="Times New Roman" w:hAnsi="Times New Roman" w:cs="Times New Roman"/>
          <w:lang w:val="en-US" w:eastAsia="ru-RU"/>
        </w:rPr>
        <w:tab/>
      </w:r>
    </w:p>
    <w:p w:rsidR="007B3F58" w:rsidRPr="009F3A00" w:rsidRDefault="007B3F58" w:rsidP="007B3F58">
      <w:pPr>
        <w:tabs>
          <w:tab w:val="left" w:pos="7200"/>
        </w:tabs>
        <w:spacing w:after="0" w:line="240" w:lineRule="auto"/>
        <w:ind w:firstLine="709"/>
        <w:jc w:val="both"/>
        <w:rPr>
          <w:rFonts w:ascii="Times New Roman" w:eastAsia="Times New Roman" w:hAnsi="Times New Roman" w:cs="Times New Roman"/>
          <w:lang w:val="kk-KZ" w:eastAsia="ru-RU"/>
        </w:rPr>
      </w:pPr>
      <w:r w:rsidRPr="009F3A00">
        <w:rPr>
          <w:rFonts w:ascii="Times New Roman" w:eastAsia="Times New Roman" w:hAnsi="Times New Roman" w:cs="Times New Roman"/>
          <w:lang w:val="kk-KZ" w:eastAsia="ru-RU"/>
        </w:rPr>
        <w:t>18 Babich A.A. Problema belka v zhivotnovodstve // Zootekhniya. – 1990. - № 6. – S 52-55.</w:t>
      </w:r>
    </w:p>
    <w:p w:rsidR="007B3F58" w:rsidRPr="009F3A00" w:rsidRDefault="007B3F58" w:rsidP="007B3F58">
      <w:pPr>
        <w:tabs>
          <w:tab w:val="left" w:pos="7200"/>
        </w:tabs>
        <w:spacing w:after="0" w:line="240" w:lineRule="auto"/>
        <w:ind w:firstLine="709"/>
        <w:jc w:val="both"/>
        <w:rPr>
          <w:rFonts w:ascii="Times New Roman" w:eastAsia="Times New Roman" w:hAnsi="Times New Roman" w:cs="Times New Roman"/>
          <w:lang w:val="kk-KZ" w:eastAsia="ru-RU"/>
        </w:rPr>
      </w:pPr>
      <w:r w:rsidRPr="009F3A00">
        <w:rPr>
          <w:rFonts w:ascii="Times New Roman" w:eastAsia="Times New Roman" w:hAnsi="Times New Roman" w:cs="Times New Roman"/>
          <w:lang w:val="kk-KZ" w:eastAsia="ru-RU"/>
        </w:rPr>
        <w:t>19 Babich A.A. Sovremennoe sostoyanie i perspektivy mirovogo proizvodstva i ispol'zovaniya soi v reshenii problemy belka i rastitel'nogo masla // Vozdelyvanie, pererabotka i ispol'zovanii soi dlya resheniya problemy belka i rastitel'nogo masla: tez. dok. nauch.-proizv. konf. – Vinnica. 1990. – S. 3-7.</w:t>
      </w:r>
    </w:p>
    <w:p w:rsidR="007B3F58" w:rsidRPr="009F3A00" w:rsidRDefault="007B3F58" w:rsidP="007B3F58">
      <w:pPr>
        <w:tabs>
          <w:tab w:val="left" w:pos="7200"/>
        </w:tabs>
        <w:spacing w:after="0" w:line="240" w:lineRule="auto"/>
        <w:ind w:firstLine="709"/>
        <w:jc w:val="both"/>
        <w:rPr>
          <w:rFonts w:ascii="Times New Roman" w:eastAsia="Times New Roman" w:hAnsi="Times New Roman" w:cs="Times New Roman"/>
          <w:lang w:val="kk-KZ" w:eastAsia="ru-RU"/>
        </w:rPr>
      </w:pPr>
      <w:r w:rsidRPr="009F3A00">
        <w:rPr>
          <w:rFonts w:ascii="Times New Roman" w:eastAsia="Times New Roman" w:hAnsi="Times New Roman" w:cs="Times New Roman"/>
          <w:lang w:val="kk-KZ" w:eastAsia="ru-RU"/>
        </w:rPr>
        <w:t xml:space="preserve">20 Kochegura A.V. Selekciiya soi na povyshenie pishchevoj i kormovoj cennosti semyan // Sb. dokl. Mezhdunar. </w:t>
      </w:r>
      <w:proofErr w:type="gramStart"/>
      <w:r w:rsidRPr="009F3A00">
        <w:rPr>
          <w:rFonts w:ascii="Times New Roman" w:eastAsia="Times New Roman" w:hAnsi="Times New Roman" w:cs="Times New Roman"/>
          <w:lang w:val="en-US" w:eastAsia="ru-RU"/>
        </w:rPr>
        <w:t>k</w:t>
      </w:r>
      <w:r w:rsidRPr="009F3A00">
        <w:rPr>
          <w:rFonts w:ascii="Times New Roman" w:eastAsia="Times New Roman" w:hAnsi="Times New Roman" w:cs="Times New Roman"/>
          <w:lang w:val="kk-KZ" w:eastAsia="ru-RU"/>
        </w:rPr>
        <w:t>onf</w:t>
      </w:r>
      <w:proofErr w:type="gramEnd"/>
      <w:r w:rsidRPr="009F3A00">
        <w:rPr>
          <w:rFonts w:ascii="Times New Roman" w:eastAsia="Times New Roman" w:hAnsi="Times New Roman" w:cs="Times New Roman"/>
          <w:lang w:val="kk-KZ" w:eastAsia="ru-RU"/>
        </w:rPr>
        <w:t>. «Puti povysheniya i stabilizaciya vysokokachestvennogo zerna». Krasnodar, 2002. – S 303-307.</w:t>
      </w:r>
    </w:p>
    <w:p w:rsidR="007B3F58" w:rsidRPr="009F3A00" w:rsidRDefault="007B3F58" w:rsidP="007B3F58">
      <w:pPr>
        <w:tabs>
          <w:tab w:val="left" w:pos="7200"/>
        </w:tabs>
        <w:spacing w:after="0" w:line="240" w:lineRule="auto"/>
        <w:ind w:firstLine="709"/>
        <w:jc w:val="both"/>
        <w:rPr>
          <w:rFonts w:ascii="Times New Roman" w:eastAsia="Times New Roman" w:hAnsi="Times New Roman" w:cs="Times New Roman"/>
          <w:lang w:val="kk-KZ" w:eastAsia="ru-RU"/>
        </w:rPr>
      </w:pPr>
      <w:r w:rsidRPr="009F3A00">
        <w:rPr>
          <w:rFonts w:ascii="Times New Roman" w:eastAsia="Times New Roman" w:hAnsi="Times New Roman" w:cs="Times New Roman"/>
          <w:lang w:val="kk-KZ" w:eastAsia="ru-RU"/>
        </w:rPr>
        <w:t>21 Pitebskaya V.S., Baranov V.F., Kochegura A.V., Zelencov S.V. Soya: kachestvo, ispol'zovanie, proizvodstvo.- M.: Agrarnaya nauka, 2001.–112s.</w:t>
      </w:r>
    </w:p>
    <w:p w:rsidR="007B3F58" w:rsidRPr="009F3A00" w:rsidRDefault="007B3F58" w:rsidP="007B3F58">
      <w:pPr>
        <w:tabs>
          <w:tab w:val="left" w:pos="7200"/>
        </w:tabs>
        <w:spacing w:after="0" w:line="240" w:lineRule="auto"/>
        <w:ind w:firstLine="709"/>
        <w:jc w:val="both"/>
        <w:rPr>
          <w:rFonts w:ascii="Times New Roman" w:eastAsia="Times New Roman" w:hAnsi="Times New Roman" w:cs="Times New Roman"/>
          <w:lang w:val="kk-KZ" w:eastAsia="ru-RU"/>
        </w:rPr>
      </w:pPr>
      <w:r w:rsidRPr="009F3A00">
        <w:rPr>
          <w:rFonts w:ascii="Times New Roman" w:eastAsia="Times New Roman" w:hAnsi="Times New Roman" w:cs="Times New Roman"/>
          <w:lang w:val="kk-KZ" w:eastAsia="ru-RU"/>
        </w:rPr>
        <w:t>22 Ala A.Ja. Teoreticheskie osnovy selekchii na sozdanie ishodnogo materiala na povychenoe soderganie belka i masla v semenah soi // Biologija, genetika i mikrobiologija soi / Nauh.trudy. –Novosibirsk. – 1976. – S. 41-48.</w:t>
      </w:r>
    </w:p>
    <w:p w:rsidR="007B3F58" w:rsidRPr="009F3A00" w:rsidRDefault="007B3F58" w:rsidP="007B3F58">
      <w:pPr>
        <w:tabs>
          <w:tab w:val="left" w:pos="7200"/>
        </w:tabs>
        <w:spacing w:after="0" w:line="240" w:lineRule="auto"/>
        <w:ind w:firstLine="709"/>
        <w:jc w:val="both"/>
        <w:rPr>
          <w:rFonts w:ascii="Times New Roman" w:eastAsia="Times New Roman" w:hAnsi="Times New Roman" w:cs="Times New Roman"/>
          <w:lang w:val="kk-KZ" w:eastAsia="ru-RU"/>
        </w:rPr>
      </w:pPr>
      <w:r w:rsidRPr="009F3A00">
        <w:rPr>
          <w:rFonts w:ascii="Times New Roman" w:eastAsia="Times New Roman" w:hAnsi="Times New Roman" w:cs="Times New Roman"/>
          <w:lang w:val="kk-KZ" w:eastAsia="ru-RU"/>
        </w:rPr>
        <w:t>23 Smirnova M.I. Himicheskij sostav zernovyh bobovyh kultur // Zernovye bobovye kultury. – M.: Selhozgiz, 1960. –S. 22-26.</w:t>
      </w:r>
    </w:p>
    <w:p w:rsidR="007B3F58" w:rsidRPr="009F3A00" w:rsidRDefault="007B3F58" w:rsidP="007B3F58">
      <w:pPr>
        <w:tabs>
          <w:tab w:val="left" w:pos="7200"/>
        </w:tabs>
        <w:spacing w:after="0" w:line="240" w:lineRule="auto"/>
        <w:ind w:firstLine="709"/>
        <w:jc w:val="both"/>
        <w:rPr>
          <w:rFonts w:ascii="Times New Roman" w:eastAsia="Times New Roman" w:hAnsi="Times New Roman" w:cs="Times New Roman"/>
          <w:lang w:val="kk-KZ" w:eastAsia="ru-RU"/>
        </w:rPr>
      </w:pPr>
      <w:r w:rsidRPr="009F3A00">
        <w:rPr>
          <w:rFonts w:ascii="Times New Roman" w:eastAsia="Times New Roman" w:hAnsi="Times New Roman" w:cs="Times New Roman"/>
          <w:lang w:val="kk-KZ" w:eastAsia="ru-RU"/>
        </w:rPr>
        <w:t>24 Chevchenko N.S. Izuchenie ishodnogo materiala dlja selekchii soi v uslovijah vostochnoy chasti levoberegnoy Lesostepi USSR // Avtoref. dis.kand.s.-h. nauk. – Harkov, 1969. – 21 s.</w:t>
      </w:r>
    </w:p>
    <w:p w:rsidR="007B3F58" w:rsidRPr="009F3A00" w:rsidRDefault="007B3F58" w:rsidP="007B3F58">
      <w:pPr>
        <w:tabs>
          <w:tab w:val="left" w:pos="7200"/>
        </w:tabs>
        <w:spacing w:after="0" w:line="240" w:lineRule="auto"/>
        <w:ind w:firstLine="709"/>
        <w:jc w:val="both"/>
        <w:rPr>
          <w:rFonts w:ascii="Times New Roman" w:eastAsia="Times New Roman" w:hAnsi="Times New Roman" w:cs="Times New Roman"/>
          <w:lang w:val="en-US" w:eastAsia="ru-RU"/>
        </w:rPr>
      </w:pPr>
      <w:r w:rsidRPr="009F3A00">
        <w:rPr>
          <w:rFonts w:ascii="Times New Roman" w:eastAsia="Times New Roman" w:hAnsi="Times New Roman" w:cs="Times New Roman"/>
          <w:lang w:val="kk-KZ" w:eastAsia="ru-RU"/>
        </w:rPr>
        <w:t xml:space="preserve">25 Rjabuha S.S., Chernychenko P.V., Serikova L.G. Primenenie razlichnyh metodov selekchii dlja sozdanija novyh sortov soi. //  Visnuk chentru naukovogo zabezpehennja APB Harkivskoy oblasti. </w:t>
      </w:r>
      <w:r w:rsidRPr="009F3A00">
        <w:rPr>
          <w:rFonts w:ascii="Times New Roman" w:eastAsia="Times New Roman" w:hAnsi="Times New Roman" w:cs="Times New Roman"/>
          <w:lang w:val="en-US" w:eastAsia="ru-RU"/>
        </w:rPr>
        <w:t>2012. Vip.13. S. 213-220.</w:t>
      </w:r>
    </w:p>
    <w:p w:rsidR="007B3F58" w:rsidRPr="009F3A00" w:rsidRDefault="007B3F58" w:rsidP="007B3F58">
      <w:pPr>
        <w:spacing w:after="0" w:line="240" w:lineRule="auto"/>
        <w:ind w:firstLine="709"/>
        <w:jc w:val="both"/>
        <w:rPr>
          <w:rFonts w:ascii="Times New Roman" w:eastAsia="Times New Roman" w:hAnsi="Times New Roman" w:cs="Times New Roman"/>
          <w:lang w:val="uk-UA" w:eastAsia="uk-UA"/>
        </w:rPr>
      </w:pPr>
      <w:proofErr w:type="gramStart"/>
      <w:r w:rsidRPr="009F3A00">
        <w:rPr>
          <w:rFonts w:ascii="Times New Roman" w:eastAsia="Times New Roman" w:hAnsi="Times New Roman" w:cs="Times New Roman"/>
          <w:lang w:val="en-US" w:eastAsia="ru-RU"/>
        </w:rPr>
        <w:t>26</w:t>
      </w:r>
      <w:r w:rsidRPr="009F3A00">
        <w:rPr>
          <w:rFonts w:ascii="Times New Roman" w:eastAsia="Times New Roman" w:hAnsi="Times New Roman" w:cs="Times New Roman"/>
          <w:lang w:val="uk-UA" w:eastAsia="uk-UA"/>
        </w:rPr>
        <w:t xml:space="preserve"> Ojo D.K., Adebisi M.A., Tijani B.O. Influence</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of</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environment</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on</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protein</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and</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oil</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contents</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of</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soybeans</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seed (Glycine</w:t>
      </w:r>
      <w:r w:rsidRPr="009F3A00">
        <w:rPr>
          <w:rFonts w:ascii="Times New Roman" w:eastAsia="Times New Roman" w:hAnsi="Times New Roman" w:cs="Times New Roman"/>
          <w:lang w:val="en-US" w:eastAsia="uk-UA"/>
        </w:rPr>
        <w:t xml:space="preserve"> </w:t>
      </w:r>
      <w:r w:rsidRPr="009F3A00">
        <w:rPr>
          <w:rFonts w:ascii="Times New Roman" w:eastAsia="Times New Roman" w:hAnsi="Times New Roman" w:cs="Times New Roman"/>
          <w:lang w:val="uk-UA" w:eastAsia="uk-UA"/>
        </w:rPr>
        <w:t>max (L.)</w:t>
      </w:r>
      <w:proofErr w:type="gramEnd"/>
      <w:r w:rsidRPr="009F3A00">
        <w:rPr>
          <w:rFonts w:ascii="Times New Roman" w:eastAsia="Times New Roman" w:hAnsi="Times New Roman" w:cs="Times New Roman"/>
          <w:lang w:val="uk-UA" w:eastAsia="uk-UA"/>
        </w:rPr>
        <w:t>Merril). Global J. Agric. Sci. 2002;1(1):27-32. DOI 10.4314/gjass.v1i1.2199</w:t>
      </w:r>
    </w:p>
    <w:p w:rsidR="007B3F58" w:rsidRPr="009F3A00" w:rsidRDefault="007B3F58" w:rsidP="007B3F58">
      <w:pPr>
        <w:spacing w:after="0" w:line="240" w:lineRule="auto"/>
        <w:ind w:firstLine="709"/>
        <w:jc w:val="both"/>
        <w:rPr>
          <w:rFonts w:ascii="Times New Roman" w:eastAsia="Times New Roman" w:hAnsi="Times New Roman" w:cs="Times New Roman"/>
          <w:lang w:val="en-US" w:eastAsia="uk-UA"/>
        </w:rPr>
      </w:pPr>
      <w:r w:rsidRPr="009F3A00">
        <w:rPr>
          <w:rFonts w:ascii="Times New Roman" w:eastAsia="Times New Roman" w:hAnsi="Times New Roman" w:cs="Times New Roman"/>
          <w:lang w:val="uk-UA" w:eastAsia="uk-UA"/>
        </w:rPr>
        <w:lastRenderedPageBreak/>
        <w:t xml:space="preserve">27 </w:t>
      </w:r>
      <w:r w:rsidRPr="009F3A00">
        <w:rPr>
          <w:rFonts w:ascii="Times New Roman" w:eastAsia="Times New Roman" w:hAnsi="Times New Roman" w:cs="Times New Roman"/>
          <w:lang w:val="en-US" w:eastAsia="uk-UA"/>
        </w:rPr>
        <w:t>Karjagin</w:t>
      </w:r>
      <w:r w:rsidRPr="009F3A00">
        <w:rPr>
          <w:rFonts w:ascii="Times New Roman" w:eastAsia="Times New Roman" w:hAnsi="Times New Roman" w:cs="Times New Roman"/>
          <w:lang w:val="uk-UA" w:eastAsia="uk-UA"/>
        </w:rPr>
        <w:t xml:space="preserve"> </w:t>
      </w:r>
      <w:r w:rsidRPr="009F3A00">
        <w:rPr>
          <w:rFonts w:ascii="Times New Roman" w:eastAsia="Times New Roman" w:hAnsi="Times New Roman" w:cs="Times New Roman"/>
          <w:lang w:val="en-US" w:eastAsia="uk-UA"/>
        </w:rPr>
        <w:t>Ju</w:t>
      </w:r>
      <w:r w:rsidRPr="009F3A00">
        <w:rPr>
          <w:rFonts w:ascii="Times New Roman" w:eastAsia="Times New Roman" w:hAnsi="Times New Roman" w:cs="Times New Roman"/>
          <w:lang w:val="uk-UA" w:eastAsia="uk-UA"/>
        </w:rPr>
        <w:t xml:space="preserve">. </w:t>
      </w:r>
      <w:r w:rsidRPr="009F3A00">
        <w:rPr>
          <w:rFonts w:ascii="Times New Roman" w:eastAsia="Times New Roman" w:hAnsi="Times New Roman" w:cs="Times New Roman"/>
          <w:lang w:val="en-US" w:eastAsia="uk-UA"/>
        </w:rPr>
        <w:t>G</w:t>
      </w:r>
      <w:r w:rsidRPr="009F3A00">
        <w:rPr>
          <w:rFonts w:ascii="Times New Roman" w:eastAsia="Times New Roman" w:hAnsi="Times New Roman" w:cs="Times New Roman"/>
          <w:lang w:val="uk-UA" w:eastAsia="uk-UA"/>
        </w:rPr>
        <w:t xml:space="preserve">., </w:t>
      </w:r>
      <w:r w:rsidRPr="009F3A00">
        <w:rPr>
          <w:rFonts w:ascii="Times New Roman" w:eastAsia="Times New Roman" w:hAnsi="Times New Roman" w:cs="Times New Roman"/>
          <w:lang w:val="en-US" w:eastAsia="uk-UA"/>
        </w:rPr>
        <w:t>Ivachkina</w:t>
      </w:r>
      <w:r w:rsidRPr="009F3A00">
        <w:rPr>
          <w:rFonts w:ascii="Times New Roman" w:eastAsia="Times New Roman" w:hAnsi="Times New Roman" w:cs="Times New Roman"/>
          <w:lang w:val="uk-UA" w:eastAsia="uk-UA"/>
        </w:rPr>
        <w:t xml:space="preserve"> </w:t>
      </w:r>
      <w:r w:rsidRPr="009F3A00">
        <w:rPr>
          <w:rFonts w:ascii="Times New Roman" w:eastAsia="Times New Roman" w:hAnsi="Times New Roman" w:cs="Times New Roman"/>
          <w:lang w:val="en-US" w:eastAsia="uk-UA"/>
        </w:rPr>
        <w:t>G</w:t>
      </w:r>
      <w:r w:rsidRPr="009F3A00">
        <w:rPr>
          <w:rFonts w:ascii="Times New Roman" w:eastAsia="Times New Roman" w:hAnsi="Times New Roman" w:cs="Times New Roman"/>
          <w:lang w:val="uk-UA" w:eastAsia="uk-UA"/>
        </w:rPr>
        <w:t>.</w:t>
      </w:r>
      <w:r w:rsidRPr="009F3A00">
        <w:rPr>
          <w:rFonts w:ascii="Times New Roman" w:eastAsia="Times New Roman" w:hAnsi="Times New Roman" w:cs="Times New Roman"/>
          <w:lang w:val="en-US" w:eastAsia="uk-UA"/>
        </w:rPr>
        <w:t>D</w:t>
      </w:r>
      <w:r w:rsidRPr="009F3A00">
        <w:rPr>
          <w:rFonts w:ascii="Times New Roman" w:eastAsia="Times New Roman" w:hAnsi="Times New Roman" w:cs="Times New Roman"/>
          <w:lang w:val="uk-UA" w:eastAsia="uk-UA"/>
        </w:rPr>
        <w:t xml:space="preserve">. </w:t>
      </w:r>
      <w:r w:rsidRPr="009F3A00">
        <w:rPr>
          <w:rFonts w:ascii="Times New Roman" w:eastAsia="Times New Roman" w:hAnsi="Times New Roman" w:cs="Times New Roman"/>
          <w:lang w:val="en-US" w:eastAsia="uk-UA"/>
        </w:rPr>
        <w:t>Chennye</w:t>
      </w:r>
      <w:r w:rsidRPr="009F3A00">
        <w:rPr>
          <w:rFonts w:ascii="Times New Roman" w:eastAsia="Times New Roman" w:hAnsi="Times New Roman" w:cs="Times New Roman"/>
          <w:lang w:val="uk-UA" w:eastAsia="uk-UA"/>
        </w:rPr>
        <w:t xml:space="preserve"> </w:t>
      </w:r>
      <w:r w:rsidRPr="009F3A00">
        <w:rPr>
          <w:rFonts w:ascii="Times New Roman" w:eastAsia="Times New Roman" w:hAnsi="Times New Roman" w:cs="Times New Roman"/>
          <w:lang w:val="en-US" w:eastAsia="uk-UA"/>
        </w:rPr>
        <w:t>formy</w:t>
      </w:r>
      <w:r w:rsidRPr="009F3A00">
        <w:rPr>
          <w:rFonts w:ascii="Times New Roman" w:eastAsia="Times New Roman" w:hAnsi="Times New Roman" w:cs="Times New Roman"/>
          <w:lang w:val="uk-UA" w:eastAsia="uk-UA"/>
        </w:rPr>
        <w:t xml:space="preserve"> </w:t>
      </w:r>
      <w:r w:rsidRPr="009F3A00">
        <w:rPr>
          <w:rFonts w:ascii="Times New Roman" w:eastAsia="Times New Roman" w:hAnsi="Times New Roman" w:cs="Times New Roman"/>
          <w:lang w:val="en-US" w:eastAsia="uk-UA"/>
        </w:rPr>
        <w:t>soi</w:t>
      </w:r>
      <w:r w:rsidRPr="009F3A00">
        <w:rPr>
          <w:rFonts w:ascii="Times New Roman" w:eastAsia="Times New Roman" w:hAnsi="Times New Roman" w:cs="Times New Roman"/>
          <w:lang w:val="uk-UA" w:eastAsia="uk-UA"/>
        </w:rPr>
        <w:t xml:space="preserve"> </w:t>
      </w:r>
      <w:r w:rsidRPr="009F3A00">
        <w:rPr>
          <w:rFonts w:ascii="Times New Roman" w:eastAsia="Times New Roman" w:hAnsi="Times New Roman" w:cs="Times New Roman"/>
          <w:lang w:val="en-US" w:eastAsia="uk-UA"/>
        </w:rPr>
        <w:t>dlja</w:t>
      </w:r>
      <w:r w:rsidRPr="009F3A00">
        <w:rPr>
          <w:rFonts w:ascii="Times New Roman" w:eastAsia="Times New Roman" w:hAnsi="Times New Roman" w:cs="Times New Roman"/>
          <w:lang w:val="uk-UA" w:eastAsia="uk-UA"/>
        </w:rPr>
        <w:t xml:space="preserve"> </w:t>
      </w:r>
      <w:r w:rsidRPr="009F3A00">
        <w:rPr>
          <w:rFonts w:ascii="Times New Roman" w:eastAsia="Times New Roman" w:hAnsi="Times New Roman" w:cs="Times New Roman"/>
          <w:lang w:val="en-US" w:eastAsia="uk-UA"/>
        </w:rPr>
        <w:t>selekchii</w:t>
      </w:r>
      <w:r w:rsidRPr="009F3A00">
        <w:rPr>
          <w:rFonts w:ascii="Times New Roman" w:eastAsia="Times New Roman" w:hAnsi="Times New Roman" w:cs="Times New Roman"/>
          <w:lang w:val="uk-UA" w:eastAsia="uk-UA"/>
        </w:rPr>
        <w:t xml:space="preserve"> </w:t>
      </w:r>
      <w:r w:rsidRPr="009F3A00">
        <w:rPr>
          <w:rFonts w:ascii="Times New Roman" w:eastAsia="Times New Roman" w:hAnsi="Times New Roman" w:cs="Times New Roman"/>
          <w:lang w:val="en-US" w:eastAsia="uk-UA"/>
        </w:rPr>
        <w:t>na</w:t>
      </w:r>
      <w:r w:rsidRPr="009F3A00">
        <w:rPr>
          <w:rFonts w:ascii="Times New Roman" w:eastAsia="Times New Roman" w:hAnsi="Times New Roman" w:cs="Times New Roman"/>
          <w:lang w:val="uk-UA" w:eastAsia="uk-UA"/>
        </w:rPr>
        <w:t xml:space="preserve"> </w:t>
      </w:r>
      <w:r w:rsidRPr="009F3A00">
        <w:rPr>
          <w:rFonts w:ascii="Times New Roman" w:eastAsia="Times New Roman" w:hAnsi="Times New Roman" w:cs="Times New Roman"/>
          <w:lang w:val="en-US" w:eastAsia="uk-UA"/>
        </w:rPr>
        <w:t>jugo</w:t>
      </w:r>
      <w:r w:rsidRPr="009F3A00">
        <w:rPr>
          <w:rFonts w:ascii="Times New Roman" w:eastAsia="Times New Roman" w:hAnsi="Times New Roman" w:cs="Times New Roman"/>
          <w:lang w:val="uk-UA" w:eastAsia="uk-UA"/>
        </w:rPr>
        <w:t>-</w:t>
      </w:r>
      <w:r w:rsidRPr="009F3A00">
        <w:rPr>
          <w:rFonts w:ascii="Times New Roman" w:eastAsia="Times New Roman" w:hAnsi="Times New Roman" w:cs="Times New Roman"/>
          <w:lang w:val="en-US" w:eastAsia="uk-UA"/>
        </w:rPr>
        <w:t>vostoke</w:t>
      </w:r>
      <w:r w:rsidRPr="009F3A00">
        <w:rPr>
          <w:rFonts w:ascii="Times New Roman" w:eastAsia="Times New Roman" w:hAnsi="Times New Roman" w:cs="Times New Roman"/>
          <w:lang w:val="uk-UA" w:eastAsia="uk-UA"/>
        </w:rPr>
        <w:t xml:space="preserve"> </w:t>
      </w:r>
      <w:r w:rsidRPr="009F3A00">
        <w:rPr>
          <w:rFonts w:ascii="Times New Roman" w:eastAsia="Times New Roman" w:hAnsi="Times New Roman" w:cs="Times New Roman"/>
          <w:lang w:val="en-US" w:eastAsia="uk-UA"/>
        </w:rPr>
        <w:t>Kazahstana</w:t>
      </w:r>
      <w:r w:rsidRPr="009F3A00">
        <w:rPr>
          <w:rFonts w:ascii="Times New Roman" w:eastAsia="Times New Roman" w:hAnsi="Times New Roman" w:cs="Times New Roman"/>
          <w:lang w:val="uk-UA" w:eastAsia="uk-UA"/>
        </w:rPr>
        <w:t xml:space="preserve"> // </w:t>
      </w:r>
      <w:r w:rsidRPr="009F3A00">
        <w:rPr>
          <w:rFonts w:ascii="Times New Roman" w:eastAsia="Times New Roman" w:hAnsi="Times New Roman" w:cs="Times New Roman"/>
          <w:lang w:val="en-US" w:eastAsia="uk-UA"/>
        </w:rPr>
        <w:t>Priyomy</w:t>
      </w:r>
      <w:r w:rsidRPr="009F3A00">
        <w:rPr>
          <w:rFonts w:ascii="Times New Roman" w:eastAsia="Times New Roman" w:hAnsi="Times New Roman" w:cs="Times New Roman"/>
          <w:lang w:val="uk-UA" w:eastAsia="uk-UA"/>
        </w:rPr>
        <w:t xml:space="preserve"> </w:t>
      </w:r>
      <w:r w:rsidRPr="009F3A00">
        <w:rPr>
          <w:rFonts w:ascii="Times New Roman" w:eastAsia="Times New Roman" w:hAnsi="Times New Roman" w:cs="Times New Roman"/>
          <w:lang w:val="en-US" w:eastAsia="uk-UA"/>
        </w:rPr>
        <w:t>regulirovanija</w:t>
      </w:r>
      <w:r w:rsidRPr="009F3A00">
        <w:rPr>
          <w:rFonts w:ascii="Times New Roman" w:eastAsia="Times New Roman" w:hAnsi="Times New Roman" w:cs="Times New Roman"/>
          <w:lang w:val="uk-UA" w:eastAsia="uk-UA"/>
        </w:rPr>
        <w:t xml:space="preserve"> </w:t>
      </w:r>
      <w:r w:rsidRPr="009F3A00">
        <w:rPr>
          <w:rFonts w:ascii="Times New Roman" w:eastAsia="Times New Roman" w:hAnsi="Times New Roman" w:cs="Times New Roman"/>
          <w:lang w:val="en-US" w:eastAsia="uk-UA"/>
        </w:rPr>
        <w:t>produktivnosti</w:t>
      </w:r>
      <w:r w:rsidRPr="009F3A00">
        <w:rPr>
          <w:rFonts w:ascii="Times New Roman" w:eastAsia="Times New Roman" w:hAnsi="Times New Roman" w:cs="Times New Roman"/>
          <w:lang w:val="uk-UA" w:eastAsia="uk-UA"/>
        </w:rPr>
        <w:t xml:space="preserve"> </w:t>
      </w:r>
      <w:r w:rsidRPr="009F3A00">
        <w:rPr>
          <w:rFonts w:ascii="Times New Roman" w:eastAsia="Times New Roman" w:hAnsi="Times New Roman" w:cs="Times New Roman"/>
          <w:lang w:val="en-US" w:eastAsia="uk-UA"/>
        </w:rPr>
        <w:t>soi</w:t>
      </w:r>
      <w:proofErr w:type="gramStart"/>
      <w:r w:rsidRPr="009F3A00">
        <w:rPr>
          <w:rFonts w:ascii="Times New Roman" w:eastAsia="Times New Roman" w:hAnsi="Times New Roman" w:cs="Times New Roman"/>
          <w:lang w:val="uk-UA" w:eastAsia="uk-UA"/>
        </w:rPr>
        <w:t>.-</w:t>
      </w:r>
      <w:proofErr w:type="gramEnd"/>
      <w:r w:rsidRPr="009F3A00">
        <w:rPr>
          <w:rFonts w:ascii="Times New Roman" w:eastAsia="Times New Roman" w:hAnsi="Times New Roman" w:cs="Times New Roman"/>
          <w:lang w:val="uk-UA" w:eastAsia="uk-UA"/>
        </w:rPr>
        <w:t xml:space="preserve"> </w:t>
      </w:r>
      <w:r w:rsidRPr="009F3A00">
        <w:rPr>
          <w:rFonts w:ascii="Times New Roman" w:eastAsia="Times New Roman" w:hAnsi="Times New Roman" w:cs="Times New Roman"/>
          <w:lang w:val="en-US" w:eastAsia="uk-UA"/>
        </w:rPr>
        <w:t>Novosibirsk. – 1987. – S. 82-88.</w:t>
      </w:r>
    </w:p>
    <w:p w:rsidR="007B3F58" w:rsidRPr="009F3A00" w:rsidRDefault="007B3F58" w:rsidP="007B3F58">
      <w:pPr>
        <w:spacing w:after="0" w:line="240" w:lineRule="auto"/>
        <w:ind w:firstLine="709"/>
        <w:jc w:val="both"/>
        <w:rPr>
          <w:rFonts w:ascii="Times New Roman" w:eastAsia="Times New Roman" w:hAnsi="Times New Roman" w:cs="Times New Roman"/>
          <w:lang w:val="en-US" w:eastAsia="uk-UA"/>
        </w:rPr>
      </w:pPr>
      <w:proofErr w:type="gramStart"/>
      <w:r w:rsidRPr="009F3A00">
        <w:rPr>
          <w:rFonts w:ascii="Times New Roman" w:eastAsia="Times New Roman" w:hAnsi="Times New Roman" w:cs="Times New Roman"/>
          <w:lang w:val="en-US" w:eastAsia="uk-UA"/>
        </w:rPr>
        <w:t>28 Grigorchuk N.F. Soderganie belka i masla v semenah sortov soi / Zb. nauk.</w:t>
      </w:r>
      <w:proofErr w:type="gramEnd"/>
      <w:r w:rsidRPr="009F3A00">
        <w:rPr>
          <w:rFonts w:ascii="Times New Roman" w:eastAsia="Times New Roman" w:hAnsi="Times New Roman" w:cs="Times New Roman"/>
          <w:lang w:val="en-US" w:eastAsia="uk-UA"/>
        </w:rPr>
        <w:t xml:space="preserve"> </w:t>
      </w:r>
      <w:proofErr w:type="gramStart"/>
      <w:r w:rsidRPr="009F3A00">
        <w:rPr>
          <w:rFonts w:ascii="Times New Roman" w:eastAsia="Times New Roman" w:hAnsi="Times New Roman" w:cs="Times New Roman"/>
          <w:lang w:val="en-US" w:eastAsia="uk-UA"/>
        </w:rPr>
        <w:t>prash</w:t>
      </w:r>
      <w:proofErr w:type="gramEnd"/>
      <w:r w:rsidRPr="009F3A00">
        <w:rPr>
          <w:rFonts w:ascii="Times New Roman" w:eastAsia="Times New Roman" w:hAnsi="Times New Roman" w:cs="Times New Roman"/>
          <w:lang w:val="en-US" w:eastAsia="uk-UA"/>
        </w:rPr>
        <w:t xml:space="preserve"> Institutu oliynyh kultur UAAN. – Zaporiggja: IOK, 2002. </w:t>
      </w:r>
      <w:proofErr w:type="gramStart"/>
      <w:r w:rsidRPr="009F3A00">
        <w:rPr>
          <w:rFonts w:ascii="Times New Roman" w:eastAsia="Times New Roman" w:hAnsi="Times New Roman" w:cs="Times New Roman"/>
          <w:lang w:val="en-US" w:eastAsia="uk-UA"/>
        </w:rPr>
        <w:t>– № 7.</w:t>
      </w:r>
      <w:proofErr w:type="gramEnd"/>
      <w:r w:rsidRPr="009F3A00">
        <w:rPr>
          <w:rFonts w:ascii="Times New Roman" w:eastAsia="Times New Roman" w:hAnsi="Times New Roman" w:cs="Times New Roman"/>
          <w:lang w:val="en-US" w:eastAsia="uk-UA"/>
        </w:rPr>
        <w:t xml:space="preserve"> – S.68-74. </w:t>
      </w:r>
    </w:p>
    <w:p w:rsidR="007B3F58" w:rsidRPr="009F3A00" w:rsidRDefault="007B3F58" w:rsidP="007B3F58">
      <w:pPr>
        <w:spacing w:after="0" w:line="240" w:lineRule="auto"/>
        <w:ind w:firstLine="709"/>
        <w:jc w:val="both"/>
        <w:rPr>
          <w:rFonts w:ascii="Times New Roman" w:eastAsia="Times New Roman" w:hAnsi="Times New Roman" w:cs="Times New Roman"/>
          <w:lang w:eastAsia="ru-RU"/>
        </w:rPr>
      </w:pPr>
      <w:r w:rsidRPr="009F3A00">
        <w:rPr>
          <w:rFonts w:ascii="Times New Roman" w:eastAsia="Times New Roman" w:hAnsi="Times New Roman" w:cs="Times New Roman"/>
          <w:lang w:val="en-US" w:eastAsia="uk-UA"/>
        </w:rPr>
        <w:t xml:space="preserve">29 </w:t>
      </w:r>
      <w:r w:rsidRPr="009F3A00">
        <w:rPr>
          <w:rFonts w:ascii="Times New Roman" w:eastAsia="Times New Roman" w:hAnsi="Times New Roman" w:cs="Times New Roman"/>
          <w:lang w:val="kk-KZ" w:eastAsia="ru-RU"/>
        </w:rPr>
        <w:t>Kochegura A.V</w:t>
      </w:r>
      <w:r w:rsidRPr="009F3A00">
        <w:rPr>
          <w:rFonts w:ascii="Times New Roman" w:eastAsia="Times New Roman" w:hAnsi="Times New Roman" w:cs="Times New Roman"/>
          <w:lang w:val="en-US" w:eastAsia="ru-RU"/>
        </w:rPr>
        <w:t>.</w:t>
      </w:r>
      <w:r w:rsidRPr="009F3A00">
        <w:rPr>
          <w:rFonts w:ascii="Times New Roman" w:eastAsia="Times New Roman" w:hAnsi="Times New Roman" w:cs="Times New Roman"/>
          <w:lang w:val="kk-KZ" w:eastAsia="ru-RU"/>
        </w:rPr>
        <w:t xml:space="preserve"> Selekciiya soi </w:t>
      </w:r>
      <w:proofErr w:type="gramStart"/>
      <w:r w:rsidRPr="009F3A00">
        <w:rPr>
          <w:rFonts w:ascii="Times New Roman" w:eastAsia="Times New Roman" w:hAnsi="Times New Roman" w:cs="Times New Roman"/>
          <w:lang w:val="kk-KZ" w:eastAsia="ru-RU"/>
        </w:rPr>
        <w:t>na</w:t>
      </w:r>
      <w:proofErr w:type="gramEnd"/>
      <w:r w:rsidRPr="009F3A00">
        <w:rPr>
          <w:rFonts w:ascii="Times New Roman" w:eastAsia="Times New Roman" w:hAnsi="Times New Roman" w:cs="Times New Roman"/>
          <w:lang w:val="kk-KZ" w:eastAsia="ru-RU"/>
        </w:rPr>
        <w:t xml:space="preserve"> povyshenie</w:t>
      </w:r>
      <w:r w:rsidRPr="009F3A00">
        <w:rPr>
          <w:rFonts w:ascii="Times New Roman" w:eastAsia="Times New Roman" w:hAnsi="Times New Roman" w:cs="Times New Roman"/>
          <w:lang w:val="en-US" w:eastAsia="ru-RU"/>
        </w:rPr>
        <w:t xml:space="preserve"> sbora belka s gektara // Avtoref. </w:t>
      </w:r>
      <w:proofErr w:type="gramStart"/>
      <w:r w:rsidRPr="009F3A00">
        <w:rPr>
          <w:rFonts w:ascii="Times New Roman" w:eastAsia="Times New Roman" w:hAnsi="Times New Roman" w:cs="Times New Roman"/>
          <w:lang w:val="en-US" w:eastAsia="ru-RU"/>
        </w:rPr>
        <w:t>dis</w:t>
      </w:r>
      <w:proofErr w:type="gramEnd"/>
      <w:r w:rsidRPr="009F3A00">
        <w:rPr>
          <w:rFonts w:ascii="Times New Roman" w:eastAsia="Times New Roman" w:hAnsi="Times New Roman" w:cs="Times New Roman"/>
          <w:lang w:val="en-US" w:eastAsia="ru-RU"/>
        </w:rPr>
        <w:t xml:space="preserve">. kand.s-h. </w:t>
      </w:r>
      <w:proofErr w:type="gramStart"/>
      <w:r w:rsidRPr="009F3A00">
        <w:rPr>
          <w:rFonts w:ascii="Times New Roman" w:eastAsia="Times New Roman" w:hAnsi="Times New Roman" w:cs="Times New Roman"/>
          <w:lang w:val="en-US" w:eastAsia="ru-RU"/>
        </w:rPr>
        <w:t>nauk</w:t>
      </w:r>
      <w:proofErr w:type="gramEnd"/>
      <w:r w:rsidRPr="009F3A00">
        <w:rPr>
          <w:rFonts w:ascii="Times New Roman" w:eastAsia="Times New Roman" w:hAnsi="Times New Roman" w:cs="Times New Roman"/>
          <w:lang w:val="en-US" w:eastAsia="ru-RU"/>
        </w:rPr>
        <w:t>. – Krasnodar, 1982. – 8 s.</w:t>
      </w:r>
    </w:p>
    <w:p w:rsidR="009F3A00" w:rsidRDefault="009F3A00" w:rsidP="007B3F58">
      <w:pPr>
        <w:spacing w:after="0" w:line="240" w:lineRule="auto"/>
        <w:ind w:firstLine="709"/>
        <w:jc w:val="both"/>
        <w:rPr>
          <w:rFonts w:ascii="Times New Roman" w:hAnsi="Times New Roman" w:cs="Times New Roman"/>
          <w:b/>
          <w:color w:val="000000"/>
        </w:rPr>
      </w:pPr>
    </w:p>
    <w:p w:rsidR="000B4EC9" w:rsidRPr="009F3A00" w:rsidRDefault="000B4EC9" w:rsidP="007B3F58">
      <w:pPr>
        <w:spacing w:after="0" w:line="240" w:lineRule="auto"/>
        <w:ind w:firstLine="709"/>
        <w:jc w:val="both"/>
        <w:rPr>
          <w:rFonts w:ascii="Times New Roman" w:hAnsi="Times New Roman" w:cs="Times New Roman"/>
          <w:b/>
          <w:color w:val="000000"/>
        </w:rPr>
      </w:pPr>
    </w:p>
    <w:p w:rsidR="009F3A00" w:rsidRPr="009F3A00" w:rsidRDefault="009F3A00" w:rsidP="009F3A00">
      <w:pPr>
        <w:spacing w:after="0"/>
        <w:jc w:val="center"/>
        <w:rPr>
          <w:rFonts w:ascii="Times New Roman" w:hAnsi="Times New Roman" w:cs="Times New Roman"/>
          <w:b/>
          <w:vertAlign w:val="superscript"/>
        </w:rPr>
      </w:pPr>
      <w:r w:rsidRPr="009F3A00">
        <w:rPr>
          <w:rFonts w:ascii="Times New Roman" w:hAnsi="Times New Roman" w:cs="Times New Roman"/>
          <w:b/>
        </w:rPr>
        <w:t>Н.Ф Григорчук</w:t>
      </w:r>
      <w:proofErr w:type="gramStart"/>
      <w:r w:rsidRPr="009F3A00">
        <w:rPr>
          <w:rFonts w:ascii="Times New Roman" w:hAnsi="Times New Roman" w:cs="Times New Roman"/>
          <w:b/>
          <w:vertAlign w:val="superscript"/>
        </w:rPr>
        <w:t>1</w:t>
      </w:r>
      <w:proofErr w:type="gramEnd"/>
      <w:r w:rsidRPr="009F3A00">
        <w:rPr>
          <w:rFonts w:ascii="Times New Roman" w:hAnsi="Times New Roman" w:cs="Times New Roman"/>
          <w:b/>
          <w:vertAlign w:val="superscript"/>
        </w:rPr>
        <w:t>*</w:t>
      </w:r>
      <w:r w:rsidRPr="009F3A00">
        <w:rPr>
          <w:rFonts w:ascii="Times New Roman" w:hAnsi="Times New Roman" w:cs="Times New Roman"/>
          <w:b/>
        </w:rPr>
        <w:t>, Е.А.Журба</w:t>
      </w:r>
      <w:r w:rsidRPr="009F3A00">
        <w:rPr>
          <w:rFonts w:ascii="Times New Roman" w:hAnsi="Times New Roman" w:cs="Times New Roman"/>
          <w:b/>
          <w:vertAlign w:val="superscript"/>
        </w:rPr>
        <w:t>1</w:t>
      </w:r>
    </w:p>
    <w:p w:rsidR="009F3A00" w:rsidRPr="009F3A00" w:rsidRDefault="009F3A00" w:rsidP="009F3A00">
      <w:pPr>
        <w:spacing w:after="0"/>
        <w:jc w:val="center"/>
        <w:rPr>
          <w:rFonts w:ascii="Times New Roman" w:hAnsi="Times New Roman" w:cs="Times New Roman"/>
        </w:rPr>
      </w:pPr>
      <w:r w:rsidRPr="009F3A00">
        <w:rPr>
          <w:rFonts w:ascii="Times New Roman" w:hAnsi="Times New Roman" w:cs="Times New Roman"/>
          <w:vertAlign w:val="superscript"/>
        </w:rPr>
        <w:t>1</w:t>
      </w:r>
      <w:r w:rsidRPr="009F3A00">
        <w:rPr>
          <w:rFonts w:ascii="Times New Roman" w:hAnsi="Times New Roman" w:cs="Times New Roman"/>
        </w:rPr>
        <w:t>ТОО «Опытное хозяйство масличных культур», Казахстан</w:t>
      </w:r>
    </w:p>
    <w:p w:rsidR="009F3A00" w:rsidRPr="009F3A00" w:rsidRDefault="009F3A00" w:rsidP="009F3A00">
      <w:pPr>
        <w:spacing w:after="0" w:line="240" w:lineRule="auto"/>
        <w:jc w:val="center"/>
        <w:rPr>
          <w:rFonts w:ascii="Times New Roman" w:hAnsi="Times New Roman" w:cs="Times New Roman"/>
          <w:lang w:val="en-US"/>
        </w:rPr>
      </w:pPr>
      <w:r w:rsidRPr="009F3A00">
        <w:rPr>
          <w:rFonts w:ascii="Times New Roman" w:hAnsi="Times New Roman" w:cs="Times New Roman"/>
          <w:lang w:val="en-US"/>
        </w:rPr>
        <w:t>*(</w:t>
      </w:r>
      <w:r w:rsidRPr="009F3A00">
        <w:rPr>
          <w:rFonts w:ascii="Times New Roman" w:hAnsi="Times New Roman" w:cs="Times New Roman"/>
        </w:rPr>
        <w:t>е</w:t>
      </w:r>
      <w:r w:rsidRPr="009F3A00">
        <w:rPr>
          <w:rFonts w:ascii="Times New Roman" w:hAnsi="Times New Roman" w:cs="Times New Roman"/>
          <w:lang w:val="en-US"/>
        </w:rPr>
        <w:t>-mail: nataly.grygorchuk@gmail.com)</w:t>
      </w:r>
    </w:p>
    <w:p w:rsidR="009F3A00" w:rsidRPr="009F3A00" w:rsidRDefault="009F3A00" w:rsidP="009F3A00">
      <w:pPr>
        <w:spacing w:after="0"/>
        <w:jc w:val="center"/>
        <w:rPr>
          <w:rFonts w:ascii="Times New Roman" w:hAnsi="Times New Roman" w:cs="Times New Roman"/>
          <w:b/>
          <w:lang w:val="en-US"/>
        </w:rPr>
      </w:pPr>
    </w:p>
    <w:p w:rsidR="009F3A00" w:rsidRPr="009F3A00" w:rsidRDefault="009F3A00" w:rsidP="009F3A00">
      <w:pPr>
        <w:spacing w:after="0"/>
        <w:jc w:val="center"/>
        <w:rPr>
          <w:rFonts w:ascii="Times New Roman" w:hAnsi="Times New Roman" w:cs="Times New Roman"/>
          <w:b/>
        </w:rPr>
      </w:pPr>
      <w:r w:rsidRPr="009F3A00">
        <w:rPr>
          <w:rFonts w:ascii="Times New Roman" w:hAnsi="Times New Roman" w:cs="Times New Roman"/>
          <w:b/>
        </w:rPr>
        <w:t>Анализ содержания белка в селекционных образцах сои</w:t>
      </w:r>
    </w:p>
    <w:p w:rsidR="009F3A00" w:rsidRPr="009F3A00" w:rsidRDefault="009F3A00" w:rsidP="009F3A00">
      <w:pPr>
        <w:spacing w:after="0" w:line="240" w:lineRule="auto"/>
        <w:ind w:firstLine="284"/>
        <w:jc w:val="center"/>
        <w:rPr>
          <w:rFonts w:ascii="Times New Roman" w:hAnsi="Times New Roman" w:cs="Times New Roman"/>
          <w:b/>
          <w:caps/>
        </w:rPr>
      </w:pPr>
    </w:p>
    <w:p w:rsidR="00C25F99" w:rsidRPr="009F3A00" w:rsidRDefault="00C25F99" w:rsidP="00C25F99">
      <w:pPr>
        <w:spacing w:after="0" w:line="240" w:lineRule="auto"/>
        <w:ind w:firstLine="709"/>
        <w:jc w:val="both"/>
        <w:rPr>
          <w:rFonts w:ascii="Times New Roman" w:hAnsi="Times New Roman" w:cs="Times New Roman"/>
          <w:lang w:val="uk-UA"/>
        </w:rPr>
      </w:pPr>
      <w:r w:rsidRPr="000B4EC9">
        <w:rPr>
          <w:rFonts w:ascii="Times New Roman" w:hAnsi="Times New Roman" w:cs="Times New Roman"/>
          <w:lang w:val="kk-KZ"/>
        </w:rPr>
        <w:t>Основная проблема:</w:t>
      </w:r>
      <w:r w:rsidRPr="009F3A00">
        <w:rPr>
          <w:rFonts w:ascii="Times New Roman" w:hAnsi="Times New Roman" w:cs="Times New Roman"/>
          <w:lang w:val="kk-KZ"/>
        </w:rPr>
        <w:t xml:space="preserve"> </w:t>
      </w:r>
      <w:r w:rsidRPr="009F3A00">
        <w:rPr>
          <w:rFonts w:ascii="Times New Roman" w:hAnsi="Times New Roman" w:cs="Times New Roman"/>
        </w:rPr>
        <w:t>содержание белка в семенах сои подвержено высокой генотипической и модификационной изменчивости. В литературе накоплено множество сведений о зависимости этих показателей от района возделывания культуры, генотипа сорта, группы спелости, использования разных приемов агротехники. Содержание белка в семенах сои на 46 % определяется генетическими особенностями сорта и 54 % приходится на долю других факторов. Качественный состав семян сои зависит от целого ряда факторов, одним из которых является селекционное улучшение культуры. На сегодняшний день селекционеры уделяют значительное внимание повышению содержания белка в семенах сои. Получены сорта с содержанием белка в семенах 47–49 %, а в отдельные годы до 50 % при достаточно высокой продуктивности</w:t>
      </w:r>
      <w:r w:rsidRPr="009F3A00">
        <w:rPr>
          <w:rFonts w:ascii="Times New Roman" w:hAnsi="Times New Roman" w:cs="Times New Roman"/>
          <w:lang w:val="uk-UA"/>
        </w:rPr>
        <w:t>.</w:t>
      </w:r>
    </w:p>
    <w:p w:rsidR="00C25F99" w:rsidRPr="009F3A00" w:rsidRDefault="00C25F99" w:rsidP="00C25F99">
      <w:pPr>
        <w:spacing w:after="0" w:line="240" w:lineRule="auto"/>
        <w:ind w:firstLine="709"/>
        <w:jc w:val="both"/>
        <w:rPr>
          <w:rFonts w:ascii="Times New Roman" w:hAnsi="Times New Roman" w:cs="Times New Roman"/>
        </w:rPr>
      </w:pPr>
      <w:r w:rsidRPr="000B4EC9">
        <w:rPr>
          <w:rFonts w:ascii="Times New Roman" w:hAnsi="Times New Roman" w:cs="Times New Roman"/>
          <w:lang w:val="uk-UA"/>
        </w:rPr>
        <w:t>Цель:</w:t>
      </w:r>
      <w:r w:rsidRPr="009F3A00">
        <w:rPr>
          <w:rFonts w:ascii="Times New Roman" w:hAnsi="Times New Roman" w:cs="Times New Roman"/>
        </w:rPr>
        <w:t xml:space="preserve"> определить уровень изменчивости содержания белка в семенах существующего генофонда лаборатории селекции сои ТОО «ОХМК» в условиях Восточно-Казахстанской области. Установить возможность и эффективность отбора высокобелковых образцов в гибридных популяциях.</w:t>
      </w:r>
    </w:p>
    <w:p w:rsidR="00C25F99" w:rsidRPr="009F3A00" w:rsidRDefault="00C25F99" w:rsidP="00C25F99">
      <w:pPr>
        <w:spacing w:after="0" w:line="240" w:lineRule="auto"/>
        <w:ind w:firstLine="709"/>
        <w:jc w:val="both"/>
        <w:rPr>
          <w:rFonts w:ascii="Times New Roman" w:hAnsi="Times New Roman" w:cs="Times New Roman"/>
        </w:rPr>
      </w:pPr>
      <w:r w:rsidRPr="009F3A00">
        <w:rPr>
          <w:rFonts w:ascii="Times New Roman" w:hAnsi="Times New Roman" w:cs="Times New Roman"/>
          <w:i/>
        </w:rPr>
        <w:t xml:space="preserve">Методы: </w:t>
      </w:r>
      <w:r w:rsidRPr="009F3A00">
        <w:rPr>
          <w:rFonts w:ascii="Times New Roman" w:hAnsi="Times New Roman" w:cs="Times New Roman"/>
        </w:rPr>
        <w:t>анализ содержания белка и масла в семенах образцов сои проводился с помощью прибора Инфраскан-3150, который</w:t>
      </w:r>
      <w:r w:rsidRPr="009F3A00">
        <w:rPr>
          <w:rFonts w:ascii="Times New Roman" w:hAnsi="Times New Roman" w:cs="Times New Roman"/>
          <w:shd w:val="clear" w:color="auto" w:fill="FFFFFF"/>
        </w:rPr>
        <w:t xml:space="preserve"> </w:t>
      </w:r>
      <w:r w:rsidRPr="009F3A00">
        <w:rPr>
          <w:rFonts w:ascii="Times New Roman" w:hAnsi="Times New Roman" w:cs="Times New Roman"/>
        </w:rPr>
        <w:t xml:space="preserve">предназначен </w:t>
      </w:r>
      <w:proofErr w:type="gramStart"/>
      <w:r w:rsidRPr="009F3A00">
        <w:rPr>
          <w:rFonts w:ascii="Times New Roman" w:hAnsi="Times New Roman" w:cs="Times New Roman"/>
        </w:rPr>
        <w:t>для</w:t>
      </w:r>
      <w:proofErr w:type="gramEnd"/>
      <w:r w:rsidRPr="009F3A00">
        <w:rPr>
          <w:rFonts w:ascii="Times New Roman" w:hAnsi="Times New Roman" w:cs="Times New Roman"/>
        </w:rPr>
        <w:t xml:space="preserve"> </w:t>
      </w:r>
      <w:proofErr w:type="gramStart"/>
      <w:r w:rsidRPr="009F3A00">
        <w:rPr>
          <w:rFonts w:ascii="Times New Roman" w:hAnsi="Times New Roman" w:cs="Times New Roman"/>
        </w:rPr>
        <w:t>экспресс</w:t>
      </w:r>
      <w:proofErr w:type="gramEnd"/>
      <w:r w:rsidRPr="009F3A00">
        <w:rPr>
          <w:rFonts w:ascii="Times New Roman" w:hAnsi="Times New Roman" w:cs="Times New Roman"/>
        </w:rPr>
        <w:t xml:space="preserve"> определения биохимических показателей </w:t>
      </w:r>
      <w:r w:rsidRPr="009F3A00">
        <w:rPr>
          <w:rFonts w:ascii="Times New Roman" w:hAnsi="Times New Roman" w:cs="Times New Roman"/>
          <w:shd w:val="clear" w:color="auto" w:fill="FFFFFF"/>
        </w:rPr>
        <w:t>путем измерения инфракрасного спектра образца с выдачей данных менее чем за минуту.</w:t>
      </w:r>
    </w:p>
    <w:p w:rsidR="00C25F99" w:rsidRPr="009F3A00" w:rsidRDefault="00C25F99" w:rsidP="00C25F99">
      <w:pPr>
        <w:spacing w:after="0" w:line="240" w:lineRule="auto"/>
        <w:ind w:firstLine="720"/>
        <w:jc w:val="both"/>
        <w:rPr>
          <w:rFonts w:ascii="Times New Roman" w:hAnsi="Times New Roman" w:cs="Times New Roman"/>
        </w:rPr>
      </w:pPr>
      <w:r w:rsidRPr="000B4EC9">
        <w:rPr>
          <w:rFonts w:ascii="Times New Roman" w:hAnsi="Times New Roman" w:cs="Times New Roman"/>
          <w:lang w:val="uk-UA"/>
        </w:rPr>
        <w:t>Результаты и их значимость</w:t>
      </w:r>
      <w:r w:rsidRPr="009F3A00">
        <w:rPr>
          <w:rFonts w:ascii="Times New Roman" w:hAnsi="Times New Roman" w:cs="Times New Roman"/>
          <w:lang w:val="uk-UA"/>
        </w:rPr>
        <w:t xml:space="preserve">: </w:t>
      </w:r>
      <w:r w:rsidRPr="009F3A00">
        <w:rPr>
          <w:rFonts w:ascii="Times New Roman" w:hAnsi="Times New Roman" w:cs="Times New Roman"/>
        </w:rPr>
        <w:t>проведен анализ содержания белка в селекционных образцах.</w:t>
      </w:r>
      <w:r w:rsidRPr="009F3A00">
        <w:rPr>
          <w:rFonts w:ascii="Times New Roman" w:hAnsi="Times New Roman" w:cs="Times New Roman"/>
          <w:lang w:val="uk-UA"/>
        </w:rPr>
        <w:t xml:space="preserve"> </w:t>
      </w:r>
      <w:r w:rsidRPr="009F3A00">
        <w:rPr>
          <w:rFonts w:ascii="Times New Roman" w:hAnsi="Times New Roman" w:cs="Times New Roman"/>
        </w:rPr>
        <w:t>Предоставлены результаты трехгодичного изучения уровня содержания белка в семенах сои. По результатам анализа выявлено, что содержание белка варьирует от 36 до 42 % и более. Выделены и отобраны образцы с содержанием белка в семенах 42</w:t>
      </w:r>
      <w:r w:rsidRPr="009F3A00">
        <w:rPr>
          <w:rFonts w:ascii="Times New Roman" w:hAnsi="Times New Roman" w:cs="Times New Roman"/>
          <w:lang w:val="kk-KZ"/>
        </w:rPr>
        <w:t xml:space="preserve"> </w:t>
      </w:r>
      <w:r w:rsidRPr="009F3A00">
        <w:rPr>
          <w:rFonts w:ascii="Times New Roman" w:hAnsi="Times New Roman" w:cs="Times New Roman"/>
        </w:rPr>
        <w:t>% и выше для изучения уровня изменчивости.</w:t>
      </w:r>
      <w:r w:rsidRPr="009F3A00">
        <w:rPr>
          <w:rFonts w:ascii="Times New Roman" w:eastAsia="Times New Roman" w:hAnsi="Times New Roman" w:cs="Times New Roman"/>
          <w:lang w:eastAsia="uk-UA"/>
        </w:rPr>
        <w:t xml:space="preserve"> В результате изучения установлено, что высокую стабильность по содержания белка в семенах показали четыре линии – Л -527 - (42,2 %), Л-652 - (42,5%), и Л - 1616 (42,6%), Л-814 - (43,0%), у остальных линиях отмечено снижение данного показателя на 0,6-8,4 %. Выделенные </w:t>
      </w:r>
      <w:r w:rsidRPr="009F3A00">
        <w:rPr>
          <w:rFonts w:ascii="Times New Roman" w:hAnsi="Times New Roman" w:cs="Times New Roman"/>
        </w:rPr>
        <w:t xml:space="preserve">формы будут </w:t>
      </w:r>
      <w:proofErr w:type="gramStart"/>
      <w:r w:rsidRPr="009F3A00">
        <w:rPr>
          <w:rFonts w:ascii="Times New Roman" w:hAnsi="Times New Roman" w:cs="Times New Roman"/>
        </w:rPr>
        <w:t>использоваться</w:t>
      </w:r>
      <w:proofErr w:type="gramEnd"/>
      <w:r w:rsidRPr="009F3A00">
        <w:rPr>
          <w:rFonts w:ascii="Times New Roman" w:hAnsi="Times New Roman" w:cs="Times New Roman"/>
        </w:rPr>
        <w:t xml:space="preserve"> как источники и доноры высокобелковости в селекционных программах и будут задействованы в гибридизации в качестве родительских компонентов для создания сортов сои с высоким содержанием белка в семенах.</w:t>
      </w:r>
    </w:p>
    <w:p w:rsidR="00C25F99" w:rsidRPr="009F3A00" w:rsidRDefault="00C25F99" w:rsidP="00C25F99">
      <w:pPr>
        <w:spacing w:after="0" w:line="240" w:lineRule="auto"/>
        <w:ind w:firstLine="709"/>
        <w:jc w:val="both"/>
        <w:rPr>
          <w:rFonts w:ascii="Times New Roman" w:hAnsi="Times New Roman" w:cs="Times New Roman"/>
        </w:rPr>
      </w:pPr>
      <w:r w:rsidRPr="009F3A00">
        <w:rPr>
          <w:rFonts w:ascii="Times New Roman" w:hAnsi="Times New Roman" w:cs="Times New Roman"/>
          <w:i/>
        </w:rPr>
        <w:t>Ключевые слова</w:t>
      </w:r>
      <w:r w:rsidRPr="009F3A00">
        <w:rPr>
          <w:rFonts w:ascii="Times New Roman" w:hAnsi="Times New Roman" w:cs="Times New Roman"/>
          <w:b/>
          <w:i/>
        </w:rPr>
        <w:t>:</w:t>
      </w:r>
      <w:r w:rsidRPr="009F3A00">
        <w:rPr>
          <w:rFonts w:ascii="Times New Roman" w:hAnsi="Times New Roman" w:cs="Times New Roman"/>
          <w:i/>
        </w:rPr>
        <w:t xml:space="preserve"> </w:t>
      </w:r>
      <w:r w:rsidRPr="009F3A00">
        <w:rPr>
          <w:rFonts w:ascii="Times New Roman" w:hAnsi="Times New Roman" w:cs="Times New Roman"/>
        </w:rPr>
        <w:t xml:space="preserve">соя, белок, генотип, образец, растение, семена, </w:t>
      </w:r>
      <w:r w:rsidRPr="009F3A00">
        <w:rPr>
          <w:rFonts w:ascii="Times New Roman" w:hAnsi="Times New Roman" w:cs="Times New Roman"/>
          <w:lang w:val="kk-KZ"/>
        </w:rPr>
        <w:t>селекционные</w:t>
      </w:r>
      <w:r w:rsidRPr="009F3A00">
        <w:rPr>
          <w:rFonts w:ascii="Times New Roman" w:hAnsi="Times New Roman" w:cs="Times New Roman"/>
        </w:rPr>
        <w:t xml:space="preserve"> питомники.</w:t>
      </w:r>
    </w:p>
    <w:p w:rsidR="00C25F99" w:rsidRPr="009F3A00" w:rsidRDefault="00C25F99" w:rsidP="00C25F99">
      <w:pPr>
        <w:spacing w:after="0" w:line="240" w:lineRule="auto"/>
        <w:ind w:firstLine="709"/>
        <w:jc w:val="both"/>
        <w:rPr>
          <w:rFonts w:ascii="Times New Roman" w:hAnsi="Times New Roman" w:cs="Times New Roman"/>
          <w:b/>
          <w:i/>
        </w:rPr>
      </w:pPr>
    </w:p>
    <w:p w:rsidR="006567FF" w:rsidRPr="009F3A00" w:rsidRDefault="006567FF" w:rsidP="006567FF">
      <w:pPr>
        <w:spacing w:after="0" w:line="240" w:lineRule="auto"/>
        <w:ind w:firstLine="709"/>
        <w:jc w:val="center"/>
        <w:rPr>
          <w:rFonts w:ascii="Times New Roman" w:hAnsi="Times New Roman" w:cs="Times New Roman"/>
          <w:b/>
          <w:vertAlign w:val="superscript"/>
          <w:lang w:val="en-US"/>
        </w:rPr>
      </w:pPr>
      <w:r w:rsidRPr="009F3A00">
        <w:rPr>
          <w:rFonts w:ascii="Times New Roman" w:eastAsia="Times New Roman" w:hAnsi="Times New Roman" w:cs="Times New Roman"/>
          <w:b/>
          <w:lang w:val="en-US" w:eastAsia="ru-RU"/>
        </w:rPr>
        <w:t xml:space="preserve">N.F. </w:t>
      </w:r>
      <w:r w:rsidRPr="009F3A00">
        <w:rPr>
          <w:rFonts w:ascii="Times New Roman" w:hAnsi="Times New Roman" w:cs="Times New Roman"/>
          <w:b/>
          <w:color w:val="000000"/>
          <w:lang w:val="en-US"/>
        </w:rPr>
        <w:t>Grigorchuk</w:t>
      </w:r>
      <w:r w:rsidRPr="009F3A00">
        <w:rPr>
          <w:rFonts w:ascii="Times New Roman" w:hAnsi="Times New Roman" w:cs="Times New Roman"/>
          <w:b/>
          <w:vertAlign w:val="superscript"/>
          <w:lang w:val="en-US"/>
        </w:rPr>
        <w:t>1*</w:t>
      </w:r>
      <w:r w:rsidRPr="009F3A00">
        <w:rPr>
          <w:rFonts w:ascii="Times New Roman" w:hAnsi="Times New Roman" w:cs="Times New Roman"/>
          <w:b/>
          <w:lang w:val="en-US"/>
        </w:rPr>
        <w:t>,</w:t>
      </w:r>
      <w:r w:rsidRPr="009F3A00">
        <w:rPr>
          <w:rFonts w:ascii="Times New Roman" w:hAnsi="Times New Roman" w:cs="Times New Roman"/>
          <w:b/>
          <w:color w:val="000000"/>
          <w:lang w:val="en-US"/>
        </w:rPr>
        <w:t xml:space="preserve"> E.A. </w:t>
      </w:r>
      <w:r w:rsidRPr="009F3A00">
        <w:rPr>
          <w:rFonts w:ascii="Times New Roman" w:hAnsi="Times New Roman" w:cs="Times New Roman"/>
          <w:b/>
          <w:lang w:val="en-US"/>
        </w:rPr>
        <w:t>Zhurba</w:t>
      </w:r>
      <w:r w:rsidRPr="009F3A00">
        <w:rPr>
          <w:rFonts w:ascii="Times New Roman" w:hAnsi="Times New Roman" w:cs="Times New Roman"/>
          <w:b/>
          <w:vertAlign w:val="superscript"/>
          <w:lang w:val="en-US"/>
        </w:rPr>
        <w:t>1</w:t>
      </w:r>
    </w:p>
    <w:p w:rsidR="006567FF" w:rsidRPr="009F3A00" w:rsidRDefault="006567FF" w:rsidP="006567FF">
      <w:pPr>
        <w:spacing w:after="0" w:line="240" w:lineRule="auto"/>
        <w:ind w:firstLine="709"/>
        <w:jc w:val="center"/>
        <w:rPr>
          <w:rFonts w:ascii="Times New Roman" w:hAnsi="Times New Roman" w:cs="Times New Roman"/>
          <w:lang w:val="en-US"/>
        </w:rPr>
      </w:pPr>
      <w:r w:rsidRPr="009F3A00">
        <w:rPr>
          <w:rFonts w:ascii="Times New Roman" w:hAnsi="Times New Roman" w:cs="Times New Roman"/>
          <w:vertAlign w:val="superscript"/>
          <w:lang w:val="en-US"/>
        </w:rPr>
        <w:t>1</w:t>
      </w:r>
      <w:r w:rsidRPr="009F3A00">
        <w:rPr>
          <w:rFonts w:ascii="Times New Roman" w:hAnsi="Times New Roman" w:cs="Times New Roman"/>
          <w:lang w:val="en-US"/>
        </w:rPr>
        <w:t>LLP «Experimental farm of oilseeds», Kazakhstan</w:t>
      </w:r>
    </w:p>
    <w:p w:rsidR="006567FF" w:rsidRPr="009F3A00" w:rsidRDefault="006567FF" w:rsidP="006567FF">
      <w:pPr>
        <w:spacing w:after="0" w:line="240" w:lineRule="auto"/>
        <w:ind w:firstLine="709"/>
        <w:jc w:val="center"/>
        <w:rPr>
          <w:rFonts w:ascii="Times New Roman" w:eastAsia="Times New Roman" w:hAnsi="Times New Roman" w:cs="Times New Roman"/>
          <w:lang w:val="en-US" w:eastAsia="ru-RU"/>
        </w:rPr>
      </w:pPr>
    </w:p>
    <w:p w:rsidR="006567FF" w:rsidRPr="009F3A00" w:rsidRDefault="006567FF" w:rsidP="006567FF">
      <w:pPr>
        <w:spacing w:after="0" w:line="240" w:lineRule="auto"/>
        <w:ind w:firstLine="709"/>
        <w:jc w:val="center"/>
        <w:rPr>
          <w:rFonts w:ascii="Times New Roman" w:eastAsia="Times New Roman" w:hAnsi="Times New Roman" w:cs="Times New Roman"/>
          <w:b/>
          <w:lang w:val="en-US" w:eastAsia="ru-RU"/>
        </w:rPr>
      </w:pPr>
      <w:r w:rsidRPr="009F3A00">
        <w:rPr>
          <w:rFonts w:ascii="Times New Roman" w:eastAsia="Times New Roman" w:hAnsi="Times New Roman" w:cs="Times New Roman"/>
          <w:b/>
          <w:lang w:val="en-US" w:eastAsia="ru-RU"/>
        </w:rPr>
        <w:t>Analysis of protein content in soybean breeding samples</w:t>
      </w:r>
    </w:p>
    <w:p w:rsidR="006567FF" w:rsidRPr="009F3A00" w:rsidRDefault="006567FF" w:rsidP="006567FF">
      <w:pPr>
        <w:spacing w:after="0" w:line="240" w:lineRule="auto"/>
        <w:ind w:firstLine="709"/>
        <w:jc w:val="center"/>
        <w:rPr>
          <w:rFonts w:ascii="Times New Roman" w:eastAsia="Times New Roman" w:hAnsi="Times New Roman" w:cs="Times New Roman"/>
          <w:b/>
          <w:lang w:val="en-US" w:eastAsia="ru-RU"/>
        </w:rPr>
      </w:pPr>
    </w:p>
    <w:p w:rsidR="006567FF" w:rsidRPr="009F3A00" w:rsidRDefault="006567FF" w:rsidP="006567FF">
      <w:pPr>
        <w:spacing w:after="0" w:line="240" w:lineRule="auto"/>
        <w:ind w:firstLine="709"/>
        <w:jc w:val="both"/>
        <w:rPr>
          <w:rFonts w:ascii="Times New Roman" w:hAnsi="Times New Roman" w:cs="Times New Roman"/>
          <w:color w:val="000000"/>
          <w:lang w:val="en-US"/>
        </w:rPr>
      </w:pPr>
      <w:r w:rsidRPr="009F3A00">
        <w:rPr>
          <w:rFonts w:ascii="Times New Roman" w:hAnsi="Times New Roman" w:cs="Times New Roman"/>
          <w:color w:val="000000"/>
          <w:lang w:val="en-US"/>
        </w:rPr>
        <w:t xml:space="preserve">The main problem: protein content in soybean seeds is subject to high genotypic and modification variability. The literature has accumulated a lot of data on the dependence of these indicators on the area of cultivation of the crop, genotype of the variety, ripeness group, </w:t>
      </w:r>
      <w:proofErr w:type="gramStart"/>
      <w:r w:rsidRPr="009F3A00">
        <w:rPr>
          <w:rFonts w:ascii="Times New Roman" w:hAnsi="Times New Roman" w:cs="Times New Roman"/>
          <w:color w:val="000000"/>
          <w:lang w:val="en-US"/>
        </w:rPr>
        <w:t>use</w:t>
      </w:r>
      <w:proofErr w:type="gramEnd"/>
      <w:r w:rsidRPr="009F3A00">
        <w:rPr>
          <w:rFonts w:ascii="Times New Roman" w:hAnsi="Times New Roman" w:cs="Times New Roman"/>
          <w:color w:val="000000"/>
          <w:lang w:val="en-US"/>
        </w:rPr>
        <w:t xml:space="preserve"> of different methods of agrotechnics. Protein content in soybean seeds is 46 % determined by genetic features of the variety and 54 % by other factors. The qualitative composition of soybean seeds depends on a number of factors, one of which is the breeding improvement of the crop. To date, breeders have paid considerable attention to increasing the protein content of soybean seeds. Varieties with protein content in seeds of 47-49 </w:t>
      </w:r>
      <w:proofErr w:type="gramStart"/>
      <w:r w:rsidRPr="009F3A00">
        <w:rPr>
          <w:rFonts w:ascii="Times New Roman" w:hAnsi="Times New Roman" w:cs="Times New Roman"/>
          <w:color w:val="000000"/>
          <w:lang w:val="en-US"/>
        </w:rPr>
        <w:t>%,</w:t>
      </w:r>
      <w:proofErr w:type="gramEnd"/>
      <w:r w:rsidRPr="009F3A00">
        <w:rPr>
          <w:rFonts w:ascii="Times New Roman" w:hAnsi="Times New Roman" w:cs="Times New Roman"/>
          <w:color w:val="000000"/>
          <w:lang w:val="en-US"/>
        </w:rPr>
        <w:t xml:space="preserve"> and in some years up to 50 % with sufficiently high productivity have been obtained.</w:t>
      </w:r>
    </w:p>
    <w:p w:rsidR="006567FF" w:rsidRPr="009F3A00" w:rsidRDefault="006567FF" w:rsidP="006567FF">
      <w:pPr>
        <w:spacing w:after="0" w:line="240" w:lineRule="auto"/>
        <w:ind w:firstLine="709"/>
        <w:jc w:val="both"/>
        <w:rPr>
          <w:rFonts w:ascii="Times New Roman" w:hAnsi="Times New Roman" w:cs="Times New Roman"/>
          <w:color w:val="000000"/>
          <w:lang w:val="en-US"/>
        </w:rPr>
      </w:pPr>
      <w:r w:rsidRPr="009F3A00">
        <w:rPr>
          <w:rFonts w:ascii="Times New Roman" w:hAnsi="Times New Roman" w:cs="Times New Roman"/>
          <w:color w:val="000000"/>
          <w:lang w:val="en-US"/>
        </w:rPr>
        <w:lastRenderedPageBreak/>
        <w:t>Objective</w:t>
      </w:r>
      <w:r w:rsidRPr="009F3A00">
        <w:rPr>
          <w:rFonts w:ascii="Times New Roman" w:hAnsi="Times New Roman" w:cs="Times New Roman"/>
          <w:i/>
          <w:color w:val="000000"/>
          <w:lang w:val="en-US"/>
        </w:rPr>
        <w:t xml:space="preserve">: </w:t>
      </w:r>
      <w:r w:rsidRPr="009F3A00">
        <w:rPr>
          <w:rFonts w:ascii="Times New Roman" w:hAnsi="Times New Roman" w:cs="Times New Roman"/>
          <w:color w:val="000000"/>
          <w:lang w:val="en-US"/>
        </w:rPr>
        <w:t>to</w:t>
      </w:r>
      <w:r w:rsidRPr="009F3A00">
        <w:rPr>
          <w:rFonts w:ascii="Times New Roman" w:hAnsi="Times New Roman" w:cs="Times New Roman"/>
          <w:i/>
          <w:color w:val="000000"/>
          <w:lang w:val="en-US"/>
        </w:rPr>
        <w:t xml:space="preserve"> </w:t>
      </w:r>
      <w:r w:rsidRPr="009F3A00">
        <w:rPr>
          <w:rFonts w:ascii="Times New Roman" w:hAnsi="Times New Roman" w:cs="Times New Roman"/>
          <w:color w:val="000000"/>
          <w:lang w:val="en-US"/>
        </w:rPr>
        <w:t xml:space="preserve">determine the level of variability of protein content in seeds of the existing gene pool of soybean breeding laboratory of "OHMK" LLP under the conditions of East Kazakhstan region. </w:t>
      </w:r>
      <w:proofErr w:type="gramStart"/>
      <w:r w:rsidRPr="009F3A00">
        <w:rPr>
          <w:rFonts w:ascii="Times New Roman" w:hAnsi="Times New Roman" w:cs="Times New Roman"/>
          <w:color w:val="000000"/>
          <w:lang w:val="en-US"/>
        </w:rPr>
        <w:t>To establish the possibility and efficiency of selection of high-protein samples in hybrid populations.</w:t>
      </w:r>
      <w:proofErr w:type="gramEnd"/>
    </w:p>
    <w:p w:rsidR="006567FF" w:rsidRPr="009F3A00" w:rsidRDefault="006567FF" w:rsidP="006567FF">
      <w:pPr>
        <w:spacing w:after="0" w:line="240" w:lineRule="auto"/>
        <w:ind w:firstLine="709"/>
        <w:jc w:val="both"/>
        <w:rPr>
          <w:rFonts w:ascii="Times New Roman" w:hAnsi="Times New Roman" w:cs="Times New Roman"/>
          <w:color w:val="000000"/>
          <w:lang w:val="en-US"/>
        </w:rPr>
      </w:pPr>
      <w:r w:rsidRPr="000B4EC9">
        <w:rPr>
          <w:rFonts w:ascii="Times New Roman" w:hAnsi="Times New Roman" w:cs="Times New Roman"/>
          <w:color w:val="000000"/>
          <w:lang w:val="en-US"/>
        </w:rPr>
        <w:t>Methods:</w:t>
      </w:r>
      <w:r w:rsidRPr="009F3A00">
        <w:rPr>
          <w:rFonts w:ascii="Times New Roman" w:hAnsi="Times New Roman" w:cs="Times New Roman"/>
          <w:i/>
          <w:color w:val="000000"/>
          <w:lang w:val="en-US"/>
        </w:rPr>
        <w:t xml:space="preserve"> </w:t>
      </w:r>
      <w:r w:rsidRPr="009F3A00">
        <w:rPr>
          <w:rFonts w:ascii="Times New Roman" w:hAnsi="Times New Roman" w:cs="Times New Roman"/>
          <w:color w:val="000000"/>
          <w:lang w:val="en-US"/>
        </w:rPr>
        <w:t>the</w:t>
      </w:r>
      <w:r w:rsidRPr="009F3A00">
        <w:rPr>
          <w:rFonts w:ascii="Times New Roman" w:hAnsi="Times New Roman" w:cs="Times New Roman"/>
          <w:i/>
          <w:color w:val="000000"/>
          <w:lang w:val="en-US"/>
        </w:rPr>
        <w:t xml:space="preserve"> </w:t>
      </w:r>
      <w:r w:rsidRPr="009F3A00">
        <w:rPr>
          <w:rFonts w:ascii="Times New Roman" w:hAnsi="Times New Roman" w:cs="Times New Roman"/>
          <w:color w:val="000000"/>
          <w:lang w:val="en-US"/>
        </w:rPr>
        <w:t>analysis of protein and oil content in seeds of soybean samples was carried out using Infrascan-3150 device, which is designed for express determination of biochemical parameters by measuring the infrared spectrum of the sample with data output in less than a minute.</w:t>
      </w:r>
    </w:p>
    <w:p w:rsidR="006567FF" w:rsidRPr="009F3A00" w:rsidRDefault="006567FF" w:rsidP="006567FF">
      <w:pPr>
        <w:spacing w:after="0" w:line="240" w:lineRule="auto"/>
        <w:ind w:firstLine="709"/>
        <w:jc w:val="both"/>
        <w:rPr>
          <w:rFonts w:ascii="Times New Roman" w:hAnsi="Times New Roman" w:cs="Times New Roman"/>
          <w:color w:val="000000"/>
          <w:lang w:val="en-US"/>
        </w:rPr>
      </w:pPr>
      <w:r w:rsidRPr="009F3A00">
        <w:rPr>
          <w:rFonts w:ascii="Times New Roman" w:hAnsi="Times New Roman" w:cs="Times New Roman"/>
          <w:color w:val="000000"/>
          <w:lang w:val="en-US"/>
        </w:rPr>
        <w:t>Results and their significance: the protein content of breeding samples was analyzed. The results of a three-year study of protein content level in soybean seeds are provided. The results of the analysis revealed that the protein content varies from 36 to 42 % or more. Identified and selected samples with seed protein content of 42 % and above to study the level of variability. As a result of the study it was found that high stability of protein content in seeds showed four lines - L-527 (42.2%), L-652 (42.5%), and L-1616 (42.6%), L-814 (43.0%), the other lines showed a decrease in this indicator by 0.6-8.4%. The selected forms will be used as sources and donors of high-protein content in breeding programs and will be involved in hybridization as parental components to create soybean varieties with high protein content in seeds.</w:t>
      </w:r>
    </w:p>
    <w:p w:rsidR="006567FF" w:rsidRPr="009F3A00" w:rsidRDefault="006567FF" w:rsidP="006567FF">
      <w:pPr>
        <w:spacing w:after="0" w:line="240" w:lineRule="auto"/>
        <w:ind w:firstLine="709"/>
        <w:jc w:val="both"/>
        <w:rPr>
          <w:rFonts w:ascii="Times New Roman" w:hAnsi="Times New Roman" w:cs="Times New Roman"/>
          <w:color w:val="000000"/>
        </w:rPr>
      </w:pPr>
      <w:r w:rsidRPr="009F3A00">
        <w:rPr>
          <w:rFonts w:ascii="Times New Roman" w:hAnsi="Times New Roman" w:cs="Times New Roman"/>
          <w:color w:val="000000"/>
          <w:lang w:val="en-US"/>
        </w:rPr>
        <w:t>Key words</w:t>
      </w:r>
      <w:r w:rsidRPr="009F3A00">
        <w:rPr>
          <w:rFonts w:ascii="Times New Roman" w:hAnsi="Times New Roman" w:cs="Times New Roman"/>
          <w:b/>
          <w:color w:val="000000"/>
          <w:lang w:val="en-US"/>
        </w:rPr>
        <w:t>:</w:t>
      </w:r>
      <w:r w:rsidRPr="009F3A00">
        <w:rPr>
          <w:rFonts w:ascii="Times New Roman" w:hAnsi="Times New Roman" w:cs="Times New Roman"/>
          <w:b/>
          <w:i/>
          <w:color w:val="000000"/>
          <w:lang w:val="en-US"/>
        </w:rPr>
        <w:t xml:space="preserve"> </w:t>
      </w:r>
      <w:r w:rsidRPr="009F3A00">
        <w:rPr>
          <w:rFonts w:ascii="Times New Roman" w:hAnsi="Times New Roman" w:cs="Times New Roman"/>
          <w:color w:val="000000"/>
          <w:lang w:val="en-US"/>
        </w:rPr>
        <w:t>soybean, protein, genotype, sample, plant, seeds, breeding nurseries.</w:t>
      </w:r>
    </w:p>
    <w:p w:rsidR="00CB49AF" w:rsidRPr="009F3A00" w:rsidRDefault="00CB49AF" w:rsidP="006567FF">
      <w:pPr>
        <w:spacing w:after="0" w:line="240" w:lineRule="auto"/>
        <w:ind w:firstLine="709"/>
        <w:jc w:val="both"/>
        <w:rPr>
          <w:rFonts w:ascii="Times New Roman" w:hAnsi="Times New Roman" w:cs="Times New Roman"/>
          <w:color w:val="000000"/>
        </w:rPr>
      </w:pPr>
    </w:p>
    <w:p w:rsidR="00CB49AF" w:rsidRPr="009F3A00" w:rsidRDefault="00CB49AF" w:rsidP="006567FF">
      <w:pPr>
        <w:spacing w:after="0" w:line="240" w:lineRule="auto"/>
        <w:ind w:firstLine="709"/>
        <w:jc w:val="both"/>
        <w:rPr>
          <w:rFonts w:ascii="Times New Roman" w:hAnsi="Times New Roman" w:cs="Times New Roman"/>
          <w:color w:val="000000"/>
        </w:rPr>
      </w:pPr>
    </w:p>
    <w:p w:rsidR="006567FF" w:rsidRPr="009F3A00" w:rsidRDefault="006567FF" w:rsidP="006567FF">
      <w:pPr>
        <w:spacing w:after="0" w:line="240" w:lineRule="auto"/>
        <w:ind w:firstLine="709"/>
        <w:jc w:val="center"/>
        <w:rPr>
          <w:rFonts w:ascii="Times New Roman" w:hAnsi="Times New Roman" w:cs="Times New Roman"/>
          <w:b/>
          <w:caps/>
          <w:lang w:val="en-US"/>
        </w:rPr>
      </w:pPr>
    </w:p>
    <w:p w:rsidR="006567FF" w:rsidRPr="009F3A00" w:rsidRDefault="006567FF" w:rsidP="006567FF">
      <w:pPr>
        <w:spacing w:after="0" w:line="240" w:lineRule="auto"/>
        <w:rPr>
          <w:rFonts w:ascii="Times New Roman" w:hAnsi="Times New Roman" w:cs="Times New Roman"/>
          <w:b/>
          <w:caps/>
          <w:lang w:val="en-US"/>
        </w:rPr>
      </w:pPr>
      <w:r w:rsidRPr="009F3A00">
        <w:rPr>
          <w:rFonts w:ascii="Times New Roman" w:hAnsi="Times New Roman" w:cs="Times New Roman"/>
          <w:b/>
        </w:rPr>
        <w:t>Сведения</w:t>
      </w:r>
      <w:r w:rsidRPr="009F3A00">
        <w:rPr>
          <w:rFonts w:ascii="Times New Roman" w:hAnsi="Times New Roman" w:cs="Times New Roman"/>
          <w:b/>
          <w:lang w:val="en-US"/>
        </w:rPr>
        <w:t xml:space="preserve"> </w:t>
      </w:r>
      <w:r w:rsidRPr="009F3A00">
        <w:rPr>
          <w:rFonts w:ascii="Times New Roman" w:hAnsi="Times New Roman" w:cs="Times New Roman"/>
          <w:b/>
        </w:rPr>
        <w:t>об</w:t>
      </w:r>
      <w:r w:rsidRPr="009F3A00">
        <w:rPr>
          <w:rFonts w:ascii="Times New Roman" w:hAnsi="Times New Roman" w:cs="Times New Roman"/>
          <w:b/>
          <w:lang w:val="en-US"/>
        </w:rPr>
        <w:t xml:space="preserve"> </w:t>
      </w:r>
      <w:r w:rsidRPr="009F3A00">
        <w:rPr>
          <w:rFonts w:ascii="Times New Roman" w:hAnsi="Times New Roman" w:cs="Times New Roman"/>
          <w:b/>
        </w:rPr>
        <w:t>авторах</w:t>
      </w:r>
      <w:r w:rsidRPr="009F3A00">
        <w:rPr>
          <w:rFonts w:ascii="Times New Roman" w:hAnsi="Times New Roman" w:cs="Times New Roman"/>
          <w:b/>
          <w:caps/>
          <w:lang w:val="en-US"/>
        </w:rPr>
        <w:t>:</w:t>
      </w:r>
    </w:p>
    <w:p w:rsidR="006567FF" w:rsidRPr="009F3A00" w:rsidRDefault="006567FF" w:rsidP="006567FF">
      <w:pPr>
        <w:spacing w:after="0" w:line="240" w:lineRule="auto"/>
        <w:jc w:val="both"/>
        <w:rPr>
          <w:rFonts w:ascii="Times New Roman" w:hAnsi="Times New Roman" w:cs="Times New Roman"/>
          <w:lang w:val="kk-KZ"/>
        </w:rPr>
      </w:pPr>
      <w:r w:rsidRPr="009F3A00">
        <w:rPr>
          <w:rFonts w:ascii="Times New Roman" w:hAnsi="Times New Roman" w:cs="Times New Roman"/>
          <w:b/>
        </w:rPr>
        <w:t>Григорчук</w:t>
      </w:r>
      <w:r w:rsidRPr="009F3A00">
        <w:rPr>
          <w:rFonts w:ascii="Times New Roman" w:hAnsi="Times New Roman" w:cs="Times New Roman"/>
          <w:b/>
          <w:lang w:val="en-US"/>
        </w:rPr>
        <w:t xml:space="preserve"> </w:t>
      </w:r>
      <w:r w:rsidRPr="009F3A00">
        <w:rPr>
          <w:rFonts w:ascii="Times New Roman" w:hAnsi="Times New Roman" w:cs="Times New Roman"/>
          <w:b/>
        </w:rPr>
        <w:t>Н</w:t>
      </w:r>
      <w:r w:rsidRPr="009F3A00">
        <w:rPr>
          <w:rFonts w:ascii="Times New Roman" w:hAnsi="Times New Roman" w:cs="Times New Roman"/>
          <w:b/>
          <w:lang w:val="en-US"/>
        </w:rPr>
        <w:t xml:space="preserve">. </w:t>
      </w:r>
      <w:r w:rsidRPr="009F3A00">
        <w:rPr>
          <w:rFonts w:ascii="Times New Roman" w:hAnsi="Times New Roman" w:cs="Times New Roman"/>
          <w:b/>
        </w:rPr>
        <w:t>Ф</w:t>
      </w:r>
      <w:r w:rsidRPr="009F3A00">
        <w:rPr>
          <w:rFonts w:ascii="Times New Roman" w:hAnsi="Times New Roman" w:cs="Times New Roman"/>
          <w:b/>
          <w:lang w:val="en-US"/>
        </w:rPr>
        <w:t xml:space="preserve">. - </w:t>
      </w:r>
      <w:r w:rsidRPr="009F3A00">
        <w:rPr>
          <w:rFonts w:ascii="Times New Roman" w:hAnsi="Times New Roman" w:cs="Times New Roman"/>
          <w:color w:val="000000"/>
          <w:lang w:val="kk-KZ"/>
        </w:rPr>
        <w:t>ауыл шаруашылығы ғылымдарының кандидаты</w:t>
      </w:r>
      <w:r w:rsidR="00C25F99" w:rsidRPr="009F3A00">
        <w:rPr>
          <w:rFonts w:ascii="Times New Roman" w:hAnsi="Times New Roman" w:cs="Times New Roman"/>
          <w:color w:val="000000"/>
          <w:lang w:val="kk-KZ"/>
        </w:rPr>
        <w:t>,</w:t>
      </w:r>
      <w:r w:rsidRPr="009F3A00">
        <w:rPr>
          <w:rFonts w:ascii="Times New Roman" w:hAnsi="Times New Roman" w:cs="Times New Roman"/>
          <w:color w:val="000000"/>
          <w:lang w:val="kk-KZ"/>
        </w:rPr>
        <w:t xml:space="preserve"> ағ</w:t>
      </w:r>
      <w:proofErr w:type="gramStart"/>
      <w:r w:rsidRPr="009F3A00">
        <w:rPr>
          <w:rFonts w:ascii="Times New Roman" w:hAnsi="Times New Roman" w:cs="Times New Roman"/>
          <w:color w:val="000000"/>
          <w:lang w:val="kk-KZ"/>
        </w:rPr>
        <w:t>а</w:t>
      </w:r>
      <w:proofErr w:type="gramEnd"/>
      <w:r w:rsidRPr="009F3A00">
        <w:rPr>
          <w:rFonts w:ascii="Times New Roman" w:hAnsi="Times New Roman" w:cs="Times New Roman"/>
          <w:color w:val="000000"/>
          <w:lang w:val="kk-KZ"/>
        </w:rPr>
        <w:t xml:space="preserve"> ғылыми қызметкер, соя селекциясы зертханасының меңгерушісі, ЖШС "Майлы дақылдар тәжірибелік шаруашылығы", Өскемен қ-сы., Қазақстан Республикасы</w:t>
      </w:r>
    </w:p>
    <w:p w:rsidR="006567FF" w:rsidRPr="009F3A00" w:rsidRDefault="006567FF" w:rsidP="006567FF">
      <w:pPr>
        <w:spacing w:after="0" w:line="240" w:lineRule="auto"/>
        <w:jc w:val="both"/>
        <w:rPr>
          <w:rFonts w:ascii="Times New Roman" w:hAnsi="Times New Roman" w:cs="Times New Roman"/>
        </w:rPr>
      </w:pPr>
      <w:r w:rsidRPr="009F3A00">
        <w:rPr>
          <w:rFonts w:ascii="Times New Roman" w:hAnsi="Times New Roman" w:cs="Times New Roman"/>
          <w:b/>
        </w:rPr>
        <w:t>Григорчук Н. Ф.</w:t>
      </w:r>
      <w:r w:rsidRPr="009F3A00">
        <w:rPr>
          <w:rFonts w:ascii="Times New Roman" w:hAnsi="Times New Roman" w:cs="Times New Roman"/>
        </w:rPr>
        <w:t xml:space="preserve"> - кандидат сельскохозяйственных наук, старший научный сотрудник, заведующая лабораторией селекции сои, ТОО «Опытное хозяйство масличных культур», г. Усть-Каменогорск, Республика Казахстан</w:t>
      </w:r>
    </w:p>
    <w:p w:rsidR="006567FF" w:rsidRPr="009F3A00" w:rsidRDefault="006567FF" w:rsidP="006567FF">
      <w:pPr>
        <w:spacing w:after="0"/>
        <w:jc w:val="both"/>
        <w:rPr>
          <w:rFonts w:ascii="Times New Roman" w:hAnsi="Times New Roman" w:cs="Times New Roman"/>
          <w:color w:val="000000"/>
          <w:lang w:val="en-US"/>
        </w:rPr>
      </w:pPr>
      <w:r w:rsidRPr="009F3A00">
        <w:rPr>
          <w:rFonts w:ascii="Times New Roman" w:hAnsi="Times New Roman" w:cs="Times New Roman"/>
          <w:b/>
          <w:color w:val="000000"/>
          <w:lang w:val="en-US"/>
        </w:rPr>
        <w:t>Grigorchuk N. F</w:t>
      </w:r>
      <w:r w:rsidRPr="009F3A00">
        <w:rPr>
          <w:rFonts w:ascii="Times New Roman" w:hAnsi="Times New Roman" w:cs="Times New Roman"/>
          <w:color w:val="000000"/>
          <w:lang w:val="en-US"/>
        </w:rPr>
        <w:t>. - candidate of Agricultural Sciences, Senior researcher, The Head of the Soybean breeding Laboratory, «OHMK» LLP, Ust-Kamenogorsk, Republic of Kazakhstan,</w:t>
      </w:r>
    </w:p>
    <w:p w:rsidR="006567FF" w:rsidRPr="009F3A00" w:rsidRDefault="006567FF" w:rsidP="006567FF">
      <w:pPr>
        <w:spacing w:after="0"/>
        <w:jc w:val="both"/>
        <w:rPr>
          <w:rFonts w:ascii="Times New Roman" w:hAnsi="Times New Roman" w:cs="Times New Roman"/>
          <w:lang w:val="en-US"/>
        </w:rPr>
      </w:pPr>
      <w:r w:rsidRPr="009F3A00">
        <w:rPr>
          <w:rFonts w:ascii="Times New Roman" w:hAnsi="Times New Roman" w:cs="Times New Roman"/>
          <w:lang w:val="en-US"/>
        </w:rPr>
        <w:t xml:space="preserve">E-mail: </w:t>
      </w:r>
      <w:hyperlink r:id="rId8" w:history="1">
        <w:r w:rsidRPr="009F3A00">
          <w:rPr>
            <w:rStyle w:val="a3"/>
            <w:rFonts w:ascii="Times New Roman" w:hAnsi="Times New Roman" w:cs="Times New Roman"/>
            <w:lang w:val="en-US"/>
          </w:rPr>
          <w:t>nataly.grygorchuk@gmail.com</w:t>
        </w:r>
      </w:hyperlink>
    </w:p>
    <w:p w:rsidR="006567FF" w:rsidRPr="009F3A00" w:rsidRDefault="006567FF" w:rsidP="006567FF">
      <w:pPr>
        <w:spacing w:after="0"/>
        <w:jc w:val="both"/>
        <w:rPr>
          <w:rFonts w:ascii="Times New Roman" w:hAnsi="Times New Roman" w:cs="Times New Roman"/>
          <w:lang w:val="en-US"/>
        </w:rPr>
      </w:pPr>
    </w:p>
    <w:p w:rsidR="006567FF" w:rsidRPr="009F3A00" w:rsidRDefault="006567FF" w:rsidP="00C25F99">
      <w:pPr>
        <w:spacing w:after="0" w:line="240" w:lineRule="auto"/>
        <w:jc w:val="both"/>
        <w:rPr>
          <w:rFonts w:ascii="Times New Roman" w:hAnsi="Times New Roman" w:cs="Times New Roman"/>
          <w:lang w:val="kk-KZ"/>
        </w:rPr>
      </w:pPr>
      <w:r w:rsidRPr="009F3A00">
        <w:rPr>
          <w:rFonts w:ascii="Times New Roman" w:hAnsi="Times New Roman" w:cs="Times New Roman"/>
          <w:b/>
        </w:rPr>
        <w:t>Журба</w:t>
      </w:r>
      <w:r w:rsidRPr="009F3A00">
        <w:rPr>
          <w:rFonts w:ascii="Times New Roman" w:hAnsi="Times New Roman" w:cs="Times New Roman"/>
          <w:b/>
          <w:lang w:val="en-US"/>
        </w:rPr>
        <w:t xml:space="preserve"> </w:t>
      </w:r>
      <w:r w:rsidRPr="009F3A00">
        <w:rPr>
          <w:rFonts w:ascii="Times New Roman" w:hAnsi="Times New Roman" w:cs="Times New Roman"/>
          <w:b/>
        </w:rPr>
        <w:t>Е</w:t>
      </w:r>
      <w:r w:rsidRPr="009F3A00">
        <w:rPr>
          <w:rFonts w:ascii="Times New Roman" w:hAnsi="Times New Roman" w:cs="Times New Roman"/>
          <w:b/>
          <w:lang w:val="en-US"/>
        </w:rPr>
        <w:t xml:space="preserve">. </w:t>
      </w:r>
      <w:r w:rsidRPr="009F3A00">
        <w:rPr>
          <w:rFonts w:ascii="Times New Roman" w:hAnsi="Times New Roman" w:cs="Times New Roman"/>
          <w:b/>
        </w:rPr>
        <w:t>А</w:t>
      </w:r>
      <w:r w:rsidRPr="009F3A00">
        <w:rPr>
          <w:rFonts w:ascii="Times New Roman" w:hAnsi="Times New Roman" w:cs="Times New Roman"/>
          <w:b/>
          <w:lang w:val="en-US"/>
        </w:rPr>
        <w:t>.</w:t>
      </w:r>
      <w:r w:rsidRPr="009F3A00">
        <w:rPr>
          <w:rFonts w:ascii="Times New Roman" w:hAnsi="Times New Roman" w:cs="Times New Roman"/>
          <w:lang w:val="en-US"/>
        </w:rPr>
        <w:t xml:space="preserve"> - </w:t>
      </w:r>
      <w:r w:rsidRPr="009F3A00">
        <w:rPr>
          <w:rFonts w:ascii="Times New Roman" w:hAnsi="Times New Roman" w:cs="Times New Roman"/>
          <w:color w:val="000000"/>
        </w:rPr>
        <w:t>со</w:t>
      </w:r>
      <w:r w:rsidRPr="009F3A00">
        <w:rPr>
          <w:rFonts w:ascii="Times New Roman" w:hAnsi="Times New Roman" w:cs="Times New Roman"/>
          <w:color w:val="000000"/>
          <w:lang w:val="kk-KZ"/>
        </w:rPr>
        <w:t xml:space="preserve">я селекциясы зертханасының ғылыми қызметкері, ЖШС "Майлы дақылдар  тәжірибелік шаруашылығы",  Өскемен </w:t>
      </w:r>
      <w:proofErr w:type="gramStart"/>
      <w:r w:rsidRPr="009F3A00">
        <w:rPr>
          <w:rFonts w:ascii="Times New Roman" w:hAnsi="Times New Roman" w:cs="Times New Roman"/>
          <w:color w:val="000000"/>
          <w:lang w:val="kk-KZ"/>
        </w:rPr>
        <w:t>қ-</w:t>
      </w:r>
      <w:proofErr w:type="gramEnd"/>
      <w:r w:rsidRPr="009F3A00">
        <w:rPr>
          <w:rFonts w:ascii="Times New Roman" w:hAnsi="Times New Roman" w:cs="Times New Roman"/>
          <w:color w:val="000000"/>
          <w:lang w:val="kk-KZ"/>
        </w:rPr>
        <w:t>сы., Қазақстан Республикасы</w:t>
      </w:r>
    </w:p>
    <w:p w:rsidR="006567FF" w:rsidRPr="009F3A00" w:rsidRDefault="006567FF" w:rsidP="00C25F99">
      <w:pPr>
        <w:spacing w:after="0" w:line="240" w:lineRule="auto"/>
        <w:jc w:val="both"/>
        <w:rPr>
          <w:rFonts w:ascii="Times New Roman" w:hAnsi="Times New Roman" w:cs="Times New Roman"/>
          <w:b/>
        </w:rPr>
      </w:pPr>
      <w:r w:rsidRPr="009F3A00">
        <w:rPr>
          <w:rFonts w:ascii="Times New Roman" w:hAnsi="Times New Roman" w:cs="Times New Roman"/>
          <w:b/>
        </w:rPr>
        <w:t xml:space="preserve">Журба Е.А. - </w:t>
      </w:r>
      <w:r w:rsidRPr="009F3A00">
        <w:rPr>
          <w:rFonts w:ascii="Times New Roman" w:hAnsi="Times New Roman" w:cs="Times New Roman"/>
        </w:rPr>
        <w:t>научный сотрудник лаборатории селекции сои, ТОО «Опытное хозяйство масличных культур», г. Усть-Каменогорск, Республика Казахстан</w:t>
      </w:r>
    </w:p>
    <w:p w:rsidR="006567FF" w:rsidRPr="009F3A00" w:rsidRDefault="006567FF" w:rsidP="00C25F99">
      <w:pPr>
        <w:spacing w:after="0"/>
        <w:jc w:val="both"/>
        <w:rPr>
          <w:rFonts w:ascii="Times New Roman" w:hAnsi="Times New Roman" w:cs="Times New Roman"/>
          <w:color w:val="0070C0"/>
          <w:u w:val="single"/>
          <w:lang w:val="en-US"/>
        </w:rPr>
      </w:pPr>
      <w:r w:rsidRPr="009F3A00">
        <w:rPr>
          <w:rFonts w:ascii="Times New Roman" w:hAnsi="Times New Roman" w:cs="Times New Roman"/>
          <w:b/>
          <w:lang w:val="en-US"/>
        </w:rPr>
        <w:t>Zhurba E. A. -</w:t>
      </w:r>
      <w:r w:rsidRPr="009F3A00">
        <w:rPr>
          <w:rFonts w:ascii="Times New Roman" w:hAnsi="Times New Roman" w:cs="Times New Roman"/>
          <w:lang w:val="en-US"/>
        </w:rPr>
        <w:t xml:space="preserve"> researcher at the Soybean Breeding Laboratory, "OHMK" LLP, Ust-Kamenogorsk, Republic of Kazakhstan, E-mail: </w:t>
      </w:r>
      <w:hyperlink r:id="rId9" w:history="1">
        <w:r w:rsidRPr="009F3A00">
          <w:rPr>
            <w:rStyle w:val="a3"/>
            <w:rFonts w:ascii="Times New Roman" w:hAnsi="Times New Roman" w:cs="Times New Roman"/>
            <w:lang w:val="en-US"/>
          </w:rPr>
          <w:t>zhurba.ylena.alex@yandex.kz</w:t>
        </w:r>
      </w:hyperlink>
    </w:p>
    <w:p w:rsidR="00B117FB" w:rsidRPr="009F3A00" w:rsidRDefault="00B117FB" w:rsidP="00C25F99">
      <w:pPr>
        <w:jc w:val="both"/>
        <w:rPr>
          <w:rFonts w:ascii="Times New Roman" w:hAnsi="Times New Roman" w:cs="Times New Roman"/>
          <w:lang w:val="en-US"/>
        </w:rPr>
      </w:pPr>
    </w:p>
    <w:p w:rsidR="009F3A00" w:rsidRPr="009F3A00" w:rsidRDefault="009F3A00">
      <w:pPr>
        <w:jc w:val="both"/>
        <w:rPr>
          <w:rFonts w:ascii="Times New Roman" w:hAnsi="Times New Roman" w:cs="Times New Roman"/>
          <w:lang w:val="en-US"/>
        </w:rPr>
      </w:pPr>
    </w:p>
    <w:sectPr w:rsidR="009F3A00" w:rsidRPr="009F3A00" w:rsidSect="00C25F9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E01"/>
    <w:rsid w:val="000B4EC9"/>
    <w:rsid w:val="00196B91"/>
    <w:rsid w:val="002052E4"/>
    <w:rsid w:val="00270482"/>
    <w:rsid w:val="0035275A"/>
    <w:rsid w:val="0039735D"/>
    <w:rsid w:val="004A0BB4"/>
    <w:rsid w:val="004D3DF8"/>
    <w:rsid w:val="004E6F0F"/>
    <w:rsid w:val="005B2E01"/>
    <w:rsid w:val="005D5B1D"/>
    <w:rsid w:val="006515F2"/>
    <w:rsid w:val="006567FF"/>
    <w:rsid w:val="007605BA"/>
    <w:rsid w:val="007B3F58"/>
    <w:rsid w:val="00833FD3"/>
    <w:rsid w:val="00857423"/>
    <w:rsid w:val="009047D1"/>
    <w:rsid w:val="009B3CC7"/>
    <w:rsid w:val="009F3A00"/>
    <w:rsid w:val="00A531AB"/>
    <w:rsid w:val="00A6695A"/>
    <w:rsid w:val="00AB3D2C"/>
    <w:rsid w:val="00B117FB"/>
    <w:rsid w:val="00B6624E"/>
    <w:rsid w:val="00B86E8E"/>
    <w:rsid w:val="00C25F99"/>
    <w:rsid w:val="00C771CE"/>
    <w:rsid w:val="00C93E03"/>
    <w:rsid w:val="00CB49AF"/>
    <w:rsid w:val="00D15683"/>
    <w:rsid w:val="00E437EB"/>
    <w:rsid w:val="00F77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4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zkurwreuab5ozgtqnkl">
    <w:name w:val="ezkurwreuab5ozgtqnkl"/>
    <w:basedOn w:val="a0"/>
    <w:rsid w:val="00857423"/>
  </w:style>
  <w:style w:type="character" w:styleId="a3">
    <w:name w:val="Hyperlink"/>
    <w:basedOn w:val="a0"/>
    <w:uiPriority w:val="99"/>
    <w:unhideWhenUsed/>
    <w:rsid w:val="00857423"/>
    <w:rPr>
      <w:color w:val="0000FF" w:themeColor="hyperlink"/>
      <w:u w:val="single"/>
    </w:rPr>
  </w:style>
  <w:style w:type="table" w:styleId="a4">
    <w:name w:val="Table Grid"/>
    <w:basedOn w:val="a1"/>
    <w:uiPriority w:val="59"/>
    <w:rsid w:val="00B662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704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0482"/>
    <w:rPr>
      <w:rFonts w:ascii="Tahoma" w:hAnsi="Tahoma" w:cs="Tahoma"/>
      <w:sz w:val="16"/>
      <w:szCs w:val="16"/>
    </w:rPr>
  </w:style>
  <w:style w:type="paragraph" w:styleId="a7">
    <w:name w:val="endnote text"/>
    <w:basedOn w:val="a"/>
    <w:link w:val="a8"/>
    <w:uiPriority w:val="99"/>
    <w:unhideWhenUsed/>
    <w:rsid w:val="007B3F58"/>
    <w:pPr>
      <w:spacing w:after="0" w:line="240" w:lineRule="auto"/>
    </w:pPr>
    <w:rPr>
      <w:sz w:val="20"/>
      <w:szCs w:val="20"/>
    </w:rPr>
  </w:style>
  <w:style w:type="character" w:customStyle="1" w:styleId="a8">
    <w:name w:val="Текст концевой сноски Знак"/>
    <w:basedOn w:val="a0"/>
    <w:link w:val="a7"/>
    <w:uiPriority w:val="99"/>
    <w:rsid w:val="007B3F58"/>
    <w:rPr>
      <w:sz w:val="20"/>
      <w:szCs w:val="20"/>
    </w:rPr>
  </w:style>
  <w:style w:type="paragraph" w:styleId="a9">
    <w:name w:val="List Paragraph"/>
    <w:basedOn w:val="a"/>
    <w:uiPriority w:val="34"/>
    <w:qFormat/>
    <w:rsid w:val="007B3F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4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zkurwreuab5ozgtqnkl">
    <w:name w:val="ezkurwreuab5ozgtqnkl"/>
    <w:basedOn w:val="a0"/>
    <w:rsid w:val="00857423"/>
  </w:style>
  <w:style w:type="character" w:styleId="a3">
    <w:name w:val="Hyperlink"/>
    <w:basedOn w:val="a0"/>
    <w:uiPriority w:val="99"/>
    <w:unhideWhenUsed/>
    <w:rsid w:val="00857423"/>
    <w:rPr>
      <w:color w:val="0000FF" w:themeColor="hyperlink"/>
      <w:u w:val="single"/>
    </w:rPr>
  </w:style>
  <w:style w:type="table" w:styleId="a4">
    <w:name w:val="Table Grid"/>
    <w:basedOn w:val="a1"/>
    <w:uiPriority w:val="59"/>
    <w:rsid w:val="00B662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704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0482"/>
    <w:rPr>
      <w:rFonts w:ascii="Tahoma" w:hAnsi="Tahoma" w:cs="Tahoma"/>
      <w:sz w:val="16"/>
      <w:szCs w:val="16"/>
    </w:rPr>
  </w:style>
  <w:style w:type="paragraph" w:styleId="a7">
    <w:name w:val="endnote text"/>
    <w:basedOn w:val="a"/>
    <w:link w:val="a8"/>
    <w:uiPriority w:val="99"/>
    <w:unhideWhenUsed/>
    <w:rsid w:val="007B3F58"/>
    <w:pPr>
      <w:spacing w:after="0" w:line="240" w:lineRule="auto"/>
    </w:pPr>
    <w:rPr>
      <w:sz w:val="20"/>
      <w:szCs w:val="20"/>
    </w:rPr>
  </w:style>
  <w:style w:type="character" w:customStyle="1" w:styleId="a8">
    <w:name w:val="Текст концевой сноски Знак"/>
    <w:basedOn w:val="a0"/>
    <w:link w:val="a7"/>
    <w:uiPriority w:val="99"/>
    <w:rsid w:val="007B3F58"/>
    <w:rPr>
      <w:sz w:val="20"/>
      <w:szCs w:val="20"/>
    </w:rPr>
  </w:style>
  <w:style w:type="paragraph" w:styleId="a9">
    <w:name w:val="List Paragraph"/>
    <w:basedOn w:val="a"/>
    <w:uiPriority w:val="34"/>
    <w:qFormat/>
    <w:rsid w:val="007B3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y.grygorchuk@gmail.com" TargetMode="Externa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ataly.grygorchuk@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hurba.ylena.alex@yandex.kz"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&gt;36</c:v>
                </c:pt>
              </c:strCache>
            </c:strRef>
          </c:tx>
          <c:invertIfNegative val="0"/>
          <c:cat>
            <c:numRef>
              <c:f>Лист1!$A$2:$A$5</c:f>
              <c:numCache>
                <c:formatCode>General</c:formatCode>
                <c:ptCount val="4"/>
                <c:pt idx="0">
                  <c:v>2020</c:v>
                </c:pt>
                <c:pt idx="1">
                  <c:v>2021</c:v>
                </c:pt>
                <c:pt idx="2">
                  <c:v>2022</c:v>
                </c:pt>
              </c:numCache>
            </c:numRef>
          </c:cat>
          <c:val>
            <c:numRef>
              <c:f>Лист1!$B$2:$B$5</c:f>
              <c:numCache>
                <c:formatCode>General</c:formatCode>
                <c:ptCount val="4"/>
                <c:pt idx="0">
                  <c:v>7</c:v>
                </c:pt>
                <c:pt idx="1">
                  <c:v>14</c:v>
                </c:pt>
                <c:pt idx="2">
                  <c:v>26</c:v>
                </c:pt>
              </c:numCache>
            </c:numRef>
          </c:val>
        </c:ser>
        <c:ser>
          <c:idx val="1"/>
          <c:order val="1"/>
          <c:tx>
            <c:strRef>
              <c:f>Лист1!$C$1</c:f>
              <c:strCache>
                <c:ptCount val="1"/>
                <c:pt idx="0">
                  <c:v>36,1-37,0</c:v>
                </c:pt>
              </c:strCache>
            </c:strRef>
          </c:tx>
          <c:invertIfNegative val="0"/>
          <c:cat>
            <c:numRef>
              <c:f>Лист1!$A$2:$A$5</c:f>
              <c:numCache>
                <c:formatCode>General</c:formatCode>
                <c:ptCount val="4"/>
                <c:pt idx="0">
                  <c:v>2020</c:v>
                </c:pt>
                <c:pt idx="1">
                  <c:v>2021</c:v>
                </c:pt>
                <c:pt idx="2">
                  <c:v>2022</c:v>
                </c:pt>
              </c:numCache>
            </c:numRef>
          </c:cat>
          <c:val>
            <c:numRef>
              <c:f>Лист1!$C$2:$C$5</c:f>
              <c:numCache>
                <c:formatCode>General</c:formatCode>
                <c:ptCount val="4"/>
                <c:pt idx="0">
                  <c:v>55</c:v>
                </c:pt>
                <c:pt idx="1">
                  <c:v>59</c:v>
                </c:pt>
                <c:pt idx="2">
                  <c:v>89</c:v>
                </c:pt>
              </c:numCache>
            </c:numRef>
          </c:val>
        </c:ser>
        <c:ser>
          <c:idx val="2"/>
          <c:order val="2"/>
          <c:tx>
            <c:strRef>
              <c:f>Лист1!$D$1</c:f>
              <c:strCache>
                <c:ptCount val="1"/>
                <c:pt idx="0">
                  <c:v>37,1-38,0</c:v>
                </c:pt>
              </c:strCache>
            </c:strRef>
          </c:tx>
          <c:invertIfNegative val="0"/>
          <c:cat>
            <c:numRef>
              <c:f>Лист1!$A$2:$A$5</c:f>
              <c:numCache>
                <c:formatCode>General</c:formatCode>
                <c:ptCount val="4"/>
                <c:pt idx="0">
                  <c:v>2020</c:v>
                </c:pt>
                <c:pt idx="1">
                  <c:v>2021</c:v>
                </c:pt>
                <c:pt idx="2">
                  <c:v>2022</c:v>
                </c:pt>
              </c:numCache>
            </c:numRef>
          </c:cat>
          <c:val>
            <c:numRef>
              <c:f>Лист1!$D$2:$D$5</c:f>
              <c:numCache>
                <c:formatCode>General</c:formatCode>
                <c:ptCount val="4"/>
                <c:pt idx="0">
                  <c:v>173</c:v>
                </c:pt>
                <c:pt idx="1">
                  <c:v>148</c:v>
                </c:pt>
                <c:pt idx="2">
                  <c:v>193</c:v>
                </c:pt>
              </c:numCache>
            </c:numRef>
          </c:val>
        </c:ser>
        <c:ser>
          <c:idx val="3"/>
          <c:order val="3"/>
          <c:tx>
            <c:strRef>
              <c:f>Лист1!$E$1</c:f>
              <c:strCache>
                <c:ptCount val="1"/>
                <c:pt idx="0">
                  <c:v>38,1-39,0</c:v>
                </c:pt>
              </c:strCache>
            </c:strRef>
          </c:tx>
          <c:invertIfNegative val="0"/>
          <c:cat>
            <c:numRef>
              <c:f>Лист1!$A$2:$A$5</c:f>
              <c:numCache>
                <c:formatCode>General</c:formatCode>
                <c:ptCount val="4"/>
                <c:pt idx="0">
                  <c:v>2020</c:v>
                </c:pt>
                <c:pt idx="1">
                  <c:v>2021</c:v>
                </c:pt>
                <c:pt idx="2">
                  <c:v>2022</c:v>
                </c:pt>
              </c:numCache>
            </c:numRef>
          </c:cat>
          <c:val>
            <c:numRef>
              <c:f>Лист1!$E$2:$E$5</c:f>
              <c:numCache>
                <c:formatCode>General</c:formatCode>
                <c:ptCount val="4"/>
                <c:pt idx="0">
                  <c:v>293</c:v>
                </c:pt>
                <c:pt idx="1">
                  <c:v>274</c:v>
                </c:pt>
                <c:pt idx="2">
                  <c:v>310</c:v>
                </c:pt>
              </c:numCache>
            </c:numRef>
          </c:val>
        </c:ser>
        <c:ser>
          <c:idx val="4"/>
          <c:order val="4"/>
          <c:tx>
            <c:strRef>
              <c:f>Лист1!$F$1</c:f>
              <c:strCache>
                <c:ptCount val="1"/>
                <c:pt idx="0">
                  <c:v>39,1-40,0</c:v>
                </c:pt>
              </c:strCache>
            </c:strRef>
          </c:tx>
          <c:invertIfNegative val="0"/>
          <c:cat>
            <c:numRef>
              <c:f>Лист1!$A$2:$A$5</c:f>
              <c:numCache>
                <c:formatCode>General</c:formatCode>
                <c:ptCount val="4"/>
                <c:pt idx="0">
                  <c:v>2020</c:v>
                </c:pt>
                <c:pt idx="1">
                  <c:v>2021</c:v>
                </c:pt>
                <c:pt idx="2">
                  <c:v>2022</c:v>
                </c:pt>
              </c:numCache>
            </c:numRef>
          </c:cat>
          <c:val>
            <c:numRef>
              <c:f>Лист1!$F$2:$F$5</c:f>
              <c:numCache>
                <c:formatCode>General</c:formatCode>
                <c:ptCount val="4"/>
                <c:pt idx="0">
                  <c:v>208</c:v>
                </c:pt>
                <c:pt idx="1">
                  <c:v>258</c:v>
                </c:pt>
                <c:pt idx="2">
                  <c:v>286</c:v>
                </c:pt>
              </c:numCache>
            </c:numRef>
          </c:val>
        </c:ser>
        <c:ser>
          <c:idx val="5"/>
          <c:order val="5"/>
          <c:tx>
            <c:strRef>
              <c:f>Лист1!$G$1</c:f>
              <c:strCache>
                <c:ptCount val="1"/>
                <c:pt idx="0">
                  <c:v>40,1-41,0</c:v>
                </c:pt>
              </c:strCache>
            </c:strRef>
          </c:tx>
          <c:invertIfNegative val="0"/>
          <c:cat>
            <c:numRef>
              <c:f>Лист1!$A$2:$A$5</c:f>
              <c:numCache>
                <c:formatCode>General</c:formatCode>
                <c:ptCount val="4"/>
                <c:pt idx="0">
                  <c:v>2020</c:v>
                </c:pt>
                <c:pt idx="1">
                  <c:v>2021</c:v>
                </c:pt>
                <c:pt idx="2">
                  <c:v>2022</c:v>
                </c:pt>
              </c:numCache>
            </c:numRef>
          </c:cat>
          <c:val>
            <c:numRef>
              <c:f>Лист1!$G$2:$G$5</c:f>
              <c:numCache>
                <c:formatCode>General</c:formatCode>
                <c:ptCount val="4"/>
                <c:pt idx="0">
                  <c:v>135</c:v>
                </c:pt>
                <c:pt idx="1">
                  <c:v>183</c:v>
                </c:pt>
                <c:pt idx="2">
                  <c:v>239</c:v>
                </c:pt>
              </c:numCache>
            </c:numRef>
          </c:val>
        </c:ser>
        <c:ser>
          <c:idx val="6"/>
          <c:order val="6"/>
          <c:tx>
            <c:strRef>
              <c:f>Лист1!$H$1</c:f>
              <c:strCache>
                <c:ptCount val="1"/>
                <c:pt idx="0">
                  <c:v>41,1-42,0</c:v>
                </c:pt>
              </c:strCache>
            </c:strRef>
          </c:tx>
          <c:invertIfNegative val="0"/>
          <c:cat>
            <c:numRef>
              <c:f>Лист1!$A$2:$A$5</c:f>
              <c:numCache>
                <c:formatCode>General</c:formatCode>
                <c:ptCount val="4"/>
                <c:pt idx="0">
                  <c:v>2020</c:v>
                </c:pt>
                <c:pt idx="1">
                  <c:v>2021</c:v>
                </c:pt>
                <c:pt idx="2">
                  <c:v>2022</c:v>
                </c:pt>
              </c:numCache>
            </c:numRef>
          </c:cat>
          <c:val>
            <c:numRef>
              <c:f>Лист1!$H$2:$H$5</c:f>
              <c:numCache>
                <c:formatCode>General</c:formatCode>
                <c:ptCount val="4"/>
                <c:pt idx="0">
                  <c:v>36</c:v>
                </c:pt>
                <c:pt idx="1">
                  <c:v>80</c:v>
                </c:pt>
                <c:pt idx="2">
                  <c:v>112</c:v>
                </c:pt>
              </c:numCache>
            </c:numRef>
          </c:val>
        </c:ser>
        <c:ser>
          <c:idx val="7"/>
          <c:order val="7"/>
          <c:tx>
            <c:strRef>
              <c:f>Лист1!$I$1</c:f>
              <c:strCache>
                <c:ptCount val="1"/>
                <c:pt idx="0">
                  <c:v>&lt;42</c:v>
                </c:pt>
              </c:strCache>
            </c:strRef>
          </c:tx>
          <c:invertIfNegative val="0"/>
          <c:cat>
            <c:numRef>
              <c:f>Лист1!$A$2:$A$5</c:f>
              <c:numCache>
                <c:formatCode>General</c:formatCode>
                <c:ptCount val="4"/>
                <c:pt idx="0">
                  <c:v>2020</c:v>
                </c:pt>
                <c:pt idx="1">
                  <c:v>2021</c:v>
                </c:pt>
                <c:pt idx="2">
                  <c:v>2022</c:v>
                </c:pt>
              </c:numCache>
            </c:numRef>
          </c:cat>
          <c:val>
            <c:numRef>
              <c:f>Лист1!$I$2:$I$5</c:f>
              <c:numCache>
                <c:formatCode>General</c:formatCode>
                <c:ptCount val="4"/>
                <c:pt idx="0">
                  <c:v>8</c:v>
                </c:pt>
                <c:pt idx="1">
                  <c:v>48</c:v>
                </c:pt>
                <c:pt idx="2">
                  <c:v>91</c:v>
                </c:pt>
              </c:numCache>
            </c:numRef>
          </c:val>
        </c:ser>
        <c:dLbls>
          <c:showLegendKey val="0"/>
          <c:showVal val="0"/>
          <c:showCatName val="0"/>
          <c:showSerName val="0"/>
          <c:showPercent val="0"/>
          <c:showBubbleSize val="0"/>
        </c:dLbls>
        <c:gapWidth val="150"/>
        <c:shape val="box"/>
        <c:axId val="174977024"/>
        <c:axId val="174978560"/>
        <c:axId val="0"/>
      </c:bar3DChart>
      <c:catAx>
        <c:axId val="174977024"/>
        <c:scaling>
          <c:orientation val="minMax"/>
        </c:scaling>
        <c:delete val="0"/>
        <c:axPos val="b"/>
        <c:numFmt formatCode="General" sourceLinked="1"/>
        <c:majorTickMark val="out"/>
        <c:minorTickMark val="none"/>
        <c:tickLblPos val="nextTo"/>
        <c:crossAx val="174978560"/>
        <c:crosses val="autoZero"/>
        <c:auto val="1"/>
        <c:lblAlgn val="ctr"/>
        <c:lblOffset val="100"/>
        <c:noMultiLvlLbl val="0"/>
      </c:catAx>
      <c:valAx>
        <c:axId val="174978560"/>
        <c:scaling>
          <c:orientation val="minMax"/>
        </c:scaling>
        <c:delete val="0"/>
        <c:axPos val="l"/>
        <c:majorGridlines/>
        <c:numFmt formatCode="General" sourceLinked="1"/>
        <c:majorTickMark val="out"/>
        <c:minorTickMark val="none"/>
        <c:tickLblPos val="nextTo"/>
        <c:crossAx val="174977024"/>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DA92F-9C0E-4227-B3AD-BD6C32B62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12</Pages>
  <Words>6173</Words>
  <Characters>35191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2024-06-18T03:13:00Z</dcterms:created>
  <dcterms:modified xsi:type="dcterms:W3CDTF">2024-06-18T08:38:00Z</dcterms:modified>
</cp:coreProperties>
</file>