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F2E9D" w14:textId="132B3DA9" w:rsidR="00364BCE" w:rsidRPr="0055131E" w:rsidRDefault="00371D0A" w:rsidP="0055131E">
      <w:pPr>
        <w:spacing w:after="0" w:line="240" w:lineRule="auto"/>
        <w:rPr>
          <w:rFonts w:ascii="Times New Roman" w:hAnsi="Times New Roman" w:cs="Times New Roman"/>
          <w:b/>
          <w:bCs/>
        </w:rPr>
      </w:pPr>
      <w:r>
        <w:rPr>
          <w:rFonts w:ascii="Times New Roman" w:hAnsi="Times New Roman" w:cs="Times New Roman"/>
          <w:b/>
          <w:bCs/>
        </w:rPr>
        <w:t>УДК 343.9</w:t>
      </w:r>
    </w:p>
    <w:p w14:paraId="64AC878C" w14:textId="391F9FFD" w:rsidR="0055131E" w:rsidRPr="0055131E" w:rsidRDefault="0055131E" w:rsidP="0055131E">
      <w:pPr>
        <w:spacing w:after="0" w:line="240" w:lineRule="auto"/>
        <w:rPr>
          <w:rFonts w:ascii="Times New Roman" w:hAnsi="Times New Roman" w:cs="Times New Roman"/>
          <w:b/>
          <w:bCs/>
        </w:rPr>
      </w:pPr>
      <w:r w:rsidRPr="0055131E">
        <w:rPr>
          <w:rFonts w:ascii="Times New Roman" w:hAnsi="Times New Roman" w:cs="Times New Roman"/>
          <w:b/>
          <w:bCs/>
        </w:rPr>
        <w:t>МРНТИ 10.01.07</w:t>
      </w:r>
    </w:p>
    <w:p w14:paraId="535AAD89" w14:textId="77777777" w:rsidR="0055131E" w:rsidRDefault="0055131E" w:rsidP="0055131E">
      <w:pPr>
        <w:spacing w:after="0" w:line="240" w:lineRule="auto"/>
        <w:rPr>
          <w:rFonts w:ascii="Times New Roman" w:hAnsi="Times New Roman" w:cs="Times New Roman"/>
        </w:rPr>
      </w:pPr>
    </w:p>
    <w:p w14:paraId="63FC68AB" w14:textId="734FF95A" w:rsidR="0055131E" w:rsidRPr="0055131E" w:rsidRDefault="0055131E" w:rsidP="0055131E">
      <w:pPr>
        <w:spacing w:after="0" w:line="240" w:lineRule="auto"/>
        <w:jc w:val="center"/>
        <w:rPr>
          <w:rFonts w:ascii="Times New Roman" w:hAnsi="Times New Roman" w:cs="Times New Roman"/>
          <w:b/>
          <w:bCs/>
        </w:rPr>
      </w:pPr>
      <w:r w:rsidRPr="0055131E">
        <w:rPr>
          <w:rFonts w:ascii="Times New Roman" w:hAnsi="Times New Roman" w:cs="Times New Roman"/>
          <w:b/>
          <w:bCs/>
        </w:rPr>
        <w:t>А.Е.Турганбаева</w:t>
      </w:r>
      <w:r w:rsidRPr="0055131E">
        <w:rPr>
          <w:rFonts w:ascii="Times New Roman" w:hAnsi="Times New Roman" w:cs="Times New Roman"/>
          <w:b/>
          <w:bCs/>
          <w:vertAlign w:val="superscript"/>
        </w:rPr>
        <w:t>1</w:t>
      </w:r>
      <w:r w:rsidRPr="0055131E">
        <w:rPr>
          <w:rFonts w:ascii="Times New Roman" w:hAnsi="Times New Roman"/>
          <w:b/>
          <w:bCs/>
        </w:rPr>
        <w:t>*, С.Т.Иксатова</w:t>
      </w:r>
      <w:r w:rsidRPr="0055131E">
        <w:rPr>
          <w:rFonts w:ascii="Times New Roman" w:hAnsi="Times New Roman"/>
          <w:b/>
          <w:bCs/>
          <w:vertAlign w:val="superscript"/>
        </w:rPr>
        <w:t>1</w:t>
      </w:r>
    </w:p>
    <w:p w14:paraId="20174C0B" w14:textId="3980452C" w:rsidR="0055131E" w:rsidRPr="00E774E1" w:rsidRDefault="0055131E" w:rsidP="0055131E">
      <w:pPr>
        <w:spacing w:after="0" w:line="240" w:lineRule="auto"/>
        <w:jc w:val="center"/>
        <w:rPr>
          <w:rFonts w:ascii="Times New Roman" w:hAnsi="Times New Roman" w:cs="Times New Roman"/>
        </w:rPr>
      </w:pPr>
      <w:r w:rsidRPr="0055131E">
        <w:rPr>
          <w:rFonts w:ascii="Times New Roman" w:hAnsi="Times New Roman" w:cs="Times New Roman"/>
          <w:vertAlign w:val="superscript"/>
        </w:rPr>
        <w:t>1</w:t>
      </w:r>
      <w:r>
        <w:rPr>
          <w:rFonts w:ascii="Times New Roman" w:hAnsi="Times New Roman" w:cs="Times New Roman"/>
          <w:lang w:val="kk-KZ"/>
        </w:rPr>
        <w:t>Инновациялық</w:t>
      </w:r>
      <w:r>
        <w:rPr>
          <w:rFonts w:ascii="Times New Roman" w:hAnsi="Times New Roman" w:cs="Times New Roman"/>
        </w:rPr>
        <w:t xml:space="preserve"> </w:t>
      </w:r>
      <w:r>
        <w:rPr>
          <w:rFonts w:ascii="Times New Roman" w:hAnsi="Times New Roman" w:cs="Times New Roman"/>
          <w:lang w:val="kk-KZ"/>
        </w:rPr>
        <w:t>Еуразия университеті, Қазақстан</w:t>
      </w:r>
    </w:p>
    <w:p w14:paraId="3A328034" w14:textId="7CE69213" w:rsidR="0055131E" w:rsidRPr="00544252" w:rsidRDefault="00E774E1" w:rsidP="00E774E1">
      <w:pPr>
        <w:spacing w:after="0" w:line="240" w:lineRule="auto"/>
        <w:jc w:val="center"/>
        <w:rPr>
          <w:rFonts w:ascii="Times New Roman" w:hAnsi="Times New Roman" w:cs="Times New Roman"/>
        </w:rPr>
      </w:pPr>
      <w:r w:rsidRPr="00AD78FB">
        <w:rPr>
          <w:rFonts w:ascii="Times New Roman" w:hAnsi="Times New Roman"/>
          <w:lang w:val="fr-FR"/>
        </w:rPr>
        <w:t xml:space="preserve">*(e-mail: </w:t>
      </w:r>
      <w:proofErr w:type="spellStart"/>
      <w:r w:rsidRPr="00AD78FB">
        <w:rPr>
          <w:rFonts w:ascii="Times New Roman" w:hAnsi="Times New Roman"/>
          <w:iCs/>
          <w:sz w:val="24"/>
          <w:szCs w:val="24"/>
          <w:lang w:val="en-US" w:eastAsia="ar-SA"/>
        </w:rPr>
        <w:t>turganbayevaae</w:t>
      </w:r>
      <w:proofErr w:type="spellEnd"/>
      <w:r w:rsidRPr="00544252">
        <w:rPr>
          <w:rFonts w:ascii="Times New Roman" w:hAnsi="Times New Roman"/>
          <w:iCs/>
          <w:sz w:val="24"/>
          <w:szCs w:val="24"/>
          <w:lang w:eastAsia="ar-SA"/>
        </w:rPr>
        <w:t>@</w:t>
      </w:r>
      <w:r w:rsidRPr="00AD78FB">
        <w:rPr>
          <w:rFonts w:ascii="Times New Roman" w:hAnsi="Times New Roman"/>
          <w:iCs/>
          <w:sz w:val="24"/>
          <w:szCs w:val="24"/>
          <w:lang w:val="en-US" w:eastAsia="ar-SA"/>
        </w:rPr>
        <w:t>mail</w:t>
      </w:r>
      <w:r w:rsidRPr="00544252">
        <w:rPr>
          <w:rFonts w:ascii="Times New Roman" w:hAnsi="Times New Roman"/>
          <w:iCs/>
          <w:sz w:val="24"/>
          <w:szCs w:val="24"/>
          <w:lang w:eastAsia="ar-SA"/>
        </w:rPr>
        <w:t>.</w:t>
      </w:r>
      <w:proofErr w:type="spellStart"/>
      <w:r w:rsidRPr="00AD78FB">
        <w:rPr>
          <w:rFonts w:ascii="Times New Roman" w:hAnsi="Times New Roman"/>
          <w:iCs/>
          <w:sz w:val="24"/>
          <w:szCs w:val="24"/>
          <w:lang w:val="en-US" w:eastAsia="ar-SA"/>
        </w:rPr>
        <w:t>ru</w:t>
      </w:r>
      <w:proofErr w:type="spellEnd"/>
      <w:r w:rsidRPr="00AD78FB">
        <w:rPr>
          <w:rFonts w:ascii="Times New Roman" w:hAnsi="Times New Roman"/>
          <w:lang w:val="fr-FR"/>
        </w:rPr>
        <w:t>)</w:t>
      </w:r>
    </w:p>
    <w:p w14:paraId="7C018D49" w14:textId="77777777" w:rsidR="0055131E" w:rsidRPr="00544252" w:rsidRDefault="0055131E" w:rsidP="0055131E">
      <w:pPr>
        <w:spacing w:after="0" w:line="240" w:lineRule="auto"/>
        <w:rPr>
          <w:rFonts w:ascii="Times New Roman" w:hAnsi="Times New Roman" w:cs="Times New Roman"/>
        </w:rPr>
      </w:pPr>
    </w:p>
    <w:p w14:paraId="7CE5ADBE" w14:textId="7BEAD109" w:rsidR="0055131E" w:rsidRPr="003167DD" w:rsidRDefault="00E03FB8" w:rsidP="003167DD">
      <w:pPr>
        <w:spacing w:after="0" w:line="240" w:lineRule="auto"/>
        <w:jc w:val="center"/>
        <w:rPr>
          <w:rFonts w:ascii="Times New Roman" w:hAnsi="Times New Roman" w:cs="Times New Roman"/>
          <w:b/>
          <w:bCs/>
          <w:lang w:val="kk-KZ"/>
        </w:rPr>
      </w:pPr>
      <w:r w:rsidRPr="00E03FB8">
        <w:rPr>
          <w:rFonts w:ascii="Times New Roman" w:hAnsi="Times New Roman" w:cs="Times New Roman"/>
          <w:b/>
          <w:bCs/>
          <w:lang w:val="kk-KZ"/>
        </w:rPr>
        <w:t>Криминализация мен декриминализацияның өзекті мәселелері</w:t>
      </w:r>
    </w:p>
    <w:p w14:paraId="563880A9" w14:textId="77777777" w:rsidR="0055131E" w:rsidRDefault="0055131E" w:rsidP="0055131E">
      <w:pPr>
        <w:spacing w:after="0" w:line="240" w:lineRule="auto"/>
        <w:rPr>
          <w:rFonts w:ascii="Times New Roman" w:hAnsi="Times New Roman" w:cs="Times New Roman"/>
        </w:rPr>
      </w:pPr>
    </w:p>
    <w:p w14:paraId="61BB1B12" w14:textId="681E4D40" w:rsidR="00544252" w:rsidRPr="00544252" w:rsidRDefault="00544252" w:rsidP="00544252">
      <w:pPr>
        <w:spacing w:after="0" w:line="240" w:lineRule="auto"/>
        <w:ind w:firstLine="709"/>
        <w:rPr>
          <w:rFonts w:ascii="Times New Roman" w:hAnsi="Times New Roman" w:cs="Times New Roman"/>
          <w:b/>
          <w:bCs/>
        </w:rPr>
      </w:pPr>
      <w:r w:rsidRPr="00544252">
        <w:rPr>
          <w:rFonts w:ascii="Times New Roman" w:hAnsi="Times New Roman" w:cs="Times New Roman"/>
          <w:b/>
          <w:bCs/>
          <w:lang w:val="kk-KZ"/>
        </w:rPr>
        <w:t>Аңдатпа</w:t>
      </w:r>
      <w:r>
        <w:rPr>
          <w:rFonts w:ascii="Times New Roman" w:hAnsi="Times New Roman" w:cs="Times New Roman"/>
          <w:b/>
          <w:bCs/>
          <w:lang w:val="kk-KZ"/>
        </w:rPr>
        <w:t>:</w:t>
      </w:r>
    </w:p>
    <w:p w14:paraId="4B77A293" w14:textId="54E6A655" w:rsidR="00544252" w:rsidRDefault="00544252" w:rsidP="00544252">
      <w:pPr>
        <w:spacing w:after="0" w:line="240" w:lineRule="auto"/>
        <w:ind w:firstLine="709"/>
        <w:jc w:val="both"/>
        <w:rPr>
          <w:rFonts w:ascii="Times New Roman" w:hAnsi="Times New Roman" w:cs="Times New Roman"/>
          <w:lang w:val="kk-KZ"/>
        </w:rPr>
      </w:pPr>
      <w:r w:rsidRPr="00544252">
        <w:rPr>
          <w:rFonts w:ascii="Times New Roman" w:hAnsi="Times New Roman" w:cs="Times New Roman"/>
          <w:i/>
          <w:iCs/>
          <w:lang w:val="kk-KZ"/>
        </w:rPr>
        <w:t>Негізгі проблема:</w:t>
      </w:r>
      <w:r w:rsidRPr="00544252">
        <w:t xml:space="preserve"> </w:t>
      </w:r>
      <w:proofErr w:type="spellStart"/>
      <w:r w:rsidR="00103871" w:rsidRPr="00103871">
        <w:rPr>
          <w:rFonts w:ascii="Times New Roman" w:hAnsi="Times New Roman" w:cs="Times New Roman"/>
        </w:rPr>
        <w:t>Қазіргі</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әлемде</w:t>
      </w:r>
      <w:proofErr w:type="spellEnd"/>
      <w:r w:rsidR="00103871" w:rsidRPr="00103871">
        <w:rPr>
          <w:rFonts w:ascii="Times New Roman" w:hAnsi="Times New Roman" w:cs="Times New Roman"/>
        </w:rPr>
        <w:t xml:space="preserve"> </w:t>
      </w:r>
      <w:r w:rsidR="00103871">
        <w:rPr>
          <w:rFonts w:ascii="Times New Roman" w:hAnsi="Times New Roman" w:cs="Times New Roman"/>
          <w:lang w:val="kk-KZ"/>
        </w:rPr>
        <w:t>к</w:t>
      </w:r>
      <w:proofErr w:type="spellStart"/>
      <w:r w:rsidR="00103871" w:rsidRPr="00103871">
        <w:rPr>
          <w:rFonts w:ascii="Times New Roman" w:hAnsi="Times New Roman" w:cs="Times New Roman"/>
        </w:rPr>
        <w:t>риминализация</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және</w:t>
      </w:r>
      <w:proofErr w:type="spellEnd"/>
      <w:r w:rsidR="00103871" w:rsidRPr="00103871">
        <w:rPr>
          <w:rFonts w:ascii="Times New Roman" w:hAnsi="Times New Roman" w:cs="Times New Roman"/>
        </w:rPr>
        <w:t xml:space="preserve"> декриминализация </w:t>
      </w:r>
      <w:proofErr w:type="spellStart"/>
      <w:r w:rsidR="00103871" w:rsidRPr="00103871">
        <w:rPr>
          <w:rFonts w:ascii="Times New Roman" w:hAnsi="Times New Roman" w:cs="Times New Roman"/>
        </w:rPr>
        <w:t>мәселелері</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қылмыстық</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саясаттың</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негізгі</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аспектілерінің</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бірі</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болып</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қала</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береді</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Негізгі</w:t>
      </w:r>
      <w:proofErr w:type="spellEnd"/>
      <w:r w:rsidR="00103871" w:rsidRPr="00103871">
        <w:rPr>
          <w:rFonts w:ascii="Times New Roman" w:hAnsi="Times New Roman" w:cs="Times New Roman"/>
        </w:rPr>
        <w:t xml:space="preserve"> проблема - </w:t>
      </w:r>
      <w:proofErr w:type="spellStart"/>
      <w:r w:rsidR="00103871" w:rsidRPr="00103871">
        <w:rPr>
          <w:rFonts w:ascii="Times New Roman" w:hAnsi="Times New Roman" w:cs="Times New Roman"/>
        </w:rPr>
        <w:t>қылмыстық</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заңнама</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қоғамдағы</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өзгерістерге</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жедел</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әрекет</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етуі</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керек</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қылмыс</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саласынан</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қоғамдық</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қауіпті</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жоғалтқан</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әрекеттерді</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қоспағанда</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және</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керісінше</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жаңа</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әлеуметтік</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зиянды</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құбылыстар</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үшін</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қылмыстық</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жауапкершілікке</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тартылуы</w:t>
      </w:r>
      <w:proofErr w:type="spellEnd"/>
      <w:r w:rsidR="00103871" w:rsidRPr="00103871">
        <w:rPr>
          <w:rFonts w:ascii="Times New Roman" w:hAnsi="Times New Roman" w:cs="Times New Roman"/>
        </w:rPr>
        <w:t xml:space="preserve"> </w:t>
      </w:r>
      <w:proofErr w:type="spellStart"/>
      <w:r w:rsidR="00103871" w:rsidRPr="00103871">
        <w:rPr>
          <w:rFonts w:ascii="Times New Roman" w:hAnsi="Times New Roman" w:cs="Times New Roman"/>
        </w:rPr>
        <w:t>керек</w:t>
      </w:r>
      <w:proofErr w:type="spellEnd"/>
      <w:r w:rsidR="00103871" w:rsidRPr="00103871">
        <w:rPr>
          <w:rFonts w:ascii="Times New Roman" w:hAnsi="Times New Roman" w:cs="Times New Roman"/>
        </w:rPr>
        <w:t>.</w:t>
      </w:r>
    </w:p>
    <w:p w14:paraId="0271E09D" w14:textId="53EDDC36" w:rsidR="00544252" w:rsidRDefault="00544252" w:rsidP="00544252">
      <w:pPr>
        <w:spacing w:after="0" w:line="240" w:lineRule="auto"/>
        <w:ind w:firstLine="709"/>
        <w:jc w:val="both"/>
        <w:rPr>
          <w:rFonts w:ascii="Times New Roman" w:hAnsi="Times New Roman" w:cs="Times New Roman"/>
          <w:lang w:val="kk-KZ"/>
        </w:rPr>
      </w:pPr>
      <w:r w:rsidRPr="00103871">
        <w:rPr>
          <w:rFonts w:ascii="Times New Roman" w:hAnsi="Times New Roman" w:cs="Times New Roman"/>
          <w:i/>
          <w:iCs/>
          <w:lang w:val="kk-KZ"/>
        </w:rPr>
        <w:t>Мақсаты:</w:t>
      </w:r>
      <w:r>
        <w:rPr>
          <w:rFonts w:ascii="Times New Roman" w:hAnsi="Times New Roman" w:cs="Times New Roman"/>
          <w:lang w:val="kk-KZ"/>
        </w:rPr>
        <w:t xml:space="preserve"> </w:t>
      </w:r>
      <w:r w:rsidR="00103871" w:rsidRPr="00103871">
        <w:rPr>
          <w:rFonts w:ascii="Times New Roman" w:hAnsi="Times New Roman" w:cs="Times New Roman"/>
          <w:lang w:val="kk-KZ"/>
        </w:rPr>
        <w:t>Криминализация және декриминализация саласындағы заманауи тенденцияларды талдау, олардың құқық қолдану практикасына салдарын анықтау және заңнаманы жетілдіру бойынша ұсыныстар беру.</w:t>
      </w:r>
    </w:p>
    <w:p w14:paraId="1B397256" w14:textId="54FEDED7" w:rsidR="000C0FCF" w:rsidRPr="000C0FCF" w:rsidRDefault="000C0FCF" w:rsidP="00544252">
      <w:pPr>
        <w:spacing w:after="0" w:line="240" w:lineRule="auto"/>
        <w:ind w:firstLine="709"/>
        <w:jc w:val="both"/>
        <w:rPr>
          <w:rFonts w:ascii="Times New Roman" w:hAnsi="Times New Roman" w:cs="Times New Roman"/>
          <w:i/>
          <w:iCs/>
          <w:lang w:val="kk-KZ"/>
        </w:rPr>
      </w:pPr>
      <w:r w:rsidRPr="000C0FCF">
        <w:rPr>
          <w:rFonts w:ascii="Times New Roman" w:hAnsi="Times New Roman" w:cs="Times New Roman"/>
          <w:i/>
          <w:iCs/>
          <w:lang w:val="kk-KZ"/>
        </w:rPr>
        <w:t>Әдістері</w:t>
      </w:r>
      <w:r w:rsidRPr="001651AF">
        <w:rPr>
          <w:rFonts w:ascii="Times New Roman" w:hAnsi="Times New Roman" w:cs="Times New Roman"/>
          <w:lang w:val="kk-KZ"/>
        </w:rPr>
        <w:t>:</w:t>
      </w:r>
      <w:r w:rsidR="001651AF">
        <w:rPr>
          <w:rFonts w:ascii="Times New Roman" w:hAnsi="Times New Roman" w:cs="Times New Roman"/>
          <w:i/>
          <w:iCs/>
          <w:lang w:val="kk-KZ"/>
        </w:rPr>
        <w:t xml:space="preserve"> </w:t>
      </w:r>
      <w:r w:rsidR="00A84B8C" w:rsidRPr="00A84B8C">
        <w:rPr>
          <w:rFonts w:ascii="Times New Roman" w:hAnsi="Times New Roman" w:cs="Times New Roman"/>
          <w:lang w:val="kk-KZ"/>
        </w:rPr>
        <w:t>Зерттеу барысында</w:t>
      </w:r>
      <w:r w:rsidR="00A84B8C">
        <w:rPr>
          <w:rFonts w:ascii="Times New Roman" w:hAnsi="Times New Roman" w:cs="Times New Roman"/>
          <w:lang w:val="kk-KZ"/>
        </w:rPr>
        <w:t xml:space="preserve"> қылмыстық құқықтық нормаларға талдау жасалды, криминализация және декримин</w:t>
      </w:r>
      <w:r w:rsidR="00D262E1">
        <w:rPr>
          <w:rFonts w:ascii="Times New Roman" w:hAnsi="Times New Roman" w:cs="Times New Roman"/>
          <w:lang w:val="kk-KZ"/>
        </w:rPr>
        <w:t>ализация процестеріне қатысты отандық және шетелдік тәжірибелер салыстырмалы түрде қарастырылды.</w:t>
      </w:r>
      <w:r w:rsidR="00246FF4">
        <w:rPr>
          <w:rFonts w:ascii="Times New Roman" w:hAnsi="Times New Roman" w:cs="Times New Roman"/>
          <w:lang w:val="kk-KZ"/>
        </w:rPr>
        <w:t xml:space="preserve"> Сонымен қатар, құқықтық реттеудің тиімділігін бағалау</w:t>
      </w:r>
      <w:r w:rsidR="004D7804">
        <w:rPr>
          <w:rFonts w:ascii="Times New Roman" w:hAnsi="Times New Roman" w:cs="Times New Roman"/>
          <w:lang w:val="kk-KZ"/>
        </w:rPr>
        <w:t xml:space="preserve"> үшін </w:t>
      </w:r>
      <w:r w:rsidR="00124989">
        <w:rPr>
          <w:rFonts w:ascii="Times New Roman" w:hAnsi="Times New Roman" w:cs="Times New Roman"/>
          <w:lang w:val="kk-KZ"/>
        </w:rPr>
        <w:t>деректер мен статисти</w:t>
      </w:r>
      <w:r w:rsidR="006D7797">
        <w:rPr>
          <w:rFonts w:ascii="Times New Roman" w:hAnsi="Times New Roman" w:cs="Times New Roman"/>
          <w:lang w:val="kk-KZ"/>
        </w:rPr>
        <w:t>калық</w:t>
      </w:r>
      <w:r w:rsidR="00DB2B0A">
        <w:rPr>
          <w:rFonts w:ascii="Times New Roman" w:hAnsi="Times New Roman" w:cs="Times New Roman"/>
          <w:lang w:val="kk-KZ"/>
        </w:rPr>
        <w:t xml:space="preserve"> мәліметтер қолданылды.</w:t>
      </w:r>
      <w:r w:rsidRPr="000C0FCF">
        <w:rPr>
          <w:rFonts w:ascii="Times New Roman" w:hAnsi="Times New Roman" w:cs="Times New Roman"/>
          <w:i/>
          <w:iCs/>
          <w:lang w:val="kk-KZ"/>
        </w:rPr>
        <w:t xml:space="preserve"> </w:t>
      </w:r>
    </w:p>
    <w:p w14:paraId="3F11168A" w14:textId="294197F8" w:rsidR="004F4C47" w:rsidRPr="0084648F" w:rsidRDefault="00CB44B0" w:rsidP="00544252">
      <w:pPr>
        <w:spacing w:after="0" w:line="240" w:lineRule="auto"/>
        <w:ind w:firstLine="709"/>
        <w:jc w:val="both"/>
        <w:rPr>
          <w:rFonts w:ascii="Times New Roman" w:hAnsi="Times New Roman" w:cs="Times New Roman"/>
          <w:lang w:val="kk-KZ"/>
        </w:rPr>
      </w:pPr>
      <w:r w:rsidRPr="00695231">
        <w:rPr>
          <w:rFonts w:ascii="Times New Roman" w:hAnsi="Times New Roman" w:cs="Times New Roman"/>
          <w:i/>
          <w:iCs/>
          <w:lang w:val="kk-KZ"/>
        </w:rPr>
        <w:t>Нәтижелер</w:t>
      </w:r>
      <w:r w:rsidR="00695231" w:rsidRPr="00695231">
        <w:rPr>
          <w:rFonts w:ascii="Times New Roman" w:hAnsi="Times New Roman" w:cs="Times New Roman"/>
          <w:i/>
          <w:iCs/>
          <w:lang w:val="kk-KZ"/>
        </w:rPr>
        <w:t xml:space="preserve"> мен олардың маңыздылығы: </w:t>
      </w:r>
      <w:r w:rsidR="004F4C47" w:rsidRPr="004F4C47">
        <w:rPr>
          <w:rFonts w:ascii="Times New Roman" w:hAnsi="Times New Roman" w:cs="Times New Roman"/>
          <w:lang w:val="kk-KZ"/>
        </w:rPr>
        <w:t>Зерттеу халықаралық тәжірибені ескеру маңызды екенін көрсетті. Кейбір елдерде қылмыссыздандыру саясаты оң, ал басқаларында теріс болды. Қазақстан үшін бұл зерттеу ұлттық ерекшеліктерін сақтай отырып, қылмыстық заңнаманы реформалау кезінде қазіргі заманғы сын-қатерлерге бейімделу қажеттігін көрсетті.</w:t>
      </w:r>
      <w:r w:rsidR="0084648F" w:rsidRPr="0084648F">
        <w:rPr>
          <w:rFonts w:ascii="Times New Roman" w:hAnsi="Times New Roman" w:cs="Times New Roman"/>
          <w:lang w:val="kk-KZ"/>
        </w:rPr>
        <w:t xml:space="preserve"> </w:t>
      </w:r>
      <w:r w:rsidR="0084648F">
        <w:rPr>
          <w:rFonts w:ascii="Times New Roman" w:hAnsi="Times New Roman" w:cs="Times New Roman"/>
          <w:lang w:val="kk-KZ"/>
        </w:rPr>
        <w:t>К</w:t>
      </w:r>
      <w:r w:rsidR="0084648F" w:rsidRPr="0084648F">
        <w:rPr>
          <w:rFonts w:ascii="Times New Roman" w:hAnsi="Times New Roman" w:cs="Times New Roman"/>
          <w:lang w:val="kk-KZ"/>
        </w:rPr>
        <w:t>риминализация мен декриминализацияның теңгерімді жүргізілуі құқық қорғау жүйесінің тиімділігін арттырып қана қоймай, мемлекет пен қоғам арасындағы сенімді нығайтуға ықпал етеді. Бұл процестерді жүзеге асыру кезінде заңнамалық шешімдер қоғамдық пікірді, әлеуметтік-экономикалық факторларды және құқықтық жүйенің мүмкіндіктерін ескерген жағдайда ғана оң нәтиже береді.</w:t>
      </w:r>
    </w:p>
    <w:p w14:paraId="34270216" w14:textId="77777777" w:rsidR="00E460D1" w:rsidRDefault="00E460D1" w:rsidP="00544252">
      <w:pPr>
        <w:spacing w:after="0" w:line="240" w:lineRule="auto"/>
        <w:ind w:firstLine="709"/>
        <w:jc w:val="both"/>
        <w:rPr>
          <w:rFonts w:ascii="Times New Roman" w:hAnsi="Times New Roman" w:cs="Times New Roman"/>
          <w:i/>
          <w:iCs/>
          <w:lang w:val="kk-KZ"/>
        </w:rPr>
      </w:pPr>
    </w:p>
    <w:p w14:paraId="1FF23929" w14:textId="6E081943" w:rsidR="00103871" w:rsidRDefault="00547BA0" w:rsidP="00544252">
      <w:pPr>
        <w:spacing w:after="0" w:line="240" w:lineRule="auto"/>
        <w:ind w:firstLine="709"/>
        <w:jc w:val="both"/>
        <w:rPr>
          <w:rFonts w:ascii="Times New Roman" w:hAnsi="Times New Roman" w:cs="Times New Roman"/>
          <w:i/>
          <w:iCs/>
          <w:lang w:val="kk-KZ"/>
        </w:rPr>
      </w:pPr>
      <w:r>
        <w:rPr>
          <w:rFonts w:ascii="Times New Roman" w:hAnsi="Times New Roman" w:cs="Times New Roman"/>
          <w:i/>
          <w:iCs/>
          <w:lang w:val="kk-KZ"/>
        </w:rPr>
        <w:t>Түйін</w:t>
      </w:r>
      <w:r w:rsidR="00103871">
        <w:rPr>
          <w:rFonts w:ascii="Times New Roman" w:hAnsi="Times New Roman" w:cs="Times New Roman"/>
          <w:i/>
          <w:iCs/>
          <w:lang w:val="kk-KZ"/>
        </w:rPr>
        <w:t xml:space="preserve"> сөз</w:t>
      </w:r>
      <w:r>
        <w:rPr>
          <w:rFonts w:ascii="Times New Roman" w:hAnsi="Times New Roman" w:cs="Times New Roman"/>
          <w:i/>
          <w:iCs/>
          <w:lang w:val="kk-KZ"/>
        </w:rPr>
        <w:t>дер</w:t>
      </w:r>
      <w:r w:rsidR="00103871">
        <w:rPr>
          <w:rFonts w:ascii="Times New Roman" w:hAnsi="Times New Roman" w:cs="Times New Roman"/>
          <w:i/>
          <w:iCs/>
          <w:lang w:val="kk-KZ"/>
        </w:rPr>
        <w:t>:</w:t>
      </w:r>
      <w:r w:rsidR="00103871" w:rsidRPr="00103871">
        <w:rPr>
          <w:lang w:val="kk-KZ"/>
        </w:rPr>
        <w:t xml:space="preserve"> </w:t>
      </w:r>
      <w:r w:rsidR="00103871" w:rsidRPr="00103871">
        <w:rPr>
          <w:rFonts w:ascii="Times New Roman" w:hAnsi="Times New Roman" w:cs="Times New Roman"/>
          <w:lang w:val="kk-KZ"/>
        </w:rPr>
        <w:t>криминализация, декриминализация, қылмыстық саясат, заңнама, құқық қолдану, қоғамдық қауіп.</w:t>
      </w:r>
    </w:p>
    <w:p w14:paraId="18923000" w14:textId="77777777" w:rsidR="00103871" w:rsidRDefault="00103871" w:rsidP="00544252">
      <w:pPr>
        <w:spacing w:after="0" w:line="240" w:lineRule="auto"/>
        <w:ind w:firstLine="709"/>
        <w:jc w:val="both"/>
        <w:rPr>
          <w:rFonts w:ascii="Times New Roman" w:hAnsi="Times New Roman" w:cs="Times New Roman"/>
          <w:lang w:val="kk-KZ"/>
        </w:rPr>
      </w:pPr>
    </w:p>
    <w:p w14:paraId="77B99236" w14:textId="7ED73770" w:rsidR="00632801" w:rsidRPr="00632801" w:rsidRDefault="00632801" w:rsidP="00544252">
      <w:pPr>
        <w:spacing w:after="0" w:line="240" w:lineRule="auto"/>
        <w:ind w:firstLine="709"/>
        <w:jc w:val="both"/>
        <w:rPr>
          <w:rFonts w:ascii="Times New Roman" w:hAnsi="Times New Roman" w:cs="Times New Roman"/>
          <w:b/>
          <w:bCs/>
          <w:lang w:val="kk-KZ"/>
        </w:rPr>
      </w:pPr>
      <w:r w:rsidRPr="00632801">
        <w:rPr>
          <w:rFonts w:ascii="Times New Roman" w:hAnsi="Times New Roman" w:cs="Times New Roman"/>
          <w:b/>
          <w:bCs/>
          <w:lang w:val="kk-KZ"/>
        </w:rPr>
        <w:t>Кіріспе</w:t>
      </w:r>
    </w:p>
    <w:p w14:paraId="2B596A5E" w14:textId="43B2FF83" w:rsidR="00945618" w:rsidRPr="00E03AA7" w:rsidRDefault="00487772" w:rsidP="00544252">
      <w:pPr>
        <w:spacing w:after="0" w:line="240" w:lineRule="auto"/>
        <w:ind w:firstLine="709"/>
        <w:jc w:val="both"/>
        <w:rPr>
          <w:lang w:val="kk-KZ"/>
        </w:rPr>
      </w:pPr>
      <w:r w:rsidRPr="00487772">
        <w:rPr>
          <w:rFonts w:ascii="Times New Roman" w:hAnsi="Times New Roman" w:cs="Times New Roman"/>
          <w:lang w:val="kk-KZ"/>
        </w:rPr>
        <w:t xml:space="preserve">Іс-әрекеттерді криминализациялау және декриминализациялау мемлекеттің құқықтық саясатының маңызды құралдары болып табылады. Олар жаңа сын-қатерлер мен қауіп-қатерлерге барабар жауап бере отырып, заңнаманы қоғамдық өмірдің өзгеретін жағдайларына бейімдеуге мүмкіндік </w:t>
      </w:r>
      <w:r w:rsidRPr="00945618">
        <w:rPr>
          <w:rFonts w:ascii="Times New Roman" w:hAnsi="Times New Roman" w:cs="Times New Roman"/>
          <w:lang w:val="kk-KZ"/>
        </w:rPr>
        <w:t>береді.</w:t>
      </w:r>
      <w:r w:rsidRPr="00E03AA7">
        <w:rPr>
          <w:rFonts w:ascii="Times New Roman" w:hAnsi="Times New Roman" w:cs="Times New Roman"/>
          <w:lang w:val="kk-KZ"/>
        </w:rPr>
        <w:t xml:space="preserve"> </w:t>
      </w:r>
      <w:r w:rsidR="00945618" w:rsidRPr="00E03AA7">
        <w:rPr>
          <w:rFonts w:ascii="Times New Roman" w:hAnsi="Times New Roman" w:cs="Times New Roman"/>
          <w:lang w:val="kk-KZ"/>
        </w:rPr>
        <w:t>Бұл мақалада біз осы процестерге қатысты өзекті мәселелерді қарастырамыз және оларды шешу жолдарын ұсынамыз.</w:t>
      </w:r>
    </w:p>
    <w:p w14:paraId="0314D1F9" w14:textId="217B3B5E" w:rsidR="00E774E1" w:rsidRPr="008B2DAC" w:rsidRDefault="00487772" w:rsidP="00544252">
      <w:pPr>
        <w:spacing w:after="0" w:line="240" w:lineRule="auto"/>
        <w:ind w:firstLine="709"/>
        <w:jc w:val="both"/>
        <w:rPr>
          <w:rFonts w:ascii="Times New Roman" w:hAnsi="Times New Roman" w:cs="Times New Roman"/>
        </w:rPr>
      </w:pPr>
      <w:r w:rsidRPr="00487772">
        <w:rPr>
          <w:rFonts w:ascii="Times New Roman" w:hAnsi="Times New Roman" w:cs="Times New Roman"/>
          <w:lang w:val="kk-KZ"/>
        </w:rPr>
        <w:t>Криминализация де</w:t>
      </w:r>
      <w:r>
        <w:rPr>
          <w:rFonts w:ascii="Times New Roman" w:hAnsi="Times New Roman" w:cs="Times New Roman"/>
          <w:lang w:val="kk-KZ"/>
        </w:rPr>
        <w:t xml:space="preserve">п </w:t>
      </w:r>
      <w:r w:rsidRPr="00487772">
        <w:rPr>
          <w:rFonts w:ascii="Times New Roman" w:hAnsi="Times New Roman" w:cs="Times New Roman"/>
          <w:lang w:val="kk-KZ"/>
        </w:rPr>
        <w:t>белгілі бір әрекетт</w:t>
      </w:r>
      <w:r w:rsidR="00945618">
        <w:rPr>
          <w:rFonts w:ascii="Times New Roman" w:hAnsi="Times New Roman" w:cs="Times New Roman"/>
          <w:lang w:val="kk-KZ"/>
        </w:rPr>
        <w:t>і қылмыстық және жазаланатын</w:t>
      </w:r>
      <w:r w:rsidRPr="00487772">
        <w:rPr>
          <w:rFonts w:ascii="Times New Roman" w:hAnsi="Times New Roman" w:cs="Times New Roman"/>
          <w:lang w:val="kk-KZ"/>
        </w:rPr>
        <w:t xml:space="preserve"> тану процесі</w:t>
      </w:r>
      <w:r w:rsidR="00945618">
        <w:rPr>
          <w:rFonts w:ascii="Times New Roman" w:hAnsi="Times New Roman" w:cs="Times New Roman"/>
          <w:lang w:val="kk-KZ"/>
        </w:rPr>
        <w:t>н атайды</w:t>
      </w:r>
      <w:r w:rsidRPr="00487772">
        <w:rPr>
          <w:rFonts w:ascii="Times New Roman" w:hAnsi="Times New Roman" w:cs="Times New Roman"/>
          <w:lang w:val="kk-KZ"/>
        </w:rPr>
        <w:t>.</w:t>
      </w:r>
      <w:r w:rsidR="00BF7477">
        <w:rPr>
          <w:rFonts w:ascii="Times New Roman" w:hAnsi="Times New Roman" w:cs="Times New Roman"/>
          <w:lang w:val="kk-KZ"/>
        </w:rPr>
        <w:t xml:space="preserve"> </w:t>
      </w:r>
      <w:r w:rsidR="00BF7477" w:rsidRPr="00BF7477">
        <w:rPr>
          <w:rFonts w:ascii="Times New Roman" w:hAnsi="Times New Roman" w:cs="Times New Roman"/>
          <w:lang w:val="kk-KZ"/>
        </w:rPr>
        <w:t>Екінші жағынан, Декриминализация бұл әрекетті қылмыстық жазаланушылар қатарынан алып тастауды білдіреді. Екі процесс те объективті критерийлерге негізделген мұқият талдау мен негіздеуді қажет етеді.</w:t>
      </w:r>
    </w:p>
    <w:p w14:paraId="596A7018" w14:textId="039E23AC" w:rsidR="00AA587E" w:rsidRDefault="00BF7477" w:rsidP="00544252">
      <w:pPr>
        <w:spacing w:after="0" w:line="240" w:lineRule="auto"/>
        <w:ind w:firstLine="709"/>
        <w:jc w:val="both"/>
        <w:rPr>
          <w:rFonts w:ascii="Times New Roman" w:hAnsi="Times New Roman" w:cs="Times New Roman"/>
          <w:lang w:val="kk-KZ"/>
        </w:rPr>
      </w:pPr>
      <w:r w:rsidRPr="00BF7477">
        <w:rPr>
          <w:rFonts w:ascii="Times New Roman" w:hAnsi="Times New Roman" w:cs="Times New Roman"/>
          <w:lang w:val="kk-KZ"/>
        </w:rPr>
        <w:t>Криминализацияның негізгі критерийлері:</w:t>
      </w:r>
    </w:p>
    <w:p w14:paraId="2A59CB65" w14:textId="77777777" w:rsidR="00BF7477" w:rsidRPr="00BF7477" w:rsidRDefault="00BF7477" w:rsidP="00BF7477">
      <w:pPr>
        <w:spacing w:after="0" w:line="240" w:lineRule="auto"/>
        <w:ind w:firstLine="709"/>
        <w:jc w:val="both"/>
        <w:rPr>
          <w:rFonts w:ascii="Times New Roman" w:hAnsi="Times New Roman" w:cs="Times New Roman"/>
          <w:lang w:val="kk-KZ"/>
        </w:rPr>
      </w:pPr>
      <w:r w:rsidRPr="00BF7477">
        <w:rPr>
          <w:rFonts w:ascii="Times New Roman" w:hAnsi="Times New Roman" w:cs="Times New Roman"/>
          <w:lang w:val="kk-KZ"/>
        </w:rPr>
        <w:t>- іс-әрекеттің қоғамдық қауіптілігі;</w:t>
      </w:r>
    </w:p>
    <w:p w14:paraId="3B7A4BEA" w14:textId="51DC9BC3" w:rsidR="00AA587E" w:rsidRDefault="00BF7477" w:rsidP="00BF7477">
      <w:pPr>
        <w:spacing w:after="0" w:line="240" w:lineRule="auto"/>
        <w:ind w:firstLine="709"/>
        <w:jc w:val="both"/>
        <w:rPr>
          <w:rFonts w:ascii="Times New Roman" w:hAnsi="Times New Roman" w:cs="Times New Roman"/>
          <w:lang w:val="kk-KZ"/>
        </w:rPr>
      </w:pPr>
      <w:r w:rsidRPr="00BF7477">
        <w:rPr>
          <w:rFonts w:ascii="Times New Roman" w:hAnsi="Times New Roman" w:cs="Times New Roman"/>
          <w:lang w:val="kk-KZ"/>
        </w:rPr>
        <w:t>- оның таралуы;</w:t>
      </w:r>
    </w:p>
    <w:p w14:paraId="711EC9C6" w14:textId="7FF5C1FB" w:rsidR="00BF7477" w:rsidRDefault="00BF7477" w:rsidP="00BF7477">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 xml:space="preserve">- </w:t>
      </w:r>
      <w:r w:rsidRPr="00BF7477">
        <w:rPr>
          <w:rFonts w:ascii="Times New Roman" w:hAnsi="Times New Roman" w:cs="Times New Roman"/>
          <w:lang w:val="kk-KZ"/>
        </w:rPr>
        <w:t>құқықтық реттеу мүмкіндігі</w:t>
      </w:r>
      <w:r>
        <w:rPr>
          <w:rFonts w:ascii="Times New Roman" w:hAnsi="Times New Roman" w:cs="Times New Roman"/>
          <w:lang w:val="kk-KZ"/>
        </w:rPr>
        <w:t>;</w:t>
      </w:r>
    </w:p>
    <w:p w14:paraId="175058EA" w14:textId="121FA82E" w:rsidR="00BF7477" w:rsidRDefault="00BF7477" w:rsidP="00BF7477">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 xml:space="preserve">- </w:t>
      </w:r>
      <w:r w:rsidRPr="00BF7477">
        <w:rPr>
          <w:rFonts w:ascii="Times New Roman" w:hAnsi="Times New Roman" w:cs="Times New Roman"/>
          <w:lang w:val="kk-KZ"/>
        </w:rPr>
        <w:t>әділдік пен гуманизм принциптеріне сәйкестік</w:t>
      </w:r>
      <w:r>
        <w:rPr>
          <w:rFonts w:ascii="Times New Roman" w:hAnsi="Times New Roman" w:cs="Times New Roman"/>
          <w:lang w:val="kk-KZ"/>
        </w:rPr>
        <w:t>.</w:t>
      </w:r>
    </w:p>
    <w:p w14:paraId="1D194662" w14:textId="61C4FC90" w:rsidR="00912B6C" w:rsidRDefault="00912B6C" w:rsidP="00BF7477">
      <w:pPr>
        <w:spacing w:after="0" w:line="240" w:lineRule="auto"/>
        <w:ind w:firstLine="709"/>
        <w:jc w:val="both"/>
        <w:rPr>
          <w:rFonts w:ascii="Times New Roman" w:hAnsi="Times New Roman" w:cs="Times New Roman"/>
          <w:lang w:val="kk-KZ"/>
        </w:rPr>
      </w:pPr>
      <w:r w:rsidRPr="00912B6C">
        <w:rPr>
          <w:rFonts w:ascii="Times New Roman" w:hAnsi="Times New Roman" w:cs="Times New Roman"/>
          <w:lang w:val="kk-KZ"/>
        </w:rPr>
        <w:t>Іс-әрекеттің әлеуметтік қауіптілік дәрежесін анықтау кезінде проблемалар туындайды, әсіресе ол адамдардың өмірі мен денсаулығына тікелей қауіп төндірмейтін жағдайларда. Сонымен қатар, құқықтық реттеу мүмкіндігін, яғни мұндай әрекеттерді бақылау мен алдын алудың тиімді тетіктерінің болуын ескеру қажет.</w:t>
      </w:r>
    </w:p>
    <w:p w14:paraId="6DADE036" w14:textId="765A564F" w:rsidR="00912B6C" w:rsidRDefault="00912B6C" w:rsidP="00BF7477">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Іс жүзінде к</w:t>
      </w:r>
      <w:r w:rsidRPr="00912B6C">
        <w:rPr>
          <w:rFonts w:ascii="Times New Roman" w:hAnsi="Times New Roman" w:cs="Times New Roman"/>
          <w:lang w:val="kk-KZ"/>
        </w:rPr>
        <w:t>риминализация және декриминализация процестері бірқатар мәселелерге тап болады. Олардың бірі-іс-әрекеттің әлеуметтік қауіптілігін анықтаудың қиындығы. Мысалы, кейбір әрекеттер субъективті бағалаулар негізінде әлеуметтік қауіпті деп танылуы мүмкін, бұл негізсіз криминализацияға немесе декриминализацияға әкелуі мүмкін.</w:t>
      </w:r>
    </w:p>
    <w:p w14:paraId="7DE35F61" w14:textId="64476382" w:rsidR="00912B6C" w:rsidRDefault="00CC1E9D" w:rsidP="00BF7477">
      <w:pPr>
        <w:spacing w:after="0" w:line="240" w:lineRule="auto"/>
        <w:ind w:firstLine="709"/>
        <w:jc w:val="both"/>
        <w:rPr>
          <w:rFonts w:ascii="Times New Roman" w:hAnsi="Times New Roman" w:cs="Times New Roman"/>
          <w:lang w:val="kk-KZ"/>
        </w:rPr>
      </w:pPr>
      <w:r w:rsidRPr="00CC1E9D">
        <w:rPr>
          <w:rFonts w:ascii="Times New Roman" w:hAnsi="Times New Roman" w:cs="Times New Roman"/>
          <w:lang w:val="kk-KZ"/>
        </w:rPr>
        <w:lastRenderedPageBreak/>
        <w:t>Тағы бір</w:t>
      </w:r>
      <w:r>
        <w:rPr>
          <w:rFonts w:ascii="Times New Roman" w:hAnsi="Times New Roman" w:cs="Times New Roman"/>
          <w:lang w:val="kk-KZ"/>
        </w:rPr>
        <w:t xml:space="preserve"> мәселе </w:t>
      </w:r>
      <w:r w:rsidRPr="00CC1E9D">
        <w:rPr>
          <w:rFonts w:ascii="Times New Roman" w:hAnsi="Times New Roman" w:cs="Times New Roman"/>
          <w:lang w:val="kk-KZ"/>
        </w:rPr>
        <w:t>әкімшілік құқық бұзушылықтар мен қылмыстық құқық бұзушылықтар арасындағы нақты айырмашылықтың болмауы. Бұл құқық қолдану тәжірибесінде шатасуға және белгісіздікке әкеледі</w:t>
      </w:r>
      <w:r w:rsidR="00547BA0">
        <w:rPr>
          <w:rFonts w:ascii="Times New Roman" w:hAnsi="Times New Roman" w:cs="Times New Roman"/>
          <w:lang w:val="kk-KZ"/>
        </w:rPr>
        <w:t xml:space="preserve"> </w:t>
      </w:r>
      <w:r w:rsidR="00547BA0" w:rsidRPr="00176B66">
        <w:rPr>
          <w:rFonts w:ascii="Times New Roman" w:hAnsi="Times New Roman" w:cs="Times New Roman"/>
          <w:lang w:val="kk-KZ"/>
        </w:rPr>
        <w:t>[1]</w:t>
      </w:r>
      <w:r w:rsidRPr="00CC1E9D">
        <w:rPr>
          <w:rFonts w:ascii="Times New Roman" w:hAnsi="Times New Roman" w:cs="Times New Roman"/>
          <w:lang w:val="kk-KZ"/>
        </w:rPr>
        <w:t>.</w:t>
      </w:r>
    </w:p>
    <w:p w14:paraId="674B5197" w14:textId="15A74ED8" w:rsidR="00816B98" w:rsidRDefault="00816B98" w:rsidP="00BF7477">
      <w:pPr>
        <w:spacing w:after="0" w:line="240" w:lineRule="auto"/>
        <w:ind w:firstLine="709"/>
        <w:jc w:val="both"/>
        <w:rPr>
          <w:rFonts w:ascii="Times New Roman" w:hAnsi="Times New Roman" w:cs="Times New Roman"/>
          <w:lang w:val="kk-KZ"/>
        </w:rPr>
      </w:pPr>
      <w:r w:rsidRPr="00816B98">
        <w:rPr>
          <w:rFonts w:ascii="Times New Roman" w:hAnsi="Times New Roman" w:cs="Times New Roman"/>
          <w:lang w:val="kk-KZ"/>
        </w:rPr>
        <w:t>Сонымен қатар, Криминализация және декриминализация процестері әділеттілік пен адамгершілік принциптеріне негізделуі керек. Алайда, іс жүзінде бұл принциптер әрдайым сақтала бермейді, бұл адам құқықтарының бұзылуына және басқа да жағымсыз салдарға әкеледі.</w:t>
      </w:r>
      <w:r>
        <w:rPr>
          <w:rFonts w:ascii="Times New Roman" w:hAnsi="Times New Roman" w:cs="Times New Roman"/>
          <w:lang w:val="kk-KZ"/>
        </w:rPr>
        <w:t xml:space="preserve"> </w:t>
      </w:r>
    </w:p>
    <w:p w14:paraId="61766255" w14:textId="2DFF4F41" w:rsidR="00816B98" w:rsidRDefault="00816B98" w:rsidP="00BF7477">
      <w:pPr>
        <w:spacing w:after="0" w:line="240" w:lineRule="auto"/>
        <w:ind w:firstLine="709"/>
        <w:jc w:val="both"/>
        <w:rPr>
          <w:rFonts w:ascii="Times New Roman" w:hAnsi="Times New Roman" w:cs="Times New Roman"/>
          <w:lang w:val="kk-KZ"/>
        </w:rPr>
      </w:pPr>
      <w:r w:rsidRPr="00816B98">
        <w:rPr>
          <w:rFonts w:ascii="Times New Roman" w:hAnsi="Times New Roman" w:cs="Times New Roman"/>
          <w:lang w:val="kk-KZ"/>
        </w:rPr>
        <w:t>Іс-әрекеттерді криминализациялау және декриминализациялау мәселелерін шешу үшін нақты критерийлер мен процедураларды әзірлеу қажет. Бұл критерийлер объективті деректерге және әрекеттердің қоғамдық қауіптілігін талдауға негізделуі керек. Сондай-ақ, сарапшылардың Криминализация және декриминализация туралы шешім қабылдау процесіне қатысуын қамтамасыз ету қажет.</w:t>
      </w:r>
    </w:p>
    <w:p w14:paraId="6EBD75B5" w14:textId="5A130351" w:rsidR="004C1724" w:rsidRDefault="004C1724" w:rsidP="00BF7477">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Маңызды қадамдардың бірі к</w:t>
      </w:r>
      <w:r w:rsidRPr="004C1724">
        <w:rPr>
          <w:rFonts w:ascii="Times New Roman" w:hAnsi="Times New Roman" w:cs="Times New Roman"/>
          <w:lang w:val="kk-KZ"/>
        </w:rPr>
        <w:t>риминализация және декриминализация процестерінің тиімділігін бақылау және бағалау жүйесін құру. Бұл проблемаларды уақтылы анықтауға және жоюға, сондай-ақ өзгеретін шарттарға сәйкес заңнаманы түзетуге мүмкіндік береді.</w:t>
      </w:r>
    </w:p>
    <w:p w14:paraId="26732474" w14:textId="73A4EDEA" w:rsidR="004C1724" w:rsidRDefault="004C1724" w:rsidP="00BF7477">
      <w:pPr>
        <w:spacing w:after="0" w:line="240" w:lineRule="auto"/>
        <w:ind w:firstLine="709"/>
        <w:jc w:val="both"/>
        <w:rPr>
          <w:rFonts w:ascii="Times New Roman" w:hAnsi="Times New Roman" w:cs="Times New Roman"/>
          <w:lang w:val="kk-KZ"/>
        </w:rPr>
      </w:pPr>
      <w:r w:rsidRPr="004C1724">
        <w:rPr>
          <w:rFonts w:ascii="Times New Roman" w:hAnsi="Times New Roman" w:cs="Times New Roman"/>
          <w:lang w:val="kk-KZ"/>
        </w:rPr>
        <w:t>Криминализация және декриминализация процестері Құқықтық саясаттың қажетті құралдары болып табылады, бірақ олар мұқият талдау мен иіс сезуді қажет етеді. Осы процестерді практикада қолдану кезінде туындайтын мәселелерді шешу үшін Объектілік мәліметтерге негізделген нақты критерийлер мен процедураларды әзірлеу қажет. Жұртшылық пен сарапшылардың қатысуы, сондай-ақ мониторинг және бағалау жүйесі Криминализация және декриминализация процестерінің тиімділігі мен әділдігін қамтамасыз етуге мүмкіндік береді.</w:t>
      </w:r>
    </w:p>
    <w:p w14:paraId="3FB82091" w14:textId="719429B5" w:rsidR="00DA0B89" w:rsidRPr="00E03AA7" w:rsidRDefault="00DA0B89" w:rsidP="00BF7477">
      <w:pPr>
        <w:spacing w:after="0" w:line="240" w:lineRule="auto"/>
        <w:ind w:firstLine="709"/>
        <w:jc w:val="both"/>
        <w:rPr>
          <w:rFonts w:ascii="Times New Roman" w:hAnsi="Times New Roman" w:cs="Times New Roman"/>
          <w:b/>
          <w:bCs/>
          <w:lang w:val="kk-KZ"/>
        </w:rPr>
      </w:pPr>
      <w:r w:rsidRPr="00E03AA7">
        <w:rPr>
          <w:rFonts w:ascii="Times New Roman" w:hAnsi="Times New Roman" w:cs="Times New Roman"/>
          <w:b/>
          <w:bCs/>
          <w:lang w:val="kk-KZ"/>
        </w:rPr>
        <w:t>Материалдар мен әдістер</w:t>
      </w:r>
    </w:p>
    <w:p w14:paraId="15C6400F" w14:textId="6FE73144" w:rsidR="00DA0B89" w:rsidRDefault="00176B66" w:rsidP="00BF7477">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Қазақстан</w:t>
      </w:r>
      <w:r w:rsidR="00AF6E27">
        <w:rPr>
          <w:rFonts w:ascii="Times New Roman" w:hAnsi="Times New Roman" w:cs="Times New Roman"/>
          <w:lang w:val="kk-KZ"/>
        </w:rPr>
        <w:t xml:space="preserve"> Респуубликасының қылмыстық заңнамасы, нормативтік-құқықтық актілері, сот практикасы және осы саладағы отандық және шетелдік</w:t>
      </w:r>
      <w:r w:rsidR="00D8041A">
        <w:rPr>
          <w:rFonts w:ascii="Times New Roman" w:hAnsi="Times New Roman" w:cs="Times New Roman"/>
          <w:lang w:val="kk-KZ"/>
        </w:rPr>
        <w:t xml:space="preserve"> ғылыми еңбектер қолданылды. Криминализация мен декриминализация</w:t>
      </w:r>
      <w:r w:rsidR="000609A5">
        <w:rPr>
          <w:rFonts w:ascii="Times New Roman" w:hAnsi="Times New Roman" w:cs="Times New Roman"/>
          <w:lang w:val="kk-KZ"/>
        </w:rPr>
        <w:t xml:space="preserve"> процестерінің ерекшеліктерін талдау үшін құқықтық құжаттар мен</w:t>
      </w:r>
      <w:r w:rsidR="00A92C2A">
        <w:rPr>
          <w:rFonts w:ascii="Times New Roman" w:hAnsi="Times New Roman" w:cs="Times New Roman"/>
          <w:lang w:val="kk-KZ"/>
        </w:rPr>
        <w:t xml:space="preserve"> салыстырмалы зерттеулер негізге алынды.</w:t>
      </w:r>
      <w:r w:rsidR="00F9386C">
        <w:rPr>
          <w:rFonts w:ascii="Times New Roman" w:hAnsi="Times New Roman" w:cs="Times New Roman"/>
          <w:lang w:val="kk-KZ"/>
        </w:rPr>
        <w:t xml:space="preserve"> </w:t>
      </w:r>
      <w:r w:rsidR="009403BC">
        <w:rPr>
          <w:rFonts w:ascii="Times New Roman" w:hAnsi="Times New Roman" w:cs="Times New Roman"/>
          <w:lang w:val="kk-KZ"/>
        </w:rPr>
        <w:t>Кейбір елдерде жекелеген құқықбұзушылықтарды</w:t>
      </w:r>
      <w:r w:rsidR="009403BC" w:rsidRPr="009403BC">
        <w:rPr>
          <w:rFonts w:ascii="Times New Roman" w:hAnsi="Times New Roman" w:cs="Times New Roman"/>
          <w:lang w:val="kk-KZ"/>
        </w:rPr>
        <w:t xml:space="preserve"> </w:t>
      </w:r>
      <w:r w:rsidR="009403BC">
        <w:rPr>
          <w:rFonts w:ascii="Times New Roman" w:hAnsi="Times New Roman" w:cs="Times New Roman"/>
          <w:lang w:val="kk-KZ"/>
        </w:rPr>
        <w:t>декриминализация</w:t>
      </w:r>
      <w:r w:rsidR="00BD1D7C">
        <w:rPr>
          <w:rFonts w:ascii="Times New Roman" w:hAnsi="Times New Roman" w:cs="Times New Roman"/>
          <w:lang w:val="kk-KZ"/>
        </w:rPr>
        <w:t>лау үрдісі байқалса, басқа мемлекеттерде керісінше, қатаң жаза қолдану практикасы кеңейіп келеді. Бұл процестердің тиімділігі мен салдарын бағалау мақсатын</w:t>
      </w:r>
      <w:r w:rsidR="00BE33EA">
        <w:rPr>
          <w:rFonts w:ascii="Times New Roman" w:hAnsi="Times New Roman" w:cs="Times New Roman"/>
          <w:lang w:val="kk-KZ"/>
        </w:rPr>
        <w:t>да заңнамалық өзгерістердің қоғамға тигізетін ықпалы қарастырылды.</w:t>
      </w:r>
    </w:p>
    <w:p w14:paraId="79D9B3CA" w14:textId="636D8E78" w:rsidR="00BE33EA" w:rsidRDefault="00041D5D" w:rsidP="00BF7477">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Қоғамның қылмыстық саясатқа деген көзқарасы да маңызды фактор болып табылады. Осыған байланысты, әлеуметтік зерттеулер мен сарапшылардың пікірлері</w:t>
      </w:r>
      <w:r w:rsidR="001C675F">
        <w:rPr>
          <w:rFonts w:ascii="Times New Roman" w:hAnsi="Times New Roman" w:cs="Times New Roman"/>
          <w:lang w:val="kk-KZ"/>
        </w:rPr>
        <w:t xml:space="preserve"> талданды. Қылмыстық саясаттағы өзгерістер азаматтардың күнделікті өміріне тікелей ықпал ететіндіктен, оларды заңна</w:t>
      </w:r>
      <w:r w:rsidR="00B36AED">
        <w:rPr>
          <w:rFonts w:ascii="Times New Roman" w:hAnsi="Times New Roman" w:cs="Times New Roman"/>
          <w:lang w:val="kk-KZ"/>
        </w:rPr>
        <w:t>малық тұрғыдан ғана емес, қоғамдық қабылдау тұрғысынан да қарастыру қажеттілігі айқындалды</w:t>
      </w:r>
      <w:r w:rsidR="002A379B">
        <w:rPr>
          <w:rFonts w:ascii="Times New Roman" w:hAnsi="Times New Roman" w:cs="Times New Roman"/>
          <w:lang w:val="kk-KZ"/>
        </w:rPr>
        <w:t>.</w:t>
      </w:r>
    </w:p>
    <w:p w14:paraId="6EBAC821" w14:textId="46958F0C" w:rsidR="002A379B" w:rsidRPr="00866F0F" w:rsidRDefault="002A379B" w:rsidP="00BF7477">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Жинақталған материалдар мен қолданылған әдістер</w:t>
      </w:r>
      <w:r w:rsidR="00CD0989" w:rsidRPr="00CD0989">
        <w:rPr>
          <w:rFonts w:ascii="Times New Roman" w:hAnsi="Times New Roman" w:cs="Times New Roman"/>
          <w:lang w:val="kk-KZ"/>
        </w:rPr>
        <w:t xml:space="preserve"> </w:t>
      </w:r>
      <w:r w:rsidR="00CD0989">
        <w:rPr>
          <w:rFonts w:ascii="Times New Roman" w:hAnsi="Times New Roman" w:cs="Times New Roman"/>
          <w:lang w:val="kk-KZ"/>
        </w:rPr>
        <w:t>криминализация мен декриминализация мәселелерін кешенді түрде зерттеуге мүмкіндік берді.</w:t>
      </w:r>
      <w:r w:rsidR="007B32EB">
        <w:rPr>
          <w:rFonts w:ascii="Times New Roman" w:hAnsi="Times New Roman" w:cs="Times New Roman"/>
          <w:lang w:val="kk-KZ"/>
        </w:rPr>
        <w:t xml:space="preserve"> Бұл талдау қылмыстық саясатты жетілдіру және заңнамалық</w:t>
      </w:r>
      <w:r w:rsidR="00BF0650">
        <w:rPr>
          <w:rFonts w:ascii="Times New Roman" w:hAnsi="Times New Roman" w:cs="Times New Roman"/>
          <w:lang w:val="kk-KZ"/>
        </w:rPr>
        <w:t xml:space="preserve"> реформалардың ықтимал салдарын болжау үшін маңызды негіз </w:t>
      </w:r>
      <w:r w:rsidR="00375478">
        <w:rPr>
          <w:rFonts w:ascii="Times New Roman" w:hAnsi="Times New Roman" w:cs="Times New Roman"/>
          <w:lang w:val="kk-KZ"/>
        </w:rPr>
        <w:t>қалыптастырды.</w:t>
      </w:r>
    </w:p>
    <w:p w14:paraId="438C64B2" w14:textId="4008AD72" w:rsidR="007D0DF5" w:rsidRPr="007D0DF5" w:rsidRDefault="007D0DF5" w:rsidP="00BF7477">
      <w:pPr>
        <w:spacing w:after="0" w:line="240" w:lineRule="auto"/>
        <w:ind w:firstLine="709"/>
        <w:jc w:val="both"/>
        <w:rPr>
          <w:rFonts w:ascii="Times New Roman" w:hAnsi="Times New Roman" w:cs="Times New Roman"/>
          <w:b/>
          <w:bCs/>
          <w:lang w:val="kk-KZ"/>
        </w:rPr>
      </w:pPr>
      <w:r w:rsidRPr="007D0DF5">
        <w:rPr>
          <w:rFonts w:ascii="Times New Roman" w:hAnsi="Times New Roman" w:cs="Times New Roman"/>
          <w:b/>
          <w:bCs/>
          <w:lang w:val="kk-KZ"/>
        </w:rPr>
        <w:t>Нәтижелер</w:t>
      </w:r>
    </w:p>
    <w:p w14:paraId="5B864FDE" w14:textId="65A3EC1E" w:rsidR="00363712" w:rsidRDefault="004D0ED3" w:rsidP="00BF7477">
      <w:pPr>
        <w:spacing w:after="0" w:line="240" w:lineRule="auto"/>
        <w:ind w:firstLine="709"/>
        <w:jc w:val="both"/>
        <w:rPr>
          <w:rFonts w:ascii="Times New Roman" w:hAnsi="Times New Roman" w:cs="Times New Roman"/>
          <w:lang w:val="kk-KZ"/>
        </w:rPr>
      </w:pPr>
      <w:r>
        <w:rPr>
          <w:rFonts w:ascii="Times New Roman" w:hAnsi="Times New Roman" w:cs="Times New Roman"/>
        </w:rPr>
        <w:t xml:space="preserve">Криминализация мен декриминализация </w:t>
      </w:r>
      <w:proofErr w:type="spellStart"/>
      <w:r>
        <w:rPr>
          <w:rFonts w:ascii="Times New Roman" w:hAnsi="Times New Roman" w:cs="Times New Roman"/>
        </w:rPr>
        <w:t>процестер</w:t>
      </w:r>
      <w:proofErr w:type="spellEnd"/>
      <w:r>
        <w:rPr>
          <w:rFonts w:ascii="Times New Roman" w:hAnsi="Times New Roman" w:cs="Times New Roman"/>
          <w:lang w:val="kk-KZ"/>
        </w:rPr>
        <w:t>і тек құқықтық емес, сонымен қатар әлеуметтік, экономикалық ж</w:t>
      </w:r>
      <w:r w:rsidR="00363712">
        <w:rPr>
          <w:rFonts w:ascii="Times New Roman" w:hAnsi="Times New Roman" w:cs="Times New Roman"/>
          <w:lang w:val="kk-KZ"/>
        </w:rPr>
        <w:t>ә</w:t>
      </w:r>
      <w:r>
        <w:rPr>
          <w:rFonts w:ascii="Times New Roman" w:hAnsi="Times New Roman" w:cs="Times New Roman"/>
          <w:lang w:val="kk-KZ"/>
        </w:rPr>
        <w:t xml:space="preserve">не саяси факторларға да тәуелді. Бұл процестердің </w:t>
      </w:r>
      <w:r w:rsidR="002C6081">
        <w:rPr>
          <w:rFonts w:ascii="Times New Roman" w:hAnsi="Times New Roman" w:cs="Times New Roman"/>
          <w:lang w:val="kk-KZ"/>
        </w:rPr>
        <w:t>сәтті жүзеге асырылуы үшін бр</w:t>
      </w:r>
      <w:r w:rsidR="00363712">
        <w:rPr>
          <w:rFonts w:ascii="Times New Roman" w:hAnsi="Times New Roman" w:cs="Times New Roman"/>
          <w:lang w:val="kk-KZ"/>
        </w:rPr>
        <w:t>неше аспектілерді ескеру қажет:</w:t>
      </w:r>
    </w:p>
    <w:p w14:paraId="476EB92B" w14:textId="4EFF81B7" w:rsidR="00363712" w:rsidRDefault="00363712" w:rsidP="00BF7477">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 халықаралық т</w:t>
      </w:r>
      <w:r w:rsidR="008E29B9">
        <w:rPr>
          <w:rFonts w:ascii="Times New Roman" w:hAnsi="Times New Roman" w:cs="Times New Roman"/>
          <w:lang w:val="kk-KZ"/>
        </w:rPr>
        <w:t>ә</w:t>
      </w:r>
      <w:r>
        <w:rPr>
          <w:rFonts w:ascii="Times New Roman" w:hAnsi="Times New Roman" w:cs="Times New Roman"/>
          <w:lang w:val="kk-KZ"/>
        </w:rPr>
        <w:t xml:space="preserve">жірибе мен </w:t>
      </w:r>
      <w:r w:rsidR="008E29B9">
        <w:rPr>
          <w:rFonts w:ascii="Times New Roman" w:hAnsi="Times New Roman" w:cs="Times New Roman"/>
          <w:lang w:val="kk-KZ"/>
        </w:rPr>
        <w:t>ұ</w:t>
      </w:r>
      <w:r>
        <w:rPr>
          <w:rFonts w:ascii="Times New Roman" w:hAnsi="Times New Roman" w:cs="Times New Roman"/>
          <w:lang w:val="kk-KZ"/>
        </w:rPr>
        <w:t>лттық ерекшеліктерді</w:t>
      </w:r>
      <w:r w:rsidR="008E29B9">
        <w:rPr>
          <w:rFonts w:ascii="Times New Roman" w:hAnsi="Times New Roman" w:cs="Times New Roman"/>
          <w:lang w:val="kk-KZ"/>
        </w:rPr>
        <w:t xml:space="preserve"> үйлестіру;</w:t>
      </w:r>
    </w:p>
    <w:p w14:paraId="3924ACA1" w14:textId="3B203288" w:rsidR="008E29B9" w:rsidRDefault="008E29B9" w:rsidP="00BF7477">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 әлеуметтік және экономикалық факторларды ескеру;</w:t>
      </w:r>
    </w:p>
    <w:p w14:paraId="6227CA0F" w14:textId="5891EA8C" w:rsidR="008E29B9" w:rsidRDefault="008E29B9" w:rsidP="00BF7477">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 қоғамдық пікір пен құқық қолдану практикасының рөлі;</w:t>
      </w:r>
    </w:p>
    <w:p w14:paraId="70DFEDEC" w14:textId="19B11854" w:rsidR="008E29B9" w:rsidRDefault="008E29B9" w:rsidP="00BF7477">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 заңнамалық өзгерістердің тиімділігін бақылау.</w:t>
      </w:r>
    </w:p>
    <w:p w14:paraId="21EFB2B8" w14:textId="7DC293DD" w:rsidR="007D0DF5" w:rsidRDefault="002C6081" w:rsidP="00BF7477">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Қазақстан үшін заңнаманы бейімдеу кезінде ұлттық құндылықтар мен құқықтық жүйенің ерекшеліктерін ескеру маңызды. Экономикалық тұрақсыздық жағдайында кейбір қылмыстық әрекетттердің көбеюі қаупі жоғары. Азаматтардың қылмыстық саясатқа деген көзқарасы құқықтық нормаларды жетілдіруде маңызды рөл атқарады.</w:t>
      </w:r>
      <w:r w:rsidR="00363712">
        <w:rPr>
          <w:rFonts w:ascii="Times New Roman" w:hAnsi="Times New Roman" w:cs="Times New Roman"/>
          <w:lang w:val="kk-KZ"/>
        </w:rPr>
        <w:t xml:space="preserve"> Құқық қорғау органдарының қызметкерлері заңнаманың өзгерістеріне бейімделе отырып, жаңа ережелерді тиімді қолдана білуі керек.</w:t>
      </w:r>
    </w:p>
    <w:p w14:paraId="623AAAA6" w14:textId="77777777" w:rsidR="00AA587E" w:rsidRPr="00AA587E" w:rsidRDefault="00AA587E" w:rsidP="00544252">
      <w:pPr>
        <w:spacing w:after="0" w:line="240" w:lineRule="auto"/>
        <w:ind w:firstLine="709"/>
        <w:jc w:val="both"/>
        <w:rPr>
          <w:rFonts w:ascii="Times New Roman" w:hAnsi="Times New Roman" w:cs="Times New Roman"/>
          <w:b/>
          <w:bCs/>
          <w:lang w:val="kk-KZ"/>
        </w:rPr>
      </w:pPr>
      <w:r w:rsidRPr="00AA587E">
        <w:rPr>
          <w:rFonts w:ascii="Times New Roman" w:hAnsi="Times New Roman" w:cs="Times New Roman"/>
          <w:b/>
          <w:bCs/>
          <w:lang w:val="kk-KZ"/>
        </w:rPr>
        <w:t>Талқылау</w:t>
      </w:r>
    </w:p>
    <w:p w14:paraId="4E3BE531" w14:textId="18A2F0AF" w:rsidR="006709A7" w:rsidRPr="00A45852" w:rsidRDefault="006709A7" w:rsidP="00544252">
      <w:pPr>
        <w:spacing w:after="0" w:line="240" w:lineRule="auto"/>
        <w:ind w:firstLine="709"/>
        <w:jc w:val="both"/>
        <w:rPr>
          <w:rFonts w:ascii="Times New Roman" w:hAnsi="Times New Roman" w:cs="Times New Roman"/>
          <w:lang w:val="kk-KZ"/>
        </w:rPr>
      </w:pPr>
      <w:r w:rsidRPr="00A45852">
        <w:rPr>
          <w:rFonts w:ascii="Times New Roman" w:hAnsi="Times New Roman" w:cs="Times New Roman"/>
          <w:lang w:val="kk-KZ"/>
        </w:rPr>
        <w:t>Қылмыстық</w:t>
      </w:r>
      <w:r w:rsidR="004D0ED3">
        <w:rPr>
          <w:rFonts w:ascii="Times New Roman" w:hAnsi="Times New Roman" w:cs="Times New Roman"/>
          <w:lang w:val="kk-KZ"/>
        </w:rPr>
        <w:t xml:space="preserve"> құқық </w:t>
      </w:r>
      <w:r w:rsidRPr="00A45852">
        <w:rPr>
          <w:rFonts w:ascii="Times New Roman" w:hAnsi="Times New Roman" w:cs="Times New Roman"/>
          <w:lang w:val="kk-KZ"/>
        </w:rPr>
        <w:t>– қоғамдық қатынастарды реттейтін және қорғайтын маңызды құралдардың бірі. Оның тиімділігі көбінесе қандай іс-әрекеттердің қылмыс деп танылатынына (криминализация) және қандай әрекеттердің қылмыстық жауапкершіліктен шығарылуына (декриминализация) байланысты болады. Бұл процестердің өзектілігі қоғамдық нормалардың, моральдық құндылықтардың және саяси жағдайлардың үнемі өзгеріп отыруынан туындайды. Қазақстанда да, басқа мемлекеттердегідей, криминализация мен декриминализация мәселелері бойынша талқылаулар белсенді жүріп жатыр. Олардың маңыздылығы тек заңдық салада ғана емес, сонымен қатар қоғамдық әділеттілікті, адам құқықтарын және мемлекеттік ресурстардың тиімді пайдаланылуын қамтамасыз етуде де көрініс табады</w:t>
      </w:r>
      <w:r w:rsidR="00632801">
        <w:rPr>
          <w:rFonts w:ascii="Times New Roman" w:hAnsi="Times New Roman" w:cs="Times New Roman"/>
          <w:lang w:val="kk-KZ"/>
        </w:rPr>
        <w:t xml:space="preserve"> </w:t>
      </w:r>
      <w:r w:rsidR="00632801" w:rsidRPr="00632801">
        <w:rPr>
          <w:rFonts w:ascii="Times New Roman" w:hAnsi="Times New Roman" w:cs="Times New Roman"/>
          <w:lang w:val="kk-KZ"/>
        </w:rPr>
        <w:t>[</w:t>
      </w:r>
      <w:r w:rsidR="00547BA0" w:rsidRPr="00547BA0">
        <w:rPr>
          <w:rFonts w:ascii="Times New Roman" w:hAnsi="Times New Roman" w:cs="Times New Roman"/>
          <w:lang w:val="kk-KZ"/>
        </w:rPr>
        <w:t>2</w:t>
      </w:r>
      <w:r w:rsidR="00632801" w:rsidRPr="00632801">
        <w:rPr>
          <w:rFonts w:ascii="Times New Roman" w:hAnsi="Times New Roman" w:cs="Times New Roman"/>
          <w:lang w:val="kk-KZ"/>
        </w:rPr>
        <w:t>]</w:t>
      </w:r>
      <w:r w:rsidRPr="00A45852">
        <w:rPr>
          <w:rFonts w:ascii="Times New Roman" w:hAnsi="Times New Roman" w:cs="Times New Roman"/>
          <w:lang w:val="kk-KZ"/>
        </w:rPr>
        <w:t>.</w:t>
      </w:r>
    </w:p>
    <w:p w14:paraId="7265AD66" w14:textId="77777777" w:rsidR="006709A7" w:rsidRPr="00A45852" w:rsidRDefault="006709A7" w:rsidP="00544252">
      <w:pPr>
        <w:spacing w:after="0" w:line="240" w:lineRule="auto"/>
        <w:ind w:firstLine="709"/>
        <w:jc w:val="both"/>
        <w:rPr>
          <w:rFonts w:ascii="Times New Roman" w:hAnsi="Times New Roman" w:cs="Times New Roman"/>
          <w:lang w:val="kk-KZ"/>
        </w:rPr>
      </w:pPr>
      <w:r w:rsidRPr="00A45852">
        <w:rPr>
          <w:rFonts w:ascii="Times New Roman" w:hAnsi="Times New Roman" w:cs="Times New Roman"/>
          <w:lang w:val="kk-KZ"/>
        </w:rPr>
        <w:lastRenderedPageBreak/>
        <w:t>Криминализация процесі белгілі бір әрекеттің қоғамға қауіпті деп танылуына және оның қылмыстық заңнамаға енгізілуіне негізделген. Бұл шешім әдетте қоғамдық құндылықтарға, моральдық нормаларға немесе мемлекеттің саяси мүдделеріне сүйенеді. Мысалы, ХХ ғасырда көптеген елдерде алкогольді заңсыз сату мен қолдану қылмыс деп танылды, ал қазіргі заманда киберқылмыстар, мысалы, деректерді ұрлау немесе интернеттегі алаяқтық сияқты әрекеттер криминализацияланды. Бұл технологиялық прогресс пен қоғамдық қажеттіліктердің өзгеруіне байланысты болды. Дегенмен, криминализацияның шамадан тыс қолданылуы қауіпті салдарларға әкелуі мүмкін. Егер ұсақ құқық бұзушылықтар да қылмыс ретінде қарастырылса, бұл сот жүйесін шамадан тыс жүктейді, мемлекеттік ресурстарды тиімсіз пайдалануға әкеледі және азаматтардың құқықтарын шектеуі мүмкін. Осыған байланысты, қандай әрекеттерді қылмыс деп тану керек деген сұраққа жауап беру кезінде мұқият талдау мен теңгерімді тәсіл қажет.</w:t>
      </w:r>
    </w:p>
    <w:p w14:paraId="1DB284DD" w14:textId="77777777" w:rsidR="006709A7" w:rsidRPr="00A45852" w:rsidRDefault="006709A7" w:rsidP="00544252">
      <w:pPr>
        <w:spacing w:after="0" w:line="240" w:lineRule="auto"/>
        <w:ind w:firstLine="709"/>
        <w:jc w:val="both"/>
        <w:rPr>
          <w:rFonts w:ascii="Times New Roman" w:hAnsi="Times New Roman" w:cs="Times New Roman"/>
          <w:lang w:val="kk-KZ"/>
        </w:rPr>
      </w:pPr>
      <w:r w:rsidRPr="00A45852">
        <w:rPr>
          <w:rFonts w:ascii="Times New Roman" w:hAnsi="Times New Roman" w:cs="Times New Roman"/>
          <w:lang w:val="kk-KZ"/>
        </w:rPr>
        <w:t>Декриминализация процесі керісінше, бұрын қылмыс деп саналған әрекеттерді қылмыстық жауапкершіліктен босатуды көздейді. Бұл қоғамдық көзқарастардың өзгеруіне, заңның тиімсіздігін мойындауға немесе гуманистік принциптерге негізделуі мүмкін. Мысалы, бірқатар елдерде жеңіл есірткіні қолдану декриминализацияланды, себебі қылмыстық жаза есірткіге тәуелділікті азайтуда тиімсіз екені дәлелденді. Қазақстанда да осыған ұқсас мәселелер талқылануда, әсіресе ұсақ құқық бұзушылықтарға, мысалы, әкімшілік құқық бұзушылықтарға қатысты. Декриминализацияның негізгі артықшылығы – сот жүйесін босату, қылмыстық жазалаудың орнына оңалту шараларын қолдану және мемлекеттік ресурстарды аса ауыр қылмыстармен күресуге бағыттау. Алайда, бұл процестің де кемшіліктері бар: егер декриминализация дұрыс реттелмесе, ол қоғамдық тәртіптің төмендеуіне немесе құқық бұзушылықтың өсуіне әкелуі мүмкін.</w:t>
      </w:r>
    </w:p>
    <w:p w14:paraId="3AE0EF9E" w14:textId="234CF629" w:rsidR="006709A7" w:rsidRPr="00A45852" w:rsidRDefault="006709A7" w:rsidP="00632801">
      <w:pPr>
        <w:spacing w:after="0" w:line="240" w:lineRule="auto"/>
        <w:ind w:firstLine="709"/>
        <w:jc w:val="both"/>
        <w:rPr>
          <w:rFonts w:ascii="Times New Roman" w:hAnsi="Times New Roman" w:cs="Times New Roman"/>
          <w:lang w:val="kk-KZ"/>
        </w:rPr>
      </w:pPr>
      <w:r w:rsidRPr="00A45852">
        <w:rPr>
          <w:rFonts w:ascii="Times New Roman" w:hAnsi="Times New Roman" w:cs="Times New Roman"/>
          <w:lang w:val="kk-KZ"/>
        </w:rPr>
        <w:t>Криминализация мен декриминализацияның өзекті мәселелерінің бірі – олардың құқықтық және әлеуметтік салдарын алдын ала болжаудың қиындығы. Заң шығарушылар осы процестерді жүзеге асырған кезде қоғамдық пікірді, статистикалық деректерді және халықаралық тәжірибені ескеруі керек. Мысалы, Еуропа Одағы елдерінде декриминализация саясаты жиі оң нәтижелер берген, бірақ бұл модельді басқа елдерге тікелей көшіру әрдайым тиімді бола бермейді, себебі әрбір қоғамның өзіндік әлеуметтік-мәдени ерекшеліктері бар. Қазақстанда бұл мәселе посткеңестік кезеңнен қалған заңнамалық нормалар мен қазіргі заман талаптары арасындағы тепе-теңдікті іздеумен күрделене түседі. Сонымен қатар, халықаралық қысым, әсіресе адам құқықтары жөніндегі міндеттемелер, қылмыстық заңнаманы реформалауға әсер етеді.</w:t>
      </w:r>
      <w:r w:rsidR="00632801" w:rsidRPr="00632801">
        <w:rPr>
          <w:rFonts w:ascii="Times New Roman" w:hAnsi="Times New Roman" w:cs="Times New Roman"/>
          <w:lang w:val="kk-KZ"/>
        </w:rPr>
        <w:t xml:space="preserve"> </w:t>
      </w:r>
      <w:r w:rsidRPr="00A45852">
        <w:rPr>
          <w:rFonts w:ascii="Times New Roman" w:hAnsi="Times New Roman" w:cs="Times New Roman"/>
          <w:lang w:val="kk-KZ"/>
        </w:rPr>
        <w:t>Егер қоғам белгілі бір әрекеттің қылмыс деп танылуын немесе керісінше, қылмыстық жауапкершіліктен шығарылуын қолдамаса, заңның легитимділігі мен тиімділігіне нұқсан келеді. Мысалы, кейбір елдерде жезөкшелікті декриминализациялау қоғамдық наразылық тудырды, себебі бұл моральдық нормаларға қайшы деп саналды. Қазақстанда да осыған ұқсас жағдайлар кездеседі: заңдық реформалар халықтың дәстүрлі құндылықтарымен сәйкес келмеген кезде қарсылық туындайды. Сондықтан заң шығарушылар қоғамдық пікірді ескеріп, халықпен ашық диалог жүргізуі қажет.</w:t>
      </w:r>
    </w:p>
    <w:p w14:paraId="7E03B862" w14:textId="223AE39E" w:rsidR="006709A7" w:rsidRPr="00A45852" w:rsidRDefault="006709A7" w:rsidP="00544252">
      <w:pPr>
        <w:spacing w:after="0" w:line="240" w:lineRule="auto"/>
        <w:ind w:firstLine="709"/>
        <w:jc w:val="both"/>
        <w:rPr>
          <w:rFonts w:ascii="Times New Roman" w:hAnsi="Times New Roman" w:cs="Times New Roman"/>
          <w:lang w:val="kk-KZ"/>
        </w:rPr>
      </w:pPr>
      <w:r w:rsidRPr="00A45852">
        <w:rPr>
          <w:rFonts w:ascii="Times New Roman" w:hAnsi="Times New Roman" w:cs="Times New Roman"/>
          <w:lang w:val="kk-KZ"/>
        </w:rPr>
        <w:t xml:space="preserve">Криминализация мен декриминализацияның экономикалық </w:t>
      </w:r>
      <w:r w:rsidR="00632801">
        <w:rPr>
          <w:rFonts w:ascii="Times New Roman" w:hAnsi="Times New Roman" w:cs="Times New Roman"/>
          <w:lang w:val="kk-KZ"/>
        </w:rPr>
        <w:t>қырлары</w:t>
      </w:r>
      <w:r w:rsidRPr="00A45852">
        <w:rPr>
          <w:rFonts w:ascii="Times New Roman" w:hAnsi="Times New Roman" w:cs="Times New Roman"/>
          <w:lang w:val="kk-KZ"/>
        </w:rPr>
        <w:t xml:space="preserve"> д</w:t>
      </w:r>
      <w:r w:rsidR="00632801">
        <w:rPr>
          <w:rFonts w:ascii="Times New Roman" w:hAnsi="Times New Roman" w:cs="Times New Roman"/>
          <w:lang w:val="kk-KZ"/>
        </w:rPr>
        <w:t>а</w:t>
      </w:r>
      <w:r w:rsidRPr="00A45852">
        <w:rPr>
          <w:rFonts w:ascii="Times New Roman" w:hAnsi="Times New Roman" w:cs="Times New Roman"/>
          <w:lang w:val="kk-KZ"/>
        </w:rPr>
        <w:t xml:space="preserve"> назар аударуға тұрарлық. Қылмыстық жаза қолдану мемлекетке қомақты шығындар әкеледі: түрмелерді ұстау, сот процестері және құқық қорғау органдарының жұмысы қаржылық ресурстарды талап етеді. Декриминализация осы шығындарды азайтуға мүмкіндік береді, бірақ егер ол қылмыстың өсуіне әкелсе, экономикалық залал басқа формада – қоғамдық қауіпсіздікке қатер ретінде қайта оралуы мүмкін. Осы тұрғыдан алғанда, криминализация мен декриминализация арасындағы тепе-теңдікті сақтау мемлекеттің бюджеттік саясатына да байланысты.</w:t>
      </w:r>
    </w:p>
    <w:p w14:paraId="06768CEB" w14:textId="77777777" w:rsidR="006709A7" w:rsidRPr="00A45852" w:rsidRDefault="006709A7" w:rsidP="00544252">
      <w:pPr>
        <w:spacing w:after="0" w:line="240" w:lineRule="auto"/>
        <w:ind w:firstLine="709"/>
        <w:jc w:val="both"/>
        <w:rPr>
          <w:rFonts w:ascii="Times New Roman" w:hAnsi="Times New Roman" w:cs="Times New Roman"/>
          <w:lang w:val="kk-KZ"/>
        </w:rPr>
      </w:pPr>
      <w:r w:rsidRPr="00A45852">
        <w:rPr>
          <w:rFonts w:ascii="Times New Roman" w:hAnsi="Times New Roman" w:cs="Times New Roman"/>
          <w:lang w:val="kk-KZ"/>
        </w:rPr>
        <w:t>Қазақстандағы қылмыстық заңнаманың қазіргі жағдайын талдайтын болсақ, онда бірқатар өзекті мәселелерді атап өтуге болады. Мысалы, кейбір әкімшілік құқық бұзушылықтар әлі күнге дейін қылмыстық кодексте қарастырылады, бұл сот жүйесіне түсетін жүктемені арттырады. Сонымен қатар, жаңа технологияларға байланысты қылмыстарды (мысалы, криптовалюта алаяқтығы) криминализациялау қажеттілігі туындап отыр, бірақ бұл процестің қалай жүзеге асырылатыны әлі толық айқын емес. Осыған байланысты, заңнаманы жетілдіруде халықаралық тәжірибені, соның ішінде Еуропа елдерінің және АҚШ-тың тәсілдерін зерттеу маңызды болмақ.</w:t>
      </w:r>
    </w:p>
    <w:p w14:paraId="5909A63E" w14:textId="157D89F6" w:rsidR="005A25AA" w:rsidRPr="005A25AA" w:rsidRDefault="005A25AA" w:rsidP="00544252">
      <w:pPr>
        <w:spacing w:after="0" w:line="240" w:lineRule="auto"/>
        <w:ind w:firstLine="709"/>
        <w:jc w:val="both"/>
        <w:rPr>
          <w:rFonts w:ascii="Times New Roman" w:hAnsi="Times New Roman" w:cs="Times New Roman"/>
          <w:b/>
          <w:bCs/>
          <w:lang w:val="kk-KZ"/>
        </w:rPr>
      </w:pPr>
      <w:r w:rsidRPr="005A25AA">
        <w:rPr>
          <w:rFonts w:ascii="Times New Roman" w:hAnsi="Times New Roman" w:cs="Times New Roman"/>
          <w:b/>
          <w:bCs/>
          <w:lang w:val="kk-KZ"/>
        </w:rPr>
        <w:t>Қорытынды</w:t>
      </w:r>
    </w:p>
    <w:p w14:paraId="21927114" w14:textId="00124C66" w:rsidR="00E774E1" w:rsidRPr="00A45852" w:rsidRDefault="006709A7" w:rsidP="00544252">
      <w:pPr>
        <w:spacing w:after="0" w:line="240" w:lineRule="auto"/>
        <w:ind w:firstLine="709"/>
        <w:jc w:val="both"/>
        <w:rPr>
          <w:rFonts w:ascii="Times New Roman" w:hAnsi="Times New Roman" w:cs="Times New Roman"/>
          <w:lang w:val="kk-KZ"/>
        </w:rPr>
      </w:pPr>
      <w:r w:rsidRPr="00A45852">
        <w:rPr>
          <w:rFonts w:ascii="Times New Roman" w:hAnsi="Times New Roman" w:cs="Times New Roman"/>
          <w:lang w:val="kk-KZ"/>
        </w:rPr>
        <w:t>Қорытындылай келе, іс-әрекетті криминализациялау мен декриминализациялау – бұл құқықтық, әлеуметтік, экономикалық және этикалық мәселелерді қамтитын күрделі процестер. Олардың тиімді жүзеге асырылуы заң шығарушылардан мұқият талдауды, қоғамдық пікірді ескеруді және халықаралық тәжірибені енгізуді талап етеді. Қазақстан үшін бұл мәселе ұлттық ерекшеліктерді сақтай отырып, қылмыстық заңнаманы жаңа заман талаптарына бейімдеумен өзекті. Криминализация мен декриминализация арасындағы тепе-теңдік қоғамның қауіпсіздігі мен әділеттілігін қамтамасыз етудің кілті болып табылады.</w:t>
      </w:r>
    </w:p>
    <w:p w14:paraId="0F0692CC" w14:textId="75FBDB92" w:rsidR="00E774E1" w:rsidRPr="00702E75" w:rsidRDefault="003271AB" w:rsidP="003271AB">
      <w:pPr>
        <w:spacing w:after="0" w:line="240" w:lineRule="auto"/>
        <w:jc w:val="center"/>
        <w:rPr>
          <w:rFonts w:ascii="Times New Roman" w:hAnsi="Times New Roman" w:cs="Times New Roman"/>
          <w:b/>
          <w:lang w:val="kk-KZ"/>
        </w:rPr>
      </w:pPr>
      <w:r w:rsidRPr="00702E75">
        <w:rPr>
          <w:rFonts w:ascii="Times New Roman" w:hAnsi="Times New Roman" w:cs="Times New Roman"/>
          <w:b/>
          <w:lang w:val="kk-KZ"/>
        </w:rPr>
        <w:lastRenderedPageBreak/>
        <w:t>ҚОЛДАНЫЛАТЫН КӨЗДЕР ТІЗІМІ</w:t>
      </w:r>
    </w:p>
    <w:p w14:paraId="5A2362C1" w14:textId="77777777" w:rsidR="003271AB" w:rsidRDefault="003271AB" w:rsidP="003271AB">
      <w:pPr>
        <w:spacing w:after="0" w:line="240" w:lineRule="auto"/>
        <w:rPr>
          <w:rFonts w:ascii="Times New Roman" w:hAnsi="Times New Roman" w:cs="Times New Roman"/>
          <w:lang w:val="kk-KZ"/>
        </w:rPr>
      </w:pPr>
    </w:p>
    <w:p w14:paraId="1A90638D" w14:textId="26E3B058" w:rsidR="003271AB" w:rsidRDefault="003271AB" w:rsidP="00920AFD">
      <w:pPr>
        <w:spacing w:after="0" w:line="240" w:lineRule="auto"/>
        <w:jc w:val="both"/>
        <w:rPr>
          <w:rFonts w:ascii="Times New Roman" w:hAnsi="Times New Roman" w:cs="Times New Roman"/>
          <w:lang w:val="kk-KZ"/>
        </w:rPr>
      </w:pPr>
      <w:r>
        <w:rPr>
          <w:rFonts w:ascii="Times New Roman" w:hAnsi="Times New Roman" w:cs="Times New Roman"/>
          <w:lang w:val="kk-KZ"/>
        </w:rPr>
        <w:t>1</w:t>
      </w:r>
      <w:r w:rsidR="00753A80">
        <w:rPr>
          <w:rFonts w:ascii="Times New Roman" w:hAnsi="Times New Roman" w:cs="Times New Roman"/>
          <w:lang w:val="kk-KZ"/>
        </w:rPr>
        <w:t xml:space="preserve"> Алауханов Е.О. Криминология. Учебник: общая и особенная части. – Алматы: Жеті жарғы, 2008. – 664 с.</w:t>
      </w:r>
    </w:p>
    <w:p w14:paraId="07F0F098" w14:textId="2715682A" w:rsidR="00753A80" w:rsidRDefault="00753A80" w:rsidP="00920AFD">
      <w:pPr>
        <w:spacing w:after="0" w:line="240" w:lineRule="auto"/>
        <w:jc w:val="both"/>
        <w:rPr>
          <w:rFonts w:ascii="Times New Roman" w:hAnsi="Times New Roman" w:cs="Times New Roman"/>
          <w:lang w:val="kk-KZ"/>
        </w:rPr>
      </w:pPr>
      <w:r>
        <w:rPr>
          <w:rFonts w:ascii="Times New Roman" w:hAnsi="Times New Roman" w:cs="Times New Roman"/>
          <w:lang w:val="kk-KZ"/>
        </w:rPr>
        <w:t>2 Хохряков</w:t>
      </w:r>
      <w:r w:rsidR="0079452C">
        <w:rPr>
          <w:rFonts w:ascii="Times New Roman" w:hAnsi="Times New Roman" w:cs="Times New Roman"/>
          <w:lang w:val="kk-KZ"/>
        </w:rPr>
        <w:t xml:space="preserve"> </w:t>
      </w:r>
      <w:r w:rsidR="00920AFD" w:rsidRPr="00920AFD">
        <w:rPr>
          <w:rFonts w:ascii="Times New Roman" w:hAnsi="Times New Roman" w:cs="Times New Roman"/>
          <w:lang w:val="kk-KZ"/>
        </w:rPr>
        <w:t>Г.Ф. Криминология: Учебник/Отв. ред. В. Н. Кудрявцев. – М.: Юристъ, 1999. –</w:t>
      </w:r>
      <w:r w:rsidR="00920AFD">
        <w:rPr>
          <w:rFonts w:ascii="Times New Roman" w:hAnsi="Times New Roman" w:cs="Times New Roman"/>
          <w:lang w:val="kk-KZ"/>
        </w:rPr>
        <w:t xml:space="preserve"> 511 с.</w:t>
      </w:r>
    </w:p>
    <w:p w14:paraId="58E5B827" w14:textId="43BC3505" w:rsidR="006A633D" w:rsidRDefault="00A3396D" w:rsidP="00A3396D">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22"/>
          <w:szCs w:val="22"/>
          <w:lang w:val="kk-KZ"/>
        </w:rPr>
        <w:t xml:space="preserve">3 </w:t>
      </w:r>
      <w:proofErr w:type="spellStart"/>
      <w:r w:rsidR="006A633D">
        <w:rPr>
          <w:rStyle w:val="spellingerror"/>
          <w:rFonts w:eastAsiaTheme="majorEastAsia"/>
          <w:sz w:val="22"/>
          <w:szCs w:val="22"/>
        </w:rPr>
        <w:t>Самалдыков</w:t>
      </w:r>
      <w:proofErr w:type="spellEnd"/>
      <w:r w:rsidR="006A633D">
        <w:rPr>
          <w:rStyle w:val="normaltextrun"/>
          <w:rFonts w:eastAsiaTheme="majorEastAsia"/>
          <w:sz w:val="22"/>
          <w:szCs w:val="22"/>
        </w:rPr>
        <w:t xml:space="preserve"> М. К.    Правоохранительные органы Республики </w:t>
      </w:r>
      <w:proofErr w:type="gramStart"/>
      <w:r w:rsidR="006A633D">
        <w:rPr>
          <w:rStyle w:val="normaltextrun"/>
          <w:rFonts w:eastAsiaTheme="majorEastAsia"/>
          <w:sz w:val="22"/>
          <w:szCs w:val="22"/>
        </w:rPr>
        <w:t>Казахстан :</w:t>
      </w:r>
      <w:proofErr w:type="gramEnd"/>
      <w:r w:rsidR="006A633D">
        <w:rPr>
          <w:rStyle w:val="normaltextrun"/>
          <w:rFonts w:eastAsiaTheme="majorEastAsia"/>
          <w:sz w:val="22"/>
          <w:szCs w:val="22"/>
        </w:rPr>
        <w:t xml:space="preserve"> учеб.-метод. пособие / М. К. </w:t>
      </w:r>
      <w:proofErr w:type="spellStart"/>
      <w:r w:rsidR="006A633D">
        <w:rPr>
          <w:rStyle w:val="spellingerror"/>
          <w:rFonts w:eastAsiaTheme="majorEastAsia"/>
          <w:sz w:val="22"/>
          <w:szCs w:val="22"/>
        </w:rPr>
        <w:t>Самалдыков</w:t>
      </w:r>
      <w:proofErr w:type="spellEnd"/>
      <w:r w:rsidR="006A633D">
        <w:rPr>
          <w:rStyle w:val="normaltextrun"/>
          <w:rFonts w:eastAsiaTheme="majorEastAsia"/>
          <w:sz w:val="22"/>
          <w:szCs w:val="22"/>
        </w:rPr>
        <w:t xml:space="preserve"> ; Казахский национальный университет имени Аль-Фараби. - 3-е изд., </w:t>
      </w:r>
      <w:proofErr w:type="spellStart"/>
      <w:r w:rsidR="006A633D">
        <w:rPr>
          <w:rStyle w:val="spellingerror"/>
          <w:rFonts w:eastAsiaTheme="majorEastAsia"/>
          <w:sz w:val="22"/>
          <w:szCs w:val="22"/>
        </w:rPr>
        <w:t>перераб</w:t>
      </w:r>
      <w:proofErr w:type="spellEnd"/>
      <w:r w:rsidR="006A633D">
        <w:rPr>
          <w:rStyle w:val="normaltextrun"/>
          <w:rFonts w:eastAsiaTheme="majorEastAsia"/>
          <w:sz w:val="22"/>
          <w:szCs w:val="22"/>
        </w:rPr>
        <w:t xml:space="preserve">. и доп. </w:t>
      </w:r>
      <w:r w:rsidR="006A633D">
        <w:rPr>
          <w:rStyle w:val="normaltextrun"/>
          <w:rFonts w:eastAsiaTheme="majorEastAsia"/>
          <w:sz w:val="22"/>
          <w:szCs w:val="22"/>
          <w:lang w:val="kk-KZ"/>
        </w:rPr>
        <w:t>–</w:t>
      </w:r>
      <w:r w:rsidR="006A633D">
        <w:rPr>
          <w:rStyle w:val="normaltextrun"/>
          <w:rFonts w:eastAsiaTheme="majorEastAsia"/>
          <w:sz w:val="22"/>
          <w:szCs w:val="22"/>
        </w:rPr>
        <w:t xml:space="preserve"> Алматы : </w:t>
      </w:r>
      <w:proofErr w:type="spellStart"/>
      <w:r w:rsidR="006A633D">
        <w:rPr>
          <w:rStyle w:val="normaltextrun"/>
          <w:rFonts w:eastAsiaTheme="majorEastAsia"/>
          <w:sz w:val="22"/>
          <w:szCs w:val="22"/>
        </w:rPr>
        <w:t>Қазақ</w:t>
      </w:r>
      <w:proofErr w:type="spellEnd"/>
      <w:r w:rsidR="006A633D">
        <w:rPr>
          <w:rStyle w:val="normaltextrun"/>
          <w:rFonts w:eastAsiaTheme="majorEastAsia"/>
          <w:sz w:val="22"/>
          <w:szCs w:val="22"/>
        </w:rPr>
        <w:t xml:space="preserve">  </w:t>
      </w:r>
      <w:proofErr w:type="spellStart"/>
      <w:r w:rsidR="006A633D">
        <w:rPr>
          <w:rStyle w:val="spellingerror"/>
          <w:rFonts w:eastAsiaTheme="majorEastAsia"/>
          <w:sz w:val="22"/>
          <w:szCs w:val="22"/>
        </w:rPr>
        <w:t>университеті</w:t>
      </w:r>
      <w:proofErr w:type="spellEnd"/>
      <w:r w:rsidR="006A633D">
        <w:rPr>
          <w:rStyle w:val="normaltextrun"/>
          <w:rFonts w:eastAsiaTheme="majorEastAsia"/>
          <w:sz w:val="22"/>
          <w:szCs w:val="22"/>
        </w:rPr>
        <w:t>, 2017. - 297 с.</w:t>
      </w:r>
      <w:r w:rsidR="006A633D">
        <w:rPr>
          <w:rStyle w:val="eop"/>
          <w:rFonts w:eastAsiaTheme="majorEastAsia"/>
          <w:sz w:val="22"/>
          <w:szCs w:val="22"/>
        </w:rPr>
        <w:t> </w:t>
      </w:r>
    </w:p>
    <w:p w14:paraId="6590BB34" w14:textId="77777777" w:rsidR="00C533C1" w:rsidRPr="00866F0F" w:rsidRDefault="00A3396D" w:rsidP="00A3396D">
      <w:pPr>
        <w:pStyle w:val="paragraph"/>
        <w:spacing w:before="0" w:beforeAutospacing="0" w:after="0" w:afterAutospacing="0"/>
        <w:jc w:val="both"/>
        <w:textAlignment w:val="baseline"/>
        <w:rPr>
          <w:rStyle w:val="normaltextrun"/>
          <w:rFonts w:eastAsiaTheme="majorEastAsia"/>
          <w:sz w:val="22"/>
          <w:szCs w:val="22"/>
        </w:rPr>
      </w:pPr>
      <w:r>
        <w:rPr>
          <w:rStyle w:val="normaltextrun"/>
          <w:rFonts w:eastAsiaTheme="majorEastAsia"/>
          <w:sz w:val="22"/>
          <w:szCs w:val="22"/>
          <w:lang w:val="kk-KZ"/>
        </w:rPr>
        <w:t>4</w:t>
      </w:r>
      <w:r w:rsidR="006A633D">
        <w:rPr>
          <w:rStyle w:val="normaltextrun"/>
          <w:rFonts w:eastAsiaTheme="majorEastAsia"/>
          <w:sz w:val="22"/>
          <w:szCs w:val="22"/>
          <w:lang w:val="kk-KZ"/>
        </w:rPr>
        <w:t xml:space="preserve"> </w:t>
      </w:r>
      <w:r w:rsidR="006A633D">
        <w:rPr>
          <w:rStyle w:val="normaltextrun"/>
          <w:rFonts w:eastAsiaTheme="majorEastAsia"/>
          <w:sz w:val="22"/>
          <w:szCs w:val="22"/>
        </w:rPr>
        <w:t>Нургалиев Б.М. Организованная преступная деятельность (</w:t>
      </w:r>
      <w:proofErr w:type="spellStart"/>
      <w:r w:rsidR="006A633D">
        <w:rPr>
          <w:rStyle w:val="spellingerror"/>
          <w:rFonts w:eastAsiaTheme="majorEastAsia"/>
          <w:sz w:val="22"/>
          <w:szCs w:val="22"/>
        </w:rPr>
        <w:t>уголовноправовые</w:t>
      </w:r>
      <w:proofErr w:type="spellEnd"/>
      <w:r w:rsidR="006A633D">
        <w:rPr>
          <w:rStyle w:val="normaltextrun"/>
          <w:rFonts w:eastAsiaTheme="majorEastAsia"/>
          <w:sz w:val="22"/>
          <w:szCs w:val="22"/>
        </w:rPr>
        <w:t xml:space="preserve">, процессуальные и криминалистические аспекты). </w:t>
      </w:r>
      <w:r w:rsidR="006A633D">
        <w:rPr>
          <w:rStyle w:val="normaltextrun"/>
          <w:rFonts w:eastAsiaTheme="majorEastAsia"/>
          <w:sz w:val="22"/>
          <w:szCs w:val="22"/>
          <w:lang w:val="kk-KZ"/>
        </w:rPr>
        <w:t>–</w:t>
      </w:r>
      <w:r w:rsidR="006A633D">
        <w:rPr>
          <w:rStyle w:val="normaltextrun"/>
          <w:rFonts w:eastAsiaTheme="majorEastAsia"/>
          <w:sz w:val="22"/>
          <w:szCs w:val="22"/>
        </w:rPr>
        <w:t xml:space="preserve"> Караганда: КВШ</w:t>
      </w:r>
      <w:r w:rsidR="006A633D">
        <w:rPr>
          <w:rStyle w:val="normaltextrun"/>
          <w:rFonts w:eastAsiaTheme="majorEastAsia"/>
          <w:sz w:val="22"/>
          <w:szCs w:val="22"/>
          <w:lang w:val="kk-KZ"/>
        </w:rPr>
        <w:t xml:space="preserve"> </w:t>
      </w:r>
      <w:r w:rsidR="006A633D">
        <w:rPr>
          <w:rStyle w:val="normaltextrun"/>
          <w:rFonts w:eastAsiaTheme="majorEastAsia"/>
          <w:sz w:val="22"/>
          <w:szCs w:val="22"/>
        </w:rPr>
        <w:t>ГСК РК, 1997.</w:t>
      </w:r>
    </w:p>
    <w:p w14:paraId="7FD68FFF" w14:textId="449DC826" w:rsidR="006A633D" w:rsidRDefault="00C533C1" w:rsidP="00A3396D">
      <w:pPr>
        <w:pStyle w:val="paragraph"/>
        <w:spacing w:before="0" w:beforeAutospacing="0" w:after="0" w:afterAutospacing="0"/>
        <w:jc w:val="both"/>
        <w:textAlignment w:val="baseline"/>
        <w:rPr>
          <w:rFonts w:ascii="Segoe UI" w:hAnsi="Segoe UI" w:cs="Segoe UI"/>
          <w:sz w:val="18"/>
          <w:szCs w:val="18"/>
        </w:rPr>
      </w:pPr>
      <w:r w:rsidRPr="00866F0F">
        <w:rPr>
          <w:rStyle w:val="normaltextrun"/>
          <w:rFonts w:eastAsiaTheme="majorEastAsia"/>
          <w:sz w:val="22"/>
          <w:szCs w:val="22"/>
        </w:rPr>
        <w:t>5</w:t>
      </w:r>
      <w:r w:rsidR="006A633D">
        <w:rPr>
          <w:rStyle w:val="normaltextrun"/>
          <w:rFonts w:eastAsiaTheme="majorEastAsia"/>
          <w:sz w:val="22"/>
          <w:szCs w:val="22"/>
          <w:lang w:val="kk-KZ"/>
        </w:rPr>
        <w:t xml:space="preserve"> </w:t>
      </w:r>
      <w:proofErr w:type="spellStart"/>
      <w:r w:rsidR="006A633D">
        <w:rPr>
          <w:rStyle w:val="spellingerror"/>
          <w:rFonts w:eastAsiaTheme="majorEastAsia"/>
          <w:sz w:val="22"/>
          <w:szCs w:val="22"/>
        </w:rPr>
        <w:t>Толеубеков</w:t>
      </w:r>
      <w:proofErr w:type="spellEnd"/>
      <w:r w:rsidR="006A633D">
        <w:rPr>
          <w:rStyle w:val="normaltextrun"/>
          <w:rFonts w:eastAsiaTheme="majorEastAsia"/>
          <w:sz w:val="22"/>
          <w:szCs w:val="22"/>
        </w:rPr>
        <w:t xml:space="preserve"> Б.Х., </w:t>
      </w:r>
      <w:proofErr w:type="spellStart"/>
      <w:r w:rsidR="006A633D">
        <w:rPr>
          <w:rStyle w:val="spellingerror"/>
          <w:rFonts w:eastAsiaTheme="majorEastAsia"/>
          <w:sz w:val="22"/>
          <w:szCs w:val="22"/>
        </w:rPr>
        <w:t>Капсалямов</w:t>
      </w:r>
      <w:proofErr w:type="spellEnd"/>
      <w:r w:rsidR="006A633D">
        <w:rPr>
          <w:rStyle w:val="normaltextrun"/>
          <w:rFonts w:eastAsiaTheme="majorEastAsia"/>
          <w:sz w:val="22"/>
          <w:szCs w:val="22"/>
        </w:rPr>
        <w:t xml:space="preserve"> К.Ш., </w:t>
      </w:r>
      <w:proofErr w:type="spellStart"/>
      <w:r w:rsidR="006A633D">
        <w:rPr>
          <w:rStyle w:val="spellingerror"/>
          <w:rFonts w:eastAsiaTheme="majorEastAsia"/>
          <w:sz w:val="22"/>
          <w:szCs w:val="22"/>
        </w:rPr>
        <w:t>Шнарбаев</w:t>
      </w:r>
      <w:proofErr w:type="spellEnd"/>
      <w:r w:rsidR="006A633D">
        <w:rPr>
          <w:rStyle w:val="normaltextrun"/>
          <w:rFonts w:eastAsiaTheme="majorEastAsia"/>
          <w:sz w:val="22"/>
          <w:szCs w:val="22"/>
        </w:rPr>
        <w:t xml:space="preserve"> </w:t>
      </w:r>
      <w:proofErr w:type="gramStart"/>
      <w:r w:rsidR="006A633D">
        <w:rPr>
          <w:rStyle w:val="normaltextrun"/>
          <w:rFonts w:eastAsiaTheme="majorEastAsia"/>
          <w:sz w:val="22"/>
          <w:szCs w:val="22"/>
        </w:rPr>
        <w:t>Б.К. ,</w:t>
      </w:r>
      <w:proofErr w:type="gramEnd"/>
      <w:r w:rsidR="006A633D">
        <w:rPr>
          <w:rStyle w:val="normaltextrun"/>
          <w:rFonts w:eastAsiaTheme="majorEastAsia"/>
          <w:sz w:val="22"/>
          <w:szCs w:val="22"/>
        </w:rPr>
        <w:t xml:space="preserve"> </w:t>
      </w:r>
      <w:proofErr w:type="spellStart"/>
      <w:r w:rsidR="006A633D">
        <w:rPr>
          <w:rStyle w:val="normaltextrun"/>
          <w:rFonts w:eastAsiaTheme="majorEastAsia"/>
          <w:sz w:val="22"/>
          <w:szCs w:val="22"/>
        </w:rPr>
        <w:t>Бекишев</w:t>
      </w:r>
      <w:proofErr w:type="spellEnd"/>
      <w:r w:rsidR="006A633D">
        <w:rPr>
          <w:rStyle w:val="normaltextrun"/>
          <w:rFonts w:eastAsiaTheme="majorEastAsia"/>
          <w:sz w:val="22"/>
          <w:szCs w:val="22"/>
        </w:rPr>
        <w:t xml:space="preserve"> Д.К.</w:t>
      </w:r>
      <w:r w:rsidR="006A633D">
        <w:rPr>
          <w:rStyle w:val="normaltextrun"/>
          <w:rFonts w:eastAsiaTheme="majorEastAsia"/>
          <w:sz w:val="22"/>
          <w:szCs w:val="22"/>
          <w:lang w:val="kk-KZ"/>
        </w:rPr>
        <w:t xml:space="preserve"> </w:t>
      </w:r>
      <w:r w:rsidR="006A633D">
        <w:rPr>
          <w:rStyle w:val="normaltextrun"/>
          <w:rFonts w:eastAsiaTheme="majorEastAsia"/>
          <w:sz w:val="22"/>
          <w:szCs w:val="22"/>
        </w:rPr>
        <w:t>Уголовно- процессуальное право Республики Казахстан. Часть особенная.</w:t>
      </w:r>
      <w:r w:rsidR="006A633D">
        <w:rPr>
          <w:rStyle w:val="normaltextrun"/>
          <w:rFonts w:eastAsiaTheme="majorEastAsia"/>
          <w:sz w:val="22"/>
          <w:szCs w:val="22"/>
          <w:lang w:val="kk-KZ"/>
        </w:rPr>
        <w:t xml:space="preserve"> </w:t>
      </w:r>
      <w:r w:rsidR="006A633D">
        <w:rPr>
          <w:rStyle w:val="normaltextrun"/>
          <w:rFonts w:eastAsiaTheme="majorEastAsia"/>
          <w:sz w:val="22"/>
          <w:szCs w:val="22"/>
        </w:rPr>
        <w:t xml:space="preserve">Досудебные Стадии. </w:t>
      </w:r>
      <w:r w:rsidR="006A633D">
        <w:rPr>
          <w:rStyle w:val="normaltextrun"/>
          <w:rFonts w:eastAsiaTheme="majorEastAsia"/>
          <w:sz w:val="22"/>
          <w:szCs w:val="22"/>
          <w:lang w:val="kk-KZ"/>
        </w:rPr>
        <w:t>–</w:t>
      </w:r>
      <w:r w:rsidR="006A633D">
        <w:rPr>
          <w:rStyle w:val="normaltextrun"/>
          <w:rFonts w:eastAsiaTheme="majorEastAsia"/>
          <w:sz w:val="22"/>
          <w:szCs w:val="22"/>
        </w:rPr>
        <w:t xml:space="preserve"> Алматы: </w:t>
      </w:r>
      <w:proofErr w:type="spellStart"/>
      <w:r w:rsidR="006A633D">
        <w:rPr>
          <w:rStyle w:val="spellingerror"/>
          <w:rFonts w:eastAsiaTheme="majorEastAsia"/>
          <w:sz w:val="22"/>
          <w:szCs w:val="22"/>
        </w:rPr>
        <w:t>Данекер</w:t>
      </w:r>
      <w:proofErr w:type="spellEnd"/>
      <w:r w:rsidR="006A633D">
        <w:rPr>
          <w:rStyle w:val="normaltextrun"/>
          <w:rFonts w:eastAsiaTheme="majorEastAsia"/>
          <w:sz w:val="22"/>
          <w:szCs w:val="22"/>
        </w:rPr>
        <w:t>, 2001.</w:t>
      </w:r>
      <w:r w:rsidR="006A633D">
        <w:rPr>
          <w:rStyle w:val="eop"/>
          <w:rFonts w:eastAsiaTheme="majorEastAsia"/>
          <w:sz w:val="22"/>
          <w:szCs w:val="22"/>
        </w:rPr>
        <w:t> </w:t>
      </w:r>
    </w:p>
    <w:p w14:paraId="655F360D" w14:textId="4866D795" w:rsidR="006A633D" w:rsidRDefault="00C533C1" w:rsidP="00A3396D">
      <w:pPr>
        <w:pStyle w:val="paragraph"/>
        <w:spacing w:before="0" w:beforeAutospacing="0" w:after="0" w:afterAutospacing="0"/>
        <w:jc w:val="both"/>
        <w:textAlignment w:val="baseline"/>
        <w:rPr>
          <w:rFonts w:ascii="Segoe UI" w:hAnsi="Segoe UI" w:cs="Segoe UI"/>
          <w:sz w:val="18"/>
          <w:szCs w:val="18"/>
        </w:rPr>
      </w:pPr>
      <w:r w:rsidRPr="00866F0F">
        <w:rPr>
          <w:rStyle w:val="normaltextrun"/>
          <w:rFonts w:eastAsiaTheme="majorEastAsia"/>
          <w:sz w:val="22"/>
          <w:szCs w:val="22"/>
        </w:rPr>
        <w:t>6</w:t>
      </w:r>
      <w:r w:rsidR="006A633D">
        <w:rPr>
          <w:rStyle w:val="normaltextrun"/>
          <w:rFonts w:eastAsiaTheme="majorEastAsia"/>
          <w:sz w:val="22"/>
          <w:szCs w:val="22"/>
          <w:lang w:val="kk-KZ"/>
        </w:rPr>
        <w:t xml:space="preserve"> Когамов М.Ч. Комментарии к Уголовно-процессуальному кодексу Республики Казахстан. Общая и Особенная части. – Алматы: Жеті жаргы, 2008.</w:t>
      </w:r>
      <w:r w:rsidR="006A633D">
        <w:rPr>
          <w:rStyle w:val="eop"/>
          <w:rFonts w:eastAsiaTheme="majorEastAsia"/>
          <w:sz w:val="22"/>
          <w:szCs w:val="22"/>
        </w:rPr>
        <w:t> </w:t>
      </w:r>
    </w:p>
    <w:p w14:paraId="10A979B3" w14:textId="613A8012" w:rsidR="006A633D" w:rsidRDefault="00C533C1" w:rsidP="00A3396D">
      <w:pPr>
        <w:pStyle w:val="paragraph"/>
        <w:spacing w:before="0" w:beforeAutospacing="0" w:after="0" w:afterAutospacing="0"/>
        <w:jc w:val="both"/>
        <w:textAlignment w:val="baseline"/>
        <w:rPr>
          <w:rFonts w:ascii="Segoe UI" w:hAnsi="Segoe UI" w:cs="Segoe UI"/>
          <w:sz w:val="18"/>
          <w:szCs w:val="18"/>
        </w:rPr>
      </w:pPr>
      <w:r w:rsidRPr="00866F0F">
        <w:rPr>
          <w:rStyle w:val="normaltextrun"/>
          <w:rFonts w:eastAsiaTheme="majorEastAsia"/>
          <w:sz w:val="22"/>
          <w:szCs w:val="22"/>
        </w:rPr>
        <w:t>7</w:t>
      </w:r>
      <w:r w:rsidR="006A633D">
        <w:rPr>
          <w:rStyle w:val="normaltextrun"/>
          <w:rFonts w:eastAsiaTheme="majorEastAsia"/>
          <w:sz w:val="22"/>
          <w:szCs w:val="22"/>
          <w:lang w:val="kk-KZ"/>
        </w:rPr>
        <w:t xml:space="preserve"> </w:t>
      </w:r>
      <w:r w:rsidR="006A633D">
        <w:rPr>
          <w:rStyle w:val="normaltextrun"/>
          <w:rFonts w:eastAsiaTheme="majorEastAsia"/>
          <w:sz w:val="22"/>
          <w:szCs w:val="22"/>
        </w:rPr>
        <w:t xml:space="preserve">Давид Р. Основные правовые системы современности / Р. Давид, К. </w:t>
      </w:r>
      <w:proofErr w:type="spellStart"/>
      <w:r w:rsidR="006A633D">
        <w:rPr>
          <w:rStyle w:val="spellingerror"/>
          <w:rFonts w:eastAsiaTheme="majorEastAsia"/>
          <w:sz w:val="22"/>
          <w:szCs w:val="22"/>
        </w:rPr>
        <w:t>Жоффре-</w:t>
      </w:r>
      <w:proofErr w:type="gramStart"/>
      <w:r w:rsidR="006A633D">
        <w:rPr>
          <w:rStyle w:val="spellingerror"/>
          <w:rFonts w:eastAsiaTheme="majorEastAsia"/>
          <w:sz w:val="22"/>
          <w:szCs w:val="22"/>
        </w:rPr>
        <w:t>Спинози</w:t>
      </w:r>
      <w:proofErr w:type="spellEnd"/>
      <w:r w:rsidR="006A633D">
        <w:rPr>
          <w:rStyle w:val="normaltextrun"/>
          <w:rFonts w:eastAsiaTheme="majorEastAsia"/>
          <w:sz w:val="22"/>
          <w:szCs w:val="22"/>
        </w:rPr>
        <w:t xml:space="preserve"> ;</w:t>
      </w:r>
      <w:proofErr w:type="gramEnd"/>
      <w:r w:rsidR="006A633D">
        <w:rPr>
          <w:rStyle w:val="normaltextrun"/>
          <w:rFonts w:eastAsiaTheme="majorEastAsia"/>
          <w:sz w:val="22"/>
          <w:szCs w:val="22"/>
        </w:rPr>
        <w:t xml:space="preserve"> перевод с французского В. А. Туманова. </w:t>
      </w:r>
      <w:r w:rsidR="006A633D">
        <w:rPr>
          <w:rStyle w:val="normaltextrun"/>
          <w:rFonts w:eastAsiaTheme="majorEastAsia"/>
          <w:sz w:val="22"/>
          <w:szCs w:val="22"/>
          <w:lang w:val="kk-KZ"/>
        </w:rPr>
        <w:t>–</w:t>
      </w:r>
      <w:r w:rsidR="006A633D">
        <w:rPr>
          <w:rStyle w:val="normaltextrun"/>
          <w:rFonts w:eastAsiaTheme="majorEastAsia"/>
          <w:sz w:val="22"/>
          <w:szCs w:val="22"/>
        </w:rPr>
        <w:t xml:space="preserve"> Москва : Международные отношения, 2019. </w:t>
      </w:r>
      <w:r w:rsidR="006A633D">
        <w:rPr>
          <w:rStyle w:val="normaltextrun"/>
          <w:rFonts w:eastAsiaTheme="majorEastAsia"/>
          <w:sz w:val="22"/>
          <w:szCs w:val="22"/>
          <w:lang w:val="kk-KZ"/>
        </w:rPr>
        <w:t>-</w:t>
      </w:r>
      <w:r w:rsidR="006A633D">
        <w:rPr>
          <w:rStyle w:val="normaltextrun"/>
          <w:rFonts w:eastAsiaTheme="majorEastAsia"/>
          <w:sz w:val="22"/>
          <w:szCs w:val="22"/>
        </w:rPr>
        <w:t xml:space="preserve"> 456 с.</w:t>
      </w:r>
      <w:r w:rsidR="006A633D">
        <w:rPr>
          <w:rStyle w:val="eop"/>
          <w:rFonts w:eastAsiaTheme="majorEastAsia"/>
          <w:sz w:val="22"/>
          <w:szCs w:val="22"/>
        </w:rPr>
        <w:t> </w:t>
      </w:r>
    </w:p>
    <w:p w14:paraId="2E230F83" w14:textId="47EBE068" w:rsidR="00A3396D" w:rsidRPr="00920AFD" w:rsidRDefault="00C533C1" w:rsidP="00A3396D">
      <w:pPr>
        <w:spacing w:after="0" w:line="240" w:lineRule="auto"/>
        <w:jc w:val="both"/>
        <w:rPr>
          <w:rFonts w:ascii="Times New Roman" w:hAnsi="Times New Roman" w:cs="Times New Roman"/>
          <w:lang w:val="kk-KZ"/>
        </w:rPr>
      </w:pPr>
      <w:r w:rsidRPr="00866F0F">
        <w:rPr>
          <w:rFonts w:ascii="Times New Roman" w:hAnsi="Times New Roman" w:cs="Times New Roman"/>
        </w:rPr>
        <w:t>8</w:t>
      </w:r>
      <w:r w:rsidR="00A3396D">
        <w:rPr>
          <w:rFonts w:ascii="Times New Roman" w:hAnsi="Times New Roman" w:cs="Times New Roman"/>
          <w:lang w:val="kk-KZ"/>
        </w:rPr>
        <w:t xml:space="preserve"> </w:t>
      </w:r>
      <w:r w:rsidR="00A3396D" w:rsidRPr="00920AFD">
        <w:rPr>
          <w:rFonts w:ascii="Times New Roman" w:hAnsi="Times New Roman" w:cs="Times New Roman"/>
          <w:lang w:val="kk-KZ"/>
        </w:rPr>
        <w:t>Баймолдина З.Х. Гражданский прцессуальн</w:t>
      </w:r>
      <w:r w:rsidR="00A3396D">
        <w:rPr>
          <w:rFonts w:ascii="Times New Roman" w:hAnsi="Times New Roman" w:cs="Times New Roman"/>
          <w:lang w:val="kk-KZ"/>
        </w:rPr>
        <w:t xml:space="preserve">ый кодекс Республики Казахстан: </w:t>
      </w:r>
      <w:r w:rsidR="00A3396D" w:rsidRPr="00920AFD">
        <w:rPr>
          <w:rFonts w:ascii="Times New Roman" w:hAnsi="Times New Roman" w:cs="Times New Roman"/>
          <w:lang w:val="kk-KZ"/>
        </w:rPr>
        <w:t>проблемы применения и совершенствования. –Алматы,</w:t>
      </w:r>
      <w:r w:rsidR="00A3396D">
        <w:rPr>
          <w:rFonts w:ascii="Times New Roman" w:hAnsi="Times New Roman" w:cs="Times New Roman"/>
          <w:lang w:val="kk-KZ"/>
        </w:rPr>
        <w:t xml:space="preserve"> 2006. –</w:t>
      </w:r>
      <w:r w:rsidR="00A3396D" w:rsidRPr="00920AFD">
        <w:rPr>
          <w:rFonts w:ascii="Times New Roman" w:hAnsi="Times New Roman" w:cs="Times New Roman"/>
          <w:lang w:val="kk-KZ"/>
        </w:rPr>
        <w:t xml:space="preserve"> 87 с.</w:t>
      </w:r>
    </w:p>
    <w:p w14:paraId="7DC0947C" w14:textId="77777777" w:rsidR="00E774E1" w:rsidRPr="00544252" w:rsidRDefault="00E774E1" w:rsidP="0055131E">
      <w:pPr>
        <w:spacing w:after="0" w:line="240" w:lineRule="auto"/>
        <w:rPr>
          <w:rFonts w:ascii="Times New Roman" w:hAnsi="Times New Roman" w:cs="Times New Roman"/>
          <w:lang w:val="kk-KZ"/>
        </w:rPr>
      </w:pPr>
    </w:p>
    <w:p w14:paraId="787F5C84" w14:textId="50C36B2F" w:rsidR="00E774E1" w:rsidRPr="00702E75" w:rsidRDefault="00702E75" w:rsidP="00702E75">
      <w:pPr>
        <w:spacing w:after="0" w:line="240" w:lineRule="auto"/>
        <w:jc w:val="center"/>
        <w:rPr>
          <w:rFonts w:ascii="Times New Roman" w:hAnsi="Times New Roman" w:cs="Times New Roman"/>
          <w:b/>
          <w:lang w:val="en-US"/>
        </w:rPr>
      </w:pPr>
      <w:r w:rsidRPr="00702E75">
        <w:rPr>
          <w:rFonts w:ascii="Times New Roman" w:hAnsi="Times New Roman" w:cs="Times New Roman"/>
          <w:b/>
          <w:lang w:val="en-US"/>
        </w:rPr>
        <w:t>REFERENCES</w:t>
      </w:r>
    </w:p>
    <w:p w14:paraId="73F3D72B" w14:textId="77777777" w:rsidR="00702E75" w:rsidRDefault="00702E75" w:rsidP="00702E75">
      <w:pPr>
        <w:spacing w:after="0" w:line="240" w:lineRule="auto"/>
        <w:rPr>
          <w:rFonts w:ascii="Times New Roman" w:hAnsi="Times New Roman" w:cs="Times New Roman"/>
          <w:lang w:val="en-US"/>
        </w:rPr>
      </w:pPr>
    </w:p>
    <w:p w14:paraId="59A5F349" w14:textId="34234034" w:rsidR="00702E75" w:rsidRDefault="00702E75" w:rsidP="00FC0C2F">
      <w:pPr>
        <w:spacing w:after="0" w:line="240" w:lineRule="auto"/>
        <w:jc w:val="both"/>
        <w:rPr>
          <w:rFonts w:ascii="Times New Roman" w:hAnsi="Times New Roman" w:cs="Times New Roman"/>
          <w:lang w:val="en-US"/>
        </w:rPr>
      </w:pPr>
      <w:r w:rsidRPr="00702E75">
        <w:rPr>
          <w:rFonts w:ascii="Times New Roman" w:hAnsi="Times New Roman" w:cs="Times New Roman"/>
          <w:lang w:val="en-US"/>
        </w:rPr>
        <w:t xml:space="preserve">1 </w:t>
      </w:r>
      <w:proofErr w:type="spellStart"/>
      <w:r w:rsidR="004070EB">
        <w:rPr>
          <w:rFonts w:ascii="Times New Roman" w:hAnsi="Times New Roman" w:cs="Times New Roman"/>
          <w:lang w:val="en-US"/>
        </w:rPr>
        <w:t>Alaukhanov</w:t>
      </w:r>
      <w:proofErr w:type="spellEnd"/>
      <w:r w:rsidR="004070EB">
        <w:rPr>
          <w:rFonts w:ascii="Times New Roman" w:hAnsi="Times New Roman" w:cs="Times New Roman"/>
          <w:lang w:val="en-US"/>
        </w:rPr>
        <w:t xml:space="preserve"> E.</w:t>
      </w:r>
      <w:r w:rsidRPr="00702E75">
        <w:rPr>
          <w:rFonts w:ascii="Times New Roman" w:hAnsi="Times New Roman" w:cs="Times New Roman"/>
          <w:lang w:val="en-US"/>
        </w:rPr>
        <w:t>O</w:t>
      </w:r>
      <w:r w:rsidR="004070EB">
        <w:rPr>
          <w:rFonts w:ascii="Times New Roman" w:hAnsi="Times New Roman" w:cs="Times New Roman"/>
          <w:lang w:val="en-US"/>
        </w:rPr>
        <w:t xml:space="preserve">. (2008) </w:t>
      </w:r>
      <w:proofErr w:type="spellStart"/>
      <w:r w:rsidR="004070EB">
        <w:rPr>
          <w:rFonts w:ascii="Times New Roman" w:hAnsi="Times New Roman" w:cs="Times New Roman"/>
          <w:lang w:val="en-US"/>
        </w:rPr>
        <w:t>Kriminologiya</w:t>
      </w:r>
      <w:proofErr w:type="spellEnd"/>
      <w:r w:rsidR="004070EB">
        <w:rPr>
          <w:rFonts w:ascii="Times New Roman" w:hAnsi="Times New Roman" w:cs="Times New Roman"/>
          <w:lang w:val="en-US"/>
        </w:rPr>
        <w:t xml:space="preserve">. </w:t>
      </w:r>
      <w:proofErr w:type="spellStart"/>
      <w:r w:rsidR="004070EB">
        <w:rPr>
          <w:rFonts w:ascii="Times New Roman" w:hAnsi="Times New Roman" w:cs="Times New Roman"/>
          <w:lang w:val="en-US"/>
        </w:rPr>
        <w:t>Uchebnik</w:t>
      </w:r>
      <w:proofErr w:type="spellEnd"/>
      <w:r w:rsidR="004070EB">
        <w:rPr>
          <w:rFonts w:ascii="Times New Roman" w:hAnsi="Times New Roman" w:cs="Times New Roman"/>
          <w:lang w:val="en-US"/>
        </w:rPr>
        <w:t xml:space="preserve">: </w:t>
      </w:r>
      <w:proofErr w:type="spellStart"/>
      <w:r w:rsidR="004070EB">
        <w:rPr>
          <w:rFonts w:ascii="Times New Roman" w:hAnsi="Times New Roman" w:cs="Times New Roman"/>
          <w:lang w:val="en-US"/>
        </w:rPr>
        <w:t>obshchaya</w:t>
      </w:r>
      <w:proofErr w:type="spellEnd"/>
      <w:r w:rsidR="004070EB">
        <w:rPr>
          <w:rFonts w:ascii="Times New Roman" w:hAnsi="Times New Roman" w:cs="Times New Roman"/>
          <w:lang w:val="en-US"/>
        </w:rPr>
        <w:t xml:space="preserve"> I </w:t>
      </w:r>
      <w:proofErr w:type="spellStart"/>
      <w:r w:rsidR="004070EB">
        <w:rPr>
          <w:rFonts w:ascii="Times New Roman" w:hAnsi="Times New Roman" w:cs="Times New Roman"/>
          <w:lang w:val="en-US"/>
        </w:rPr>
        <w:t>osobennaya</w:t>
      </w:r>
      <w:proofErr w:type="spellEnd"/>
      <w:r w:rsidR="004070EB">
        <w:rPr>
          <w:rFonts w:ascii="Times New Roman" w:hAnsi="Times New Roman" w:cs="Times New Roman"/>
          <w:lang w:val="en-US"/>
        </w:rPr>
        <w:t xml:space="preserve"> </w:t>
      </w:r>
      <w:proofErr w:type="spellStart"/>
      <w:r w:rsidR="004070EB">
        <w:rPr>
          <w:rFonts w:ascii="Times New Roman" w:hAnsi="Times New Roman" w:cs="Times New Roman"/>
          <w:lang w:val="en-US"/>
        </w:rPr>
        <w:t>chasti</w:t>
      </w:r>
      <w:proofErr w:type="spellEnd"/>
      <w:r w:rsidR="004070EB">
        <w:rPr>
          <w:rFonts w:ascii="Times New Roman" w:hAnsi="Times New Roman" w:cs="Times New Roman"/>
          <w:lang w:val="en-US"/>
        </w:rPr>
        <w:t xml:space="preserve">. – Almaty: </w:t>
      </w:r>
      <w:proofErr w:type="spellStart"/>
      <w:r w:rsidR="004070EB">
        <w:rPr>
          <w:rFonts w:ascii="Times New Roman" w:hAnsi="Times New Roman" w:cs="Times New Roman"/>
          <w:lang w:val="en-US"/>
        </w:rPr>
        <w:t>Zheti</w:t>
      </w:r>
      <w:proofErr w:type="spellEnd"/>
      <w:r w:rsidR="004070EB">
        <w:rPr>
          <w:rFonts w:ascii="Times New Roman" w:hAnsi="Times New Roman" w:cs="Times New Roman"/>
          <w:lang w:val="en-US"/>
        </w:rPr>
        <w:t xml:space="preserve"> </w:t>
      </w:r>
      <w:proofErr w:type="spellStart"/>
      <w:r w:rsidR="004070EB">
        <w:rPr>
          <w:rFonts w:ascii="Times New Roman" w:hAnsi="Times New Roman" w:cs="Times New Roman"/>
          <w:lang w:val="en-US"/>
        </w:rPr>
        <w:t>zhargy</w:t>
      </w:r>
      <w:proofErr w:type="spellEnd"/>
      <w:r w:rsidR="004070EB">
        <w:rPr>
          <w:rFonts w:ascii="Times New Roman" w:hAnsi="Times New Roman" w:cs="Times New Roman"/>
          <w:lang w:val="en-US"/>
        </w:rPr>
        <w:t xml:space="preserve">. P. </w:t>
      </w:r>
      <w:r w:rsidR="00FC20EA">
        <w:rPr>
          <w:rFonts w:ascii="Times New Roman" w:hAnsi="Times New Roman" w:cs="Times New Roman"/>
          <w:lang w:val="en-US"/>
        </w:rPr>
        <w:t>-</w:t>
      </w:r>
      <w:r w:rsidR="004070EB">
        <w:rPr>
          <w:rFonts w:ascii="Times New Roman" w:hAnsi="Times New Roman" w:cs="Times New Roman"/>
          <w:lang w:val="en-US"/>
        </w:rPr>
        <w:t xml:space="preserve"> 664.</w:t>
      </w:r>
    </w:p>
    <w:p w14:paraId="5EA92AA0" w14:textId="39241DA4" w:rsidR="004070EB" w:rsidRDefault="004070EB" w:rsidP="00FC0C2F">
      <w:pPr>
        <w:spacing w:after="0" w:line="240" w:lineRule="auto"/>
        <w:jc w:val="both"/>
        <w:rPr>
          <w:rFonts w:ascii="Times New Roman" w:hAnsi="Times New Roman" w:cs="Times New Roman"/>
          <w:lang w:val="en-US"/>
        </w:rPr>
      </w:pPr>
      <w:r>
        <w:rPr>
          <w:rFonts w:ascii="Times New Roman" w:hAnsi="Times New Roman" w:cs="Times New Roman"/>
          <w:lang w:val="en-US"/>
        </w:rPr>
        <w:t xml:space="preserve">2 </w:t>
      </w:r>
      <w:proofErr w:type="spellStart"/>
      <w:r>
        <w:rPr>
          <w:rFonts w:ascii="Times New Roman" w:hAnsi="Times New Roman" w:cs="Times New Roman"/>
          <w:lang w:val="en-US"/>
        </w:rPr>
        <w:t>Khokhryakov</w:t>
      </w:r>
      <w:proofErr w:type="spellEnd"/>
      <w:r>
        <w:rPr>
          <w:rFonts w:ascii="Times New Roman" w:hAnsi="Times New Roman" w:cs="Times New Roman"/>
          <w:lang w:val="en-US"/>
        </w:rPr>
        <w:t xml:space="preserve"> G.F. (1999) </w:t>
      </w:r>
      <w:proofErr w:type="spellStart"/>
      <w:r>
        <w:rPr>
          <w:rFonts w:ascii="Times New Roman" w:hAnsi="Times New Roman" w:cs="Times New Roman"/>
          <w:lang w:val="en-US"/>
        </w:rPr>
        <w:t>Kriminologiya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Uchenik</w:t>
      </w:r>
      <w:proofErr w:type="spellEnd"/>
      <w:r>
        <w:rPr>
          <w:rFonts w:ascii="Times New Roman" w:hAnsi="Times New Roman" w:cs="Times New Roman"/>
          <w:lang w:val="en-US"/>
        </w:rPr>
        <w:t xml:space="preserve"> / Ed. By V.N. </w:t>
      </w:r>
      <w:proofErr w:type="spellStart"/>
      <w:r>
        <w:rPr>
          <w:rFonts w:ascii="Times New Roman" w:hAnsi="Times New Roman" w:cs="Times New Roman"/>
          <w:lang w:val="en-US"/>
        </w:rPr>
        <w:t>Kudryavtsev</w:t>
      </w:r>
      <w:proofErr w:type="spellEnd"/>
      <w:r>
        <w:rPr>
          <w:rFonts w:ascii="Times New Roman" w:hAnsi="Times New Roman" w:cs="Times New Roman"/>
          <w:lang w:val="en-US"/>
        </w:rPr>
        <w:t xml:space="preserve">. – Moscow: </w:t>
      </w:r>
      <w:proofErr w:type="spellStart"/>
      <w:r>
        <w:rPr>
          <w:rFonts w:ascii="Times New Roman" w:hAnsi="Times New Roman" w:cs="Times New Roman"/>
          <w:lang w:val="en-US"/>
        </w:rPr>
        <w:t>Yrist</w:t>
      </w:r>
      <w:proofErr w:type="spellEnd"/>
      <w:r>
        <w:rPr>
          <w:rFonts w:ascii="Times New Roman" w:hAnsi="Times New Roman" w:cs="Times New Roman"/>
          <w:lang w:val="en-US"/>
        </w:rPr>
        <w:t xml:space="preserve">. P. </w:t>
      </w:r>
      <w:r w:rsidR="00FC20EA">
        <w:rPr>
          <w:rFonts w:ascii="Times New Roman" w:hAnsi="Times New Roman" w:cs="Times New Roman"/>
          <w:lang w:val="en-US"/>
        </w:rPr>
        <w:t>-</w:t>
      </w:r>
      <w:r>
        <w:rPr>
          <w:rFonts w:ascii="Times New Roman" w:hAnsi="Times New Roman" w:cs="Times New Roman"/>
          <w:lang w:val="en-US"/>
        </w:rPr>
        <w:t xml:space="preserve"> 551.</w:t>
      </w:r>
    </w:p>
    <w:p w14:paraId="7F1F0F20" w14:textId="2D1D789F" w:rsidR="00702E75" w:rsidRPr="00702E75" w:rsidRDefault="004070EB" w:rsidP="00FC0C2F">
      <w:pPr>
        <w:spacing w:after="0" w:line="240" w:lineRule="auto"/>
        <w:jc w:val="both"/>
        <w:rPr>
          <w:rFonts w:ascii="Times New Roman" w:hAnsi="Times New Roman" w:cs="Times New Roman"/>
          <w:lang w:val="en-US"/>
        </w:rPr>
      </w:pPr>
      <w:r>
        <w:rPr>
          <w:rFonts w:ascii="Times New Roman" w:hAnsi="Times New Roman" w:cs="Times New Roman"/>
          <w:lang w:val="en-US"/>
        </w:rPr>
        <w:t xml:space="preserve">3 </w:t>
      </w:r>
      <w:proofErr w:type="spellStart"/>
      <w:r>
        <w:rPr>
          <w:rFonts w:ascii="Times New Roman" w:hAnsi="Times New Roman" w:cs="Times New Roman"/>
          <w:lang w:val="en-US"/>
        </w:rPr>
        <w:t>Samaldykov</w:t>
      </w:r>
      <w:proofErr w:type="spellEnd"/>
      <w:r>
        <w:rPr>
          <w:rFonts w:ascii="Times New Roman" w:hAnsi="Times New Roman" w:cs="Times New Roman"/>
          <w:lang w:val="en-US"/>
        </w:rPr>
        <w:t xml:space="preserve"> M.</w:t>
      </w:r>
      <w:r w:rsidR="00702E75" w:rsidRPr="00702E75">
        <w:rPr>
          <w:rFonts w:ascii="Times New Roman" w:hAnsi="Times New Roman" w:cs="Times New Roman"/>
          <w:lang w:val="en-US"/>
        </w:rPr>
        <w:t xml:space="preserve">K. (2017) </w:t>
      </w:r>
      <w:proofErr w:type="spellStart"/>
      <w:r w:rsidR="00702E75" w:rsidRPr="00702E75">
        <w:rPr>
          <w:rFonts w:ascii="Times New Roman" w:hAnsi="Times New Roman" w:cs="Times New Roman"/>
          <w:lang w:val="en-US"/>
        </w:rPr>
        <w:t>Pravookhranitelnye</w:t>
      </w:r>
      <w:proofErr w:type="spellEnd"/>
      <w:r w:rsidR="00702E75" w:rsidRPr="00702E75">
        <w:rPr>
          <w:rFonts w:ascii="Times New Roman" w:hAnsi="Times New Roman" w:cs="Times New Roman"/>
          <w:lang w:val="en-US"/>
        </w:rPr>
        <w:t xml:space="preserve"> </w:t>
      </w:r>
      <w:proofErr w:type="spellStart"/>
      <w:r w:rsidR="00702E75" w:rsidRPr="00702E75">
        <w:rPr>
          <w:rFonts w:ascii="Times New Roman" w:hAnsi="Times New Roman" w:cs="Times New Roman"/>
          <w:lang w:val="en-US"/>
        </w:rPr>
        <w:t>organy</w:t>
      </w:r>
      <w:proofErr w:type="spellEnd"/>
      <w:r w:rsidR="00702E75" w:rsidRPr="00702E75">
        <w:rPr>
          <w:rFonts w:ascii="Times New Roman" w:hAnsi="Times New Roman" w:cs="Times New Roman"/>
          <w:lang w:val="en-US"/>
        </w:rPr>
        <w:t xml:space="preserve"> </w:t>
      </w:r>
      <w:proofErr w:type="spellStart"/>
      <w:r w:rsidR="00702E75" w:rsidRPr="00702E75">
        <w:rPr>
          <w:rFonts w:ascii="Times New Roman" w:hAnsi="Times New Roman" w:cs="Times New Roman"/>
          <w:lang w:val="en-US"/>
        </w:rPr>
        <w:t>Respubliki</w:t>
      </w:r>
      <w:proofErr w:type="spellEnd"/>
      <w:r w:rsidR="00702E75" w:rsidRPr="00702E75">
        <w:rPr>
          <w:rFonts w:ascii="Times New Roman" w:hAnsi="Times New Roman" w:cs="Times New Roman"/>
          <w:lang w:val="en-US"/>
        </w:rPr>
        <w:t xml:space="preserve"> Kazakhstan: </w:t>
      </w:r>
      <w:proofErr w:type="spellStart"/>
      <w:proofErr w:type="gramStart"/>
      <w:r w:rsidR="00702E75" w:rsidRPr="00702E75">
        <w:rPr>
          <w:rFonts w:ascii="Times New Roman" w:hAnsi="Times New Roman" w:cs="Times New Roman"/>
          <w:lang w:val="en-US"/>
        </w:rPr>
        <w:t>ucheb</w:t>
      </w:r>
      <w:proofErr w:type="spellEnd"/>
      <w:r w:rsidR="00702E75" w:rsidRPr="00702E75">
        <w:rPr>
          <w:rFonts w:ascii="Times New Roman" w:hAnsi="Times New Roman" w:cs="Times New Roman"/>
          <w:lang w:val="en-US"/>
        </w:rPr>
        <w:t>.-</w:t>
      </w:r>
      <w:proofErr w:type="spellStart"/>
      <w:proofErr w:type="gramEnd"/>
      <w:r w:rsidR="00702E75" w:rsidRPr="00702E75">
        <w:rPr>
          <w:rFonts w:ascii="Times New Roman" w:hAnsi="Times New Roman" w:cs="Times New Roman"/>
          <w:lang w:val="en-US"/>
        </w:rPr>
        <w:t>metod</w:t>
      </w:r>
      <w:proofErr w:type="spellEnd"/>
      <w:r w:rsidR="00702E75" w:rsidRPr="00702E75">
        <w:rPr>
          <w:rFonts w:ascii="Times New Roman" w:hAnsi="Times New Roman" w:cs="Times New Roman"/>
          <w:lang w:val="en-US"/>
        </w:rPr>
        <w:t xml:space="preserve">. </w:t>
      </w:r>
      <w:proofErr w:type="spellStart"/>
      <w:r w:rsidR="00702E75" w:rsidRPr="00702E75">
        <w:rPr>
          <w:rFonts w:ascii="Times New Roman" w:hAnsi="Times New Roman" w:cs="Times New Roman"/>
          <w:lang w:val="en-US"/>
        </w:rPr>
        <w:t>posobie</w:t>
      </w:r>
      <w:proofErr w:type="spellEnd"/>
      <w:r w:rsidR="00702E75" w:rsidRPr="00702E75">
        <w:rPr>
          <w:rFonts w:ascii="Times New Roman" w:hAnsi="Times New Roman" w:cs="Times New Roman"/>
          <w:lang w:val="en-US"/>
        </w:rPr>
        <w:t xml:space="preserve"> [Law enforcement agencies of the Republic of Kazakhstan]. Kazakh National University named after Al-</w:t>
      </w:r>
      <w:proofErr w:type="spellStart"/>
      <w:r w:rsidR="00702E75" w:rsidRPr="00702E75">
        <w:rPr>
          <w:rFonts w:ascii="Times New Roman" w:hAnsi="Times New Roman" w:cs="Times New Roman"/>
          <w:lang w:val="en-US"/>
        </w:rPr>
        <w:t>Farabi</w:t>
      </w:r>
      <w:proofErr w:type="spellEnd"/>
      <w:r w:rsidR="00702E75" w:rsidRPr="00702E75">
        <w:rPr>
          <w:rFonts w:ascii="Times New Roman" w:hAnsi="Times New Roman" w:cs="Times New Roman"/>
          <w:lang w:val="en-US"/>
        </w:rPr>
        <w:t>. - 3rd ed., revised and supplemented. – Almat</w:t>
      </w:r>
      <w:r>
        <w:rPr>
          <w:rFonts w:ascii="Times New Roman" w:hAnsi="Times New Roman" w:cs="Times New Roman"/>
          <w:lang w:val="en-US"/>
        </w:rPr>
        <w:t xml:space="preserve">y: Qazaq </w:t>
      </w:r>
      <w:proofErr w:type="spellStart"/>
      <w:r>
        <w:rPr>
          <w:rFonts w:ascii="Times New Roman" w:hAnsi="Times New Roman" w:cs="Times New Roman"/>
          <w:lang w:val="en-US"/>
        </w:rPr>
        <w:t>universiteti</w:t>
      </w:r>
      <w:proofErr w:type="spellEnd"/>
      <w:r>
        <w:rPr>
          <w:rFonts w:ascii="Times New Roman" w:hAnsi="Times New Roman" w:cs="Times New Roman"/>
          <w:lang w:val="en-US"/>
        </w:rPr>
        <w:t>. P. - 297.</w:t>
      </w:r>
    </w:p>
    <w:p w14:paraId="012FF44E" w14:textId="7594D19F" w:rsidR="00702E75" w:rsidRPr="00702E75" w:rsidRDefault="00C533C1" w:rsidP="00FC0C2F">
      <w:pPr>
        <w:spacing w:after="0" w:line="240" w:lineRule="auto"/>
        <w:jc w:val="both"/>
        <w:rPr>
          <w:rFonts w:ascii="Times New Roman" w:hAnsi="Times New Roman" w:cs="Times New Roman"/>
          <w:lang w:val="en-US"/>
        </w:rPr>
      </w:pPr>
      <w:r>
        <w:rPr>
          <w:rFonts w:ascii="Times New Roman" w:hAnsi="Times New Roman" w:cs="Times New Roman"/>
          <w:lang w:val="en-US"/>
        </w:rPr>
        <w:t>4</w:t>
      </w:r>
      <w:r w:rsidR="00702E75" w:rsidRPr="00702E75">
        <w:rPr>
          <w:rFonts w:ascii="Times New Roman" w:hAnsi="Times New Roman" w:cs="Times New Roman"/>
          <w:lang w:val="en-US"/>
        </w:rPr>
        <w:t xml:space="preserve"> </w:t>
      </w:r>
      <w:proofErr w:type="spellStart"/>
      <w:r w:rsidR="00702E75" w:rsidRPr="00702E75">
        <w:rPr>
          <w:rFonts w:ascii="Times New Roman" w:hAnsi="Times New Roman" w:cs="Times New Roman"/>
          <w:lang w:val="en-US"/>
        </w:rPr>
        <w:t>Nurgaliev</w:t>
      </w:r>
      <w:proofErr w:type="spellEnd"/>
      <w:r w:rsidR="00702E75" w:rsidRPr="00702E75">
        <w:rPr>
          <w:rFonts w:ascii="Times New Roman" w:hAnsi="Times New Roman" w:cs="Times New Roman"/>
          <w:lang w:val="en-US"/>
        </w:rPr>
        <w:t xml:space="preserve"> B.M. (1997) </w:t>
      </w:r>
      <w:proofErr w:type="spellStart"/>
      <w:r w:rsidR="00702E75" w:rsidRPr="00702E75">
        <w:rPr>
          <w:rFonts w:ascii="Times New Roman" w:hAnsi="Times New Roman" w:cs="Times New Roman"/>
          <w:lang w:val="en-US"/>
        </w:rPr>
        <w:t>Organizovannaya</w:t>
      </w:r>
      <w:proofErr w:type="spellEnd"/>
      <w:r w:rsidR="00702E75" w:rsidRPr="00702E75">
        <w:rPr>
          <w:rFonts w:ascii="Times New Roman" w:hAnsi="Times New Roman" w:cs="Times New Roman"/>
          <w:lang w:val="en-US"/>
        </w:rPr>
        <w:t xml:space="preserve"> </w:t>
      </w:r>
      <w:proofErr w:type="spellStart"/>
      <w:r w:rsidR="00702E75" w:rsidRPr="00702E75">
        <w:rPr>
          <w:rFonts w:ascii="Times New Roman" w:hAnsi="Times New Roman" w:cs="Times New Roman"/>
          <w:lang w:val="en-US"/>
        </w:rPr>
        <w:t>prestupnaya</w:t>
      </w:r>
      <w:proofErr w:type="spellEnd"/>
      <w:r w:rsidR="00702E75" w:rsidRPr="00702E75">
        <w:rPr>
          <w:rFonts w:ascii="Times New Roman" w:hAnsi="Times New Roman" w:cs="Times New Roman"/>
          <w:lang w:val="en-US"/>
        </w:rPr>
        <w:t xml:space="preserve"> </w:t>
      </w:r>
      <w:proofErr w:type="spellStart"/>
      <w:r w:rsidR="00702E75" w:rsidRPr="00702E75">
        <w:rPr>
          <w:rFonts w:ascii="Times New Roman" w:hAnsi="Times New Roman" w:cs="Times New Roman"/>
          <w:lang w:val="en-US"/>
        </w:rPr>
        <w:t>deyatel'nost</w:t>
      </w:r>
      <w:proofErr w:type="spellEnd"/>
      <w:r w:rsidR="00702E75" w:rsidRPr="00702E75">
        <w:rPr>
          <w:rFonts w:ascii="Times New Roman" w:hAnsi="Times New Roman" w:cs="Times New Roman"/>
          <w:lang w:val="en-US"/>
        </w:rPr>
        <w:t>' (</w:t>
      </w:r>
      <w:proofErr w:type="spellStart"/>
      <w:r w:rsidR="00702E75" w:rsidRPr="00702E75">
        <w:rPr>
          <w:rFonts w:ascii="Times New Roman" w:hAnsi="Times New Roman" w:cs="Times New Roman"/>
          <w:lang w:val="en-US"/>
        </w:rPr>
        <w:t>ugolovnopravovye</w:t>
      </w:r>
      <w:proofErr w:type="spellEnd"/>
      <w:r w:rsidR="00702E75" w:rsidRPr="00702E75">
        <w:rPr>
          <w:rFonts w:ascii="Times New Roman" w:hAnsi="Times New Roman" w:cs="Times New Roman"/>
          <w:lang w:val="en-US"/>
        </w:rPr>
        <w:t xml:space="preserve">, </w:t>
      </w:r>
      <w:proofErr w:type="spellStart"/>
      <w:r w:rsidR="00702E75" w:rsidRPr="00702E75">
        <w:rPr>
          <w:rFonts w:ascii="Times New Roman" w:hAnsi="Times New Roman" w:cs="Times New Roman"/>
          <w:lang w:val="en-US"/>
        </w:rPr>
        <w:t>protsessual'nye</w:t>
      </w:r>
      <w:proofErr w:type="spellEnd"/>
      <w:r w:rsidR="00702E75" w:rsidRPr="00702E75">
        <w:rPr>
          <w:rFonts w:ascii="Times New Roman" w:hAnsi="Times New Roman" w:cs="Times New Roman"/>
          <w:lang w:val="en-US"/>
        </w:rPr>
        <w:t xml:space="preserve"> </w:t>
      </w:r>
      <w:proofErr w:type="spellStart"/>
      <w:r w:rsidR="00702E75" w:rsidRPr="00702E75">
        <w:rPr>
          <w:rFonts w:ascii="Times New Roman" w:hAnsi="Times New Roman" w:cs="Times New Roman"/>
          <w:lang w:val="en-US"/>
        </w:rPr>
        <w:t>i</w:t>
      </w:r>
      <w:proofErr w:type="spellEnd"/>
      <w:r w:rsidR="00702E75" w:rsidRPr="00702E75">
        <w:rPr>
          <w:rFonts w:ascii="Times New Roman" w:hAnsi="Times New Roman" w:cs="Times New Roman"/>
          <w:lang w:val="en-US"/>
        </w:rPr>
        <w:t xml:space="preserve"> </w:t>
      </w:r>
      <w:proofErr w:type="spellStart"/>
      <w:r w:rsidR="00702E75" w:rsidRPr="00702E75">
        <w:rPr>
          <w:rFonts w:ascii="Times New Roman" w:hAnsi="Times New Roman" w:cs="Times New Roman"/>
          <w:lang w:val="en-US"/>
        </w:rPr>
        <w:t>kriminalisticheskie</w:t>
      </w:r>
      <w:proofErr w:type="spellEnd"/>
      <w:r w:rsidR="00702E75" w:rsidRPr="00702E75">
        <w:rPr>
          <w:rFonts w:ascii="Times New Roman" w:hAnsi="Times New Roman" w:cs="Times New Roman"/>
          <w:lang w:val="en-US"/>
        </w:rPr>
        <w:t xml:space="preserve"> </w:t>
      </w:r>
      <w:proofErr w:type="spellStart"/>
      <w:r w:rsidR="00702E75" w:rsidRPr="00702E75">
        <w:rPr>
          <w:rFonts w:ascii="Times New Roman" w:hAnsi="Times New Roman" w:cs="Times New Roman"/>
          <w:lang w:val="en-US"/>
        </w:rPr>
        <w:t>aspekty</w:t>
      </w:r>
      <w:proofErr w:type="spellEnd"/>
      <w:r w:rsidR="00702E75" w:rsidRPr="00702E75">
        <w:rPr>
          <w:rFonts w:ascii="Times New Roman" w:hAnsi="Times New Roman" w:cs="Times New Roman"/>
          <w:lang w:val="en-US"/>
        </w:rPr>
        <w:t xml:space="preserve">) [Organized criminal activity (criminal law, procedural and criminalistic aspects)].  Karaganda: KVSH GSK RK.  </w:t>
      </w:r>
    </w:p>
    <w:p w14:paraId="71E97ABA" w14:textId="0C7FC720" w:rsidR="00702E75" w:rsidRPr="00702E75" w:rsidRDefault="00C533C1" w:rsidP="00FC0C2F">
      <w:pPr>
        <w:spacing w:after="0" w:line="240" w:lineRule="auto"/>
        <w:jc w:val="both"/>
        <w:rPr>
          <w:rFonts w:ascii="Times New Roman" w:hAnsi="Times New Roman" w:cs="Times New Roman"/>
          <w:lang w:val="en-US"/>
        </w:rPr>
      </w:pPr>
      <w:r>
        <w:rPr>
          <w:rFonts w:ascii="Times New Roman" w:hAnsi="Times New Roman" w:cs="Times New Roman"/>
          <w:lang w:val="en-US"/>
        </w:rPr>
        <w:t>5</w:t>
      </w:r>
      <w:r w:rsidR="00702E75" w:rsidRPr="00702E75">
        <w:rPr>
          <w:rFonts w:ascii="Times New Roman" w:hAnsi="Times New Roman" w:cs="Times New Roman"/>
          <w:lang w:val="en-US"/>
        </w:rPr>
        <w:t xml:space="preserve"> </w:t>
      </w:r>
      <w:proofErr w:type="spellStart"/>
      <w:r w:rsidR="00702E75" w:rsidRPr="00702E75">
        <w:rPr>
          <w:rFonts w:ascii="Times New Roman" w:hAnsi="Times New Roman" w:cs="Times New Roman"/>
          <w:lang w:val="en-US"/>
        </w:rPr>
        <w:t>Toleubekov</w:t>
      </w:r>
      <w:proofErr w:type="spellEnd"/>
      <w:r w:rsidR="00702E75" w:rsidRPr="00702E75">
        <w:rPr>
          <w:rFonts w:ascii="Times New Roman" w:hAnsi="Times New Roman" w:cs="Times New Roman"/>
          <w:lang w:val="en-US"/>
        </w:rPr>
        <w:t xml:space="preserve"> </w:t>
      </w:r>
      <w:proofErr w:type="spellStart"/>
      <w:r w:rsidR="00702E75" w:rsidRPr="00702E75">
        <w:rPr>
          <w:rFonts w:ascii="Times New Roman" w:hAnsi="Times New Roman" w:cs="Times New Roman"/>
          <w:lang w:val="en-US"/>
        </w:rPr>
        <w:t>B.Kh</w:t>
      </w:r>
      <w:proofErr w:type="spellEnd"/>
      <w:r w:rsidR="00702E75" w:rsidRPr="00702E75">
        <w:rPr>
          <w:rFonts w:ascii="Times New Roman" w:hAnsi="Times New Roman" w:cs="Times New Roman"/>
          <w:lang w:val="en-US"/>
        </w:rPr>
        <w:t xml:space="preserve">., </w:t>
      </w:r>
      <w:proofErr w:type="spellStart"/>
      <w:r w:rsidR="00702E75" w:rsidRPr="00702E75">
        <w:rPr>
          <w:rFonts w:ascii="Times New Roman" w:hAnsi="Times New Roman" w:cs="Times New Roman"/>
          <w:lang w:val="en-US"/>
        </w:rPr>
        <w:t>Kapsalyamov</w:t>
      </w:r>
      <w:proofErr w:type="spellEnd"/>
      <w:r w:rsidR="00702E75" w:rsidRPr="00702E75">
        <w:rPr>
          <w:rFonts w:ascii="Times New Roman" w:hAnsi="Times New Roman" w:cs="Times New Roman"/>
          <w:lang w:val="en-US"/>
        </w:rPr>
        <w:t xml:space="preserve"> </w:t>
      </w:r>
      <w:proofErr w:type="spellStart"/>
      <w:r w:rsidR="00702E75" w:rsidRPr="00702E75">
        <w:rPr>
          <w:rFonts w:ascii="Times New Roman" w:hAnsi="Times New Roman" w:cs="Times New Roman"/>
          <w:lang w:val="en-US"/>
        </w:rPr>
        <w:t>K.Sh</w:t>
      </w:r>
      <w:proofErr w:type="spellEnd"/>
      <w:r w:rsidR="00702E75" w:rsidRPr="00702E75">
        <w:rPr>
          <w:rFonts w:ascii="Times New Roman" w:hAnsi="Times New Roman" w:cs="Times New Roman"/>
          <w:lang w:val="en-US"/>
        </w:rPr>
        <w:t xml:space="preserve">., </w:t>
      </w:r>
      <w:proofErr w:type="spellStart"/>
      <w:r w:rsidR="00702E75" w:rsidRPr="00702E75">
        <w:rPr>
          <w:rFonts w:ascii="Times New Roman" w:hAnsi="Times New Roman" w:cs="Times New Roman"/>
          <w:lang w:val="en-US"/>
        </w:rPr>
        <w:t>Shnarbayev</w:t>
      </w:r>
      <w:proofErr w:type="spellEnd"/>
      <w:r w:rsidR="00702E75" w:rsidRPr="00702E75">
        <w:rPr>
          <w:rFonts w:ascii="Times New Roman" w:hAnsi="Times New Roman" w:cs="Times New Roman"/>
          <w:lang w:val="en-US"/>
        </w:rPr>
        <w:t xml:space="preserve"> B.K., </w:t>
      </w:r>
      <w:proofErr w:type="spellStart"/>
      <w:r w:rsidR="00702E75" w:rsidRPr="00702E75">
        <w:rPr>
          <w:rFonts w:ascii="Times New Roman" w:hAnsi="Times New Roman" w:cs="Times New Roman"/>
          <w:lang w:val="en-US"/>
        </w:rPr>
        <w:t>Bekishev</w:t>
      </w:r>
      <w:proofErr w:type="spellEnd"/>
      <w:r w:rsidR="00702E75" w:rsidRPr="00702E75">
        <w:rPr>
          <w:rFonts w:ascii="Times New Roman" w:hAnsi="Times New Roman" w:cs="Times New Roman"/>
          <w:lang w:val="en-US"/>
        </w:rPr>
        <w:t xml:space="preserve"> D.K. (2001) </w:t>
      </w:r>
      <w:proofErr w:type="spellStart"/>
      <w:r w:rsidR="00702E75" w:rsidRPr="00702E75">
        <w:rPr>
          <w:rFonts w:ascii="Times New Roman" w:hAnsi="Times New Roman" w:cs="Times New Roman"/>
          <w:lang w:val="en-US"/>
        </w:rPr>
        <w:t>Ugolovno-protsessual'noe</w:t>
      </w:r>
      <w:proofErr w:type="spellEnd"/>
      <w:r w:rsidR="00702E75" w:rsidRPr="00702E75">
        <w:rPr>
          <w:rFonts w:ascii="Times New Roman" w:hAnsi="Times New Roman" w:cs="Times New Roman"/>
          <w:lang w:val="en-US"/>
        </w:rPr>
        <w:t xml:space="preserve"> </w:t>
      </w:r>
      <w:proofErr w:type="spellStart"/>
      <w:r w:rsidR="00702E75" w:rsidRPr="00702E75">
        <w:rPr>
          <w:rFonts w:ascii="Times New Roman" w:hAnsi="Times New Roman" w:cs="Times New Roman"/>
          <w:lang w:val="en-US"/>
        </w:rPr>
        <w:t>pravo</w:t>
      </w:r>
      <w:proofErr w:type="spellEnd"/>
      <w:r w:rsidR="00702E75" w:rsidRPr="00702E75">
        <w:rPr>
          <w:rFonts w:ascii="Times New Roman" w:hAnsi="Times New Roman" w:cs="Times New Roman"/>
          <w:lang w:val="en-US"/>
        </w:rPr>
        <w:t xml:space="preserve"> </w:t>
      </w:r>
      <w:proofErr w:type="spellStart"/>
      <w:r w:rsidR="00702E75" w:rsidRPr="00702E75">
        <w:rPr>
          <w:rFonts w:ascii="Times New Roman" w:hAnsi="Times New Roman" w:cs="Times New Roman"/>
          <w:lang w:val="en-US"/>
        </w:rPr>
        <w:t>Respubliki</w:t>
      </w:r>
      <w:proofErr w:type="spellEnd"/>
      <w:r w:rsidR="00702E75" w:rsidRPr="00702E75">
        <w:rPr>
          <w:rFonts w:ascii="Times New Roman" w:hAnsi="Times New Roman" w:cs="Times New Roman"/>
          <w:lang w:val="en-US"/>
        </w:rPr>
        <w:t xml:space="preserve"> Kazakhstan. </w:t>
      </w:r>
      <w:proofErr w:type="spellStart"/>
      <w:r w:rsidR="00702E75" w:rsidRPr="00702E75">
        <w:rPr>
          <w:rFonts w:ascii="Times New Roman" w:hAnsi="Times New Roman" w:cs="Times New Roman"/>
          <w:lang w:val="en-US"/>
        </w:rPr>
        <w:t>Chast</w:t>
      </w:r>
      <w:proofErr w:type="spellEnd"/>
      <w:r w:rsidR="00702E75" w:rsidRPr="00702E75">
        <w:rPr>
          <w:rFonts w:ascii="Times New Roman" w:hAnsi="Times New Roman" w:cs="Times New Roman"/>
          <w:lang w:val="en-US"/>
        </w:rPr>
        <w:t xml:space="preserve">' </w:t>
      </w:r>
      <w:proofErr w:type="spellStart"/>
      <w:r w:rsidR="00702E75" w:rsidRPr="00702E75">
        <w:rPr>
          <w:rFonts w:ascii="Times New Roman" w:hAnsi="Times New Roman" w:cs="Times New Roman"/>
          <w:lang w:val="en-US"/>
        </w:rPr>
        <w:t>osobennaya</w:t>
      </w:r>
      <w:proofErr w:type="spellEnd"/>
      <w:r w:rsidR="00702E75" w:rsidRPr="00702E75">
        <w:rPr>
          <w:rFonts w:ascii="Times New Roman" w:hAnsi="Times New Roman" w:cs="Times New Roman"/>
          <w:lang w:val="en-US"/>
        </w:rPr>
        <w:t xml:space="preserve">. </w:t>
      </w:r>
      <w:proofErr w:type="spellStart"/>
      <w:r w:rsidR="00702E75" w:rsidRPr="00702E75">
        <w:rPr>
          <w:rFonts w:ascii="Times New Roman" w:hAnsi="Times New Roman" w:cs="Times New Roman"/>
          <w:lang w:val="en-US"/>
        </w:rPr>
        <w:t>Dosudebnye</w:t>
      </w:r>
      <w:proofErr w:type="spellEnd"/>
      <w:r w:rsidR="00702E75" w:rsidRPr="00702E75">
        <w:rPr>
          <w:rFonts w:ascii="Times New Roman" w:hAnsi="Times New Roman" w:cs="Times New Roman"/>
          <w:lang w:val="en-US"/>
        </w:rPr>
        <w:t xml:space="preserve"> stadia [Criminal procedure law of the Republic of Kazakhstan. The part is special. Pre-Trial </w:t>
      </w:r>
      <w:proofErr w:type="gramStart"/>
      <w:r w:rsidR="00702E75" w:rsidRPr="00702E75">
        <w:rPr>
          <w:rFonts w:ascii="Times New Roman" w:hAnsi="Times New Roman" w:cs="Times New Roman"/>
          <w:lang w:val="en-US"/>
        </w:rPr>
        <w:t>Stages]  Almaty</w:t>
      </w:r>
      <w:proofErr w:type="gramEnd"/>
      <w:r w:rsidR="00702E75" w:rsidRPr="00702E75">
        <w:rPr>
          <w:rFonts w:ascii="Times New Roman" w:hAnsi="Times New Roman" w:cs="Times New Roman"/>
          <w:lang w:val="en-US"/>
        </w:rPr>
        <w:t xml:space="preserve">: </w:t>
      </w:r>
      <w:proofErr w:type="spellStart"/>
      <w:r w:rsidR="00702E75" w:rsidRPr="00702E75">
        <w:rPr>
          <w:rFonts w:ascii="Times New Roman" w:hAnsi="Times New Roman" w:cs="Times New Roman"/>
          <w:lang w:val="en-US"/>
        </w:rPr>
        <w:t>Daneker</w:t>
      </w:r>
      <w:proofErr w:type="spellEnd"/>
      <w:r w:rsidR="00702E75" w:rsidRPr="00702E75">
        <w:rPr>
          <w:rFonts w:ascii="Times New Roman" w:hAnsi="Times New Roman" w:cs="Times New Roman"/>
          <w:lang w:val="en-US"/>
        </w:rPr>
        <w:t xml:space="preserve"> Publ. </w:t>
      </w:r>
    </w:p>
    <w:p w14:paraId="5D7C51DA" w14:textId="26D20CA6" w:rsidR="00702E75" w:rsidRPr="00702E75" w:rsidRDefault="00C533C1" w:rsidP="00FC0C2F">
      <w:pPr>
        <w:spacing w:after="0" w:line="240" w:lineRule="auto"/>
        <w:jc w:val="both"/>
        <w:rPr>
          <w:rFonts w:ascii="Times New Roman" w:hAnsi="Times New Roman" w:cs="Times New Roman"/>
          <w:lang w:val="en-US"/>
        </w:rPr>
      </w:pPr>
      <w:r>
        <w:rPr>
          <w:rFonts w:ascii="Times New Roman" w:hAnsi="Times New Roman" w:cs="Times New Roman"/>
          <w:lang w:val="en-US"/>
        </w:rPr>
        <w:t>6</w:t>
      </w:r>
      <w:r w:rsidR="00702E75" w:rsidRPr="00702E75">
        <w:rPr>
          <w:rFonts w:ascii="Times New Roman" w:hAnsi="Times New Roman" w:cs="Times New Roman"/>
          <w:lang w:val="en-US"/>
        </w:rPr>
        <w:t xml:space="preserve"> </w:t>
      </w:r>
      <w:proofErr w:type="spellStart"/>
      <w:r w:rsidR="00702E75" w:rsidRPr="00702E75">
        <w:rPr>
          <w:rFonts w:ascii="Times New Roman" w:hAnsi="Times New Roman" w:cs="Times New Roman"/>
          <w:lang w:val="en-US"/>
        </w:rPr>
        <w:t>Kogamov</w:t>
      </w:r>
      <w:proofErr w:type="spellEnd"/>
      <w:r w:rsidR="00702E75" w:rsidRPr="00702E75">
        <w:rPr>
          <w:rFonts w:ascii="Times New Roman" w:hAnsi="Times New Roman" w:cs="Times New Roman"/>
          <w:lang w:val="en-US"/>
        </w:rPr>
        <w:t xml:space="preserve"> M.Ch. (2008) </w:t>
      </w:r>
      <w:proofErr w:type="spellStart"/>
      <w:r w:rsidR="00702E75" w:rsidRPr="00702E75">
        <w:rPr>
          <w:rFonts w:ascii="Times New Roman" w:hAnsi="Times New Roman" w:cs="Times New Roman"/>
          <w:lang w:val="en-US"/>
        </w:rPr>
        <w:t>Kommentarii</w:t>
      </w:r>
      <w:proofErr w:type="spellEnd"/>
      <w:r w:rsidR="00702E75" w:rsidRPr="00702E75">
        <w:rPr>
          <w:rFonts w:ascii="Times New Roman" w:hAnsi="Times New Roman" w:cs="Times New Roman"/>
          <w:lang w:val="en-US"/>
        </w:rPr>
        <w:t xml:space="preserve"> k </w:t>
      </w:r>
      <w:proofErr w:type="spellStart"/>
      <w:r w:rsidR="00702E75" w:rsidRPr="00702E75">
        <w:rPr>
          <w:rFonts w:ascii="Times New Roman" w:hAnsi="Times New Roman" w:cs="Times New Roman"/>
          <w:lang w:val="en-US"/>
        </w:rPr>
        <w:t>Ugolovno-protsessual'nomu</w:t>
      </w:r>
      <w:proofErr w:type="spellEnd"/>
      <w:r w:rsidR="00702E75" w:rsidRPr="00702E75">
        <w:rPr>
          <w:rFonts w:ascii="Times New Roman" w:hAnsi="Times New Roman" w:cs="Times New Roman"/>
          <w:lang w:val="en-US"/>
        </w:rPr>
        <w:t xml:space="preserve"> </w:t>
      </w:r>
      <w:proofErr w:type="spellStart"/>
      <w:r w:rsidR="00702E75" w:rsidRPr="00702E75">
        <w:rPr>
          <w:rFonts w:ascii="Times New Roman" w:hAnsi="Times New Roman" w:cs="Times New Roman"/>
          <w:lang w:val="en-US"/>
        </w:rPr>
        <w:t>kodeksu</w:t>
      </w:r>
      <w:proofErr w:type="spellEnd"/>
      <w:r w:rsidR="00702E75" w:rsidRPr="00702E75">
        <w:rPr>
          <w:rFonts w:ascii="Times New Roman" w:hAnsi="Times New Roman" w:cs="Times New Roman"/>
          <w:lang w:val="en-US"/>
        </w:rPr>
        <w:t xml:space="preserve"> </w:t>
      </w:r>
      <w:proofErr w:type="spellStart"/>
      <w:r w:rsidR="00702E75" w:rsidRPr="00702E75">
        <w:rPr>
          <w:rFonts w:ascii="Times New Roman" w:hAnsi="Times New Roman" w:cs="Times New Roman"/>
          <w:lang w:val="en-US"/>
        </w:rPr>
        <w:t>Respubliki</w:t>
      </w:r>
      <w:proofErr w:type="spellEnd"/>
      <w:r w:rsidR="00702E75" w:rsidRPr="00702E75">
        <w:rPr>
          <w:rFonts w:ascii="Times New Roman" w:hAnsi="Times New Roman" w:cs="Times New Roman"/>
          <w:lang w:val="en-US"/>
        </w:rPr>
        <w:t xml:space="preserve"> Kazakhstan. </w:t>
      </w:r>
      <w:proofErr w:type="spellStart"/>
      <w:r w:rsidR="00702E75" w:rsidRPr="00702E75">
        <w:rPr>
          <w:rFonts w:ascii="Times New Roman" w:hAnsi="Times New Roman" w:cs="Times New Roman"/>
          <w:lang w:val="en-US"/>
        </w:rPr>
        <w:t>Obshchaya</w:t>
      </w:r>
      <w:proofErr w:type="spellEnd"/>
      <w:r w:rsidR="00702E75" w:rsidRPr="00702E75">
        <w:rPr>
          <w:rFonts w:ascii="Times New Roman" w:hAnsi="Times New Roman" w:cs="Times New Roman"/>
          <w:lang w:val="en-US"/>
        </w:rPr>
        <w:t xml:space="preserve"> </w:t>
      </w:r>
      <w:proofErr w:type="spellStart"/>
      <w:r w:rsidR="00702E75" w:rsidRPr="00702E75">
        <w:rPr>
          <w:rFonts w:ascii="Times New Roman" w:hAnsi="Times New Roman" w:cs="Times New Roman"/>
          <w:lang w:val="en-US"/>
        </w:rPr>
        <w:t>i</w:t>
      </w:r>
      <w:proofErr w:type="spellEnd"/>
      <w:r w:rsidR="00702E75" w:rsidRPr="00702E75">
        <w:rPr>
          <w:rFonts w:ascii="Times New Roman" w:hAnsi="Times New Roman" w:cs="Times New Roman"/>
          <w:lang w:val="en-US"/>
        </w:rPr>
        <w:t xml:space="preserve"> </w:t>
      </w:r>
      <w:proofErr w:type="spellStart"/>
      <w:r w:rsidR="00702E75" w:rsidRPr="00702E75">
        <w:rPr>
          <w:rFonts w:ascii="Times New Roman" w:hAnsi="Times New Roman" w:cs="Times New Roman"/>
          <w:lang w:val="en-US"/>
        </w:rPr>
        <w:t>Osobennaya</w:t>
      </w:r>
      <w:proofErr w:type="spellEnd"/>
      <w:r w:rsidR="00702E75" w:rsidRPr="00702E75">
        <w:rPr>
          <w:rFonts w:ascii="Times New Roman" w:hAnsi="Times New Roman" w:cs="Times New Roman"/>
          <w:lang w:val="en-US"/>
        </w:rPr>
        <w:t xml:space="preserve"> </w:t>
      </w:r>
      <w:proofErr w:type="spellStart"/>
      <w:r w:rsidR="00702E75" w:rsidRPr="00702E75">
        <w:rPr>
          <w:rFonts w:ascii="Times New Roman" w:hAnsi="Times New Roman" w:cs="Times New Roman"/>
          <w:lang w:val="en-US"/>
        </w:rPr>
        <w:t>chasti</w:t>
      </w:r>
      <w:proofErr w:type="spellEnd"/>
      <w:r w:rsidR="00702E75" w:rsidRPr="00702E75">
        <w:rPr>
          <w:rFonts w:ascii="Times New Roman" w:hAnsi="Times New Roman" w:cs="Times New Roman"/>
          <w:lang w:val="en-US"/>
        </w:rPr>
        <w:t xml:space="preserve"> [Comments on the Criminal Procedure Code of the Republic of Kazakhstan. General and Special parts].  Almaty: </w:t>
      </w:r>
      <w:proofErr w:type="spellStart"/>
      <w:r w:rsidR="00702E75" w:rsidRPr="00702E75">
        <w:rPr>
          <w:rFonts w:ascii="Times New Roman" w:hAnsi="Times New Roman" w:cs="Times New Roman"/>
          <w:lang w:val="en-US"/>
        </w:rPr>
        <w:t>Zheti</w:t>
      </w:r>
      <w:proofErr w:type="spellEnd"/>
      <w:r w:rsidR="00702E75" w:rsidRPr="00702E75">
        <w:rPr>
          <w:rFonts w:ascii="Times New Roman" w:hAnsi="Times New Roman" w:cs="Times New Roman"/>
          <w:lang w:val="en-US"/>
        </w:rPr>
        <w:t xml:space="preserve"> </w:t>
      </w:r>
      <w:proofErr w:type="spellStart"/>
      <w:r w:rsidR="00702E75" w:rsidRPr="00702E75">
        <w:rPr>
          <w:rFonts w:ascii="Times New Roman" w:hAnsi="Times New Roman" w:cs="Times New Roman"/>
          <w:lang w:val="en-US"/>
        </w:rPr>
        <w:t>Jargy</w:t>
      </w:r>
      <w:proofErr w:type="spellEnd"/>
      <w:r w:rsidR="00702E75" w:rsidRPr="00702E75">
        <w:rPr>
          <w:rFonts w:ascii="Times New Roman" w:hAnsi="Times New Roman" w:cs="Times New Roman"/>
          <w:lang w:val="en-US"/>
        </w:rPr>
        <w:t xml:space="preserve">. </w:t>
      </w:r>
    </w:p>
    <w:p w14:paraId="6C927871" w14:textId="04CBE22C" w:rsidR="00702E75" w:rsidRDefault="00C533C1" w:rsidP="00FC0C2F">
      <w:pPr>
        <w:spacing w:after="0" w:line="240" w:lineRule="auto"/>
        <w:jc w:val="both"/>
        <w:rPr>
          <w:rFonts w:ascii="Times New Roman" w:hAnsi="Times New Roman" w:cs="Times New Roman"/>
          <w:lang w:val="en-US"/>
        </w:rPr>
      </w:pPr>
      <w:r>
        <w:rPr>
          <w:rFonts w:ascii="Times New Roman" w:hAnsi="Times New Roman" w:cs="Times New Roman"/>
          <w:lang w:val="en-US"/>
        </w:rPr>
        <w:t>7</w:t>
      </w:r>
      <w:r w:rsidR="00702E75" w:rsidRPr="00702E75">
        <w:rPr>
          <w:rFonts w:ascii="Times New Roman" w:hAnsi="Times New Roman" w:cs="Times New Roman"/>
          <w:lang w:val="en-US"/>
        </w:rPr>
        <w:t xml:space="preserve"> David R., Geoffrey-</w:t>
      </w:r>
      <w:proofErr w:type="spellStart"/>
      <w:r w:rsidR="00702E75" w:rsidRPr="00702E75">
        <w:rPr>
          <w:rFonts w:ascii="Times New Roman" w:hAnsi="Times New Roman" w:cs="Times New Roman"/>
          <w:lang w:val="en-US"/>
        </w:rPr>
        <w:t>Spinosi</w:t>
      </w:r>
      <w:proofErr w:type="spellEnd"/>
      <w:r w:rsidR="00702E75" w:rsidRPr="00702E75">
        <w:rPr>
          <w:rFonts w:ascii="Times New Roman" w:hAnsi="Times New Roman" w:cs="Times New Roman"/>
          <w:lang w:val="en-US"/>
        </w:rPr>
        <w:t xml:space="preserve">. (2019) </w:t>
      </w:r>
      <w:proofErr w:type="spellStart"/>
      <w:r w:rsidR="00702E75" w:rsidRPr="00702E75">
        <w:rPr>
          <w:rFonts w:ascii="Times New Roman" w:hAnsi="Times New Roman" w:cs="Times New Roman"/>
          <w:lang w:val="en-US"/>
        </w:rPr>
        <w:t>Osnovnye</w:t>
      </w:r>
      <w:proofErr w:type="spellEnd"/>
      <w:r w:rsidR="00702E75" w:rsidRPr="00702E75">
        <w:rPr>
          <w:rFonts w:ascii="Times New Roman" w:hAnsi="Times New Roman" w:cs="Times New Roman"/>
          <w:lang w:val="en-US"/>
        </w:rPr>
        <w:t xml:space="preserve"> </w:t>
      </w:r>
      <w:proofErr w:type="spellStart"/>
      <w:r w:rsidR="00702E75" w:rsidRPr="00702E75">
        <w:rPr>
          <w:rFonts w:ascii="Times New Roman" w:hAnsi="Times New Roman" w:cs="Times New Roman"/>
          <w:lang w:val="en-US"/>
        </w:rPr>
        <w:t>pravovye</w:t>
      </w:r>
      <w:proofErr w:type="spellEnd"/>
      <w:r w:rsidR="00702E75" w:rsidRPr="00702E75">
        <w:rPr>
          <w:rFonts w:ascii="Times New Roman" w:hAnsi="Times New Roman" w:cs="Times New Roman"/>
          <w:lang w:val="en-US"/>
        </w:rPr>
        <w:t xml:space="preserve"> </w:t>
      </w:r>
      <w:proofErr w:type="spellStart"/>
      <w:r w:rsidR="00702E75" w:rsidRPr="00702E75">
        <w:rPr>
          <w:rFonts w:ascii="Times New Roman" w:hAnsi="Times New Roman" w:cs="Times New Roman"/>
          <w:lang w:val="en-US"/>
        </w:rPr>
        <w:t>sistemy</w:t>
      </w:r>
      <w:proofErr w:type="spellEnd"/>
      <w:r w:rsidR="00702E75" w:rsidRPr="00702E75">
        <w:rPr>
          <w:rFonts w:ascii="Times New Roman" w:hAnsi="Times New Roman" w:cs="Times New Roman"/>
          <w:lang w:val="en-US"/>
        </w:rPr>
        <w:t xml:space="preserve"> </w:t>
      </w:r>
      <w:proofErr w:type="spellStart"/>
      <w:r w:rsidR="00702E75" w:rsidRPr="00702E75">
        <w:rPr>
          <w:rFonts w:ascii="Times New Roman" w:hAnsi="Times New Roman" w:cs="Times New Roman"/>
          <w:lang w:val="en-US"/>
        </w:rPr>
        <w:t>sovremennosti</w:t>
      </w:r>
      <w:proofErr w:type="spellEnd"/>
      <w:r w:rsidR="00702E75" w:rsidRPr="00702E75">
        <w:rPr>
          <w:rFonts w:ascii="Times New Roman" w:hAnsi="Times New Roman" w:cs="Times New Roman"/>
          <w:lang w:val="en-US"/>
        </w:rPr>
        <w:t xml:space="preserve"> [Basic legal systems of modernity] translated from French by V.A. </w:t>
      </w:r>
      <w:proofErr w:type="spellStart"/>
      <w:r w:rsidR="00702E75" w:rsidRPr="00702E75">
        <w:rPr>
          <w:rFonts w:ascii="Times New Roman" w:hAnsi="Times New Roman" w:cs="Times New Roman"/>
          <w:lang w:val="en-US"/>
        </w:rPr>
        <w:t>Tumanov</w:t>
      </w:r>
      <w:proofErr w:type="spellEnd"/>
      <w:r w:rsidR="00702E75" w:rsidRPr="00702E75">
        <w:rPr>
          <w:rFonts w:ascii="Times New Roman" w:hAnsi="Times New Roman" w:cs="Times New Roman"/>
          <w:lang w:val="en-US"/>
        </w:rPr>
        <w:t xml:space="preserve">.  </w:t>
      </w:r>
      <w:proofErr w:type="gramStart"/>
      <w:r w:rsidR="00702E75" w:rsidRPr="00702E75">
        <w:rPr>
          <w:rFonts w:ascii="Times New Roman" w:hAnsi="Times New Roman" w:cs="Times New Roman"/>
          <w:lang w:val="en-US"/>
        </w:rPr>
        <w:t>Moscow :</w:t>
      </w:r>
      <w:proofErr w:type="gramEnd"/>
      <w:r w:rsidR="00702E75" w:rsidRPr="00702E75">
        <w:rPr>
          <w:rFonts w:ascii="Times New Roman" w:hAnsi="Times New Roman" w:cs="Times New Roman"/>
          <w:lang w:val="en-US"/>
        </w:rPr>
        <w:t xml:space="preserve"> International Relations, P. </w:t>
      </w:r>
      <w:r w:rsidR="00FC20EA">
        <w:rPr>
          <w:rFonts w:ascii="Times New Roman" w:hAnsi="Times New Roman" w:cs="Times New Roman"/>
          <w:lang w:val="en-US"/>
        </w:rPr>
        <w:t xml:space="preserve">- </w:t>
      </w:r>
      <w:r w:rsidR="00702E75" w:rsidRPr="00702E75">
        <w:rPr>
          <w:rFonts w:ascii="Times New Roman" w:hAnsi="Times New Roman" w:cs="Times New Roman"/>
          <w:lang w:val="en-US"/>
        </w:rPr>
        <w:t>456.</w:t>
      </w:r>
    </w:p>
    <w:p w14:paraId="3F0CDB02" w14:textId="4ACECB60" w:rsidR="00C533C1" w:rsidRDefault="00C533C1" w:rsidP="00FC0C2F">
      <w:pPr>
        <w:spacing w:after="0" w:line="240" w:lineRule="auto"/>
        <w:jc w:val="both"/>
        <w:rPr>
          <w:rFonts w:ascii="Times New Roman" w:hAnsi="Times New Roman" w:cs="Times New Roman"/>
          <w:lang w:val="en-US"/>
        </w:rPr>
      </w:pPr>
      <w:r>
        <w:rPr>
          <w:rFonts w:ascii="Times New Roman" w:hAnsi="Times New Roman" w:cs="Times New Roman"/>
          <w:lang w:val="en-US"/>
        </w:rPr>
        <w:t xml:space="preserve">8 </w:t>
      </w:r>
      <w:proofErr w:type="spellStart"/>
      <w:r>
        <w:rPr>
          <w:rFonts w:ascii="Times New Roman" w:hAnsi="Times New Roman" w:cs="Times New Roman"/>
          <w:lang w:val="en-US"/>
        </w:rPr>
        <w:t>Baymoldina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Z.Kh</w:t>
      </w:r>
      <w:proofErr w:type="spellEnd"/>
      <w:r>
        <w:rPr>
          <w:rFonts w:ascii="Times New Roman" w:hAnsi="Times New Roman" w:cs="Times New Roman"/>
          <w:lang w:val="en-US"/>
        </w:rPr>
        <w:t xml:space="preserve">. (2006) </w:t>
      </w:r>
      <w:proofErr w:type="spellStart"/>
      <w:r>
        <w:rPr>
          <w:rFonts w:ascii="Times New Roman" w:hAnsi="Times New Roman" w:cs="Times New Roman"/>
          <w:lang w:val="en-US"/>
        </w:rPr>
        <w:t>Grazhdanskii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prots</w:t>
      </w:r>
      <w:r w:rsidR="00FC20EA">
        <w:rPr>
          <w:rFonts w:ascii="Times New Roman" w:hAnsi="Times New Roman" w:cs="Times New Roman"/>
          <w:lang w:val="en-US"/>
        </w:rPr>
        <w:t>essualnyi</w:t>
      </w:r>
      <w:proofErr w:type="spellEnd"/>
      <w:r w:rsidR="00FC20EA">
        <w:rPr>
          <w:rFonts w:ascii="Times New Roman" w:hAnsi="Times New Roman" w:cs="Times New Roman"/>
          <w:lang w:val="en-US"/>
        </w:rPr>
        <w:t xml:space="preserve"> </w:t>
      </w:r>
      <w:proofErr w:type="spellStart"/>
      <w:r w:rsidR="00FC20EA">
        <w:rPr>
          <w:rFonts w:ascii="Times New Roman" w:hAnsi="Times New Roman" w:cs="Times New Roman"/>
          <w:lang w:val="en-US"/>
        </w:rPr>
        <w:t>kodeks</w:t>
      </w:r>
      <w:proofErr w:type="spellEnd"/>
      <w:r w:rsidR="00FC20EA">
        <w:rPr>
          <w:rFonts w:ascii="Times New Roman" w:hAnsi="Times New Roman" w:cs="Times New Roman"/>
          <w:lang w:val="en-US"/>
        </w:rPr>
        <w:t xml:space="preserve"> </w:t>
      </w:r>
      <w:proofErr w:type="spellStart"/>
      <w:r w:rsidR="00FC20EA">
        <w:rPr>
          <w:rFonts w:ascii="Times New Roman" w:hAnsi="Times New Roman" w:cs="Times New Roman"/>
          <w:lang w:val="en-US"/>
        </w:rPr>
        <w:t>Respubliki</w:t>
      </w:r>
      <w:proofErr w:type="spellEnd"/>
      <w:r w:rsidR="00FC20EA">
        <w:rPr>
          <w:rFonts w:ascii="Times New Roman" w:hAnsi="Times New Roman" w:cs="Times New Roman"/>
          <w:lang w:val="en-US"/>
        </w:rPr>
        <w:t xml:space="preserve"> Kazakhstan: problem </w:t>
      </w:r>
      <w:proofErr w:type="spellStart"/>
      <w:r w:rsidR="00FC20EA">
        <w:rPr>
          <w:rFonts w:ascii="Times New Roman" w:hAnsi="Times New Roman" w:cs="Times New Roman"/>
          <w:lang w:val="en-US"/>
        </w:rPr>
        <w:t>primeneniya</w:t>
      </w:r>
      <w:proofErr w:type="spellEnd"/>
      <w:r w:rsidR="00FC20EA">
        <w:rPr>
          <w:rFonts w:ascii="Times New Roman" w:hAnsi="Times New Roman" w:cs="Times New Roman"/>
          <w:lang w:val="en-US"/>
        </w:rPr>
        <w:t xml:space="preserve"> </w:t>
      </w:r>
      <w:proofErr w:type="spellStart"/>
      <w:r w:rsidR="00FC20EA">
        <w:rPr>
          <w:rFonts w:ascii="Times New Roman" w:hAnsi="Times New Roman" w:cs="Times New Roman"/>
          <w:lang w:val="en-US"/>
        </w:rPr>
        <w:t>i</w:t>
      </w:r>
      <w:proofErr w:type="spellEnd"/>
      <w:r w:rsidR="00FC20EA">
        <w:rPr>
          <w:rFonts w:ascii="Times New Roman" w:hAnsi="Times New Roman" w:cs="Times New Roman"/>
          <w:lang w:val="en-US"/>
        </w:rPr>
        <w:t xml:space="preserve"> </w:t>
      </w:r>
      <w:proofErr w:type="spellStart"/>
      <w:r w:rsidR="00FC20EA">
        <w:rPr>
          <w:rFonts w:ascii="Times New Roman" w:hAnsi="Times New Roman" w:cs="Times New Roman"/>
          <w:lang w:val="en-US"/>
        </w:rPr>
        <w:t>sovershenstvovaniya</w:t>
      </w:r>
      <w:proofErr w:type="spellEnd"/>
      <w:r w:rsidR="00FC20EA">
        <w:rPr>
          <w:rFonts w:ascii="Times New Roman" w:hAnsi="Times New Roman" w:cs="Times New Roman"/>
          <w:lang w:val="en-US"/>
        </w:rPr>
        <w:t>. – Almaty. P. - 87.</w:t>
      </w:r>
    </w:p>
    <w:p w14:paraId="11FB2BFB" w14:textId="77777777" w:rsidR="003A34C4" w:rsidRDefault="003A34C4" w:rsidP="00702E75">
      <w:pPr>
        <w:spacing w:after="0" w:line="240" w:lineRule="auto"/>
        <w:rPr>
          <w:rFonts w:ascii="Times New Roman" w:hAnsi="Times New Roman" w:cs="Times New Roman"/>
          <w:lang w:val="en-US"/>
        </w:rPr>
      </w:pPr>
    </w:p>
    <w:p w14:paraId="197E7B6F" w14:textId="4C7F0A1B" w:rsidR="003A34C4" w:rsidRPr="00866F0F" w:rsidRDefault="00866F0F" w:rsidP="003A34C4">
      <w:pPr>
        <w:pStyle w:val="paragraph"/>
        <w:spacing w:before="0" w:beforeAutospacing="0" w:after="0" w:afterAutospacing="0"/>
        <w:ind w:left="360"/>
        <w:jc w:val="center"/>
        <w:textAlignment w:val="baseline"/>
        <w:rPr>
          <w:rFonts w:ascii="Segoe UI" w:hAnsi="Segoe UI" w:cs="Segoe UI"/>
          <w:sz w:val="18"/>
          <w:szCs w:val="18"/>
          <w:lang w:val="en-US"/>
        </w:rPr>
      </w:pPr>
      <w:r>
        <w:rPr>
          <w:rStyle w:val="normaltextrun"/>
          <w:rFonts w:eastAsiaTheme="majorEastAsia"/>
          <w:b/>
          <w:bCs/>
          <w:sz w:val="22"/>
          <w:szCs w:val="22"/>
          <w:lang w:val="en-US"/>
        </w:rPr>
        <w:t>A.</w:t>
      </w:r>
      <w:proofErr w:type="gramStart"/>
      <w:r>
        <w:rPr>
          <w:rStyle w:val="normaltextrun"/>
          <w:rFonts w:eastAsiaTheme="majorEastAsia"/>
          <w:b/>
          <w:bCs/>
          <w:sz w:val="22"/>
          <w:szCs w:val="22"/>
          <w:lang w:val="en-US"/>
        </w:rPr>
        <w:t>E.Turganbayeva</w:t>
      </w:r>
      <w:proofErr w:type="gramEnd"/>
      <w:r w:rsidR="003A34C4">
        <w:rPr>
          <w:rStyle w:val="normaltextrun"/>
          <w:rFonts w:eastAsiaTheme="majorEastAsia"/>
          <w:b/>
          <w:bCs/>
          <w:sz w:val="22"/>
          <w:szCs w:val="22"/>
          <w:lang w:val="en-US"/>
        </w:rPr>
        <w:t xml:space="preserve">¹*, </w:t>
      </w:r>
      <w:r>
        <w:rPr>
          <w:rStyle w:val="normaltextrun"/>
          <w:rFonts w:eastAsiaTheme="majorEastAsia"/>
          <w:b/>
          <w:bCs/>
          <w:sz w:val="22"/>
          <w:szCs w:val="22"/>
          <w:lang w:val="en-US"/>
        </w:rPr>
        <w:t>S.T.Iksatova</w:t>
      </w:r>
      <w:r w:rsidR="003A34C4">
        <w:rPr>
          <w:rStyle w:val="normaltextrun"/>
          <w:rFonts w:eastAsiaTheme="majorEastAsia"/>
          <w:b/>
          <w:bCs/>
          <w:sz w:val="22"/>
          <w:szCs w:val="22"/>
          <w:lang w:val="en-US"/>
        </w:rPr>
        <w:t>¹</w:t>
      </w:r>
      <w:r w:rsidR="003A34C4" w:rsidRPr="00866F0F">
        <w:rPr>
          <w:rStyle w:val="eop"/>
          <w:rFonts w:eastAsiaTheme="majorEastAsia"/>
          <w:sz w:val="22"/>
          <w:szCs w:val="22"/>
          <w:lang w:val="en-US"/>
        </w:rPr>
        <w:t> </w:t>
      </w:r>
    </w:p>
    <w:p w14:paraId="245219B5" w14:textId="01A0C58A" w:rsidR="003A34C4" w:rsidRPr="00866F0F" w:rsidRDefault="003A34C4" w:rsidP="003A34C4">
      <w:pPr>
        <w:pStyle w:val="paragraph"/>
        <w:spacing w:before="0" w:beforeAutospacing="0" w:after="0" w:afterAutospacing="0"/>
        <w:jc w:val="center"/>
        <w:textAlignment w:val="baseline"/>
        <w:rPr>
          <w:rFonts w:ascii="Segoe UI" w:hAnsi="Segoe UI" w:cs="Segoe UI"/>
          <w:sz w:val="18"/>
          <w:szCs w:val="18"/>
          <w:lang w:val="en-US"/>
        </w:rPr>
      </w:pPr>
      <w:r w:rsidRPr="00FC0C2F">
        <w:rPr>
          <w:rStyle w:val="normaltextrun"/>
          <w:rFonts w:eastAsiaTheme="majorEastAsia"/>
          <w:sz w:val="22"/>
          <w:szCs w:val="22"/>
          <w:vertAlign w:val="superscript"/>
          <w:lang w:val="en-US"/>
        </w:rPr>
        <w:t>1</w:t>
      </w:r>
      <w:r>
        <w:rPr>
          <w:rStyle w:val="normaltextrun"/>
          <w:rFonts w:eastAsiaTheme="majorEastAsia"/>
          <w:sz w:val="22"/>
          <w:szCs w:val="22"/>
          <w:lang w:val="en-US"/>
        </w:rPr>
        <w:t>Innovative University of Eurasia, Kazakhstan</w:t>
      </w:r>
      <w:r w:rsidRPr="00866F0F">
        <w:rPr>
          <w:rStyle w:val="eop"/>
          <w:rFonts w:eastAsiaTheme="majorEastAsia"/>
          <w:sz w:val="22"/>
          <w:szCs w:val="22"/>
          <w:lang w:val="en-US"/>
        </w:rPr>
        <w:t> </w:t>
      </w:r>
    </w:p>
    <w:p w14:paraId="46A85746" w14:textId="77777777" w:rsidR="003A34C4" w:rsidRDefault="003A34C4" w:rsidP="003A34C4">
      <w:pPr>
        <w:spacing w:after="0" w:line="240" w:lineRule="auto"/>
        <w:rPr>
          <w:rFonts w:ascii="Times New Roman" w:hAnsi="Times New Roman" w:cs="Times New Roman"/>
          <w:b/>
          <w:bCs/>
          <w:lang w:val="en-US"/>
        </w:rPr>
      </w:pPr>
    </w:p>
    <w:p w14:paraId="7CB0FA0F" w14:textId="37FC33FE" w:rsidR="003A34C4" w:rsidRDefault="00E03FB8" w:rsidP="003A34C4">
      <w:pPr>
        <w:spacing w:after="0" w:line="240" w:lineRule="auto"/>
        <w:jc w:val="center"/>
        <w:rPr>
          <w:rFonts w:ascii="Times New Roman" w:hAnsi="Times New Roman" w:cs="Times New Roman"/>
          <w:b/>
          <w:bCs/>
          <w:lang w:val="en-US"/>
        </w:rPr>
      </w:pPr>
      <w:r w:rsidRPr="00E03FB8">
        <w:rPr>
          <w:rFonts w:ascii="Times New Roman" w:hAnsi="Times New Roman" w:cs="Times New Roman"/>
          <w:b/>
          <w:bCs/>
          <w:lang w:val="en-US"/>
        </w:rPr>
        <w:t>Current problems of criminalization and decriminalization</w:t>
      </w:r>
    </w:p>
    <w:p w14:paraId="4328ED19" w14:textId="77777777" w:rsidR="003A34C4" w:rsidRDefault="003A34C4" w:rsidP="003A34C4">
      <w:pPr>
        <w:spacing w:after="0" w:line="240" w:lineRule="auto"/>
        <w:rPr>
          <w:rFonts w:ascii="Times New Roman" w:hAnsi="Times New Roman" w:cs="Times New Roman"/>
          <w:b/>
          <w:bCs/>
          <w:lang w:val="en-US"/>
        </w:rPr>
      </w:pPr>
    </w:p>
    <w:p w14:paraId="473B5B98" w14:textId="7E003273" w:rsidR="003A34C4" w:rsidRPr="003A34C4" w:rsidRDefault="00FC0C2F" w:rsidP="00FC0C2F">
      <w:pPr>
        <w:spacing w:after="0" w:line="240" w:lineRule="auto"/>
        <w:ind w:firstLine="709"/>
        <w:jc w:val="both"/>
        <w:rPr>
          <w:rFonts w:ascii="Times New Roman" w:hAnsi="Times New Roman" w:cs="Times New Roman"/>
          <w:bCs/>
          <w:lang w:val="en-US"/>
        </w:rPr>
      </w:pPr>
      <w:r>
        <w:rPr>
          <w:rFonts w:ascii="Times New Roman" w:hAnsi="Times New Roman" w:cs="Times New Roman"/>
          <w:bCs/>
          <w:lang w:val="en-US"/>
        </w:rPr>
        <w:t>I</w:t>
      </w:r>
      <w:r w:rsidR="003A34C4" w:rsidRPr="003A34C4">
        <w:rPr>
          <w:rFonts w:ascii="Times New Roman" w:hAnsi="Times New Roman" w:cs="Times New Roman"/>
          <w:bCs/>
          <w:lang w:val="en-US"/>
        </w:rPr>
        <w:t>n the modern world, the problems of criminalization and decriminalization remain one of the main aspects of Criminal Policy. The main problem is that criminal legislation should promptly react to changes in society, excluding actions that have lost public danger from the field of crime, and vice versa, be criminalized for new, socially harmful phenomena.</w:t>
      </w:r>
    </w:p>
    <w:p w14:paraId="4B35BCB8" w14:textId="43B4C02B" w:rsidR="003A34C4" w:rsidRPr="003A34C4" w:rsidRDefault="00FC0C2F" w:rsidP="00FC0C2F">
      <w:pPr>
        <w:spacing w:after="0" w:line="240" w:lineRule="auto"/>
        <w:ind w:firstLine="709"/>
        <w:jc w:val="both"/>
        <w:rPr>
          <w:rFonts w:ascii="Times New Roman" w:hAnsi="Times New Roman" w:cs="Times New Roman"/>
          <w:bCs/>
          <w:lang w:val="en-US"/>
        </w:rPr>
      </w:pPr>
      <w:r>
        <w:rPr>
          <w:rFonts w:ascii="Times New Roman" w:hAnsi="Times New Roman" w:cs="Times New Roman"/>
          <w:bCs/>
          <w:lang w:val="en-US"/>
        </w:rPr>
        <w:t>T</w:t>
      </w:r>
      <w:r w:rsidR="003A34C4" w:rsidRPr="003A34C4">
        <w:rPr>
          <w:rFonts w:ascii="Times New Roman" w:hAnsi="Times New Roman" w:cs="Times New Roman"/>
          <w:bCs/>
          <w:lang w:val="en-US"/>
        </w:rPr>
        <w:t>o analyze modern trends in the field of criminalization and decriminalization, identify their consequences for law enforcement practice and give recommendations for improving legislation.</w:t>
      </w:r>
    </w:p>
    <w:p w14:paraId="6795CB43" w14:textId="6242F81C" w:rsidR="003A34C4" w:rsidRPr="003A34C4" w:rsidRDefault="00FC0C2F" w:rsidP="00FC0C2F">
      <w:pPr>
        <w:spacing w:after="0" w:line="240" w:lineRule="auto"/>
        <w:ind w:firstLine="709"/>
        <w:jc w:val="both"/>
        <w:rPr>
          <w:rFonts w:ascii="Times New Roman" w:hAnsi="Times New Roman" w:cs="Times New Roman"/>
          <w:bCs/>
          <w:lang w:val="en-US"/>
        </w:rPr>
      </w:pPr>
      <w:r>
        <w:rPr>
          <w:rFonts w:ascii="Times New Roman" w:hAnsi="Times New Roman" w:cs="Times New Roman"/>
          <w:bCs/>
          <w:lang w:val="en-US"/>
        </w:rPr>
        <w:t>In</w:t>
      </w:r>
      <w:r w:rsidR="003A34C4" w:rsidRPr="003A34C4">
        <w:rPr>
          <w:rFonts w:ascii="Times New Roman" w:hAnsi="Times New Roman" w:cs="Times New Roman"/>
          <w:bCs/>
          <w:lang w:val="en-US"/>
        </w:rPr>
        <w:t xml:space="preserve"> the course of the study, an analysis of criminal legal norms was carried out, domestic and foreign practices related to the processes of criminalization and decriminalization were considered in comparison. In addition, data and statistical data were used to assess the effectiveness of Legal Regulation. </w:t>
      </w:r>
    </w:p>
    <w:p w14:paraId="7DD138EB" w14:textId="34281B01" w:rsidR="00113DE1" w:rsidRPr="00866F0F" w:rsidRDefault="00FC0C2F" w:rsidP="00FC0C2F">
      <w:pPr>
        <w:spacing w:after="0" w:line="240" w:lineRule="auto"/>
        <w:ind w:firstLine="709"/>
        <w:jc w:val="both"/>
        <w:rPr>
          <w:rFonts w:ascii="Times New Roman" w:hAnsi="Times New Roman" w:cs="Times New Roman"/>
          <w:bCs/>
          <w:lang w:val="en-US"/>
        </w:rPr>
      </w:pPr>
      <w:r w:rsidRPr="00FC0C2F">
        <w:rPr>
          <w:rFonts w:ascii="Times New Roman" w:hAnsi="Times New Roman" w:cs="Times New Roman"/>
          <w:bCs/>
          <w:iCs/>
          <w:lang w:val="en-US"/>
        </w:rPr>
        <w:t>The</w:t>
      </w:r>
      <w:r>
        <w:rPr>
          <w:rFonts w:ascii="Times New Roman" w:hAnsi="Times New Roman" w:cs="Times New Roman"/>
          <w:bCs/>
          <w:i/>
          <w:lang w:val="en-US"/>
        </w:rPr>
        <w:t xml:space="preserve"> </w:t>
      </w:r>
      <w:r w:rsidR="003A34C4" w:rsidRPr="003A34C4">
        <w:rPr>
          <w:rFonts w:ascii="Times New Roman" w:hAnsi="Times New Roman" w:cs="Times New Roman"/>
          <w:bCs/>
          <w:lang w:val="en-US"/>
        </w:rPr>
        <w:t xml:space="preserve">study showed that it is important to take into account international experience. Decriminalization policies were positive in some countries and negative in others. For Kazakhstan, this study showed the need to adapt to modern challenges in the reform of criminal legislation, while maintaining </w:t>
      </w:r>
      <w:r w:rsidR="003A34C4" w:rsidRPr="003A34C4">
        <w:rPr>
          <w:rFonts w:ascii="Times New Roman" w:hAnsi="Times New Roman" w:cs="Times New Roman"/>
          <w:bCs/>
          <w:lang w:val="en-US"/>
        </w:rPr>
        <w:lastRenderedPageBreak/>
        <w:t>national characteristics. The balanced conduct of criminalization and decriminalization not only increases the effectiveness of the law enforcement system, but also contributes to the strengthening of trust between the state and society. When implementing these processes, legislative decisions will have a positive effect only if they take into account public opinion, socio-economic factors and the capabilities of the legal system.</w:t>
      </w:r>
    </w:p>
    <w:p w14:paraId="435936B8" w14:textId="7B685676" w:rsidR="00B75A14" w:rsidRPr="00866F0F" w:rsidRDefault="00B75A14" w:rsidP="00FC0C2F">
      <w:pPr>
        <w:spacing w:after="0" w:line="240" w:lineRule="auto"/>
        <w:ind w:firstLine="709"/>
        <w:jc w:val="both"/>
        <w:rPr>
          <w:rFonts w:ascii="Times New Roman" w:hAnsi="Times New Roman" w:cs="Times New Roman"/>
          <w:bCs/>
          <w:lang w:val="en-US"/>
        </w:rPr>
      </w:pPr>
      <w:r w:rsidRPr="00866F0F">
        <w:rPr>
          <w:rFonts w:ascii="Times New Roman" w:hAnsi="Times New Roman" w:cs="Times New Roman"/>
          <w:bCs/>
          <w:i/>
          <w:lang w:val="en-US"/>
        </w:rPr>
        <w:t>Keywords:</w:t>
      </w:r>
      <w:r w:rsidRPr="00866F0F">
        <w:rPr>
          <w:rFonts w:ascii="Times New Roman" w:hAnsi="Times New Roman" w:cs="Times New Roman"/>
          <w:bCs/>
          <w:lang w:val="en-US"/>
        </w:rPr>
        <w:t xml:space="preserve"> criminalization, decriminalization, criminal policy, legislation, law enforcement, public danger.</w:t>
      </w:r>
    </w:p>
    <w:p w14:paraId="053032F3" w14:textId="77777777" w:rsidR="003A34C4" w:rsidRDefault="003A34C4" w:rsidP="003A34C4">
      <w:pPr>
        <w:spacing w:after="0" w:line="240" w:lineRule="auto"/>
        <w:rPr>
          <w:rFonts w:ascii="Times New Roman" w:hAnsi="Times New Roman" w:cs="Times New Roman"/>
          <w:b/>
          <w:bCs/>
          <w:lang w:val="en-US"/>
        </w:rPr>
      </w:pPr>
    </w:p>
    <w:p w14:paraId="1C7E37EF" w14:textId="77777777" w:rsidR="003A34C4" w:rsidRPr="0055131E" w:rsidRDefault="003A34C4" w:rsidP="003A34C4">
      <w:pPr>
        <w:spacing w:after="0" w:line="240" w:lineRule="auto"/>
        <w:jc w:val="center"/>
        <w:rPr>
          <w:rFonts w:ascii="Times New Roman" w:hAnsi="Times New Roman" w:cs="Times New Roman"/>
          <w:b/>
          <w:bCs/>
        </w:rPr>
      </w:pPr>
      <w:r w:rsidRPr="0055131E">
        <w:rPr>
          <w:rFonts w:ascii="Times New Roman" w:hAnsi="Times New Roman" w:cs="Times New Roman"/>
          <w:b/>
          <w:bCs/>
        </w:rPr>
        <w:t>А.Е.Турганбаева</w:t>
      </w:r>
      <w:r w:rsidRPr="0055131E">
        <w:rPr>
          <w:rFonts w:ascii="Times New Roman" w:hAnsi="Times New Roman" w:cs="Times New Roman"/>
          <w:b/>
          <w:bCs/>
          <w:vertAlign w:val="superscript"/>
        </w:rPr>
        <w:t>1</w:t>
      </w:r>
      <w:r w:rsidRPr="0055131E">
        <w:rPr>
          <w:rFonts w:ascii="Times New Roman" w:hAnsi="Times New Roman"/>
          <w:b/>
          <w:bCs/>
        </w:rPr>
        <w:t>*, С.Т.Иксатова</w:t>
      </w:r>
      <w:r w:rsidRPr="0055131E">
        <w:rPr>
          <w:rFonts w:ascii="Times New Roman" w:hAnsi="Times New Roman"/>
          <w:b/>
          <w:bCs/>
          <w:vertAlign w:val="superscript"/>
        </w:rPr>
        <w:t>1</w:t>
      </w:r>
    </w:p>
    <w:p w14:paraId="31348392" w14:textId="77777777" w:rsidR="003A34C4" w:rsidRPr="00E774E1" w:rsidRDefault="003A34C4" w:rsidP="003A34C4">
      <w:pPr>
        <w:spacing w:after="0" w:line="240" w:lineRule="auto"/>
        <w:jc w:val="center"/>
        <w:rPr>
          <w:rFonts w:ascii="Times New Roman" w:hAnsi="Times New Roman" w:cs="Times New Roman"/>
        </w:rPr>
      </w:pPr>
      <w:r w:rsidRPr="0055131E">
        <w:rPr>
          <w:rFonts w:ascii="Times New Roman" w:hAnsi="Times New Roman" w:cs="Times New Roman"/>
          <w:vertAlign w:val="superscript"/>
        </w:rPr>
        <w:t>1</w:t>
      </w:r>
      <w:r>
        <w:rPr>
          <w:rFonts w:ascii="Times New Roman" w:hAnsi="Times New Roman" w:cs="Times New Roman"/>
          <w:lang w:val="kk-KZ"/>
        </w:rPr>
        <w:t>Инновациялық</w:t>
      </w:r>
      <w:r>
        <w:rPr>
          <w:rFonts w:ascii="Times New Roman" w:hAnsi="Times New Roman" w:cs="Times New Roman"/>
        </w:rPr>
        <w:t xml:space="preserve"> </w:t>
      </w:r>
      <w:r>
        <w:rPr>
          <w:rFonts w:ascii="Times New Roman" w:hAnsi="Times New Roman" w:cs="Times New Roman"/>
          <w:lang w:val="kk-KZ"/>
        </w:rPr>
        <w:t>Еуразия университеті, Қазақстан</w:t>
      </w:r>
    </w:p>
    <w:p w14:paraId="6BD2EFBB" w14:textId="77777777" w:rsidR="003A34C4" w:rsidRDefault="003A34C4" w:rsidP="003A34C4">
      <w:pPr>
        <w:spacing w:after="0" w:line="240" w:lineRule="auto"/>
        <w:jc w:val="center"/>
        <w:rPr>
          <w:rFonts w:ascii="Times New Roman" w:hAnsi="Times New Roman" w:cs="Times New Roman"/>
        </w:rPr>
      </w:pPr>
    </w:p>
    <w:p w14:paraId="6991A509" w14:textId="3C006DFB" w:rsidR="00E03FB8" w:rsidRPr="00E03FB8" w:rsidRDefault="00E03FB8" w:rsidP="003A34C4">
      <w:pPr>
        <w:spacing w:after="0" w:line="240" w:lineRule="auto"/>
        <w:jc w:val="center"/>
        <w:rPr>
          <w:rFonts w:ascii="Times New Roman" w:hAnsi="Times New Roman" w:cs="Times New Roman"/>
          <w:b/>
        </w:rPr>
      </w:pPr>
      <w:r w:rsidRPr="00E03FB8">
        <w:rPr>
          <w:rFonts w:ascii="Times New Roman" w:hAnsi="Times New Roman" w:cs="Times New Roman"/>
          <w:b/>
        </w:rPr>
        <w:t>Актуальные проблемы криминализации и декриминализации</w:t>
      </w:r>
    </w:p>
    <w:p w14:paraId="13752B74" w14:textId="77777777" w:rsidR="00E03FB8" w:rsidRPr="00E03FB8" w:rsidRDefault="00E03FB8" w:rsidP="003A34C4">
      <w:pPr>
        <w:spacing w:after="0" w:line="240" w:lineRule="auto"/>
        <w:jc w:val="center"/>
        <w:rPr>
          <w:rFonts w:ascii="Times New Roman" w:hAnsi="Times New Roman" w:cs="Times New Roman"/>
        </w:rPr>
      </w:pPr>
    </w:p>
    <w:p w14:paraId="4365E74C" w14:textId="40580FE7" w:rsidR="00B461EB" w:rsidRPr="00B461EB" w:rsidRDefault="00B461EB" w:rsidP="00B461EB">
      <w:pPr>
        <w:spacing w:after="0" w:line="240" w:lineRule="auto"/>
        <w:ind w:firstLine="709"/>
        <w:jc w:val="both"/>
        <w:rPr>
          <w:rFonts w:ascii="Times New Roman" w:hAnsi="Times New Roman" w:cs="Times New Roman"/>
          <w:lang w:val="kk-KZ"/>
        </w:rPr>
      </w:pPr>
      <w:r w:rsidRPr="00B461EB">
        <w:rPr>
          <w:rFonts w:ascii="Times New Roman" w:hAnsi="Times New Roman" w:cs="Times New Roman"/>
          <w:i/>
          <w:lang w:val="kk-KZ"/>
        </w:rPr>
        <w:t>Основная проблема:</w:t>
      </w:r>
      <w:r>
        <w:rPr>
          <w:rFonts w:ascii="Times New Roman" w:hAnsi="Times New Roman" w:cs="Times New Roman"/>
          <w:lang w:val="kk-KZ"/>
        </w:rPr>
        <w:t xml:space="preserve"> </w:t>
      </w:r>
      <w:r>
        <w:rPr>
          <w:rFonts w:ascii="Times New Roman" w:hAnsi="Times New Roman" w:cs="Times New Roman"/>
        </w:rPr>
        <w:t>В</w:t>
      </w:r>
      <w:r w:rsidRPr="00B461EB">
        <w:rPr>
          <w:rFonts w:ascii="Times New Roman" w:hAnsi="Times New Roman" w:cs="Times New Roman"/>
          <w:lang w:val="kk-KZ"/>
        </w:rPr>
        <w:t xml:space="preserve"> современном мире вопросы криминализации и декриминализации остаются одним из основных аспектов уголовной политики. Основная проблема заключается в том, что уголовное законодательство должно оперативно реагировать на изменения в обществе, исключая действия, утратившие общественную опасность из сферы преступления, и наоборот, привлекаться к уголовной ответственности за новые, социально вредные явления.</w:t>
      </w:r>
    </w:p>
    <w:p w14:paraId="37672680" w14:textId="77777777" w:rsidR="00B461EB" w:rsidRPr="00B461EB" w:rsidRDefault="00B461EB" w:rsidP="00B461EB">
      <w:pPr>
        <w:spacing w:after="0" w:line="240" w:lineRule="auto"/>
        <w:ind w:firstLine="709"/>
        <w:jc w:val="both"/>
        <w:rPr>
          <w:rFonts w:ascii="Times New Roman" w:hAnsi="Times New Roman" w:cs="Times New Roman"/>
          <w:lang w:val="kk-KZ"/>
        </w:rPr>
      </w:pPr>
      <w:r w:rsidRPr="00B461EB">
        <w:rPr>
          <w:rFonts w:ascii="Times New Roman" w:hAnsi="Times New Roman" w:cs="Times New Roman"/>
          <w:i/>
          <w:lang w:val="kk-KZ"/>
        </w:rPr>
        <w:t>Цель:</w:t>
      </w:r>
      <w:r w:rsidRPr="00B461EB">
        <w:rPr>
          <w:rFonts w:ascii="Times New Roman" w:hAnsi="Times New Roman" w:cs="Times New Roman"/>
          <w:lang w:val="kk-KZ"/>
        </w:rPr>
        <w:t xml:space="preserve"> проанализировать современные тенденции в области криминализации и декриминализации, выявить их последствия для правоприменительной практики и дать рекомендации по совершенствованию законодательства.</w:t>
      </w:r>
    </w:p>
    <w:p w14:paraId="0B3CD8D1" w14:textId="3FCA6BD7" w:rsidR="00B461EB" w:rsidRPr="00B461EB" w:rsidRDefault="00B461EB" w:rsidP="00B461EB">
      <w:pPr>
        <w:spacing w:after="0" w:line="240" w:lineRule="auto"/>
        <w:ind w:firstLine="709"/>
        <w:jc w:val="both"/>
        <w:rPr>
          <w:rFonts w:ascii="Times New Roman" w:hAnsi="Times New Roman" w:cs="Times New Roman"/>
          <w:lang w:val="kk-KZ"/>
        </w:rPr>
      </w:pPr>
      <w:r w:rsidRPr="00B461EB">
        <w:rPr>
          <w:rFonts w:ascii="Times New Roman" w:hAnsi="Times New Roman" w:cs="Times New Roman"/>
          <w:i/>
          <w:lang w:val="kk-KZ"/>
        </w:rPr>
        <w:t>Методы:</w:t>
      </w:r>
      <w:r w:rsidRPr="00B461EB">
        <w:rPr>
          <w:rFonts w:ascii="Times New Roman" w:hAnsi="Times New Roman" w:cs="Times New Roman"/>
          <w:lang w:val="kk-KZ"/>
        </w:rPr>
        <w:t xml:space="preserve"> </w:t>
      </w:r>
      <w:r>
        <w:rPr>
          <w:rFonts w:ascii="Times New Roman" w:hAnsi="Times New Roman" w:cs="Times New Roman"/>
          <w:lang w:val="kk-KZ"/>
        </w:rPr>
        <w:t>В</w:t>
      </w:r>
      <w:r w:rsidRPr="00B461EB">
        <w:rPr>
          <w:rFonts w:ascii="Times New Roman" w:hAnsi="Times New Roman" w:cs="Times New Roman"/>
          <w:lang w:val="kk-KZ"/>
        </w:rPr>
        <w:t xml:space="preserve"> ходе исследования был проведен анализ уголовно-правовых норм, сравнительно рассмотрены отечественные и зарубежные практики, касающиеся процессов криминализации и декриминализации. Кроме того, для оценки эффективности правового регулирования использовались данные и статистические данные. </w:t>
      </w:r>
    </w:p>
    <w:p w14:paraId="17D6740A" w14:textId="3F6900D8" w:rsidR="00E774E1" w:rsidRDefault="00B461EB" w:rsidP="00B461EB">
      <w:pPr>
        <w:spacing w:after="0" w:line="240" w:lineRule="auto"/>
        <w:ind w:firstLine="709"/>
        <w:jc w:val="both"/>
        <w:rPr>
          <w:rFonts w:ascii="Times New Roman" w:hAnsi="Times New Roman" w:cs="Times New Roman"/>
          <w:lang w:val="kk-KZ"/>
        </w:rPr>
      </w:pPr>
      <w:r w:rsidRPr="00B461EB">
        <w:rPr>
          <w:rFonts w:ascii="Times New Roman" w:hAnsi="Times New Roman" w:cs="Times New Roman"/>
          <w:i/>
          <w:lang w:val="kk-KZ"/>
        </w:rPr>
        <w:t>Результаты и их значимость:</w:t>
      </w:r>
      <w:r w:rsidRPr="00B461EB">
        <w:rPr>
          <w:rFonts w:ascii="Times New Roman" w:hAnsi="Times New Roman" w:cs="Times New Roman"/>
          <w:lang w:val="kk-KZ"/>
        </w:rPr>
        <w:t xml:space="preserve"> исследование показало, что важно учитывать международный опыт. В некоторых странах политика декриминализации была положительной, а в других-отрицательной. Для Казахстана это исследование показало необходимость адаптации к современным вызовам при реформировании уголовного законодательства с сохранением национальных особенностей. Сбалансированное проведение криминализации и декриминализации не только повысит эффективность правоохранительной системы, но и будет способствовать укреплению доверия между государством и обществом. При осуществлении этих процессов законодательные решения дают положительный эффект только при условии учета общественного мнения, социально-экономических факторов и возможностей правовой системы.</w:t>
      </w:r>
    </w:p>
    <w:p w14:paraId="402630B5" w14:textId="1536D08B" w:rsidR="00B75A14" w:rsidRPr="00544252" w:rsidRDefault="00B75A14" w:rsidP="00B461EB">
      <w:pPr>
        <w:spacing w:after="0" w:line="240" w:lineRule="auto"/>
        <w:ind w:firstLine="709"/>
        <w:jc w:val="both"/>
        <w:rPr>
          <w:rFonts w:ascii="Times New Roman" w:hAnsi="Times New Roman" w:cs="Times New Roman"/>
          <w:lang w:val="kk-KZ"/>
        </w:rPr>
      </w:pPr>
      <w:r w:rsidRPr="00B75A14">
        <w:rPr>
          <w:rFonts w:ascii="Times New Roman" w:hAnsi="Times New Roman" w:cs="Times New Roman"/>
          <w:i/>
          <w:lang w:val="kk-KZ"/>
        </w:rPr>
        <w:t>Ключевые слова:</w:t>
      </w:r>
      <w:r w:rsidRPr="00B75A14">
        <w:rPr>
          <w:rFonts w:ascii="Times New Roman" w:hAnsi="Times New Roman" w:cs="Times New Roman"/>
          <w:lang w:val="kk-KZ"/>
        </w:rPr>
        <w:t xml:space="preserve"> криминализация, декриминализация, уголовная политика, законодательство, правоприменение, общественная опасность.</w:t>
      </w:r>
    </w:p>
    <w:p w14:paraId="25AA927D" w14:textId="77777777" w:rsidR="00E774E1" w:rsidRDefault="00E774E1" w:rsidP="0055131E">
      <w:pPr>
        <w:spacing w:after="0" w:line="240" w:lineRule="auto"/>
        <w:rPr>
          <w:rFonts w:ascii="Times New Roman" w:hAnsi="Times New Roman" w:cs="Times New Roman"/>
          <w:lang w:val="kk-KZ"/>
        </w:rPr>
      </w:pPr>
    </w:p>
    <w:p w14:paraId="3A5242B9" w14:textId="1439C940" w:rsidR="00B461EB" w:rsidRPr="00B461EB" w:rsidRDefault="00B461EB" w:rsidP="00B461EB">
      <w:pPr>
        <w:spacing w:after="0" w:line="240" w:lineRule="auto"/>
        <w:ind w:firstLine="709"/>
        <w:rPr>
          <w:rFonts w:ascii="Times New Roman" w:hAnsi="Times New Roman" w:cs="Times New Roman"/>
          <w:b/>
          <w:lang w:val="kk-KZ"/>
        </w:rPr>
      </w:pPr>
      <w:r w:rsidRPr="00B461EB">
        <w:rPr>
          <w:rFonts w:ascii="Times New Roman" w:hAnsi="Times New Roman" w:cs="Times New Roman"/>
          <w:b/>
          <w:lang w:val="kk-KZ"/>
        </w:rPr>
        <w:t>Қолжазбаның редакцияға келіп түскен күні:</w:t>
      </w:r>
    </w:p>
    <w:p w14:paraId="0F7644B3" w14:textId="77777777" w:rsidR="00E774E1" w:rsidRPr="00544252" w:rsidRDefault="00E774E1" w:rsidP="0055131E">
      <w:pPr>
        <w:spacing w:after="0" w:line="240" w:lineRule="auto"/>
        <w:rPr>
          <w:rFonts w:ascii="Times New Roman" w:hAnsi="Times New Roman" w:cs="Times New Roman"/>
          <w:lang w:val="kk-KZ"/>
        </w:rPr>
      </w:pPr>
    </w:p>
    <w:p w14:paraId="038DA5E8" w14:textId="77777777" w:rsidR="00FC0C2F" w:rsidRPr="00FC0C2F" w:rsidRDefault="00FC0C2F" w:rsidP="00FC0C2F">
      <w:pPr>
        <w:spacing w:after="0" w:line="240" w:lineRule="auto"/>
        <w:rPr>
          <w:rFonts w:ascii="Times New Roman" w:hAnsi="Times New Roman" w:cs="Times New Roman"/>
          <w:b/>
          <w:bCs/>
        </w:rPr>
      </w:pPr>
      <w:proofErr w:type="spellStart"/>
      <w:r w:rsidRPr="00FC0C2F">
        <w:rPr>
          <w:rFonts w:ascii="Times New Roman" w:hAnsi="Times New Roman" w:cs="Times New Roman"/>
          <w:b/>
          <w:bCs/>
        </w:rPr>
        <w:t>Мақала</w:t>
      </w:r>
      <w:proofErr w:type="spellEnd"/>
      <w:r w:rsidRPr="00FC0C2F">
        <w:rPr>
          <w:rFonts w:ascii="Times New Roman" w:hAnsi="Times New Roman" w:cs="Times New Roman"/>
          <w:b/>
          <w:bCs/>
        </w:rPr>
        <w:t xml:space="preserve"> </w:t>
      </w:r>
      <w:proofErr w:type="spellStart"/>
      <w:r w:rsidRPr="00FC0C2F">
        <w:rPr>
          <w:rFonts w:ascii="Times New Roman" w:hAnsi="Times New Roman" w:cs="Times New Roman"/>
          <w:b/>
          <w:bCs/>
        </w:rPr>
        <w:t>авторлары</w:t>
      </w:r>
      <w:proofErr w:type="spellEnd"/>
      <w:r w:rsidRPr="00FC0C2F">
        <w:rPr>
          <w:rFonts w:ascii="Times New Roman" w:hAnsi="Times New Roman" w:cs="Times New Roman"/>
          <w:b/>
          <w:bCs/>
        </w:rPr>
        <w:t xml:space="preserve"> </w:t>
      </w:r>
      <w:proofErr w:type="spellStart"/>
      <w:r w:rsidRPr="00FC0C2F">
        <w:rPr>
          <w:rFonts w:ascii="Times New Roman" w:hAnsi="Times New Roman" w:cs="Times New Roman"/>
          <w:b/>
          <w:bCs/>
        </w:rPr>
        <w:t>туралы</w:t>
      </w:r>
      <w:proofErr w:type="spellEnd"/>
      <w:r w:rsidRPr="00FC0C2F">
        <w:rPr>
          <w:rFonts w:ascii="Times New Roman" w:hAnsi="Times New Roman" w:cs="Times New Roman"/>
          <w:b/>
          <w:bCs/>
        </w:rPr>
        <w:t xml:space="preserve"> </w:t>
      </w:r>
      <w:proofErr w:type="spellStart"/>
      <w:r w:rsidRPr="00FC0C2F">
        <w:rPr>
          <w:rFonts w:ascii="Times New Roman" w:hAnsi="Times New Roman" w:cs="Times New Roman"/>
          <w:b/>
          <w:bCs/>
        </w:rPr>
        <w:t>ақпарат</w:t>
      </w:r>
      <w:proofErr w:type="spellEnd"/>
      <w:r w:rsidRPr="00FC0C2F">
        <w:rPr>
          <w:rFonts w:ascii="Times New Roman" w:hAnsi="Times New Roman" w:cs="Times New Roman"/>
          <w:b/>
          <w:bCs/>
        </w:rPr>
        <w:t xml:space="preserve"> </w:t>
      </w:r>
    </w:p>
    <w:p w14:paraId="6C225B0B" w14:textId="77777777" w:rsidR="00FC0C2F" w:rsidRPr="00FC0C2F" w:rsidRDefault="00FC0C2F" w:rsidP="00FC0C2F">
      <w:pPr>
        <w:spacing w:after="0" w:line="240" w:lineRule="auto"/>
        <w:rPr>
          <w:rFonts w:ascii="Times New Roman" w:hAnsi="Times New Roman" w:cs="Times New Roman"/>
          <w:b/>
          <w:bCs/>
        </w:rPr>
      </w:pPr>
      <w:r w:rsidRPr="00FC0C2F">
        <w:rPr>
          <w:rFonts w:ascii="Times New Roman" w:hAnsi="Times New Roman" w:cs="Times New Roman"/>
          <w:b/>
          <w:bCs/>
        </w:rPr>
        <w:t xml:space="preserve">Сведения об авторах статей </w:t>
      </w:r>
    </w:p>
    <w:p w14:paraId="7D0BA3D0" w14:textId="77777777" w:rsidR="00FC0C2F" w:rsidRPr="00FC0C2F" w:rsidRDefault="00FC0C2F" w:rsidP="00FC0C2F">
      <w:pPr>
        <w:spacing w:after="0" w:line="240" w:lineRule="auto"/>
        <w:rPr>
          <w:rFonts w:ascii="Times New Roman" w:hAnsi="Times New Roman" w:cs="Times New Roman"/>
          <w:b/>
          <w:bCs/>
        </w:rPr>
      </w:pPr>
      <w:r w:rsidRPr="00FC0C2F">
        <w:rPr>
          <w:rFonts w:ascii="Times New Roman" w:hAnsi="Times New Roman" w:cs="Times New Roman"/>
          <w:b/>
          <w:bCs/>
          <w:lang w:val="en-US"/>
        </w:rPr>
        <w:t>Information</w:t>
      </w:r>
      <w:r w:rsidRPr="00FC0C2F">
        <w:rPr>
          <w:rFonts w:ascii="Times New Roman" w:hAnsi="Times New Roman" w:cs="Times New Roman"/>
          <w:b/>
          <w:bCs/>
        </w:rPr>
        <w:t xml:space="preserve"> </w:t>
      </w:r>
      <w:r w:rsidRPr="00FC0C2F">
        <w:rPr>
          <w:rFonts w:ascii="Times New Roman" w:hAnsi="Times New Roman" w:cs="Times New Roman"/>
          <w:b/>
          <w:bCs/>
          <w:lang w:val="en-US"/>
        </w:rPr>
        <w:t>about</w:t>
      </w:r>
      <w:r w:rsidRPr="00FC0C2F">
        <w:rPr>
          <w:rFonts w:ascii="Times New Roman" w:hAnsi="Times New Roman" w:cs="Times New Roman"/>
          <w:b/>
          <w:bCs/>
        </w:rPr>
        <w:t xml:space="preserve"> </w:t>
      </w:r>
      <w:r w:rsidRPr="00FC0C2F">
        <w:rPr>
          <w:rFonts w:ascii="Times New Roman" w:hAnsi="Times New Roman" w:cs="Times New Roman"/>
          <w:b/>
          <w:bCs/>
          <w:lang w:val="en-US"/>
        </w:rPr>
        <w:t>authors</w:t>
      </w:r>
      <w:r w:rsidRPr="00FC0C2F">
        <w:rPr>
          <w:rFonts w:ascii="Times New Roman" w:hAnsi="Times New Roman" w:cs="Times New Roman"/>
          <w:b/>
          <w:bCs/>
        </w:rPr>
        <w:t xml:space="preserve"> </w:t>
      </w:r>
      <w:r w:rsidRPr="00FC0C2F">
        <w:rPr>
          <w:rFonts w:ascii="Times New Roman" w:hAnsi="Times New Roman" w:cs="Times New Roman"/>
          <w:b/>
          <w:bCs/>
          <w:lang w:val="en-US"/>
        </w:rPr>
        <w:t>of</w:t>
      </w:r>
      <w:r w:rsidRPr="00FC0C2F">
        <w:rPr>
          <w:rFonts w:ascii="Times New Roman" w:hAnsi="Times New Roman" w:cs="Times New Roman"/>
          <w:b/>
          <w:bCs/>
        </w:rPr>
        <w:t xml:space="preserve"> </w:t>
      </w:r>
      <w:r w:rsidRPr="00FC0C2F">
        <w:rPr>
          <w:rFonts w:ascii="Times New Roman" w:hAnsi="Times New Roman" w:cs="Times New Roman"/>
          <w:b/>
          <w:bCs/>
          <w:lang w:val="en-US"/>
        </w:rPr>
        <w:t>articles</w:t>
      </w:r>
    </w:p>
    <w:p w14:paraId="42985547" w14:textId="77777777" w:rsidR="00FC0C2F" w:rsidRPr="00FC0C2F" w:rsidRDefault="00FC0C2F" w:rsidP="00FC0C2F">
      <w:pPr>
        <w:spacing w:after="0" w:line="240" w:lineRule="auto"/>
        <w:rPr>
          <w:rFonts w:ascii="Times New Roman" w:hAnsi="Times New Roman" w:cs="Times New Roman"/>
        </w:rPr>
      </w:pPr>
    </w:p>
    <w:p w14:paraId="690C623A" w14:textId="265C2BCF" w:rsidR="00FC0C2F" w:rsidRPr="00FC0C2F" w:rsidRDefault="00FC0C2F" w:rsidP="00FC0C2F">
      <w:pPr>
        <w:spacing w:after="0" w:line="240" w:lineRule="auto"/>
        <w:rPr>
          <w:rFonts w:ascii="Times New Roman" w:hAnsi="Times New Roman" w:cs="Times New Roman"/>
        </w:rPr>
      </w:pPr>
      <w:proofErr w:type="spellStart"/>
      <w:r w:rsidRPr="00FC0C2F">
        <w:rPr>
          <w:rFonts w:ascii="Times New Roman" w:hAnsi="Times New Roman" w:cs="Times New Roman"/>
          <w:b/>
          <w:bCs/>
        </w:rPr>
        <w:t>Иксатова</w:t>
      </w:r>
      <w:proofErr w:type="spellEnd"/>
      <w:r w:rsidRPr="00FC0C2F">
        <w:rPr>
          <w:rFonts w:ascii="Times New Roman" w:hAnsi="Times New Roman" w:cs="Times New Roman"/>
          <w:b/>
          <w:bCs/>
        </w:rPr>
        <w:t xml:space="preserve"> С.Т.</w:t>
      </w:r>
      <w:r w:rsidRPr="00FC0C2F">
        <w:rPr>
          <w:rFonts w:ascii="Times New Roman" w:hAnsi="Times New Roman" w:cs="Times New Roman"/>
        </w:rPr>
        <w:t xml:space="preserve"> – </w:t>
      </w:r>
      <w:r w:rsidRPr="00FC0C2F">
        <w:rPr>
          <w:rFonts w:ascii="Times New Roman" w:hAnsi="Times New Roman" w:cs="Times New Roman"/>
          <w:lang w:val="kk-KZ"/>
        </w:rPr>
        <w:t xml:space="preserve">доцент, </w:t>
      </w:r>
      <w:proofErr w:type="spellStart"/>
      <w:r w:rsidRPr="00FC0C2F">
        <w:rPr>
          <w:rFonts w:ascii="Times New Roman" w:hAnsi="Times New Roman" w:cs="Times New Roman"/>
        </w:rPr>
        <w:t>Инновациялық</w:t>
      </w:r>
      <w:proofErr w:type="spellEnd"/>
      <w:r w:rsidRPr="00FC0C2F">
        <w:rPr>
          <w:rFonts w:ascii="Times New Roman" w:hAnsi="Times New Roman" w:cs="Times New Roman"/>
        </w:rPr>
        <w:t xml:space="preserve"> </w:t>
      </w:r>
      <w:proofErr w:type="spellStart"/>
      <w:r w:rsidRPr="00FC0C2F">
        <w:rPr>
          <w:rFonts w:ascii="Times New Roman" w:hAnsi="Times New Roman" w:cs="Times New Roman"/>
        </w:rPr>
        <w:t>Еуразия</w:t>
      </w:r>
      <w:proofErr w:type="spellEnd"/>
      <w:r w:rsidRPr="00FC0C2F">
        <w:rPr>
          <w:rFonts w:ascii="Times New Roman" w:hAnsi="Times New Roman" w:cs="Times New Roman"/>
        </w:rPr>
        <w:t xml:space="preserve"> </w:t>
      </w:r>
      <w:proofErr w:type="spellStart"/>
      <w:r w:rsidRPr="00FC0C2F">
        <w:rPr>
          <w:rFonts w:ascii="Times New Roman" w:hAnsi="Times New Roman" w:cs="Times New Roman"/>
        </w:rPr>
        <w:t>университетінің</w:t>
      </w:r>
      <w:proofErr w:type="spellEnd"/>
      <w:r w:rsidRPr="00FC0C2F">
        <w:rPr>
          <w:rFonts w:ascii="Times New Roman" w:hAnsi="Times New Roman" w:cs="Times New Roman"/>
        </w:rPr>
        <w:t xml:space="preserve"> «Экономика </w:t>
      </w:r>
      <w:proofErr w:type="spellStart"/>
      <w:r w:rsidRPr="00FC0C2F">
        <w:rPr>
          <w:rFonts w:ascii="Times New Roman" w:hAnsi="Times New Roman" w:cs="Times New Roman"/>
        </w:rPr>
        <w:t>және</w:t>
      </w:r>
      <w:proofErr w:type="spellEnd"/>
      <w:r w:rsidRPr="00FC0C2F">
        <w:rPr>
          <w:rFonts w:ascii="Times New Roman" w:hAnsi="Times New Roman" w:cs="Times New Roman"/>
        </w:rPr>
        <w:t xml:space="preserve"> инжиниринг» </w:t>
      </w:r>
      <w:proofErr w:type="spellStart"/>
      <w:r w:rsidRPr="00FC0C2F">
        <w:rPr>
          <w:rFonts w:ascii="Times New Roman" w:hAnsi="Times New Roman" w:cs="Times New Roman"/>
        </w:rPr>
        <w:t>кафедрасының</w:t>
      </w:r>
      <w:proofErr w:type="spellEnd"/>
      <w:r w:rsidRPr="00FC0C2F">
        <w:rPr>
          <w:rFonts w:ascii="Times New Roman" w:hAnsi="Times New Roman" w:cs="Times New Roman"/>
        </w:rPr>
        <w:t xml:space="preserve"> </w:t>
      </w:r>
      <w:proofErr w:type="spellStart"/>
      <w:r w:rsidRPr="00FC0C2F">
        <w:rPr>
          <w:rFonts w:ascii="Times New Roman" w:hAnsi="Times New Roman" w:cs="Times New Roman"/>
        </w:rPr>
        <w:t>меңгерушісі</w:t>
      </w:r>
      <w:proofErr w:type="spellEnd"/>
      <w:r w:rsidRPr="00FC0C2F">
        <w:rPr>
          <w:rFonts w:ascii="Times New Roman" w:hAnsi="Times New Roman" w:cs="Times New Roman"/>
        </w:rPr>
        <w:t xml:space="preserve">, Павлодар қ., </w:t>
      </w:r>
      <w:proofErr w:type="spellStart"/>
      <w:r w:rsidRPr="00FC0C2F">
        <w:rPr>
          <w:rFonts w:ascii="Times New Roman" w:hAnsi="Times New Roman" w:cs="Times New Roman"/>
        </w:rPr>
        <w:t>Қазақстан</w:t>
      </w:r>
      <w:proofErr w:type="spellEnd"/>
      <w:r w:rsidRPr="00FC0C2F">
        <w:rPr>
          <w:rFonts w:ascii="Times New Roman" w:hAnsi="Times New Roman" w:cs="Times New Roman"/>
        </w:rPr>
        <w:t xml:space="preserve"> </w:t>
      </w:r>
      <w:proofErr w:type="spellStart"/>
      <w:r w:rsidRPr="00FC0C2F">
        <w:rPr>
          <w:rFonts w:ascii="Times New Roman" w:hAnsi="Times New Roman" w:cs="Times New Roman"/>
        </w:rPr>
        <w:t>Республикасы</w:t>
      </w:r>
      <w:proofErr w:type="spellEnd"/>
      <w:r w:rsidRPr="00FC0C2F">
        <w:rPr>
          <w:rFonts w:ascii="Times New Roman" w:hAnsi="Times New Roman" w:cs="Times New Roman"/>
          <w:lang w:val="kk-KZ"/>
        </w:rPr>
        <w:t>.</w:t>
      </w:r>
      <w:r w:rsidRPr="00FC0C2F">
        <w:rPr>
          <w:rFonts w:ascii="Times New Roman" w:hAnsi="Times New Roman" w:cs="Times New Roman"/>
        </w:rPr>
        <w:t xml:space="preserve"> </w:t>
      </w:r>
      <w:proofErr w:type="spellStart"/>
      <w:r w:rsidRPr="00FC0C2F">
        <w:rPr>
          <w:rFonts w:ascii="Times New Roman" w:hAnsi="Times New Roman" w:cs="Times New Roman"/>
          <w:b/>
          <w:bCs/>
        </w:rPr>
        <w:t>Иксатова</w:t>
      </w:r>
      <w:proofErr w:type="spellEnd"/>
      <w:r w:rsidRPr="00FC0C2F">
        <w:rPr>
          <w:rFonts w:ascii="Times New Roman" w:hAnsi="Times New Roman" w:cs="Times New Roman"/>
          <w:b/>
          <w:bCs/>
        </w:rPr>
        <w:t xml:space="preserve"> С.Т.</w:t>
      </w:r>
      <w:r w:rsidRPr="00FC0C2F">
        <w:rPr>
          <w:rFonts w:ascii="Times New Roman" w:hAnsi="Times New Roman" w:cs="Times New Roman"/>
        </w:rPr>
        <w:t xml:space="preserve"> – доцент, заведующая кафедрой «Экономики и инжиниринга» Инновационного Евразийского университета, г. Павлодар, Республика Казахстан. </w:t>
      </w:r>
      <w:proofErr w:type="spellStart"/>
      <w:r w:rsidRPr="00FC0C2F">
        <w:rPr>
          <w:rFonts w:ascii="Times New Roman" w:hAnsi="Times New Roman" w:cs="Times New Roman"/>
          <w:b/>
          <w:bCs/>
          <w:lang w:val="en-US"/>
        </w:rPr>
        <w:t>Iksatova</w:t>
      </w:r>
      <w:proofErr w:type="spellEnd"/>
      <w:r w:rsidRPr="00FC0C2F">
        <w:rPr>
          <w:rFonts w:ascii="Times New Roman" w:hAnsi="Times New Roman" w:cs="Times New Roman"/>
          <w:b/>
          <w:bCs/>
          <w:lang w:val="en-US"/>
        </w:rPr>
        <w:t>, S.</w:t>
      </w:r>
      <w:r w:rsidRPr="00FC0C2F">
        <w:rPr>
          <w:rFonts w:ascii="Times New Roman" w:hAnsi="Times New Roman" w:cs="Times New Roman"/>
          <w:lang w:val="en-US"/>
        </w:rPr>
        <w:t xml:space="preserve"> – Associate Professor, head of the Department of</w:t>
      </w:r>
      <w:r w:rsidRPr="00FC0C2F">
        <w:rPr>
          <w:rStyle w:val="normaltextrun"/>
          <w:rFonts w:ascii="Times New Roman" w:hAnsi="Times New Roman" w:cs="Times New Roman"/>
          <w:lang w:val="en-US"/>
        </w:rPr>
        <w:t xml:space="preserve"> «</w:t>
      </w:r>
      <w:r w:rsidRPr="00FC0C2F">
        <w:rPr>
          <w:rFonts w:ascii="Times New Roman" w:hAnsi="Times New Roman" w:cs="Times New Roman"/>
          <w:lang w:val="en-US"/>
        </w:rPr>
        <w:t>Economics and Engineering</w:t>
      </w:r>
      <w:r w:rsidRPr="00FC0C2F">
        <w:rPr>
          <w:rStyle w:val="normaltextrun"/>
          <w:rFonts w:ascii="Times New Roman" w:hAnsi="Times New Roman" w:cs="Times New Roman"/>
          <w:lang w:val="en-US"/>
        </w:rPr>
        <w:t xml:space="preserve">» </w:t>
      </w:r>
      <w:r w:rsidRPr="00FC0C2F">
        <w:rPr>
          <w:rFonts w:ascii="Times New Roman" w:hAnsi="Times New Roman" w:cs="Times New Roman"/>
          <w:lang w:val="en-US"/>
        </w:rPr>
        <w:t xml:space="preserve">of the Innovative Eurasian University, Innovative University of Eurasia, Pavlodar c., Republic of Kazakhstan. </w:t>
      </w:r>
      <w:r w:rsidRPr="00FC0C2F">
        <w:rPr>
          <w:rFonts w:ascii="Times New Roman" w:hAnsi="Times New Roman" w:cs="Times New Roman"/>
        </w:rPr>
        <w:t>Е-</w:t>
      </w:r>
      <w:r w:rsidRPr="00FC0C2F">
        <w:rPr>
          <w:rFonts w:ascii="Times New Roman" w:hAnsi="Times New Roman" w:cs="Times New Roman"/>
          <w:lang w:val="en-US"/>
        </w:rPr>
        <w:t>mail</w:t>
      </w:r>
      <w:r w:rsidRPr="00FC0C2F">
        <w:rPr>
          <w:rFonts w:ascii="Times New Roman" w:hAnsi="Times New Roman" w:cs="Times New Roman"/>
        </w:rPr>
        <w:t xml:space="preserve">: </w:t>
      </w:r>
      <w:hyperlink r:id="rId4" w:history="1">
        <w:r w:rsidRPr="00FC0C2F">
          <w:rPr>
            <w:rStyle w:val="ac"/>
            <w:rFonts w:ascii="Times New Roman" w:eastAsia="Times New Roman" w:hAnsi="Times New Roman" w:cs="Times New Roman"/>
            <w:iCs/>
            <w:color w:val="auto"/>
            <w:u w:val="none"/>
            <w:lang w:val="en-US" w:eastAsia="ar-SA"/>
          </w:rPr>
          <w:t>Iksatova</w:t>
        </w:r>
        <w:r w:rsidRPr="00FC0C2F">
          <w:rPr>
            <w:rStyle w:val="ac"/>
            <w:rFonts w:ascii="Times New Roman" w:eastAsia="Times New Roman" w:hAnsi="Times New Roman" w:cs="Times New Roman"/>
            <w:iCs/>
            <w:color w:val="auto"/>
            <w:u w:val="none"/>
            <w:lang w:eastAsia="ar-SA"/>
          </w:rPr>
          <w:t>.</w:t>
        </w:r>
        <w:r w:rsidRPr="00FC0C2F">
          <w:rPr>
            <w:rStyle w:val="ac"/>
            <w:rFonts w:ascii="Times New Roman" w:eastAsia="Times New Roman" w:hAnsi="Times New Roman" w:cs="Times New Roman"/>
            <w:iCs/>
            <w:color w:val="auto"/>
            <w:u w:val="none"/>
            <w:lang w:val="en-US" w:eastAsia="ar-SA"/>
          </w:rPr>
          <w:t>s</w:t>
        </w:r>
        <w:r w:rsidRPr="00FC0C2F">
          <w:rPr>
            <w:rStyle w:val="ac"/>
            <w:rFonts w:ascii="Times New Roman" w:eastAsia="Times New Roman" w:hAnsi="Times New Roman" w:cs="Times New Roman"/>
            <w:iCs/>
            <w:color w:val="auto"/>
            <w:u w:val="none"/>
            <w:lang w:eastAsia="ar-SA"/>
          </w:rPr>
          <w:t>@</w:t>
        </w:r>
        <w:r w:rsidRPr="00FC0C2F">
          <w:rPr>
            <w:rStyle w:val="ac"/>
            <w:rFonts w:ascii="Times New Roman" w:eastAsia="Times New Roman" w:hAnsi="Times New Roman" w:cs="Times New Roman"/>
            <w:iCs/>
            <w:color w:val="auto"/>
            <w:u w:val="none"/>
            <w:lang w:val="en-US" w:eastAsia="ar-SA"/>
          </w:rPr>
          <w:t>mail</w:t>
        </w:r>
        <w:r w:rsidRPr="00FC0C2F">
          <w:rPr>
            <w:rStyle w:val="ac"/>
            <w:rFonts w:ascii="Times New Roman" w:eastAsia="Times New Roman" w:hAnsi="Times New Roman" w:cs="Times New Roman"/>
            <w:iCs/>
            <w:color w:val="auto"/>
            <w:u w:val="none"/>
            <w:lang w:eastAsia="ar-SA"/>
          </w:rPr>
          <w:t>.</w:t>
        </w:r>
        <w:proofErr w:type="spellStart"/>
        <w:r w:rsidRPr="00FC0C2F">
          <w:rPr>
            <w:rStyle w:val="ac"/>
            <w:rFonts w:ascii="Times New Roman" w:eastAsia="Times New Roman" w:hAnsi="Times New Roman" w:cs="Times New Roman"/>
            <w:iCs/>
            <w:color w:val="auto"/>
            <w:u w:val="none"/>
            <w:lang w:val="en-US" w:eastAsia="ar-SA"/>
          </w:rPr>
          <w:t>ru</w:t>
        </w:r>
        <w:proofErr w:type="spellEnd"/>
      </w:hyperlink>
    </w:p>
    <w:p w14:paraId="1B213851" w14:textId="77777777" w:rsidR="00FC0C2F" w:rsidRPr="00FC0C2F" w:rsidRDefault="00FC0C2F" w:rsidP="00FC0C2F">
      <w:pPr>
        <w:spacing w:after="0" w:line="240" w:lineRule="auto"/>
        <w:rPr>
          <w:rFonts w:ascii="Times New Roman" w:hAnsi="Times New Roman" w:cs="Times New Roman"/>
          <w:b/>
          <w:bCs/>
          <w:lang w:val="kk-KZ"/>
        </w:rPr>
      </w:pPr>
    </w:p>
    <w:p w14:paraId="647A4ED2" w14:textId="3064AA3D" w:rsidR="00FC0C2F" w:rsidRPr="00FC0C2F" w:rsidRDefault="00FC0C2F" w:rsidP="00FC0C2F">
      <w:pPr>
        <w:spacing w:after="0" w:line="240" w:lineRule="auto"/>
        <w:rPr>
          <w:rFonts w:ascii="Times New Roman" w:hAnsi="Times New Roman" w:cs="Times New Roman"/>
          <w:lang w:val="en-US"/>
        </w:rPr>
      </w:pPr>
      <w:r w:rsidRPr="00FC0C2F">
        <w:rPr>
          <w:rFonts w:ascii="Times New Roman" w:hAnsi="Times New Roman" w:cs="Times New Roman"/>
          <w:b/>
          <w:bCs/>
          <w:lang w:val="kk-KZ"/>
        </w:rPr>
        <w:t>Турганбаева А.Е.</w:t>
      </w:r>
      <w:r w:rsidRPr="00FC0C2F">
        <w:rPr>
          <w:rFonts w:ascii="Times New Roman" w:hAnsi="Times New Roman" w:cs="Times New Roman"/>
        </w:rPr>
        <w:t xml:space="preserve"> - </w:t>
      </w:r>
      <w:proofErr w:type="spellStart"/>
      <w:r w:rsidRPr="00FC0C2F">
        <w:rPr>
          <w:rFonts w:ascii="Times New Roman" w:hAnsi="Times New Roman" w:cs="Times New Roman"/>
        </w:rPr>
        <w:t>Инновациялық</w:t>
      </w:r>
      <w:proofErr w:type="spellEnd"/>
      <w:r w:rsidRPr="00FC0C2F">
        <w:rPr>
          <w:rFonts w:ascii="Times New Roman" w:hAnsi="Times New Roman" w:cs="Times New Roman"/>
        </w:rPr>
        <w:t xml:space="preserve"> </w:t>
      </w:r>
      <w:proofErr w:type="spellStart"/>
      <w:r w:rsidRPr="00FC0C2F">
        <w:rPr>
          <w:rFonts w:ascii="Times New Roman" w:hAnsi="Times New Roman" w:cs="Times New Roman"/>
        </w:rPr>
        <w:t>Еуразия</w:t>
      </w:r>
      <w:proofErr w:type="spellEnd"/>
      <w:r w:rsidRPr="00FC0C2F">
        <w:rPr>
          <w:rFonts w:ascii="Times New Roman" w:hAnsi="Times New Roman" w:cs="Times New Roman"/>
        </w:rPr>
        <w:t xml:space="preserve"> </w:t>
      </w:r>
      <w:proofErr w:type="spellStart"/>
      <w:r w:rsidRPr="00FC0C2F">
        <w:rPr>
          <w:rFonts w:ascii="Times New Roman" w:hAnsi="Times New Roman" w:cs="Times New Roman"/>
        </w:rPr>
        <w:t>университетінің</w:t>
      </w:r>
      <w:proofErr w:type="spellEnd"/>
      <w:r w:rsidRPr="00FC0C2F">
        <w:rPr>
          <w:rFonts w:ascii="Times New Roman" w:hAnsi="Times New Roman" w:cs="Times New Roman"/>
        </w:rPr>
        <w:t xml:space="preserve"> магистранты. Павлодар қ., </w:t>
      </w:r>
      <w:proofErr w:type="spellStart"/>
      <w:r w:rsidRPr="00FC0C2F">
        <w:rPr>
          <w:rFonts w:ascii="Times New Roman" w:hAnsi="Times New Roman" w:cs="Times New Roman"/>
        </w:rPr>
        <w:t>Қазақстан</w:t>
      </w:r>
      <w:proofErr w:type="spellEnd"/>
      <w:r w:rsidRPr="00FC0C2F">
        <w:rPr>
          <w:rFonts w:ascii="Times New Roman" w:hAnsi="Times New Roman" w:cs="Times New Roman"/>
        </w:rPr>
        <w:t xml:space="preserve"> </w:t>
      </w:r>
      <w:proofErr w:type="spellStart"/>
      <w:r w:rsidRPr="00FC0C2F">
        <w:rPr>
          <w:rFonts w:ascii="Times New Roman" w:hAnsi="Times New Roman" w:cs="Times New Roman"/>
        </w:rPr>
        <w:t>Республикасы</w:t>
      </w:r>
      <w:proofErr w:type="spellEnd"/>
      <w:r w:rsidRPr="00FC0C2F">
        <w:rPr>
          <w:rFonts w:ascii="Times New Roman" w:hAnsi="Times New Roman" w:cs="Times New Roman"/>
        </w:rPr>
        <w:t xml:space="preserve">. </w:t>
      </w:r>
      <w:r w:rsidRPr="00FC0C2F">
        <w:rPr>
          <w:rFonts w:ascii="Times New Roman" w:hAnsi="Times New Roman" w:cs="Times New Roman"/>
          <w:b/>
          <w:bCs/>
          <w:lang w:val="kk-KZ"/>
        </w:rPr>
        <w:t>Турганбаева А</w:t>
      </w:r>
      <w:r w:rsidRPr="00FC0C2F">
        <w:rPr>
          <w:rFonts w:ascii="Times New Roman" w:hAnsi="Times New Roman" w:cs="Times New Roman"/>
          <w:b/>
          <w:bCs/>
        </w:rPr>
        <w:t>.</w:t>
      </w:r>
      <w:r w:rsidRPr="00FC0C2F">
        <w:rPr>
          <w:rFonts w:ascii="Times New Roman" w:hAnsi="Times New Roman" w:cs="Times New Roman"/>
          <w:b/>
          <w:bCs/>
          <w:lang w:val="kk-KZ"/>
        </w:rPr>
        <w:t>Е.</w:t>
      </w:r>
      <w:r w:rsidRPr="00FC0C2F">
        <w:rPr>
          <w:rFonts w:ascii="Times New Roman" w:hAnsi="Times New Roman" w:cs="Times New Roman"/>
        </w:rPr>
        <w:t xml:space="preserve"> – Магистрант Инновационного Евразийского университета, г. Павлодар, Республика Казахстан. </w:t>
      </w:r>
      <w:proofErr w:type="spellStart"/>
      <w:r w:rsidRPr="00FC0C2F">
        <w:rPr>
          <w:rFonts w:ascii="Times New Roman" w:hAnsi="Times New Roman" w:cs="Times New Roman"/>
          <w:b/>
          <w:bCs/>
          <w:lang w:val="en-US"/>
        </w:rPr>
        <w:t>Turganbayeva</w:t>
      </w:r>
      <w:proofErr w:type="spellEnd"/>
      <w:r w:rsidRPr="00FC0C2F">
        <w:rPr>
          <w:rFonts w:ascii="Times New Roman" w:hAnsi="Times New Roman" w:cs="Times New Roman"/>
          <w:b/>
          <w:bCs/>
          <w:lang w:val="en-US"/>
        </w:rPr>
        <w:t>, A.</w:t>
      </w:r>
      <w:r w:rsidRPr="00FC0C2F">
        <w:rPr>
          <w:rFonts w:ascii="Times New Roman" w:hAnsi="Times New Roman" w:cs="Times New Roman"/>
          <w:lang w:val="en-US"/>
        </w:rPr>
        <w:t xml:space="preserve"> – Master's student of the Innovative Eurasian University, Pavlodar c., Republic of Kazakhstan. E-mail: </w:t>
      </w:r>
      <w:r w:rsidRPr="00FC0C2F">
        <w:rPr>
          <w:rFonts w:ascii="Times New Roman" w:eastAsia="Times New Roman" w:hAnsi="Times New Roman" w:cs="Times New Roman"/>
          <w:iCs/>
          <w:lang w:val="en-US" w:eastAsia="ar-SA"/>
        </w:rPr>
        <w:t>turganbayevaae@mail.ru</w:t>
      </w:r>
    </w:p>
    <w:p w14:paraId="582A746A" w14:textId="77777777" w:rsidR="00E774E1" w:rsidRPr="00FC0C2F" w:rsidRDefault="00E774E1" w:rsidP="0055131E">
      <w:pPr>
        <w:spacing w:after="0" w:line="240" w:lineRule="auto"/>
        <w:rPr>
          <w:rFonts w:ascii="Times New Roman" w:hAnsi="Times New Roman" w:cs="Times New Roman"/>
          <w:lang w:val="kk-KZ"/>
        </w:rPr>
      </w:pPr>
      <w:bookmarkStart w:id="0" w:name="_GoBack"/>
      <w:bookmarkEnd w:id="0"/>
    </w:p>
    <w:p w14:paraId="54887238" w14:textId="77777777" w:rsidR="00E774E1" w:rsidRPr="00544252" w:rsidRDefault="00E774E1" w:rsidP="0055131E">
      <w:pPr>
        <w:spacing w:after="0" w:line="240" w:lineRule="auto"/>
        <w:rPr>
          <w:rFonts w:ascii="Times New Roman" w:hAnsi="Times New Roman" w:cs="Times New Roman"/>
          <w:lang w:val="kk-KZ"/>
        </w:rPr>
      </w:pPr>
    </w:p>
    <w:p w14:paraId="45084531" w14:textId="77777777" w:rsidR="00E774E1" w:rsidRPr="00544252" w:rsidRDefault="00E774E1" w:rsidP="0055131E">
      <w:pPr>
        <w:spacing w:after="0" w:line="240" w:lineRule="auto"/>
        <w:rPr>
          <w:rFonts w:ascii="Times New Roman" w:hAnsi="Times New Roman" w:cs="Times New Roman"/>
          <w:lang w:val="kk-KZ"/>
        </w:rPr>
      </w:pPr>
    </w:p>
    <w:p w14:paraId="38E8ADFE" w14:textId="77777777" w:rsidR="00E774E1" w:rsidRPr="00544252" w:rsidRDefault="00E774E1" w:rsidP="0055131E">
      <w:pPr>
        <w:spacing w:after="0" w:line="240" w:lineRule="auto"/>
        <w:rPr>
          <w:rFonts w:ascii="Times New Roman" w:hAnsi="Times New Roman" w:cs="Times New Roman"/>
          <w:lang w:val="kk-KZ"/>
        </w:rPr>
      </w:pPr>
    </w:p>
    <w:p w14:paraId="160DF1B1" w14:textId="77777777" w:rsidR="00E774E1" w:rsidRPr="00544252" w:rsidRDefault="00E774E1" w:rsidP="0055131E">
      <w:pPr>
        <w:spacing w:after="0" w:line="240" w:lineRule="auto"/>
        <w:rPr>
          <w:rFonts w:ascii="Times New Roman" w:hAnsi="Times New Roman" w:cs="Times New Roman"/>
          <w:lang w:val="kk-KZ"/>
        </w:rPr>
      </w:pPr>
    </w:p>
    <w:p w14:paraId="364F4B80" w14:textId="77777777" w:rsidR="00E774E1" w:rsidRPr="00544252" w:rsidRDefault="00E774E1" w:rsidP="0055131E">
      <w:pPr>
        <w:spacing w:after="0" w:line="240" w:lineRule="auto"/>
        <w:rPr>
          <w:rFonts w:ascii="Times New Roman" w:hAnsi="Times New Roman" w:cs="Times New Roman"/>
          <w:lang w:val="kk-KZ"/>
        </w:rPr>
      </w:pPr>
    </w:p>
    <w:p w14:paraId="585A3FA0" w14:textId="77777777" w:rsidR="00E774E1" w:rsidRPr="00544252" w:rsidRDefault="00E774E1" w:rsidP="0055131E">
      <w:pPr>
        <w:spacing w:after="0" w:line="240" w:lineRule="auto"/>
        <w:rPr>
          <w:rFonts w:ascii="Times New Roman" w:hAnsi="Times New Roman" w:cs="Times New Roman"/>
          <w:lang w:val="kk-KZ"/>
        </w:rPr>
      </w:pPr>
    </w:p>
    <w:p w14:paraId="6F82308E" w14:textId="77777777" w:rsidR="00E774E1" w:rsidRPr="00544252" w:rsidRDefault="00E774E1" w:rsidP="0055131E">
      <w:pPr>
        <w:spacing w:after="0" w:line="240" w:lineRule="auto"/>
        <w:rPr>
          <w:rFonts w:ascii="Times New Roman" w:hAnsi="Times New Roman" w:cs="Times New Roman"/>
          <w:lang w:val="kk-KZ"/>
        </w:rPr>
      </w:pPr>
    </w:p>
    <w:p w14:paraId="05A8AAF7" w14:textId="77777777" w:rsidR="00E774E1" w:rsidRPr="00544252" w:rsidRDefault="00E774E1" w:rsidP="0055131E">
      <w:pPr>
        <w:spacing w:after="0" w:line="240" w:lineRule="auto"/>
        <w:rPr>
          <w:rFonts w:ascii="Times New Roman" w:hAnsi="Times New Roman" w:cs="Times New Roman"/>
          <w:lang w:val="kk-KZ"/>
        </w:rPr>
      </w:pPr>
    </w:p>
    <w:p w14:paraId="2912C561" w14:textId="77777777" w:rsidR="00E774E1" w:rsidRPr="00544252" w:rsidRDefault="00E774E1" w:rsidP="0055131E">
      <w:pPr>
        <w:spacing w:after="0" w:line="240" w:lineRule="auto"/>
        <w:rPr>
          <w:rFonts w:ascii="Times New Roman" w:hAnsi="Times New Roman" w:cs="Times New Roman"/>
          <w:lang w:val="kk-KZ"/>
        </w:rPr>
      </w:pPr>
    </w:p>
    <w:sectPr w:rsidR="00E774E1" w:rsidRPr="00544252" w:rsidSect="0055131E">
      <w:pgSz w:w="11906" w:h="16838"/>
      <w:pgMar w:top="102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634"/>
    <w:rsid w:val="00041D5D"/>
    <w:rsid w:val="000609A5"/>
    <w:rsid w:val="000C0FCF"/>
    <w:rsid w:val="00103871"/>
    <w:rsid w:val="00113DE1"/>
    <w:rsid w:val="00124989"/>
    <w:rsid w:val="001529EA"/>
    <w:rsid w:val="001651AF"/>
    <w:rsid w:val="00176B66"/>
    <w:rsid w:val="001B4047"/>
    <w:rsid w:val="001C675F"/>
    <w:rsid w:val="00246FF4"/>
    <w:rsid w:val="002A379B"/>
    <w:rsid w:val="002C6081"/>
    <w:rsid w:val="003167DD"/>
    <w:rsid w:val="003271AB"/>
    <w:rsid w:val="00363712"/>
    <w:rsid w:val="00364BCE"/>
    <w:rsid w:val="00371D0A"/>
    <w:rsid w:val="00375478"/>
    <w:rsid w:val="003A34C4"/>
    <w:rsid w:val="003B1634"/>
    <w:rsid w:val="004070EB"/>
    <w:rsid w:val="00487772"/>
    <w:rsid w:val="004A2ABA"/>
    <w:rsid w:val="004C1724"/>
    <w:rsid w:val="004D0ED3"/>
    <w:rsid w:val="004D7804"/>
    <w:rsid w:val="004E59A6"/>
    <w:rsid w:val="004F4C47"/>
    <w:rsid w:val="00505753"/>
    <w:rsid w:val="00544252"/>
    <w:rsid w:val="00547BA0"/>
    <w:rsid w:val="0055131E"/>
    <w:rsid w:val="005A25AA"/>
    <w:rsid w:val="00632801"/>
    <w:rsid w:val="00641E40"/>
    <w:rsid w:val="00667EEB"/>
    <w:rsid w:val="006709A7"/>
    <w:rsid w:val="00695231"/>
    <w:rsid w:val="006A633D"/>
    <w:rsid w:val="006D7797"/>
    <w:rsid w:val="00702E75"/>
    <w:rsid w:val="00753A80"/>
    <w:rsid w:val="0079452C"/>
    <w:rsid w:val="007B32EB"/>
    <w:rsid w:val="007D0DF5"/>
    <w:rsid w:val="00816B98"/>
    <w:rsid w:val="0084648F"/>
    <w:rsid w:val="00866F0F"/>
    <w:rsid w:val="008A45ED"/>
    <w:rsid w:val="008B2DAC"/>
    <w:rsid w:val="008E29B9"/>
    <w:rsid w:val="00912B6C"/>
    <w:rsid w:val="00920AFD"/>
    <w:rsid w:val="009403BC"/>
    <w:rsid w:val="00945618"/>
    <w:rsid w:val="00967561"/>
    <w:rsid w:val="00992BEA"/>
    <w:rsid w:val="009C3BDF"/>
    <w:rsid w:val="00A3396D"/>
    <w:rsid w:val="00A45852"/>
    <w:rsid w:val="00A84B8C"/>
    <w:rsid w:val="00A92C2A"/>
    <w:rsid w:val="00AA587E"/>
    <w:rsid w:val="00AF6E27"/>
    <w:rsid w:val="00B15F2B"/>
    <w:rsid w:val="00B36AED"/>
    <w:rsid w:val="00B461EB"/>
    <w:rsid w:val="00B64592"/>
    <w:rsid w:val="00B75A14"/>
    <w:rsid w:val="00BA6637"/>
    <w:rsid w:val="00BC2FD6"/>
    <w:rsid w:val="00BC7565"/>
    <w:rsid w:val="00BD1D7C"/>
    <w:rsid w:val="00BE33EA"/>
    <w:rsid w:val="00BF0650"/>
    <w:rsid w:val="00BF7477"/>
    <w:rsid w:val="00C533C1"/>
    <w:rsid w:val="00CB44B0"/>
    <w:rsid w:val="00CC1E9D"/>
    <w:rsid w:val="00CD0989"/>
    <w:rsid w:val="00D262E1"/>
    <w:rsid w:val="00D8041A"/>
    <w:rsid w:val="00DA0B89"/>
    <w:rsid w:val="00DB2B0A"/>
    <w:rsid w:val="00E00E0C"/>
    <w:rsid w:val="00E03AA7"/>
    <w:rsid w:val="00E03FB8"/>
    <w:rsid w:val="00E460D1"/>
    <w:rsid w:val="00E774E1"/>
    <w:rsid w:val="00F14619"/>
    <w:rsid w:val="00F762AA"/>
    <w:rsid w:val="00F9386C"/>
    <w:rsid w:val="00FC0C2F"/>
    <w:rsid w:val="00FC2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7641"/>
  <w15:docId w15:val="{4996319D-FA38-4899-B000-EAEFD17D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B16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B16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B163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B163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B163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B163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B163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B163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B163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163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B163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B163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B163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B163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B163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B1634"/>
    <w:rPr>
      <w:rFonts w:eastAsiaTheme="majorEastAsia" w:cstheme="majorBidi"/>
      <w:color w:val="595959" w:themeColor="text1" w:themeTint="A6"/>
    </w:rPr>
  </w:style>
  <w:style w:type="character" w:customStyle="1" w:styleId="80">
    <w:name w:val="Заголовок 8 Знак"/>
    <w:basedOn w:val="a0"/>
    <w:link w:val="8"/>
    <w:uiPriority w:val="9"/>
    <w:semiHidden/>
    <w:rsid w:val="003B163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B1634"/>
    <w:rPr>
      <w:rFonts w:eastAsiaTheme="majorEastAsia" w:cstheme="majorBidi"/>
      <w:color w:val="272727" w:themeColor="text1" w:themeTint="D8"/>
    </w:rPr>
  </w:style>
  <w:style w:type="paragraph" w:styleId="a3">
    <w:name w:val="Title"/>
    <w:basedOn w:val="a"/>
    <w:next w:val="a"/>
    <w:link w:val="a4"/>
    <w:uiPriority w:val="10"/>
    <w:qFormat/>
    <w:rsid w:val="003B16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B16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63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B163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B1634"/>
    <w:pPr>
      <w:spacing w:before="160"/>
      <w:jc w:val="center"/>
    </w:pPr>
    <w:rPr>
      <w:i/>
      <w:iCs/>
      <w:color w:val="404040" w:themeColor="text1" w:themeTint="BF"/>
    </w:rPr>
  </w:style>
  <w:style w:type="character" w:customStyle="1" w:styleId="22">
    <w:name w:val="Цитата 2 Знак"/>
    <w:basedOn w:val="a0"/>
    <w:link w:val="21"/>
    <w:uiPriority w:val="29"/>
    <w:rsid w:val="003B1634"/>
    <w:rPr>
      <w:i/>
      <w:iCs/>
      <w:color w:val="404040" w:themeColor="text1" w:themeTint="BF"/>
    </w:rPr>
  </w:style>
  <w:style w:type="paragraph" w:styleId="a7">
    <w:name w:val="List Paragraph"/>
    <w:basedOn w:val="a"/>
    <w:uiPriority w:val="34"/>
    <w:qFormat/>
    <w:rsid w:val="003B1634"/>
    <w:pPr>
      <w:ind w:left="720"/>
      <w:contextualSpacing/>
    </w:pPr>
  </w:style>
  <w:style w:type="character" w:styleId="a8">
    <w:name w:val="Intense Emphasis"/>
    <w:basedOn w:val="a0"/>
    <w:uiPriority w:val="21"/>
    <w:qFormat/>
    <w:rsid w:val="003B1634"/>
    <w:rPr>
      <w:i/>
      <w:iCs/>
      <w:color w:val="2F5496" w:themeColor="accent1" w:themeShade="BF"/>
    </w:rPr>
  </w:style>
  <w:style w:type="paragraph" w:styleId="a9">
    <w:name w:val="Intense Quote"/>
    <w:basedOn w:val="a"/>
    <w:next w:val="a"/>
    <w:link w:val="aa"/>
    <w:uiPriority w:val="30"/>
    <w:qFormat/>
    <w:rsid w:val="003B1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B1634"/>
    <w:rPr>
      <w:i/>
      <w:iCs/>
      <w:color w:val="2F5496" w:themeColor="accent1" w:themeShade="BF"/>
    </w:rPr>
  </w:style>
  <w:style w:type="character" w:styleId="ab">
    <w:name w:val="Intense Reference"/>
    <w:basedOn w:val="a0"/>
    <w:uiPriority w:val="32"/>
    <w:qFormat/>
    <w:rsid w:val="003B1634"/>
    <w:rPr>
      <w:b/>
      <w:bCs/>
      <w:smallCaps/>
      <w:color w:val="2F5496" w:themeColor="accent1" w:themeShade="BF"/>
      <w:spacing w:val="5"/>
    </w:rPr>
  </w:style>
  <w:style w:type="paragraph" w:customStyle="1" w:styleId="paragraph">
    <w:name w:val="paragraph"/>
    <w:basedOn w:val="a"/>
    <w:rsid w:val="006A633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normaltextrun">
    <w:name w:val="normaltextrun"/>
    <w:basedOn w:val="a0"/>
    <w:rsid w:val="006A633D"/>
  </w:style>
  <w:style w:type="character" w:customStyle="1" w:styleId="spellingerror">
    <w:name w:val="spellingerror"/>
    <w:basedOn w:val="a0"/>
    <w:rsid w:val="006A633D"/>
  </w:style>
  <w:style w:type="character" w:customStyle="1" w:styleId="eop">
    <w:name w:val="eop"/>
    <w:basedOn w:val="a0"/>
    <w:rsid w:val="006A633D"/>
  </w:style>
  <w:style w:type="character" w:styleId="ac">
    <w:name w:val="Hyperlink"/>
    <w:basedOn w:val="a0"/>
    <w:uiPriority w:val="99"/>
    <w:unhideWhenUsed/>
    <w:rsid w:val="00FC0C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797293">
      <w:bodyDiv w:val="1"/>
      <w:marLeft w:val="0"/>
      <w:marRight w:val="0"/>
      <w:marTop w:val="0"/>
      <w:marBottom w:val="0"/>
      <w:divBdr>
        <w:top w:val="none" w:sz="0" w:space="0" w:color="auto"/>
        <w:left w:val="none" w:sz="0" w:space="0" w:color="auto"/>
        <w:bottom w:val="none" w:sz="0" w:space="0" w:color="auto"/>
        <w:right w:val="none" w:sz="0" w:space="0" w:color="auto"/>
      </w:divBdr>
    </w:div>
    <w:div w:id="373311627">
      <w:bodyDiv w:val="1"/>
      <w:marLeft w:val="0"/>
      <w:marRight w:val="0"/>
      <w:marTop w:val="0"/>
      <w:marBottom w:val="0"/>
      <w:divBdr>
        <w:top w:val="none" w:sz="0" w:space="0" w:color="auto"/>
        <w:left w:val="none" w:sz="0" w:space="0" w:color="auto"/>
        <w:bottom w:val="none" w:sz="0" w:space="0" w:color="auto"/>
        <w:right w:val="none" w:sz="0" w:space="0" w:color="auto"/>
      </w:divBdr>
      <w:divsChild>
        <w:div w:id="1445686576">
          <w:marLeft w:val="0"/>
          <w:marRight w:val="0"/>
          <w:marTop w:val="0"/>
          <w:marBottom w:val="0"/>
          <w:divBdr>
            <w:top w:val="none" w:sz="0" w:space="0" w:color="auto"/>
            <w:left w:val="none" w:sz="0" w:space="0" w:color="auto"/>
            <w:bottom w:val="none" w:sz="0" w:space="0" w:color="auto"/>
            <w:right w:val="none" w:sz="0" w:space="0" w:color="auto"/>
          </w:divBdr>
        </w:div>
        <w:div w:id="1747070760">
          <w:marLeft w:val="0"/>
          <w:marRight w:val="0"/>
          <w:marTop w:val="0"/>
          <w:marBottom w:val="0"/>
          <w:divBdr>
            <w:top w:val="none" w:sz="0" w:space="0" w:color="auto"/>
            <w:left w:val="none" w:sz="0" w:space="0" w:color="auto"/>
            <w:bottom w:val="none" w:sz="0" w:space="0" w:color="auto"/>
            <w:right w:val="none" w:sz="0" w:space="0" w:color="auto"/>
          </w:divBdr>
        </w:div>
        <w:div w:id="851264211">
          <w:marLeft w:val="0"/>
          <w:marRight w:val="0"/>
          <w:marTop w:val="0"/>
          <w:marBottom w:val="0"/>
          <w:divBdr>
            <w:top w:val="none" w:sz="0" w:space="0" w:color="auto"/>
            <w:left w:val="none" w:sz="0" w:space="0" w:color="auto"/>
            <w:bottom w:val="none" w:sz="0" w:space="0" w:color="auto"/>
            <w:right w:val="none" w:sz="0" w:space="0" w:color="auto"/>
          </w:divBdr>
        </w:div>
        <w:div w:id="629016670">
          <w:marLeft w:val="0"/>
          <w:marRight w:val="0"/>
          <w:marTop w:val="0"/>
          <w:marBottom w:val="0"/>
          <w:divBdr>
            <w:top w:val="none" w:sz="0" w:space="0" w:color="auto"/>
            <w:left w:val="none" w:sz="0" w:space="0" w:color="auto"/>
            <w:bottom w:val="none" w:sz="0" w:space="0" w:color="auto"/>
            <w:right w:val="none" w:sz="0" w:space="0" w:color="auto"/>
          </w:divBdr>
        </w:div>
        <w:div w:id="78256153">
          <w:marLeft w:val="0"/>
          <w:marRight w:val="0"/>
          <w:marTop w:val="0"/>
          <w:marBottom w:val="0"/>
          <w:divBdr>
            <w:top w:val="none" w:sz="0" w:space="0" w:color="auto"/>
            <w:left w:val="none" w:sz="0" w:space="0" w:color="auto"/>
            <w:bottom w:val="none" w:sz="0" w:space="0" w:color="auto"/>
            <w:right w:val="none" w:sz="0" w:space="0" w:color="auto"/>
          </w:divBdr>
        </w:div>
      </w:divsChild>
    </w:div>
    <w:div w:id="1032999731">
      <w:bodyDiv w:val="1"/>
      <w:marLeft w:val="0"/>
      <w:marRight w:val="0"/>
      <w:marTop w:val="0"/>
      <w:marBottom w:val="0"/>
      <w:divBdr>
        <w:top w:val="none" w:sz="0" w:space="0" w:color="auto"/>
        <w:left w:val="none" w:sz="0" w:space="0" w:color="auto"/>
        <w:bottom w:val="none" w:sz="0" w:space="0" w:color="auto"/>
        <w:right w:val="none" w:sz="0" w:space="0" w:color="auto"/>
      </w:divBdr>
      <w:divsChild>
        <w:div w:id="158618353">
          <w:marLeft w:val="0"/>
          <w:marRight w:val="0"/>
          <w:marTop w:val="0"/>
          <w:marBottom w:val="0"/>
          <w:divBdr>
            <w:top w:val="none" w:sz="0" w:space="0" w:color="auto"/>
            <w:left w:val="none" w:sz="0" w:space="0" w:color="auto"/>
            <w:bottom w:val="none" w:sz="0" w:space="0" w:color="auto"/>
            <w:right w:val="none" w:sz="0" w:space="0" w:color="auto"/>
          </w:divBdr>
        </w:div>
        <w:div w:id="346443031">
          <w:marLeft w:val="0"/>
          <w:marRight w:val="0"/>
          <w:marTop w:val="0"/>
          <w:marBottom w:val="0"/>
          <w:divBdr>
            <w:top w:val="none" w:sz="0" w:space="0" w:color="auto"/>
            <w:left w:val="none" w:sz="0" w:space="0" w:color="auto"/>
            <w:bottom w:val="none" w:sz="0" w:space="0" w:color="auto"/>
            <w:right w:val="none" w:sz="0" w:space="0" w:color="auto"/>
          </w:divBdr>
        </w:div>
        <w:div w:id="2027511341">
          <w:marLeft w:val="0"/>
          <w:marRight w:val="0"/>
          <w:marTop w:val="0"/>
          <w:marBottom w:val="0"/>
          <w:divBdr>
            <w:top w:val="none" w:sz="0" w:space="0" w:color="auto"/>
            <w:left w:val="none" w:sz="0" w:space="0" w:color="auto"/>
            <w:bottom w:val="none" w:sz="0" w:space="0" w:color="auto"/>
            <w:right w:val="none" w:sz="0" w:space="0" w:color="auto"/>
          </w:divBdr>
        </w:div>
        <w:div w:id="195698061">
          <w:marLeft w:val="0"/>
          <w:marRight w:val="0"/>
          <w:marTop w:val="0"/>
          <w:marBottom w:val="0"/>
          <w:divBdr>
            <w:top w:val="none" w:sz="0" w:space="0" w:color="auto"/>
            <w:left w:val="none" w:sz="0" w:space="0" w:color="auto"/>
            <w:bottom w:val="none" w:sz="0" w:space="0" w:color="auto"/>
            <w:right w:val="none" w:sz="0" w:space="0" w:color="auto"/>
          </w:divBdr>
        </w:div>
      </w:divsChild>
    </w:div>
    <w:div w:id="1934900008">
      <w:bodyDiv w:val="1"/>
      <w:marLeft w:val="0"/>
      <w:marRight w:val="0"/>
      <w:marTop w:val="0"/>
      <w:marBottom w:val="0"/>
      <w:divBdr>
        <w:top w:val="none" w:sz="0" w:space="0" w:color="auto"/>
        <w:left w:val="none" w:sz="0" w:space="0" w:color="auto"/>
        <w:bottom w:val="none" w:sz="0" w:space="0" w:color="auto"/>
        <w:right w:val="none" w:sz="0" w:space="0" w:color="auto"/>
      </w:divBdr>
      <w:divsChild>
        <w:div w:id="713820162">
          <w:marLeft w:val="0"/>
          <w:marRight w:val="0"/>
          <w:marTop w:val="0"/>
          <w:marBottom w:val="0"/>
          <w:divBdr>
            <w:top w:val="none" w:sz="0" w:space="0" w:color="auto"/>
            <w:left w:val="none" w:sz="0" w:space="0" w:color="auto"/>
            <w:bottom w:val="none" w:sz="0" w:space="0" w:color="auto"/>
            <w:right w:val="none" w:sz="0" w:space="0" w:color="auto"/>
          </w:divBdr>
        </w:div>
        <w:div w:id="1216621804">
          <w:marLeft w:val="0"/>
          <w:marRight w:val="0"/>
          <w:marTop w:val="0"/>
          <w:marBottom w:val="0"/>
          <w:divBdr>
            <w:top w:val="none" w:sz="0" w:space="0" w:color="auto"/>
            <w:left w:val="none" w:sz="0" w:space="0" w:color="auto"/>
            <w:bottom w:val="none" w:sz="0" w:space="0" w:color="auto"/>
            <w:right w:val="none" w:sz="0" w:space="0" w:color="auto"/>
          </w:divBdr>
        </w:div>
      </w:divsChild>
    </w:div>
    <w:div w:id="206493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ksatova.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2367</TotalTime>
  <Pages>6</Pages>
  <Words>3057</Words>
  <Characters>17431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4</cp:revision>
  <dcterms:created xsi:type="dcterms:W3CDTF">2025-02-21T05:02:00Z</dcterms:created>
  <dcterms:modified xsi:type="dcterms:W3CDTF">2025-03-04T09:49:00Z</dcterms:modified>
</cp:coreProperties>
</file>