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90E4F" w14:textId="3F3C1410" w:rsidR="003D7C4F" w:rsidRPr="00940D8D" w:rsidRDefault="00000000" w:rsidP="00D43E4D">
      <w:pPr>
        <w:pStyle w:val="1"/>
        <w:spacing w:before="0"/>
        <w:jc w:val="both"/>
        <w:rPr>
          <w:rFonts w:ascii="Times New Roman" w:hAnsi="Times New Roman" w:cs="Times New Roman"/>
          <w:color w:val="auto"/>
          <w:sz w:val="22"/>
          <w:szCs w:val="22"/>
          <w:lang w:val="ru-RU"/>
        </w:rPr>
      </w:pPr>
      <w:r w:rsidRPr="00940D8D">
        <w:rPr>
          <w:rFonts w:ascii="Times New Roman" w:hAnsi="Times New Roman" w:cs="Times New Roman"/>
          <w:color w:val="auto"/>
          <w:sz w:val="22"/>
          <w:szCs w:val="22"/>
          <w:lang w:val="ru-RU"/>
        </w:rPr>
        <w:t xml:space="preserve">УДК </w:t>
      </w:r>
      <w:r w:rsidR="00FA05D1" w:rsidRPr="00940D8D">
        <w:rPr>
          <w:rFonts w:ascii="Times New Roman" w:hAnsi="Times New Roman" w:cs="Times New Roman"/>
          <w:color w:val="auto"/>
          <w:sz w:val="22"/>
          <w:szCs w:val="22"/>
          <w:lang w:val="ru-RU"/>
        </w:rPr>
        <w:t>1</w:t>
      </w:r>
      <w:r w:rsidR="00D64B5A">
        <w:rPr>
          <w:rFonts w:ascii="Times New Roman" w:hAnsi="Times New Roman" w:cs="Times New Roman"/>
          <w:color w:val="auto"/>
          <w:sz w:val="22"/>
          <w:szCs w:val="22"/>
          <w:lang w:val="ru-RU"/>
        </w:rPr>
        <w:t>59.9</w:t>
      </w:r>
    </w:p>
    <w:p w14:paraId="0EB6E4AA" w14:textId="19B017E9" w:rsidR="003D7C4F" w:rsidRPr="00940D8D" w:rsidRDefault="00000000" w:rsidP="00D43E4D">
      <w:pPr>
        <w:pStyle w:val="1"/>
        <w:spacing w:before="0"/>
        <w:jc w:val="both"/>
        <w:rPr>
          <w:rFonts w:ascii="Times New Roman" w:hAnsi="Times New Roman" w:cs="Times New Roman"/>
          <w:color w:val="auto"/>
          <w:sz w:val="22"/>
          <w:szCs w:val="22"/>
          <w:lang w:val="ru-RU"/>
        </w:rPr>
      </w:pPr>
      <w:r w:rsidRPr="00940D8D">
        <w:rPr>
          <w:rFonts w:ascii="Times New Roman" w:hAnsi="Times New Roman" w:cs="Times New Roman"/>
          <w:color w:val="auto"/>
          <w:sz w:val="22"/>
          <w:szCs w:val="22"/>
          <w:lang w:val="ru-RU"/>
        </w:rPr>
        <w:t>МРНТИ 14</w:t>
      </w:r>
      <w:r w:rsidR="00D64B5A">
        <w:rPr>
          <w:rFonts w:ascii="Times New Roman" w:hAnsi="Times New Roman" w:cs="Times New Roman"/>
          <w:color w:val="auto"/>
          <w:sz w:val="22"/>
          <w:szCs w:val="22"/>
          <w:lang w:val="ru-RU"/>
        </w:rPr>
        <w:t>.01.07</w:t>
      </w:r>
    </w:p>
    <w:p w14:paraId="196EF9E5" w14:textId="7A18C151" w:rsidR="003D7C4F" w:rsidRPr="00940D8D" w:rsidRDefault="00000000" w:rsidP="00D43E4D">
      <w:pPr>
        <w:spacing w:after="0"/>
        <w:jc w:val="center"/>
        <w:rPr>
          <w:rFonts w:ascii="Times New Roman" w:hAnsi="Times New Roman" w:cs="Times New Roman"/>
          <w:b/>
          <w:bCs/>
          <w:vertAlign w:val="superscript"/>
          <w:lang w:val="ru-RU"/>
        </w:rPr>
      </w:pPr>
      <w:r w:rsidRPr="00940D8D">
        <w:rPr>
          <w:rFonts w:ascii="Times New Roman" w:hAnsi="Times New Roman" w:cs="Times New Roman"/>
          <w:b/>
          <w:bCs/>
          <w:lang w:val="ru-RU"/>
        </w:rPr>
        <w:t>А.</w:t>
      </w:r>
      <w:r w:rsidR="00FA05D1" w:rsidRPr="00940D8D">
        <w:rPr>
          <w:rFonts w:ascii="Times New Roman" w:hAnsi="Times New Roman" w:cs="Times New Roman"/>
          <w:b/>
          <w:bCs/>
          <w:lang w:val="ru-RU"/>
        </w:rPr>
        <w:t>Б. Уайканова</w:t>
      </w:r>
      <w:r w:rsidR="00FA05D1" w:rsidRPr="00940D8D">
        <w:rPr>
          <w:rFonts w:ascii="Times New Roman" w:hAnsi="Times New Roman" w:cs="Times New Roman"/>
          <w:b/>
          <w:bCs/>
          <w:vertAlign w:val="superscript"/>
          <w:lang w:val="ru-RU"/>
        </w:rPr>
        <w:t>1</w:t>
      </w:r>
      <w:r w:rsidR="00940D8D" w:rsidRPr="00940D8D">
        <w:rPr>
          <w:rFonts w:ascii="Times New Roman" w:hAnsi="Times New Roman" w:cs="Times New Roman"/>
          <w:b/>
          <w:bCs/>
          <w:lang w:val="ru-RU"/>
        </w:rPr>
        <w:t>*</w:t>
      </w:r>
      <w:r w:rsidR="00FA05D1" w:rsidRPr="00940D8D">
        <w:rPr>
          <w:rFonts w:ascii="Times New Roman" w:hAnsi="Times New Roman" w:cs="Times New Roman"/>
          <w:b/>
          <w:bCs/>
          <w:lang w:val="ru-RU"/>
        </w:rPr>
        <w:t>, Г.Ж. Асылханова</w:t>
      </w:r>
      <w:r w:rsidR="00940D8D" w:rsidRPr="00940D8D">
        <w:rPr>
          <w:rFonts w:ascii="Times New Roman" w:hAnsi="Times New Roman" w:cs="Times New Roman"/>
          <w:b/>
          <w:bCs/>
          <w:vertAlign w:val="superscript"/>
          <w:lang w:val="ru-RU"/>
        </w:rPr>
        <w:t>1</w:t>
      </w:r>
    </w:p>
    <w:p w14:paraId="51757924" w14:textId="1D903AE6" w:rsidR="003D7C4F" w:rsidRPr="00940D8D" w:rsidRDefault="00940D8D" w:rsidP="00D43E4D">
      <w:pPr>
        <w:spacing w:after="0"/>
        <w:jc w:val="center"/>
        <w:rPr>
          <w:rFonts w:ascii="Times New Roman" w:hAnsi="Times New Roman" w:cs="Times New Roman"/>
          <w:lang w:val="ru-RU"/>
        </w:rPr>
      </w:pPr>
      <w:r w:rsidRPr="00940D8D">
        <w:rPr>
          <w:rFonts w:ascii="Times New Roman" w:hAnsi="Times New Roman" w:cs="Times New Roman"/>
          <w:sz w:val="16"/>
          <w:szCs w:val="16"/>
          <w:vertAlign w:val="superscript"/>
          <w:lang w:val="ru-RU"/>
        </w:rPr>
        <w:t>1</w:t>
      </w:r>
      <w:r w:rsidRPr="00940D8D">
        <w:rPr>
          <w:rFonts w:ascii="Times New Roman" w:hAnsi="Times New Roman" w:cs="Times New Roman"/>
          <w:lang w:val="ru-RU"/>
        </w:rPr>
        <w:t>Инновационный Евразийский университет, Казахстан</w:t>
      </w:r>
    </w:p>
    <w:p w14:paraId="22B547B3" w14:textId="76258925" w:rsidR="003D7C4F" w:rsidRDefault="00000000" w:rsidP="00D43E4D">
      <w:pPr>
        <w:spacing w:after="0"/>
        <w:jc w:val="center"/>
        <w:rPr>
          <w:rFonts w:ascii="Times New Roman" w:hAnsi="Times New Roman" w:cs="Times New Roman"/>
          <w:lang w:val="ru-RU"/>
        </w:rPr>
      </w:pPr>
      <w:r w:rsidRPr="00940D8D">
        <w:rPr>
          <w:rFonts w:ascii="Times New Roman" w:hAnsi="Times New Roman" w:cs="Times New Roman"/>
          <w:lang w:val="ru-RU"/>
        </w:rPr>
        <w:t>*</w:t>
      </w:r>
      <w:r w:rsidRPr="00940D8D">
        <w:rPr>
          <w:rFonts w:ascii="Times New Roman" w:hAnsi="Times New Roman" w:cs="Times New Roman"/>
        </w:rPr>
        <w:t>e</w:t>
      </w:r>
      <w:r w:rsidRPr="00940D8D">
        <w:rPr>
          <w:rFonts w:ascii="Times New Roman" w:hAnsi="Times New Roman" w:cs="Times New Roman"/>
          <w:lang w:val="ru-RU"/>
        </w:rPr>
        <w:t>-</w:t>
      </w:r>
      <w:r w:rsidRPr="00940D8D">
        <w:rPr>
          <w:rFonts w:ascii="Times New Roman" w:hAnsi="Times New Roman" w:cs="Times New Roman"/>
        </w:rPr>
        <w:t>mail</w:t>
      </w:r>
      <w:r w:rsidRPr="00940D8D">
        <w:rPr>
          <w:rFonts w:ascii="Times New Roman" w:hAnsi="Times New Roman" w:cs="Times New Roman"/>
          <w:lang w:val="ru-RU"/>
        </w:rPr>
        <w:t xml:space="preserve">: </w:t>
      </w:r>
      <w:hyperlink r:id="rId6" w:history="1">
        <w:r w:rsidR="00D43E4D" w:rsidRPr="007478BC">
          <w:rPr>
            <w:rStyle w:val="aff8"/>
            <w:rFonts w:ascii="Times New Roman" w:hAnsi="Times New Roman" w:cs="Times New Roman"/>
          </w:rPr>
          <w:t>uaykanova</w:t>
        </w:r>
        <w:r w:rsidR="00D43E4D" w:rsidRPr="007478BC">
          <w:rPr>
            <w:rStyle w:val="aff8"/>
            <w:rFonts w:ascii="Times New Roman" w:hAnsi="Times New Roman" w:cs="Times New Roman"/>
            <w:lang w:val="ru-RU"/>
          </w:rPr>
          <w:t>01@</w:t>
        </w:r>
        <w:r w:rsidR="00D43E4D" w:rsidRPr="007478BC">
          <w:rPr>
            <w:rStyle w:val="aff8"/>
            <w:rFonts w:ascii="Times New Roman" w:hAnsi="Times New Roman" w:cs="Times New Roman"/>
          </w:rPr>
          <w:t>mail</w:t>
        </w:r>
        <w:r w:rsidR="00D43E4D" w:rsidRPr="007478BC">
          <w:rPr>
            <w:rStyle w:val="aff8"/>
            <w:rFonts w:ascii="Times New Roman" w:hAnsi="Times New Roman" w:cs="Times New Roman"/>
            <w:lang w:val="ru-RU"/>
          </w:rPr>
          <w:t>.</w:t>
        </w:r>
        <w:proofErr w:type="spellStart"/>
        <w:r w:rsidR="00D43E4D" w:rsidRPr="007478BC">
          <w:rPr>
            <w:rStyle w:val="aff8"/>
            <w:rFonts w:ascii="Times New Roman" w:hAnsi="Times New Roman" w:cs="Times New Roman"/>
          </w:rPr>
          <w:t>ru</w:t>
        </w:r>
        <w:proofErr w:type="spellEnd"/>
      </w:hyperlink>
    </w:p>
    <w:p w14:paraId="4B66D225" w14:textId="77777777" w:rsidR="00D43E4D" w:rsidRPr="00D43E4D" w:rsidRDefault="00D43E4D" w:rsidP="00D43E4D">
      <w:pPr>
        <w:spacing w:after="0"/>
        <w:jc w:val="center"/>
        <w:rPr>
          <w:rFonts w:ascii="Times New Roman" w:hAnsi="Times New Roman" w:cs="Times New Roman"/>
          <w:lang w:val="ru-RU"/>
        </w:rPr>
      </w:pPr>
    </w:p>
    <w:p w14:paraId="5BF63239" w14:textId="77777777" w:rsidR="00940D8D" w:rsidRDefault="00940D8D" w:rsidP="00D43E4D">
      <w:pPr>
        <w:spacing w:after="0" w:line="360" w:lineRule="auto"/>
        <w:jc w:val="center"/>
        <w:rPr>
          <w:rFonts w:ascii="Times New Roman" w:hAnsi="Times New Roman" w:cs="Times New Roman"/>
          <w:b/>
          <w:bCs/>
          <w:lang w:val="ru-RU"/>
        </w:rPr>
      </w:pPr>
      <w:r w:rsidRPr="00940D8D">
        <w:rPr>
          <w:rFonts w:ascii="Times New Roman" w:hAnsi="Times New Roman" w:cs="Times New Roman"/>
          <w:b/>
          <w:bCs/>
          <w:lang w:val="ru-RU"/>
        </w:rPr>
        <w:t>Психологические барьеры в обучении: преодоление с помощью образовательных игр</w:t>
      </w:r>
    </w:p>
    <w:p w14:paraId="4173510C" w14:textId="77777777" w:rsidR="00D43E4D" w:rsidRPr="00940D8D" w:rsidRDefault="00D43E4D" w:rsidP="00D43E4D">
      <w:pPr>
        <w:spacing w:after="0" w:line="360" w:lineRule="auto"/>
        <w:jc w:val="center"/>
        <w:rPr>
          <w:rFonts w:ascii="Times New Roman" w:hAnsi="Times New Roman" w:cs="Times New Roman"/>
          <w:lang w:val="ru-RU"/>
        </w:rPr>
      </w:pPr>
    </w:p>
    <w:p w14:paraId="69610285" w14:textId="7406F96E" w:rsidR="003D7C4F" w:rsidRPr="00940D8D" w:rsidRDefault="00000000" w:rsidP="00D43E4D">
      <w:pPr>
        <w:pStyle w:val="21"/>
        <w:spacing w:before="0"/>
        <w:jc w:val="both"/>
        <w:rPr>
          <w:rFonts w:ascii="Times New Roman" w:hAnsi="Times New Roman" w:cs="Times New Roman"/>
          <w:color w:val="auto"/>
          <w:sz w:val="22"/>
          <w:szCs w:val="22"/>
          <w:lang w:val="ru-RU"/>
        </w:rPr>
      </w:pPr>
      <w:r w:rsidRPr="00940D8D">
        <w:rPr>
          <w:rFonts w:ascii="Times New Roman" w:hAnsi="Times New Roman" w:cs="Times New Roman"/>
          <w:color w:val="auto"/>
          <w:sz w:val="22"/>
          <w:szCs w:val="22"/>
          <w:lang w:val="ru-RU"/>
        </w:rPr>
        <w:t>Аннотация</w:t>
      </w:r>
    </w:p>
    <w:p w14:paraId="3EEB9CBF" w14:textId="77777777" w:rsidR="00E61B73" w:rsidRDefault="00000000" w:rsidP="00D43E4D">
      <w:pPr>
        <w:spacing w:after="0" w:line="240" w:lineRule="auto"/>
        <w:jc w:val="both"/>
        <w:rPr>
          <w:rFonts w:ascii="Times New Roman" w:hAnsi="Times New Roman" w:cs="Times New Roman"/>
          <w:lang w:val="ru-RU"/>
        </w:rPr>
      </w:pPr>
      <w:r w:rsidRPr="00940D8D">
        <w:rPr>
          <w:rFonts w:ascii="Times New Roman" w:hAnsi="Times New Roman" w:cs="Times New Roman"/>
          <w:lang w:val="ru-RU"/>
        </w:rPr>
        <w:t xml:space="preserve">Аннотация: </w:t>
      </w:r>
      <w:r w:rsidR="00F213EF" w:rsidRPr="00F213EF">
        <w:rPr>
          <w:rFonts w:ascii="Times New Roman" w:hAnsi="Times New Roman" w:cs="Times New Roman"/>
          <w:lang w:val="ru-RU"/>
        </w:rPr>
        <w:t xml:space="preserve">В данной статье рассматриваются психологические барьеры, с которыми сталкиваются студенты в образовательной среде, включая страх ошибок, тревожность, неуверенность и коммуникативные трудности. </w:t>
      </w:r>
      <w:r w:rsidR="00F213EF" w:rsidRPr="00F213EF">
        <w:rPr>
          <w:rFonts w:ascii="Times New Roman" w:hAnsi="Times New Roman" w:cs="Times New Roman"/>
          <w:i/>
          <w:iCs/>
          <w:lang w:val="ru-RU"/>
        </w:rPr>
        <w:t>Основная проблема</w:t>
      </w:r>
      <w:r w:rsidR="00F213EF" w:rsidRPr="00F213EF">
        <w:rPr>
          <w:rFonts w:ascii="Times New Roman" w:hAnsi="Times New Roman" w:cs="Times New Roman"/>
          <w:lang w:val="ru-RU"/>
        </w:rPr>
        <w:t xml:space="preserve"> исследования заключается в том, что эти барьеры значительно осложняют процесс обучения, снижая уровень мотивации и вовлеченности учащихся. </w:t>
      </w:r>
      <w:r w:rsidR="00F213EF" w:rsidRPr="00F213EF">
        <w:rPr>
          <w:rFonts w:ascii="Times New Roman" w:hAnsi="Times New Roman" w:cs="Times New Roman"/>
          <w:i/>
          <w:iCs/>
          <w:lang w:val="ru-RU"/>
        </w:rPr>
        <w:t>Цель исследования</w:t>
      </w:r>
      <w:r w:rsidR="00F213EF" w:rsidRPr="00F213EF">
        <w:rPr>
          <w:rFonts w:ascii="Times New Roman" w:hAnsi="Times New Roman" w:cs="Times New Roman"/>
          <w:lang w:val="ru-RU"/>
        </w:rPr>
        <w:t xml:space="preserve"> – изучить влияние образовательных игр как инновационного метода для преодоления данных трудностей. </w:t>
      </w:r>
      <w:r w:rsidR="00F213EF" w:rsidRPr="00F213EF">
        <w:rPr>
          <w:rFonts w:ascii="Times New Roman" w:hAnsi="Times New Roman" w:cs="Times New Roman"/>
          <w:i/>
          <w:iCs/>
          <w:lang w:val="ru-RU"/>
        </w:rPr>
        <w:t>Методы исследования</w:t>
      </w:r>
      <w:r w:rsidR="00F213EF" w:rsidRPr="00F213EF">
        <w:rPr>
          <w:rFonts w:ascii="Times New Roman" w:hAnsi="Times New Roman" w:cs="Times New Roman"/>
          <w:lang w:val="ru-RU"/>
        </w:rPr>
        <w:t xml:space="preserve"> включают анализ педагогической практики, а также примеры зарубежных и отечественных исследований, подтверждающие эффективность игрового подхода. </w:t>
      </w:r>
      <w:r w:rsidR="00F213EF" w:rsidRPr="00F213EF">
        <w:rPr>
          <w:rFonts w:ascii="Times New Roman" w:hAnsi="Times New Roman" w:cs="Times New Roman"/>
          <w:i/>
          <w:iCs/>
          <w:lang w:val="ru-RU"/>
        </w:rPr>
        <w:t>Результаты исследования</w:t>
      </w:r>
      <w:r w:rsidR="00F213EF" w:rsidRPr="00F213EF">
        <w:rPr>
          <w:rFonts w:ascii="Times New Roman" w:hAnsi="Times New Roman" w:cs="Times New Roman"/>
          <w:lang w:val="ru-RU"/>
        </w:rPr>
        <w:t xml:space="preserve"> показывают, что игровые технологии, такие как ролевые игры, групповые задачи и кейс-методы, помогают студентам чувствовать себя увереннее, осваивать новые коммуникативные стратегии и развивать навыки взаимодействия в команде. </w:t>
      </w:r>
      <w:r w:rsidR="00F213EF" w:rsidRPr="00F213EF">
        <w:rPr>
          <w:rFonts w:ascii="Times New Roman" w:hAnsi="Times New Roman" w:cs="Times New Roman"/>
          <w:i/>
          <w:iCs/>
          <w:lang w:val="ru-RU"/>
        </w:rPr>
        <w:t>Оценка значимости</w:t>
      </w:r>
      <w:r w:rsidR="00F213EF" w:rsidRPr="00F213EF">
        <w:rPr>
          <w:rFonts w:ascii="Times New Roman" w:hAnsi="Times New Roman" w:cs="Times New Roman"/>
          <w:lang w:val="ru-RU"/>
        </w:rPr>
        <w:t xml:space="preserve"> результатов подчеркивает, что использование игр способствует снижению уровня тревожности, улучшению настроения и формированию благоприятной учебной атмосферы, смещая акцент с результата на процесс обучения. </w:t>
      </w:r>
      <w:r w:rsidR="00F213EF" w:rsidRPr="00F213EF">
        <w:rPr>
          <w:rFonts w:ascii="Times New Roman" w:hAnsi="Times New Roman" w:cs="Times New Roman"/>
          <w:i/>
          <w:iCs/>
          <w:lang w:val="ru-RU"/>
        </w:rPr>
        <w:t>Выводы</w:t>
      </w:r>
      <w:r w:rsidR="00F213EF" w:rsidRPr="00F213EF">
        <w:rPr>
          <w:rFonts w:ascii="Times New Roman" w:hAnsi="Times New Roman" w:cs="Times New Roman"/>
          <w:lang w:val="ru-RU"/>
        </w:rPr>
        <w:t xml:space="preserve"> исследования указывают на необходимость внедрения игровых методов в образовательный процесс для повышения его эффективности и создания комфортной среды для полноценного развития студентов.</w:t>
      </w:r>
    </w:p>
    <w:p w14:paraId="11C9D88C" w14:textId="77777777" w:rsidR="00D43E4D" w:rsidRDefault="00D43E4D" w:rsidP="00D43E4D">
      <w:pPr>
        <w:spacing w:after="0" w:line="240" w:lineRule="auto"/>
        <w:jc w:val="both"/>
        <w:rPr>
          <w:rFonts w:ascii="Times New Roman" w:hAnsi="Times New Roman" w:cs="Times New Roman"/>
          <w:lang w:val="ru-RU"/>
        </w:rPr>
      </w:pPr>
    </w:p>
    <w:p w14:paraId="2EBD3D70" w14:textId="7B3F1A94" w:rsidR="00E61B73" w:rsidRDefault="00000000" w:rsidP="00D43E4D">
      <w:pPr>
        <w:spacing w:after="0" w:line="240" w:lineRule="auto"/>
        <w:jc w:val="both"/>
        <w:rPr>
          <w:rFonts w:ascii="Times New Roman" w:hAnsi="Times New Roman" w:cs="Times New Roman"/>
          <w:lang w:val="ru-RU"/>
        </w:rPr>
      </w:pPr>
      <w:r w:rsidRPr="00F213EF">
        <w:rPr>
          <w:rFonts w:ascii="Times New Roman" w:hAnsi="Times New Roman" w:cs="Times New Roman"/>
          <w:i/>
          <w:iCs/>
          <w:lang w:val="ru-RU"/>
        </w:rPr>
        <w:t>Ключевые слова:</w:t>
      </w:r>
      <w:r w:rsidRPr="00940D8D">
        <w:rPr>
          <w:rFonts w:ascii="Times New Roman" w:hAnsi="Times New Roman" w:cs="Times New Roman"/>
          <w:lang w:val="ru-RU"/>
        </w:rPr>
        <w:t xml:space="preserve"> психологические барьеры, образовательные игры, мотивация, тревожность, ролевые игры.</w:t>
      </w:r>
    </w:p>
    <w:p w14:paraId="1AD47AA4" w14:textId="77777777" w:rsidR="00D43E4D" w:rsidRDefault="00D43E4D" w:rsidP="00D43E4D">
      <w:pPr>
        <w:spacing w:after="0" w:line="240" w:lineRule="auto"/>
        <w:jc w:val="both"/>
        <w:rPr>
          <w:rFonts w:ascii="Times New Roman" w:hAnsi="Times New Roman" w:cs="Times New Roman"/>
          <w:lang w:val="ru-RU"/>
        </w:rPr>
      </w:pPr>
    </w:p>
    <w:p w14:paraId="1157A2E1" w14:textId="77777777" w:rsidR="00E61B73" w:rsidRDefault="00E61B73" w:rsidP="00D43E4D">
      <w:pPr>
        <w:spacing w:after="0"/>
        <w:jc w:val="both"/>
        <w:rPr>
          <w:rFonts w:ascii="Times New Roman" w:hAnsi="Times New Roman" w:cs="Times New Roman"/>
          <w:lang w:val="ru-RU"/>
        </w:rPr>
      </w:pPr>
      <w:r w:rsidRPr="00E61B73">
        <w:rPr>
          <w:rFonts w:ascii="Times New Roman" w:hAnsi="Times New Roman" w:cs="Times New Roman"/>
          <w:b/>
          <w:bCs/>
          <w:lang w:val="ru-RU"/>
        </w:rPr>
        <w:t>Введение</w:t>
      </w:r>
    </w:p>
    <w:p w14:paraId="19A7C615" w14:textId="1D1A516E" w:rsidR="00E61B73" w:rsidRDefault="00E61B73" w:rsidP="00D43E4D">
      <w:pPr>
        <w:spacing w:after="0"/>
        <w:ind w:firstLine="720"/>
        <w:jc w:val="both"/>
        <w:rPr>
          <w:rFonts w:ascii="Times New Roman" w:hAnsi="Times New Roman" w:cs="Times New Roman"/>
          <w:lang w:val="ru-RU"/>
        </w:rPr>
      </w:pPr>
      <w:r w:rsidRPr="00E61B73">
        <w:rPr>
          <w:rFonts w:ascii="Times New Roman" w:hAnsi="Times New Roman" w:cs="Times New Roman"/>
          <w:lang w:val="ru-RU"/>
        </w:rPr>
        <w:t>В современных образовательных системах учащиеся часто сталкиваются с различными психологическими барьерами, которые могут негативно влиять на учебный процесс и успеваемость. Эти барьеры включают в себя: страх перед ошибками и оценками, тревожность, неуверенность в себе, коммуникативные сложности и другие психологические препятствия</w:t>
      </w:r>
      <w:r w:rsidR="00D43E4D">
        <w:rPr>
          <w:rFonts w:ascii="Times New Roman" w:hAnsi="Times New Roman" w:cs="Times New Roman"/>
          <w:lang w:val="ru-RU"/>
        </w:rPr>
        <w:t xml:space="preserve"> </w:t>
      </w:r>
      <w:r w:rsidR="00D43E4D" w:rsidRPr="00D43E4D">
        <w:rPr>
          <w:rFonts w:ascii="Times New Roman" w:hAnsi="Times New Roman" w:cs="Times New Roman"/>
          <w:lang w:val="ru-RU"/>
        </w:rPr>
        <w:t>[6]</w:t>
      </w:r>
      <w:r w:rsidRPr="00E61B73">
        <w:rPr>
          <w:rFonts w:ascii="Times New Roman" w:hAnsi="Times New Roman" w:cs="Times New Roman"/>
          <w:lang w:val="ru-RU"/>
        </w:rPr>
        <w:t>. Сейчас, как никогда раньше, образование не ограничивается лишь передачей теоретических знаний — оно также ориентировано на развитие личности и формирование у студентов навыков, необходимых для успешной профессиональной деятельности. В рамках педагогической практики со студентами было проведено анкетирование, оценивающее уровень их тревоги до и после использования игровых методик</w:t>
      </w:r>
      <w:r>
        <w:rPr>
          <w:rFonts w:ascii="Times New Roman" w:hAnsi="Times New Roman" w:cs="Times New Roman"/>
          <w:lang w:val="ru-RU"/>
        </w:rPr>
        <w:t xml:space="preserve">. </w:t>
      </w:r>
    </w:p>
    <w:p w14:paraId="17657D70" w14:textId="77777777" w:rsidR="00E61B73" w:rsidRDefault="00E61B73" w:rsidP="00D43E4D">
      <w:pPr>
        <w:spacing w:after="0"/>
        <w:ind w:firstLine="720"/>
        <w:jc w:val="both"/>
        <w:rPr>
          <w:rFonts w:ascii="Times New Roman" w:hAnsi="Times New Roman" w:cs="Times New Roman"/>
          <w:lang w:val="ru-RU"/>
        </w:rPr>
      </w:pPr>
      <w:r w:rsidRPr="00E61B73">
        <w:rPr>
          <w:rFonts w:ascii="Times New Roman" w:hAnsi="Times New Roman" w:cs="Times New Roman"/>
          <w:lang w:val="ru-RU"/>
        </w:rPr>
        <w:t>Актуальность данной проблемы обусловлена тем, что в условиях растущих требований к профессиональной подготовке студентов и важности развития коммуникативных навыков (</w:t>
      </w:r>
      <w:r w:rsidRPr="00E61B73">
        <w:rPr>
          <w:rFonts w:ascii="Times New Roman" w:hAnsi="Times New Roman" w:cs="Times New Roman"/>
        </w:rPr>
        <w:t>soft</w:t>
      </w:r>
      <w:r w:rsidRPr="00E61B73">
        <w:rPr>
          <w:rFonts w:ascii="Times New Roman" w:hAnsi="Times New Roman" w:cs="Times New Roman"/>
          <w:lang w:val="ru-RU"/>
        </w:rPr>
        <w:t xml:space="preserve"> </w:t>
      </w:r>
      <w:r w:rsidRPr="00E61B73">
        <w:rPr>
          <w:rFonts w:ascii="Times New Roman" w:hAnsi="Times New Roman" w:cs="Times New Roman"/>
        </w:rPr>
        <w:t>skills</w:t>
      </w:r>
      <w:r w:rsidRPr="00E61B73">
        <w:rPr>
          <w:rFonts w:ascii="Times New Roman" w:hAnsi="Times New Roman" w:cs="Times New Roman"/>
          <w:lang w:val="ru-RU"/>
        </w:rPr>
        <w:t>) и эмоциональной устойчивости, психологические барьеры могут значительно затруднить успешное усвоение материала и адаптацию студентов к учебной деятельности. Это особенно актуально для студентов-первокурсников, которым, зачастую, сложно адаптироваться к новой учебной среде, а также для студентов старших курсов, которые готовятся к выходу на рынок труда и нуждаются в активном развитии практических навыков.</w:t>
      </w:r>
    </w:p>
    <w:p w14:paraId="01A2C29D" w14:textId="77777777" w:rsidR="00E61B73" w:rsidRDefault="00E61B73" w:rsidP="00D43E4D">
      <w:pPr>
        <w:spacing w:after="0"/>
        <w:ind w:firstLine="720"/>
        <w:jc w:val="both"/>
        <w:rPr>
          <w:rFonts w:ascii="Times New Roman" w:hAnsi="Times New Roman" w:cs="Times New Roman"/>
          <w:lang w:val="ru-RU"/>
        </w:rPr>
      </w:pPr>
      <w:r w:rsidRPr="00E61B73">
        <w:rPr>
          <w:rFonts w:ascii="Times New Roman" w:hAnsi="Times New Roman" w:cs="Times New Roman"/>
          <w:lang w:val="ru-RU"/>
        </w:rPr>
        <w:t xml:space="preserve">Особую значимость эта проблема приобретает в сфере высшего образования, где успешное обучение требует активного участия, способности к анализу и самовыражению, а также умения взаимодействовать в группе. Для педагогов и психологов крайне важно найти такие инновационные методы, которые могут облегчить процесс обучения и сделать его более комфортным и продуктивным для </w:t>
      </w:r>
      <w:r w:rsidRPr="00E61B73">
        <w:rPr>
          <w:rFonts w:ascii="Times New Roman" w:hAnsi="Times New Roman" w:cs="Times New Roman"/>
          <w:lang w:val="ru-RU"/>
        </w:rPr>
        <w:lastRenderedPageBreak/>
        <w:t>студентов. Одним из таких методов является применение образовательных игр. Такие игры позволяют создать комфортную и безопасную среду, способствующую снижению уровня тревожности и повышению мотивации к учёбе.</w:t>
      </w:r>
    </w:p>
    <w:p w14:paraId="3CBAB9E6" w14:textId="77777777" w:rsidR="00E61B73" w:rsidRDefault="00E61B73" w:rsidP="00D43E4D">
      <w:pPr>
        <w:spacing w:after="0"/>
        <w:ind w:firstLine="720"/>
        <w:jc w:val="both"/>
        <w:rPr>
          <w:rFonts w:ascii="Times New Roman" w:hAnsi="Times New Roman" w:cs="Times New Roman"/>
          <w:lang w:val="ru-RU"/>
        </w:rPr>
      </w:pPr>
      <w:r w:rsidRPr="00E61B73">
        <w:rPr>
          <w:rFonts w:ascii="Times New Roman" w:hAnsi="Times New Roman" w:cs="Times New Roman"/>
          <w:lang w:val="ru-RU"/>
        </w:rPr>
        <w:t xml:space="preserve">Цель данной работы — исследовать роль образовательных игр в преодолении психологических барьеров у студентов. </w:t>
      </w:r>
    </w:p>
    <w:p w14:paraId="3A6CB257" w14:textId="1267954E" w:rsidR="00E61B73" w:rsidRDefault="00E61B73" w:rsidP="00D43E4D">
      <w:pPr>
        <w:spacing w:after="0"/>
        <w:ind w:firstLine="720"/>
        <w:jc w:val="both"/>
        <w:rPr>
          <w:rFonts w:ascii="Times New Roman" w:hAnsi="Times New Roman" w:cs="Times New Roman"/>
          <w:lang w:val="ru-RU"/>
        </w:rPr>
      </w:pPr>
      <w:r w:rsidRPr="00E61B73">
        <w:rPr>
          <w:rFonts w:ascii="Times New Roman" w:hAnsi="Times New Roman" w:cs="Times New Roman"/>
          <w:lang w:val="ru-RU"/>
        </w:rPr>
        <w:t>В процессе написания работы были использованы результаты наблюдений за студентами на занятиях в рамках педагогической практики, где применялись игровые методы, направленные на улучшение взаимодействия в учебной группе, снижение тревожности и повышение мотивации. Работа основана на анализе современных подходов к образовательным играм в психологии и педагогике, а также на эмпирических данных, полученных в ходе практики. В условиях растущего интереса к интеграции игровых методов в образовательную практику исследование данной темы позволяет глубже понять, каким образом образовательные игры могут стать эффективным инструментом для развития студентов.</w:t>
      </w:r>
    </w:p>
    <w:p w14:paraId="1A6B845A" w14:textId="77777777" w:rsidR="00E61B73" w:rsidRDefault="00E61B73" w:rsidP="00D43E4D">
      <w:pPr>
        <w:spacing w:after="0"/>
        <w:jc w:val="both"/>
        <w:rPr>
          <w:rFonts w:ascii="Times New Roman" w:hAnsi="Times New Roman" w:cs="Times New Roman"/>
          <w:lang w:val="ru-RU"/>
        </w:rPr>
      </w:pPr>
      <w:r w:rsidRPr="00E61B73">
        <w:rPr>
          <w:rFonts w:ascii="Times New Roman" w:hAnsi="Times New Roman" w:cs="Times New Roman"/>
          <w:b/>
          <w:bCs/>
          <w:lang w:val="ru-RU"/>
        </w:rPr>
        <w:t>Основная часть</w:t>
      </w:r>
    </w:p>
    <w:p w14:paraId="483B3417" w14:textId="77777777" w:rsidR="00E61B73" w:rsidRDefault="00E61B73" w:rsidP="00D64B5A">
      <w:pPr>
        <w:spacing w:after="0"/>
        <w:ind w:firstLine="720"/>
        <w:jc w:val="both"/>
        <w:rPr>
          <w:rFonts w:ascii="Times New Roman" w:hAnsi="Times New Roman" w:cs="Times New Roman"/>
          <w:lang w:val="ru-RU"/>
        </w:rPr>
      </w:pPr>
      <w:r w:rsidRPr="00E61B73">
        <w:rPr>
          <w:rFonts w:ascii="Times New Roman" w:hAnsi="Times New Roman" w:cs="Times New Roman"/>
          <w:lang w:val="ru-RU"/>
        </w:rPr>
        <w:t xml:space="preserve">В учебном процессе существует несколько основных типов психологических барьеров, с которыми сталкиваются студенты. </w:t>
      </w:r>
    </w:p>
    <w:p w14:paraId="5D44D072" w14:textId="25E90B4E" w:rsidR="00E61B73" w:rsidRPr="00D43E4D" w:rsidRDefault="00E61B73" w:rsidP="00D64B5A">
      <w:pPr>
        <w:spacing w:after="0"/>
        <w:ind w:firstLine="720"/>
        <w:jc w:val="both"/>
        <w:rPr>
          <w:rFonts w:ascii="Times New Roman" w:hAnsi="Times New Roman" w:cs="Times New Roman"/>
          <w:lang w:val="ru-RU"/>
        </w:rPr>
      </w:pPr>
      <w:r w:rsidRPr="00E61B73">
        <w:rPr>
          <w:rFonts w:ascii="Times New Roman" w:hAnsi="Times New Roman" w:cs="Times New Roman"/>
          <w:lang w:val="ru-RU"/>
        </w:rPr>
        <w:t>Первый барьер — это страх ошибки и оценки. Многие студенты боятся ошибиться и получить негативную оценку со стороны преподавателя или группы. Этот страх приводит к снижению активности, нежеланию задавать вопросы и участвовать в обсуждениях, что, в свою очередь, сказывается на качестве обучения. В игровом контексте внимание смещается с результата на процесс, что помогает снизить тревожность, связанную с возможностью ошибки. Студенты начинают воспринимать игру, как безопасное пространство для экспериментов и проб, где они могут свободно проявлять инициативу и активно взаимодействовать с однокурсниками</w:t>
      </w:r>
      <w:r w:rsidR="00D43E4D">
        <w:rPr>
          <w:rFonts w:ascii="Times New Roman" w:hAnsi="Times New Roman" w:cs="Times New Roman"/>
          <w:lang w:val="ru-RU"/>
        </w:rPr>
        <w:t xml:space="preserve"> </w:t>
      </w:r>
      <w:r w:rsidR="00D43E4D" w:rsidRPr="00D43E4D">
        <w:rPr>
          <w:rFonts w:ascii="Times New Roman" w:hAnsi="Times New Roman" w:cs="Times New Roman"/>
          <w:lang w:val="ru-RU"/>
        </w:rPr>
        <w:t>[1, 5]</w:t>
      </w:r>
      <w:r w:rsidR="00D43E4D">
        <w:rPr>
          <w:rFonts w:ascii="Times New Roman" w:hAnsi="Times New Roman" w:cs="Times New Roman"/>
          <w:lang w:val="ru-RU"/>
        </w:rPr>
        <w:t>.</w:t>
      </w:r>
    </w:p>
    <w:p w14:paraId="4030E26E" w14:textId="77C1DDA1" w:rsidR="00E61B73" w:rsidRPr="00D43E4D" w:rsidRDefault="00E61B73" w:rsidP="00D64B5A">
      <w:pPr>
        <w:spacing w:after="0"/>
        <w:ind w:firstLine="720"/>
        <w:jc w:val="both"/>
        <w:rPr>
          <w:rFonts w:ascii="Times New Roman" w:hAnsi="Times New Roman" w:cs="Times New Roman"/>
          <w:lang w:val="ru-RU"/>
        </w:rPr>
      </w:pPr>
      <w:r w:rsidRPr="00E61B73">
        <w:rPr>
          <w:rFonts w:ascii="Times New Roman" w:hAnsi="Times New Roman" w:cs="Times New Roman"/>
          <w:lang w:val="ru-RU"/>
        </w:rPr>
        <w:t>Второй барьер – это тревожность и неуверенность в себе. Тревожность может проявляться как в процессе подготовки к занятиям, так и во время самих занятий. Неуверенность в своих способностях и компетентности приводит к снижению мотивации, пассивности и, порой, к избеганию определённых видов деятельности. Вовлечённость в игровой процесс позволяет студентам забыть о внешних стрессовых факторах и сосредоточиться на задаче. В таких условиях тревожность естественным образом снижается, а сам учебный процесс воспринимается как увлекательное занятие, что, в свою очередь, способствует улучшению академических результатов</w:t>
      </w:r>
      <w:r w:rsidR="00D43E4D">
        <w:rPr>
          <w:rFonts w:ascii="Times New Roman" w:hAnsi="Times New Roman" w:cs="Times New Roman"/>
          <w:lang w:val="ru-RU"/>
        </w:rPr>
        <w:t xml:space="preserve"> </w:t>
      </w:r>
      <w:r w:rsidR="00D43E4D" w:rsidRPr="00D43E4D">
        <w:rPr>
          <w:rFonts w:ascii="Times New Roman" w:hAnsi="Times New Roman" w:cs="Times New Roman"/>
          <w:lang w:val="ru-RU"/>
        </w:rPr>
        <w:t>[2, 7].</w:t>
      </w:r>
    </w:p>
    <w:p w14:paraId="599DF15B" w14:textId="314336B1" w:rsidR="00E61B73" w:rsidRPr="00D43E4D" w:rsidRDefault="00E61B73" w:rsidP="00D64B5A">
      <w:pPr>
        <w:spacing w:after="0"/>
        <w:ind w:firstLine="720"/>
        <w:jc w:val="both"/>
        <w:rPr>
          <w:rFonts w:ascii="Times New Roman" w:hAnsi="Times New Roman" w:cs="Times New Roman"/>
          <w:lang w:val="ru-RU"/>
        </w:rPr>
      </w:pPr>
      <w:r w:rsidRPr="00E61B73">
        <w:rPr>
          <w:rFonts w:ascii="Times New Roman" w:hAnsi="Times New Roman" w:cs="Times New Roman"/>
          <w:lang w:val="ru-RU"/>
        </w:rPr>
        <w:t>Третий барьер, выявленный в ходе работы со студентами – это коммуникативный барьер</w:t>
      </w:r>
      <w:r w:rsidRPr="00E61B73">
        <w:rPr>
          <w:rFonts w:ascii="Times New Roman" w:hAnsi="Times New Roman" w:cs="Times New Roman"/>
          <w:b/>
          <w:bCs/>
          <w:lang w:val="ru-RU"/>
        </w:rPr>
        <w:t xml:space="preserve">. </w:t>
      </w:r>
      <w:r w:rsidRPr="00E61B73">
        <w:rPr>
          <w:rFonts w:ascii="Times New Roman" w:hAnsi="Times New Roman" w:cs="Times New Roman"/>
          <w:lang w:val="ru-RU"/>
        </w:rPr>
        <w:t>Проблемы с коммуникацией могут включать трудности с выражением мыслей, страх публичных выступлений, а также сложности во взаимодействии с преподавателями и однокурсниками. Коммуникативные барьеры препятствуют эффективному взаимодействию, необходимому для совместной работы и обмена идеями. В стенах университета это становится препятствием на пути к получению знаний, а в дальнейшем будет являться трудностью и в профессиональной сфере</w:t>
      </w:r>
      <w:r w:rsidR="00D43E4D">
        <w:rPr>
          <w:rFonts w:ascii="Times New Roman" w:hAnsi="Times New Roman" w:cs="Times New Roman"/>
          <w:lang w:val="ru-RU"/>
        </w:rPr>
        <w:t xml:space="preserve"> </w:t>
      </w:r>
      <w:r w:rsidR="00D43E4D" w:rsidRPr="00D43E4D">
        <w:rPr>
          <w:rFonts w:ascii="Times New Roman" w:hAnsi="Times New Roman" w:cs="Times New Roman"/>
          <w:lang w:val="ru-RU"/>
        </w:rPr>
        <w:t>[1, 8].</w:t>
      </w:r>
    </w:p>
    <w:p w14:paraId="1E89E514" w14:textId="6FCF3BC0" w:rsidR="00E61B73" w:rsidRPr="00D43E4D" w:rsidRDefault="00E61B73" w:rsidP="00D64B5A">
      <w:pPr>
        <w:spacing w:after="0"/>
        <w:ind w:firstLine="720"/>
        <w:jc w:val="both"/>
        <w:rPr>
          <w:rFonts w:ascii="Times New Roman" w:hAnsi="Times New Roman" w:cs="Times New Roman"/>
          <w:lang w:val="ru-RU"/>
        </w:rPr>
      </w:pPr>
      <w:r w:rsidRPr="00E61B73">
        <w:rPr>
          <w:rFonts w:ascii="Times New Roman" w:hAnsi="Times New Roman" w:cs="Times New Roman"/>
          <w:lang w:val="ru-RU"/>
        </w:rPr>
        <w:t>В современных реалиях все чаще можно встретиться с четвертым барьером, называемым низкой внутренней мотивацией. Мотивация является важным компонентом успешного обучения. Когда мотивация находится на низком уровне, студенты могут испытывать трудности с выполнением заданий и проявлением инициативы. Игровые подходы направлены на создание интереса и повышение вовлечённости, что помогает переступить через этот барьер</w:t>
      </w:r>
      <w:r w:rsidR="00D43E4D">
        <w:rPr>
          <w:rFonts w:ascii="Times New Roman" w:hAnsi="Times New Roman" w:cs="Times New Roman"/>
          <w:lang w:val="ru-RU"/>
        </w:rPr>
        <w:t xml:space="preserve"> </w:t>
      </w:r>
      <w:r w:rsidR="00D43E4D" w:rsidRPr="00D43E4D">
        <w:rPr>
          <w:rFonts w:ascii="Times New Roman" w:hAnsi="Times New Roman" w:cs="Times New Roman"/>
          <w:lang w:val="ru-RU"/>
        </w:rPr>
        <w:t>[3, 6].</w:t>
      </w:r>
    </w:p>
    <w:p w14:paraId="73AE950E" w14:textId="77777777" w:rsidR="00E61B73" w:rsidRDefault="00E61B73" w:rsidP="00D64B5A">
      <w:pPr>
        <w:spacing w:after="0"/>
        <w:ind w:firstLine="720"/>
        <w:jc w:val="both"/>
        <w:rPr>
          <w:rFonts w:ascii="Times New Roman" w:hAnsi="Times New Roman" w:cs="Times New Roman"/>
          <w:lang w:val="ru-RU"/>
        </w:rPr>
      </w:pPr>
      <w:r w:rsidRPr="00E61B73">
        <w:rPr>
          <w:rFonts w:ascii="Times New Roman" w:hAnsi="Times New Roman" w:cs="Times New Roman"/>
          <w:lang w:val="ru-RU"/>
        </w:rPr>
        <w:t>Игровые методы обучения помогают создать комфортную атмосферу, в которой студенты чувствуют себя свободнее и готовы к экспериментам, пробам и ошибкам. В ходе практических занятий со студентами были использованы следующие игровые техники:</w:t>
      </w:r>
    </w:p>
    <w:p w14:paraId="5EF4C7ED" w14:textId="70560E05" w:rsidR="00E61B73" w:rsidRDefault="00E61B73" w:rsidP="00D64B5A">
      <w:pPr>
        <w:spacing w:after="0"/>
        <w:ind w:firstLine="720"/>
        <w:jc w:val="both"/>
        <w:rPr>
          <w:rFonts w:ascii="Times New Roman" w:hAnsi="Times New Roman" w:cs="Times New Roman"/>
          <w:lang w:val="ru-RU"/>
        </w:rPr>
      </w:pPr>
      <w:r w:rsidRPr="00E61B73">
        <w:rPr>
          <w:rFonts w:ascii="Times New Roman" w:hAnsi="Times New Roman" w:cs="Times New Roman"/>
          <w:lang w:val="ru-RU"/>
        </w:rPr>
        <w:t xml:space="preserve">1. Ролевые игры. Они позволяют студентам примерить на себя новые социальные роли и опробовать различные модели поведения. Например, одна из таких игр предполагала разыгрывание сценария «профессионального взаимодействия», где студенты поочерёдно играли роли консультанта и </w:t>
      </w:r>
      <w:r w:rsidRPr="00E61B73">
        <w:rPr>
          <w:rFonts w:ascii="Times New Roman" w:hAnsi="Times New Roman" w:cs="Times New Roman"/>
          <w:lang w:val="ru-RU"/>
        </w:rPr>
        <w:lastRenderedPageBreak/>
        <w:t>клиента. Это помогло не только развить навыки общения, но и снизить страх перед ошибками, так как игровая форма позволяла расслабиться и воспринимать ошибки как элемент обучения.</w:t>
      </w:r>
    </w:p>
    <w:p w14:paraId="6D645B69" w14:textId="77777777" w:rsidR="00E61B73" w:rsidRDefault="00E61B73" w:rsidP="00D64B5A">
      <w:pPr>
        <w:spacing w:after="0"/>
        <w:ind w:firstLine="720"/>
        <w:jc w:val="both"/>
        <w:rPr>
          <w:rFonts w:ascii="Times New Roman" w:hAnsi="Times New Roman" w:cs="Times New Roman"/>
          <w:lang w:val="ru-RU"/>
        </w:rPr>
      </w:pPr>
      <w:r w:rsidRPr="00E61B73">
        <w:rPr>
          <w:rFonts w:ascii="Times New Roman" w:hAnsi="Times New Roman" w:cs="Times New Roman"/>
          <w:lang w:val="ru-RU"/>
        </w:rPr>
        <w:t>2. Групповые задачи с элементами соревнования. На некоторых занятиях ставились игровые задачи, выполнять которые предполагалось в рамках команд. Например, студенты должны были решать логические задачи или участвовать в мозговом штурме в соревновательной форме. Это помогло снизить коммуникативные барьеры и повысить мотивацию, так как участие в групповой игре способствовало раскрытию студентов и сплочению команды. Не маловажным стимулом было наличие бонусов и баллов, за правильное выполнение заданий в ходе игровой деятельности</w:t>
      </w:r>
      <w:r>
        <w:rPr>
          <w:rFonts w:ascii="Times New Roman" w:hAnsi="Times New Roman" w:cs="Times New Roman"/>
          <w:lang w:val="ru-RU"/>
        </w:rPr>
        <w:t>.</w:t>
      </w:r>
    </w:p>
    <w:p w14:paraId="2C033AFD" w14:textId="77777777" w:rsidR="00E61B73" w:rsidRDefault="00E61B73" w:rsidP="00D64B5A">
      <w:pPr>
        <w:spacing w:after="0"/>
        <w:ind w:firstLine="720"/>
        <w:jc w:val="both"/>
        <w:rPr>
          <w:rFonts w:ascii="Times New Roman" w:hAnsi="Times New Roman" w:cs="Times New Roman"/>
          <w:lang w:val="ru-RU"/>
        </w:rPr>
      </w:pPr>
      <w:r w:rsidRPr="00E61B73">
        <w:rPr>
          <w:rFonts w:ascii="Times New Roman" w:hAnsi="Times New Roman" w:cs="Times New Roman"/>
          <w:lang w:val="ru-RU"/>
        </w:rPr>
        <w:t>3. Элементы квестов и кейсов. Для повышения интереса и вовлечённости в занятия были включены кейсы и квесты, где каждая команда студентов должна была выполнить серию взаимосвязанных заданий. Это способствовало активному участию всех членов группы и помогло снизить тревожность, поскольку каждый этап сопровождался совместными обсуждениями и анализом. А некоторые из идей студентов, полученных в ходе спринт игры, даже были вынесены на обсуждение с преподавательским составом и группой программистов университета, что позволило выявить направления для улучшения учебного процесса.</w:t>
      </w:r>
    </w:p>
    <w:p w14:paraId="3AC7A599" w14:textId="77777777" w:rsidR="00D43E4D" w:rsidRPr="00D43E4D" w:rsidRDefault="00D43E4D" w:rsidP="00D64B5A">
      <w:pPr>
        <w:spacing w:after="0"/>
        <w:ind w:firstLine="720"/>
        <w:jc w:val="both"/>
        <w:rPr>
          <w:rFonts w:ascii="Times New Roman" w:hAnsi="Times New Roman" w:cs="Times New Roman"/>
          <w:lang w:val="ru-RU"/>
        </w:rPr>
      </w:pPr>
      <w:r w:rsidRPr="00D43E4D">
        <w:rPr>
          <w:rFonts w:ascii="Times New Roman" w:hAnsi="Times New Roman" w:cs="Times New Roman"/>
          <w:lang w:val="ru-RU"/>
        </w:rPr>
        <w:t xml:space="preserve">Зарубежные авторы активно изучают влияние игровых методов на психологическое состояние студентов и их вовлеченность в обучение. Райан и </w:t>
      </w:r>
      <w:proofErr w:type="spellStart"/>
      <w:r w:rsidRPr="00D43E4D">
        <w:rPr>
          <w:rFonts w:ascii="Times New Roman" w:hAnsi="Times New Roman" w:cs="Times New Roman"/>
          <w:lang w:val="ru-RU"/>
        </w:rPr>
        <w:t>Деси</w:t>
      </w:r>
      <w:proofErr w:type="spellEnd"/>
      <w:r w:rsidRPr="00D43E4D">
        <w:rPr>
          <w:rFonts w:ascii="Times New Roman" w:hAnsi="Times New Roman" w:cs="Times New Roman"/>
          <w:lang w:val="ru-RU"/>
        </w:rPr>
        <w:t xml:space="preserve">, в своей книге «Теория самоопределения: базовые психологические потребности в мотивации, развитии и благополучии», выделяют три базовые психологические потребности — автономия, компетентность и причастность. Они утверждают, что образовательные игры позволяют удовлетворить эти потребности, что снижает уровень тревожности и повышает внутреннюю мотивацию [5]. </w:t>
      </w:r>
      <w:proofErr w:type="spellStart"/>
      <w:r w:rsidRPr="00D43E4D">
        <w:rPr>
          <w:rFonts w:ascii="Times New Roman" w:hAnsi="Times New Roman" w:cs="Times New Roman"/>
          <w:lang w:val="ru-RU"/>
        </w:rPr>
        <w:t>Вукшич</w:t>
      </w:r>
      <w:proofErr w:type="spellEnd"/>
      <w:r w:rsidRPr="00D43E4D">
        <w:rPr>
          <w:rFonts w:ascii="Times New Roman" w:hAnsi="Times New Roman" w:cs="Times New Roman"/>
          <w:lang w:val="ru-RU"/>
        </w:rPr>
        <w:t xml:space="preserve"> М., </w:t>
      </w:r>
      <w:proofErr w:type="spellStart"/>
      <w:r w:rsidRPr="00D43E4D">
        <w:rPr>
          <w:rFonts w:ascii="Times New Roman" w:hAnsi="Times New Roman" w:cs="Times New Roman"/>
          <w:lang w:val="ru-RU"/>
        </w:rPr>
        <w:t>Боренич</w:t>
      </w:r>
      <w:proofErr w:type="spellEnd"/>
      <w:r w:rsidRPr="00D43E4D">
        <w:rPr>
          <w:rFonts w:ascii="Times New Roman" w:hAnsi="Times New Roman" w:cs="Times New Roman"/>
          <w:lang w:val="ru-RU"/>
        </w:rPr>
        <w:t xml:space="preserve"> В. К., </w:t>
      </w:r>
      <w:proofErr w:type="spellStart"/>
      <w:r w:rsidRPr="00D43E4D">
        <w:rPr>
          <w:rFonts w:ascii="Times New Roman" w:hAnsi="Times New Roman" w:cs="Times New Roman"/>
          <w:lang w:val="ru-RU"/>
        </w:rPr>
        <w:t>Стёпич</w:t>
      </w:r>
      <w:proofErr w:type="spellEnd"/>
      <w:r w:rsidRPr="00D43E4D">
        <w:rPr>
          <w:rFonts w:ascii="Times New Roman" w:hAnsi="Times New Roman" w:cs="Times New Roman"/>
          <w:lang w:val="ru-RU"/>
        </w:rPr>
        <w:t xml:space="preserve"> А. М в статье «Роль игрового обучения в преподавании английского языка в высших учебных заведениях» подчеркивают, что игровые подходы особенно эффективны для преодоления страха перед ошибками. Они показали, что студенты, участвовавшие в игровых заданиях, были более склонны пробовать новые стратегии обучения и активнее делиться своими идеями в группе. Кроме того, игры уменьшали чувство изоляции у студентов, обучающихся в гибридных или онлайн-форматах [2]. Сален и Циммерман в книге «Правила игры: основы разработки игр» описывают, как игровые структуры способствуют улучшению взаимодействия между студентами. Они отмечают, что игры формируют пространство для экспериментов, в котором ошибки воспринимаются как естественная часть процесса обучения, а не как неудача [7].</w:t>
      </w:r>
    </w:p>
    <w:p w14:paraId="4C0D2EB3" w14:textId="1828C131" w:rsidR="00D43E4D" w:rsidRDefault="00D43E4D" w:rsidP="00D64B5A">
      <w:pPr>
        <w:spacing w:after="0"/>
        <w:ind w:firstLine="720"/>
        <w:jc w:val="both"/>
        <w:rPr>
          <w:rFonts w:ascii="Times New Roman" w:hAnsi="Times New Roman" w:cs="Times New Roman"/>
          <w:lang w:val="ru-RU"/>
        </w:rPr>
      </w:pPr>
      <w:r w:rsidRPr="00D43E4D">
        <w:rPr>
          <w:rFonts w:ascii="Times New Roman" w:hAnsi="Times New Roman" w:cs="Times New Roman"/>
          <w:lang w:val="ru-RU"/>
        </w:rPr>
        <w:t xml:space="preserve">Казахстанские ученые также активно исследуют влияние игровых технологий на образование. </w:t>
      </w:r>
      <w:proofErr w:type="spellStart"/>
      <w:r w:rsidRPr="00D43E4D">
        <w:rPr>
          <w:rFonts w:ascii="Times New Roman" w:hAnsi="Times New Roman" w:cs="Times New Roman"/>
          <w:lang w:val="ru-RU"/>
        </w:rPr>
        <w:t>Абенов</w:t>
      </w:r>
      <w:proofErr w:type="spellEnd"/>
      <w:r w:rsidRPr="00D43E4D">
        <w:rPr>
          <w:rFonts w:ascii="Times New Roman" w:hAnsi="Times New Roman" w:cs="Times New Roman"/>
          <w:lang w:val="ru-RU"/>
        </w:rPr>
        <w:t xml:space="preserve"> А. А., </w:t>
      </w:r>
      <w:proofErr w:type="spellStart"/>
      <w:r w:rsidRPr="00D43E4D">
        <w:rPr>
          <w:rFonts w:ascii="Times New Roman" w:hAnsi="Times New Roman" w:cs="Times New Roman"/>
          <w:lang w:val="ru-RU"/>
        </w:rPr>
        <w:t>Бисимбаев</w:t>
      </w:r>
      <w:proofErr w:type="spellEnd"/>
      <w:r w:rsidRPr="00D43E4D">
        <w:rPr>
          <w:rFonts w:ascii="Times New Roman" w:hAnsi="Times New Roman" w:cs="Times New Roman"/>
          <w:lang w:val="ru-RU"/>
        </w:rPr>
        <w:t xml:space="preserve"> А. А. и Александров Д. С.  в статье «Геймификация обучения в образовательных центрах» выделяют, что использование ролевых игр помогает студентам адаптироваться к учебной среде, развивать навыки межличностного общения и снижать тревожность перед публичными выступлениями [1]. Ибраева А. Г., </w:t>
      </w:r>
      <w:proofErr w:type="spellStart"/>
      <w:r w:rsidRPr="00D43E4D">
        <w:rPr>
          <w:rFonts w:ascii="Times New Roman" w:hAnsi="Times New Roman" w:cs="Times New Roman"/>
          <w:lang w:val="ru-RU"/>
        </w:rPr>
        <w:t>Омирбаев</w:t>
      </w:r>
      <w:proofErr w:type="spellEnd"/>
      <w:r w:rsidRPr="00D43E4D">
        <w:rPr>
          <w:rFonts w:ascii="Times New Roman" w:hAnsi="Times New Roman" w:cs="Times New Roman"/>
          <w:lang w:val="ru-RU"/>
        </w:rPr>
        <w:t xml:space="preserve"> С. М. и </w:t>
      </w:r>
      <w:proofErr w:type="spellStart"/>
      <w:r w:rsidRPr="00D43E4D">
        <w:rPr>
          <w:rFonts w:ascii="Times New Roman" w:hAnsi="Times New Roman" w:cs="Times New Roman"/>
          <w:lang w:val="ru-RU"/>
        </w:rPr>
        <w:t>Сабиева</w:t>
      </w:r>
      <w:proofErr w:type="spellEnd"/>
      <w:r w:rsidRPr="00D43E4D">
        <w:rPr>
          <w:rFonts w:ascii="Times New Roman" w:hAnsi="Times New Roman" w:cs="Times New Roman"/>
          <w:lang w:val="ru-RU"/>
        </w:rPr>
        <w:t xml:space="preserve"> Е. В. акцентирует внимание на том, что образовательные игры способствуют развитию командной работы и лидерских качеств. В своих исследованиях они отмечает, что групповые игры помогают студентам формировать доверие друг к другу и более эффективно взаимодействовать, что в дальнейшем положительно сказывается на их профессиональных навыках [3].</w:t>
      </w:r>
    </w:p>
    <w:p w14:paraId="0D22A2F1" w14:textId="77777777" w:rsidR="00E61B73" w:rsidRDefault="00E61B73" w:rsidP="00D64B5A">
      <w:pPr>
        <w:spacing w:after="0"/>
        <w:ind w:firstLine="720"/>
        <w:jc w:val="both"/>
        <w:rPr>
          <w:rFonts w:ascii="Times New Roman" w:hAnsi="Times New Roman" w:cs="Times New Roman"/>
          <w:lang w:val="ru-RU"/>
        </w:rPr>
      </w:pPr>
      <w:r w:rsidRPr="00E61B73">
        <w:rPr>
          <w:rFonts w:ascii="Times New Roman" w:hAnsi="Times New Roman" w:cs="Times New Roman"/>
          <w:lang w:val="ru-RU"/>
        </w:rPr>
        <w:t xml:space="preserve">На основе наблюдений за студентами во время игровых занятий можно отметить, что активное использование игровых методов положительно влияет на учебный процесс. Например, студенты, которые изначально демонстрировали высокую тревожность и пассивность, постепенно становились более уверенными в себе, активно участвуя в командных заданиях. Также было отмечено, что у студентов снизилась тревожность по поводу оценки их действий, так как игровая атмосфера сместила фокус с оценивания на совместную деятельность и сотрудничество. Проведенные наблюдения также показали, что у студентов повысилась внутренняя мотивация к обучению. Вовлеченность в игровой процесс создавала условия, при которых студенты сами хотели добиться успеха при выполнении заданий. По результатам неформального опроса, проведенного после занятий, более 80% студентов отметили, что благодаря </w:t>
      </w:r>
      <w:r w:rsidRPr="00E61B73">
        <w:rPr>
          <w:rFonts w:ascii="Times New Roman" w:hAnsi="Times New Roman" w:cs="Times New Roman"/>
          <w:lang w:val="ru-RU"/>
        </w:rPr>
        <w:lastRenderedPageBreak/>
        <w:t>игровым элементам они чувствовали себя более комфортно, что позволило им больше узнать о себе и лучше понять свои сильные и слабые стороны в коммуникации. В результате они стали более уверенно и охотно выражать свои мысли, а также стали менее критично относиться к себе и своим действиям.</w:t>
      </w:r>
    </w:p>
    <w:p w14:paraId="61D26EE3" w14:textId="77777777" w:rsidR="00E61B73" w:rsidRDefault="00E61B73" w:rsidP="00D43E4D">
      <w:pPr>
        <w:spacing w:after="0"/>
        <w:jc w:val="both"/>
        <w:rPr>
          <w:rFonts w:ascii="Times New Roman" w:hAnsi="Times New Roman" w:cs="Times New Roman"/>
          <w:lang w:val="ru-RU"/>
        </w:rPr>
      </w:pPr>
      <w:r w:rsidRPr="00E61B73">
        <w:rPr>
          <w:rFonts w:ascii="Times New Roman" w:hAnsi="Times New Roman" w:cs="Times New Roman"/>
          <w:b/>
          <w:bCs/>
          <w:lang w:val="ru-RU"/>
        </w:rPr>
        <w:t>Заключение</w:t>
      </w:r>
    </w:p>
    <w:p w14:paraId="6150B371" w14:textId="77777777" w:rsidR="00E61B73" w:rsidRDefault="00E61B73" w:rsidP="00D64B5A">
      <w:pPr>
        <w:spacing w:after="0"/>
        <w:ind w:firstLine="720"/>
        <w:jc w:val="both"/>
        <w:rPr>
          <w:rFonts w:ascii="Times New Roman" w:hAnsi="Times New Roman" w:cs="Times New Roman"/>
          <w:lang w:val="ru-RU"/>
        </w:rPr>
      </w:pPr>
      <w:r w:rsidRPr="00E61B73">
        <w:rPr>
          <w:rFonts w:ascii="Times New Roman" w:hAnsi="Times New Roman" w:cs="Times New Roman"/>
          <w:lang w:val="ru-RU"/>
        </w:rPr>
        <w:t>Образовательные игры представляют собой эффективный инструмент для преодоления психологических барьеров, с которыми сталкиваются студенты в процессе обучения. В ходе исследования было выявлено несколько ключевых аспектов, объясняющих успех игровых методов. Во-первых, игры создают безопасную среду, в которой студенты могут пробовать новые модели поведения и самовыражения, не опасаясь оценки и осуждения. Во-вторых, игровая форма повышает вовлечённость и снижает уровень тревожности, позволяя студентам сосредоточиться на учебной задаче и воспринимать обучение как увлекательный и интересный процесс.</w:t>
      </w:r>
    </w:p>
    <w:p w14:paraId="3B8B027D" w14:textId="77777777" w:rsidR="00E61B73" w:rsidRDefault="00E61B73" w:rsidP="00D64B5A">
      <w:pPr>
        <w:spacing w:after="0"/>
        <w:ind w:firstLine="720"/>
        <w:jc w:val="both"/>
        <w:rPr>
          <w:rFonts w:ascii="Times New Roman" w:hAnsi="Times New Roman" w:cs="Times New Roman"/>
          <w:lang w:val="ru-RU"/>
        </w:rPr>
      </w:pPr>
      <w:r w:rsidRPr="00E61B73">
        <w:rPr>
          <w:rFonts w:ascii="Times New Roman" w:hAnsi="Times New Roman" w:cs="Times New Roman"/>
          <w:lang w:val="ru-RU"/>
        </w:rPr>
        <w:t>На основании наблюдений за студентами в рамках педагогической практики можно сделать вывод, что использование ролевых игр, командных заданий и моделирования реальных ситуаций способствует снижению коммуникативных и личностных барьеров. Студенты, которые раньше испытывали страх перед ошибками и тревожность, стали проявлять больше уверенности и активности, что подтверждает положительное влияние игровых методов на их внутреннюю мотивацию и комфорт в учебной среде.</w:t>
      </w:r>
    </w:p>
    <w:p w14:paraId="14D4C05E" w14:textId="77777777" w:rsidR="00E61B73" w:rsidRDefault="00E61B73" w:rsidP="00D64B5A">
      <w:pPr>
        <w:spacing w:after="0"/>
        <w:ind w:firstLine="720"/>
        <w:jc w:val="both"/>
        <w:rPr>
          <w:rFonts w:ascii="Times New Roman" w:hAnsi="Times New Roman" w:cs="Times New Roman"/>
          <w:lang w:val="ru-RU"/>
        </w:rPr>
      </w:pPr>
      <w:r w:rsidRPr="00E61B73">
        <w:rPr>
          <w:rFonts w:ascii="Times New Roman" w:hAnsi="Times New Roman" w:cs="Times New Roman"/>
          <w:lang w:val="ru-RU"/>
        </w:rPr>
        <w:t>Эмпирические данные также показали, что внедрение игр в образовательный процесс способствует улучшению групповой динамики, развитию коммуникативных навыков и повышению самооценки студентов. Это делает игровые методы ценным элементом педагогического арсенала, который можно успешно использовать для создания более благоприятных условий обучения и повышения академической успеваемости.</w:t>
      </w:r>
    </w:p>
    <w:p w14:paraId="01D6D393" w14:textId="019A3AF7" w:rsidR="00E61B73" w:rsidRPr="00E61B73" w:rsidRDefault="00E61B73" w:rsidP="00D64B5A">
      <w:pPr>
        <w:spacing w:after="0"/>
        <w:ind w:firstLine="720"/>
        <w:jc w:val="both"/>
        <w:rPr>
          <w:rFonts w:ascii="Times New Roman" w:hAnsi="Times New Roman" w:cs="Times New Roman"/>
          <w:lang w:val="ru-RU"/>
        </w:rPr>
      </w:pPr>
      <w:r w:rsidRPr="00E61B73">
        <w:rPr>
          <w:rFonts w:ascii="Times New Roman" w:hAnsi="Times New Roman" w:cs="Times New Roman"/>
          <w:lang w:val="ru-RU"/>
        </w:rPr>
        <w:t>Таким образом, можно сделать вывод о том, что образовательные игры являются мощным средством для преодоления психологических барьеров и могут быть полезны для более широкого применения в учебной практике. Дальнейшие исследования в этой области могут помочь в разработке новых игровых методик, направленных на улучшение психологического состояния студентов и создание оптимальной среды для их личностного и академического развития.</w:t>
      </w:r>
    </w:p>
    <w:p w14:paraId="21AC6ED5" w14:textId="77777777" w:rsidR="00F213EF" w:rsidRPr="00940D8D" w:rsidRDefault="00F213EF" w:rsidP="00D43E4D">
      <w:pPr>
        <w:spacing w:after="0"/>
        <w:jc w:val="both"/>
        <w:rPr>
          <w:rFonts w:ascii="Times New Roman" w:hAnsi="Times New Roman" w:cs="Times New Roman"/>
          <w:lang w:val="ru-RU"/>
        </w:rPr>
      </w:pPr>
    </w:p>
    <w:p w14:paraId="708F032A" w14:textId="39795473" w:rsidR="00D64B5A" w:rsidRDefault="00000000" w:rsidP="00D64B5A">
      <w:pPr>
        <w:pStyle w:val="21"/>
        <w:spacing w:before="0"/>
        <w:jc w:val="center"/>
        <w:rPr>
          <w:rFonts w:ascii="Times New Roman" w:hAnsi="Times New Roman" w:cs="Times New Roman"/>
          <w:color w:val="000000" w:themeColor="text1"/>
          <w:sz w:val="20"/>
          <w:szCs w:val="20"/>
          <w:lang w:val="ru-RU"/>
        </w:rPr>
      </w:pPr>
      <w:r w:rsidRPr="00D43E4D">
        <w:rPr>
          <w:rFonts w:ascii="Times New Roman" w:hAnsi="Times New Roman" w:cs="Times New Roman"/>
          <w:color w:val="000000" w:themeColor="text1"/>
          <w:sz w:val="20"/>
          <w:szCs w:val="20"/>
          <w:lang w:val="ru-RU"/>
        </w:rPr>
        <w:t>СПИСОК ИСПОЛЬЗОВАННЫХ ИСТОЧНИКОВ</w:t>
      </w:r>
    </w:p>
    <w:p w14:paraId="4A6E9FF8" w14:textId="77777777" w:rsidR="00D64B5A" w:rsidRPr="00D64B5A" w:rsidRDefault="00D64B5A" w:rsidP="00D64B5A">
      <w:pPr>
        <w:rPr>
          <w:lang w:val="ru-RU"/>
        </w:rPr>
      </w:pPr>
    </w:p>
    <w:p w14:paraId="7A1D9E31" w14:textId="5568AB64" w:rsidR="003D7C4F" w:rsidRPr="000A7E53" w:rsidRDefault="00000000" w:rsidP="00D43E4D">
      <w:pPr>
        <w:spacing w:after="0"/>
        <w:jc w:val="both"/>
        <w:rPr>
          <w:rFonts w:ascii="Times New Roman" w:hAnsi="Times New Roman" w:cs="Times New Roman"/>
        </w:rPr>
      </w:pPr>
      <w:r w:rsidRPr="00940D8D">
        <w:rPr>
          <w:rFonts w:ascii="Times New Roman" w:hAnsi="Times New Roman" w:cs="Times New Roman"/>
          <w:lang w:val="ru-RU"/>
        </w:rPr>
        <w:t xml:space="preserve">1 </w:t>
      </w:r>
      <w:proofErr w:type="spellStart"/>
      <w:r w:rsidRPr="00940D8D">
        <w:rPr>
          <w:rFonts w:ascii="Times New Roman" w:hAnsi="Times New Roman" w:cs="Times New Roman"/>
          <w:lang w:val="ru-RU"/>
        </w:rPr>
        <w:t>Абенов</w:t>
      </w:r>
      <w:proofErr w:type="spellEnd"/>
      <w:r w:rsidRPr="00940D8D">
        <w:rPr>
          <w:rFonts w:ascii="Times New Roman" w:hAnsi="Times New Roman" w:cs="Times New Roman"/>
          <w:lang w:val="ru-RU"/>
        </w:rPr>
        <w:t xml:space="preserve"> А. А., </w:t>
      </w:r>
      <w:proofErr w:type="spellStart"/>
      <w:r w:rsidRPr="00940D8D">
        <w:rPr>
          <w:rFonts w:ascii="Times New Roman" w:hAnsi="Times New Roman" w:cs="Times New Roman"/>
          <w:lang w:val="ru-RU"/>
        </w:rPr>
        <w:t>Бисимбаев</w:t>
      </w:r>
      <w:proofErr w:type="spellEnd"/>
      <w:r w:rsidRPr="00940D8D">
        <w:rPr>
          <w:rFonts w:ascii="Times New Roman" w:hAnsi="Times New Roman" w:cs="Times New Roman"/>
          <w:lang w:val="ru-RU"/>
        </w:rPr>
        <w:t xml:space="preserve"> А. А., Александров Д. С. Геймификация обучения в образовательных центрах // Международный научный журнал «Академик». – 2024. – Т. 258. – №. </w:t>
      </w:r>
      <w:r w:rsidRPr="000A7E53">
        <w:rPr>
          <w:rFonts w:ascii="Times New Roman" w:hAnsi="Times New Roman" w:cs="Times New Roman"/>
        </w:rPr>
        <w:t>1. – 91</w:t>
      </w:r>
      <w:r w:rsidR="003D3B12" w:rsidRPr="000A7E53">
        <w:rPr>
          <w:rFonts w:ascii="Times New Roman" w:hAnsi="Times New Roman" w:cs="Times New Roman"/>
        </w:rPr>
        <w:t xml:space="preserve"> </w:t>
      </w:r>
      <w:r w:rsidR="003D3B12">
        <w:rPr>
          <w:rFonts w:ascii="Times New Roman" w:hAnsi="Times New Roman" w:cs="Times New Roman"/>
        </w:rPr>
        <w:t>c</w:t>
      </w:r>
      <w:r w:rsidRPr="000A7E53">
        <w:rPr>
          <w:rFonts w:ascii="Times New Roman" w:hAnsi="Times New Roman" w:cs="Times New Roman"/>
        </w:rPr>
        <w:t>.</w:t>
      </w:r>
    </w:p>
    <w:p w14:paraId="204AB321" w14:textId="2B83EEF3" w:rsidR="003D3B12" w:rsidRPr="003D3B12" w:rsidRDefault="003D3B12" w:rsidP="003D3B12">
      <w:pPr>
        <w:spacing w:after="0"/>
        <w:jc w:val="both"/>
        <w:rPr>
          <w:rFonts w:ascii="Times New Roman" w:hAnsi="Times New Roman" w:cs="Times New Roman"/>
        </w:rPr>
      </w:pPr>
      <w:r w:rsidRPr="003D3B12">
        <w:rPr>
          <w:rFonts w:ascii="Times New Roman" w:hAnsi="Times New Roman" w:cs="Times New Roman"/>
        </w:rPr>
        <w:t xml:space="preserve">2 </w:t>
      </w:r>
      <w:proofErr w:type="spellStart"/>
      <w:r w:rsidRPr="003D3B12">
        <w:rPr>
          <w:rFonts w:ascii="Times New Roman" w:hAnsi="Times New Roman" w:cs="Times New Roman"/>
        </w:rPr>
        <w:t>Vukshich</w:t>
      </w:r>
      <w:proofErr w:type="spellEnd"/>
      <w:r w:rsidRPr="003D3B12">
        <w:rPr>
          <w:rFonts w:ascii="Times New Roman" w:hAnsi="Times New Roman" w:cs="Times New Roman"/>
        </w:rPr>
        <w:t xml:space="preserve"> M., </w:t>
      </w:r>
      <w:proofErr w:type="spellStart"/>
      <w:r w:rsidRPr="003D3B12">
        <w:rPr>
          <w:rFonts w:ascii="Times New Roman" w:hAnsi="Times New Roman" w:cs="Times New Roman"/>
        </w:rPr>
        <w:t>Borenich</w:t>
      </w:r>
      <w:proofErr w:type="spellEnd"/>
      <w:r w:rsidRPr="003D3B12">
        <w:rPr>
          <w:rFonts w:ascii="Times New Roman" w:hAnsi="Times New Roman" w:cs="Times New Roman"/>
        </w:rPr>
        <w:t xml:space="preserve"> V. K., </w:t>
      </w:r>
      <w:proofErr w:type="spellStart"/>
      <w:r w:rsidRPr="003D3B12">
        <w:rPr>
          <w:rFonts w:ascii="Times New Roman" w:hAnsi="Times New Roman" w:cs="Times New Roman"/>
        </w:rPr>
        <w:t>Stjopic</w:t>
      </w:r>
      <w:proofErr w:type="spellEnd"/>
      <w:r w:rsidRPr="003D3B12">
        <w:rPr>
          <w:rFonts w:ascii="Times New Roman" w:hAnsi="Times New Roman" w:cs="Times New Roman"/>
        </w:rPr>
        <w:t xml:space="preserve"> A. M. The role of game-based learning in teaching English in higher education institutions // 47th International MIPRO Conference on Information and Communication Technology and Electronics (MIPRO), 2024. — IEEE, 2024. — 502-507</w:t>
      </w:r>
      <w:r>
        <w:rPr>
          <w:rFonts w:ascii="Times New Roman" w:hAnsi="Times New Roman" w:cs="Times New Roman"/>
        </w:rPr>
        <w:t xml:space="preserve"> p.</w:t>
      </w:r>
    </w:p>
    <w:p w14:paraId="16CFA50B" w14:textId="7F72AF06" w:rsidR="003D7C4F" w:rsidRPr="00940D8D" w:rsidRDefault="00000000" w:rsidP="00D43E4D">
      <w:pPr>
        <w:spacing w:after="0"/>
        <w:jc w:val="both"/>
        <w:rPr>
          <w:rFonts w:ascii="Times New Roman" w:hAnsi="Times New Roman" w:cs="Times New Roman"/>
          <w:lang w:val="ru-RU"/>
        </w:rPr>
      </w:pPr>
      <w:r w:rsidRPr="00940D8D">
        <w:rPr>
          <w:rFonts w:ascii="Times New Roman" w:hAnsi="Times New Roman" w:cs="Times New Roman"/>
          <w:lang w:val="ru-RU"/>
        </w:rPr>
        <w:t xml:space="preserve">3 Ибраева А. Г., </w:t>
      </w:r>
      <w:proofErr w:type="spellStart"/>
      <w:r w:rsidRPr="00940D8D">
        <w:rPr>
          <w:rFonts w:ascii="Times New Roman" w:hAnsi="Times New Roman" w:cs="Times New Roman"/>
          <w:lang w:val="ru-RU"/>
        </w:rPr>
        <w:t>Омирбаев</w:t>
      </w:r>
      <w:proofErr w:type="spellEnd"/>
      <w:r w:rsidRPr="00940D8D">
        <w:rPr>
          <w:rFonts w:ascii="Times New Roman" w:hAnsi="Times New Roman" w:cs="Times New Roman"/>
          <w:lang w:val="ru-RU"/>
        </w:rPr>
        <w:t xml:space="preserve"> С. М., </w:t>
      </w:r>
      <w:proofErr w:type="spellStart"/>
      <w:r w:rsidRPr="00940D8D">
        <w:rPr>
          <w:rFonts w:ascii="Times New Roman" w:hAnsi="Times New Roman" w:cs="Times New Roman"/>
          <w:lang w:val="ru-RU"/>
        </w:rPr>
        <w:t>Сабиева</w:t>
      </w:r>
      <w:proofErr w:type="spellEnd"/>
      <w:r w:rsidRPr="00940D8D">
        <w:rPr>
          <w:rFonts w:ascii="Times New Roman" w:hAnsi="Times New Roman" w:cs="Times New Roman"/>
          <w:lang w:val="ru-RU"/>
        </w:rPr>
        <w:t xml:space="preserve"> Е. В. ББК 74.58 М 75. – 2019. — 320 с.</w:t>
      </w:r>
    </w:p>
    <w:p w14:paraId="36FB4C32" w14:textId="6DB175B5" w:rsidR="003D7C4F" w:rsidRPr="00940D8D" w:rsidRDefault="00000000" w:rsidP="00D43E4D">
      <w:pPr>
        <w:spacing w:after="0"/>
        <w:jc w:val="both"/>
        <w:rPr>
          <w:rFonts w:ascii="Times New Roman" w:hAnsi="Times New Roman" w:cs="Times New Roman"/>
          <w:lang w:val="ru-RU"/>
        </w:rPr>
      </w:pPr>
      <w:r w:rsidRPr="00940D8D">
        <w:rPr>
          <w:rFonts w:ascii="Times New Roman" w:hAnsi="Times New Roman" w:cs="Times New Roman"/>
          <w:lang w:val="ru-RU"/>
        </w:rPr>
        <w:t>4 Кравченко А. И., Савельева И. В. Игровые подходы в образовании: теоретические основы и практическое применение. — СПб.: Нестор-История, 2022. — 268 с.</w:t>
      </w:r>
    </w:p>
    <w:p w14:paraId="61A6F2A7" w14:textId="4BFD9CC3" w:rsidR="003D7C4F" w:rsidRPr="00940D8D" w:rsidRDefault="00000000" w:rsidP="00D43E4D">
      <w:pPr>
        <w:spacing w:after="0"/>
        <w:jc w:val="both"/>
        <w:rPr>
          <w:rFonts w:ascii="Times New Roman" w:hAnsi="Times New Roman" w:cs="Times New Roman"/>
          <w:lang w:val="ru-RU"/>
        </w:rPr>
      </w:pPr>
      <w:r w:rsidRPr="00940D8D">
        <w:rPr>
          <w:rFonts w:ascii="Times New Roman" w:hAnsi="Times New Roman" w:cs="Times New Roman"/>
          <w:lang w:val="ru-RU"/>
        </w:rPr>
        <w:t xml:space="preserve">5 Райан, Р. М., и </w:t>
      </w:r>
      <w:proofErr w:type="spellStart"/>
      <w:r w:rsidRPr="00940D8D">
        <w:rPr>
          <w:rFonts w:ascii="Times New Roman" w:hAnsi="Times New Roman" w:cs="Times New Roman"/>
          <w:lang w:val="ru-RU"/>
        </w:rPr>
        <w:t>Деси</w:t>
      </w:r>
      <w:proofErr w:type="spellEnd"/>
      <w:r w:rsidRPr="00940D8D">
        <w:rPr>
          <w:rFonts w:ascii="Times New Roman" w:hAnsi="Times New Roman" w:cs="Times New Roman"/>
          <w:lang w:val="ru-RU"/>
        </w:rPr>
        <w:t xml:space="preserve">, Э. Л. Теория самоопределения: базовые психологические потребности в мотивации, развитии и благополучии. — Нью-Йорк: </w:t>
      </w:r>
      <w:proofErr w:type="spellStart"/>
      <w:r w:rsidRPr="00940D8D">
        <w:rPr>
          <w:rFonts w:ascii="Times New Roman" w:hAnsi="Times New Roman" w:cs="Times New Roman"/>
          <w:lang w:val="ru-RU"/>
        </w:rPr>
        <w:t>Гилфорд</w:t>
      </w:r>
      <w:proofErr w:type="spellEnd"/>
      <w:r w:rsidRPr="00940D8D">
        <w:rPr>
          <w:rFonts w:ascii="Times New Roman" w:hAnsi="Times New Roman" w:cs="Times New Roman"/>
          <w:lang w:val="ru-RU"/>
        </w:rPr>
        <w:t xml:space="preserve"> Пресс, 2018. — 756 с.</w:t>
      </w:r>
    </w:p>
    <w:p w14:paraId="5CB7DE5D" w14:textId="5B73AFFE" w:rsidR="003D7C4F" w:rsidRPr="003D3B12" w:rsidRDefault="00000000" w:rsidP="00D43E4D">
      <w:pPr>
        <w:spacing w:after="0"/>
        <w:jc w:val="both"/>
        <w:rPr>
          <w:rFonts w:ascii="Times New Roman" w:hAnsi="Times New Roman" w:cs="Times New Roman"/>
          <w:lang w:val="ru-RU"/>
        </w:rPr>
      </w:pPr>
      <w:r w:rsidRPr="00940D8D">
        <w:rPr>
          <w:rFonts w:ascii="Times New Roman" w:hAnsi="Times New Roman" w:cs="Times New Roman"/>
          <w:lang w:val="ru-RU"/>
        </w:rPr>
        <w:t>6 Слободян О. А., Кузнецова М. С. Современные методы активного обучения в высшей школе. // Вестник педагогических наук, 2023, №2, 27-34</w:t>
      </w:r>
      <w:r w:rsidR="003D3B12" w:rsidRPr="003D3B12">
        <w:rPr>
          <w:rFonts w:ascii="Times New Roman" w:hAnsi="Times New Roman" w:cs="Times New Roman"/>
          <w:lang w:val="ru-RU"/>
        </w:rPr>
        <w:t xml:space="preserve"> </w:t>
      </w:r>
      <w:r w:rsidR="003D3B12">
        <w:rPr>
          <w:rFonts w:ascii="Times New Roman" w:hAnsi="Times New Roman" w:cs="Times New Roman"/>
        </w:rPr>
        <w:t>c</w:t>
      </w:r>
      <w:r w:rsidR="003D3B12" w:rsidRPr="003D3B12">
        <w:rPr>
          <w:rFonts w:ascii="Times New Roman" w:hAnsi="Times New Roman" w:cs="Times New Roman"/>
          <w:lang w:val="ru-RU"/>
        </w:rPr>
        <w:t>.</w:t>
      </w:r>
    </w:p>
    <w:p w14:paraId="723449BB" w14:textId="0033843C" w:rsidR="003D3B12" w:rsidRPr="003D3B12" w:rsidRDefault="003D3B12" w:rsidP="003D3B12">
      <w:pPr>
        <w:spacing w:after="0"/>
        <w:jc w:val="both"/>
        <w:rPr>
          <w:rFonts w:ascii="Times New Roman" w:hAnsi="Times New Roman" w:cs="Times New Roman"/>
        </w:rPr>
      </w:pPr>
      <w:r w:rsidRPr="003D3B12">
        <w:rPr>
          <w:rFonts w:ascii="Times New Roman" w:hAnsi="Times New Roman" w:cs="Times New Roman"/>
        </w:rPr>
        <w:t>7 Salen K., Zimmerman E. Rules of Play: Game Design Fundamentals. — Cambridge, Massachusetts: MIT Press, 2021.</w:t>
      </w:r>
    </w:p>
    <w:p w14:paraId="5AFD824B" w14:textId="5364A6EC" w:rsidR="003D3B12" w:rsidRPr="003D3B12" w:rsidRDefault="003D3B12" w:rsidP="003D3B12">
      <w:pPr>
        <w:spacing w:after="0"/>
        <w:jc w:val="both"/>
        <w:rPr>
          <w:rFonts w:ascii="Times New Roman" w:hAnsi="Times New Roman" w:cs="Times New Roman"/>
        </w:rPr>
      </w:pPr>
      <w:r w:rsidRPr="003D3B12">
        <w:rPr>
          <w:rFonts w:ascii="Times New Roman" w:hAnsi="Times New Roman" w:cs="Times New Roman"/>
        </w:rPr>
        <w:t>8 Whitton N., Mosley A. Using games to improve the learning and teaching process: A beginner's guide. — New York: Routledge, 2019. — 222 p.</w:t>
      </w:r>
    </w:p>
    <w:p w14:paraId="78F1974C" w14:textId="77777777" w:rsidR="003D3B12" w:rsidRPr="003D3B12" w:rsidRDefault="003D3B12" w:rsidP="00D43E4D">
      <w:pPr>
        <w:spacing w:after="0"/>
        <w:jc w:val="both"/>
        <w:rPr>
          <w:rFonts w:ascii="Times New Roman" w:hAnsi="Times New Roman" w:cs="Times New Roman"/>
        </w:rPr>
      </w:pPr>
    </w:p>
    <w:p w14:paraId="0BB0F113" w14:textId="3FCF31FC" w:rsidR="003D3B12" w:rsidRPr="000A7E53" w:rsidRDefault="003D3B12" w:rsidP="003D3B12">
      <w:pPr>
        <w:spacing w:after="0"/>
        <w:jc w:val="center"/>
        <w:rPr>
          <w:rFonts w:ascii="Times New Roman" w:hAnsi="Times New Roman" w:cs="Times New Roman"/>
          <w:b/>
        </w:rPr>
      </w:pPr>
      <w:r w:rsidRPr="003D3B12">
        <w:rPr>
          <w:rFonts w:ascii="Times New Roman" w:hAnsi="Times New Roman" w:cs="Times New Roman"/>
          <w:b/>
        </w:rPr>
        <w:lastRenderedPageBreak/>
        <w:t>REFERENCE</w:t>
      </w:r>
    </w:p>
    <w:p w14:paraId="49EEE873" w14:textId="452626D1" w:rsidR="003D3B12" w:rsidRPr="003D3B12" w:rsidRDefault="003D3B12" w:rsidP="003D3B12">
      <w:pPr>
        <w:spacing w:after="0"/>
        <w:jc w:val="both"/>
        <w:rPr>
          <w:rFonts w:ascii="Times New Roman" w:hAnsi="Times New Roman" w:cs="Times New Roman"/>
        </w:rPr>
      </w:pPr>
      <w:r w:rsidRPr="003D3B12">
        <w:rPr>
          <w:rFonts w:ascii="Times New Roman" w:hAnsi="Times New Roman" w:cs="Times New Roman"/>
        </w:rPr>
        <w:t xml:space="preserve">1Abenov A. A., </w:t>
      </w:r>
      <w:proofErr w:type="spellStart"/>
      <w:r w:rsidRPr="003D3B12">
        <w:rPr>
          <w:rFonts w:ascii="Times New Roman" w:hAnsi="Times New Roman" w:cs="Times New Roman"/>
        </w:rPr>
        <w:t>Bisimbaev</w:t>
      </w:r>
      <w:proofErr w:type="spellEnd"/>
      <w:r w:rsidRPr="003D3B12">
        <w:rPr>
          <w:rFonts w:ascii="Times New Roman" w:hAnsi="Times New Roman" w:cs="Times New Roman"/>
        </w:rPr>
        <w:t xml:space="preserve"> A. A., Alexandrov D. S. Gamification of learning in educational centers // International Scientific Journal "Academician". – 2024. – Vol. 258. – No. 1. – 91 </w:t>
      </w:r>
      <w:r>
        <w:rPr>
          <w:rFonts w:ascii="Times New Roman" w:hAnsi="Times New Roman" w:cs="Times New Roman"/>
        </w:rPr>
        <w:t>p.</w:t>
      </w:r>
      <w:r w:rsidRPr="003D3B12">
        <w:rPr>
          <w:rFonts w:ascii="Times New Roman" w:hAnsi="Times New Roman" w:cs="Times New Roman"/>
        </w:rPr>
        <w:t xml:space="preserve"> [in Russian].</w:t>
      </w:r>
    </w:p>
    <w:p w14:paraId="7B0D8E49" w14:textId="63ABF199" w:rsidR="003D3B12" w:rsidRPr="003D3B12" w:rsidRDefault="003D3B12" w:rsidP="003D3B12">
      <w:pPr>
        <w:spacing w:after="0"/>
        <w:jc w:val="both"/>
        <w:rPr>
          <w:rFonts w:ascii="Times New Roman" w:hAnsi="Times New Roman" w:cs="Times New Roman"/>
        </w:rPr>
      </w:pPr>
      <w:r w:rsidRPr="003D3B12">
        <w:rPr>
          <w:rFonts w:ascii="Times New Roman" w:hAnsi="Times New Roman" w:cs="Times New Roman"/>
        </w:rPr>
        <w:t xml:space="preserve">2 </w:t>
      </w:r>
      <w:proofErr w:type="spellStart"/>
      <w:r w:rsidRPr="003D3B12">
        <w:rPr>
          <w:rFonts w:ascii="Times New Roman" w:hAnsi="Times New Roman" w:cs="Times New Roman"/>
        </w:rPr>
        <w:t>Vukshich</w:t>
      </w:r>
      <w:proofErr w:type="spellEnd"/>
      <w:r w:rsidRPr="003D3B12">
        <w:rPr>
          <w:rFonts w:ascii="Times New Roman" w:hAnsi="Times New Roman" w:cs="Times New Roman"/>
        </w:rPr>
        <w:t xml:space="preserve"> M., </w:t>
      </w:r>
      <w:proofErr w:type="spellStart"/>
      <w:r w:rsidRPr="003D3B12">
        <w:rPr>
          <w:rFonts w:ascii="Times New Roman" w:hAnsi="Times New Roman" w:cs="Times New Roman"/>
        </w:rPr>
        <w:t>Borenich</w:t>
      </w:r>
      <w:proofErr w:type="spellEnd"/>
      <w:r w:rsidRPr="003D3B12">
        <w:rPr>
          <w:rFonts w:ascii="Times New Roman" w:hAnsi="Times New Roman" w:cs="Times New Roman"/>
        </w:rPr>
        <w:t xml:space="preserve"> V. K., </w:t>
      </w:r>
      <w:proofErr w:type="spellStart"/>
      <w:r w:rsidRPr="003D3B12">
        <w:rPr>
          <w:rFonts w:ascii="Times New Roman" w:hAnsi="Times New Roman" w:cs="Times New Roman"/>
        </w:rPr>
        <w:t>Stjopic</w:t>
      </w:r>
      <w:proofErr w:type="spellEnd"/>
      <w:r w:rsidRPr="003D3B12">
        <w:rPr>
          <w:rFonts w:ascii="Times New Roman" w:hAnsi="Times New Roman" w:cs="Times New Roman"/>
        </w:rPr>
        <w:t xml:space="preserve"> A. M. The role of game-based learning in teaching English in higher education institutions // 47th International MIPRO Conference on Information and Communication Technology and Electronics (MIPRO), 2024. — IEEE, 2024. — 502-507</w:t>
      </w:r>
      <w:r>
        <w:rPr>
          <w:rFonts w:ascii="Times New Roman" w:hAnsi="Times New Roman" w:cs="Times New Roman"/>
        </w:rPr>
        <w:t xml:space="preserve"> p.</w:t>
      </w:r>
    </w:p>
    <w:p w14:paraId="5960DE4D" w14:textId="566053F8" w:rsidR="003D3B12" w:rsidRPr="003D3B12" w:rsidRDefault="003D3B12" w:rsidP="003D3B12">
      <w:pPr>
        <w:spacing w:after="0"/>
        <w:jc w:val="both"/>
        <w:rPr>
          <w:rFonts w:ascii="Times New Roman" w:hAnsi="Times New Roman" w:cs="Times New Roman"/>
        </w:rPr>
      </w:pPr>
      <w:r w:rsidRPr="003D3B12">
        <w:rPr>
          <w:rFonts w:ascii="Times New Roman" w:hAnsi="Times New Roman" w:cs="Times New Roman"/>
        </w:rPr>
        <w:t xml:space="preserve">3 </w:t>
      </w:r>
      <w:proofErr w:type="spellStart"/>
      <w:r w:rsidRPr="003D3B12">
        <w:rPr>
          <w:rFonts w:ascii="Times New Roman" w:hAnsi="Times New Roman" w:cs="Times New Roman"/>
        </w:rPr>
        <w:t>Ibraeva</w:t>
      </w:r>
      <w:proofErr w:type="spellEnd"/>
      <w:r w:rsidRPr="003D3B12">
        <w:rPr>
          <w:rFonts w:ascii="Times New Roman" w:hAnsi="Times New Roman" w:cs="Times New Roman"/>
        </w:rPr>
        <w:t xml:space="preserve"> A. G., </w:t>
      </w:r>
      <w:proofErr w:type="spellStart"/>
      <w:r w:rsidRPr="003D3B12">
        <w:rPr>
          <w:rFonts w:ascii="Times New Roman" w:hAnsi="Times New Roman" w:cs="Times New Roman"/>
        </w:rPr>
        <w:t>Omirbaev</w:t>
      </w:r>
      <w:proofErr w:type="spellEnd"/>
      <w:r w:rsidRPr="003D3B12">
        <w:rPr>
          <w:rFonts w:ascii="Times New Roman" w:hAnsi="Times New Roman" w:cs="Times New Roman"/>
        </w:rPr>
        <w:t xml:space="preserve"> S. M., </w:t>
      </w:r>
      <w:proofErr w:type="spellStart"/>
      <w:r w:rsidRPr="003D3B12">
        <w:rPr>
          <w:rFonts w:ascii="Times New Roman" w:hAnsi="Times New Roman" w:cs="Times New Roman"/>
        </w:rPr>
        <w:t>Sabieva</w:t>
      </w:r>
      <w:proofErr w:type="spellEnd"/>
      <w:r w:rsidRPr="003D3B12">
        <w:rPr>
          <w:rFonts w:ascii="Times New Roman" w:hAnsi="Times New Roman" w:cs="Times New Roman"/>
        </w:rPr>
        <w:t xml:space="preserve"> E. V. B.B.K. 74.58 M 75. – 2019. — 320 p.</w:t>
      </w:r>
      <w:r>
        <w:rPr>
          <w:rFonts w:ascii="Times New Roman" w:hAnsi="Times New Roman" w:cs="Times New Roman"/>
        </w:rPr>
        <w:t xml:space="preserve"> </w:t>
      </w:r>
      <w:r w:rsidRPr="003D3B12">
        <w:rPr>
          <w:rFonts w:ascii="Times New Roman" w:hAnsi="Times New Roman" w:cs="Times New Roman"/>
        </w:rPr>
        <w:t>[in Russian].</w:t>
      </w:r>
    </w:p>
    <w:p w14:paraId="62CE4DAF" w14:textId="488245AF" w:rsidR="003D3B12" w:rsidRPr="003D3B12" w:rsidRDefault="003D3B12" w:rsidP="003D3B12">
      <w:pPr>
        <w:spacing w:after="0"/>
        <w:jc w:val="both"/>
        <w:rPr>
          <w:rFonts w:ascii="Times New Roman" w:hAnsi="Times New Roman" w:cs="Times New Roman"/>
        </w:rPr>
      </w:pPr>
      <w:r w:rsidRPr="003D3B12">
        <w:rPr>
          <w:rFonts w:ascii="Times New Roman" w:hAnsi="Times New Roman" w:cs="Times New Roman"/>
        </w:rPr>
        <w:t>4 Kravchenko A. I., Savelieva I. V. Game approaches in education: theoretical foundations and practical application. — St. Petersburg: Nestor-History, 2022. — 268 p.</w:t>
      </w:r>
      <w:r>
        <w:rPr>
          <w:rFonts w:ascii="Times New Roman" w:hAnsi="Times New Roman" w:cs="Times New Roman"/>
        </w:rPr>
        <w:t xml:space="preserve"> </w:t>
      </w:r>
      <w:r w:rsidRPr="003D3B12">
        <w:rPr>
          <w:rFonts w:ascii="Times New Roman" w:hAnsi="Times New Roman" w:cs="Times New Roman"/>
        </w:rPr>
        <w:t>[in Russian].</w:t>
      </w:r>
    </w:p>
    <w:p w14:paraId="42F87539" w14:textId="48B81654" w:rsidR="003D3B12" w:rsidRPr="003D3B12" w:rsidRDefault="003D3B12" w:rsidP="003D3B12">
      <w:pPr>
        <w:spacing w:after="0"/>
        <w:jc w:val="both"/>
        <w:rPr>
          <w:rFonts w:ascii="Times New Roman" w:hAnsi="Times New Roman" w:cs="Times New Roman"/>
        </w:rPr>
      </w:pPr>
      <w:r w:rsidRPr="003D3B12">
        <w:rPr>
          <w:rFonts w:ascii="Times New Roman" w:hAnsi="Times New Roman" w:cs="Times New Roman"/>
        </w:rPr>
        <w:t>5 Ryan, R. M., Deci, E. L. Self-determination theory: Basic psychological needs in motivation, development, and well-being. — New York: Guilford Press, 2018. — 756 p.</w:t>
      </w:r>
      <w:r>
        <w:rPr>
          <w:rFonts w:ascii="Times New Roman" w:hAnsi="Times New Roman" w:cs="Times New Roman"/>
        </w:rPr>
        <w:t xml:space="preserve"> </w:t>
      </w:r>
      <w:r w:rsidRPr="003D3B12">
        <w:rPr>
          <w:rFonts w:ascii="Times New Roman" w:hAnsi="Times New Roman" w:cs="Times New Roman"/>
        </w:rPr>
        <w:t>[in Russian].</w:t>
      </w:r>
    </w:p>
    <w:p w14:paraId="56328679" w14:textId="593D607E" w:rsidR="003D3B12" w:rsidRPr="003D3B12" w:rsidRDefault="003D3B12" w:rsidP="003D3B12">
      <w:pPr>
        <w:spacing w:after="0"/>
        <w:jc w:val="both"/>
        <w:rPr>
          <w:rFonts w:ascii="Times New Roman" w:hAnsi="Times New Roman" w:cs="Times New Roman"/>
        </w:rPr>
      </w:pPr>
      <w:r w:rsidRPr="003D3B12">
        <w:rPr>
          <w:rFonts w:ascii="Times New Roman" w:hAnsi="Times New Roman" w:cs="Times New Roman"/>
        </w:rPr>
        <w:t xml:space="preserve">6 </w:t>
      </w:r>
      <w:proofErr w:type="spellStart"/>
      <w:r w:rsidRPr="003D3B12">
        <w:rPr>
          <w:rFonts w:ascii="Times New Roman" w:hAnsi="Times New Roman" w:cs="Times New Roman"/>
        </w:rPr>
        <w:t>Slobodyan</w:t>
      </w:r>
      <w:proofErr w:type="spellEnd"/>
      <w:r w:rsidRPr="003D3B12">
        <w:rPr>
          <w:rFonts w:ascii="Times New Roman" w:hAnsi="Times New Roman" w:cs="Times New Roman"/>
        </w:rPr>
        <w:t xml:space="preserve"> O. A., Kuznetsova M. S. Modern active learning methods in higher education. // Bulletin of Pedagogical Sciences, 2023, No. 2, 27-34</w:t>
      </w:r>
      <w:r>
        <w:rPr>
          <w:rFonts w:ascii="Times New Roman" w:hAnsi="Times New Roman" w:cs="Times New Roman"/>
        </w:rPr>
        <w:t xml:space="preserve"> p</w:t>
      </w:r>
      <w:r w:rsidRPr="003D3B12">
        <w:rPr>
          <w:rFonts w:ascii="Times New Roman" w:hAnsi="Times New Roman" w:cs="Times New Roman"/>
        </w:rPr>
        <w:t>.</w:t>
      </w:r>
      <w:r>
        <w:rPr>
          <w:rFonts w:ascii="Times New Roman" w:hAnsi="Times New Roman" w:cs="Times New Roman"/>
        </w:rPr>
        <w:t xml:space="preserve"> </w:t>
      </w:r>
      <w:r w:rsidRPr="003D3B12">
        <w:rPr>
          <w:rFonts w:ascii="Times New Roman" w:hAnsi="Times New Roman" w:cs="Times New Roman"/>
        </w:rPr>
        <w:t>[in Russian].</w:t>
      </w:r>
    </w:p>
    <w:p w14:paraId="2F640154" w14:textId="22ABA2A8" w:rsidR="003D3B12" w:rsidRPr="003D3B12" w:rsidRDefault="003D3B12" w:rsidP="003D3B12">
      <w:pPr>
        <w:spacing w:after="0"/>
        <w:jc w:val="both"/>
        <w:rPr>
          <w:rFonts w:ascii="Times New Roman" w:hAnsi="Times New Roman" w:cs="Times New Roman"/>
        </w:rPr>
      </w:pPr>
      <w:r w:rsidRPr="003D3B12">
        <w:rPr>
          <w:rFonts w:ascii="Times New Roman" w:hAnsi="Times New Roman" w:cs="Times New Roman"/>
        </w:rPr>
        <w:t>7 Salen K., Zimmerman E. Rules of Play: Game Design Fundamentals. — Cambridge, Massachusetts: MIT Press, 2021.</w:t>
      </w:r>
    </w:p>
    <w:p w14:paraId="300CB4EC" w14:textId="2D8BDB8D" w:rsidR="003D3B12" w:rsidRDefault="003D3B12" w:rsidP="003D3B12">
      <w:pPr>
        <w:spacing w:after="0"/>
        <w:jc w:val="both"/>
        <w:rPr>
          <w:rFonts w:ascii="Times New Roman" w:hAnsi="Times New Roman" w:cs="Times New Roman"/>
        </w:rPr>
      </w:pPr>
      <w:r w:rsidRPr="003D3B12">
        <w:rPr>
          <w:rFonts w:ascii="Times New Roman" w:hAnsi="Times New Roman" w:cs="Times New Roman"/>
        </w:rPr>
        <w:t>8 Whitton N., Mosley A. Using games to improve the learning and teaching process: A beginner's guide. — New York: Routledge, 2019. — 222 p.</w:t>
      </w:r>
    </w:p>
    <w:p w14:paraId="33C4E28F" w14:textId="77777777" w:rsidR="003D3B12" w:rsidRDefault="003D3B12" w:rsidP="003D3B12">
      <w:pPr>
        <w:spacing w:after="0"/>
        <w:jc w:val="both"/>
        <w:rPr>
          <w:rFonts w:ascii="Times New Roman" w:hAnsi="Times New Roman" w:cs="Times New Roman"/>
        </w:rPr>
      </w:pPr>
    </w:p>
    <w:p w14:paraId="15F57B29" w14:textId="77777777" w:rsidR="003D3B12" w:rsidRPr="00940D8D" w:rsidRDefault="003D3B12" w:rsidP="003D3B12">
      <w:pPr>
        <w:spacing w:after="0"/>
        <w:jc w:val="center"/>
        <w:rPr>
          <w:rFonts w:ascii="Times New Roman" w:hAnsi="Times New Roman" w:cs="Times New Roman"/>
          <w:b/>
          <w:bCs/>
          <w:vertAlign w:val="superscript"/>
          <w:lang w:val="ru-RU"/>
        </w:rPr>
      </w:pPr>
      <w:r w:rsidRPr="00940D8D">
        <w:rPr>
          <w:rFonts w:ascii="Times New Roman" w:hAnsi="Times New Roman" w:cs="Times New Roman"/>
          <w:b/>
          <w:bCs/>
          <w:lang w:val="ru-RU"/>
        </w:rPr>
        <w:t>А.Б. Уайканова</w:t>
      </w:r>
      <w:r w:rsidRPr="00940D8D">
        <w:rPr>
          <w:rFonts w:ascii="Times New Roman" w:hAnsi="Times New Roman" w:cs="Times New Roman"/>
          <w:b/>
          <w:bCs/>
          <w:vertAlign w:val="superscript"/>
          <w:lang w:val="ru-RU"/>
        </w:rPr>
        <w:t>1</w:t>
      </w:r>
      <w:r w:rsidRPr="00940D8D">
        <w:rPr>
          <w:rFonts w:ascii="Times New Roman" w:hAnsi="Times New Roman" w:cs="Times New Roman"/>
          <w:b/>
          <w:bCs/>
          <w:lang w:val="ru-RU"/>
        </w:rPr>
        <w:t>*, Г.Ж. Асылханова</w:t>
      </w:r>
      <w:r w:rsidRPr="00940D8D">
        <w:rPr>
          <w:rFonts w:ascii="Times New Roman" w:hAnsi="Times New Roman" w:cs="Times New Roman"/>
          <w:b/>
          <w:bCs/>
          <w:vertAlign w:val="superscript"/>
          <w:lang w:val="ru-RU"/>
        </w:rPr>
        <w:t>1</w:t>
      </w:r>
    </w:p>
    <w:p w14:paraId="2A4AE30F" w14:textId="74CBF2EC" w:rsidR="003D3B12" w:rsidRDefault="007B5961" w:rsidP="003D3B12">
      <w:pPr>
        <w:spacing w:after="0"/>
        <w:jc w:val="center"/>
        <w:rPr>
          <w:rFonts w:ascii="Times New Roman" w:hAnsi="Times New Roman" w:cs="Times New Roman"/>
          <w:lang w:val="ru-RU"/>
        </w:rPr>
      </w:pPr>
      <w:r>
        <w:rPr>
          <w:rFonts w:ascii="Times New Roman" w:hAnsi="Times New Roman" w:cs="Times New Roman"/>
          <w:vertAlign w:val="superscript"/>
          <w:lang w:val="ru-RU"/>
        </w:rPr>
        <w:t>1</w:t>
      </w:r>
      <w:r w:rsidRPr="000A7E53">
        <w:rPr>
          <w:rFonts w:ascii="Times New Roman" w:hAnsi="Times New Roman" w:cs="Times New Roman"/>
          <w:lang w:val="ru-RU"/>
        </w:rPr>
        <w:t xml:space="preserve">Инновациялық </w:t>
      </w:r>
      <w:proofErr w:type="spellStart"/>
      <w:r w:rsidRPr="000A7E53">
        <w:rPr>
          <w:rFonts w:ascii="Times New Roman" w:hAnsi="Times New Roman" w:cs="Times New Roman"/>
          <w:lang w:val="ru-RU"/>
        </w:rPr>
        <w:t>Еуразия</w:t>
      </w:r>
      <w:proofErr w:type="spellEnd"/>
      <w:r w:rsidRPr="000A7E53">
        <w:rPr>
          <w:rFonts w:ascii="Times New Roman" w:hAnsi="Times New Roman" w:cs="Times New Roman"/>
          <w:lang w:val="ru-RU"/>
        </w:rPr>
        <w:t xml:space="preserve"> </w:t>
      </w:r>
      <w:proofErr w:type="spellStart"/>
      <w:r w:rsidRPr="000A7E53">
        <w:rPr>
          <w:rFonts w:ascii="Times New Roman" w:hAnsi="Times New Roman" w:cs="Times New Roman"/>
          <w:lang w:val="ru-RU"/>
        </w:rPr>
        <w:t>университеті</w:t>
      </w:r>
      <w:proofErr w:type="spellEnd"/>
      <w:r w:rsidRPr="000A7E53">
        <w:rPr>
          <w:rFonts w:ascii="Times New Roman" w:hAnsi="Times New Roman" w:cs="Times New Roman"/>
          <w:lang w:val="ru-RU"/>
        </w:rPr>
        <w:t xml:space="preserve">, </w:t>
      </w:r>
      <w:proofErr w:type="spellStart"/>
      <w:r w:rsidRPr="000A7E53">
        <w:rPr>
          <w:rFonts w:ascii="Times New Roman" w:hAnsi="Times New Roman" w:cs="Times New Roman"/>
          <w:lang w:val="ru-RU"/>
        </w:rPr>
        <w:t>Қазақстан</w:t>
      </w:r>
      <w:proofErr w:type="spellEnd"/>
    </w:p>
    <w:p w14:paraId="7AC0B1EF" w14:textId="77777777" w:rsidR="007B5961" w:rsidRDefault="007B5961" w:rsidP="003D3B12">
      <w:pPr>
        <w:spacing w:after="0"/>
        <w:jc w:val="center"/>
        <w:rPr>
          <w:rFonts w:ascii="Times New Roman" w:hAnsi="Times New Roman" w:cs="Times New Roman"/>
          <w:lang w:val="ru-RU"/>
        </w:rPr>
      </w:pPr>
    </w:p>
    <w:p w14:paraId="6E4EDE49" w14:textId="3F2195C0" w:rsidR="007B5961" w:rsidRDefault="007B5961" w:rsidP="003D3B12">
      <w:pPr>
        <w:spacing w:after="0"/>
        <w:jc w:val="center"/>
        <w:rPr>
          <w:rFonts w:ascii="Times New Roman" w:hAnsi="Times New Roman" w:cs="Times New Roman"/>
          <w:b/>
          <w:bCs/>
          <w:lang w:val="ru-RU"/>
        </w:rPr>
      </w:pPr>
      <w:proofErr w:type="spellStart"/>
      <w:r w:rsidRPr="007B5961">
        <w:rPr>
          <w:rFonts w:ascii="Times New Roman" w:hAnsi="Times New Roman" w:cs="Times New Roman"/>
          <w:b/>
          <w:bCs/>
          <w:lang w:val="ru-RU"/>
        </w:rPr>
        <w:t>Оқытудағы</w:t>
      </w:r>
      <w:proofErr w:type="spellEnd"/>
      <w:r w:rsidRPr="007B5961">
        <w:rPr>
          <w:rFonts w:ascii="Times New Roman" w:hAnsi="Times New Roman" w:cs="Times New Roman"/>
          <w:b/>
          <w:bCs/>
          <w:lang w:val="ru-RU"/>
        </w:rPr>
        <w:t xml:space="preserve"> </w:t>
      </w:r>
      <w:proofErr w:type="spellStart"/>
      <w:r w:rsidRPr="007B5961">
        <w:rPr>
          <w:rFonts w:ascii="Times New Roman" w:hAnsi="Times New Roman" w:cs="Times New Roman"/>
          <w:b/>
          <w:bCs/>
          <w:lang w:val="ru-RU"/>
        </w:rPr>
        <w:t>психологиялық</w:t>
      </w:r>
      <w:proofErr w:type="spellEnd"/>
      <w:r w:rsidRPr="007B5961">
        <w:rPr>
          <w:rFonts w:ascii="Times New Roman" w:hAnsi="Times New Roman" w:cs="Times New Roman"/>
          <w:b/>
          <w:bCs/>
          <w:lang w:val="ru-RU"/>
        </w:rPr>
        <w:t xml:space="preserve"> </w:t>
      </w:r>
      <w:proofErr w:type="spellStart"/>
      <w:r w:rsidRPr="007B5961">
        <w:rPr>
          <w:rFonts w:ascii="Times New Roman" w:hAnsi="Times New Roman" w:cs="Times New Roman"/>
          <w:b/>
          <w:bCs/>
          <w:lang w:val="ru-RU"/>
        </w:rPr>
        <w:t>кедергілер</w:t>
      </w:r>
      <w:proofErr w:type="spellEnd"/>
      <w:r w:rsidRPr="007B5961">
        <w:rPr>
          <w:rFonts w:ascii="Times New Roman" w:hAnsi="Times New Roman" w:cs="Times New Roman"/>
          <w:b/>
          <w:bCs/>
          <w:lang w:val="ru-RU"/>
        </w:rPr>
        <w:t xml:space="preserve">: </w:t>
      </w:r>
      <w:proofErr w:type="spellStart"/>
      <w:r w:rsidRPr="007B5961">
        <w:rPr>
          <w:rFonts w:ascii="Times New Roman" w:hAnsi="Times New Roman" w:cs="Times New Roman"/>
          <w:b/>
          <w:bCs/>
          <w:lang w:val="ru-RU"/>
        </w:rPr>
        <w:t>білім</w:t>
      </w:r>
      <w:proofErr w:type="spellEnd"/>
      <w:r w:rsidRPr="007B5961">
        <w:rPr>
          <w:rFonts w:ascii="Times New Roman" w:hAnsi="Times New Roman" w:cs="Times New Roman"/>
          <w:b/>
          <w:bCs/>
          <w:lang w:val="ru-RU"/>
        </w:rPr>
        <w:t xml:space="preserve"> беру </w:t>
      </w:r>
      <w:proofErr w:type="spellStart"/>
      <w:r w:rsidRPr="007B5961">
        <w:rPr>
          <w:rFonts w:ascii="Times New Roman" w:hAnsi="Times New Roman" w:cs="Times New Roman"/>
          <w:b/>
          <w:bCs/>
          <w:lang w:val="ru-RU"/>
        </w:rPr>
        <w:t>ойындары</w:t>
      </w:r>
      <w:proofErr w:type="spellEnd"/>
      <w:r w:rsidRPr="007B5961">
        <w:rPr>
          <w:rFonts w:ascii="Times New Roman" w:hAnsi="Times New Roman" w:cs="Times New Roman"/>
          <w:b/>
          <w:bCs/>
          <w:lang w:val="ru-RU"/>
        </w:rPr>
        <w:t xml:space="preserve"> </w:t>
      </w:r>
      <w:proofErr w:type="spellStart"/>
      <w:r w:rsidRPr="007B5961">
        <w:rPr>
          <w:rFonts w:ascii="Times New Roman" w:hAnsi="Times New Roman" w:cs="Times New Roman"/>
          <w:b/>
          <w:bCs/>
          <w:lang w:val="ru-RU"/>
        </w:rPr>
        <w:t>арқылы</w:t>
      </w:r>
      <w:proofErr w:type="spellEnd"/>
      <w:r w:rsidRPr="007B5961">
        <w:rPr>
          <w:rFonts w:ascii="Times New Roman" w:hAnsi="Times New Roman" w:cs="Times New Roman"/>
          <w:b/>
          <w:bCs/>
          <w:lang w:val="ru-RU"/>
        </w:rPr>
        <w:t xml:space="preserve"> </w:t>
      </w:r>
      <w:proofErr w:type="spellStart"/>
      <w:r w:rsidRPr="007B5961">
        <w:rPr>
          <w:rFonts w:ascii="Times New Roman" w:hAnsi="Times New Roman" w:cs="Times New Roman"/>
          <w:b/>
          <w:bCs/>
          <w:lang w:val="ru-RU"/>
        </w:rPr>
        <w:t>жеңу</w:t>
      </w:r>
      <w:proofErr w:type="spellEnd"/>
    </w:p>
    <w:p w14:paraId="505C7354" w14:textId="5D47F4D9" w:rsidR="007B5961" w:rsidRPr="007B5961" w:rsidRDefault="007B5961" w:rsidP="007B5961">
      <w:pPr>
        <w:spacing w:after="0"/>
        <w:ind w:firstLine="720"/>
        <w:jc w:val="both"/>
        <w:rPr>
          <w:rFonts w:ascii="Times New Roman" w:hAnsi="Times New Roman" w:cs="Times New Roman"/>
          <w:lang w:val="ru-RU"/>
        </w:rPr>
      </w:pPr>
      <w:r w:rsidRPr="007B5961">
        <w:rPr>
          <w:rFonts w:ascii="Times New Roman" w:hAnsi="Times New Roman" w:cs="Times New Roman"/>
          <w:lang w:val="ru-RU"/>
        </w:rPr>
        <w:t xml:space="preserve">Аннотация: </w:t>
      </w:r>
      <w:proofErr w:type="spellStart"/>
      <w:r w:rsidRPr="007B5961">
        <w:rPr>
          <w:rFonts w:ascii="Times New Roman" w:hAnsi="Times New Roman" w:cs="Times New Roman"/>
          <w:lang w:val="ru-RU"/>
        </w:rPr>
        <w:t>Бұл</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мақалада</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студенттердің</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білім</w:t>
      </w:r>
      <w:proofErr w:type="spellEnd"/>
      <w:r w:rsidRPr="007B5961">
        <w:rPr>
          <w:rFonts w:ascii="Times New Roman" w:hAnsi="Times New Roman" w:cs="Times New Roman"/>
          <w:lang w:val="ru-RU"/>
        </w:rPr>
        <w:t xml:space="preserve"> беру </w:t>
      </w:r>
      <w:proofErr w:type="spellStart"/>
      <w:r w:rsidRPr="007B5961">
        <w:rPr>
          <w:rFonts w:ascii="Times New Roman" w:hAnsi="Times New Roman" w:cs="Times New Roman"/>
          <w:lang w:val="ru-RU"/>
        </w:rPr>
        <w:t>орта</w:t>
      </w:r>
      <w:r w:rsidR="00E161D6">
        <w:rPr>
          <w:rFonts w:ascii="Times New Roman" w:hAnsi="Times New Roman" w:cs="Times New Roman"/>
          <w:lang w:val="ru-RU"/>
        </w:rPr>
        <w:t>с</w:t>
      </w:r>
      <w:r w:rsidRPr="007B5961">
        <w:rPr>
          <w:rFonts w:ascii="Times New Roman" w:hAnsi="Times New Roman" w:cs="Times New Roman"/>
          <w:lang w:val="ru-RU"/>
        </w:rPr>
        <w:t>ында</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кездесетін</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психологиялық</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кедергілер</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оның</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ішінде</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қателіктерден</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қорқу</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алаңдаушылық</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сенімсіздік</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және</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коммуникативтік</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қиындықтар</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қарастырылады</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Зерттеудің</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негізгі</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мәселесі</w:t>
      </w:r>
      <w:proofErr w:type="spellEnd"/>
      <w:r w:rsidRPr="007B5961">
        <w:rPr>
          <w:rFonts w:ascii="Times New Roman" w:hAnsi="Times New Roman" w:cs="Times New Roman"/>
          <w:lang w:val="ru-RU"/>
        </w:rPr>
        <w:t xml:space="preserve"> осы </w:t>
      </w:r>
      <w:proofErr w:type="spellStart"/>
      <w:r w:rsidRPr="007B5961">
        <w:rPr>
          <w:rFonts w:ascii="Times New Roman" w:hAnsi="Times New Roman" w:cs="Times New Roman"/>
          <w:lang w:val="ru-RU"/>
        </w:rPr>
        <w:t>кедергілердің</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оқу</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процесін</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айтарлықтай</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қиындататыны</w:t>
      </w:r>
      <w:proofErr w:type="spellEnd"/>
      <w:r w:rsidRPr="007B5961">
        <w:rPr>
          <w:rFonts w:ascii="Times New Roman" w:hAnsi="Times New Roman" w:cs="Times New Roman"/>
          <w:lang w:val="ru-RU"/>
        </w:rPr>
        <w:t xml:space="preserve">, мотивация мен </w:t>
      </w:r>
      <w:proofErr w:type="spellStart"/>
      <w:r w:rsidRPr="007B5961">
        <w:rPr>
          <w:rFonts w:ascii="Times New Roman" w:hAnsi="Times New Roman" w:cs="Times New Roman"/>
          <w:lang w:val="ru-RU"/>
        </w:rPr>
        <w:t>оқушылардың</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қатысу</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деңгейін</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төмендететіні</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болып</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табылады</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Зерттеудің</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мақсаты</w:t>
      </w:r>
      <w:proofErr w:type="spellEnd"/>
      <w:r w:rsidRPr="007B5961">
        <w:rPr>
          <w:rFonts w:ascii="Times New Roman" w:hAnsi="Times New Roman" w:cs="Times New Roman"/>
          <w:lang w:val="ru-RU"/>
        </w:rPr>
        <w:t xml:space="preserve"> – </w:t>
      </w:r>
      <w:proofErr w:type="spellStart"/>
      <w:r w:rsidRPr="007B5961">
        <w:rPr>
          <w:rFonts w:ascii="Times New Roman" w:hAnsi="Times New Roman" w:cs="Times New Roman"/>
          <w:lang w:val="ru-RU"/>
        </w:rPr>
        <w:t>білім</w:t>
      </w:r>
      <w:proofErr w:type="spellEnd"/>
      <w:r w:rsidRPr="007B5961">
        <w:rPr>
          <w:rFonts w:ascii="Times New Roman" w:hAnsi="Times New Roman" w:cs="Times New Roman"/>
          <w:lang w:val="ru-RU"/>
        </w:rPr>
        <w:t xml:space="preserve"> беру </w:t>
      </w:r>
      <w:proofErr w:type="spellStart"/>
      <w:r w:rsidRPr="007B5961">
        <w:rPr>
          <w:rFonts w:ascii="Times New Roman" w:hAnsi="Times New Roman" w:cs="Times New Roman"/>
          <w:lang w:val="ru-RU"/>
        </w:rPr>
        <w:t>ойындарының</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инновациялық</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әдіс</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ретінде</w:t>
      </w:r>
      <w:proofErr w:type="spellEnd"/>
      <w:r w:rsidRPr="007B5961">
        <w:rPr>
          <w:rFonts w:ascii="Times New Roman" w:hAnsi="Times New Roman" w:cs="Times New Roman"/>
          <w:lang w:val="ru-RU"/>
        </w:rPr>
        <w:t xml:space="preserve"> осы </w:t>
      </w:r>
      <w:proofErr w:type="spellStart"/>
      <w:r w:rsidRPr="007B5961">
        <w:rPr>
          <w:rFonts w:ascii="Times New Roman" w:hAnsi="Times New Roman" w:cs="Times New Roman"/>
          <w:lang w:val="ru-RU"/>
        </w:rPr>
        <w:t>қиындықтарды</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жеңудегі</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әсерін</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зерттеу</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Зерттеу</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әдістеріне</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педагогикалық</w:t>
      </w:r>
      <w:proofErr w:type="spellEnd"/>
      <w:r w:rsidRPr="007B5961">
        <w:rPr>
          <w:rFonts w:ascii="Times New Roman" w:hAnsi="Times New Roman" w:cs="Times New Roman"/>
          <w:lang w:val="ru-RU"/>
        </w:rPr>
        <w:t xml:space="preserve"> практика </w:t>
      </w:r>
      <w:proofErr w:type="spellStart"/>
      <w:r w:rsidRPr="007B5961">
        <w:rPr>
          <w:rFonts w:ascii="Times New Roman" w:hAnsi="Times New Roman" w:cs="Times New Roman"/>
          <w:lang w:val="ru-RU"/>
        </w:rPr>
        <w:t>талдауы</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сондай-ақ</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ойын</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әдісінің</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тиімділігін</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растайтын</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шетелдік</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және</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отандық</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зерттеулер</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мысалдары</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кіреді</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Зерттеу</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нәтижелері</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рөлдік</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ойындар</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топтық</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тапсырмалар</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және</w:t>
      </w:r>
      <w:proofErr w:type="spellEnd"/>
      <w:r w:rsidRPr="007B5961">
        <w:rPr>
          <w:rFonts w:ascii="Times New Roman" w:hAnsi="Times New Roman" w:cs="Times New Roman"/>
          <w:lang w:val="ru-RU"/>
        </w:rPr>
        <w:t xml:space="preserve"> кейс-</w:t>
      </w:r>
      <w:proofErr w:type="spellStart"/>
      <w:r w:rsidRPr="007B5961">
        <w:rPr>
          <w:rFonts w:ascii="Times New Roman" w:hAnsi="Times New Roman" w:cs="Times New Roman"/>
          <w:lang w:val="ru-RU"/>
        </w:rPr>
        <w:t>методтар</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сияқты</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ойын</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технологиялары</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студенттерге</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өздерін</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сенімді</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сезінуге</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жаңа</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коммуникативтік</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стратегияларды</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меңгеруге</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және</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командада</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жұмыс</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істеу</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дағдыларын</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дамытуға</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көмектесетінін</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көрсетеді</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Нәтижелердің</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маңыздылығын</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бағалау</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ойындарды</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қолданудың</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алаңдаушылық</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деңгейін</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төмендетуге</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көңіл-күйді</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жақсартуға</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және</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оқу</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процесіне</w:t>
      </w:r>
      <w:proofErr w:type="spellEnd"/>
      <w:r w:rsidRPr="007B5961">
        <w:rPr>
          <w:rFonts w:ascii="Times New Roman" w:hAnsi="Times New Roman" w:cs="Times New Roman"/>
          <w:lang w:val="ru-RU"/>
        </w:rPr>
        <w:t xml:space="preserve"> назар </w:t>
      </w:r>
      <w:proofErr w:type="spellStart"/>
      <w:r w:rsidRPr="007B5961">
        <w:rPr>
          <w:rFonts w:ascii="Times New Roman" w:hAnsi="Times New Roman" w:cs="Times New Roman"/>
          <w:lang w:val="ru-RU"/>
        </w:rPr>
        <w:t>аударудың</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орнына</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қолайлы</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оқу</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атмосферасын</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қалыптастыруға</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ықпал</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ететінін</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айқындайды</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Зерттеу</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қорытындылары</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ойын</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әдістерін</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оқу</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процесіне</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енгізу</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қажеттілігін</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көрсетеді</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бұл</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оның</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тиімділігін</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арттыруға</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және</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студенттердің</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толыққанды</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дамуы</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үшін</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жайлы</w:t>
      </w:r>
      <w:proofErr w:type="spellEnd"/>
      <w:r w:rsidRPr="007B5961">
        <w:rPr>
          <w:rFonts w:ascii="Times New Roman" w:hAnsi="Times New Roman" w:cs="Times New Roman"/>
          <w:lang w:val="ru-RU"/>
        </w:rPr>
        <w:t xml:space="preserve"> орта </w:t>
      </w:r>
      <w:proofErr w:type="spellStart"/>
      <w:r w:rsidRPr="007B5961">
        <w:rPr>
          <w:rFonts w:ascii="Times New Roman" w:hAnsi="Times New Roman" w:cs="Times New Roman"/>
          <w:lang w:val="ru-RU"/>
        </w:rPr>
        <w:t>жасауға</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мүмкіндік</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береді</w:t>
      </w:r>
      <w:proofErr w:type="spellEnd"/>
      <w:r w:rsidRPr="007B5961">
        <w:rPr>
          <w:rFonts w:ascii="Times New Roman" w:hAnsi="Times New Roman" w:cs="Times New Roman"/>
          <w:lang w:val="ru-RU"/>
        </w:rPr>
        <w:t>.</w:t>
      </w:r>
    </w:p>
    <w:p w14:paraId="54244EA0" w14:textId="354733ED" w:rsidR="007B5961" w:rsidRDefault="007B5961" w:rsidP="00F33259">
      <w:pPr>
        <w:spacing w:after="0"/>
        <w:ind w:firstLine="720"/>
        <w:jc w:val="both"/>
        <w:rPr>
          <w:rFonts w:ascii="Times New Roman" w:hAnsi="Times New Roman" w:cs="Times New Roman"/>
          <w:b/>
          <w:bCs/>
          <w:lang w:val="ru-RU"/>
        </w:rPr>
      </w:pPr>
      <w:proofErr w:type="spellStart"/>
      <w:r w:rsidRPr="007B5961">
        <w:rPr>
          <w:rFonts w:ascii="Times New Roman" w:hAnsi="Times New Roman" w:cs="Times New Roman"/>
          <w:lang w:val="ru-RU"/>
        </w:rPr>
        <w:t>Кілт</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сөздер</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психологиялық</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кедергілер</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білім</w:t>
      </w:r>
      <w:proofErr w:type="spellEnd"/>
      <w:r w:rsidRPr="007B5961">
        <w:rPr>
          <w:rFonts w:ascii="Times New Roman" w:hAnsi="Times New Roman" w:cs="Times New Roman"/>
          <w:lang w:val="ru-RU"/>
        </w:rPr>
        <w:t xml:space="preserve"> беру </w:t>
      </w:r>
      <w:proofErr w:type="spellStart"/>
      <w:r w:rsidRPr="007B5961">
        <w:rPr>
          <w:rFonts w:ascii="Times New Roman" w:hAnsi="Times New Roman" w:cs="Times New Roman"/>
          <w:lang w:val="ru-RU"/>
        </w:rPr>
        <w:t>ойындары</w:t>
      </w:r>
      <w:proofErr w:type="spellEnd"/>
      <w:r w:rsidRPr="007B5961">
        <w:rPr>
          <w:rFonts w:ascii="Times New Roman" w:hAnsi="Times New Roman" w:cs="Times New Roman"/>
          <w:lang w:val="ru-RU"/>
        </w:rPr>
        <w:t xml:space="preserve">, мотивация, </w:t>
      </w:r>
      <w:proofErr w:type="spellStart"/>
      <w:r w:rsidRPr="007B5961">
        <w:rPr>
          <w:rFonts w:ascii="Times New Roman" w:hAnsi="Times New Roman" w:cs="Times New Roman"/>
          <w:lang w:val="ru-RU"/>
        </w:rPr>
        <w:t>алаңдаушылық</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рөлдік</w:t>
      </w:r>
      <w:proofErr w:type="spellEnd"/>
      <w:r w:rsidRPr="007B5961">
        <w:rPr>
          <w:rFonts w:ascii="Times New Roman" w:hAnsi="Times New Roman" w:cs="Times New Roman"/>
          <w:lang w:val="ru-RU"/>
        </w:rPr>
        <w:t xml:space="preserve"> </w:t>
      </w:r>
      <w:proofErr w:type="spellStart"/>
      <w:r w:rsidRPr="007B5961">
        <w:rPr>
          <w:rFonts w:ascii="Times New Roman" w:hAnsi="Times New Roman" w:cs="Times New Roman"/>
          <w:lang w:val="ru-RU"/>
        </w:rPr>
        <w:t>ойындар</w:t>
      </w:r>
      <w:proofErr w:type="spellEnd"/>
      <w:r w:rsidRPr="007B5961">
        <w:rPr>
          <w:rFonts w:ascii="Times New Roman" w:hAnsi="Times New Roman" w:cs="Times New Roman"/>
          <w:lang w:val="ru-RU"/>
        </w:rPr>
        <w:t>.</w:t>
      </w:r>
    </w:p>
    <w:p w14:paraId="433C26A0" w14:textId="77777777" w:rsidR="00F33259" w:rsidRPr="000A7E53" w:rsidRDefault="00F33259" w:rsidP="000A7E53">
      <w:pPr>
        <w:spacing w:after="0"/>
        <w:rPr>
          <w:rFonts w:ascii="Times New Roman" w:hAnsi="Times New Roman" w:cs="Times New Roman"/>
          <w:b/>
          <w:bCs/>
          <w:lang w:val="ru-RU"/>
        </w:rPr>
      </w:pPr>
    </w:p>
    <w:p w14:paraId="79046B3B" w14:textId="77777777" w:rsidR="00F33259" w:rsidRPr="000A7E53" w:rsidRDefault="00F33259" w:rsidP="00F33259">
      <w:pPr>
        <w:spacing w:after="0"/>
        <w:ind w:firstLine="720"/>
        <w:jc w:val="center"/>
        <w:rPr>
          <w:rFonts w:ascii="Times New Roman" w:hAnsi="Times New Roman" w:cs="Times New Roman"/>
          <w:b/>
          <w:bCs/>
          <w:lang w:val="ru-RU"/>
        </w:rPr>
      </w:pPr>
    </w:p>
    <w:p w14:paraId="277F813F" w14:textId="75A29393" w:rsidR="00F33259" w:rsidRDefault="00F33259" w:rsidP="00F33259">
      <w:pPr>
        <w:spacing w:after="0"/>
        <w:ind w:firstLine="720"/>
        <w:jc w:val="center"/>
        <w:rPr>
          <w:rFonts w:ascii="Times New Roman" w:hAnsi="Times New Roman" w:cs="Times New Roman"/>
          <w:b/>
          <w:bCs/>
        </w:rPr>
      </w:pPr>
      <w:r w:rsidRPr="00F33259">
        <w:rPr>
          <w:rFonts w:ascii="Times New Roman" w:hAnsi="Times New Roman" w:cs="Times New Roman"/>
          <w:b/>
          <w:bCs/>
        </w:rPr>
        <w:t xml:space="preserve">A.B. </w:t>
      </w:r>
      <w:proofErr w:type="spellStart"/>
      <w:r w:rsidRPr="00F33259">
        <w:rPr>
          <w:rFonts w:ascii="Times New Roman" w:hAnsi="Times New Roman" w:cs="Times New Roman"/>
          <w:b/>
          <w:bCs/>
        </w:rPr>
        <w:t>Ua</w:t>
      </w:r>
      <w:r>
        <w:rPr>
          <w:rFonts w:ascii="Times New Roman" w:hAnsi="Times New Roman" w:cs="Times New Roman"/>
          <w:b/>
          <w:bCs/>
        </w:rPr>
        <w:t>i</w:t>
      </w:r>
      <w:r w:rsidRPr="00F33259">
        <w:rPr>
          <w:rFonts w:ascii="Times New Roman" w:hAnsi="Times New Roman" w:cs="Times New Roman"/>
          <w:b/>
          <w:bCs/>
        </w:rPr>
        <w:t>kanova</w:t>
      </w:r>
      <w:proofErr w:type="spellEnd"/>
      <w:r w:rsidRPr="00F33259">
        <w:rPr>
          <w:rFonts w:ascii="Times New Roman" w:hAnsi="Times New Roman" w:cs="Times New Roman"/>
          <w:b/>
          <w:bCs/>
        </w:rPr>
        <w:t xml:space="preserve">*, </w:t>
      </w:r>
      <w:proofErr w:type="spellStart"/>
      <w:r w:rsidRPr="00F33259">
        <w:rPr>
          <w:rFonts w:ascii="Times New Roman" w:hAnsi="Times New Roman" w:cs="Times New Roman"/>
          <w:b/>
          <w:bCs/>
        </w:rPr>
        <w:t>G.Zh</w:t>
      </w:r>
      <w:proofErr w:type="spellEnd"/>
      <w:r w:rsidRPr="00F33259">
        <w:rPr>
          <w:rFonts w:ascii="Times New Roman" w:hAnsi="Times New Roman" w:cs="Times New Roman"/>
          <w:b/>
          <w:bCs/>
        </w:rPr>
        <w:t xml:space="preserve">. </w:t>
      </w:r>
      <w:proofErr w:type="spellStart"/>
      <w:r w:rsidRPr="00F33259">
        <w:rPr>
          <w:rFonts w:ascii="Times New Roman" w:hAnsi="Times New Roman" w:cs="Times New Roman"/>
          <w:b/>
          <w:bCs/>
        </w:rPr>
        <w:t>Asylkhanova</w:t>
      </w:r>
      <w:proofErr w:type="spellEnd"/>
    </w:p>
    <w:p w14:paraId="0ED139AA" w14:textId="77777777" w:rsidR="00F33259" w:rsidRDefault="00F33259" w:rsidP="00F33259">
      <w:pPr>
        <w:spacing w:after="0"/>
        <w:ind w:firstLine="720"/>
        <w:jc w:val="center"/>
        <w:rPr>
          <w:rFonts w:ascii="Times New Roman" w:hAnsi="Times New Roman" w:cs="Times New Roman"/>
        </w:rPr>
      </w:pPr>
      <w:r w:rsidRPr="00F33259">
        <w:rPr>
          <w:rFonts w:ascii="Times New Roman" w:hAnsi="Times New Roman" w:cs="Times New Roman"/>
        </w:rPr>
        <w:t xml:space="preserve">Innovative Eurasian University, Kazakhstan. </w:t>
      </w:r>
    </w:p>
    <w:p w14:paraId="4A41F64F" w14:textId="77777777" w:rsidR="00F33259" w:rsidRPr="00F33259" w:rsidRDefault="00F33259" w:rsidP="00F33259">
      <w:pPr>
        <w:spacing w:after="0"/>
        <w:ind w:firstLine="720"/>
        <w:jc w:val="center"/>
        <w:rPr>
          <w:rFonts w:ascii="Times New Roman" w:hAnsi="Times New Roman" w:cs="Times New Roman"/>
        </w:rPr>
      </w:pPr>
    </w:p>
    <w:p w14:paraId="47C00B35" w14:textId="157C96C6" w:rsidR="00E161D6" w:rsidRPr="00D57A8B" w:rsidRDefault="00F33259" w:rsidP="000A7E53">
      <w:pPr>
        <w:spacing w:after="0"/>
        <w:ind w:firstLine="720"/>
        <w:jc w:val="center"/>
        <w:rPr>
          <w:rFonts w:ascii="Times New Roman" w:hAnsi="Times New Roman" w:cs="Times New Roman"/>
          <w:b/>
          <w:bCs/>
        </w:rPr>
      </w:pPr>
      <w:r w:rsidRPr="00F33259">
        <w:rPr>
          <w:rFonts w:ascii="Times New Roman" w:hAnsi="Times New Roman" w:cs="Times New Roman"/>
          <w:b/>
          <w:bCs/>
        </w:rPr>
        <w:t xml:space="preserve">Psychological Barriers in Learning: Overcoming </w:t>
      </w:r>
      <w:r w:rsidR="00D57A8B">
        <w:rPr>
          <w:rFonts w:ascii="Times New Roman" w:hAnsi="Times New Roman" w:cs="Times New Roman"/>
          <w:b/>
          <w:bCs/>
        </w:rPr>
        <w:t>Psychological Barriers in Learning</w:t>
      </w:r>
      <w:r w:rsidRPr="00F33259">
        <w:rPr>
          <w:rFonts w:ascii="Times New Roman" w:hAnsi="Times New Roman" w:cs="Times New Roman"/>
          <w:b/>
          <w:bCs/>
        </w:rPr>
        <w:t xml:space="preserve"> through Educational Games.</w:t>
      </w:r>
    </w:p>
    <w:p w14:paraId="3E843CE0" w14:textId="77777777" w:rsidR="000A7E53" w:rsidRPr="00D57A8B" w:rsidRDefault="000A7E53" w:rsidP="000A7E53">
      <w:pPr>
        <w:spacing w:after="0"/>
        <w:ind w:firstLine="720"/>
        <w:jc w:val="center"/>
        <w:rPr>
          <w:rFonts w:ascii="Times New Roman" w:hAnsi="Times New Roman" w:cs="Times New Roman"/>
          <w:b/>
          <w:bCs/>
        </w:rPr>
      </w:pPr>
    </w:p>
    <w:p w14:paraId="1D7F01D5" w14:textId="77777777" w:rsidR="00F33259" w:rsidRPr="00F33259" w:rsidRDefault="00F33259" w:rsidP="00F33259">
      <w:pPr>
        <w:spacing w:after="0"/>
        <w:ind w:firstLine="720"/>
        <w:jc w:val="both"/>
        <w:rPr>
          <w:rFonts w:ascii="Times New Roman" w:hAnsi="Times New Roman" w:cs="Times New Roman"/>
        </w:rPr>
      </w:pPr>
      <w:r w:rsidRPr="00F33259">
        <w:rPr>
          <w:rFonts w:ascii="Times New Roman" w:hAnsi="Times New Roman" w:cs="Times New Roman"/>
        </w:rPr>
        <w:lastRenderedPageBreak/>
        <w:t>Abstract:</w:t>
      </w:r>
      <w:r w:rsidRPr="00F33259">
        <w:rPr>
          <w:rFonts w:ascii="Times New Roman" w:hAnsi="Times New Roman" w:cs="Times New Roman"/>
          <w:b/>
          <w:bCs/>
        </w:rPr>
        <w:t xml:space="preserve"> </w:t>
      </w:r>
      <w:r w:rsidRPr="00F33259">
        <w:rPr>
          <w:rFonts w:ascii="Times New Roman" w:hAnsi="Times New Roman" w:cs="Times New Roman"/>
        </w:rPr>
        <w:t>This article examines the psychological barriers faced by students in the educational environment, including fear of mistakes, anxiety, insecurity, and communication difficulties. The main problem of the research is that these barriers significantly complicate the learning process, reducing motivation and student engagement. The aim of the study is to explore the impact of educational games as an innovative method for overcoming these challenges. Research methods include the analysis of pedagogical practice, as well as examples from foreign and domestic studies confirming the effectiveness of the game-based approach. The results show that game technologies, such as role-playing games, group tasks, and case methods, help students feel more confident, acquire new communication strategies, and develop teamwork skills. The evaluation of the results highlights that the use of games helps to reduce anxiety, improve mood, and create a positive learning atmosphere, shifting the focus from the outcome to the learning process. The conclusions suggest the need for integrating game methods into the educational process to enhance its effectiveness and create a comfortable environment for the full development of students.</w:t>
      </w:r>
    </w:p>
    <w:p w14:paraId="2C761A21" w14:textId="77777777" w:rsidR="00F33259" w:rsidRPr="00F33259" w:rsidRDefault="00F33259" w:rsidP="00F33259">
      <w:pPr>
        <w:spacing w:after="0"/>
        <w:ind w:firstLine="720"/>
        <w:jc w:val="both"/>
        <w:rPr>
          <w:rFonts w:ascii="Times New Roman" w:hAnsi="Times New Roman" w:cs="Times New Roman"/>
        </w:rPr>
      </w:pPr>
      <w:r w:rsidRPr="00F33259">
        <w:rPr>
          <w:rFonts w:ascii="Times New Roman" w:hAnsi="Times New Roman" w:cs="Times New Roman"/>
        </w:rPr>
        <w:t>Keywords: psychological barriers, educational games, motivation, anxiety, role-playing games.</w:t>
      </w:r>
    </w:p>
    <w:p w14:paraId="1C271B98" w14:textId="77777777" w:rsidR="00F33259" w:rsidRDefault="00F33259" w:rsidP="00F33259">
      <w:pPr>
        <w:spacing w:after="0"/>
        <w:ind w:firstLine="720"/>
        <w:jc w:val="both"/>
        <w:rPr>
          <w:rFonts w:ascii="Times New Roman" w:hAnsi="Times New Roman" w:cs="Times New Roman"/>
          <w:b/>
          <w:bCs/>
        </w:rPr>
      </w:pPr>
    </w:p>
    <w:p w14:paraId="76B3281E" w14:textId="77777777" w:rsidR="00F33259" w:rsidRPr="00F33259" w:rsidRDefault="00F33259" w:rsidP="00F33259">
      <w:pPr>
        <w:spacing w:after="0"/>
        <w:rPr>
          <w:rFonts w:ascii="Times New Roman" w:hAnsi="Times New Roman" w:cs="Times New Roman"/>
          <w:b/>
          <w:bCs/>
          <w:lang w:val="ru-RU"/>
        </w:rPr>
      </w:pPr>
      <w:r w:rsidRPr="00F33259">
        <w:rPr>
          <w:rFonts w:ascii="Times New Roman" w:hAnsi="Times New Roman" w:cs="Times New Roman"/>
          <w:b/>
          <w:bCs/>
          <w:lang w:val="ru-RU"/>
        </w:rPr>
        <w:t xml:space="preserve">Сведения об авторах: </w:t>
      </w:r>
    </w:p>
    <w:p w14:paraId="3172A32D" w14:textId="77777777" w:rsidR="00F33259" w:rsidRDefault="00F33259" w:rsidP="00F33259">
      <w:pPr>
        <w:spacing w:after="0"/>
        <w:ind w:right="-660"/>
        <w:rPr>
          <w:rFonts w:ascii="Times New Roman" w:hAnsi="Times New Roman"/>
          <w:lang w:val="ru-RU"/>
        </w:rPr>
      </w:pPr>
      <w:r>
        <w:rPr>
          <w:rFonts w:ascii="Times New Roman" w:hAnsi="Times New Roman" w:cs="Times New Roman"/>
          <w:b/>
          <w:bCs/>
          <w:lang w:val="ru-RU"/>
        </w:rPr>
        <w:t xml:space="preserve">Уайканова А.А. - </w:t>
      </w:r>
      <w:proofErr w:type="spellStart"/>
      <w:r w:rsidRPr="00F33259">
        <w:rPr>
          <w:rFonts w:ascii="Times New Roman" w:hAnsi="Times New Roman" w:cs="Times New Roman"/>
          <w:lang w:val="ru-RU"/>
        </w:rPr>
        <w:t>Инновациялық</w:t>
      </w:r>
      <w:proofErr w:type="spellEnd"/>
      <w:r w:rsidRPr="00F33259">
        <w:rPr>
          <w:rFonts w:ascii="Times New Roman" w:hAnsi="Times New Roman" w:cs="Times New Roman"/>
          <w:lang w:val="ru-RU"/>
        </w:rPr>
        <w:t xml:space="preserve"> </w:t>
      </w:r>
      <w:proofErr w:type="spellStart"/>
      <w:r w:rsidRPr="00F33259">
        <w:rPr>
          <w:rFonts w:ascii="Times New Roman" w:hAnsi="Times New Roman" w:cs="Times New Roman"/>
          <w:lang w:val="ru-RU"/>
        </w:rPr>
        <w:t>Еуразия</w:t>
      </w:r>
      <w:proofErr w:type="spellEnd"/>
      <w:r w:rsidRPr="00F33259">
        <w:rPr>
          <w:rFonts w:ascii="Times New Roman" w:hAnsi="Times New Roman" w:cs="Times New Roman"/>
          <w:lang w:val="ru-RU"/>
        </w:rPr>
        <w:t xml:space="preserve"> </w:t>
      </w:r>
      <w:proofErr w:type="spellStart"/>
      <w:r w:rsidRPr="00F33259">
        <w:rPr>
          <w:rFonts w:ascii="Times New Roman" w:hAnsi="Times New Roman" w:cs="Times New Roman"/>
          <w:lang w:val="ru-RU"/>
        </w:rPr>
        <w:t>университетінің</w:t>
      </w:r>
      <w:proofErr w:type="spellEnd"/>
      <w:r w:rsidRPr="00F33259">
        <w:rPr>
          <w:rFonts w:ascii="Times New Roman" w:hAnsi="Times New Roman" w:cs="Times New Roman"/>
          <w:lang w:val="ru-RU"/>
        </w:rPr>
        <w:t xml:space="preserve"> магистранты</w:t>
      </w:r>
      <w:r>
        <w:rPr>
          <w:rFonts w:ascii="Times New Roman" w:hAnsi="Times New Roman" w:cs="Times New Roman"/>
          <w:lang w:val="ru-RU"/>
        </w:rPr>
        <w:t xml:space="preserve">. Павлодар </w:t>
      </w:r>
      <w:r w:rsidRPr="003E607C">
        <w:rPr>
          <w:rFonts w:ascii="Times New Roman" w:hAnsi="Times New Roman"/>
          <w:lang w:val="kk-KZ"/>
        </w:rPr>
        <w:t>қ</w:t>
      </w:r>
      <w:r w:rsidRPr="000A7E53">
        <w:rPr>
          <w:rFonts w:ascii="Times New Roman" w:hAnsi="Times New Roman"/>
          <w:lang w:val="ru-RU"/>
        </w:rPr>
        <w:t xml:space="preserve">., </w:t>
      </w:r>
      <w:proofErr w:type="spellStart"/>
      <w:r w:rsidRPr="000A7E53">
        <w:rPr>
          <w:rFonts w:ascii="Times New Roman" w:hAnsi="Times New Roman"/>
          <w:lang w:val="ru-RU"/>
        </w:rPr>
        <w:t>Қазақстан</w:t>
      </w:r>
      <w:proofErr w:type="spellEnd"/>
      <w:r w:rsidRPr="000A7E53">
        <w:rPr>
          <w:rFonts w:ascii="Times New Roman" w:hAnsi="Times New Roman"/>
          <w:lang w:val="ru-RU"/>
        </w:rPr>
        <w:t xml:space="preserve"> </w:t>
      </w:r>
    </w:p>
    <w:p w14:paraId="28EC26EF" w14:textId="241AC085" w:rsidR="00F33259" w:rsidRDefault="00F33259" w:rsidP="00F33259">
      <w:pPr>
        <w:spacing w:after="0"/>
        <w:ind w:right="-660"/>
        <w:rPr>
          <w:rFonts w:ascii="Times New Roman" w:hAnsi="Times New Roman"/>
          <w:lang w:val="ru-RU"/>
        </w:rPr>
      </w:pPr>
      <w:proofErr w:type="spellStart"/>
      <w:r w:rsidRPr="000A7E53">
        <w:rPr>
          <w:rFonts w:ascii="Times New Roman" w:hAnsi="Times New Roman"/>
          <w:lang w:val="ru-RU"/>
        </w:rPr>
        <w:t>Республикасы</w:t>
      </w:r>
      <w:proofErr w:type="spellEnd"/>
      <w:r w:rsidRPr="000A7E53">
        <w:rPr>
          <w:rFonts w:ascii="Times New Roman" w:hAnsi="Times New Roman"/>
          <w:lang w:val="ru-RU"/>
        </w:rPr>
        <w:t>.</w:t>
      </w:r>
      <w:r w:rsidR="00E161D6">
        <w:rPr>
          <w:rFonts w:ascii="Times New Roman" w:hAnsi="Times New Roman"/>
          <w:lang w:val="ru-RU"/>
        </w:rPr>
        <w:t xml:space="preserve"> </w:t>
      </w:r>
    </w:p>
    <w:p w14:paraId="0183AD2D" w14:textId="1D4C078F" w:rsidR="00E161D6" w:rsidRDefault="00E161D6" w:rsidP="00F33259">
      <w:pPr>
        <w:spacing w:after="0"/>
        <w:ind w:right="-660"/>
        <w:rPr>
          <w:rFonts w:ascii="Times New Roman" w:hAnsi="Times New Roman"/>
          <w:lang w:val="ru-RU"/>
        </w:rPr>
      </w:pPr>
      <w:r>
        <w:rPr>
          <w:rFonts w:ascii="Times New Roman" w:hAnsi="Times New Roman" w:cs="Times New Roman"/>
          <w:b/>
          <w:bCs/>
          <w:lang w:val="ru-RU"/>
        </w:rPr>
        <w:t xml:space="preserve">Уайканова А.А. – </w:t>
      </w:r>
      <w:r w:rsidR="007E629F">
        <w:rPr>
          <w:rFonts w:ascii="Times New Roman" w:hAnsi="Times New Roman" w:cs="Times New Roman"/>
          <w:lang w:val="ru-RU"/>
        </w:rPr>
        <w:t>М</w:t>
      </w:r>
      <w:r w:rsidRPr="00E161D6">
        <w:rPr>
          <w:rFonts w:ascii="Times New Roman" w:hAnsi="Times New Roman" w:cs="Times New Roman"/>
          <w:lang w:val="ru-RU"/>
        </w:rPr>
        <w:t>агистрант</w:t>
      </w:r>
      <w:r>
        <w:rPr>
          <w:rFonts w:ascii="Times New Roman" w:hAnsi="Times New Roman" w:cs="Times New Roman"/>
          <w:b/>
          <w:bCs/>
          <w:lang w:val="ru-RU"/>
        </w:rPr>
        <w:t xml:space="preserve"> </w:t>
      </w:r>
      <w:r w:rsidRPr="00E161D6">
        <w:rPr>
          <w:rFonts w:ascii="Times New Roman" w:hAnsi="Times New Roman"/>
          <w:lang w:val="ru-RU"/>
        </w:rPr>
        <w:t>Инновационного Евразийского университета, г. Павлодар, Республика Казахстан.</w:t>
      </w:r>
    </w:p>
    <w:p w14:paraId="17EA7892" w14:textId="77777777" w:rsidR="00E161D6" w:rsidRPr="000A7E53" w:rsidRDefault="00E161D6" w:rsidP="00F33259">
      <w:pPr>
        <w:spacing w:after="0"/>
        <w:ind w:right="-660"/>
        <w:rPr>
          <w:rFonts w:ascii="Times New Roman" w:hAnsi="Times New Roman"/>
        </w:rPr>
      </w:pPr>
      <w:proofErr w:type="spellStart"/>
      <w:r w:rsidRPr="00F33259">
        <w:rPr>
          <w:rFonts w:ascii="Times New Roman" w:hAnsi="Times New Roman" w:cs="Times New Roman"/>
          <w:b/>
          <w:bCs/>
        </w:rPr>
        <w:t>Ua</w:t>
      </w:r>
      <w:r>
        <w:rPr>
          <w:rFonts w:ascii="Times New Roman" w:hAnsi="Times New Roman" w:cs="Times New Roman"/>
          <w:b/>
          <w:bCs/>
        </w:rPr>
        <w:t>i</w:t>
      </w:r>
      <w:r w:rsidRPr="00F33259">
        <w:rPr>
          <w:rFonts w:ascii="Times New Roman" w:hAnsi="Times New Roman" w:cs="Times New Roman"/>
          <w:b/>
          <w:bCs/>
        </w:rPr>
        <w:t>kanova</w:t>
      </w:r>
      <w:proofErr w:type="spellEnd"/>
      <w:r w:rsidRPr="00E161D6">
        <w:rPr>
          <w:rFonts w:ascii="Times New Roman" w:hAnsi="Times New Roman" w:cs="Times New Roman"/>
          <w:b/>
          <w:bCs/>
        </w:rPr>
        <w:t xml:space="preserve"> </w:t>
      </w:r>
      <w:r>
        <w:rPr>
          <w:rFonts w:ascii="Times New Roman" w:hAnsi="Times New Roman" w:cs="Times New Roman"/>
          <w:b/>
          <w:bCs/>
          <w:lang w:val="ru-RU"/>
        </w:rPr>
        <w:t>А</w:t>
      </w:r>
      <w:r w:rsidRPr="00E161D6">
        <w:rPr>
          <w:rFonts w:ascii="Times New Roman" w:hAnsi="Times New Roman" w:cs="Times New Roman"/>
          <w:b/>
          <w:bCs/>
        </w:rPr>
        <w:t xml:space="preserve">. - </w:t>
      </w:r>
      <w:r w:rsidRPr="00E161D6">
        <w:rPr>
          <w:rFonts w:ascii="Times New Roman" w:hAnsi="Times New Roman" w:cs="Times New Roman"/>
        </w:rPr>
        <w:t xml:space="preserve">Master's student of the Innovative Eurasian University, </w:t>
      </w:r>
      <w:r w:rsidRPr="003E607C">
        <w:rPr>
          <w:rFonts w:ascii="Times New Roman" w:hAnsi="Times New Roman"/>
        </w:rPr>
        <w:t xml:space="preserve">Pavlodar c., Republic of Kazakhstan. </w:t>
      </w:r>
    </w:p>
    <w:p w14:paraId="4EB675A9" w14:textId="0A37D887" w:rsidR="00E161D6" w:rsidRPr="00E161D6" w:rsidRDefault="00E161D6" w:rsidP="00F33259">
      <w:pPr>
        <w:spacing w:after="0"/>
        <w:ind w:right="-660"/>
        <w:rPr>
          <w:rFonts w:ascii="Times New Roman" w:hAnsi="Times New Roman"/>
        </w:rPr>
      </w:pPr>
      <w:r w:rsidRPr="003E607C">
        <w:rPr>
          <w:rFonts w:ascii="Times New Roman" w:hAnsi="Times New Roman"/>
        </w:rPr>
        <w:t xml:space="preserve">E-mail: </w:t>
      </w:r>
      <w:hyperlink r:id="rId7" w:history="1">
        <w:r w:rsidR="007E629F" w:rsidRPr="007478BC">
          <w:rPr>
            <w:rStyle w:val="aff8"/>
            <w:rFonts w:ascii="Times New Roman" w:hAnsi="Times New Roman"/>
          </w:rPr>
          <w:t>uaykanova01@mail.ru</w:t>
        </w:r>
      </w:hyperlink>
    </w:p>
    <w:p w14:paraId="03164D18" w14:textId="26C7D1CA" w:rsidR="00E161D6" w:rsidRPr="000A7E53" w:rsidRDefault="00E161D6" w:rsidP="00F33259">
      <w:pPr>
        <w:spacing w:after="0"/>
        <w:ind w:right="-660"/>
        <w:rPr>
          <w:rFonts w:ascii="Times New Roman" w:hAnsi="Times New Roman" w:cs="Times New Roman"/>
        </w:rPr>
      </w:pPr>
      <w:proofErr w:type="spellStart"/>
      <w:r>
        <w:rPr>
          <w:rFonts w:ascii="Times New Roman" w:hAnsi="Times New Roman" w:cs="Times New Roman"/>
          <w:b/>
          <w:bCs/>
          <w:lang w:val="ru-RU"/>
        </w:rPr>
        <w:t>Асылханова</w:t>
      </w:r>
      <w:proofErr w:type="spellEnd"/>
      <w:r w:rsidRPr="00E161D6">
        <w:rPr>
          <w:rFonts w:ascii="Times New Roman" w:hAnsi="Times New Roman" w:cs="Times New Roman"/>
          <w:b/>
          <w:bCs/>
        </w:rPr>
        <w:t xml:space="preserve"> </w:t>
      </w:r>
      <w:r>
        <w:rPr>
          <w:rFonts w:ascii="Times New Roman" w:hAnsi="Times New Roman" w:cs="Times New Roman"/>
          <w:b/>
          <w:bCs/>
          <w:lang w:val="ru-RU"/>
        </w:rPr>
        <w:t>Г</w:t>
      </w:r>
      <w:r w:rsidRPr="00E161D6">
        <w:rPr>
          <w:rFonts w:ascii="Times New Roman" w:hAnsi="Times New Roman" w:cs="Times New Roman"/>
          <w:b/>
          <w:bCs/>
        </w:rPr>
        <w:t>.</w:t>
      </w:r>
      <w:r>
        <w:rPr>
          <w:rFonts w:ascii="Times New Roman" w:hAnsi="Times New Roman" w:cs="Times New Roman"/>
          <w:b/>
          <w:bCs/>
          <w:lang w:val="ru-RU"/>
        </w:rPr>
        <w:t>Ж</w:t>
      </w:r>
      <w:r w:rsidRPr="00E161D6">
        <w:rPr>
          <w:rFonts w:ascii="Times New Roman" w:hAnsi="Times New Roman" w:cs="Times New Roman"/>
          <w:b/>
          <w:bCs/>
        </w:rPr>
        <w:t xml:space="preserve">. - </w:t>
      </w:r>
      <w:proofErr w:type="spellStart"/>
      <w:r w:rsidRPr="00E161D6">
        <w:rPr>
          <w:rFonts w:ascii="Times New Roman" w:hAnsi="Times New Roman" w:cs="Times New Roman"/>
        </w:rPr>
        <w:t>Инновациялық</w:t>
      </w:r>
      <w:proofErr w:type="spellEnd"/>
      <w:r w:rsidRPr="00E161D6">
        <w:rPr>
          <w:rFonts w:ascii="Times New Roman" w:hAnsi="Times New Roman" w:cs="Times New Roman"/>
        </w:rPr>
        <w:t xml:space="preserve"> </w:t>
      </w:r>
      <w:proofErr w:type="spellStart"/>
      <w:r w:rsidRPr="00E161D6">
        <w:rPr>
          <w:rFonts w:ascii="Times New Roman" w:hAnsi="Times New Roman" w:cs="Times New Roman"/>
        </w:rPr>
        <w:t>Еуразия</w:t>
      </w:r>
      <w:proofErr w:type="spellEnd"/>
      <w:r w:rsidRPr="00E161D6">
        <w:rPr>
          <w:rFonts w:ascii="Times New Roman" w:hAnsi="Times New Roman" w:cs="Times New Roman"/>
        </w:rPr>
        <w:t xml:space="preserve"> </w:t>
      </w:r>
      <w:proofErr w:type="spellStart"/>
      <w:r w:rsidRPr="00E161D6">
        <w:rPr>
          <w:rFonts w:ascii="Times New Roman" w:hAnsi="Times New Roman" w:cs="Times New Roman"/>
        </w:rPr>
        <w:t>университетінің</w:t>
      </w:r>
      <w:proofErr w:type="spellEnd"/>
      <w:r w:rsidRPr="00E161D6">
        <w:rPr>
          <w:rFonts w:ascii="Times New Roman" w:hAnsi="Times New Roman" w:cs="Times New Roman"/>
        </w:rPr>
        <w:t xml:space="preserve"> </w:t>
      </w:r>
      <w:proofErr w:type="spellStart"/>
      <w:r w:rsidRPr="00E161D6">
        <w:rPr>
          <w:rFonts w:ascii="Times New Roman" w:hAnsi="Times New Roman" w:cs="Times New Roman"/>
        </w:rPr>
        <w:t>Әлеуметтік-гуманитарлық</w:t>
      </w:r>
      <w:proofErr w:type="spellEnd"/>
      <w:r w:rsidRPr="00E161D6">
        <w:rPr>
          <w:rFonts w:ascii="Times New Roman" w:hAnsi="Times New Roman" w:cs="Times New Roman"/>
        </w:rPr>
        <w:t xml:space="preserve"> </w:t>
      </w:r>
      <w:proofErr w:type="spellStart"/>
      <w:r w:rsidRPr="00E161D6">
        <w:rPr>
          <w:rFonts w:ascii="Times New Roman" w:hAnsi="Times New Roman" w:cs="Times New Roman"/>
        </w:rPr>
        <w:t>ғылымдар</w:t>
      </w:r>
      <w:proofErr w:type="spellEnd"/>
      <w:r w:rsidRPr="00E161D6">
        <w:rPr>
          <w:rFonts w:ascii="Times New Roman" w:hAnsi="Times New Roman" w:cs="Times New Roman"/>
        </w:rPr>
        <w:t xml:space="preserve"> </w:t>
      </w:r>
      <w:proofErr w:type="spellStart"/>
      <w:r w:rsidRPr="00E161D6">
        <w:rPr>
          <w:rFonts w:ascii="Times New Roman" w:hAnsi="Times New Roman" w:cs="Times New Roman"/>
        </w:rPr>
        <w:t>кафедрасының</w:t>
      </w:r>
      <w:proofErr w:type="spellEnd"/>
      <w:r w:rsidRPr="00E161D6">
        <w:rPr>
          <w:rFonts w:ascii="Times New Roman" w:hAnsi="Times New Roman" w:cs="Times New Roman"/>
        </w:rPr>
        <w:t xml:space="preserve"> </w:t>
      </w:r>
      <w:proofErr w:type="spellStart"/>
      <w:r w:rsidRPr="00E161D6">
        <w:rPr>
          <w:rFonts w:ascii="Times New Roman" w:hAnsi="Times New Roman" w:cs="Times New Roman"/>
        </w:rPr>
        <w:t>доценты</w:t>
      </w:r>
      <w:proofErr w:type="spellEnd"/>
      <w:r w:rsidRPr="00E161D6">
        <w:rPr>
          <w:rFonts w:ascii="Times New Roman" w:hAnsi="Times New Roman" w:cs="Times New Roman"/>
        </w:rPr>
        <w:t xml:space="preserve">. </w:t>
      </w:r>
    </w:p>
    <w:p w14:paraId="46B7E1D2" w14:textId="63672DE6" w:rsidR="00E161D6" w:rsidRDefault="00E161D6" w:rsidP="00F33259">
      <w:pPr>
        <w:spacing w:after="0"/>
        <w:ind w:right="-660"/>
        <w:rPr>
          <w:rFonts w:ascii="Times New Roman" w:hAnsi="Times New Roman" w:cs="Times New Roman"/>
          <w:lang w:val="ru-RU"/>
        </w:rPr>
      </w:pPr>
      <w:proofErr w:type="spellStart"/>
      <w:r>
        <w:rPr>
          <w:rFonts w:ascii="Times New Roman" w:hAnsi="Times New Roman" w:cs="Times New Roman"/>
          <w:b/>
          <w:bCs/>
          <w:lang w:val="ru-RU"/>
        </w:rPr>
        <w:t>Асылханова</w:t>
      </w:r>
      <w:proofErr w:type="spellEnd"/>
      <w:r w:rsidRPr="00E161D6">
        <w:rPr>
          <w:rFonts w:ascii="Times New Roman" w:hAnsi="Times New Roman" w:cs="Times New Roman"/>
          <w:b/>
          <w:bCs/>
          <w:lang w:val="ru-RU"/>
        </w:rPr>
        <w:t xml:space="preserve"> </w:t>
      </w:r>
      <w:r>
        <w:rPr>
          <w:rFonts w:ascii="Times New Roman" w:hAnsi="Times New Roman" w:cs="Times New Roman"/>
          <w:b/>
          <w:bCs/>
          <w:lang w:val="ru-RU"/>
        </w:rPr>
        <w:t>Г</w:t>
      </w:r>
      <w:r w:rsidRPr="00E161D6">
        <w:rPr>
          <w:rFonts w:ascii="Times New Roman" w:hAnsi="Times New Roman" w:cs="Times New Roman"/>
          <w:b/>
          <w:bCs/>
          <w:lang w:val="ru-RU"/>
        </w:rPr>
        <w:t>.</w:t>
      </w:r>
      <w:r>
        <w:rPr>
          <w:rFonts w:ascii="Times New Roman" w:hAnsi="Times New Roman" w:cs="Times New Roman"/>
          <w:b/>
          <w:bCs/>
          <w:lang w:val="ru-RU"/>
        </w:rPr>
        <w:t>Ж</w:t>
      </w:r>
      <w:r w:rsidRPr="00E161D6">
        <w:rPr>
          <w:rFonts w:ascii="Times New Roman" w:hAnsi="Times New Roman" w:cs="Times New Roman"/>
          <w:b/>
          <w:bCs/>
          <w:lang w:val="ru-RU"/>
        </w:rPr>
        <w:t>.</w:t>
      </w:r>
      <w:r>
        <w:rPr>
          <w:rFonts w:ascii="Times New Roman" w:hAnsi="Times New Roman" w:cs="Times New Roman"/>
          <w:b/>
          <w:bCs/>
          <w:lang w:val="ru-RU"/>
        </w:rPr>
        <w:t xml:space="preserve"> - </w:t>
      </w:r>
      <w:r w:rsidRPr="00E161D6">
        <w:rPr>
          <w:rFonts w:ascii="Times New Roman" w:hAnsi="Times New Roman" w:cs="Times New Roman"/>
          <w:lang w:val="ru-RU"/>
        </w:rPr>
        <w:t xml:space="preserve">Доцент </w:t>
      </w:r>
      <w:r w:rsidR="007E629F" w:rsidRPr="00E161D6">
        <w:rPr>
          <w:rFonts w:ascii="Times New Roman" w:hAnsi="Times New Roman" w:cs="Times New Roman"/>
          <w:lang w:val="ru-RU"/>
        </w:rPr>
        <w:t>кафедры социально</w:t>
      </w:r>
      <w:r w:rsidRPr="00E161D6">
        <w:rPr>
          <w:rFonts w:ascii="Times New Roman" w:hAnsi="Times New Roman" w:cs="Times New Roman"/>
          <w:lang w:val="ru-RU"/>
        </w:rPr>
        <w:t xml:space="preserve"> -гуманитарные науки Инновационного</w:t>
      </w:r>
      <w:r w:rsidR="007E629F">
        <w:rPr>
          <w:rFonts w:ascii="Times New Roman" w:hAnsi="Times New Roman" w:cs="Times New Roman"/>
          <w:lang w:val="ru-RU"/>
        </w:rPr>
        <w:t xml:space="preserve"> </w:t>
      </w:r>
      <w:r w:rsidRPr="00E161D6">
        <w:rPr>
          <w:rFonts w:ascii="Times New Roman" w:hAnsi="Times New Roman" w:cs="Times New Roman"/>
          <w:lang w:val="ru-RU"/>
        </w:rPr>
        <w:t>Евразийского</w:t>
      </w:r>
      <w:r w:rsidRPr="00E161D6">
        <w:rPr>
          <w:rFonts w:ascii="Times New Roman" w:hAnsi="Times New Roman" w:cs="Times New Roman"/>
        </w:rPr>
        <w:t> </w:t>
      </w:r>
      <w:r w:rsidRPr="00E161D6">
        <w:rPr>
          <w:rFonts w:ascii="Times New Roman" w:hAnsi="Times New Roman" w:cs="Times New Roman"/>
          <w:lang w:val="ru-RU"/>
        </w:rPr>
        <w:t>университета</w:t>
      </w:r>
      <w:r w:rsidR="007E629F">
        <w:rPr>
          <w:rFonts w:ascii="Times New Roman" w:hAnsi="Times New Roman" w:cs="Times New Roman"/>
          <w:lang w:val="ru-RU"/>
        </w:rPr>
        <w:t>.</w:t>
      </w:r>
    </w:p>
    <w:p w14:paraId="0CBABEA0" w14:textId="3353EA2A" w:rsidR="007E629F" w:rsidRPr="007E629F" w:rsidRDefault="007E629F" w:rsidP="007E629F">
      <w:pPr>
        <w:spacing w:after="0"/>
        <w:jc w:val="both"/>
        <w:rPr>
          <w:rFonts w:ascii="Times New Roman" w:hAnsi="Times New Roman" w:cs="Times New Roman"/>
        </w:rPr>
      </w:pPr>
      <w:proofErr w:type="spellStart"/>
      <w:r w:rsidRPr="00F33259">
        <w:rPr>
          <w:rFonts w:ascii="Times New Roman" w:hAnsi="Times New Roman" w:cs="Times New Roman"/>
          <w:b/>
          <w:bCs/>
        </w:rPr>
        <w:t>Asylkhanova</w:t>
      </w:r>
      <w:proofErr w:type="spellEnd"/>
      <w:r w:rsidRPr="007E629F">
        <w:rPr>
          <w:rFonts w:ascii="Times New Roman" w:hAnsi="Times New Roman" w:cs="Times New Roman"/>
          <w:b/>
          <w:bCs/>
        </w:rPr>
        <w:t xml:space="preserve"> </w:t>
      </w:r>
      <w:r>
        <w:rPr>
          <w:rFonts w:ascii="Times New Roman" w:hAnsi="Times New Roman" w:cs="Times New Roman"/>
          <w:b/>
          <w:bCs/>
        </w:rPr>
        <w:t xml:space="preserve">G. - </w:t>
      </w:r>
      <w:r w:rsidRPr="007E629F">
        <w:rPr>
          <w:rFonts w:ascii="Times New Roman" w:hAnsi="Times New Roman" w:cs="Times New Roman"/>
        </w:rPr>
        <w:t>Associate Professor of the Department of Social and Humanitarian Sciences at the Innovative Eurasian University</w:t>
      </w:r>
      <w:r>
        <w:rPr>
          <w:rFonts w:ascii="Times New Roman" w:hAnsi="Times New Roman" w:cs="Times New Roman"/>
        </w:rPr>
        <w:t xml:space="preserve">. </w:t>
      </w:r>
    </w:p>
    <w:p w14:paraId="51871D12" w14:textId="77777777" w:rsidR="007E629F" w:rsidRPr="00D57A8B" w:rsidRDefault="007E629F" w:rsidP="00F33259">
      <w:pPr>
        <w:spacing w:after="0"/>
        <w:ind w:right="-660"/>
        <w:rPr>
          <w:rFonts w:ascii="Times New Roman" w:hAnsi="Times New Roman" w:cs="Times New Roman"/>
          <w:b/>
          <w:bCs/>
        </w:rPr>
      </w:pPr>
    </w:p>
    <w:p w14:paraId="58C7EC97" w14:textId="08CC4DC7" w:rsidR="000A7E53" w:rsidRPr="000A7E53" w:rsidRDefault="000A7E53" w:rsidP="00F33259">
      <w:pPr>
        <w:spacing w:after="0"/>
        <w:ind w:right="-660"/>
        <w:rPr>
          <w:rFonts w:ascii="Times New Roman" w:hAnsi="Times New Roman" w:cs="Times New Roman"/>
          <w:b/>
          <w:bCs/>
          <w:lang w:val="ru-RU"/>
        </w:rPr>
      </w:pPr>
      <w:r w:rsidRPr="000A7E53">
        <w:rPr>
          <w:rFonts w:ascii="Times New Roman" w:hAnsi="Times New Roman"/>
          <w:b/>
          <w:lang w:val="ru-RU"/>
        </w:rPr>
        <w:t>Дата поступления рукописи в редакцию:</w:t>
      </w:r>
    </w:p>
    <w:sectPr w:rsidR="000A7E53" w:rsidRPr="000A7E53" w:rsidSect="00FA05D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282104447">
    <w:abstractNumId w:val="8"/>
  </w:num>
  <w:num w:numId="2" w16cid:durableId="30230765">
    <w:abstractNumId w:val="6"/>
  </w:num>
  <w:num w:numId="3" w16cid:durableId="1790736516">
    <w:abstractNumId w:val="5"/>
  </w:num>
  <w:num w:numId="4" w16cid:durableId="106898172">
    <w:abstractNumId w:val="4"/>
  </w:num>
  <w:num w:numId="5" w16cid:durableId="968365010">
    <w:abstractNumId w:val="7"/>
  </w:num>
  <w:num w:numId="6" w16cid:durableId="959065365">
    <w:abstractNumId w:val="3"/>
  </w:num>
  <w:num w:numId="7" w16cid:durableId="1622301172">
    <w:abstractNumId w:val="2"/>
  </w:num>
  <w:num w:numId="8" w16cid:durableId="358556586">
    <w:abstractNumId w:val="1"/>
  </w:num>
  <w:num w:numId="9" w16cid:durableId="203588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4216"/>
    <w:rsid w:val="00034616"/>
    <w:rsid w:val="0006063C"/>
    <w:rsid w:val="000A7E53"/>
    <w:rsid w:val="00123B15"/>
    <w:rsid w:val="0015074B"/>
    <w:rsid w:val="0029639D"/>
    <w:rsid w:val="00326F90"/>
    <w:rsid w:val="00395E1B"/>
    <w:rsid w:val="003D3B12"/>
    <w:rsid w:val="003D7C4F"/>
    <w:rsid w:val="003E79E5"/>
    <w:rsid w:val="0054654E"/>
    <w:rsid w:val="007B5961"/>
    <w:rsid w:val="007E629F"/>
    <w:rsid w:val="00854993"/>
    <w:rsid w:val="00940D8D"/>
    <w:rsid w:val="00AA1D8D"/>
    <w:rsid w:val="00B47730"/>
    <w:rsid w:val="00CB0664"/>
    <w:rsid w:val="00D43E4D"/>
    <w:rsid w:val="00D57A8B"/>
    <w:rsid w:val="00D64B5A"/>
    <w:rsid w:val="00E161D6"/>
    <w:rsid w:val="00E61B73"/>
    <w:rsid w:val="00F213EF"/>
    <w:rsid w:val="00F33259"/>
    <w:rsid w:val="00FA05D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712990"/>
  <w14:defaultImageDpi w14:val="300"/>
  <w15:docId w15:val="{EE9AC55F-5978-4623-8867-6481B2E3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8">
    <w:name w:val="Hyperlink"/>
    <w:basedOn w:val="a2"/>
    <w:uiPriority w:val="99"/>
    <w:unhideWhenUsed/>
    <w:rsid w:val="00D43E4D"/>
    <w:rPr>
      <w:color w:val="0000FF" w:themeColor="hyperlink"/>
      <w:u w:val="single"/>
    </w:rPr>
  </w:style>
  <w:style w:type="character" w:styleId="aff9">
    <w:name w:val="Unresolved Mention"/>
    <w:basedOn w:val="a2"/>
    <w:uiPriority w:val="99"/>
    <w:semiHidden/>
    <w:unhideWhenUsed/>
    <w:rsid w:val="00D43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68445">
      <w:bodyDiv w:val="1"/>
      <w:marLeft w:val="0"/>
      <w:marRight w:val="0"/>
      <w:marTop w:val="0"/>
      <w:marBottom w:val="0"/>
      <w:divBdr>
        <w:top w:val="none" w:sz="0" w:space="0" w:color="auto"/>
        <w:left w:val="none" w:sz="0" w:space="0" w:color="auto"/>
        <w:bottom w:val="none" w:sz="0" w:space="0" w:color="auto"/>
        <w:right w:val="none" w:sz="0" w:space="0" w:color="auto"/>
      </w:divBdr>
    </w:div>
    <w:div w:id="180314284">
      <w:bodyDiv w:val="1"/>
      <w:marLeft w:val="0"/>
      <w:marRight w:val="0"/>
      <w:marTop w:val="0"/>
      <w:marBottom w:val="0"/>
      <w:divBdr>
        <w:top w:val="none" w:sz="0" w:space="0" w:color="auto"/>
        <w:left w:val="none" w:sz="0" w:space="0" w:color="auto"/>
        <w:bottom w:val="none" w:sz="0" w:space="0" w:color="auto"/>
        <w:right w:val="none" w:sz="0" w:space="0" w:color="auto"/>
      </w:divBdr>
    </w:div>
    <w:div w:id="339165608">
      <w:bodyDiv w:val="1"/>
      <w:marLeft w:val="0"/>
      <w:marRight w:val="0"/>
      <w:marTop w:val="0"/>
      <w:marBottom w:val="0"/>
      <w:divBdr>
        <w:top w:val="none" w:sz="0" w:space="0" w:color="auto"/>
        <w:left w:val="none" w:sz="0" w:space="0" w:color="auto"/>
        <w:bottom w:val="none" w:sz="0" w:space="0" w:color="auto"/>
        <w:right w:val="none" w:sz="0" w:space="0" w:color="auto"/>
      </w:divBdr>
    </w:div>
    <w:div w:id="444547864">
      <w:bodyDiv w:val="1"/>
      <w:marLeft w:val="0"/>
      <w:marRight w:val="0"/>
      <w:marTop w:val="0"/>
      <w:marBottom w:val="0"/>
      <w:divBdr>
        <w:top w:val="none" w:sz="0" w:space="0" w:color="auto"/>
        <w:left w:val="none" w:sz="0" w:space="0" w:color="auto"/>
        <w:bottom w:val="none" w:sz="0" w:space="0" w:color="auto"/>
        <w:right w:val="none" w:sz="0" w:space="0" w:color="auto"/>
      </w:divBdr>
    </w:div>
    <w:div w:id="527568238">
      <w:bodyDiv w:val="1"/>
      <w:marLeft w:val="0"/>
      <w:marRight w:val="0"/>
      <w:marTop w:val="0"/>
      <w:marBottom w:val="0"/>
      <w:divBdr>
        <w:top w:val="none" w:sz="0" w:space="0" w:color="auto"/>
        <w:left w:val="none" w:sz="0" w:space="0" w:color="auto"/>
        <w:bottom w:val="none" w:sz="0" w:space="0" w:color="auto"/>
        <w:right w:val="none" w:sz="0" w:space="0" w:color="auto"/>
      </w:divBdr>
    </w:div>
    <w:div w:id="726148564">
      <w:bodyDiv w:val="1"/>
      <w:marLeft w:val="0"/>
      <w:marRight w:val="0"/>
      <w:marTop w:val="0"/>
      <w:marBottom w:val="0"/>
      <w:divBdr>
        <w:top w:val="none" w:sz="0" w:space="0" w:color="auto"/>
        <w:left w:val="none" w:sz="0" w:space="0" w:color="auto"/>
        <w:bottom w:val="none" w:sz="0" w:space="0" w:color="auto"/>
        <w:right w:val="none" w:sz="0" w:space="0" w:color="auto"/>
      </w:divBdr>
    </w:div>
    <w:div w:id="892618900">
      <w:bodyDiv w:val="1"/>
      <w:marLeft w:val="0"/>
      <w:marRight w:val="0"/>
      <w:marTop w:val="0"/>
      <w:marBottom w:val="0"/>
      <w:divBdr>
        <w:top w:val="none" w:sz="0" w:space="0" w:color="auto"/>
        <w:left w:val="none" w:sz="0" w:space="0" w:color="auto"/>
        <w:bottom w:val="none" w:sz="0" w:space="0" w:color="auto"/>
        <w:right w:val="none" w:sz="0" w:space="0" w:color="auto"/>
      </w:divBdr>
    </w:div>
    <w:div w:id="939337423">
      <w:bodyDiv w:val="1"/>
      <w:marLeft w:val="0"/>
      <w:marRight w:val="0"/>
      <w:marTop w:val="0"/>
      <w:marBottom w:val="0"/>
      <w:divBdr>
        <w:top w:val="none" w:sz="0" w:space="0" w:color="auto"/>
        <w:left w:val="none" w:sz="0" w:space="0" w:color="auto"/>
        <w:bottom w:val="none" w:sz="0" w:space="0" w:color="auto"/>
        <w:right w:val="none" w:sz="0" w:space="0" w:color="auto"/>
      </w:divBdr>
    </w:div>
    <w:div w:id="965165528">
      <w:bodyDiv w:val="1"/>
      <w:marLeft w:val="0"/>
      <w:marRight w:val="0"/>
      <w:marTop w:val="0"/>
      <w:marBottom w:val="0"/>
      <w:divBdr>
        <w:top w:val="none" w:sz="0" w:space="0" w:color="auto"/>
        <w:left w:val="none" w:sz="0" w:space="0" w:color="auto"/>
        <w:bottom w:val="none" w:sz="0" w:space="0" w:color="auto"/>
        <w:right w:val="none" w:sz="0" w:space="0" w:color="auto"/>
      </w:divBdr>
    </w:div>
    <w:div w:id="1032026236">
      <w:bodyDiv w:val="1"/>
      <w:marLeft w:val="0"/>
      <w:marRight w:val="0"/>
      <w:marTop w:val="0"/>
      <w:marBottom w:val="0"/>
      <w:divBdr>
        <w:top w:val="none" w:sz="0" w:space="0" w:color="auto"/>
        <w:left w:val="none" w:sz="0" w:space="0" w:color="auto"/>
        <w:bottom w:val="none" w:sz="0" w:space="0" w:color="auto"/>
        <w:right w:val="none" w:sz="0" w:space="0" w:color="auto"/>
      </w:divBdr>
    </w:div>
    <w:div w:id="1096246893">
      <w:bodyDiv w:val="1"/>
      <w:marLeft w:val="0"/>
      <w:marRight w:val="0"/>
      <w:marTop w:val="0"/>
      <w:marBottom w:val="0"/>
      <w:divBdr>
        <w:top w:val="none" w:sz="0" w:space="0" w:color="auto"/>
        <w:left w:val="none" w:sz="0" w:space="0" w:color="auto"/>
        <w:bottom w:val="none" w:sz="0" w:space="0" w:color="auto"/>
        <w:right w:val="none" w:sz="0" w:space="0" w:color="auto"/>
      </w:divBdr>
    </w:div>
    <w:div w:id="1134371004">
      <w:bodyDiv w:val="1"/>
      <w:marLeft w:val="0"/>
      <w:marRight w:val="0"/>
      <w:marTop w:val="0"/>
      <w:marBottom w:val="0"/>
      <w:divBdr>
        <w:top w:val="none" w:sz="0" w:space="0" w:color="auto"/>
        <w:left w:val="none" w:sz="0" w:space="0" w:color="auto"/>
        <w:bottom w:val="none" w:sz="0" w:space="0" w:color="auto"/>
        <w:right w:val="none" w:sz="0" w:space="0" w:color="auto"/>
      </w:divBdr>
    </w:div>
    <w:div w:id="1399553331">
      <w:bodyDiv w:val="1"/>
      <w:marLeft w:val="0"/>
      <w:marRight w:val="0"/>
      <w:marTop w:val="0"/>
      <w:marBottom w:val="0"/>
      <w:divBdr>
        <w:top w:val="none" w:sz="0" w:space="0" w:color="auto"/>
        <w:left w:val="none" w:sz="0" w:space="0" w:color="auto"/>
        <w:bottom w:val="none" w:sz="0" w:space="0" w:color="auto"/>
        <w:right w:val="none" w:sz="0" w:space="0" w:color="auto"/>
      </w:divBdr>
    </w:div>
    <w:div w:id="1590232028">
      <w:bodyDiv w:val="1"/>
      <w:marLeft w:val="0"/>
      <w:marRight w:val="0"/>
      <w:marTop w:val="0"/>
      <w:marBottom w:val="0"/>
      <w:divBdr>
        <w:top w:val="none" w:sz="0" w:space="0" w:color="auto"/>
        <w:left w:val="none" w:sz="0" w:space="0" w:color="auto"/>
        <w:bottom w:val="none" w:sz="0" w:space="0" w:color="auto"/>
        <w:right w:val="none" w:sz="0" w:space="0" w:color="auto"/>
      </w:divBdr>
    </w:div>
    <w:div w:id="1591235687">
      <w:bodyDiv w:val="1"/>
      <w:marLeft w:val="0"/>
      <w:marRight w:val="0"/>
      <w:marTop w:val="0"/>
      <w:marBottom w:val="0"/>
      <w:divBdr>
        <w:top w:val="none" w:sz="0" w:space="0" w:color="auto"/>
        <w:left w:val="none" w:sz="0" w:space="0" w:color="auto"/>
        <w:bottom w:val="none" w:sz="0" w:space="0" w:color="auto"/>
        <w:right w:val="none" w:sz="0" w:space="0" w:color="auto"/>
      </w:divBdr>
    </w:div>
    <w:div w:id="1788769750">
      <w:bodyDiv w:val="1"/>
      <w:marLeft w:val="0"/>
      <w:marRight w:val="0"/>
      <w:marTop w:val="0"/>
      <w:marBottom w:val="0"/>
      <w:divBdr>
        <w:top w:val="none" w:sz="0" w:space="0" w:color="auto"/>
        <w:left w:val="none" w:sz="0" w:space="0" w:color="auto"/>
        <w:bottom w:val="none" w:sz="0" w:space="0" w:color="auto"/>
        <w:right w:val="none" w:sz="0" w:space="0" w:color="auto"/>
      </w:divBdr>
    </w:div>
    <w:div w:id="1848591459">
      <w:bodyDiv w:val="1"/>
      <w:marLeft w:val="0"/>
      <w:marRight w:val="0"/>
      <w:marTop w:val="0"/>
      <w:marBottom w:val="0"/>
      <w:divBdr>
        <w:top w:val="none" w:sz="0" w:space="0" w:color="auto"/>
        <w:left w:val="none" w:sz="0" w:space="0" w:color="auto"/>
        <w:bottom w:val="none" w:sz="0" w:space="0" w:color="auto"/>
        <w:right w:val="none" w:sz="0" w:space="0" w:color="auto"/>
      </w:divBdr>
    </w:div>
    <w:div w:id="1978560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aykanova0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aykanova01@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2997</Words>
  <Characters>17084</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Алина Уайканова</cp:lastModifiedBy>
  <cp:revision>5</cp:revision>
  <dcterms:created xsi:type="dcterms:W3CDTF">2024-11-19T17:23:00Z</dcterms:created>
  <dcterms:modified xsi:type="dcterms:W3CDTF">2024-11-19T17:42:00Z</dcterms:modified>
  <cp:category/>
</cp:coreProperties>
</file>