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8F1" w:rsidRPr="007848F1" w:rsidRDefault="007848F1" w:rsidP="007848F1">
      <w:pPr>
        <w:spacing w:line="20" w:lineRule="atLeast"/>
        <w:ind w:firstLine="709"/>
        <w:rPr>
          <w:rFonts w:ascii="Times New Roman" w:hAnsi="Times New Roman" w:cs="Times New Roman"/>
          <w:b/>
          <w:lang w:val="kk-KZ"/>
        </w:rPr>
      </w:pPr>
      <w:r w:rsidRPr="007848F1">
        <w:rPr>
          <w:rFonts w:ascii="Times New Roman" w:hAnsi="Times New Roman" w:cs="Times New Roman"/>
          <w:b/>
          <w:lang w:val="en-US"/>
        </w:rPr>
        <w:t>UDC 372.881.111.1</w:t>
      </w:r>
    </w:p>
    <w:p w:rsidR="00DE1005" w:rsidRPr="007848F1" w:rsidRDefault="007848F1" w:rsidP="007848F1">
      <w:pPr>
        <w:spacing w:line="20" w:lineRule="atLeast"/>
        <w:ind w:firstLine="709"/>
        <w:rPr>
          <w:rFonts w:ascii="Times New Roman" w:hAnsi="Times New Roman" w:cs="Times New Roman"/>
          <w:b/>
          <w:lang w:val="en-US"/>
        </w:rPr>
      </w:pPr>
      <w:r w:rsidRPr="007848F1">
        <w:rPr>
          <w:rFonts w:ascii="Times New Roman" w:hAnsi="Times New Roman" w:cs="Times New Roman"/>
          <w:b/>
        </w:rPr>
        <w:t>МРНТИ</w:t>
      </w:r>
      <w:r w:rsidR="00DE1005" w:rsidRPr="007848F1">
        <w:rPr>
          <w:rFonts w:ascii="Times New Roman" w:hAnsi="Times New Roman" w:cs="Times New Roman"/>
          <w:b/>
          <w:lang w:val="en-US"/>
        </w:rPr>
        <w:t xml:space="preserve"> 14.07.09                                                                          </w:t>
      </w:r>
    </w:p>
    <w:p w:rsidR="00DE1005" w:rsidRPr="007848F1" w:rsidRDefault="00DE1005" w:rsidP="00E477D0">
      <w:pPr>
        <w:spacing w:line="240" w:lineRule="auto"/>
        <w:ind w:right="709" w:firstLine="709"/>
        <w:jc w:val="center"/>
        <w:rPr>
          <w:rFonts w:ascii="Times New Roman" w:hAnsi="Times New Roman" w:cs="Times New Roman"/>
          <w:b/>
          <w:lang w:val="en-US"/>
        </w:rPr>
      </w:pPr>
    </w:p>
    <w:p w:rsidR="00B233AB" w:rsidRPr="00D07932" w:rsidRDefault="00B233AB" w:rsidP="00E477D0">
      <w:pPr>
        <w:spacing w:line="240" w:lineRule="auto"/>
        <w:ind w:right="709" w:firstLine="709"/>
        <w:jc w:val="center"/>
        <w:rPr>
          <w:rFonts w:ascii="Times New Roman" w:hAnsi="Times New Roman" w:cs="Times New Roman"/>
          <w:vertAlign w:val="superscript"/>
          <w:lang w:val="en-US"/>
        </w:rPr>
      </w:pPr>
      <w:proofErr w:type="spellStart"/>
      <w:r w:rsidRPr="007848F1">
        <w:rPr>
          <w:rFonts w:ascii="Times New Roman" w:hAnsi="Times New Roman" w:cs="Times New Roman"/>
          <w:b/>
          <w:lang w:val="en-US"/>
        </w:rPr>
        <w:t>Ramazanova</w:t>
      </w:r>
      <w:proofErr w:type="spellEnd"/>
      <w:r w:rsidRPr="007848F1">
        <w:rPr>
          <w:rFonts w:ascii="Times New Roman" w:hAnsi="Times New Roman" w:cs="Times New Roman"/>
          <w:b/>
          <w:lang w:val="en-US"/>
        </w:rPr>
        <w:t xml:space="preserve"> Zh.Zh.</w:t>
      </w:r>
      <w:r w:rsidR="00D07932">
        <w:rPr>
          <w:rFonts w:ascii="Times New Roman" w:hAnsi="Times New Roman" w:cs="Times New Roman"/>
          <w:b/>
          <w:vertAlign w:val="superscript"/>
          <w:lang w:val="en-US"/>
        </w:rPr>
        <w:t>1</w:t>
      </w:r>
      <w:r w:rsidRPr="007848F1">
        <w:rPr>
          <w:rFonts w:ascii="Times New Roman" w:hAnsi="Times New Roman" w:cs="Times New Roman"/>
          <w:b/>
          <w:lang w:val="en-US"/>
        </w:rPr>
        <w:t>,</w:t>
      </w:r>
      <w:r w:rsidR="007848F1">
        <w:rPr>
          <w:rFonts w:ascii="Times New Roman" w:hAnsi="Times New Roman" w:cs="Times New Roman"/>
          <w:b/>
          <w:lang w:val="kk-KZ"/>
        </w:rPr>
        <w:t xml:space="preserve"> </w:t>
      </w:r>
      <w:proofErr w:type="spellStart"/>
      <w:r w:rsidRPr="007848F1">
        <w:rPr>
          <w:rFonts w:ascii="Times New Roman" w:hAnsi="Times New Roman" w:cs="Times New Roman"/>
          <w:b/>
          <w:lang w:val="en-US"/>
        </w:rPr>
        <w:t>Niyazova</w:t>
      </w:r>
      <w:proofErr w:type="spellEnd"/>
      <w:r w:rsidRPr="007848F1">
        <w:rPr>
          <w:rFonts w:ascii="Times New Roman" w:hAnsi="Times New Roman" w:cs="Times New Roman"/>
          <w:b/>
          <w:lang w:val="en-US"/>
        </w:rPr>
        <w:t xml:space="preserve"> A.E.</w:t>
      </w:r>
      <w:r w:rsidR="00D07932">
        <w:rPr>
          <w:rFonts w:ascii="Times New Roman" w:hAnsi="Times New Roman" w:cs="Times New Roman"/>
          <w:vertAlign w:val="superscript"/>
          <w:lang w:val="en-US"/>
        </w:rPr>
        <w:t>1</w:t>
      </w:r>
    </w:p>
    <w:p w:rsidR="00DE1005" w:rsidRDefault="00D07932" w:rsidP="00E477D0">
      <w:pPr>
        <w:spacing w:line="240" w:lineRule="auto"/>
        <w:ind w:firstLine="709"/>
        <w:jc w:val="center"/>
        <w:rPr>
          <w:rFonts w:ascii="Times New Roman" w:hAnsi="Times New Roman" w:cs="Times New Roman"/>
          <w:i/>
          <w:lang w:val="kk-KZ"/>
        </w:rPr>
      </w:pPr>
      <w:r>
        <w:rPr>
          <w:rFonts w:ascii="Times New Roman" w:hAnsi="Times New Roman" w:cs="Times New Roman"/>
          <w:i/>
          <w:vertAlign w:val="superscript"/>
          <w:lang w:val="en-US"/>
        </w:rPr>
        <w:t>1</w:t>
      </w:r>
      <w:r w:rsidR="00DE1005" w:rsidRPr="007848F1">
        <w:rPr>
          <w:rFonts w:ascii="Times New Roman" w:hAnsi="Times New Roman" w:cs="Times New Roman"/>
          <w:i/>
          <w:lang w:val="en-US"/>
        </w:rPr>
        <w:t xml:space="preserve">Eurasian National University named after L.N. </w:t>
      </w:r>
      <w:proofErr w:type="spellStart"/>
      <w:r w:rsidR="00DE1005" w:rsidRPr="007848F1">
        <w:rPr>
          <w:rFonts w:ascii="Times New Roman" w:hAnsi="Times New Roman" w:cs="Times New Roman"/>
          <w:i/>
          <w:lang w:val="en-US"/>
        </w:rPr>
        <w:t>Gumilyov</w:t>
      </w:r>
      <w:proofErr w:type="spellEnd"/>
      <w:r w:rsidR="00DE1005" w:rsidRPr="007848F1">
        <w:rPr>
          <w:rFonts w:ascii="Times New Roman" w:hAnsi="Times New Roman" w:cs="Times New Roman"/>
          <w:i/>
          <w:lang w:val="en-US"/>
        </w:rPr>
        <w:t xml:space="preserve">, Republic of Kazakhstan, </w:t>
      </w:r>
      <w:proofErr w:type="gramStart"/>
      <w:r w:rsidR="00DE1005" w:rsidRPr="007848F1">
        <w:rPr>
          <w:rFonts w:ascii="Times New Roman" w:hAnsi="Times New Roman" w:cs="Times New Roman"/>
          <w:i/>
          <w:lang w:val="en-US"/>
        </w:rPr>
        <w:t>Astana</w:t>
      </w:r>
      <w:proofErr w:type="gramEnd"/>
    </w:p>
    <w:p w:rsidR="00D07932" w:rsidRDefault="00D07932" w:rsidP="00E477D0">
      <w:pPr>
        <w:spacing w:line="240" w:lineRule="auto"/>
        <w:ind w:firstLine="709"/>
        <w:jc w:val="center"/>
        <w:rPr>
          <w:rFonts w:ascii="Times New Roman" w:hAnsi="Times New Roman" w:cs="Times New Roman"/>
          <w:lang w:val="en-US"/>
        </w:rPr>
      </w:pPr>
      <w:r>
        <w:rPr>
          <w:rFonts w:ascii="Times New Roman" w:hAnsi="Times New Roman" w:cs="Times New Roman"/>
          <w:lang w:val="kk-KZ"/>
        </w:rPr>
        <w:t xml:space="preserve">*(e-mail: </w:t>
      </w:r>
      <w:r>
        <w:rPr>
          <w:rFonts w:ascii="Times New Roman" w:hAnsi="Times New Roman" w:cs="Times New Roman"/>
          <w:lang w:val="en-US"/>
        </w:rPr>
        <w:fldChar w:fldCharType="begin"/>
      </w:r>
      <w:r>
        <w:rPr>
          <w:rFonts w:ascii="Times New Roman" w:hAnsi="Times New Roman" w:cs="Times New Roman"/>
          <w:lang w:val="en-US"/>
        </w:rPr>
        <w:instrText xml:space="preserve"> HYPERLINK "mailto:zhannaramazanova00</w:instrText>
      </w:r>
      <w:r w:rsidRPr="00D07932">
        <w:rPr>
          <w:rFonts w:ascii="Times New Roman" w:hAnsi="Times New Roman" w:cs="Times New Roman"/>
          <w:lang w:val="kk-KZ"/>
        </w:rPr>
        <w:instrText>@mail.ru</w:instrText>
      </w:r>
      <w:r>
        <w:rPr>
          <w:rFonts w:ascii="Times New Roman" w:hAnsi="Times New Roman" w:cs="Times New Roman"/>
          <w:lang w:val="en-US"/>
        </w:rPr>
        <w:instrText xml:space="preserve">" </w:instrText>
      </w:r>
      <w:r>
        <w:rPr>
          <w:rFonts w:ascii="Times New Roman" w:hAnsi="Times New Roman" w:cs="Times New Roman"/>
          <w:lang w:val="en-US"/>
        </w:rPr>
        <w:fldChar w:fldCharType="separate"/>
      </w:r>
      <w:r w:rsidRPr="00236C9E">
        <w:rPr>
          <w:rStyle w:val="a7"/>
          <w:rFonts w:ascii="Times New Roman" w:hAnsi="Times New Roman" w:cs="Times New Roman"/>
          <w:lang w:val="en-US"/>
        </w:rPr>
        <w:t>zhannaramazanova00</w:t>
      </w:r>
      <w:r w:rsidRPr="00236C9E">
        <w:rPr>
          <w:rStyle w:val="a7"/>
          <w:rFonts w:ascii="Times New Roman" w:hAnsi="Times New Roman" w:cs="Times New Roman"/>
          <w:lang w:val="kk-KZ"/>
        </w:rPr>
        <w:t>@mail.ru</w:t>
      </w:r>
      <w:r>
        <w:rPr>
          <w:rFonts w:ascii="Times New Roman" w:hAnsi="Times New Roman" w:cs="Times New Roman"/>
          <w:lang w:val="en-US"/>
        </w:rPr>
        <w:fldChar w:fldCharType="end"/>
      </w:r>
      <w:r w:rsidRPr="00D07932">
        <w:rPr>
          <w:rFonts w:ascii="Times New Roman" w:hAnsi="Times New Roman" w:cs="Times New Roman"/>
          <w:lang w:val="kk-KZ"/>
        </w:rPr>
        <w:t>)</w:t>
      </w:r>
    </w:p>
    <w:p w:rsidR="00D07932" w:rsidRDefault="00E477D0" w:rsidP="00E477D0">
      <w:pPr>
        <w:spacing w:line="240" w:lineRule="auto"/>
        <w:ind w:firstLine="709"/>
        <w:jc w:val="center"/>
        <w:rPr>
          <w:rFonts w:ascii="Times New Roman" w:hAnsi="Times New Roman" w:cs="Times New Roman"/>
          <w:b/>
          <w:lang w:val="kk-KZ"/>
        </w:rPr>
      </w:pPr>
      <w:r>
        <w:rPr>
          <w:rFonts w:ascii="Times New Roman" w:hAnsi="Times New Roman" w:cs="Times New Roman"/>
          <w:b/>
          <w:lang w:val="en-US"/>
        </w:rPr>
        <w:t>Developing cross-cultural competence in the foreign language teaching and learning process</w:t>
      </w:r>
    </w:p>
    <w:p w:rsidR="00D07932" w:rsidRPr="00D07932" w:rsidRDefault="00D07932" w:rsidP="00E477D0">
      <w:pPr>
        <w:spacing w:line="240" w:lineRule="auto"/>
        <w:ind w:firstLine="709"/>
        <w:rPr>
          <w:rFonts w:ascii="Times New Roman" w:hAnsi="Times New Roman" w:cs="Times New Roman"/>
          <w:b/>
          <w:lang w:val="en-US"/>
        </w:rPr>
      </w:pPr>
      <w:r>
        <w:rPr>
          <w:rFonts w:ascii="Times New Roman" w:hAnsi="Times New Roman" w:cs="Times New Roman"/>
          <w:b/>
          <w:lang w:val="en-US"/>
        </w:rPr>
        <w:t>Annotation</w:t>
      </w:r>
    </w:p>
    <w:p w:rsidR="00D07932" w:rsidRPr="00D07932" w:rsidRDefault="00D07932" w:rsidP="00E477D0">
      <w:pPr>
        <w:spacing w:line="240" w:lineRule="auto"/>
        <w:ind w:firstLine="709"/>
        <w:rPr>
          <w:rFonts w:ascii="Times New Roman" w:hAnsi="Times New Roman" w:cs="Times New Roman"/>
          <w:lang w:val="en-US"/>
        </w:rPr>
      </w:pPr>
      <w:r w:rsidRPr="00D07932">
        <w:rPr>
          <w:rFonts w:ascii="Times New Roman" w:hAnsi="Times New Roman" w:cs="Times New Roman"/>
          <w:lang w:val="en-US"/>
        </w:rPr>
        <w:t>In today's globalized world, effective cross-cultural proficiency is integral to the teaching and learning of foreign languages. This article embarks on a journey to uncover the crucial insights derived from a comprehensive research study in this domain.</w:t>
      </w:r>
    </w:p>
    <w:p w:rsidR="00D07932" w:rsidRPr="00D07932" w:rsidRDefault="00D07932" w:rsidP="00E477D0">
      <w:pPr>
        <w:spacing w:line="240" w:lineRule="auto"/>
        <w:ind w:firstLine="709"/>
        <w:rPr>
          <w:rFonts w:ascii="Times New Roman" w:hAnsi="Times New Roman" w:cs="Times New Roman"/>
          <w:lang w:val="en-US"/>
        </w:rPr>
      </w:pPr>
      <w:r w:rsidRPr="00E477D0">
        <w:rPr>
          <w:rFonts w:ascii="Times New Roman" w:hAnsi="Times New Roman" w:cs="Times New Roman"/>
          <w:i/>
          <w:lang w:val="en-US"/>
        </w:rPr>
        <w:t>Main Problem</w:t>
      </w:r>
      <w:r w:rsidRPr="00D07932">
        <w:rPr>
          <w:rFonts w:ascii="Times New Roman" w:hAnsi="Times New Roman" w:cs="Times New Roman"/>
          <w:lang w:val="en-US"/>
        </w:rPr>
        <w:t>: The primary issue at the heart of this research is the challenge of fostering meaningful communication and understanding in cross-cultural interactions within the realm of foreign language education. This problem stems from the recognition that language proficiency alone is insufficient in a multicultural world where nuances of culture heavily inf</w:t>
      </w:r>
      <w:r>
        <w:rPr>
          <w:rFonts w:ascii="Times New Roman" w:hAnsi="Times New Roman" w:cs="Times New Roman"/>
          <w:lang w:val="en-US"/>
        </w:rPr>
        <w:t>luence effective communication.</w:t>
      </w:r>
    </w:p>
    <w:p w:rsidR="00D07932" w:rsidRPr="00D07932" w:rsidRDefault="00D07932" w:rsidP="00E477D0">
      <w:pPr>
        <w:spacing w:line="240" w:lineRule="auto"/>
        <w:ind w:firstLine="709"/>
        <w:rPr>
          <w:rFonts w:ascii="Times New Roman" w:hAnsi="Times New Roman" w:cs="Times New Roman"/>
          <w:lang w:val="en-US"/>
        </w:rPr>
      </w:pPr>
      <w:r w:rsidRPr="00E477D0">
        <w:rPr>
          <w:rFonts w:ascii="Times New Roman" w:hAnsi="Times New Roman" w:cs="Times New Roman"/>
          <w:i/>
          <w:lang w:val="en-US"/>
        </w:rPr>
        <w:t>Purpose</w:t>
      </w:r>
      <w:r w:rsidRPr="00D07932">
        <w:rPr>
          <w:rFonts w:ascii="Times New Roman" w:hAnsi="Times New Roman" w:cs="Times New Roman"/>
          <w:lang w:val="en-US"/>
        </w:rPr>
        <w:t>: The overarching purpose of this study is to illuminate the pivotal role of cross-cultural proficiency within the context of language education. It seeks to identify, articulate, and disseminate innovative strategies that can seamlessly integrate cultural elements into the process of language tea</w:t>
      </w:r>
      <w:r>
        <w:rPr>
          <w:rFonts w:ascii="Times New Roman" w:hAnsi="Times New Roman" w:cs="Times New Roman"/>
          <w:lang w:val="en-US"/>
        </w:rPr>
        <w:t>ching and learning.</w:t>
      </w:r>
    </w:p>
    <w:p w:rsidR="00D07932" w:rsidRPr="00D07932" w:rsidRDefault="00D07932" w:rsidP="00E477D0">
      <w:pPr>
        <w:spacing w:line="240" w:lineRule="auto"/>
        <w:ind w:firstLine="709"/>
        <w:rPr>
          <w:rFonts w:ascii="Times New Roman" w:hAnsi="Times New Roman" w:cs="Times New Roman"/>
          <w:lang w:val="en-US"/>
        </w:rPr>
      </w:pPr>
      <w:r w:rsidRPr="00E477D0">
        <w:rPr>
          <w:rFonts w:ascii="Times New Roman" w:hAnsi="Times New Roman" w:cs="Times New Roman"/>
          <w:i/>
          <w:lang w:val="en-US"/>
        </w:rPr>
        <w:t>Methods</w:t>
      </w:r>
      <w:r w:rsidRPr="00D07932">
        <w:rPr>
          <w:rFonts w:ascii="Times New Roman" w:hAnsi="Times New Roman" w:cs="Times New Roman"/>
          <w:lang w:val="en-US"/>
        </w:rPr>
        <w:t>: To unravel these insights, this research adopts a constructivist paradigm and employs a qualitative research approach. It heavily relies on the researcher's nuanced interpretations of theoretical foundations, drawing from rich pedagogical experiences and subjec</w:t>
      </w:r>
      <w:r>
        <w:rPr>
          <w:rFonts w:ascii="Times New Roman" w:hAnsi="Times New Roman" w:cs="Times New Roman"/>
          <w:lang w:val="en-US"/>
        </w:rPr>
        <w:t>ting data to rigorous analysis.</w:t>
      </w:r>
    </w:p>
    <w:p w:rsidR="00D07932" w:rsidRPr="00D07932" w:rsidRDefault="00D07932" w:rsidP="00E477D0">
      <w:pPr>
        <w:spacing w:line="240" w:lineRule="auto"/>
        <w:ind w:firstLine="709"/>
        <w:rPr>
          <w:rFonts w:ascii="Times New Roman" w:hAnsi="Times New Roman" w:cs="Times New Roman"/>
          <w:lang w:val="en-US"/>
        </w:rPr>
      </w:pPr>
      <w:r w:rsidRPr="00E477D0">
        <w:rPr>
          <w:rFonts w:ascii="Times New Roman" w:hAnsi="Times New Roman" w:cs="Times New Roman"/>
          <w:i/>
          <w:lang w:val="en-US"/>
        </w:rPr>
        <w:t>Results and Their Originality</w:t>
      </w:r>
      <w:r w:rsidRPr="00D07932">
        <w:rPr>
          <w:rFonts w:ascii="Times New Roman" w:hAnsi="Times New Roman" w:cs="Times New Roman"/>
          <w:lang w:val="en-US"/>
        </w:rPr>
        <w:t>: The outcomes of this study are twofold in their impact and originality. Firstly, they yield practical strategies that empower educators to incorporate culture into language education effectively. Secondly, this research contributes original insights by emphasizing a student-centered approach that recognizes individual learning differences and styles. By bridging the gap between linguistic proficiency and cultural awareness, this research fosters not just language fluency but also the development of cul</w:t>
      </w:r>
      <w:r>
        <w:rPr>
          <w:rFonts w:ascii="Times New Roman" w:hAnsi="Times New Roman" w:cs="Times New Roman"/>
          <w:lang w:val="en-US"/>
        </w:rPr>
        <w:t>turally astute global citizens.</w:t>
      </w:r>
    </w:p>
    <w:p w:rsidR="00D07932" w:rsidRDefault="00D07932" w:rsidP="00E477D0">
      <w:pPr>
        <w:spacing w:line="240" w:lineRule="auto"/>
        <w:ind w:firstLine="709"/>
        <w:rPr>
          <w:rFonts w:ascii="Times New Roman" w:hAnsi="Times New Roman" w:cs="Times New Roman"/>
          <w:lang w:val="en-US"/>
        </w:rPr>
      </w:pPr>
      <w:r w:rsidRPr="00D07932">
        <w:rPr>
          <w:rFonts w:ascii="Times New Roman" w:hAnsi="Times New Roman" w:cs="Times New Roman"/>
          <w:lang w:val="en-US"/>
        </w:rPr>
        <w:t>In the following sections, we delve deeper into each facet of this research, exploring the main problem, elucidating the purpose, detailing the employed methods, and unveiling the unique results, all of which underscore the critical significance of cross-cultural proficiency in the realm of foreign language education</w:t>
      </w:r>
    </w:p>
    <w:p w:rsidR="001077CE" w:rsidRPr="00E477D0" w:rsidRDefault="001077CE" w:rsidP="00E477D0">
      <w:pPr>
        <w:spacing w:line="240" w:lineRule="auto"/>
        <w:ind w:firstLine="709"/>
        <w:rPr>
          <w:rFonts w:ascii="Times New Roman" w:hAnsi="Times New Roman" w:cs="Times New Roman"/>
          <w:i/>
          <w:lang w:val="en-US"/>
        </w:rPr>
      </w:pPr>
      <w:r w:rsidRPr="00E477D0">
        <w:rPr>
          <w:rFonts w:ascii="Times New Roman" w:hAnsi="Times New Roman" w:cs="Times New Roman"/>
          <w:i/>
          <w:lang w:val="en-US"/>
        </w:rPr>
        <w:t>Keywords: proficiency, instruction, cultural elements, cross-cultural competence, language acquisition, English</w:t>
      </w:r>
    </w:p>
    <w:p w:rsidR="001077CE" w:rsidRPr="007848F1" w:rsidRDefault="001077CE" w:rsidP="00E477D0">
      <w:pPr>
        <w:spacing w:line="240" w:lineRule="auto"/>
        <w:ind w:firstLine="709"/>
        <w:jc w:val="both"/>
        <w:rPr>
          <w:rFonts w:ascii="Times New Roman" w:hAnsi="Times New Roman" w:cs="Times New Roman"/>
          <w:b/>
          <w:lang w:val="en-US"/>
        </w:rPr>
      </w:pPr>
      <w:r w:rsidRPr="007848F1">
        <w:rPr>
          <w:rFonts w:ascii="Times New Roman" w:hAnsi="Times New Roman" w:cs="Times New Roman"/>
          <w:b/>
          <w:lang w:val="en-US"/>
        </w:rPr>
        <w:t>Introduction</w:t>
      </w:r>
    </w:p>
    <w:p w:rsidR="001077CE" w:rsidRPr="007848F1" w:rsidRDefault="001077CE" w:rsidP="00E477D0">
      <w:pPr>
        <w:spacing w:line="240" w:lineRule="auto"/>
        <w:ind w:firstLine="709"/>
        <w:jc w:val="both"/>
        <w:rPr>
          <w:rFonts w:ascii="Times New Roman" w:hAnsi="Times New Roman" w:cs="Times New Roman"/>
          <w:lang w:val="en-US"/>
        </w:rPr>
      </w:pPr>
      <w:r w:rsidRPr="007848F1">
        <w:rPr>
          <w:rFonts w:ascii="Times New Roman" w:hAnsi="Times New Roman" w:cs="Times New Roman"/>
          <w:lang w:val="en-US"/>
        </w:rPr>
        <w:t xml:space="preserve">From the perspective of teaching and learning English as a foreign language, it should be </w:t>
      </w:r>
      <w:r w:rsidR="00EE03EF" w:rsidRPr="007848F1">
        <w:rPr>
          <w:rFonts w:ascii="Times New Roman" w:hAnsi="Times New Roman" w:cs="Times New Roman"/>
          <w:lang w:val="en-US"/>
        </w:rPr>
        <w:t>pointed out that the aspect of cross-</w:t>
      </w:r>
      <w:r w:rsidRPr="007848F1">
        <w:rPr>
          <w:rFonts w:ascii="Times New Roman" w:hAnsi="Times New Roman" w:cs="Times New Roman"/>
          <w:lang w:val="en-US"/>
        </w:rPr>
        <w:t>cultural competence is often overlooked. This may be due to the fact that teachers usually focus on language skills and grammar, overlooking the importance of cultural context.</w:t>
      </w:r>
    </w:p>
    <w:p w:rsidR="001077CE" w:rsidRPr="007848F1" w:rsidRDefault="001077CE" w:rsidP="00E477D0">
      <w:pPr>
        <w:spacing w:line="240" w:lineRule="auto"/>
        <w:ind w:firstLine="709"/>
        <w:jc w:val="both"/>
        <w:rPr>
          <w:rFonts w:ascii="Times New Roman" w:hAnsi="Times New Roman" w:cs="Times New Roman"/>
          <w:lang w:val="en-US"/>
        </w:rPr>
      </w:pPr>
      <w:r w:rsidRPr="007848F1">
        <w:rPr>
          <w:rFonts w:ascii="Times New Roman" w:hAnsi="Times New Roman" w:cs="Times New Roman"/>
          <w:lang w:val="en-US"/>
        </w:rPr>
        <w:t>This observation indicates that foreign language teaching usually focuses on the development of linguistic skills and knowledge, while often neglecting the aspect of the cultural context surrounding the language being learnt.</w:t>
      </w:r>
    </w:p>
    <w:p w:rsidR="001077CE" w:rsidRPr="007848F1" w:rsidRDefault="001077CE" w:rsidP="00E477D0">
      <w:pPr>
        <w:spacing w:line="240" w:lineRule="auto"/>
        <w:ind w:firstLine="709"/>
        <w:jc w:val="both"/>
        <w:rPr>
          <w:rFonts w:ascii="Times New Roman" w:hAnsi="Times New Roman" w:cs="Times New Roman"/>
          <w:lang w:val="en-US"/>
        </w:rPr>
      </w:pPr>
      <w:r w:rsidRPr="007848F1">
        <w:rPr>
          <w:rFonts w:ascii="Times New Roman" w:hAnsi="Times New Roman" w:cs="Times New Roman"/>
          <w:lang w:val="en-US"/>
        </w:rPr>
        <w:t xml:space="preserve">With the emergence of new methodologies and research approaches in various fields, as well as the development of theories in sociolinguistics and other areas of linguistics, approaches that take into account </w:t>
      </w:r>
      <w:r w:rsidRPr="007848F1">
        <w:rPr>
          <w:rFonts w:ascii="Times New Roman" w:hAnsi="Times New Roman" w:cs="Times New Roman"/>
          <w:lang w:val="en-US"/>
        </w:rPr>
        <w:lastRenderedPageBreak/>
        <w:t xml:space="preserve">the importance of cultural context in foreign language teaching have emerged. These methodologies are in line with the recommendations and norms set by state educational </w:t>
      </w:r>
      <w:proofErr w:type="spellStart"/>
      <w:r w:rsidRPr="007848F1">
        <w:rPr>
          <w:rFonts w:ascii="Times New Roman" w:hAnsi="Times New Roman" w:cs="Times New Roman"/>
          <w:lang w:val="en-US"/>
        </w:rPr>
        <w:t>organisations</w:t>
      </w:r>
      <w:proofErr w:type="spellEnd"/>
      <w:r w:rsidRPr="007848F1">
        <w:rPr>
          <w:rFonts w:ascii="Times New Roman" w:hAnsi="Times New Roman" w:cs="Times New Roman"/>
          <w:lang w:val="en-US"/>
        </w:rPr>
        <w:t xml:space="preserve"> such as the Ministry of Education and Science.</w:t>
      </w:r>
    </w:p>
    <w:p w:rsidR="001077CE" w:rsidRPr="00E477D0" w:rsidRDefault="001077CE" w:rsidP="00E477D0">
      <w:pPr>
        <w:spacing w:line="240" w:lineRule="auto"/>
        <w:ind w:firstLine="709"/>
        <w:jc w:val="both"/>
        <w:rPr>
          <w:rFonts w:ascii="Times New Roman" w:hAnsi="Times New Roman" w:cs="Times New Roman"/>
          <w:lang w:val="en-US"/>
        </w:rPr>
      </w:pPr>
      <w:r w:rsidRPr="007848F1">
        <w:rPr>
          <w:rFonts w:ascii="Times New Roman" w:hAnsi="Times New Roman" w:cs="Times New Roman"/>
          <w:lang w:val="kk-KZ"/>
        </w:rPr>
        <w:t>This emphasises the need to use methods that foster a deeper understanding of the culture concerned, especially in the context of foreign language teaching. This factor plays a huge role as languages offer the opportunity to better understand the cultures of their speakers.</w:t>
      </w:r>
    </w:p>
    <w:p w:rsidR="001077CE" w:rsidRPr="007848F1" w:rsidRDefault="001077CE"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This results in a more active approach to teaching and language learning. Teachers and learners are encouraged to incorporate cultural aspects into the learning process in order to establish links and connections between language and culture. This includes matching the cultural elements of the target language with those of the learners' mother tongue to make the comprehension process easier. It is important to note that language teaching inevitably pays attention to the cultural values of language and society, which gives English teachers the opportunity to reinforce the cultural values of their mother tongue.</w:t>
      </w:r>
    </w:p>
    <w:p w:rsidR="001077CE" w:rsidRPr="007848F1" w:rsidRDefault="001077CE" w:rsidP="00E477D0">
      <w:pPr>
        <w:spacing w:line="240" w:lineRule="auto"/>
        <w:ind w:firstLine="709"/>
        <w:jc w:val="both"/>
        <w:rPr>
          <w:rFonts w:ascii="Times New Roman" w:hAnsi="Times New Roman" w:cs="Times New Roman"/>
          <w:lang w:val="en-US"/>
        </w:rPr>
      </w:pPr>
      <w:r w:rsidRPr="007848F1">
        <w:rPr>
          <w:rFonts w:ascii="Times New Roman" w:hAnsi="Times New Roman" w:cs="Times New Roman"/>
          <w:lang w:val="kk-KZ"/>
        </w:rPr>
        <w:t>To achieve this goal, it is important for students to familiarise themselves with the foreign culture, which will enable them to understand the cultural element</w:t>
      </w:r>
      <w:r w:rsidR="00EE03EF" w:rsidRPr="007848F1">
        <w:rPr>
          <w:rFonts w:ascii="Times New Roman" w:hAnsi="Times New Roman" w:cs="Times New Roman"/>
          <w:lang w:val="kk-KZ"/>
        </w:rPr>
        <w:t xml:space="preserve">s that facilitate adequate </w:t>
      </w:r>
      <w:r w:rsidR="00EE03EF" w:rsidRPr="007848F1">
        <w:rPr>
          <w:rFonts w:ascii="Times New Roman" w:hAnsi="Times New Roman" w:cs="Times New Roman"/>
          <w:lang w:val="en-US"/>
        </w:rPr>
        <w:t>cross-</w:t>
      </w:r>
      <w:r w:rsidRPr="007848F1">
        <w:rPr>
          <w:rFonts w:ascii="Times New Roman" w:hAnsi="Times New Roman" w:cs="Times New Roman"/>
          <w:lang w:val="kk-KZ"/>
        </w:rPr>
        <w:t>cultural communication and enhance their knowledge. This, in turn, will help them to appreciate their own identity more. Harris (2011) highlights the close relationship between culture and language and how language methods and models can be applied to understanding cultures.</w:t>
      </w:r>
    </w:p>
    <w:p w:rsidR="001077CE" w:rsidRPr="007848F1" w:rsidRDefault="001077CE"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This demonstrates that the concept of 'cultural' can be applied to different areas of human knowledge, including life and foreign language learning. Foreign language teaching should not be limited to formal aspects, but should be seen as an integral part of effective engagement with culture, which is essential for future professionals.</w:t>
      </w:r>
    </w:p>
    <w:p w:rsidR="00B6003D" w:rsidRPr="007848F1" w:rsidRDefault="00B6003D" w:rsidP="00E477D0">
      <w:pPr>
        <w:spacing w:line="240" w:lineRule="auto"/>
        <w:ind w:firstLine="709"/>
        <w:jc w:val="both"/>
        <w:rPr>
          <w:rFonts w:ascii="Times New Roman" w:hAnsi="Times New Roman" w:cs="Times New Roman"/>
          <w:lang w:val="kk-KZ"/>
        </w:rPr>
      </w:pPr>
    </w:p>
    <w:p w:rsidR="00B6003D" w:rsidRPr="007848F1" w:rsidRDefault="00B6003D" w:rsidP="00E477D0">
      <w:pPr>
        <w:spacing w:line="240" w:lineRule="auto"/>
        <w:ind w:firstLine="709"/>
        <w:jc w:val="both"/>
        <w:rPr>
          <w:rFonts w:ascii="Times New Roman" w:hAnsi="Times New Roman" w:cs="Times New Roman"/>
          <w:b/>
          <w:lang w:val="kk-KZ"/>
        </w:rPr>
      </w:pPr>
      <w:r w:rsidRPr="007848F1">
        <w:rPr>
          <w:rFonts w:ascii="Times New Roman" w:hAnsi="Times New Roman" w:cs="Times New Roman"/>
          <w:b/>
          <w:lang w:val="kk-KZ"/>
        </w:rPr>
        <w:t>Pedagogical aspects related to the incorporation of culture</w:t>
      </w: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Culture, being an integral part of language, becomes not only a means of enriching the student's vocabulary, but also opens a window to the world of collective experience and values. Teaching culture while learning a foreign language promotes a deep understanding of how people of different cultures think, feel and communicate. It helps students develop their empathy and cultural competence, which is especially important in today's multicultural world.</w:t>
      </w: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Teaching culture in the context of foreign language learning also emphasises the importance of innovation in the educational process. Effective techniques and tools must be developed so that students can fully perceive and integrate cultural aspects into the curriculum. This includes the use of modern technology, interactive lessons, and multicultural and interdisciplinary approaches.</w:t>
      </w: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Pedagogical aspects related to the inclusion of culture in the process of teaching a foreign language play a fundamental role in the formation of quality education. Teaching a foreign language is not limited to the mere transmission of grammatical and lexical elements. It must also take into account the cultural aspects that are inherent in the speakers of the language. In this context, it is the teacher's responsibility to actively implement a variety of methods and activities based on his or her cultural competence in relation to the language being learnt. These activities provide students with a unique opportunity to become deeply acquainted with the cultural elements relevant to the target language in order to achieve more effective, contextualised and natural communication.</w:t>
      </w: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Culturally orientated activities not only contribute to language comprehension, but also actively promote the acquisition of the foreign language itself. They play a key role in shaping students' linguistic skills, enabling them to understand the language in the context of its cultural roots. In this context, the responsibility of teachers to bring students closer to the culture appropriate to the language being learnt is emphasised. This involves taking into account traditions, beliefs and customs, which facilitates the comparison and integration of different aspects of culture and thus a fuller understanding of the language being learnt.</w:t>
      </w: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lastRenderedPageBreak/>
        <w:t>The integration of culture and language in the educational process is an important dichotomous relationship that enhances language comprehension and acquisition. This is supported by the fact that language cannot be learnt by separating it from culture, as culture significantly influences its structure and use. This aspect emphasises the inherent link between foreign language learning and culture, which contributes to a deeper understanding of language structures.</w:t>
      </w: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With the use of modern technologies in the educational process, cultural aspects can be integrated even more effectively into the curriculum. Technology facilitates access to cultural knowledge related to the language learnt and contributes to the creation of dynamic and interactive lessons. They also allow students to have virtual access to the cultural contexts and experiences of native speakers, which makes the learning process more attractive and realistic.</w:t>
      </w:r>
    </w:p>
    <w:p w:rsidR="00B6003D" w:rsidRPr="007848F1" w:rsidRDefault="00B6003D" w:rsidP="00E477D0">
      <w:pPr>
        <w:spacing w:line="240" w:lineRule="auto"/>
        <w:ind w:firstLine="709"/>
        <w:jc w:val="both"/>
        <w:rPr>
          <w:rFonts w:ascii="Times New Roman" w:hAnsi="Times New Roman" w:cs="Times New Roman"/>
          <w:lang w:val="kk-KZ"/>
        </w:rPr>
      </w:pP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It is interesting to note how today's society, saturated with mobile cultures and access to information, perceives the learning of foreign languages as a means to redefine worldviews and enrich knowledge. Languages become tools for exploring cultural differences, for learning and for better managing new technologies. In this context, teachers play a key role in facilitating this process by supporting students in their quest for social and cultural integration.</w:t>
      </w:r>
    </w:p>
    <w:p w:rsidR="00B6003D" w:rsidRPr="007848F1" w:rsidRDefault="00B6003D" w:rsidP="00E477D0">
      <w:pPr>
        <w:spacing w:line="240" w:lineRule="auto"/>
        <w:ind w:firstLine="709"/>
        <w:jc w:val="both"/>
        <w:rPr>
          <w:rFonts w:ascii="Times New Roman" w:hAnsi="Times New Roman" w:cs="Times New Roman"/>
          <w:lang w:val="kk-KZ"/>
        </w:rPr>
      </w:pP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Thus, the pedagogical aspects involved in incorporating culture into foreign language learning enrich education and contribute to deep understanding and language acquisition. The integration of cultural aspects into the educational process opens students to the fascinating world of cultural differences and enriches their social experience, making language learning more immediate and effective.</w:t>
      </w:r>
    </w:p>
    <w:p w:rsidR="00B6003D" w:rsidRPr="007848F1" w:rsidRDefault="00B6003D" w:rsidP="00E477D0">
      <w:pPr>
        <w:spacing w:line="240" w:lineRule="auto"/>
        <w:ind w:firstLine="709"/>
        <w:rPr>
          <w:rFonts w:ascii="Times New Roman" w:hAnsi="Times New Roman" w:cs="Times New Roman"/>
          <w:b/>
          <w:lang w:val="en-US"/>
        </w:rPr>
      </w:pPr>
      <w:r w:rsidRPr="007848F1">
        <w:rPr>
          <w:rFonts w:ascii="Times New Roman" w:hAnsi="Times New Roman" w:cs="Times New Roman"/>
          <w:b/>
          <w:lang w:val="en-US"/>
        </w:rPr>
        <w:t>Methodology</w:t>
      </w:r>
    </w:p>
    <w:p w:rsidR="00B6003D" w:rsidRPr="007848F1" w:rsidRDefault="00B6003D" w:rsidP="00E477D0">
      <w:pPr>
        <w:spacing w:line="240" w:lineRule="auto"/>
        <w:ind w:firstLine="709"/>
        <w:rPr>
          <w:rFonts w:ascii="Times New Roman" w:hAnsi="Times New Roman" w:cs="Times New Roman"/>
          <w:lang w:val="kk-KZ"/>
        </w:rPr>
      </w:pPr>
      <w:r w:rsidRPr="007848F1">
        <w:rPr>
          <w:rFonts w:ascii="Times New Roman" w:hAnsi="Times New Roman" w:cs="Times New Roman"/>
          <w:lang w:val="kk-KZ"/>
        </w:rPr>
        <w:t>Taking into account the main aim of this study, which is to identify the importance of cross-cultural competence in the process of foreign language teaching, various methods and approaches that student teachers develop in the process of language teaching are examined. The main objective is to stimulate a dialogue about cultural aspects related to language learning and to investigate possible alternative methods for their implementation in the educational process.</w:t>
      </w:r>
    </w:p>
    <w:p w:rsidR="00B6003D" w:rsidRPr="007848F1" w:rsidRDefault="00B6003D" w:rsidP="00E477D0">
      <w:pPr>
        <w:spacing w:line="240" w:lineRule="auto"/>
        <w:ind w:firstLine="709"/>
        <w:jc w:val="both"/>
        <w:rPr>
          <w:rFonts w:ascii="Times New Roman" w:hAnsi="Times New Roman" w:cs="Times New Roman"/>
          <w:b/>
          <w:lang w:val="en-US"/>
        </w:rPr>
      </w:pPr>
      <w:r w:rsidRPr="007848F1">
        <w:rPr>
          <w:rFonts w:ascii="Times New Roman" w:hAnsi="Times New Roman" w:cs="Times New Roman"/>
          <w:b/>
          <w:lang w:val="en-US"/>
        </w:rPr>
        <w:t>Method</w:t>
      </w:r>
    </w:p>
    <w:p w:rsidR="00B6003D" w:rsidRPr="007848F1" w:rsidRDefault="00B6003D" w:rsidP="00E477D0">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Within the framework of our article, the method used in the study is in line with the constructivist paradigm and is qualitative. This method is based on the analysis of data, which is carried out by the researcher taking into account the theoretical framework to which he/she refers. It also takes into account the pedagogical experience and analyses relevant literature sources.</w:t>
      </w:r>
    </w:p>
    <w:p w:rsidR="00B6003D" w:rsidRPr="007848F1" w:rsidRDefault="00B6003D" w:rsidP="00E477D0">
      <w:pPr>
        <w:spacing w:line="240" w:lineRule="auto"/>
        <w:ind w:firstLine="709"/>
        <w:jc w:val="both"/>
        <w:rPr>
          <w:rFonts w:ascii="Times New Roman" w:hAnsi="Times New Roman" w:cs="Times New Roman"/>
          <w:b/>
          <w:lang w:val="tr-TR"/>
        </w:rPr>
      </w:pPr>
      <w:r w:rsidRPr="007848F1">
        <w:rPr>
          <w:rFonts w:ascii="Times New Roman" w:hAnsi="Times New Roman" w:cs="Times New Roman"/>
          <w:b/>
          <w:lang w:val="tr-TR"/>
        </w:rPr>
        <w:t>Participants</w:t>
      </w:r>
    </w:p>
    <w:p w:rsidR="00B6003D" w:rsidRPr="007848F1" w:rsidRDefault="00C210D7" w:rsidP="00E477D0">
      <w:pPr>
        <w:spacing w:line="240" w:lineRule="auto"/>
        <w:ind w:firstLine="709"/>
        <w:jc w:val="both"/>
        <w:rPr>
          <w:rFonts w:ascii="Times New Roman" w:hAnsi="Times New Roman" w:cs="Times New Roman"/>
          <w:lang w:val="en-US"/>
        </w:rPr>
      </w:pPr>
      <w:r w:rsidRPr="007848F1">
        <w:rPr>
          <w:rFonts w:ascii="Times New Roman" w:hAnsi="Times New Roman" w:cs="Times New Roman"/>
          <w:lang w:val="en-US"/>
        </w:rPr>
        <w:t>In this study, 27</w:t>
      </w:r>
      <w:r w:rsidR="00B6003D" w:rsidRPr="007848F1">
        <w:rPr>
          <w:rFonts w:ascii="Times New Roman" w:hAnsi="Times New Roman" w:cs="Times New Roman"/>
          <w:lang w:val="en-US"/>
        </w:rPr>
        <w:t xml:space="preserve"> students enrolled in a Master's </w:t>
      </w:r>
      <w:proofErr w:type="spellStart"/>
      <w:r w:rsidR="00B6003D" w:rsidRPr="007848F1">
        <w:rPr>
          <w:rFonts w:ascii="Times New Roman" w:hAnsi="Times New Roman" w:cs="Times New Roman"/>
          <w:lang w:val="en-US"/>
        </w:rPr>
        <w:t>programme</w:t>
      </w:r>
      <w:proofErr w:type="spellEnd"/>
      <w:r w:rsidR="00B6003D" w:rsidRPr="007848F1">
        <w:rPr>
          <w:rFonts w:ascii="Times New Roman" w:hAnsi="Times New Roman" w:cs="Times New Roman"/>
          <w:lang w:val="en-US"/>
        </w:rPr>
        <w:t xml:space="preserve"> in English Language were selected as the research su</w:t>
      </w:r>
      <w:r w:rsidRPr="007848F1">
        <w:rPr>
          <w:rFonts w:ascii="Times New Roman" w:hAnsi="Times New Roman" w:cs="Times New Roman"/>
          <w:lang w:val="en-US"/>
        </w:rPr>
        <w:t>bjects. Among them, there were 20</w:t>
      </w:r>
      <w:r w:rsidR="00B6003D" w:rsidRPr="007848F1">
        <w:rPr>
          <w:rFonts w:ascii="Times New Roman" w:hAnsi="Times New Roman" w:cs="Times New Roman"/>
          <w:lang w:val="en-US"/>
        </w:rPr>
        <w:t xml:space="preserve"> females and </w:t>
      </w:r>
      <w:r w:rsidRPr="007848F1">
        <w:rPr>
          <w:rFonts w:ascii="Times New Roman" w:hAnsi="Times New Roman" w:cs="Times New Roman"/>
          <w:lang w:val="en-US"/>
        </w:rPr>
        <w:t>7</w:t>
      </w:r>
      <w:r w:rsidR="00B6003D" w:rsidRPr="007848F1">
        <w:rPr>
          <w:rFonts w:ascii="Times New Roman" w:hAnsi="Times New Roman" w:cs="Times New Roman"/>
          <w:lang w:val="en-US"/>
        </w:rPr>
        <w:t xml:space="preserve"> males.</w:t>
      </w:r>
      <w:r w:rsidRPr="007848F1">
        <w:rPr>
          <w:lang w:val="en-US"/>
        </w:rPr>
        <w:t xml:space="preserve"> </w:t>
      </w:r>
      <w:r w:rsidRPr="007848F1">
        <w:rPr>
          <w:rFonts w:ascii="Times New Roman" w:hAnsi="Times New Roman" w:cs="Times New Roman"/>
          <w:lang w:val="en-US"/>
        </w:rPr>
        <w:t>It's important to note that all participants willingly volunteered for the study, and their ages spanned from 18 to 39 years old.</w:t>
      </w:r>
    </w:p>
    <w:p w:rsidR="002D42BD" w:rsidRPr="007848F1" w:rsidRDefault="002D42BD" w:rsidP="007848F1">
      <w:pPr>
        <w:spacing w:after="0" w:line="240" w:lineRule="auto"/>
        <w:ind w:firstLine="709"/>
        <w:jc w:val="both"/>
        <w:rPr>
          <w:rFonts w:ascii="Times New Roman" w:hAnsi="Times New Roman" w:cs="Times New Roman"/>
          <w:lang w:val="en-US"/>
        </w:rPr>
      </w:pPr>
      <w:r w:rsidRPr="007848F1">
        <w:rPr>
          <w:rFonts w:ascii="Times New Roman" w:hAnsi="Times New Roman" w:cs="Times New Roman"/>
          <w:lang w:val="en-US"/>
        </w:rPr>
        <w:t>Table 1</w:t>
      </w:r>
    </w:p>
    <w:tbl>
      <w:tblPr>
        <w:tblStyle w:val="a5"/>
        <w:tblW w:w="0" w:type="auto"/>
        <w:tblLook w:val="04A0" w:firstRow="1" w:lastRow="0" w:firstColumn="1" w:lastColumn="0" w:noHBand="0" w:noVBand="1"/>
      </w:tblPr>
      <w:tblGrid>
        <w:gridCol w:w="4785"/>
        <w:gridCol w:w="4786"/>
      </w:tblGrid>
      <w:tr w:rsidR="00EE03EF" w:rsidRPr="007848F1" w:rsidTr="00EE03EF">
        <w:tc>
          <w:tcPr>
            <w:tcW w:w="4785" w:type="dxa"/>
          </w:tcPr>
          <w:p w:rsidR="00EE03EF" w:rsidRPr="007848F1" w:rsidRDefault="00EE03EF" w:rsidP="007848F1">
            <w:pPr>
              <w:ind w:firstLine="709"/>
              <w:jc w:val="both"/>
              <w:rPr>
                <w:rFonts w:ascii="Times New Roman" w:hAnsi="Times New Roman" w:cs="Times New Roman"/>
                <w:b/>
                <w:lang w:val="en-US"/>
              </w:rPr>
            </w:pPr>
            <w:r w:rsidRPr="007848F1">
              <w:rPr>
                <w:rFonts w:ascii="Times New Roman" w:hAnsi="Times New Roman" w:cs="Times New Roman"/>
                <w:b/>
                <w:lang w:val="en-US"/>
              </w:rPr>
              <w:t>Gender</w:t>
            </w:r>
          </w:p>
        </w:tc>
        <w:tc>
          <w:tcPr>
            <w:tcW w:w="4786" w:type="dxa"/>
          </w:tcPr>
          <w:p w:rsidR="00EE03EF" w:rsidRPr="007848F1" w:rsidRDefault="00EE03EF" w:rsidP="007848F1">
            <w:pPr>
              <w:ind w:firstLine="709"/>
              <w:jc w:val="both"/>
              <w:rPr>
                <w:rFonts w:ascii="Times New Roman" w:hAnsi="Times New Roman" w:cs="Times New Roman"/>
                <w:b/>
                <w:lang w:val="en-US"/>
              </w:rPr>
            </w:pPr>
            <w:r w:rsidRPr="007848F1">
              <w:rPr>
                <w:rFonts w:ascii="Times New Roman" w:hAnsi="Times New Roman" w:cs="Times New Roman"/>
                <w:b/>
                <w:lang w:val="en-US"/>
              </w:rPr>
              <w:t>Age Range</w:t>
            </w:r>
          </w:p>
        </w:tc>
      </w:tr>
      <w:tr w:rsidR="00EE03EF" w:rsidRPr="007848F1" w:rsidTr="00EE03EF">
        <w:tc>
          <w:tcPr>
            <w:tcW w:w="4785" w:type="dxa"/>
          </w:tcPr>
          <w:p w:rsidR="00EE03EF" w:rsidRPr="007848F1" w:rsidRDefault="00EE03EF" w:rsidP="007848F1">
            <w:pPr>
              <w:ind w:firstLine="709"/>
              <w:jc w:val="both"/>
              <w:rPr>
                <w:rFonts w:ascii="Times New Roman" w:hAnsi="Times New Roman" w:cs="Times New Roman"/>
                <w:lang w:val="en-US"/>
              </w:rPr>
            </w:pPr>
            <w:r w:rsidRPr="007848F1">
              <w:rPr>
                <w:rFonts w:ascii="Times New Roman" w:hAnsi="Times New Roman" w:cs="Times New Roman"/>
                <w:lang w:val="en-US"/>
              </w:rPr>
              <w:t>Male :              7</w:t>
            </w:r>
          </w:p>
        </w:tc>
        <w:tc>
          <w:tcPr>
            <w:tcW w:w="4786" w:type="dxa"/>
          </w:tcPr>
          <w:p w:rsidR="00EE03EF" w:rsidRPr="007848F1" w:rsidRDefault="00EE03EF" w:rsidP="007848F1">
            <w:pPr>
              <w:ind w:firstLine="709"/>
              <w:jc w:val="both"/>
              <w:rPr>
                <w:rFonts w:ascii="Times New Roman" w:hAnsi="Times New Roman" w:cs="Times New Roman"/>
                <w:lang w:val="en-US"/>
              </w:rPr>
            </w:pPr>
            <w:r w:rsidRPr="007848F1">
              <w:rPr>
                <w:rFonts w:ascii="Times New Roman" w:hAnsi="Times New Roman" w:cs="Times New Roman"/>
                <w:lang w:val="en-US"/>
              </w:rPr>
              <w:t>18-23:    11</w:t>
            </w:r>
          </w:p>
        </w:tc>
      </w:tr>
      <w:tr w:rsidR="00EE03EF" w:rsidRPr="007848F1" w:rsidTr="00EE03EF">
        <w:tc>
          <w:tcPr>
            <w:tcW w:w="4785" w:type="dxa"/>
          </w:tcPr>
          <w:p w:rsidR="00EE03EF" w:rsidRPr="007848F1" w:rsidRDefault="00EE03EF" w:rsidP="007848F1">
            <w:pPr>
              <w:ind w:firstLine="709"/>
              <w:jc w:val="both"/>
              <w:rPr>
                <w:rFonts w:ascii="Times New Roman" w:hAnsi="Times New Roman" w:cs="Times New Roman"/>
                <w:lang w:val="en-US"/>
              </w:rPr>
            </w:pPr>
            <w:r w:rsidRPr="007848F1">
              <w:rPr>
                <w:rFonts w:ascii="Times New Roman" w:hAnsi="Times New Roman" w:cs="Times New Roman"/>
                <w:lang w:val="en-US"/>
              </w:rPr>
              <w:t>Female:          20</w:t>
            </w:r>
          </w:p>
        </w:tc>
        <w:tc>
          <w:tcPr>
            <w:tcW w:w="4786" w:type="dxa"/>
          </w:tcPr>
          <w:p w:rsidR="00EE03EF" w:rsidRPr="007848F1" w:rsidRDefault="00EE03EF" w:rsidP="007848F1">
            <w:pPr>
              <w:ind w:firstLine="709"/>
              <w:jc w:val="both"/>
              <w:rPr>
                <w:rFonts w:ascii="Times New Roman" w:hAnsi="Times New Roman" w:cs="Times New Roman"/>
                <w:lang w:val="en-US"/>
              </w:rPr>
            </w:pPr>
            <w:r w:rsidRPr="007848F1">
              <w:rPr>
                <w:rFonts w:ascii="Times New Roman" w:hAnsi="Times New Roman" w:cs="Times New Roman"/>
                <w:lang w:val="en-US"/>
              </w:rPr>
              <w:t>24-28:     4</w:t>
            </w:r>
          </w:p>
        </w:tc>
      </w:tr>
      <w:tr w:rsidR="00EE03EF" w:rsidRPr="007848F1" w:rsidTr="00EE03EF">
        <w:tc>
          <w:tcPr>
            <w:tcW w:w="4785" w:type="dxa"/>
          </w:tcPr>
          <w:p w:rsidR="00EE03EF" w:rsidRPr="007848F1" w:rsidRDefault="00EE03EF" w:rsidP="007848F1">
            <w:pPr>
              <w:ind w:firstLine="709"/>
              <w:jc w:val="both"/>
              <w:rPr>
                <w:rFonts w:ascii="Times New Roman" w:hAnsi="Times New Roman" w:cs="Times New Roman"/>
              </w:rPr>
            </w:pPr>
          </w:p>
        </w:tc>
        <w:tc>
          <w:tcPr>
            <w:tcW w:w="4786" w:type="dxa"/>
          </w:tcPr>
          <w:p w:rsidR="00EE03EF" w:rsidRPr="007848F1" w:rsidRDefault="00EE03EF" w:rsidP="007848F1">
            <w:pPr>
              <w:ind w:firstLine="709"/>
              <w:jc w:val="both"/>
              <w:rPr>
                <w:rFonts w:ascii="Times New Roman" w:hAnsi="Times New Roman" w:cs="Times New Roman"/>
                <w:lang w:val="en-US"/>
              </w:rPr>
            </w:pPr>
            <w:r w:rsidRPr="007848F1">
              <w:rPr>
                <w:rFonts w:ascii="Times New Roman" w:hAnsi="Times New Roman" w:cs="Times New Roman"/>
                <w:lang w:val="en-US"/>
              </w:rPr>
              <w:t>29-33:     9</w:t>
            </w:r>
          </w:p>
        </w:tc>
      </w:tr>
      <w:tr w:rsidR="00EE03EF" w:rsidRPr="007848F1" w:rsidTr="00EE03EF">
        <w:tc>
          <w:tcPr>
            <w:tcW w:w="4785" w:type="dxa"/>
          </w:tcPr>
          <w:p w:rsidR="00EE03EF" w:rsidRPr="007848F1" w:rsidRDefault="00EE03EF" w:rsidP="007848F1">
            <w:pPr>
              <w:ind w:firstLine="709"/>
              <w:jc w:val="both"/>
              <w:rPr>
                <w:rFonts w:ascii="Times New Roman" w:hAnsi="Times New Roman" w:cs="Times New Roman"/>
              </w:rPr>
            </w:pPr>
          </w:p>
        </w:tc>
        <w:tc>
          <w:tcPr>
            <w:tcW w:w="4786" w:type="dxa"/>
          </w:tcPr>
          <w:p w:rsidR="00EE03EF" w:rsidRPr="007848F1" w:rsidRDefault="00EE03EF" w:rsidP="007848F1">
            <w:pPr>
              <w:ind w:firstLine="709"/>
              <w:jc w:val="both"/>
              <w:rPr>
                <w:rFonts w:ascii="Times New Roman" w:hAnsi="Times New Roman" w:cs="Times New Roman"/>
                <w:lang w:val="en-US"/>
              </w:rPr>
            </w:pPr>
            <w:r w:rsidRPr="007848F1">
              <w:rPr>
                <w:rFonts w:ascii="Times New Roman" w:hAnsi="Times New Roman" w:cs="Times New Roman"/>
                <w:lang w:val="en-US"/>
              </w:rPr>
              <w:t>34-39:     3</w:t>
            </w:r>
          </w:p>
        </w:tc>
      </w:tr>
    </w:tbl>
    <w:p w:rsidR="002D42BD" w:rsidRPr="007848F1" w:rsidRDefault="002D42BD" w:rsidP="007848F1">
      <w:pPr>
        <w:spacing w:line="240" w:lineRule="auto"/>
        <w:ind w:firstLine="709"/>
        <w:jc w:val="both"/>
        <w:rPr>
          <w:rFonts w:ascii="Times New Roman" w:hAnsi="Times New Roman" w:cs="Times New Roman"/>
        </w:rPr>
      </w:pPr>
    </w:p>
    <w:p w:rsidR="00C210D7" w:rsidRPr="007848F1" w:rsidRDefault="00C210D7" w:rsidP="007848F1">
      <w:pPr>
        <w:spacing w:line="240" w:lineRule="auto"/>
        <w:ind w:firstLine="709"/>
        <w:jc w:val="both"/>
        <w:rPr>
          <w:rFonts w:ascii="Times New Roman" w:hAnsi="Times New Roman" w:cs="Times New Roman"/>
          <w:b/>
          <w:lang w:val="en-US"/>
        </w:rPr>
      </w:pPr>
      <w:r w:rsidRPr="007848F1">
        <w:rPr>
          <w:rFonts w:ascii="Times New Roman" w:hAnsi="Times New Roman" w:cs="Times New Roman"/>
          <w:b/>
          <w:lang w:val="en-US"/>
        </w:rPr>
        <w:t>Instruments</w:t>
      </w:r>
    </w:p>
    <w:p w:rsidR="00C210D7" w:rsidRPr="007848F1" w:rsidRDefault="00C210D7" w:rsidP="007848F1">
      <w:pPr>
        <w:spacing w:line="240" w:lineRule="auto"/>
        <w:ind w:firstLine="709"/>
        <w:jc w:val="both"/>
        <w:rPr>
          <w:rFonts w:ascii="Times New Roman" w:hAnsi="Times New Roman" w:cs="Times New Roman"/>
          <w:lang w:val="kk-KZ"/>
        </w:rPr>
      </w:pPr>
      <w:r w:rsidRPr="007848F1">
        <w:rPr>
          <w:rFonts w:ascii="Times New Roman" w:hAnsi="Times New Roman" w:cs="Times New Roman"/>
          <w:lang w:val="kk-KZ"/>
        </w:rPr>
        <w:t xml:space="preserve">The study was conducted in an online format using the Google Forms tool, which allowed participants to complete the questionnaire at their convenience. The questionnaire included three sections </w:t>
      </w:r>
      <w:r w:rsidRPr="007848F1">
        <w:rPr>
          <w:rFonts w:ascii="Times New Roman" w:hAnsi="Times New Roman" w:cs="Times New Roman"/>
          <w:lang w:val="kk-KZ"/>
        </w:rPr>
        <w:lastRenderedPageBreak/>
        <w:t>and a total of 17 questions. The first section, designed to explore participants' cultural awareness, contained four questions. The second section, designed to assess participants' interactions with compatriots, consisted of ten items. The third section, designed to assess participants' interactions with people from other countries, consisted of three questions. In addition to the questionnaire itself, participants were provided with information about the study and were asked to consent to participate in the study by signing a consent form. This was to ensure that participants were fully informed and voluntarily agreed to participate in this study.</w:t>
      </w:r>
      <w:r w:rsidR="00912332" w:rsidRPr="007848F1">
        <w:rPr>
          <w:rFonts w:ascii="Times New Roman" w:hAnsi="Times New Roman" w:cs="Times New Roman"/>
          <w:lang w:val="kk-KZ"/>
        </w:rPr>
        <w:t xml:space="preserve"> A comprehensive list of these questions can be found in the Appendix.</w:t>
      </w:r>
    </w:p>
    <w:p w:rsidR="00C210D7" w:rsidRPr="007848F1" w:rsidRDefault="00C210D7" w:rsidP="007848F1">
      <w:pPr>
        <w:spacing w:line="240" w:lineRule="auto"/>
        <w:ind w:firstLine="709"/>
        <w:jc w:val="both"/>
        <w:rPr>
          <w:rFonts w:ascii="Times New Roman" w:hAnsi="Times New Roman" w:cs="Times New Roman"/>
          <w:b/>
          <w:lang w:val="kk-KZ"/>
        </w:rPr>
      </w:pPr>
      <w:r w:rsidRPr="007848F1">
        <w:rPr>
          <w:rFonts w:ascii="Times New Roman" w:hAnsi="Times New Roman" w:cs="Times New Roman"/>
          <w:b/>
          <w:lang w:val="kk-KZ"/>
        </w:rPr>
        <w:t>Results and Discussion</w:t>
      </w:r>
    </w:p>
    <w:p w:rsidR="00C210D7" w:rsidRPr="007848F1" w:rsidRDefault="00C210D7" w:rsidP="007848F1">
      <w:pPr>
        <w:spacing w:line="240" w:lineRule="auto"/>
        <w:ind w:firstLine="709"/>
        <w:jc w:val="both"/>
        <w:rPr>
          <w:rFonts w:ascii="Times New Roman" w:hAnsi="Times New Roman" w:cs="Times New Roman"/>
          <w:lang w:val="kk-KZ"/>
        </w:rPr>
      </w:pPr>
      <w:r w:rsidRPr="007848F1">
        <w:rPr>
          <w:rFonts w:ascii="Times New Roman" w:hAnsi="Times New Roman" w:cs="Times New Roman"/>
          <w:lang w:val="en-US"/>
        </w:rPr>
        <w:t xml:space="preserve">The results of this study </w:t>
      </w:r>
      <w:proofErr w:type="spellStart"/>
      <w:r w:rsidRPr="007848F1">
        <w:rPr>
          <w:rFonts w:ascii="Times New Roman" w:hAnsi="Times New Roman" w:cs="Times New Roman"/>
          <w:lang w:val="en-US"/>
        </w:rPr>
        <w:t>emphasise</w:t>
      </w:r>
      <w:proofErr w:type="spellEnd"/>
      <w:r w:rsidRPr="007848F1">
        <w:rPr>
          <w:rFonts w:ascii="Times New Roman" w:hAnsi="Times New Roman" w:cs="Times New Roman"/>
          <w:lang w:val="en-US"/>
        </w:rPr>
        <w:t xml:space="preserve"> the importance of developing </w:t>
      </w:r>
      <w:r w:rsidR="00EE03EF" w:rsidRPr="007848F1">
        <w:rPr>
          <w:rFonts w:ascii="Times New Roman" w:hAnsi="Times New Roman" w:cs="Times New Roman"/>
          <w:lang w:val="en-US"/>
        </w:rPr>
        <w:t>cross-cultural</w:t>
      </w:r>
      <w:r w:rsidRPr="007848F1">
        <w:rPr>
          <w:rFonts w:ascii="Times New Roman" w:hAnsi="Times New Roman" w:cs="Times New Roman"/>
          <w:lang w:val="en-US"/>
        </w:rPr>
        <w:t xml:space="preserve"> communicative competence in the context of foreign language teaching and can serve as a starting point for future research in this area.</w:t>
      </w:r>
    </w:p>
    <w:p w:rsidR="00C210D7" w:rsidRPr="007848F1" w:rsidRDefault="00C210D7" w:rsidP="007848F1">
      <w:pPr>
        <w:spacing w:line="240" w:lineRule="auto"/>
        <w:ind w:firstLine="709"/>
        <w:jc w:val="both"/>
        <w:rPr>
          <w:rFonts w:ascii="Times New Roman" w:hAnsi="Times New Roman" w:cs="Times New Roman"/>
          <w:lang w:val="kk-KZ"/>
        </w:rPr>
      </w:pPr>
      <w:r w:rsidRPr="007848F1">
        <w:rPr>
          <w:rFonts w:ascii="Times New Roman" w:hAnsi="Times New Roman" w:cs="Times New Roman"/>
          <w:lang w:val="en-US"/>
        </w:rPr>
        <w:t>It turned out that the majority of the survey participants belong to families where a common cultural environment prevails. At the same time, only a small proportion of respondents have experience of travelling abroad. Some participants have visited only one country, while others preferred not to answer this question. The results suggest that the level of cultural interactio</w:t>
      </w:r>
      <w:r w:rsidR="00EE03EF" w:rsidRPr="007848F1">
        <w:rPr>
          <w:rFonts w:ascii="Times New Roman" w:hAnsi="Times New Roman" w:cs="Times New Roman"/>
          <w:lang w:val="en-US"/>
        </w:rPr>
        <w:t>n and cross-</w:t>
      </w:r>
      <w:r w:rsidRPr="007848F1">
        <w:rPr>
          <w:rFonts w:ascii="Times New Roman" w:hAnsi="Times New Roman" w:cs="Times New Roman"/>
          <w:lang w:val="en-US"/>
        </w:rPr>
        <w:t xml:space="preserve">cultural awareness varies among the </w:t>
      </w:r>
      <w:proofErr w:type="gramStart"/>
      <w:r w:rsidRPr="007848F1">
        <w:rPr>
          <w:rFonts w:ascii="Times New Roman" w:hAnsi="Times New Roman" w:cs="Times New Roman"/>
          <w:lang w:val="en-US"/>
        </w:rPr>
        <w:t>participants</w:t>
      </w:r>
      <w:r w:rsidR="00EE03EF" w:rsidRPr="007848F1">
        <w:rPr>
          <w:rFonts w:ascii="Times New Roman" w:hAnsi="Times New Roman" w:cs="Times New Roman"/>
          <w:lang w:val="en-US"/>
        </w:rPr>
        <w:t>(</w:t>
      </w:r>
      <w:proofErr w:type="gramEnd"/>
      <w:r w:rsidR="00EE03EF" w:rsidRPr="007848F1">
        <w:rPr>
          <w:rFonts w:ascii="Times New Roman" w:hAnsi="Times New Roman" w:cs="Times New Roman"/>
          <w:lang w:val="en-US"/>
        </w:rPr>
        <w:t>Figure 1)</w:t>
      </w:r>
      <w:r w:rsidR="002D42BD" w:rsidRPr="007848F1">
        <w:rPr>
          <w:rFonts w:ascii="Times New Roman" w:hAnsi="Times New Roman" w:cs="Times New Roman"/>
          <w:lang w:val="en-US"/>
        </w:rPr>
        <w:t>.</w:t>
      </w:r>
    </w:p>
    <w:p w:rsidR="00B6003D" w:rsidRPr="007848F1" w:rsidRDefault="00C210D7" w:rsidP="007848F1">
      <w:pPr>
        <w:spacing w:line="240" w:lineRule="auto"/>
        <w:ind w:firstLine="709"/>
        <w:jc w:val="both"/>
        <w:rPr>
          <w:rFonts w:ascii="Times New Roman" w:hAnsi="Times New Roman" w:cs="Times New Roman"/>
          <w:lang w:val="en-US"/>
        </w:rPr>
      </w:pPr>
      <w:r w:rsidRPr="007848F1">
        <w:rPr>
          <w:rFonts w:ascii="Times New Roman" w:hAnsi="Times New Roman" w:cs="Times New Roman"/>
          <w:lang w:val="en-US"/>
        </w:rPr>
        <w:t>This can be observed, for example, in the participants' varying activity in making contact with people from other cultures, in their desire to learn more about different cultures, and in their experiences of travelling abroad. For students who have never had the opportunity to travel abroad, stimulating cultural interactions can be beneficial as travelling helps to broaden cultural horizons and provides an opportunity to immerse oneself in different aspects of other national communities.</w:t>
      </w:r>
    </w:p>
    <w:p w:rsidR="00C210D7" w:rsidRPr="007848F1" w:rsidRDefault="00EE03EF" w:rsidP="007848F1">
      <w:pPr>
        <w:spacing w:after="0" w:line="240" w:lineRule="auto"/>
        <w:ind w:firstLine="709"/>
        <w:jc w:val="center"/>
        <w:rPr>
          <w:rFonts w:ascii="Times New Roman" w:hAnsi="Times New Roman" w:cs="Times New Roman"/>
          <w:lang w:val="en-US"/>
        </w:rPr>
      </w:pPr>
      <w:r w:rsidRPr="007848F1">
        <w:rPr>
          <w:noProof/>
          <w:lang w:eastAsia="ru-RU"/>
        </w:rPr>
        <w:drawing>
          <wp:inline distT="0" distB="0" distL="0" distR="0" wp14:anchorId="20F8DDC4" wp14:editId="06606DE4">
            <wp:extent cx="3108960" cy="140676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Lst>
                    </a:blip>
                    <a:srcRect l="19540" t="35158" r="28119" b="22736"/>
                    <a:stretch/>
                  </pic:blipFill>
                  <pic:spPr bwMode="auto">
                    <a:xfrm>
                      <a:off x="0" y="0"/>
                      <a:ext cx="3109308" cy="1406926"/>
                    </a:xfrm>
                    <a:prstGeom prst="rect">
                      <a:avLst/>
                    </a:prstGeom>
                    <a:ln>
                      <a:noFill/>
                    </a:ln>
                    <a:extLst>
                      <a:ext uri="{53640926-AAD7-44D8-BBD7-CCE9431645EC}">
                        <a14:shadowObscured xmlns:a14="http://schemas.microsoft.com/office/drawing/2010/main"/>
                      </a:ext>
                    </a:extLst>
                  </pic:spPr>
                </pic:pic>
              </a:graphicData>
            </a:graphic>
          </wp:inline>
        </w:drawing>
      </w:r>
    </w:p>
    <w:p w:rsidR="002D42BD" w:rsidRPr="007848F1" w:rsidRDefault="002D42BD" w:rsidP="007848F1">
      <w:pPr>
        <w:spacing w:after="0" w:line="240" w:lineRule="auto"/>
        <w:ind w:firstLine="709"/>
        <w:jc w:val="center"/>
        <w:rPr>
          <w:rFonts w:ascii="Times New Roman" w:hAnsi="Times New Roman" w:cs="Times New Roman"/>
          <w:lang w:val="en-US"/>
        </w:rPr>
      </w:pPr>
      <w:r w:rsidRPr="007848F1">
        <w:rPr>
          <w:rFonts w:ascii="Times New Roman" w:hAnsi="Times New Roman" w:cs="Times New Roman"/>
          <w:lang w:val="en-US"/>
        </w:rPr>
        <w:t>Figure 1</w:t>
      </w:r>
    </w:p>
    <w:p w:rsidR="00EE03EF" w:rsidRPr="007848F1" w:rsidRDefault="00EE03EF"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The data from the second section, which analyses the level of cultural awareness and empathy ability of the participants, highlights that not all participants are aware of the importance of and sensitive to the comfort of others in the moments of their presence, and not all easily adapt to people from different backgrounds. It should be noted that effective cross-cultural communication represents an integral part of the foreign language learning process and enhances cultural diversity in personal social networks.</w:t>
      </w:r>
    </w:p>
    <w:p w:rsidR="00EE03EF" w:rsidRPr="007848F1" w:rsidRDefault="00EE03EF"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The analysis of the results indicates that all the participants of the survey show an active approach to understanding and adapting to the customs and norms of </w:t>
      </w:r>
      <w:proofErr w:type="spellStart"/>
      <w:r w:rsidRPr="007848F1">
        <w:rPr>
          <w:rFonts w:ascii="Times New Roman" w:hAnsi="Times New Roman" w:cs="Times New Roman"/>
          <w:lang w:val="en-US"/>
        </w:rPr>
        <w:t>behaviour</w:t>
      </w:r>
      <w:proofErr w:type="spellEnd"/>
      <w:r w:rsidRPr="007848F1">
        <w:rPr>
          <w:rFonts w:ascii="Times New Roman" w:hAnsi="Times New Roman" w:cs="Times New Roman"/>
          <w:lang w:val="en-US"/>
        </w:rPr>
        <w:t xml:space="preserve"> of people from different countries while in their company. This is achieved by carefully observing the </w:t>
      </w:r>
      <w:proofErr w:type="spellStart"/>
      <w:r w:rsidRPr="007848F1">
        <w:rPr>
          <w:rFonts w:ascii="Times New Roman" w:hAnsi="Times New Roman" w:cs="Times New Roman"/>
          <w:lang w:val="en-US"/>
        </w:rPr>
        <w:t>behaviour</w:t>
      </w:r>
      <w:proofErr w:type="spellEnd"/>
      <w:r w:rsidRPr="007848F1">
        <w:rPr>
          <w:rFonts w:ascii="Times New Roman" w:hAnsi="Times New Roman" w:cs="Times New Roman"/>
          <w:lang w:val="en-US"/>
        </w:rPr>
        <w:t xml:space="preserve"> and reactions of the group and, in the case of unsuccessful communication, </w:t>
      </w:r>
      <w:proofErr w:type="spellStart"/>
      <w:r w:rsidRPr="007848F1">
        <w:rPr>
          <w:rFonts w:ascii="Times New Roman" w:hAnsi="Times New Roman" w:cs="Times New Roman"/>
          <w:lang w:val="en-US"/>
        </w:rPr>
        <w:t>analysing</w:t>
      </w:r>
      <w:proofErr w:type="spellEnd"/>
      <w:r w:rsidRPr="007848F1">
        <w:rPr>
          <w:rFonts w:ascii="Times New Roman" w:hAnsi="Times New Roman" w:cs="Times New Roman"/>
          <w:lang w:val="en-US"/>
        </w:rPr>
        <w:t xml:space="preserve"> the reasons that may have led to such a situation. These results </w:t>
      </w:r>
      <w:proofErr w:type="spellStart"/>
      <w:r w:rsidRPr="007848F1">
        <w:rPr>
          <w:rFonts w:ascii="Times New Roman" w:hAnsi="Times New Roman" w:cs="Times New Roman"/>
          <w:lang w:val="en-US"/>
        </w:rPr>
        <w:t>emphasise</w:t>
      </w:r>
      <w:proofErr w:type="spellEnd"/>
      <w:r w:rsidRPr="007848F1">
        <w:rPr>
          <w:rFonts w:ascii="Times New Roman" w:hAnsi="Times New Roman" w:cs="Times New Roman"/>
          <w:lang w:val="en-US"/>
        </w:rPr>
        <w:t xml:space="preserve"> students' readiness to learn and cooperate with people from different cultures, their willingness to understand and respect the differences between cultures, and their readiness to make efforts to achieve effective cross-cultural </w:t>
      </w:r>
      <w:proofErr w:type="gramStart"/>
      <w:r w:rsidRPr="007848F1">
        <w:rPr>
          <w:rFonts w:ascii="Times New Roman" w:hAnsi="Times New Roman" w:cs="Times New Roman"/>
          <w:lang w:val="en-US"/>
        </w:rPr>
        <w:t>communication(</w:t>
      </w:r>
      <w:proofErr w:type="gramEnd"/>
      <w:r w:rsidRPr="007848F1">
        <w:rPr>
          <w:rFonts w:ascii="Times New Roman" w:hAnsi="Times New Roman" w:cs="Times New Roman"/>
          <w:lang w:val="en-US"/>
        </w:rPr>
        <w:t>Figure 2).</w:t>
      </w:r>
    </w:p>
    <w:p w:rsidR="002D42BD" w:rsidRPr="007848F1" w:rsidRDefault="00EE03EF"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To successfully develop cross-cultural communicative competence, it is also important to pay attention to the non-verbal aspects of communication. The survey participants admitted that they occasionally ignore non-verbal cues such as facial gestures and facial expressions if they are not familiar with them. To improve students' non-verbal communication skills, resources that focus on non-verbal means of communication, such as body language and gestures, in different cultural contexts could be helpful.</w:t>
      </w:r>
    </w:p>
    <w:p w:rsidR="00EE03EF" w:rsidRPr="007848F1" w:rsidRDefault="00EE03EF" w:rsidP="007848F1">
      <w:pPr>
        <w:spacing w:line="240" w:lineRule="auto"/>
        <w:ind w:firstLine="709"/>
        <w:jc w:val="center"/>
        <w:rPr>
          <w:rFonts w:ascii="Times New Roman" w:hAnsi="Times New Roman" w:cs="Times New Roman"/>
          <w:lang w:val="en-US"/>
        </w:rPr>
      </w:pPr>
      <w:r w:rsidRPr="007848F1">
        <w:rPr>
          <w:noProof/>
          <w:lang w:eastAsia="ru-RU"/>
        </w:rPr>
        <w:lastRenderedPageBreak/>
        <w:drawing>
          <wp:inline distT="0" distB="0" distL="0" distR="0" wp14:anchorId="3C647475" wp14:editId="74D481EB">
            <wp:extent cx="3045656" cy="1385668"/>
            <wp:effectExtent l="0" t="0" r="254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20013" t="32842" r="28711" b="25684"/>
                    <a:stretch/>
                  </pic:blipFill>
                  <pic:spPr bwMode="auto">
                    <a:xfrm>
                      <a:off x="0" y="0"/>
                      <a:ext cx="3045997" cy="1385823"/>
                    </a:xfrm>
                    <a:prstGeom prst="rect">
                      <a:avLst/>
                    </a:prstGeom>
                    <a:ln>
                      <a:noFill/>
                    </a:ln>
                    <a:extLst>
                      <a:ext uri="{53640926-AAD7-44D8-BBD7-CCE9431645EC}">
                        <a14:shadowObscured xmlns:a14="http://schemas.microsoft.com/office/drawing/2010/main"/>
                      </a:ext>
                    </a:extLst>
                  </pic:spPr>
                </pic:pic>
              </a:graphicData>
            </a:graphic>
          </wp:inline>
        </w:drawing>
      </w:r>
    </w:p>
    <w:p w:rsidR="00EE03EF" w:rsidRPr="007848F1" w:rsidRDefault="00EE03EF" w:rsidP="007848F1">
      <w:pPr>
        <w:spacing w:line="240" w:lineRule="auto"/>
        <w:ind w:firstLine="709"/>
        <w:jc w:val="center"/>
        <w:rPr>
          <w:rFonts w:ascii="Times New Roman" w:hAnsi="Times New Roman" w:cs="Times New Roman"/>
          <w:lang w:val="en-US"/>
        </w:rPr>
      </w:pPr>
      <w:r w:rsidRPr="007848F1">
        <w:rPr>
          <w:rFonts w:ascii="Times New Roman" w:hAnsi="Times New Roman" w:cs="Times New Roman"/>
          <w:lang w:val="en-US"/>
        </w:rPr>
        <w:t>Figure 2</w:t>
      </w:r>
    </w:p>
    <w:p w:rsidR="00EE03EF" w:rsidRPr="007848F1" w:rsidRDefault="00912332"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The responses received from participants who indicated their frequent or persistent avoidance of contact with people from other cultures due to rejection raises an important question about what factors may </w:t>
      </w:r>
      <w:r w:rsidR="00D27820" w:rsidRPr="007848F1">
        <w:rPr>
          <w:rFonts w:ascii="Times New Roman" w:hAnsi="Times New Roman" w:cs="Times New Roman"/>
          <w:lang w:val="en-US"/>
        </w:rPr>
        <w:t>influence the formation of cross-</w:t>
      </w:r>
      <w:r w:rsidRPr="007848F1">
        <w:rPr>
          <w:rFonts w:ascii="Times New Roman" w:hAnsi="Times New Roman" w:cs="Times New Roman"/>
          <w:lang w:val="en-US"/>
        </w:rPr>
        <w:t>cultural competence in the process of teaching and learning a foreign language. These responses caution us against underes</w:t>
      </w:r>
      <w:r w:rsidR="00D27820" w:rsidRPr="007848F1">
        <w:rPr>
          <w:rFonts w:ascii="Times New Roman" w:hAnsi="Times New Roman" w:cs="Times New Roman"/>
          <w:lang w:val="en-US"/>
        </w:rPr>
        <w:t>timating the importance of cross-</w:t>
      </w:r>
      <w:r w:rsidRPr="007848F1">
        <w:rPr>
          <w:rFonts w:ascii="Times New Roman" w:hAnsi="Times New Roman" w:cs="Times New Roman"/>
          <w:lang w:val="en-US"/>
        </w:rPr>
        <w:t xml:space="preserve">cultural competence and call for a closer look at the mechanisms that contribute to its </w:t>
      </w:r>
      <w:proofErr w:type="gramStart"/>
      <w:r w:rsidRPr="007848F1">
        <w:rPr>
          <w:rFonts w:ascii="Times New Roman" w:hAnsi="Times New Roman" w:cs="Times New Roman"/>
          <w:lang w:val="en-US"/>
        </w:rPr>
        <w:t>development(</w:t>
      </w:r>
      <w:proofErr w:type="gramEnd"/>
      <w:r w:rsidRPr="007848F1">
        <w:rPr>
          <w:rFonts w:ascii="Times New Roman" w:hAnsi="Times New Roman" w:cs="Times New Roman"/>
          <w:lang w:val="en-US"/>
        </w:rPr>
        <w:t>Figure 3).</w:t>
      </w:r>
    </w:p>
    <w:p w:rsidR="00912332" w:rsidRPr="007848F1" w:rsidRDefault="00912332"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Avoiding contact with people from other cultures can be the result not only of individual biases, but also of insufficient training and support within educational </w:t>
      </w:r>
      <w:proofErr w:type="spellStart"/>
      <w:r w:rsidRPr="007848F1">
        <w:rPr>
          <w:rFonts w:ascii="Times New Roman" w:hAnsi="Times New Roman" w:cs="Times New Roman"/>
          <w:lang w:val="en-US"/>
        </w:rPr>
        <w:t>programmes</w:t>
      </w:r>
      <w:proofErr w:type="spellEnd"/>
      <w:r w:rsidRPr="007848F1">
        <w:rPr>
          <w:rFonts w:ascii="Times New Roman" w:hAnsi="Times New Roman" w:cs="Times New Roman"/>
          <w:lang w:val="en-US"/>
        </w:rPr>
        <w:t xml:space="preserve">. It may also be due to a lack of understanding of the importance of cultural competence in foreign language learning. In this context, educational institutions and educators play a </w:t>
      </w:r>
      <w:r w:rsidR="00D27820" w:rsidRPr="007848F1">
        <w:rPr>
          <w:rFonts w:ascii="Times New Roman" w:hAnsi="Times New Roman" w:cs="Times New Roman"/>
          <w:lang w:val="en-US"/>
        </w:rPr>
        <w:t>crucial role in developing cross-</w:t>
      </w:r>
      <w:r w:rsidRPr="007848F1">
        <w:rPr>
          <w:rFonts w:ascii="Times New Roman" w:hAnsi="Times New Roman" w:cs="Times New Roman"/>
          <w:lang w:val="en-US"/>
        </w:rPr>
        <w:t>cultural awareness and openness in their students.</w:t>
      </w:r>
    </w:p>
    <w:p w:rsidR="00912332" w:rsidRPr="007848F1" w:rsidRDefault="00912332"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More research is needed to identify the factors that contribute to the formation of bias and rejection and to develop effective strategies to overcome these barriers. Educational </w:t>
      </w:r>
      <w:proofErr w:type="spellStart"/>
      <w:r w:rsidRPr="007848F1">
        <w:rPr>
          <w:rFonts w:ascii="Times New Roman" w:hAnsi="Times New Roman" w:cs="Times New Roman"/>
          <w:lang w:val="en-US"/>
        </w:rPr>
        <w:t>programmes</w:t>
      </w:r>
      <w:proofErr w:type="spellEnd"/>
      <w:r w:rsidRPr="007848F1">
        <w:rPr>
          <w:rFonts w:ascii="Times New Roman" w:hAnsi="Times New Roman" w:cs="Times New Roman"/>
          <w:lang w:val="en-US"/>
        </w:rPr>
        <w:t xml:space="preserve"> should actively incorporate cultural asp</w:t>
      </w:r>
      <w:r w:rsidR="00D27820" w:rsidRPr="007848F1">
        <w:rPr>
          <w:rFonts w:ascii="Times New Roman" w:hAnsi="Times New Roman" w:cs="Times New Roman"/>
          <w:lang w:val="en-US"/>
        </w:rPr>
        <w:t>ects and ways of developing cross-</w:t>
      </w:r>
      <w:r w:rsidRPr="007848F1">
        <w:rPr>
          <w:rFonts w:ascii="Times New Roman" w:hAnsi="Times New Roman" w:cs="Times New Roman"/>
          <w:lang w:val="en-US"/>
        </w:rPr>
        <w:t>cultural competence as part of the learning process. In addition, educators should have the appropriate training and competences to teach students not only language but also cultural interaction.</w:t>
      </w:r>
    </w:p>
    <w:p w:rsidR="00912332" w:rsidRPr="007848F1" w:rsidRDefault="00912332" w:rsidP="007848F1">
      <w:pPr>
        <w:spacing w:line="240" w:lineRule="auto"/>
        <w:ind w:firstLine="709"/>
        <w:jc w:val="center"/>
        <w:rPr>
          <w:rFonts w:ascii="Times New Roman" w:hAnsi="Times New Roman" w:cs="Times New Roman"/>
          <w:lang w:val="en-US"/>
        </w:rPr>
      </w:pPr>
      <w:r w:rsidRPr="007848F1">
        <w:rPr>
          <w:noProof/>
          <w:lang w:eastAsia="ru-RU"/>
        </w:rPr>
        <w:drawing>
          <wp:inline distT="0" distB="0" distL="0" distR="0" wp14:anchorId="17891746" wp14:editId="014E987F">
            <wp:extent cx="3045656" cy="1385667"/>
            <wp:effectExtent l="0" t="0" r="254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Lst>
                    </a:blip>
                    <a:srcRect l="20131" t="38948" r="28593" b="19579"/>
                    <a:stretch/>
                  </pic:blipFill>
                  <pic:spPr bwMode="auto">
                    <a:xfrm>
                      <a:off x="0" y="0"/>
                      <a:ext cx="3045998" cy="1385823"/>
                    </a:xfrm>
                    <a:prstGeom prst="rect">
                      <a:avLst/>
                    </a:prstGeom>
                    <a:ln>
                      <a:noFill/>
                    </a:ln>
                    <a:extLst>
                      <a:ext uri="{53640926-AAD7-44D8-BBD7-CCE9431645EC}">
                        <a14:shadowObscured xmlns:a14="http://schemas.microsoft.com/office/drawing/2010/main"/>
                      </a:ext>
                    </a:extLst>
                  </pic:spPr>
                </pic:pic>
              </a:graphicData>
            </a:graphic>
          </wp:inline>
        </w:drawing>
      </w:r>
    </w:p>
    <w:p w:rsidR="00D27820" w:rsidRPr="007848F1" w:rsidRDefault="00D27820" w:rsidP="007848F1">
      <w:pPr>
        <w:spacing w:after="0" w:line="240" w:lineRule="auto"/>
        <w:ind w:firstLine="709"/>
        <w:jc w:val="center"/>
        <w:rPr>
          <w:rFonts w:ascii="Times New Roman" w:hAnsi="Times New Roman" w:cs="Times New Roman"/>
          <w:lang w:val="en-US"/>
        </w:rPr>
      </w:pPr>
      <w:r w:rsidRPr="007848F1">
        <w:rPr>
          <w:rFonts w:ascii="Times New Roman" w:hAnsi="Times New Roman" w:cs="Times New Roman"/>
          <w:lang w:val="en-US"/>
        </w:rPr>
        <w:t>Figure 3</w:t>
      </w:r>
    </w:p>
    <w:p w:rsidR="00D27820" w:rsidRPr="007848F1" w:rsidRDefault="00D27820" w:rsidP="007848F1">
      <w:pPr>
        <w:spacing w:line="240" w:lineRule="auto"/>
        <w:ind w:firstLine="709"/>
        <w:rPr>
          <w:rFonts w:ascii="Times New Roman" w:hAnsi="Times New Roman" w:cs="Times New Roman"/>
          <w:b/>
          <w:lang w:val="en-US"/>
        </w:rPr>
      </w:pPr>
      <w:r w:rsidRPr="007848F1">
        <w:rPr>
          <w:rFonts w:ascii="Times New Roman" w:hAnsi="Times New Roman" w:cs="Times New Roman"/>
          <w:b/>
          <w:lang w:val="en-US"/>
        </w:rPr>
        <w:t>Conclusion</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In conclusion, this study </w:t>
      </w:r>
      <w:proofErr w:type="spellStart"/>
      <w:r w:rsidRPr="007848F1">
        <w:rPr>
          <w:rFonts w:ascii="Times New Roman" w:hAnsi="Times New Roman" w:cs="Times New Roman"/>
          <w:lang w:val="en-US"/>
        </w:rPr>
        <w:t>emphasises</w:t>
      </w:r>
      <w:proofErr w:type="spellEnd"/>
      <w:r w:rsidRPr="007848F1">
        <w:rPr>
          <w:rFonts w:ascii="Times New Roman" w:hAnsi="Times New Roman" w:cs="Times New Roman"/>
          <w:lang w:val="en-US"/>
        </w:rPr>
        <w:t xml:space="preserve"> the need to pay attention to the development of intercultural communicative competence in foreign language teaching and learning. The analyses demonstrate that our ability to interact effectively with people from different cultures is of great importance in today's global world.</w:t>
      </w:r>
    </w:p>
    <w:p w:rsidR="00D27820" w:rsidRPr="007848F1" w:rsidRDefault="00D27820" w:rsidP="00E477D0">
      <w:pPr>
        <w:spacing w:line="240" w:lineRule="auto"/>
        <w:ind w:firstLine="709"/>
        <w:rPr>
          <w:rFonts w:ascii="Times New Roman" w:hAnsi="Times New Roman" w:cs="Times New Roman"/>
          <w:lang w:val="en-US"/>
        </w:rPr>
      </w:pPr>
      <w:r w:rsidRPr="007848F1">
        <w:rPr>
          <w:rFonts w:ascii="Times New Roman" w:hAnsi="Times New Roman" w:cs="Times New Roman"/>
          <w:lang w:val="en-US"/>
        </w:rPr>
        <w:t>The results of the study highlight the importance of introducing activities aimed at developing intercultural awareness and respect for differences between cultures into the curriculum. Educational institutions should actively incorporate intercultural skills training as an important part of foreign language learning. In addition, teachers should be equipped with the appropriate knowledge and competences to teach students not only language but also cultural adaptation.</w:t>
      </w:r>
    </w:p>
    <w:p w:rsidR="00D27820" w:rsidRPr="007848F1" w:rsidRDefault="00D27820" w:rsidP="00E477D0">
      <w:pPr>
        <w:spacing w:line="240" w:lineRule="auto"/>
        <w:ind w:firstLine="709"/>
        <w:rPr>
          <w:rFonts w:ascii="Times New Roman" w:hAnsi="Times New Roman" w:cs="Times New Roman"/>
          <w:lang w:val="en-US"/>
        </w:rPr>
      </w:pPr>
      <w:r w:rsidRPr="007848F1">
        <w:rPr>
          <w:rFonts w:ascii="Times New Roman" w:hAnsi="Times New Roman" w:cs="Times New Roman"/>
          <w:lang w:val="en-US"/>
        </w:rPr>
        <w:t>The challenge for further research is to identify the factors that influence the formation of bias and rejection in the context of foreign language learning and to develop effective strategies to overcome these barriers. We encourage educational institutions and educators to not only teach language, but to prepare students to successfully interact in a diverse and multicultural environment.</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lastRenderedPageBreak/>
        <w:t>Our world is becoming increasingly connected and diverse, and the ability to communicate and collaborate effectively with people from other cultures is becoming a key skill. By integrating intercultural competence into the foreign language teaching process, we prepare the new generation to enrich their own knowledge and experience through encountering the diversity of world cultures and create the basis for harmonious international relations.</w:t>
      </w:r>
    </w:p>
    <w:p w:rsidR="00D27820" w:rsidRPr="007848F1" w:rsidRDefault="00D27820" w:rsidP="007848F1">
      <w:pPr>
        <w:spacing w:line="240" w:lineRule="auto"/>
        <w:ind w:firstLine="709"/>
        <w:rPr>
          <w:rFonts w:ascii="Times New Roman" w:hAnsi="Times New Roman" w:cs="Times New Roman"/>
          <w:b/>
        </w:rPr>
      </w:pPr>
      <w:r w:rsidRPr="007848F1">
        <w:rPr>
          <w:rFonts w:ascii="Times New Roman" w:hAnsi="Times New Roman" w:cs="Times New Roman"/>
          <w:b/>
          <w:lang w:val="en-US"/>
        </w:rPr>
        <w:t>References</w:t>
      </w:r>
    </w:p>
    <w:p w:rsidR="00D27820" w:rsidRPr="007848F1" w:rsidRDefault="00D27820" w:rsidP="007848F1">
      <w:pPr>
        <w:spacing w:line="240" w:lineRule="auto"/>
        <w:ind w:firstLine="709"/>
        <w:rPr>
          <w:rFonts w:ascii="Times New Roman" w:hAnsi="Times New Roman" w:cs="Times New Roman"/>
        </w:rPr>
      </w:pPr>
      <w:r w:rsidRPr="007848F1">
        <w:rPr>
          <w:rFonts w:ascii="Times New Roman" w:hAnsi="Times New Roman" w:cs="Times New Roman"/>
        </w:rPr>
        <w:t xml:space="preserve">1. </w:t>
      </w:r>
      <w:proofErr w:type="spellStart"/>
      <w:r w:rsidRPr="007848F1">
        <w:rPr>
          <w:rFonts w:ascii="Times New Roman" w:hAnsi="Times New Roman" w:cs="Times New Roman"/>
          <w:i/>
          <w:lang w:val="en-US"/>
        </w:rPr>
        <w:t>Yakovleva</w:t>
      </w:r>
      <w:proofErr w:type="spellEnd"/>
      <w:r w:rsidRPr="007848F1">
        <w:rPr>
          <w:rFonts w:ascii="Times New Roman" w:hAnsi="Times New Roman" w:cs="Times New Roman"/>
          <w:i/>
        </w:rPr>
        <w:t xml:space="preserve"> </w:t>
      </w:r>
      <w:r w:rsidRPr="007848F1">
        <w:rPr>
          <w:rFonts w:ascii="Times New Roman" w:hAnsi="Times New Roman" w:cs="Times New Roman"/>
          <w:i/>
          <w:lang w:val="en-US"/>
        </w:rPr>
        <w:t>L</w:t>
      </w:r>
      <w:r w:rsidRPr="007848F1">
        <w:rPr>
          <w:rFonts w:ascii="Times New Roman" w:hAnsi="Times New Roman" w:cs="Times New Roman"/>
          <w:i/>
        </w:rPr>
        <w:t>.</w:t>
      </w:r>
      <w:r w:rsidRPr="007848F1">
        <w:rPr>
          <w:rFonts w:ascii="Times New Roman" w:hAnsi="Times New Roman" w:cs="Times New Roman"/>
          <w:i/>
          <w:lang w:val="en-US"/>
        </w:rPr>
        <w:t>N</w:t>
      </w:r>
      <w:r w:rsidRPr="007848F1">
        <w:rPr>
          <w:rFonts w:ascii="Times New Roman" w:hAnsi="Times New Roman" w:cs="Times New Roman"/>
        </w:rPr>
        <w:t xml:space="preserve">. </w:t>
      </w:r>
      <w:proofErr w:type="spellStart"/>
      <w:r w:rsidRPr="007848F1">
        <w:rPr>
          <w:rFonts w:ascii="Times New Roman" w:hAnsi="Times New Roman" w:cs="Times New Roman"/>
          <w:lang w:val="en-US"/>
        </w:rPr>
        <w:t>Mezhkul</w:t>
      </w:r>
      <w:proofErr w:type="spellEnd"/>
      <w:r w:rsidRPr="007848F1">
        <w:rPr>
          <w:rFonts w:ascii="Times New Roman" w:hAnsi="Times New Roman" w:cs="Times New Roman"/>
        </w:rPr>
        <w:t>`</w:t>
      </w:r>
      <w:proofErr w:type="spellStart"/>
      <w:r w:rsidRPr="007848F1">
        <w:rPr>
          <w:rFonts w:ascii="Times New Roman" w:hAnsi="Times New Roman" w:cs="Times New Roman"/>
          <w:lang w:val="en-US"/>
        </w:rPr>
        <w:t>turnaya</w:t>
      </w:r>
      <w:proofErr w:type="spellEnd"/>
      <w:r w:rsidRPr="007848F1">
        <w:rPr>
          <w:rFonts w:ascii="Times New Roman" w:hAnsi="Times New Roman" w:cs="Times New Roman"/>
        </w:rPr>
        <w:t xml:space="preserve"> </w:t>
      </w:r>
      <w:proofErr w:type="spellStart"/>
      <w:r w:rsidRPr="007848F1">
        <w:rPr>
          <w:rFonts w:ascii="Times New Roman" w:hAnsi="Times New Roman" w:cs="Times New Roman"/>
          <w:lang w:val="en-US"/>
        </w:rPr>
        <w:t>kommunikacziya</w:t>
      </w:r>
      <w:proofErr w:type="spellEnd"/>
      <w:r w:rsidRPr="007848F1">
        <w:rPr>
          <w:rFonts w:ascii="Times New Roman" w:hAnsi="Times New Roman" w:cs="Times New Roman"/>
        </w:rPr>
        <w:t xml:space="preserve"> </w:t>
      </w:r>
      <w:proofErr w:type="spellStart"/>
      <w:r w:rsidRPr="007848F1">
        <w:rPr>
          <w:rFonts w:ascii="Times New Roman" w:hAnsi="Times New Roman" w:cs="Times New Roman"/>
          <w:lang w:val="en-US"/>
        </w:rPr>
        <w:t>kak</w:t>
      </w:r>
      <w:proofErr w:type="spellEnd"/>
      <w:r w:rsidRPr="007848F1">
        <w:rPr>
          <w:rFonts w:ascii="Times New Roman" w:hAnsi="Times New Roman" w:cs="Times New Roman"/>
        </w:rPr>
        <w:t xml:space="preserve"> </w:t>
      </w:r>
      <w:proofErr w:type="spellStart"/>
      <w:r w:rsidRPr="007848F1">
        <w:rPr>
          <w:rFonts w:ascii="Times New Roman" w:hAnsi="Times New Roman" w:cs="Times New Roman"/>
          <w:lang w:val="en-US"/>
        </w:rPr>
        <w:t>osnova</w:t>
      </w:r>
      <w:proofErr w:type="spellEnd"/>
      <w:r w:rsidRPr="007848F1">
        <w:rPr>
          <w:rFonts w:ascii="Times New Roman" w:hAnsi="Times New Roman" w:cs="Times New Roman"/>
        </w:rPr>
        <w:t xml:space="preserve"> </w:t>
      </w:r>
      <w:proofErr w:type="spellStart"/>
      <w:r w:rsidRPr="007848F1">
        <w:rPr>
          <w:rFonts w:ascii="Times New Roman" w:hAnsi="Times New Roman" w:cs="Times New Roman"/>
          <w:lang w:val="en-US"/>
        </w:rPr>
        <w:t>obucheniyu</w:t>
      </w:r>
      <w:proofErr w:type="spellEnd"/>
      <w:r w:rsidRPr="007848F1">
        <w:rPr>
          <w:rFonts w:ascii="Times New Roman" w:hAnsi="Times New Roman" w:cs="Times New Roman"/>
        </w:rPr>
        <w:t xml:space="preserve"> </w:t>
      </w:r>
      <w:proofErr w:type="spellStart"/>
      <w:r w:rsidRPr="007848F1">
        <w:rPr>
          <w:rFonts w:ascii="Times New Roman" w:hAnsi="Times New Roman" w:cs="Times New Roman"/>
          <w:lang w:val="en-US"/>
        </w:rPr>
        <w:t>vtoromu</w:t>
      </w:r>
      <w:proofErr w:type="spellEnd"/>
      <w:r w:rsidRPr="007848F1">
        <w:rPr>
          <w:rFonts w:ascii="Times New Roman" w:hAnsi="Times New Roman" w:cs="Times New Roman"/>
        </w:rPr>
        <w:t xml:space="preserve"> </w:t>
      </w:r>
      <w:proofErr w:type="spellStart"/>
      <w:r w:rsidRPr="007848F1">
        <w:rPr>
          <w:rFonts w:ascii="Times New Roman" w:hAnsi="Times New Roman" w:cs="Times New Roman"/>
          <w:lang w:val="en-US"/>
        </w:rPr>
        <w:t>inostrannomu</w:t>
      </w:r>
      <w:proofErr w:type="spellEnd"/>
      <w:r w:rsidRPr="007848F1">
        <w:rPr>
          <w:rFonts w:ascii="Times New Roman" w:hAnsi="Times New Roman" w:cs="Times New Roman"/>
        </w:rPr>
        <w:t xml:space="preserve"> </w:t>
      </w:r>
      <w:proofErr w:type="spellStart"/>
      <w:r w:rsidRPr="007848F1">
        <w:rPr>
          <w:rFonts w:ascii="Times New Roman" w:hAnsi="Times New Roman" w:cs="Times New Roman"/>
          <w:lang w:val="en-US"/>
        </w:rPr>
        <w:t>yazy</w:t>
      </w:r>
      <w:proofErr w:type="spellEnd"/>
      <w:r w:rsidRPr="007848F1">
        <w:rPr>
          <w:rFonts w:ascii="Times New Roman" w:hAnsi="Times New Roman" w:cs="Times New Roman"/>
        </w:rPr>
        <w:t>`</w:t>
      </w:r>
      <w:proofErr w:type="spellStart"/>
      <w:r w:rsidRPr="007848F1">
        <w:rPr>
          <w:rFonts w:ascii="Times New Roman" w:hAnsi="Times New Roman" w:cs="Times New Roman"/>
          <w:lang w:val="en-US"/>
        </w:rPr>
        <w:t>ku</w:t>
      </w:r>
      <w:proofErr w:type="spellEnd"/>
      <w:r w:rsidRPr="007848F1">
        <w:rPr>
          <w:rFonts w:ascii="Times New Roman" w:hAnsi="Times New Roman" w:cs="Times New Roman"/>
        </w:rPr>
        <w:t xml:space="preserve"> / </w:t>
      </w:r>
      <w:r w:rsidRPr="007848F1">
        <w:rPr>
          <w:rFonts w:ascii="Times New Roman" w:hAnsi="Times New Roman" w:cs="Times New Roman"/>
          <w:lang w:val="en-US"/>
        </w:rPr>
        <w:t>L</w:t>
      </w:r>
      <w:r w:rsidRPr="007848F1">
        <w:rPr>
          <w:rFonts w:ascii="Times New Roman" w:hAnsi="Times New Roman" w:cs="Times New Roman"/>
        </w:rPr>
        <w:t xml:space="preserve">. </w:t>
      </w:r>
      <w:r w:rsidRPr="007848F1">
        <w:rPr>
          <w:rFonts w:ascii="Times New Roman" w:hAnsi="Times New Roman" w:cs="Times New Roman"/>
          <w:lang w:val="en-US"/>
        </w:rPr>
        <w:t>N</w:t>
      </w:r>
      <w:r w:rsidRPr="007848F1">
        <w:rPr>
          <w:rFonts w:ascii="Times New Roman" w:hAnsi="Times New Roman" w:cs="Times New Roman"/>
        </w:rPr>
        <w:t xml:space="preserve">. </w:t>
      </w:r>
      <w:proofErr w:type="spellStart"/>
      <w:r w:rsidRPr="007848F1">
        <w:rPr>
          <w:rFonts w:ascii="Times New Roman" w:hAnsi="Times New Roman" w:cs="Times New Roman"/>
          <w:lang w:val="en-US"/>
        </w:rPr>
        <w:t>Yakovleva</w:t>
      </w:r>
      <w:proofErr w:type="spellEnd"/>
      <w:r w:rsidRPr="007848F1">
        <w:rPr>
          <w:rFonts w:ascii="Times New Roman" w:hAnsi="Times New Roman" w:cs="Times New Roman"/>
        </w:rPr>
        <w:t xml:space="preserve"> // </w:t>
      </w:r>
      <w:proofErr w:type="spellStart"/>
      <w:r w:rsidRPr="007848F1">
        <w:rPr>
          <w:rFonts w:ascii="Times New Roman" w:hAnsi="Times New Roman" w:cs="Times New Roman"/>
          <w:lang w:val="en-US"/>
        </w:rPr>
        <w:t>Inostr</w:t>
      </w:r>
      <w:proofErr w:type="spellEnd"/>
      <w:r w:rsidRPr="007848F1">
        <w:rPr>
          <w:rFonts w:ascii="Times New Roman" w:hAnsi="Times New Roman" w:cs="Times New Roman"/>
        </w:rPr>
        <w:t xml:space="preserve">. </w:t>
      </w:r>
      <w:proofErr w:type="spellStart"/>
      <w:proofErr w:type="gramStart"/>
      <w:r w:rsidRPr="007848F1">
        <w:rPr>
          <w:rFonts w:ascii="Times New Roman" w:hAnsi="Times New Roman" w:cs="Times New Roman"/>
          <w:lang w:val="en-US"/>
        </w:rPr>
        <w:t>yazy</w:t>
      </w:r>
      <w:proofErr w:type="spellEnd"/>
      <w:r w:rsidRPr="007848F1">
        <w:rPr>
          <w:rFonts w:ascii="Times New Roman" w:hAnsi="Times New Roman" w:cs="Times New Roman"/>
        </w:rPr>
        <w:t>`</w:t>
      </w:r>
      <w:proofErr w:type="spellStart"/>
      <w:proofErr w:type="gramEnd"/>
      <w:r w:rsidRPr="007848F1">
        <w:rPr>
          <w:rFonts w:ascii="Times New Roman" w:hAnsi="Times New Roman" w:cs="Times New Roman"/>
          <w:lang w:val="en-US"/>
        </w:rPr>
        <w:t>ki</w:t>
      </w:r>
      <w:proofErr w:type="spellEnd"/>
      <w:r w:rsidRPr="007848F1">
        <w:rPr>
          <w:rFonts w:ascii="Times New Roman" w:hAnsi="Times New Roman" w:cs="Times New Roman"/>
        </w:rPr>
        <w:t xml:space="preserve"> </w:t>
      </w:r>
      <w:r w:rsidRPr="007848F1">
        <w:rPr>
          <w:rFonts w:ascii="Times New Roman" w:hAnsi="Times New Roman" w:cs="Times New Roman"/>
          <w:lang w:val="en-US"/>
        </w:rPr>
        <w:t>v</w:t>
      </w:r>
      <w:r w:rsidRPr="007848F1">
        <w:rPr>
          <w:rFonts w:ascii="Times New Roman" w:hAnsi="Times New Roman" w:cs="Times New Roman"/>
        </w:rPr>
        <w:t xml:space="preserve"> </w:t>
      </w:r>
      <w:proofErr w:type="spellStart"/>
      <w:r w:rsidRPr="007848F1">
        <w:rPr>
          <w:rFonts w:ascii="Times New Roman" w:hAnsi="Times New Roman" w:cs="Times New Roman"/>
          <w:lang w:val="en-US"/>
        </w:rPr>
        <w:t>shkole</w:t>
      </w:r>
      <w:proofErr w:type="spellEnd"/>
      <w:r w:rsidRPr="007848F1">
        <w:rPr>
          <w:rFonts w:ascii="Times New Roman" w:hAnsi="Times New Roman" w:cs="Times New Roman"/>
        </w:rPr>
        <w:t xml:space="preserve">. -2001. </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2</w:t>
      </w:r>
      <w:r w:rsidRPr="007848F1">
        <w:rPr>
          <w:rFonts w:ascii="Times New Roman" w:hAnsi="Times New Roman" w:cs="Times New Roman"/>
          <w:i/>
          <w:lang w:val="en-US"/>
        </w:rPr>
        <w:t xml:space="preserve">. </w:t>
      </w:r>
      <w:proofErr w:type="spellStart"/>
      <w:r w:rsidRPr="007848F1">
        <w:rPr>
          <w:rFonts w:ascii="Times New Roman" w:hAnsi="Times New Roman" w:cs="Times New Roman"/>
          <w:i/>
          <w:lang w:val="en-US"/>
        </w:rPr>
        <w:t>Solovova</w:t>
      </w:r>
      <w:proofErr w:type="spellEnd"/>
      <w:r w:rsidRPr="007848F1">
        <w:rPr>
          <w:rFonts w:ascii="Times New Roman" w:hAnsi="Times New Roman" w:cs="Times New Roman"/>
          <w:i/>
          <w:lang w:val="en-US"/>
        </w:rPr>
        <w:t>, E. N.</w:t>
      </w:r>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Metodika</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obucheniya</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inostranny`m</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yazy`kam</w:t>
      </w:r>
      <w:proofErr w:type="spellEnd"/>
      <w:r w:rsidRPr="007848F1">
        <w:rPr>
          <w:rFonts w:ascii="Times New Roman" w:hAnsi="Times New Roman" w:cs="Times New Roman"/>
          <w:lang w:val="en-US"/>
        </w:rPr>
        <w:t xml:space="preserve"> / E. N. </w:t>
      </w:r>
      <w:proofErr w:type="spellStart"/>
      <w:r w:rsidRPr="007848F1">
        <w:rPr>
          <w:rFonts w:ascii="Times New Roman" w:hAnsi="Times New Roman" w:cs="Times New Roman"/>
          <w:lang w:val="en-US"/>
        </w:rPr>
        <w:t>Solovova</w:t>
      </w:r>
      <w:proofErr w:type="spellEnd"/>
      <w:r w:rsidRPr="007848F1">
        <w:rPr>
          <w:rFonts w:ascii="Times New Roman" w:hAnsi="Times New Roman" w:cs="Times New Roman"/>
          <w:lang w:val="en-US"/>
        </w:rPr>
        <w:t xml:space="preserve"> / M.: </w:t>
      </w:r>
      <w:proofErr w:type="spellStart"/>
      <w:r w:rsidRPr="007848F1">
        <w:rPr>
          <w:rFonts w:ascii="Times New Roman" w:hAnsi="Times New Roman" w:cs="Times New Roman"/>
          <w:lang w:val="en-US"/>
        </w:rPr>
        <w:t>Prosveshhenie</w:t>
      </w:r>
      <w:proofErr w:type="spellEnd"/>
      <w:r w:rsidRPr="007848F1">
        <w:rPr>
          <w:rFonts w:ascii="Times New Roman" w:hAnsi="Times New Roman" w:cs="Times New Roman"/>
          <w:lang w:val="en-US"/>
        </w:rPr>
        <w:t xml:space="preserve">, 2002. </w:t>
      </w:r>
      <w:proofErr w:type="gramStart"/>
      <w:r w:rsidRPr="007848F1">
        <w:rPr>
          <w:rFonts w:ascii="Times New Roman" w:hAnsi="Times New Roman" w:cs="Times New Roman"/>
          <w:lang w:val="en-US"/>
        </w:rPr>
        <w:t>239 с.</w:t>
      </w:r>
      <w:proofErr w:type="gramEnd"/>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3. </w:t>
      </w:r>
      <w:proofErr w:type="spellStart"/>
      <w:r w:rsidRPr="007848F1">
        <w:rPr>
          <w:rFonts w:ascii="Times New Roman" w:hAnsi="Times New Roman" w:cs="Times New Roman"/>
          <w:i/>
          <w:lang w:val="en-US"/>
        </w:rPr>
        <w:t>Apal`kov</w:t>
      </w:r>
      <w:proofErr w:type="spellEnd"/>
      <w:r w:rsidRPr="007848F1">
        <w:rPr>
          <w:rFonts w:ascii="Times New Roman" w:hAnsi="Times New Roman" w:cs="Times New Roman"/>
          <w:i/>
          <w:lang w:val="en-US"/>
        </w:rPr>
        <w:t xml:space="preserve"> V. G.,</w:t>
      </w:r>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Sy`soev</w:t>
      </w:r>
      <w:proofErr w:type="spellEnd"/>
      <w:r w:rsidRPr="007848F1">
        <w:rPr>
          <w:rFonts w:ascii="Times New Roman" w:hAnsi="Times New Roman" w:cs="Times New Roman"/>
          <w:lang w:val="en-US"/>
        </w:rPr>
        <w:t xml:space="preserve"> P. V. </w:t>
      </w:r>
      <w:proofErr w:type="spellStart"/>
      <w:r w:rsidRPr="007848F1">
        <w:rPr>
          <w:rFonts w:ascii="Times New Roman" w:hAnsi="Times New Roman" w:cs="Times New Roman"/>
          <w:lang w:val="en-US"/>
        </w:rPr>
        <w:t>Metodicheskie</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princzipy</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obucheniya</w:t>
      </w:r>
      <w:proofErr w:type="spellEnd"/>
      <w:r w:rsidRPr="007848F1">
        <w:rPr>
          <w:rFonts w:ascii="Times New Roman" w:hAnsi="Times New Roman" w:cs="Times New Roman"/>
          <w:lang w:val="en-US"/>
        </w:rPr>
        <w:t xml:space="preserve"> </w:t>
      </w:r>
    </w:p>
    <w:p w:rsidR="00D27820" w:rsidRPr="007848F1" w:rsidRDefault="00D27820" w:rsidP="007848F1">
      <w:pPr>
        <w:spacing w:line="240" w:lineRule="auto"/>
        <w:ind w:firstLine="709"/>
        <w:rPr>
          <w:rFonts w:ascii="Times New Roman" w:hAnsi="Times New Roman" w:cs="Times New Roman"/>
          <w:lang w:val="en-US"/>
        </w:rPr>
      </w:pPr>
      <w:proofErr w:type="spellStart"/>
      <w:proofErr w:type="gramStart"/>
      <w:r w:rsidRPr="007848F1">
        <w:rPr>
          <w:rFonts w:ascii="Times New Roman" w:hAnsi="Times New Roman" w:cs="Times New Roman"/>
          <w:lang w:val="en-US"/>
        </w:rPr>
        <w:t>inostrannomu</w:t>
      </w:r>
      <w:proofErr w:type="spellEnd"/>
      <w:proofErr w:type="gram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yazy`ku</w:t>
      </w:r>
      <w:proofErr w:type="spellEnd"/>
      <w:r w:rsidRPr="007848F1">
        <w:rPr>
          <w:rFonts w:ascii="Times New Roman" w:hAnsi="Times New Roman" w:cs="Times New Roman"/>
          <w:lang w:val="en-US"/>
        </w:rPr>
        <w:t xml:space="preserve"> s </w:t>
      </w:r>
      <w:proofErr w:type="spellStart"/>
      <w:r w:rsidRPr="007848F1">
        <w:rPr>
          <w:rFonts w:ascii="Times New Roman" w:hAnsi="Times New Roman" w:cs="Times New Roman"/>
          <w:lang w:val="en-US"/>
        </w:rPr>
        <w:t>czel`yu</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formirovaniya</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mezhkul`turnoj</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kompetenczii</w:t>
      </w:r>
      <w:proofErr w:type="spellEnd"/>
      <w:r w:rsidRPr="007848F1">
        <w:rPr>
          <w:rFonts w:ascii="Times New Roman" w:hAnsi="Times New Roman" w:cs="Times New Roman"/>
          <w:lang w:val="en-US"/>
        </w:rPr>
        <w:t xml:space="preserve"> // </w:t>
      </w:r>
      <w:proofErr w:type="spellStart"/>
      <w:r w:rsidRPr="007848F1">
        <w:rPr>
          <w:rFonts w:ascii="Times New Roman" w:hAnsi="Times New Roman" w:cs="Times New Roman"/>
          <w:lang w:val="en-US"/>
        </w:rPr>
        <w:t>Vestnik</w:t>
      </w:r>
      <w:proofErr w:type="spellEnd"/>
      <w:r w:rsidRPr="007848F1">
        <w:rPr>
          <w:rFonts w:ascii="Times New Roman" w:hAnsi="Times New Roman" w:cs="Times New Roman"/>
          <w:lang w:val="en-US"/>
        </w:rPr>
        <w:t xml:space="preserve"> TGU. 2008. </w:t>
      </w:r>
      <w:proofErr w:type="spellStart"/>
      <w:r w:rsidRPr="007848F1">
        <w:rPr>
          <w:rFonts w:ascii="Times New Roman" w:hAnsi="Times New Roman" w:cs="Times New Roman"/>
          <w:lang w:val="en-US"/>
        </w:rPr>
        <w:t>Vy`pusk</w:t>
      </w:r>
      <w:proofErr w:type="spellEnd"/>
      <w:r w:rsidRPr="007848F1">
        <w:rPr>
          <w:rFonts w:ascii="Times New Roman" w:hAnsi="Times New Roman" w:cs="Times New Roman"/>
          <w:lang w:val="en-US"/>
        </w:rPr>
        <w:t xml:space="preserve"> 7 (63).</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4. </w:t>
      </w:r>
      <w:proofErr w:type="spellStart"/>
      <w:r w:rsidRPr="007848F1">
        <w:rPr>
          <w:rFonts w:ascii="Times New Roman" w:hAnsi="Times New Roman" w:cs="Times New Roman"/>
          <w:i/>
          <w:lang w:val="en-US"/>
        </w:rPr>
        <w:t>Gerasimova</w:t>
      </w:r>
      <w:proofErr w:type="spellEnd"/>
      <w:r w:rsidRPr="007848F1">
        <w:rPr>
          <w:rFonts w:ascii="Times New Roman" w:hAnsi="Times New Roman" w:cs="Times New Roman"/>
          <w:i/>
          <w:lang w:val="en-US"/>
        </w:rPr>
        <w:t xml:space="preserve"> I.G</w:t>
      </w:r>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Struktura</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mezhkul`turnoj</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kompetenczii</w:t>
      </w:r>
      <w:proofErr w:type="spellEnd"/>
      <w:r w:rsidRPr="007848F1">
        <w:rPr>
          <w:rFonts w:ascii="Times New Roman" w:hAnsi="Times New Roman" w:cs="Times New Roman"/>
          <w:lang w:val="en-US"/>
        </w:rPr>
        <w:t xml:space="preserve"> // </w:t>
      </w:r>
      <w:proofErr w:type="spellStart"/>
      <w:r w:rsidRPr="007848F1">
        <w:rPr>
          <w:rFonts w:ascii="Times New Roman" w:hAnsi="Times New Roman" w:cs="Times New Roman"/>
          <w:lang w:val="en-US"/>
        </w:rPr>
        <w:t>Izvestiya</w:t>
      </w:r>
      <w:proofErr w:type="spellEnd"/>
      <w:r w:rsidRPr="007848F1">
        <w:rPr>
          <w:rFonts w:ascii="Times New Roman" w:hAnsi="Times New Roman" w:cs="Times New Roman"/>
          <w:lang w:val="en-US"/>
        </w:rPr>
        <w:t xml:space="preserve"> </w:t>
      </w:r>
    </w:p>
    <w:p w:rsidR="00D27820" w:rsidRPr="007848F1" w:rsidRDefault="00D27820" w:rsidP="007848F1">
      <w:pPr>
        <w:spacing w:line="240" w:lineRule="auto"/>
        <w:ind w:firstLine="709"/>
        <w:rPr>
          <w:rFonts w:ascii="Times New Roman" w:hAnsi="Times New Roman" w:cs="Times New Roman"/>
          <w:lang w:val="en-US"/>
        </w:rPr>
      </w:pPr>
      <w:proofErr w:type="spellStart"/>
      <w:proofErr w:type="gramStart"/>
      <w:r w:rsidRPr="007848F1">
        <w:rPr>
          <w:rFonts w:ascii="Times New Roman" w:hAnsi="Times New Roman" w:cs="Times New Roman"/>
          <w:lang w:val="en-US"/>
        </w:rPr>
        <w:t>Rossijskogo</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gosudarstvennogo</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pedagogicheskogo</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universiteta</w:t>
      </w:r>
      <w:proofErr w:type="spellEnd"/>
      <w:r w:rsidRPr="007848F1">
        <w:rPr>
          <w:rFonts w:ascii="Times New Roman" w:hAnsi="Times New Roman" w:cs="Times New Roman"/>
          <w:lang w:val="en-US"/>
        </w:rPr>
        <w:t xml:space="preserve"> </w:t>
      </w:r>
      <w:proofErr w:type="spellStart"/>
      <w:r w:rsidRPr="007848F1">
        <w:rPr>
          <w:rFonts w:ascii="Times New Roman" w:hAnsi="Times New Roman" w:cs="Times New Roman"/>
          <w:lang w:val="en-US"/>
        </w:rPr>
        <w:t>im</w:t>
      </w:r>
      <w:proofErr w:type="spellEnd"/>
      <w:r w:rsidRPr="007848F1">
        <w:rPr>
          <w:rFonts w:ascii="Times New Roman" w:hAnsi="Times New Roman" w:cs="Times New Roman"/>
          <w:lang w:val="en-US"/>
        </w:rPr>
        <w:t>.</w:t>
      </w:r>
      <w:proofErr w:type="gramEnd"/>
      <w:r w:rsidRPr="007848F1">
        <w:rPr>
          <w:rFonts w:ascii="Times New Roman" w:hAnsi="Times New Roman" w:cs="Times New Roman"/>
          <w:lang w:val="en-US"/>
        </w:rPr>
        <w:t xml:space="preserve"> </w:t>
      </w:r>
      <w:proofErr w:type="gramStart"/>
      <w:r w:rsidRPr="007848F1">
        <w:rPr>
          <w:rFonts w:ascii="Times New Roman" w:hAnsi="Times New Roman" w:cs="Times New Roman"/>
          <w:lang w:val="en-US"/>
        </w:rPr>
        <w:t>A.I.</w:t>
      </w:r>
      <w:proofErr w:type="gramEnd"/>
      <w:r w:rsidRPr="007848F1">
        <w:rPr>
          <w:rFonts w:ascii="Times New Roman" w:hAnsi="Times New Roman" w:cs="Times New Roman"/>
          <w:lang w:val="en-US"/>
        </w:rPr>
        <w:t xml:space="preserve"> </w:t>
      </w:r>
    </w:p>
    <w:p w:rsidR="00D27820" w:rsidRPr="007848F1" w:rsidRDefault="00D27820" w:rsidP="007848F1">
      <w:pPr>
        <w:spacing w:line="240" w:lineRule="auto"/>
        <w:ind w:firstLine="709"/>
        <w:rPr>
          <w:rFonts w:ascii="Times New Roman" w:hAnsi="Times New Roman" w:cs="Times New Roman"/>
          <w:lang w:val="en-US"/>
        </w:rPr>
      </w:pPr>
      <w:proofErr w:type="spellStart"/>
      <w:proofErr w:type="gramStart"/>
      <w:r w:rsidRPr="007848F1">
        <w:rPr>
          <w:rFonts w:ascii="Times New Roman" w:hAnsi="Times New Roman" w:cs="Times New Roman"/>
          <w:lang w:val="en-US"/>
        </w:rPr>
        <w:t>Gerczena</w:t>
      </w:r>
      <w:proofErr w:type="spellEnd"/>
      <w:r w:rsidRPr="007848F1">
        <w:rPr>
          <w:rFonts w:ascii="Times New Roman" w:hAnsi="Times New Roman" w:cs="Times New Roman"/>
          <w:lang w:val="en-US"/>
        </w:rPr>
        <w:t>.</w:t>
      </w:r>
      <w:proofErr w:type="gramEnd"/>
      <w:r w:rsidRPr="007848F1">
        <w:rPr>
          <w:rFonts w:ascii="Times New Roman" w:hAnsi="Times New Roman" w:cs="Times New Roman"/>
          <w:lang w:val="en-US"/>
        </w:rPr>
        <w:t xml:space="preserve"> 2008. </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5. </w:t>
      </w:r>
      <w:proofErr w:type="spellStart"/>
      <w:r w:rsidRPr="007848F1">
        <w:rPr>
          <w:rFonts w:ascii="Times New Roman" w:hAnsi="Times New Roman" w:cs="Times New Roman"/>
          <w:i/>
          <w:lang w:val="en-US"/>
        </w:rPr>
        <w:t>F.Brotto</w:t>
      </w:r>
      <w:proofErr w:type="spellEnd"/>
      <w:r w:rsidRPr="007848F1">
        <w:rPr>
          <w:rFonts w:ascii="Times New Roman" w:hAnsi="Times New Roman" w:cs="Times New Roman"/>
          <w:i/>
          <w:lang w:val="en-US"/>
        </w:rPr>
        <w:t xml:space="preserve">, </w:t>
      </w:r>
      <w:proofErr w:type="spellStart"/>
      <w:r w:rsidRPr="007848F1">
        <w:rPr>
          <w:rFonts w:ascii="Times New Roman" w:hAnsi="Times New Roman" w:cs="Times New Roman"/>
          <w:i/>
          <w:lang w:val="en-US"/>
        </w:rPr>
        <w:t>J.Huber</w:t>
      </w:r>
      <w:proofErr w:type="spellEnd"/>
      <w:r w:rsidRPr="007848F1">
        <w:rPr>
          <w:rFonts w:ascii="Times New Roman" w:hAnsi="Times New Roman" w:cs="Times New Roman"/>
          <w:i/>
          <w:lang w:val="en-US"/>
        </w:rPr>
        <w:t xml:space="preserve">, </w:t>
      </w:r>
      <w:proofErr w:type="spellStart"/>
      <w:r w:rsidRPr="007848F1">
        <w:rPr>
          <w:rFonts w:ascii="Times New Roman" w:hAnsi="Times New Roman" w:cs="Times New Roman"/>
          <w:i/>
          <w:lang w:val="en-US"/>
        </w:rPr>
        <w:t>K.Karwacka-Vögele</w:t>
      </w:r>
      <w:proofErr w:type="spellEnd"/>
      <w:r w:rsidRPr="007848F1">
        <w:rPr>
          <w:rFonts w:ascii="Times New Roman" w:hAnsi="Times New Roman" w:cs="Times New Roman"/>
          <w:i/>
          <w:lang w:val="en-US"/>
        </w:rPr>
        <w:t xml:space="preserve">, </w:t>
      </w:r>
      <w:proofErr w:type="spellStart"/>
      <w:r w:rsidRPr="007848F1">
        <w:rPr>
          <w:rFonts w:ascii="Times New Roman" w:hAnsi="Times New Roman" w:cs="Times New Roman"/>
          <w:i/>
          <w:lang w:val="en-US"/>
        </w:rPr>
        <w:t>G.Neuner</w:t>
      </w:r>
      <w:proofErr w:type="spellEnd"/>
      <w:r w:rsidRPr="007848F1">
        <w:rPr>
          <w:rFonts w:ascii="Times New Roman" w:hAnsi="Times New Roman" w:cs="Times New Roman"/>
          <w:i/>
          <w:lang w:val="en-US"/>
        </w:rPr>
        <w:t xml:space="preserve">, </w:t>
      </w:r>
      <w:proofErr w:type="spellStart"/>
      <w:r w:rsidRPr="007848F1">
        <w:rPr>
          <w:rFonts w:ascii="Times New Roman" w:hAnsi="Times New Roman" w:cs="Times New Roman"/>
          <w:i/>
          <w:lang w:val="en-US"/>
        </w:rPr>
        <w:t>R.Ruffino</w:t>
      </w:r>
      <w:proofErr w:type="spellEnd"/>
      <w:r w:rsidRPr="007848F1">
        <w:rPr>
          <w:rFonts w:ascii="Times New Roman" w:hAnsi="Times New Roman" w:cs="Times New Roman"/>
          <w:i/>
          <w:lang w:val="en-US"/>
        </w:rPr>
        <w:t xml:space="preserve">, </w:t>
      </w:r>
      <w:proofErr w:type="spellStart"/>
      <w:r w:rsidRPr="007848F1">
        <w:rPr>
          <w:rFonts w:ascii="Times New Roman" w:hAnsi="Times New Roman" w:cs="Times New Roman"/>
          <w:i/>
          <w:lang w:val="en-US"/>
        </w:rPr>
        <w:t>R.Teutsch</w:t>
      </w:r>
      <w:proofErr w:type="spellEnd"/>
      <w:r w:rsidRPr="007848F1">
        <w:rPr>
          <w:rFonts w:ascii="Times New Roman" w:hAnsi="Times New Roman" w:cs="Times New Roman"/>
          <w:i/>
          <w:lang w:val="en-US"/>
        </w:rPr>
        <w:t xml:space="preserve">. </w:t>
      </w:r>
      <w:r w:rsidRPr="007848F1">
        <w:rPr>
          <w:rFonts w:ascii="Times New Roman" w:hAnsi="Times New Roman" w:cs="Times New Roman"/>
          <w:lang w:val="en-US"/>
        </w:rPr>
        <w:t xml:space="preserve">Intercultural Competence for All: Preparation for Living in a </w:t>
      </w:r>
      <w:proofErr w:type="spellStart"/>
      <w:r w:rsidRPr="007848F1">
        <w:rPr>
          <w:rFonts w:ascii="Times New Roman" w:hAnsi="Times New Roman" w:cs="Times New Roman"/>
          <w:lang w:val="en-US"/>
        </w:rPr>
        <w:t>Heterogeneou</w:t>
      </w:r>
      <w:proofErr w:type="spellEnd"/>
      <w:r w:rsidRPr="007848F1">
        <w:rPr>
          <w:rFonts w:ascii="Times New Roman" w:hAnsi="Times New Roman" w:cs="Times New Roman"/>
          <w:lang w:val="en-US"/>
        </w:rPr>
        <w:t xml:space="preserve"> World, // Council of Europe, June 2012</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6. </w:t>
      </w:r>
      <w:proofErr w:type="spellStart"/>
      <w:r w:rsidRPr="007848F1">
        <w:rPr>
          <w:rFonts w:ascii="Times New Roman" w:hAnsi="Times New Roman" w:cs="Times New Roman"/>
          <w:i/>
          <w:lang w:val="en-US"/>
        </w:rPr>
        <w:t>Byram</w:t>
      </w:r>
      <w:proofErr w:type="spellEnd"/>
      <w:r w:rsidRPr="007848F1">
        <w:rPr>
          <w:rFonts w:ascii="Times New Roman" w:hAnsi="Times New Roman" w:cs="Times New Roman"/>
          <w:i/>
          <w:lang w:val="en-US"/>
        </w:rPr>
        <w:t xml:space="preserve">, M., </w:t>
      </w:r>
      <w:proofErr w:type="spellStart"/>
      <w:r w:rsidRPr="007848F1">
        <w:rPr>
          <w:rFonts w:ascii="Times New Roman" w:hAnsi="Times New Roman" w:cs="Times New Roman"/>
          <w:i/>
          <w:lang w:val="en-US"/>
        </w:rPr>
        <w:t>Gribkova</w:t>
      </w:r>
      <w:proofErr w:type="spellEnd"/>
      <w:r w:rsidRPr="007848F1">
        <w:rPr>
          <w:rFonts w:ascii="Times New Roman" w:hAnsi="Times New Roman" w:cs="Times New Roman"/>
          <w:i/>
          <w:lang w:val="en-US"/>
        </w:rPr>
        <w:t xml:space="preserve">, B., &amp; Starkey, H. </w:t>
      </w:r>
      <w:r w:rsidRPr="007848F1">
        <w:rPr>
          <w:rFonts w:ascii="Times New Roman" w:hAnsi="Times New Roman" w:cs="Times New Roman"/>
          <w:lang w:val="en-US"/>
        </w:rPr>
        <w:t xml:space="preserve">Developing the intercultural dimension in language teaching: A practical introduction for teachers. Strasbourg // Council of </w:t>
      </w:r>
      <w:proofErr w:type="gramStart"/>
      <w:r w:rsidRPr="007848F1">
        <w:rPr>
          <w:rFonts w:ascii="Times New Roman" w:hAnsi="Times New Roman" w:cs="Times New Roman"/>
          <w:lang w:val="en-US"/>
        </w:rPr>
        <w:t>Europe.,</w:t>
      </w:r>
      <w:proofErr w:type="gramEnd"/>
      <w:r w:rsidRPr="007848F1">
        <w:rPr>
          <w:rFonts w:ascii="Times New Roman" w:hAnsi="Times New Roman" w:cs="Times New Roman"/>
          <w:lang w:val="en-US"/>
        </w:rPr>
        <w:t xml:space="preserve"> 2002.</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7. </w:t>
      </w:r>
      <w:proofErr w:type="spellStart"/>
      <w:r w:rsidRPr="007848F1">
        <w:rPr>
          <w:rFonts w:ascii="Times New Roman" w:hAnsi="Times New Roman" w:cs="Times New Roman"/>
          <w:i/>
          <w:lang w:val="en-US"/>
        </w:rPr>
        <w:t>Hismanoglu</w:t>
      </w:r>
      <w:proofErr w:type="spellEnd"/>
      <w:r w:rsidRPr="007848F1">
        <w:rPr>
          <w:rFonts w:ascii="Times New Roman" w:hAnsi="Times New Roman" w:cs="Times New Roman"/>
          <w:i/>
          <w:lang w:val="en-US"/>
        </w:rPr>
        <w:t>, M.</w:t>
      </w:r>
      <w:r w:rsidRPr="007848F1">
        <w:rPr>
          <w:rFonts w:ascii="Times New Roman" w:hAnsi="Times New Roman" w:cs="Times New Roman"/>
          <w:lang w:val="en-US"/>
        </w:rPr>
        <w:t xml:space="preserve"> An investigation of ELT students’ intercultural communicative competence in relation to linguistic proficiency, overseas experiences and formal instruction // International Journal of Intercultural Relations, 2011. </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8. </w:t>
      </w:r>
      <w:proofErr w:type="spellStart"/>
      <w:r w:rsidRPr="007848F1">
        <w:rPr>
          <w:rFonts w:ascii="Times New Roman" w:hAnsi="Times New Roman" w:cs="Times New Roman"/>
          <w:i/>
          <w:lang w:val="en-US"/>
        </w:rPr>
        <w:t>Kunanbaeva</w:t>
      </w:r>
      <w:proofErr w:type="spellEnd"/>
      <w:r w:rsidRPr="007848F1">
        <w:rPr>
          <w:rFonts w:ascii="Times New Roman" w:hAnsi="Times New Roman" w:cs="Times New Roman"/>
          <w:i/>
          <w:lang w:val="en-US"/>
        </w:rPr>
        <w:t xml:space="preserve"> S.</w:t>
      </w:r>
      <w:r w:rsidRPr="007848F1">
        <w:rPr>
          <w:rFonts w:ascii="Times New Roman" w:hAnsi="Times New Roman" w:cs="Times New Roman"/>
          <w:lang w:val="en-US"/>
        </w:rPr>
        <w:t xml:space="preserve"> The Modernization of Foreign Language Education: The </w:t>
      </w:r>
      <w:proofErr w:type="spellStart"/>
      <w:r w:rsidRPr="007848F1">
        <w:rPr>
          <w:rFonts w:ascii="Times New Roman" w:hAnsi="Times New Roman" w:cs="Times New Roman"/>
          <w:lang w:val="en-US"/>
        </w:rPr>
        <w:t>Linguocultural</w:t>
      </w:r>
      <w:proofErr w:type="spellEnd"/>
      <w:r w:rsidRPr="007848F1">
        <w:rPr>
          <w:rFonts w:ascii="Times New Roman" w:hAnsi="Times New Roman" w:cs="Times New Roman"/>
          <w:lang w:val="en-US"/>
        </w:rPr>
        <w:t>-Communicative Approach. // Hertfordshire Press Ltd, UK, 2013.</w:t>
      </w:r>
    </w:p>
    <w:p w:rsidR="00D27820" w:rsidRPr="007848F1" w:rsidRDefault="00D27820" w:rsidP="007848F1">
      <w:pPr>
        <w:spacing w:line="240" w:lineRule="auto"/>
        <w:ind w:firstLine="709"/>
        <w:rPr>
          <w:rFonts w:ascii="Times New Roman" w:hAnsi="Times New Roman" w:cs="Times New Roman"/>
          <w:lang w:val="en-US"/>
        </w:rPr>
      </w:pPr>
      <w:r w:rsidRPr="007848F1">
        <w:rPr>
          <w:rFonts w:ascii="Times New Roman" w:hAnsi="Times New Roman" w:cs="Times New Roman"/>
          <w:lang w:val="en-US"/>
        </w:rPr>
        <w:t xml:space="preserve">9. </w:t>
      </w:r>
      <w:r w:rsidRPr="007848F1">
        <w:rPr>
          <w:rFonts w:ascii="Times New Roman" w:hAnsi="Times New Roman" w:cs="Times New Roman"/>
          <w:i/>
          <w:lang w:val="en-US"/>
        </w:rPr>
        <w:t xml:space="preserve">Ming-Mu </w:t>
      </w:r>
      <w:proofErr w:type="spellStart"/>
      <w:r w:rsidRPr="007848F1">
        <w:rPr>
          <w:rFonts w:ascii="Times New Roman" w:hAnsi="Times New Roman" w:cs="Times New Roman"/>
          <w:i/>
          <w:lang w:val="en-US"/>
        </w:rPr>
        <w:t>Kuo</w:t>
      </w:r>
      <w:proofErr w:type="spellEnd"/>
      <w:r w:rsidRPr="007848F1">
        <w:rPr>
          <w:rFonts w:ascii="Times New Roman" w:hAnsi="Times New Roman" w:cs="Times New Roman"/>
          <w:i/>
          <w:lang w:val="en-US"/>
        </w:rPr>
        <w:t>, Cheng-</w:t>
      </w:r>
      <w:proofErr w:type="spellStart"/>
      <w:r w:rsidRPr="007848F1">
        <w:rPr>
          <w:rFonts w:ascii="Times New Roman" w:hAnsi="Times New Roman" w:cs="Times New Roman"/>
          <w:i/>
          <w:lang w:val="en-US"/>
        </w:rPr>
        <w:t>Chieh</w:t>
      </w:r>
      <w:proofErr w:type="spellEnd"/>
      <w:r w:rsidRPr="007848F1">
        <w:rPr>
          <w:rFonts w:ascii="Times New Roman" w:hAnsi="Times New Roman" w:cs="Times New Roman"/>
          <w:i/>
          <w:lang w:val="en-US"/>
        </w:rPr>
        <w:t xml:space="preserve"> Lai. </w:t>
      </w:r>
      <w:r w:rsidRPr="007848F1">
        <w:rPr>
          <w:rFonts w:ascii="Times New Roman" w:hAnsi="Times New Roman" w:cs="Times New Roman"/>
          <w:lang w:val="en-US"/>
        </w:rPr>
        <w:t>Linguistics across Cultures: The Impact of Culture on Second Language Learning // Journal of Foreign Language Instruction, 2006.</w:t>
      </w:r>
    </w:p>
    <w:p w:rsidR="00D27820" w:rsidRPr="007848F1" w:rsidRDefault="00D27820" w:rsidP="00E477D0">
      <w:pPr>
        <w:spacing w:line="240" w:lineRule="auto"/>
        <w:ind w:firstLine="709"/>
        <w:rPr>
          <w:rFonts w:ascii="Times New Roman" w:hAnsi="Times New Roman" w:cs="Times New Roman"/>
          <w:b/>
          <w:lang w:val="en-US"/>
        </w:rPr>
      </w:pPr>
      <w:r w:rsidRPr="007848F1">
        <w:rPr>
          <w:rFonts w:ascii="Times New Roman" w:hAnsi="Times New Roman" w:cs="Times New Roman"/>
          <w:b/>
          <w:lang w:val="en-US"/>
        </w:rPr>
        <w:t>Appendix</w:t>
      </w:r>
    </w:p>
    <w:p w:rsidR="00D27820" w:rsidRPr="007848F1" w:rsidRDefault="00D27820" w:rsidP="00E477D0">
      <w:pPr>
        <w:spacing w:line="240" w:lineRule="auto"/>
        <w:ind w:firstLine="709"/>
        <w:rPr>
          <w:rFonts w:ascii="Times New Roman" w:hAnsi="Times New Roman" w:cs="Times New Roman"/>
          <w:lang w:val="en-US"/>
        </w:rPr>
      </w:pPr>
      <w:r w:rsidRPr="007848F1">
        <w:rPr>
          <w:rFonts w:ascii="Times New Roman" w:hAnsi="Times New Roman" w:cs="Times New Roman"/>
          <w:lang w:val="en-US"/>
        </w:rPr>
        <w:t>Assessment of Competency in Cross-Cultural Communication Questionnaire</w:t>
      </w:r>
    </w:p>
    <w:p w:rsidR="00D27820" w:rsidRPr="007848F1" w:rsidRDefault="00D27820" w:rsidP="00E477D0">
      <w:pPr>
        <w:spacing w:line="240" w:lineRule="auto"/>
        <w:ind w:firstLine="709"/>
        <w:rPr>
          <w:rFonts w:ascii="Times New Roman" w:hAnsi="Times New Roman" w:cs="Times New Roman"/>
          <w:lang w:val="en-US"/>
        </w:rPr>
      </w:pPr>
      <w:r w:rsidRPr="007848F1">
        <w:rPr>
          <w:rFonts w:ascii="Times New Roman" w:hAnsi="Times New Roman" w:cs="Times New Roman"/>
          <w:lang w:val="en-US"/>
        </w:rPr>
        <w:t>Section A</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What is your family background? Is there more than one culture present in your family?</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Have you traveled abroad on your holidays? What countries have you visited, and how many times?  </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Do you have friends or contacts abroad?  </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Do you have friends, family or contacts in your home country that you think would qualify as 'belonging to another culture'? If so, how would you describe that culture?  </w:t>
      </w:r>
    </w:p>
    <w:p w:rsidR="00D27820" w:rsidRPr="007848F1" w:rsidRDefault="00D27820" w:rsidP="00E477D0">
      <w:pPr>
        <w:spacing w:line="240" w:lineRule="auto"/>
        <w:rPr>
          <w:rFonts w:ascii="Times New Roman" w:hAnsi="Times New Roman" w:cs="Times New Roman"/>
          <w:lang w:val="en-US"/>
        </w:rPr>
      </w:pPr>
      <w:r w:rsidRPr="007848F1">
        <w:rPr>
          <w:rFonts w:ascii="Times New Roman" w:hAnsi="Times New Roman" w:cs="Times New Roman"/>
          <w:lang w:val="en-US"/>
        </w:rPr>
        <w:t>Section B</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I seek contact with other people in order to learn as much as possible about their culture.</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When other people don’t feel comfortable in my presence, I notice it.</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I find it difficult to adapt to people from diverse origins.</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When I am a newcomer in a group with people from a different country, I try to find out the customs in this group by observing their </w:t>
      </w:r>
      <w:proofErr w:type="spellStart"/>
      <w:r w:rsidRPr="007848F1">
        <w:rPr>
          <w:rFonts w:ascii="Times New Roman" w:hAnsi="Times New Roman" w:cs="Times New Roman"/>
          <w:lang w:val="en-US"/>
        </w:rPr>
        <w:t>behaviour</w:t>
      </w:r>
      <w:proofErr w:type="spellEnd"/>
      <w:r w:rsidRPr="007848F1">
        <w:rPr>
          <w:rFonts w:ascii="Times New Roman" w:hAnsi="Times New Roman" w:cs="Times New Roman"/>
          <w:lang w:val="en-US"/>
        </w:rPr>
        <w:t>.</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lastRenderedPageBreak/>
        <w:t>When a conversation with people from different countries fails, I reflect on why this may have happened.</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When conversation partners use gestures and expressions that are unknown to me, I ignore them.</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When talking to other people I am aware of their body language.   </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In conversations with speakers of other languages I avoid unclear or ambiguous words  </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I feel comfortable when encountering the different customs of people from other cultures.  </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It feels fairly normal to me to communicate with people of different cultures, for example, coping with misunderstandings, a different sense of </w:t>
      </w:r>
      <w:proofErr w:type="spellStart"/>
      <w:r w:rsidRPr="007848F1">
        <w:rPr>
          <w:rFonts w:ascii="Times New Roman" w:hAnsi="Times New Roman" w:cs="Times New Roman"/>
          <w:lang w:val="en-US"/>
        </w:rPr>
        <w:t>humour</w:t>
      </w:r>
      <w:proofErr w:type="spellEnd"/>
      <w:r w:rsidRPr="007848F1">
        <w:rPr>
          <w:rFonts w:ascii="Times New Roman" w:hAnsi="Times New Roman" w:cs="Times New Roman"/>
          <w:lang w:val="en-US"/>
        </w:rPr>
        <w:t xml:space="preserve">, etc.  </w:t>
      </w:r>
    </w:p>
    <w:p w:rsidR="00D27820" w:rsidRPr="007848F1" w:rsidRDefault="00D27820" w:rsidP="00E477D0">
      <w:pPr>
        <w:spacing w:line="240" w:lineRule="auto"/>
        <w:rPr>
          <w:rFonts w:ascii="Times New Roman" w:hAnsi="Times New Roman" w:cs="Times New Roman"/>
          <w:lang w:val="en-US"/>
        </w:rPr>
      </w:pPr>
      <w:r w:rsidRPr="007848F1">
        <w:rPr>
          <w:rFonts w:ascii="Times New Roman" w:hAnsi="Times New Roman" w:cs="Times New Roman"/>
          <w:lang w:val="en-US"/>
        </w:rPr>
        <w:t>Section C</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When I observe people in other countries, I guess how they are feeling. </w:t>
      </w:r>
    </w:p>
    <w:p w:rsidR="00D27820" w:rsidRPr="007848F1"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When the </w:t>
      </w:r>
      <w:proofErr w:type="spellStart"/>
      <w:r w:rsidRPr="007848F1">
        <w:rPr>
          <w:rFonts w:ascii="Times New Roman" w:hAnsi="Times New Roman" w:cs="Times New Roman"/>
          <w:lang w:val="en-US"/>
        </w:rPr>
        <w:t>behaviour</w:t>
      </w:r>
      <w:proofErr w:type="spellEnd"/>
      <w:r w:rsidRPr="007848F1">
        <w:rPr>
          <w:rFonts w:ascii="Times New Roman" w:hAnsi="Times New Roman" w:cs="Times New Roman"/>
          <w:lang w:val="en-US"/>
        </w:rPr>
        <w:t xml:space="preserve"> of people from other cultures alienates me, I avoid making contact with them.   </w:t>
      </w:r>
    </w:p>
    <w:p w:rsidR="00D27820" w:rsidRDefault="00D27820" w:rsidP="00E477D0">
      <w:pPr>
        <w:pStyle w:val="a6"/>
        <w:numPr>
          <w:ilvl w:val="0"/>
          <w:numId w:val="2"/>
        </w:numPr>
        <w:spacing w:line="240" w:lineRule="auto"/>
        <w:ind w:firstLine="0"/>
        <w:rPr>
          <w:rFonts w:ascii="Times New Roman" w:hAnsi="Times New Roman" w:cs="Times New Roman"/>
          <w:lang w:val="en-US"/>
        </w:rPr>
      </w:pPr>
      <w:r w:rsidRPr="007848F1">
        <w:rPr>
          <w:rFonts w:ascii="Times New Roman" w:hAnsi="Times New Roman" w:cs="Times New Roman"/>
          <w:lang w:val="en-US"/>
        </w:rPr>
        <w:t xml:space="preserve">I feel comfortable when adapting to the rhythm of life in other cultures, for example, getting used to different mealtimes, etc.  </w:t>
      </w:r>
    </w:p>
    <w:p w:rsidR="00E477D0" w:rsidRDefault="00E477D0" w:rsidP="00E477D0">
      <w:pPr>
        <w:pStyle w:val="a6"/>
        <w:spacing w:line="240" w:lineRule="auto"/>
        <w:ind w:left="1789"/>
        <w:rPr>
          <w:rFonts w:ascii="Times New Roman" w:hAnsi="Times New Roman" w:cs="Times New Roman"/>
          <w:lang w:val="en-US"/>
        </w:rPr>
      </w:pPr>
    </w:p>
    <w:p w:rsidR="00E477D0" w:rsidRPr="00FC2EB1" w:rsidRDefault="00E477D0" w:rsidP="00E477D0">
      <w:pPr>
        <w:pStyle w:val="a6"/>
        <w:spacing w:line="240" w:lineRule="auto"/>
        <w:ind w:left="1134"/>
        <w:contextualSpacing w:val="0"/>
        <w:jc w:val="center"/>
        <w:rPr>
          <w:rFonts w:ascii="Times New Roman" w:hAnsi="Times New Roman" w:cs="Times New Roman"/>
          <w:b/>
        </w:rPr>
      </w:pPr>
      <w:r w:rsidRPr="00FC2EB1">
        <w:rPr>
          <w:rFonts w:ascii="Times New Roman" w:hAnsi="Times New Roman" w:cs="Times New Roman"/>
          <w:b/>
        </w:rPr>
        <w:t>Рамазанова Ж.Ж.</w:t>
      </w:r>
      <w:r w:rsidRPr="00FC2EB1">
        <w:rPr>
          <w:rFonts w:ascii="Times New Roman" w:hAnsi="Times New Roman" w:cs="Times New Roman"/>
          <w:b/>
          <w:vertAlign w:val="superscript"/>
        </w:rPr>
        <w:t>1</w:t>
      </w:r>
      <w:r w:rsidRPr="00FC2EB1">
        <w:rPr>
          <w:rFonts w:ascii="Times New Roman" w:hAnsi="Times New Roman" w:cs="Times New Roman"/>
          <w:b/>
        </w:rPr>
        <w:t>, Ниязова А.Е.</w:t>
      </w:r>
      <w:r w:rsidRPr="00FC2EB1">
        <w:rPr>
          <w:rFonts w:ascii="Times New Roman" w:hAnsi="Times New Roman" w:cs="Times New Roman"/>
          <w:b/>
          <w:vertAlign w:val="subscript"/>
        </w:rPr>
        <w:t>1</w:t>
      </w:r>
    </w:p>
    <w:p w:rsidR="00E477D0" w:rsidRPr="00FC2EB1" w:rsidRDefault="00E477D0" w:rsidP="00E477D0">
      <w:pPr>
        <w:pStyle w:val="a6"/>
        <w:spacing w:line="240" w:lineRule="auto"/>
        <w:ind w:left="1134"/>
        <w:contextualSpacing w:val="0"/>
        <w:jc w:val="center"/>
        <w:rPr>
          <w:rFonts w:ascii="Times New Roman" w:hAnsi="Times New Roman" w:cs="Times New Roman"/>
        </w:rPr>
      </w:pPr>
      <w:r w:rsidRPr="00FC2EB1">
        <w:rPr>
          <w:rFonts w:ascii="Times New Roman" w:hAnsi="Times New Roman" w:cs="Times New Roman"/>
          <w:vertAlign w:val="superscript"/>
        </w:rPr>
        <w:t>1</w:t>
      </w:r>
      <w:r w:rsidRPr="00FC2EB1">
        <w:rPr>
          <w:rFonts w:ascii="Times New Roman" w:hAnsi="Times New Roman" w:cs="Times New Roman"/>
        </w:rPr>
        <w:t>Евразийский национальный университет имени Л.Н. Гумилева, Республика Казахстан, Астана</w:t>
      </w:r>
    </w:p>
    <w:p w:rsidR="00E477D0" w:rsidRPr="00FC2EB1" w:rsidRDefault="00E477D0" w:rsidP="00E477D0">
      <w:pPr>
        <w:pStyle w:val="a6"/>
        <w:spacing w:line="240" w:lineRule="auto"/>
        <w:ind w:left="1134"/>
        <w:contextualSpacing w:val="0"/>
        <w:jc w:val="center"/>
        <w:rPr>
          <w:rFonts w:ascii="Times New Roman" w:hAnsi="Times New Roman" w:cs="Times New Roman"/>
          <w:b/>
        </w:rPr>
      </w:pPr>
      <w:r w:rsidRPr="00FC2EB1">
        <w:rPr>
          <w:rFonts w:ascii="Times New Roman" w:hAnsi="Times New Roman" w:cs="Times New Roman"/>
          <w:b/>
          <w:lang w:val="kk-KZ"/>
        </w:rPr>
        <w:t>Разивитие кросс</w:t>
      </w:r>
      <w:r w:rsidRPr="00FC2EB1">
        <w:rPr>
          <w:rFonts w:ascii="Times New Roman" w:hAnsi="Times New Roman" w:cs="Times New Roman"/>
          <w:b/>
        </w:rPr>
        <w:t>-культурной компетенции в процессе преподавания и изучения иностранного языка</w:t>
      </w:r>
    </w:p>
    <w:p w:rsidR="00E477D0" w:rsidRPr="00FC2EB1" w:rsidRDefault="00E477D0" w:rsidP="00E477D0">
      <w:pPr>
        <w:spacing w:line="240" w:lineRule="auto"/>
        <w:ind w:firstLine="709"/>
        <w:rPr>
          <w:rFonts w:ascii="Times New Roman" w:hAnsi="Times New Roman" w:cs="Times New Roman"/>
        </w:rPr>
      </w:pPr>
      <w:r w:rsidRPr="00FC2EB1">
        <w:rPr>
          <w:rFonts w:ascii="Times New Roman" w:hAnsi="Times New Roman" w:cs="Times New Roman"/>
        </w:rPr>
        <w:t xml:space="preserve">В современном </w:t>
      </w:r>
      <w:proofErr w:type="spellStart"/>
      <w:r w:rsidRPr="00FC2EB1">
        <w:rPr>
          <w:rFonts w:ascii="Times New Roman" w:hAnsi="Times New Roman" w:cs="Times New Roman"/>
        </w:rPr>
        <w:t>глобализированном</w:t>
      </w:r>
      <w:proofErr w:type="spellEnd"/>
      <w:r w:rsidRPr="00FC2EB1">
        <w:rPr>
          <w:rFonts w:ascii="Times New Roman" w:hAnsi="Times New Roman" w:cs="Times New Roman"/>
        </w:rPr>
        <w:t xml:space="preserve"> мире эффективная межкультурная компетенция</w:t>
      </w:r>
      <w:r w:rsidRPr="00FC2EB1">
        <w:rPr>
          <w:rFonts w:ascii="Times New Roman" w:hAnsi="Times New Roman" w:cs="Times New Roman"/>
        </w:rPr>
        <w:t xml:space="preserve"> </w:t>
      </w:r>
      <w:r w:rsidRPr="00FC2EB1">
        <w:rPr>
          <w:rFonts w:ascii="Times New Roman" w:hAnsi="Times New Roman" w:cs="Times New Roman"/>
        </w:rPr>
        <w:t>является неотъемлемой частью преподавания и изучения иностранных языков. Данная статья посвящена раскрытию важнейших идей, полученных в результате комплексного исследования в этой области.</w:t>
      </w:r>
    </w:p>
    <w:p w:rsidR="00E477D0" w:rsidRPr="00FC2EB1" w:rsidRDefault="00E477D0" w:rsidP="00E477D0">
      <w:pPr>
        <w:spacing w:line="240" w:lineRule="auto"/>
        <w:ind w:firstLine="709"/>
        <w:rPr>
          <w:rFonts w:ascii="Times New Roman" w:hAnsi="Times New Roman" w:cs="Times New Roman"/>
        </w:rPr>
      </w:pPr>
      <w:r w:rsidRPr="00FC2EB1">
        <w:rPr>
          <w:rFonts w:ascii="Times New Roman" w:hAnsi="Times New Roman" w:cs="Times New Roman"/>
          <w:i/>
        </w:rPr>
        <w:t>Основная проблема</w:t>
      </w:r>
      <w:r w:rsidRPr="00FC2EB1">
        <w:rPr>
          <w:rFonts w:ascii="Times New Roman" w:hAnsi="Times New Roman" w:cs="Times New Roman"/>
        </w:rPr>
        <w:t>: В основе данного исследования лежит проблема развития полноценного общения и понимания в межкультурном взаимодействии в рамках обучения иностранным языкам. Эта проблема обусловлена тем, что в поликультурном мире, где культурные нюансы в значительной степени влияют на эффективность коммуникации, одного знания языка недостаточно.</w:t>
      </w:r>
    </w:p>
    <w:p w:rsidR="00E477D0" w:rsidRPr="00FC2EB1" w:rsidRDefault="00E477D0" w:rsidP="00E477D0">
      <w:pPr>
        <w:spacing w:line="240" w:lineRule="auto"/>
        <w:ind w:firstLine="709"/>
        <w:rPr>
          <w:rFonts w:ascii="Times New Roman" w:hAnsi="Times New Roman" w:cs="Times New Roman"/>
        </w:rPr>
      </w:pPr>
      <w:r w:rsidRPr="00FC2EB1">
        <w:rPr>
          <w:rFonts w:ascii="Times New Roman" w:hAnsi="Times New Roman" w:cs="Times New Roman"/>
          <w:i/>
        </w:rPr>
        <w:t>Цель</w:t>
      </w:r>
      <w:r w:rsidRPr="00FC2EB1">
        <w:rPr>
          <w:rFonts w:ascii="Times New Roman" w:hAnsi="Times New Roman" w:cs="Times New Roman"/>
        </w:rPr>
        <w:t>: Основной целью данного исследования является выявление ключевой роли межкультурной компетенции в контексте языкового образования. Задача состоит в том, чтобы определить, сформулировать и распространить инновационные стратегии, позволяющие органично интегрировать культурные элементы в процесс преподавания и изучения языка.</w:t>
      </w:r>
    </w:p>
    <w:p w:rsidR="00E477D0" w:rsidRPr="00FC2EB1" w:rsidRDefault="00E477D0" w:rsidP="00E477D0">
      <w:pPr>
        <w:spacing w:line="240" w:lineRule="auto"/>
        <w:ind w:firstLine="709"/>
        <w:rPr>
          <w:rFonts w:ascii="Times New Roman" w:hAnsi="Times New Roman" w:cs="Times New Roman"/>
        </w:rPr>
      </w:pPr>
      <w:r w:rsidRPr="00FC2EB1">
        <w:rPr>
          <w:rFonts w:ascii="Times New Roman" w:hAnsi="Times New Roman" w:cs="Times New Roman"/>
          <w:i/>
        </w:rPr>
        <w:t>Методы:</w:t>
      </w:r>
      <w:r w:rsidRPr="00FC2EB1">
        <w:rPr>
          <w:rFonts w:ascii="Times New Roman" w:hAnsi="Times New Roman" w:cs="Times New Roman"/>
        </w:rPr>
        <w:t xml:space="preserve"> Для раскрытия этих вопросов в данном исследовании используется конструктивистская парадигма и качественный исследовательский подход. Исследование в значительной степени опирается на тонкую интерпретацию теоретических основ исследователем, опирается на богатый педагогический опыт и подвергает данные тщательному анализу.</w:t>
      </w:r>
    </w:p>
    <w:p w:rsidR="00E477D0" w:rsidRPr="00FC2EB1" w:rsidRDefault="00E477D0" w:rsidP="00E477D0">
      <w:pPr>
        <w:spacing w:line="240" w:lineRule="auto"/>
        <w:ind w:firstLine="709"/>
        <w:rPr>
          <w:rFonts w:ascii="Times New Roman" w:hAnsi="Times New Roman" w:cs="Times New Roman"/>
        </w:rPr>
      </w:pPr>
      <w:r w:rsidRPr="00FC2EB1">
        <w:rPr>
          <w:rFonts w:ascii="Times New Roman" w:hAnsi="Times New Roman" w:cs="Times New Roman"/>
          <w:i/>
        </w:rPr>
        <w:t>Результаты и их оригинальность</w:t>
      </w:r>
      <w:r w:rsidRPr="00FC2EB1">
        <w:rPr>
          <w:rFonts w:ascii="Times New Roman" w:hAnsi="Times New Roman" w:cs="Times New Roman"/>
        </w:rPr>
        <w:t>: Результаты данного исследования двояки по своему воздействию и оригинальности. Во-первых, это практические стратегии, позволяющие педагогам эффективно включать культуру в языковое образование. Во-вторых, данное исследование вносит оригинальный вклад, поскольку в нем особое внимание уделяется подходу, ориентированному на студента и учитывающему индивидуальные различия и стили обучения. Преодолевая разрыв между языковым и культурным знанием, данное исследование способствует не только свободному владению языком, но и формированию культурно развитых граждан мира.</w:t>
      </w:r>
    </w:p>
    <w:p w:rsidR="00E477D0" w:rsidRPr="00FC2EB1" w:rsidRDefault="00E477D0" w:rsidP="00E477D0">
      <w:pPr>
        <w:spacing w:line="240" w:lineRule="auto"/>
        <w:ind w:firstLine="709"/>
        <w:rPr>
          <w:rFonts w:ascii="Times New Roman" w:hAnsi="Times New Roman" w:cs="Times New Roman"/>
        </w:rPr>
      </w:pPr>
      <w:r w:rsidRPr="00FC2EB1">
        <w:rPr>
          <w:rFonts w:ascii="Times New Roman" w:hAnsi="Times New Roman" w:cs="Times New Roman"/>
        </w:rPr>
        <w:t xml:space="preserve">В следующих разделах мы углубляемся в каждый аспект данного исследования, изучаем основную проблему, уточняем цель, подробно описываем использованные методы и раскрываем уникальные результаты, которые подчеркивают критическое значение </w:t>
      </w:r>
      <w:proofErr w:type="gramStart"/>
      <w:r w:rsidRPr="00FC2EB1">
        <w:rPr>
          <w:rFonts w:ascii="Times New Roman" w:hAnsi="Times New Roman" w:cs="Times New Roman"/>
        </w:rPr>
        <w:t>кросс-культурного</w:t>
      </w:r>
      <w:proofErr w:type="gramEnd"/>
      <w:r w:rsidRPr="00FC2EB1">
        <w:rPr>
          <w:rFonts w:ascii="Times New Roman" w:hAnsi="Times New Roman" w:cs="Times New Roman"/>
        </w:rPr>
        <w:t xml:space="preserve"> владения в сфере обучения иностранным языкам.</w:t>
      </w:r>
    </w:p>
    <w:p w:rsidR="00E477D0" w:rsidRPr="00FC2EB1" w:rsidRDefault="00E477D0" w:rsidP="00E477D0">
      <w:pPr>
        <w:spacing w:line="240" w:lineRule="auto"/>
        <w:ind w:firstLine="709"/>
        <w:rPr>
          <w:rFonts w:ascii="Times New Roman" w:hAnsi="Times New Roman" w:cs="Times New Roman"/>
          <w:i/>
          <w:lang w:val="en-US"/>
        </w:rPr>
      </w:pPr>
      <w:r w:rsidRPr="00FC2EB1">
        <w:rPr>
          <w:rFonts w:ascii="Times New Roman" w:hAnsi="Times New Roman" w:cs="Times New Roman"/>
          <w:i/>
        </w:rPr>
        <w:lastRenderedPageBreak/>
        <w:t xml:space="preserve">Ключевые слова: владение, обучение, культурные элементы, </w:t>
      </w:r>
      <w:proofErr w:type="gramStart"/>
      <w:r w:rsidRPr="00FC2EB1">
        <w:rPr>
          <w:rFonts w:ascii="Times New Roman" w:hAnsi="Times New Roman" w:cs="Times New Roman"/>
          <w:i/>
        </w:rPr>
        <w:t>кросс-культурная</w:t>
      </w:r>
      <w:proofErr w:type="gramEnd"/>
      <w:r w:rsidRPr="00FC2EB1">
        <w:rPr>
          <w:rFonts w:ascii="Times New Roman" w:hAnsi="Times New Roman" w:cs="Times New Roman"/>
          <w:i/>
        </w:rPr>
        <w:t xml:space="preserve"> компетенция, овладение языком, английский язык</w:t>
      </w:r>
    </w:p>
    <w:p w:rsidR="00FC2EB1" w:rsidRPr="00FC2EB1" w:rsidRDefault="00FC2EB1" w:rsidP="00FC2EB1">
      <w:pPr>
        <w:spacing w:line="360" w:lineRule="auto"/>
        <w:ind w:firstLine="709"/>
        <w:jc w:val="center"/>
        <w:rPr>
          <w:rFonts w:ascii="Times New Roman" w:hAnsi="Times New Roman" w:cs="Times New Roman"/>
          <w:b/>
        </w:rPr>
      </w:pPr>
      <w:r w:rsidRPr="00FC2EB1">
        <w:rPr>
          <w:rFonts w:ascii="Times New Roman" w:hAnsi="Times New Roman" w:cs="Times New Roman"/>
        </w:rPr>
        <w:t>Рама</w:t>
      </w:r>
      <w:r w:rsidRPr="00FC2EB1">
        <w:rPr>
          <w:rFonts w:ascii="Times New Roman" w:hAnsi="Times New Roman" w:cs="Times New Roman"/>
          <w:b/>
        </w:rPr>
        <w:t xml:space="preserve">занова Ж. Ж. </w:t>
      </w:r>
      <w:r w:rsidRPr="00FC2EB1">
        <w:rPr>
          <w:rFonts w:ascii="Times New Roman" w:hAnsi="Times New Roman" w:cs="Times New Roman"/>
          <w:b/>
          <w:vertAlign w:val="superscript"/>
        </w:rPr>
        <w:t>1</w:t>
      </w:r>
      <w:r w:rsidRPr="00FC2EB1">
        <w:rPr>
          <w:rFonts w:ascii="Times New Roman" w:hAnsi="Times New Roman" w:cs="Times New Roman"/>
          <w:b/>
        </w:rPr>
        <w:t xml:space="preserve">, Ниязова А. Е. </w:t>
      </w:r>
      <w:r w:rsidRPr="00FC2EB1">
        <w:rPr>
          <w:rFonts w:ascii="Times New Roman" w:hAnsi="Times New Roman" w:cs="Times New Roman"/>
          <w:b/>
          <w:vertAlign w:val="superscript"/>
        </w:rPr>
        <w:t>1</w:t>
      </w:r>
    </w:p>
    <w:p w:rsidR="00FC2EB1" w:rsidRPr="00FC2EB1" w:rsidRDefault="00FC2EB1" w:rsidP="00FC2EB1">
      <w:pPr>
        <w:spacing w:line="360" w:lineRule="auto"/>
        <w:ind w:firstLine="709"/>
        <w:jc w:val="center"/>
        <w:rPr>
          <w:rFonts w:ascii="Times New Roman" w:hAnsi="Times New Roman" w:cs="Times New Roman"/>
        </w:rPr>
      </w:pPr>
      <w:r w:rsidRPr="00FC2EB1">
        <w:rPr>
          <w:rFonts w:ascii="Times New Roman" w:hAnsi="Times New Roman" w:cs="Times New Roman"/>
          <w:vertAlign w:val="superscript"/>
        </w:rPr>
        <w:t>1</w:t>
      </w:r>
      <w:r w:rsidRPr="00FC2EB1">
        <w:rPr>
          <w:rFonts w:ascii="Times New Roman" w:hAnsi="Times New Roman" w:cs="Times New Roman"/>
        </w:rPr>
        <w:t xml:space="preserve">Л. Н. Гумилев </w:t>
      </w:r>
      <w:proofErr w:type="spellStart"/>
      <w:r w:rsidRPr="00FC2EB1">
        <w:rPr>
          <w:rFonts w:ascii="Times New Roman" w:hAnsi="Times New Roman" w:cs="Times New Roman"/>
        </w:rPr>
        <w:t>атындағы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Еуразия</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ұлттық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университеті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Қазақстан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Республикасы</w:t>
      </w:r>
      <w:proofErr w:type="spellEnd"/>
      <w:r w:rsidRPr="00FC2EB1">
        <w:rPr>
          <w:rFonts w:ascii="Times New Roman" w:hAnsi="Times New Roman" w:cs="Times New Roman"/>
        </w:rPr>
        <w:t>, Астана</w:t>
      </w:r>
    </w:p>
    <w:p w:rsidR="00FC2EB1" w:rsidRPr="00FC2EB1" w:rsidRDefault="00FC2EB1" w:rsidP="00372BC2">
      <w:pPr>
        <w:spacing w:line="240" w:lineRule="auto"/>
        <w:ind w:firstLine="709"/>
        <w:jc w:val="center"/>
        <w:rPr>
          <w:rFonts w:ascii="Times New Roman" w:hAnsi="Times New Roman" w:cs="Times New Roman"/>
          <w:b/>
        </w:rPr>
      </w:pPr>
      <w:proofErr w:type="spellStart"/>
      <w:r w:rsidRPr="00FC2EB1">
        <w:rPr>
          <w:rFonts w:ascii="Times New Roman" w:hAnsi="Times New Roman" w:cs="Times New Roman"/>
          <w:b/>
        </w:rPr>
        <w:t>Шет</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тілін</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оқыту</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және</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үйрену</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процесінде</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мәдениетаралық</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құзыреттілікті</w:t>
      </w:r>
      <w:proofErr w:type="spellEnd"/>
      <w:r w:rsidRPr="00FC2EB1">
        <w:rPr>
          <w:rFonts w:ascii="Times New Roman" w:hAnsi="Times New Roman" w:cs="Times New Roman"/>
          <w:b/>
        </w:rPr>
        <w:t xml:space="preserve"> </w:t>
      </w:r>
      <w:proofErr w:type="spellStart"/>
      <w:r w:rsidRPr="00FC2EB1">
        <w:rPr>
          <w:rFonts w:ascii="Times New Roman" w:hAnsi="Times New Roman" w:cs="Times New Roman"/>
          <w:b/>
        </w:rPr>
        <w:t>дамыту</w:t>
      </w:r>
      <w:proofErr w:type="spellEnd"/>
    </w:p>
    <w:p w:rsidR="00FC2EB1" w:rsidRPr="00FC2EB1" w:rsidRDefault="00FC2EB1" w:rsidP="00372BC2">
      <w:pPr>
        <w:spacing w:line="240" w:lineRule="auto"/>
        <w:ind w:firstLine="709"/>
        <w:rPr>
          <w:rFonts w:ascii="Times New Roman" w:hAnsi="Times New Roman" w:cs="Times New Roman"/>
        </w:rPr>
      </w:pPr>
      <w:proofErr w:type="spellStart"/>
      <w:r w:rsidRPr="00FC2EB1">
        <w:rPr>
          <w:rFonts w:ascii="Times New Roman" w:hAnsi="Times New Roman" w:cs="Times New Roman"/>
        </w:rPr>
        <w:t>Қазіргі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жаһанданған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әлемде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тиімді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мәдениетаралық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құзыреттілік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шет</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тілдерін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оқыту</w:t>
      </w:r>
      <w:proofErr w:type="spellEnd"/>
      <w:r w:rsidRPr="00FC2EB1">
        <w:rPr>
          <w:rFonts w:ascii="Times New Roman" w:hAnsi="Times New Roman" w:cs="Times New Roman"/>
        </w:rPr>
        <w:t xml:space="preserve"> мен </w:t>
      </w:r>
      <w:proofErr w:type="spellStart"/>
      <w:r w:rsidRPr="00FC2EB1">
        <w:rPr>
          <w:rFonts w:ascii="Times New Roman" w:hAnsi="Times New Roman" w:cs="Times New Roman"/>
        </w:rPr>
        <w:t>үйренудің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ажырамас</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бөлігі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болып</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табылады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мақала</w:t>
      </w:r>
      <w:proofErr w:type="spellEnd"/>
      <w:r w:rsidRPr="00FC2EB1">
        <w:rPr>
          <w:rFonts w:ascii="Times New Roman" w:hAnsi="Times New Roman" w:cs="Times New Roman"/>
        </w:rPr>
        <w:t xml:space="preserve"> осы </w:t>
      </w:r>
      <w:proofErr w:type="spellStart"/>
      <w:r w:rsidRPr="00FC2EB1">
        <w:rPr>
          <w:rFonts w:ascii="Times New Roman" w:hAnsi="Times New Roman" w:cs="Times New Roman"/>
        </w:rPr>
        <w:t>саладағы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жан-жақты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нәтижесінде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алынған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маңызды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идеяларды</w:t>
      </w:r>
      <w:proofErr w:type="spellEnd"/>
      <w:r w:rsidRPr="00FC2EB1">
        <w:rPr>
          <w:rFonts w:ascii="Times New Roman" w:hAnsi="Times New Roman" w:cs="Times New Roman"/>
        </w:rPr>
        <w:t xml:space="preserve"> </w:t>
      </w:r>
      <w:proofErr w:type="spellStart"/>
      <w:proofErr w:type="gramStart"/>
      <w:r w:rsidRPr="00FC2EB1">
        <w:rPr>
          <w:rFonts w:ascii="Times New Roman" w:hAnsi="Times New Roman" w:cs="Times New Roman"/>
        </w:rPr>
        <w:t>ашу</w:t>
      </w:r>
      <w:proofErr w:type="gramEnd"/>
      <w:r w:rsidRPr="00FC2EB1">
        <w:rPr>
          <w:rFonts w:ascii="Times New Roman" w:hAnsi="Times New Roman" w:cs="Times New Roman"/>
        </w:rPr>
        <w:t>ға</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арналған</w:t>
      </w:r>
      <w:proofErr w:type="spellEnd"/>
      <w:r w:rsidRPr="00FC2EB1">
        <w:rPr>
          <w:rFonts w:ascii="Times New Roman" w:hAnsi="Times New Roman" w:cs="Times New Roman"/>
        </w:rPr>
        <w:t>.</w:t>
      </w:r>
    </w:p>
    <w:p w:rsidR="00FC2EB1" w:rsidRPr="00FC2EB1" w:rsidRDefault="00FC2EB1" w:rsidP="00372BC2">
      <w:pPr>
        <w:spacing w:line="240" w:lineRule="auto"/>
        <w:ind w:firstLine="709"/>
        <w:rPr>
          <w:rFonts w:ascii="Times New Roman" w:hAnsi="Times New Roman" w:cs="Times New Roman"/>
        </w:rPr>
      </w:pPr>
      <w:proofErr w:type="spellStart"/>
      <w:r w:rsidRPr="00FC2EB1">
        <w:rPr>
          <w:rFonts w:ascii="Times New Roman" w:hAnsi="Times New Roman" w:cs="Times New Roman"/>
          <w:i/>
        </w:rPr>
        <w:t>Негізгі</w:t>
      </w:r>
      <w:proofErr w:type="spellEnd"/>
      <w:r w:rsidRPr="00FC2EB1">
        <w:rPr>
          <w:rFonts w:ascii="Times New Roman" w:hAnsi="Times New Roman" w:cs="Times New Roman"/>
          <w:i/>
        </w:rPr>
        <w:t xml:space="preserve"> проблема:</w:t>
      </w:r>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шет</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тілдерін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оқыту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шеңберінде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мәдениетаралық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өзара</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әрекеттестікте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толыққанды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қары</w:t>
      </w:r>
      <w:proofErr w:type="gramStart"/>
      <w:r w:rsidRPr="00FC2EB1">
        <w:rPr>
          <w:rFonts w:ascii="Times New Roman" w:hAnsi="Times New Roman" w:cs="Times New Roman"/>
        </w:rPr>
        <w:t>м-</w:t>
      </w:r>
      <w:proofErr w:type="gramEnd"/>
      <w:r w:rsidRPr="00FC2EB1">
        <w:rPr>
          <w:rFonts w:ascii="Times New Roman" w:hAnsi="Times New Roman" w:cs="Times New Roman"/>
        </w:rPr>
        <w:t>қатынас</w:t>
      </w:r>
      <w:proofErr w:type="spellEnd"/>
      <w:r w:rsidRPr="00FC2EB1">
        <w:rPr>
          <w:rFonts w:ascii="Times New Roman" w:hAnsi="Times New Roman" w:cs="Times New Roman"/>
        </w:rPr>
        <w:t xml:space="preserve"> пен </w:t>
      </w:r>
      <w:proofErr w:type="spellStart"/>
      <w:r w:rsidRPr="00FC2EB1">
        <w:rPr>
          <w:rFonts w:ascii="Times New Roman" w:hAnsi="Times New Roman" w:cs="Times New Roman"/>
        </w:rPr>
        <w:t>түсінуді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дамыту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проблемасына</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негізделген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w:t>
      </w:r>
      <w:proofErr w:type="gramStart"/>
      <w:r w:rsidRPr="00FC2EB1">
        <w:rPr>
          <w:rFonts w:ascii="Times New Roman" w:hAnsi="Times New Roman" w:cs="Times New Roman"/>
        </w:rPr>
        <w:t>селе</w:t>
      </w:r>
      <w:proofErr w:type="spellEnd"/>
      <w:proofErr w:type="gramEnd"/>
      <w:r w:rsidRPr="00FC2EB1">
        <w:rPr>
          <w:rFonts w:ascii="Times New Roman" w:hAnsi="Times New Roman" w:cs="Times New Roman"/>
        </w:rPr>
        <w:t xml:space="preserve"> </w:t>
      </w:r>
      <w:proofErr w:type="spellStart"/>
      <w:r w:rsidRPr="00FC2EB1">
        <w:rPr>
          <w:rFonts w:ascii="Times New Roman" w:hAnsi="Times New Roman" w:cs="Times New Roman"/>
        </w:rPr>
        <w:t>мәдени</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нюанстар</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коммуникацияның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тиімділігіне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айтарлықтай</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әсер</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ететін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көпмәдениетті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әлемде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білудің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өзі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жеткіліксіз</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екендігіне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байланысты</w:t>
      </w:r>
      <w:proofErr w:type="spellEnd"/>
      <w:r w:rsidRPr="00FC2EB1">
        <w:rPr>
          <w:rFonts w:ascii="Times New Roman" w:hAnsi="Times New Roman" w:cs="Times New Roman"/>
        </w:rPr>
        <w:t>.</w:t>
      </w:r>
    </w:p>
    <w:p w:rsidR="00FC2EB1" w:rsidRPr="00FC2EB1" w:rsidRDefault="00FC2EB1" w:rsidP="00372BC2">
      <w:pPr>
        <w:spacing w:line="240" w:lineRule="auto"/>
        <w:ind w:firstLine="709"/>
        <w:rPr>
          <w:rFonts w:ascii="Times New Roman" w:hAnsi="Times New Roman" w:cs="Times New Roman"/>
        </w:rPr>
      </w:pPr>
      <w:proofErr w:type="spellStart"/>
      <w:r w:rsidRPr="00FC2EB1">
        <w:rPr>
          <w:rFonts w:ascii="Times New Roman" w:hAnsi="Times New Roman" w:cs="Times New Roman"/>
          <w:i/>
        </w:rPr>
        <w:t>Мақсаты</w:t>
      </w:r>
      <w:proofErr w:type="spellEnd"/>
      <w:r w:rsidRPr="00FC2EB1">
        <w:rPr>
          <w:rFonts w:ascii="Times New Roman" w:hAnsi="Times New Roman" w:cs="Times New Roman"/>
          <w:i/>
        </w:rPr>
        <w:t xml:space="preserve">: </w:t>
      </w:r>
      <w:r w:rsidRPr="00FC2EB1">
        <w:rPr>
          <w:rFonts w:ascii="Times New Roman" w:hAnsi="Times New Roman" w:cs="Times New Roman"/>
        </w:rPr>
        <w:t xml:space="preserve">осы </w:t>
      </w:r>
      <w:proofErr w:type="spellStart"/>
      <w:r w:rsidRPr="00FC2EB1">
        <w:rPr>
          <w:rFonts w:ascii="Times New Roman" w:hAnsi="Times New Roman" w:cs="Times New Roman"/>
        </w:rPr>
        <w:t>зерттеудің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негізгі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мақсаты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білім</w:t>
      </w:r>
      <w:proofErr w:type="spellEnd"/>
      <w:r w:rsidRPr="00FC2EB1">
        <w:rPr>
          <w:rFonts w:ascii="Times New Roman" w:hAnsi="Times New Roman" w:cs="Times New Roman"/>
        </w:rPr>
        <w:t xml:space="preserve"> беру </w:t>
      </w:r>
      <w:proofErr w:type="spellStart"/>
      <w:r w:rsidRPr="00FC2EB1">
        <w:rPr>
          <w:rFonts w:ascii="Times New Roman" w:hAnsi="Times New Roman" w:cs="Times New Roman"/>
        </w:rPr>
        <w:t>контекстіндегі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мәдениетаралық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құзыреттіліктің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негізгі</w:t>
      </w:r>
      <w:proofErr w:type="spellEnd"/>
      <w:r w:rsidRPr="00FC2EB1">
        <w:rPr>
          <w:rFonts w:ascii="Times New Roman" w:hAnsi="Times New Roman" w:cs="Times New Roman"/>
        </w:rPr>
        <w:t xml:space="preserve"> </w:t>
      </w:r>
      <w:proofErr w:type="spellStart"/>
      <w:proofErr w:type="gramStart"/>
      <w:r w:rsidRPr="00FC2EB1">
        <w:rPr>
          <w:rFonts w:ascii="Times New Roman" w:hAnsi="Times New Roman" w:cs="Times New Roman"/>
        </w:rPr>
        <w:t>р</w:t>
      </w:r>
      <w:proofErr w:type="gramEnd"/>
      <w:r w:rsidRPr="00FC2EB1">
        <w:rPr>
          <w:rFonts w:ascii="Times New Roman" w:hAnsi="Times New Roman" w:cs="Times New Roman"/>
        </w:rPr>
        <w:t>өлін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анықтау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болып</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табылады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Міндет-мәдени</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элементтерді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оқыту</w:t>
      </w:r>
      <w:proofErr w:type="spellEnd"/>
      <w:r w:rsidRPr="00FC2EB1">
        <w:rPr>
          <w:rFonts w:ascii="Times New Roman" w:hAnsi="Times New Roman" w:cs="Times New Roman"/>
        </w:rPr>
        <w:t xml:space="preserve"> мен </w:t>
      </w:r>
      <w:proofErr w:type="spellStart"/>
      <w:r w:rsidRPr="00FC2EB1">
        <w:rPr>
          <w:rFonts w:ascii="Times New Roman" w:hAnsi="Times New Roman" w:cs="Times New Roman"/>
        </w:rPr>
        <w:t>үйрену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процесіне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органикалық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түрде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w:t>
      </w:r>
      <w:proofErr w:type="gramStart"/>
      <w:r w:rsidRPr="00FC2EB1">
        <w:rPr>
          <w:rFonts w:ascii="Times New Roman" w:hAnsi="Times New Roman" w:cs="Times New Roman"/>
        </w:rPr>
        <w:t>р</w:t>
      </w:r>
      <w:proofErr w:type="gramEnd"/>
      <w:r w:rsidRPr="00FC2EB1">
        <w:rPr>
          <w:rFonts w:ascii="Times New Roman" w:hAnsi="Times New Roman" w:cs="Times New Roman"/>
        </w:rPr>
        <w:t>іктіруге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мүмкіндік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беретін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инновациялық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стратегияларды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анықтау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тұжырымдау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және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тарату</w:t>
      </w:r>
      <w:proofErr w:type="spellEnd"/>
      <w:r w:rsidRPr="00FC2EB1">
        <w:rPr>
          <w:rFonts w:ascii="Times New Roman" w:hAnsi="Times New Roman" w:cs="Times New Roman"/>
        </w:rPr>
        <w:t>.</w:t>
      </w:r>
    </w:p>
    <w:p w:rsidR="00FC2EB1" w:rsidRPr="00FC2EB1" w:rsidRDefault="00FC2EB1" w:rsidP="00372BC2">
      <w:pPr>
        <w:spacing w:line="240" w:lineRule="auto"/>
        <w:ind w:firstLine="709"/>
        <w:rPr>
          <w:rFonts w:ascii="Times New Roman" w:hAnsi="Times New Roman" w:cs="Times New Roman"/>
        </w:rPr>
      </w:pPr>
      <w:proofErr w:type="spellStart"/>
      <w:r w:rsidRPr="00FC2EB1">
        <w:rPr>
          <w:rFonts w:ascii="Times New Roman" w:hAnsi="Times New Roman" w:cs="Times New Roman"/>
          <w:i/>
        </w:rPr>
        <w:t>Әдістері</w:t>
      </w:r>
      <w:proofErr w:type="spellEnd"/>
      <w:r w:rsidRPr="00FC2EB1">
        <w:rPr>
          <w:rFonts w:ascii="Times New Roman" w:hAnsi="Times New Roman" w:cs="Times New Roman"/>
        </w:rPr>
        <w:t xml:space="preserve">: осы </w:t>
      </w:r>
      <w:proofErr w:type="spellStart"/>
      <w:r w:rsidRPr="00FC2EB1">
        <w:rPr>
          <w:rFonts w:ascii="Times New Roman" w:hAnsi="Times New Roman" w:cs="Times New Roman"/>
        </w:rPr>
        <w:t>сұрақтарды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ашу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үшін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конструктивисті</w:t>
      </w:r>
      <w:proofErr w:type="gramStart"/>
      <w:r w:rsidRPr="00FC2EB1">
        <w:rPr>
          <w:rFonts w:ascii="Times New Roman" w:hAnsi="Times New Roman" w:cs="Times New Roman"/>
        </w:rPr>
        <w:t>к</w:t>
      </w:r>
      <w:proofErr w:type="spellEnd"/>
      <w:proofErr w:type="gramEnd"/>
      <w:r w:rsidRPr="00FC2EB1">
        <w:rPr>
          <w:rFonts w:ascii="Times New Roman" w:hAnsi="Times New Roman" w:cs="Times New Roman"/>
        </w:rPr>
        <w:t xml:space="preserve"> парадигма мен </w:t>
      </w:r>
      <w:proofErr w:type="spellStart"/>
      <w:r w:rsidRPr="00FC2EB1">
        <w:rPr>
          <w:rFonts w:ascii="Times New Roman" w:hAnsi="Times New Roman" w:cs="Times New Roman"/>
        </w:rPr>
        <w:t>сапалы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тәсілін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қолданады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негізінен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зерттеушінің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теориялық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негіздерін</w:t>
      </w:r>
      <w:proofErr w:type="spellEnd"/>
      <w:r w:rsidRPr="00FC2EB1">
        <w:rPr>
          <w:rFonts w:ascii="Times New Roman" w:hAnsi="Times New Roman" w:cs="Times New Roman"/>
        </w:rPr>
        <w:t xml:space="preserve"> </w:t>
      </w:r>
      <w:proofErr w:type="spellStart"/>
      <w:proofErr w:type="gramStart"/>
      <w:r w:rsidRPr="00FC2EB1">
        <w:rPr>
          <w:rFonts w:ascii="Times New Roman" w:hAnsi="Times New Roman" w:cs="Times New Roman"/>
        </w:rPr>
        <w:t>н</w:t>
      </w:r>
      <w:proofErr w:type="gramEnd"/>
      <w:r w:rsidRPr="00FC2EB1">
        <w:rPr>
          <w:rFonts w:ascii="Times New Roman" w:hAnsi="Times New Roman" w:cs="Times New Roman"/>
        </w:rPr>
        <w:t>әзік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түсіндіруге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сүйенеді</w:t>
      </w:r>
      <w:proofErr w:type="spellEnd"/>
      <w:r w:rsidRPr="00FC2EB1">
        <w:rPr>
          <w:rFonts w:ascii="Times New Roman" w:hAnsi="Times New Roman" w:cs="Times New Roman"/>
        </w:rPr>
        <w:t xml:space="preserve">, бай </w:t>
      </w:r>
      <w:proofErr w:type="spellStart"/>
      <w:r w:rsidRPr="00FC2EB1">
        <w:rPr>
          <w:rFonts w:ascii="Times New Roman" w:hAnsi="Times New Roman" w:cs="Times New Roman"/>
        </w:rPr>
        <w:t>педагогикалық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тәжірибеге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сүйенеді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және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деректерді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мұқият</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талдауға</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ұшыратады</w:t>
      </w:r>
      <w:proofErr w:type="spellEnd"/>
      <w:r w:rsidRPr="00FC2EB1">
        <w:rPr>
          <w:rFonts w:ascii="Times New Roman" w:hAnsi="Times New Roman" w:cs="Times New Roman"/>
        </w:rPr>
        <w:t>.</w:t>
      </w:r>
    </w:p>
    <w:p w:rsidR="00FC2EB1" w:rsidRPr="00FC2EB1" w:rsidRDefault="00FC2EB1" w:rsidP="00372BC2">
      <w:pPr>
        <w:spacing w:line="240" w:lineRule="auto"/>
        <w:ind w:firstLine="709"/>
        <w:rPr>
          <w:rFonts w:ascii="Times New Roman" w:hAnsi="Times New Roman" w:cs="Times New Roman"/>
        </w:rPr>
      </w:pPr>
      <w:proofErr w:type="spellStart"/>
      <w:r w:rsidRPr="00FC2EB1">
        <w:rPr>
          <w:rFonts w:ascii="Times New Roman" w:hAnsi="Times New Roman" w:cs="Times New Roman"/>
          <w:i/>
        </w:rPr>
        <w:t>Нәтижелер</w:t>
      </w:r>
      <w:proofErr w:type="spellEnd"/>
      <w:r w:rsidRPr="00FC2EB1">
        <w:rPr>
          <w:rFonts w:ascii="Times New Roman" w:hAnsi="Times New Roman" w:cs="Times New Roman"/>
          <w:i/>
        </w:rPr>
        <w:t xml:space="preserve"> </w:t>
      </w:r>
      <w:proofErr w:type="spellStart"/>
      <w:r w:rsidRPr="00FC2EB1">
        <w:rPr>
          <w:rFonts w:ascii="Times New Roman" w:hAnsi="Times New Roman" w:cs="Times New Roman"/>
          <w:i/>
        </w:rPr>
        <w:t>және</w:t>
      </w:r>
      <w:proofErr w:type="spellEnd"/>
      <w:r w:rsidRPr="00FC2EB1">
        <w:rPr>
          <w:rFonts w:ascii="Times New Roman" w:hAnsi="Times New Roman" w:cs="Times New Roman"/>
          <w:i/>
        </w:rPr>
        <w:t xml:space="preserve"> </w:t>
      </w:r>
      <w:proofErr w:type="spellStart"/>
      <w:r w:rsidRPr="00FC2EB1">
        <w:rPr>
          <w:rFonts w:ascii="Times New Roman" w:hAnsi="Times New Roman" w:cs="Times New Roman"/>
          <w:i/>
        </w:rPr>
        <w:t>олардың</w:t>
      </w:r>
      <w:proofErr w:type="spellEnd"/>
      <w:r w:rsidRPr="00FC2EB1">
        <w:rPr>
          <w:rFonts w:ascii="Times New Roman" w:hAnsi="Times New Roman" w:cs="Times New Roman"/>
          <w:i/>
        </w:rPr>
        <w:t xml:space="preserve"> </w:t>
      </w:r>
      <w:proofErr w:type="spellStart"/>
      <w:r w:rsidRPr="00FC2EB1">
        <w:rPr>
          <w:rFonts w:ascii="Times New Roman" w:hAnsi="Times New Roman" w:cs="Times New Roman"/>
          <w:i/>
        </w:rPr>
        <w:t>өзіндік</w:t>
      </w:r>
      <w:proofErr w:type="spellEnd"/>
      <w:r w:rsidRPr="00FC2EB1">
        <w:rPr>
          <w:rFonts w:ascii="Times New Roman" w:hAnsi="Times New Roman" w:cs="Times New Roman"/>
          <w:i/>
        </w:rPr>
        <w:t xml:space="preserve"> </w:t>
      </w:r>
      <w:proofErr w:type="spellStart"/>
      <w:r w:rsidRPr="00FC2EB1">
        <w:rPr>
          <w:rFonts w:ascii="Times New Roman" w:hAnsi="Times New Roman" w:cs="Times New Roman"/>
          <w:i/>
        </w:rPr>
        <w:t>ерекшелігі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зерттеудің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нәтижелері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оның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әсері</w:t>
      </w:r>
      <w:proofErr w:type="spellEnd"/>
      <w:r w:rsidRPr="00FC2EB1">
        <w:rPr>
          <w:rFonts w:ascii="Times New Roman" w:hAnsi="Times New Roman" w:cs="Times New Roman"/>
        </w:rPr>
        <w:t xml:space="preserve"> мен </w:t>
      </w:r>
      <w:proofErr w:type="spellStart"/>
      <w:r w:rsidRPr="00FC2EB1">
        <w:rPr>
          <w:rFonts w:ascii="Times New Roman" w:hAnsi="Times New Roman" w:cs="Times New Roman"/>
        </w:rPr>
        <w:t>өзіндік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ерекшелігі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бойынша</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екі</w:t>
      </w:r>
      <w:proofErr w:type="spellEnd"/>
      <w:r w:rsidRPr="00FC2EB1">
        <w:rPr>
          <w:rFonts w:ascii="Times New Roman" w:hAnsi="Times New Roman" w:cs="Times New Roman"/>
        </w:rPr>
        <w:t xml:space="preserve"> </w:t>
      </w:r>
      <w:proofErr w:type="spellStart"/>
      <w:proofErr w:type="gramStart"/>
      <w:r w:rsidRPr="00FC2EB1">
        <w:rPr>
          <w:rFonts w:ascii="Times New Roman" w:hAnsi="Times New Roman" w:cs="Times New Roman"/>
        </w:rPr>
        <w:t>жақты</w:t>
      </w:r>
      <w:proofErr w:type="spellEnd"/>
      <w:proofErr w:type="gramEnd"/>
      <w:r w:rsidRPr="00FC2EB1">
        <w:rPr>
          <w:rFonts w:ascii="Times New Roman" w:hAnsi="Times New Roman" w:cs="Times New Roman"/>
        </w:rPr>
        <w:t xml:space="preserve">. </w:t>
      </w:r>
      <w:proofErr w:type="spellStart"/>
      <w:r w:rsidRPr="00FC2EB1">
        <w:rPr>
          <w:rFonts w:ascii="Times New Roman" w:hAnsi="Times New Roman" w:cs="Times New Roman"/>
        </w:rPr>
        <w:t>Бі</w:t>
      </w:r>
      <w:proofErr w:type="gramStart"/>
      <w:r w:rsidRPr="00FC2EB1">
        <w:rPr>
          <w:rFonts w:ascii="Times New Roman" w:hAnsi="Times New Roman" w:cs="Times New Roman"/>
        </w:rPr>
        <w:t>р</w:t>
      </w:r>
      <w:proofErr w:type="gramEnd"/>
      <w:r w:rsidRPr="00FC2EB1">
        <w:rPr>
          <w:rFonts w:ascii="Times New Roman" w:hAnsi="Times New Roman" w:cs="Times New Roman"/>
        </w:rPr>
        <w:t>іншіден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мұғалімдерге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мәдениетті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білімге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тиімді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енгізуге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мүмкіндік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беретін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практикалық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стратегиялар</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Екіншіден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ерекше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үлес</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қосады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өйткені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ол</w:t>
      </w:r>
      <w:proofErr w:type="spellEnd"/>
      <w:r w:rsidRPr="00FC2EB1">
        <w:rPr>
          <w:rFonts w:ascii="Times New Roman" w:hAnsi="Times New Roman" w:cs="Times New Roman"/>
        </w:rPr>
        <w:t xml:space="preserve"> студентке </w:t>
      </w:r>
      <w:proofErr w:type="spellStart"/>
      <w:r w:rsidRPr="00FC2EB1">
        <w:rPr>
          <w:rFonts w:ascii="Times New Roman" w:hAnsi="Times New Roman" w:cs="Times New Roman"/>
        </w:rPr>
        <w:t>бағытталған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және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жеке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айырмашылықтар</w:t>
      </w:r>
      <w:proofErr w:type="spellEnd"/>
      <w:r w:rsidRPr="00FC2EB1">
        <w:rPr>
          <w:rFonts w:ascii="Times New Roman" w:hAnsi="Times New Roman" w:cs="Times New Roman"/>
        </w:rPr>
        <w:t xml:space="preserve"> мен </w:t>
      </w:r>
      <w:proofErr w:type="spellStart"/>
      <w:proofErr w:type="gramStart"/>
      <w:r w:rsidRPr="00FC2EB1">
        <w:rPr>
          <w:rFonts w:ascii="Times New Roman" w:hAnsi="Times New Roman" w:cs="Times New Roman"/>
        </w:rPr>
        <w:t>о</w:t>
      </w:r>
      <w:proofErr w:type="gramEnd"/>
      <w:r w:rsidRPr="00FC2EB1">
        <w:rPr>
          <w:rFonts w:ascii="Times New Roman" w:hAnsi="Times New Roman" w:cs="Times New Roman"/>
        </w:rPr>
        <w:t>қу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стильдерін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ескеретін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тәсілге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ерекше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назар</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аударады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Тілдік</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және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мәдени</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білім</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арасындағы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алшақтық</w:t>
      </w:r>
      <w:proofErr w:type="gramStart"/>
      <w:r w:rsidRPr="00FC2EB1">
        <w:rPr>
          <w:rFonts w:ascii="Times New Roman" w:hAnsi="Times New Roman" w:cs="Times New Roman"/>
        </w:rPr>
        <w:t>ты</w:t>
      </w:r>
      <w:proofErr w:type="spellEnd"/>
      <w:proofErr w:type="gramEnd"/>
      <w:r w:rsidRPr="00FC2EB1">
        <w:rPr>
          <w:rFonts w:ascii="Times New Roman" w:hAnsi="Times New Roman" w:cs="Times New Roman"/>
        </w:rPr>
        <w:t xml:space="preserve"> </w:t>
      </w:r>
      <w:proofErr w:type="spellStart"/>
      <w:r w:rsidRPr="00FC2EB1">
        <w:rPr>
          <w:rFonts w:ascii="Times New Roman" w:hAnsi="Times New Roman" w:cs="Times New Roman"/>
        </w:rPr>
        <w:t>еңсере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отырып</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бұл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еркін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меңгеруге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ғана</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емес</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сонымен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қатар</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әлемнің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мәдени</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дамыған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азаматтарының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қалыптасуына</w:t>
      </w:r>
      <w:proofErr w:type="spellEnd"/>
      <w:r w:rsidRPr="00FC2EB1">
        <w:rPr>
          <w:rFonts w:ascii="Times New Roman" w:hAnsi="Times New Roman" w:cs="Times New Roman"/>
        </w:rPr>
        <w:t xml:space="preserve"> да </w:t>
      </w:r>
      <w:proofErr w:type="spellStart"/>
      <w:r w:rsidRPr="00FC2EB1">
        <w:rPr>
          <w:rFonts w:ascii="Times New Roman" w:hAnsi="Times New Roman" w:cs="Times New Roman"/>
        </w:rPr>
        <w:t>ықпал</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етеді</w:t>
      </w:r>
      <w:proofErr w:type="spellEnd"/>
      <w:r w:rsidRPr="00FC2EB1">
        <w:rPr>
          <w:rFonts w:ascii="Times New Roman" w:hAnsi="Times New Roman" w:cs="Times New Roman"/>
        </w:rPr>
        <w:t>.</w:t>
      </w:r>
    </w:p>
    <w:p w:rsidR="00FC2EB1" w:rsidRPr="00FC2EB1" w:rsidRDefault="00FC2EB1" w:rsidP="00372BC2">
      <w:pPr>
        <w:spacing w:line="240" w:lineRule="auto"/>
        <w:ind w:firstLine="709"/>
        <w:rPr>
          <w:rFonts w:ascii="Times New Roman" w:hAnsi="Times New Roman" w:cs="Times New Roman"/>
        </w:rPr>
      </w:pPr>
      <w:proofErr w:type="spellStart"/>
      <w:proofErr w:type="gramStart"/>
      <w:r w:rsidRPr="00FC2EB1">
        <w:rPr>
          <w:rFonts w:ascii="Times New Roman" w:hAnsi="Times New Roman" w:cs="Times New Roman"/>
        </w:rPr>
        <w:t>Келесі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бөлімдерде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біз</w:t>
      </w:r>
      <w:proofErr w:type="spellEnd"/>
      <w:r w:rsidRPr="00FC2EB1">
        <w:rPr>
          <w:rFonts w:ascii="Times New Roman" w:hAnsi="Times New Roman" w:cs="Times New Roman"/>
        </w:rPr>
        <w:t xml:space="preserve"> осы </w:t>
      </w:r>
      <w:proofErr w:type="spellStart"/>
      <w:r w:rsidRPr="00FC2EB1">
        <w:rPr>
          <w:rFonts w:ascii="Times New Roman" w:hAnsi="Times New Roman" w:cs="Times New Roman"/>
        </w:rPr>
        <w:t>зерттеудің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барлық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аспектілерін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қарастырамыз</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негізгі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мәселені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зерттейміз</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мақсатын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нақтылаймыз</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қолданылған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әдістерді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егжей-тегжейлі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сипаттаймыз</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және</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шет</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тілдерін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оқыту</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саласындағы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мәдениетаралық</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білімнің</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маңызды</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маңыздылығын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көрсететін</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бірегей</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нәтижелерді</w:t>
      </w:r>
      <w:proofErr w:type="spellEnd"/>
      <w:r w:rsidRPr="00FC2EB1">
        <w:rPr>
          <w:rFonts w:ascii="Times New Roman" w:hAnsi="Times New Roman" w:cs="Times New Roman"/>
        </w:rPr>
        <w:t xml:space="preserve"> </w:t>
      </w:r>
      <w:proofErr w:type="spellStart"/>
      <w:r w:rsidRPr="00FC2EB1">
        <w:rPr>
          <w:rFonts w:ascii="Times New Roman" w:hAnsi="Times New Roman" w:cs="Times New Roman"/>
        </w:rPr>
        <w:t>ашамыз</w:t>
      </w:r>
      <w:proofErr w:type="spellEnd"/>
      <w:r w:rsidRPr="00FC2EB1">
        <w:rPr>
          <w:rFonts w:ascii="Times New Roman" w:hAnsi="Times New Roman" w:cs="Times New Roman"/>
        </w:rPr>
        <w:t>.</w:t>
      </w:r>
      <w:proofErr w:type="gramEnd"/>
    </w:p>
    <w:p w:rsidR="00E477D0" w:rsidRDefault="00FC2EB1" w:rsidP="00372BC2">
      <w:pPr>
        <w:spacing w:line="240" w:lineRule="auto"/>
        <w:ind w:firstLine="709"/>
        <w:rPr>
          <w:rFonts w:ascii="Times New Roman" w:hAnsi="Times New Roman" w:cs="Times New Roman"/>
          <w:i/>
        </w:rPr>
      </w:pPr>
      <w:proofErr w:type="spellStart"/>
      <w:r w:rsidRPr="00FC2EB1">
        <w:rPr>
          <w:rFonts w:ascii="Times New Roman" w:hAnsi="Times New Roman" w:cs="Times New Roman"/>
          <w:i/>
          <w:lang w:val="en-US"/>
        </w:rPr>
        <w:t>Түйінді</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сөздер</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меңгеру</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оқыту</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мәдени</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элементтер</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мәдениетаралық</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құзыреттілік</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тілді</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меңгеру</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ағылшын</w:t>
      </w:r>
      <w:proofErr w:type="spellEnd"/>
      <w:r w:rsidRPr="00FC2EB1">
        <w:rPr>
          <w:rFonts w:ascii="Times New Roman" w:hAnsi="Times New Roman" w:cs="Times New Roman"/>
          <w:i/>
          <w:lang w:val="en-US"/>
        </w:rPr>
        <w:t xml:space="preserve"> </w:t>
      </w:r>
      <w:proofErr w:type="spellStart"/>
      <w:r w:rsidRPr="00FC2EB1">
        <w:rPr>
          <w:rFonts w:ascii="Times New Roman" w:hAnsi="Times New Roman" w:cs="Times New Roman"/>
          <w:i/>
          <w:lang w:val="en-US"/>
        </w:rPr>
        <w:t>тілі</w:t>
      </w:r>
      <w:proofErr w:type="spellEnd"/>
    </w:p>
    <w:p w:rsidR="00372BC2" w:rsidRPr="00372BC2" w:rsidRDefault="00372BC2" w:rsidP="00372BC2">
      <w:pPr>
        <w:spacing w:line="240" w:lineRule="auto"/>
        <w:rPr>
          <w:rFonts w:ascii="Times New Roman" w:hAnsi="Times New Roman" w:cs="Times New Roman"/>
          <w:i/>
        </w:rPr>
      </w:pPr>
      <w:bookmarkStart w:id="0" w:name="_GoBack"/>
      <w:bookmarkEnd w:id="0"/>
    </w:p>
    <w:p w:rsidR="00FC2EB1" w:rsidRDefault="00FC2EB1" w:rsidP="00FC2EB1">
      <w:pPr>
        <w:pStyle w:val="TableParagraph"/>
        <w:ind w:left="0"/>
        <w:rPr>
          <w:b/>
        </w:rPr>
      </w:pPr>
      <w:r>
        <w:rPr>
          <w:b/>
        </w:rPr>
        <w:t xml:space="preserve">Сведения об авторах: </w:t>
      </w:r>
    </w:p>
    <w:p w:rsidR="00FC2EB1" w:rsidRDefault="00FC2EB1" w:rsidP="00FC2EB1">
      <w:pPr>
        <w:spacing w:line="360" w:lineRule="auto"/>
        <w:ind w:firstLine="709"/>
        <w:rPr>
          <w:rFonts w:ascii="Times New Roman" w:hAnsi="Times New Roman"/>
          <w:lang w:val="kk-KZ"/>
        </w:rPr>
      </w:pPr>
      <w:r>
        <w:rPr>
          <w:rFonts w:ascii="Times New Roman" w:hAnsi="Times New Roman"/>
          <w:b/>
          <w:lang w:val="kk-KZ"/>
        </w:rPr>
        <w:t>Рамазанова Ж.Ж</w:t>
      </w:r>
      <w:r>
        <w:rPr>
          <w:rFonts w:ascii="Times New Roman" w:hAnsi="Times New Roman"/>
          <w:b/>
        </w:rPr>
        <w:t xml:space="preserve"> </w:t>
      </w:r>
      <w:r>
        <w:rPr>
          <w:rFonts w:ascii="Times New Roman" w:hAnsi="Times New Roman"/>
        </w:rPr>
        <w:t xml:space="preserve">– </w:t>
      </w:r>
      <w:r w:rsidRPr="00FC2EB1">
        <w:rPr>
          <w:rFonts w:ascii="Times New Roman" w:hAnsi="Times New Roman"/>
          <w:lang w:val="fr-FR"/>
        </w:rPr>
        <w:t xml:space="preserve">2-ші оқу жылының магистранты, 7м01719 Шет тілі: екі шет тілі (базалық ағылшын тілі) (шет тілдерінің теориясы мен практикасы); Л. Н.Гумилев атындағы Еуразия ұлттық университеті, Қазақстан Республикасы, Астана қаласы. E-mail: </w:t>
      </w:r>
      <w:r>
        <w:rPr>
          <w:rFonts w:ascii="Times New Roman" w:hAnsi="Times New Roman"/>
          <w:lang w:val="fr-FR"/>
        </w:rPr>
        <w:fldChar w:fldCharType="begin"/>
      </w:r>
      <w:r>
        <w:rPr>
          <w:rFonts w:ascii="Times New Roman" w:hAnsi="Times New Roman"/>
          <w:lang w:val="fr-FR"/>
        </w:rPr>
        <w:instrText xml:space="preserve"> HYPERLINK "mailto:</w:instrText>
      </w:r>
      <w:r w:rsidRPr="00FC2EB1">
        <w:rPr>
          <w:rFonts w:ascii="Times New Roman" w:hAnsi="Times New Roman"/>
          <w:lang w:val="fr-FR"/>
        </w:rPr>
        <w:instrText>zhannaramazanova00@mail.ru</w:instrText>
      </w:r>
      <w:r>
        <w:rPr>
          <w:rFonts w:ascii="Times New Roman" w:hAnsi="Times New Roman"/>
          <w:lang w:val="fr-FR"/>
        </w:rPr>
        <w:instrText xml:space="preserve">" </w:instrText>
      </w:r>
      <w:r>
        <w:rPr>
          <w:rFonts w:ascii="Times New Roman" w:hAnsi="Times New Roman"/>
          <w:lang w:val="fr-FR"/>
        </w:rPr>
        <w:fldChar w:fldCharType="separate"/>
      </w:r>
      <w:r w:rsidRPr="00236C9E">
        <w:rPr>
          <w:rStyle w:val="a7"/>
          <w:rFonts w:ascii="Times New Roman" w:hAnsi="Times New Roman"/>
          <w:lang w:val="fr-FR"/>
        </w:rPr>
        <w:t>zhannaramazanova00@mail.ru</w:t>
      </w:r>
      <w:r>
        <w:rPr>
          <w:rFonts w:ascii="Times New Roman" w:hAnsi="Times New Roman"/>
          <w:lang w:val="fr-FR"/>
        </w:rPr>
        <w:fldChar w:fldCharType="end"/>
      </w:r>
      <w:r>
        <w:rPr>
          <w:rFonts w:ascii="Times New Roman" w:hAnsi="Times New Roman"/>
          <w:lang w:val="fr-FR"/>
        </w:rPr>
        <w:t xml:space="preserve"> </w:t>
      </w:r>
      <w:r w:rsidRPr="00FC2EB1">
        <w:rPr>
          <w:rFonts w:ascii="Times New Roman" w:hAnsi="Times New Roman"/>
          <w:b/>
        </w:rPr>
        <w:t xml:space="preserve"> </w:t>
      </w:r>
      <w:r>
        <w:rPr>
          <w:rFonts w:ascii="Times New Roman" w:hAnsi="Times New Roman"/>
          <w:b/>
          <w:lang w:val="kk-KZ"/>
        </w:rPr>
        <w:t xml:space="preserve">Рамазанова Ж.Ж </w:t>
      </w:r>
      <w:r>
        <w:rPr>
          <w:rFonts w:ascii="Times New Roman" w:hAnsi="Times New Roman"/>
        </w:rPr>
        <w:t xml:space="preserve">– </w:t>
      </w:r>
      <w:r w:rsidRPr="00FC2EB1">
        <w:rPr>
          <w:rFonts w:ascii="Times New Roman" w:hAnsi="Times New Roman"/>
          <w:lang w:val="fr-FR"/>
        </w:rPr>
        <w:t xml:space="preserve"> Магистрант 2-го года обучения, 7М01719 Иностранный язык: Два иностранных языка (базовый английский) (Теория и практика ин</w:t>
      </w:r>
      <w:r>
        <w:rPr>
          <w:rFonts w:ascii="Times New Roman" w:hAnsi="Times New Roman"/>
          <w:lang w:val="fr-FR"/>
        </w:rPr>
        <w:t xml:space="preserve">остранных языков); Евразийский </w:t>
      </w:r>
      <w:r>
        <w:rPr>
          <w:rFonts w:ascii="Times New Roman" w:hAnsi="Times New Roman"/>
        </w:rPr>
        <w:t>Н</w:t>
      </w:r>
      <w:r w:rsidRPr="00FC2EB1">
        <w:rPr>
          <w:rFonts w:ascii="Times New Roman" w:hAnsi="Times New Roman"/>
          <w:lang w:val="fr-FR"/>
        </w:rPr>
        <w:t xml:space="preserve">ациональный </w:t>
      </w:r>
      <w:r>
        <w:rPr>
          <w:rFonts w:ascii="Times New Roman" w:hAnsi="Times New Roman"/>
        </w:rPr>
        <w:t>У</w:t>
      </w:r>
      <w:r w:rsidRPr="00FC2EB1">
        <w:rPr>
          <w:rFonts w:ascii="Times New Roman" w:hAnsi="Times New Roman"/>
          <w:lang w:val="fr-FR"/>
        </w:rPr>
        <w:t>ниверситет имени Л.Н. Гумилева, Республика Казахстан, г. Астана. E-mail: zhannaramazanova00@mail.ru</w:t>
      </w:r>
      <w:r w:rsidRPr="00FC2EB1">
        <w:rPr>
          <w:rFonts w:ascii="Times New Roman" w:hAnsi="Times New Roman"/>
          <w:lang w:val="en-US"/>
        </w:rPr>
        <w:t xml:space="preserve">. </w:t>
      </w:r>
      <w:proofErr w:type="spellStart"/>
      <w:r>
        <w:rPr>
          <w:rFonts w:ascii="Times New Roman" w:hAnsi="Times New Roman"/>
          <w:b/>
          <w:lang w:val="en-US"/>
        </w:rPr>
        <w:t>Ramazanova</w:t>
      </w:r>
      <w:proofErr w:type="spellEnd"/>
      <w:r w:rsidRPr="00FC2EB1">
        <w:rPr>
          <w:rFonts w:ascii="Times New Roman" w:hAnsi="Times New Roman"/>
          <w:b/>
          <w:lang w:val="en-US"/>
        </w:rPr>
        <w:t xml:space="preserve"> </w:t>
      </w:r>
      <w:proofErr w:type="spellStart"/>
      <w:r>
        <w:rPr>
          <w:rFonts w:ascii="Times New Roman" w:hAnsi="Times New Roman"/>
          <w:b/>
          <w:lang w:val="en-US"/>
        </w:rPr>
        <w:t>Zh</w:t>
      </w:r>
      <w:r w:rsidRPr="00FC2EB1">
        <w:rPr>
          <w:rFonts w:ascii="Times New Roman" w:hAnsi="Times New Roman"/>
          <w:b/>
          <w:lang w:val="en-US"/>
        </w:rPr>
        <w:t>.</w:t>
      </w:r>
      <w:r>
        <w:rPr>
          <w:rFonts w:ascii="Times New Roman" w:hAnsi="Times New Roman"/>
          <w:b/>
          <w:lang w:val="en-US"/>
        </w:rPr>
        <w:t>Zh</w:t>
      </w:r>
      <w:proofErr w:type="spellEnd"/>
      <w:r w:rsidRPr="00FC2EB1">
        <w:rPr>
          <w:rFonts w:ascii="Times New Roman" w:hAnsi="Times New Roman"/>
          <w:lang w:val="en-US"/>
        </w:rPr>
        <w:t xml:space="preserve"> </w:t>
      </w:r>
      <w:r w:rsidRPr="00FC2EB1">
        <w:rPr>
          <w:rFonts w:ascii="Times New Roman" w:hAnsi="Times New Roman"/>
          <w:lang w:val="en-US"/>
        </w:rPr>
        <w:t>–</w:t>
      </w:r>
      <w:r w:rsidRPr="00FC2EB1">
        <w:rPr>
          <w:rFonts w:ascii="Times New Roman" w:hAnsi="Times New Roman"/>
          <w:lang w:val="en-US"/>
        </w:rPr>
        <w:t xml:space="preserve"> </w:t>
      </w:r>
      <w:r w:rsidRPr="00FC2EB1">
        <w:rPr>
          <w:rFonts w:ascii="Times New Roman" w:hAnsi="Times New Roman"/>
          <w:lang w:val="en-US"/>
        </w:rPr>
        <w:t>2</w:t>
      </w:r>
      <w:r w:rsidRPr="00FC2EB1">
        <w:rPr>
          <w:rFonts w:ascii="Times New Roman" w:hAnsi="Times New Roman"/>
          <w:vertAlign w:val="superscript"/>
          <w:lang w:val="en-US"/>
        </w:rPr>
        <w:t>nd</w:t>
      </w:r>
      <w:r w:rsidRPr="00FC2EB1">
        <w:rPr>
          <w:rFonts w:ascii="Times New Roman" w:hAnsi="Times New Roman"/>
          <w:lang w:val="en-US"/>
        </w:rPr>
        <w:t xml:space="preserve"> </w:t>
      </w:r>
      <w:r>
        <w:rPr>
          <w:rFonts w:ascii="Times New Roman" w:hAnsi="Times New Roman"/>
          <w:lang w:val="en-US"/>
        </w:rPr>
        <w:t>year</w:t>
      </w:r>
      <w:r w:rsidRPr="00FC2EB1">
        <w:rPr>
          <w:rFonts w:ascii="Times New Roman" w:hAnsi="Times New Roman"/>
          <w:lang w:val="en-US"/>
        </w:rPr>
        <w:t xml:space="preserve"> </w:t>
      </w:r>
      <w:r>
        <w:rPr>
          <w:rFonts w:ascii="Times New Roman" w:hAnsi="Times New Roman"/>
          <w:lang w:val="en-US"/>
        </w:rPr>
        <w:t>master</w:t>
      </w:r>
      <w:r w:rsidRPr="00FC2EB1">
        <w:rPr>
          <w:rFonts w:ascii="Times New Roman" w:hAnsi="Times New Roman"/>
          <w:lang w:val="en-US"/>
        </w:rPr>
        <w:t>-</w:t>
      </w:r>
      <w:r>
        <w:rPr>
          <w:rFonts w:ascii="Times New Roman" w:hAnsi="Times New Roman"/>
          <w:lang w:val="en-US"/>
        </w:rPr>
        <w:t xml:space="preserve">student, </w:t>
      </w:r>
      <w:r w:rsidRPr="00FC2EB1">
        <w:rPr>
          <w:rFonts w:ascii="Times New Roman" w:hAnsi="Times New Roman"/>
          <w:lang w:val="en-US"/>
        </w:rPr>
        <w:t>7M01719 Foreign Language: Two Foreign Languages (Basic English) (Theories and Practice of Foreign Languages)</w:t>
      </w:r>
      <w:r>
        <w:rPr>
          <w:rFonts w:ascii="Times New Roman" w:hAnsi="Times New Roman"/>
          <w:lang w:val="en-US"/>
        </w:rPr>
        <w:t xml:space="preserve">; </w:t>
      </w:r>
      <w:r w:rsidRPr="00FC2EB1">
        <w:rPr>
          <w:rFonts w:ascii="Times New Roman" w:hAnsi="Times New Roman"/>
          <w:lang w:val="en-US"/>
        </w:rPr>
        <w:t xml:space="preserve">Eurasian </w:t>
      </w:r>
      <w:r w:rsidRPr="00FC2EB1">
        <w:rPr>
          <w:rFonts w:ascii="Times New Roman" w:hAnsi="Times New Roman"/>
          <w:lang w:val="en-US"/>
        </w:rPr>
        <w:lastRenderedPageBreak/>
        <w:t xml:space="preserve">National University named after L.N. </w:t>
      </w:r>
      <w:proofErr w:type="spellStart"/>
      <w:r w:rsidRPr="00FC2EB1">
        <w:rPr>
          <w:rFonts w:ascii="Times New Roman" w:hAnsi="Times New Roman"/>
          <w:lang w:val="en-US"/>
        </w:rPr>
        <w:t>Gumilyov</w:t>
      </w:r>
      <w:proofErr w:type="spellEnd"/>
      <w:r w:rsidRPr="00FC2EB1">
        <w:rPr>
          <w:rFonts w:ascii="Times New Roman" w:hAnsi="Times New Roman"/>
          <w:lang w:val="en-US"/>
        </w:rPr>
        <w:t>, Republic of Kazakhstan, Astana</w:t>
      </w:r>
      <w:proofErr w:type="gramStart"/>
      <w:r w:rsidRPr="00FC2EB1">
        <w:rPr>
          <w:rFonts w:ascii="Times New Roman" w:hAnsi="Times New Roman"/>
          <w:lang w:val="en-US"/>
        </w:rPr>
        <w:t>,.</w:t>
      </w:r>
      <w:proofErr w:type="gramEnd"/>
      <w:r w:rsidRPr="00FC2EB1">
        <w:rPr>
          <w:rFonts w:ascii="Times New Roman" w:hAnsi="Times New Roman"/>
          <w:lang w:val="en-US"/>
        </w:rPr>
        <w:t xml:space="preserve"> </w:t>
      </w:r>
      <w:r>
        <w:rPr>
          <w:rFonts w:ascii="Times New Roman" w:hAnsi="Times New Roman"/>
          <w:lang w:val="en-US"/>
        </w:rPr>
        <w:t>E</w:t>
      </w:r>
      <w:r w:rsidRPr="00FC2EB1">
        <w:rPr>
          <w:rFonts w:ascii="Times New Roman" w:hAnsi="Times New Roman"/>
          <w:lang w:val="en-US"/>
        </w:rPr>
        <w:t>-</w:t>
      </w:r>
      <w:r>
        <w:rPr>
          <w:rFonts w:ascii="Times New Roman" w:hAnsi="Times New Roman"/>
          <w:lang w:val="en-US"/>
        </w:rPr>
        <w:t>mail</w:t>
      </w:r>
      <w:r w:rsidRPr="00FC2EB1">
        <w:rPr>
          <w:rFonts w:ascii="Times New Roman" w:hAnsi="Times New Roman"/>
          <w:lang w:val="en-US"/>
        </w:rPr>
        <w:t xml:space="preserve">: </w:t>
      </w:r>
      <w:hyperlink r:id="rId12" w:history="1">
        <w:r w:rsidRPr="00236C9E">
          <w:rPr>
            <w:rStyle w:val="a7"/>
            <w:rFonts w:ascii="Times New Roman" w:hAnsi="Times New Roman"/>
            <w:lang w:val="en-US"/>
          </w:rPr>
          <w:t>zhannaramazanova00@mail.ru</w:t>
        </w:r>
      </w:hyperlink>
    </w:p>
    <w:p w:rsidR="00FC2EB1" w:rsidRPr="00372BC2" w:rsidRDefault="00372BC2" w:rsidP="00FC2EB1">
      <w:pPr>
        <w:spacing w:line="360" w:lineRule="auto"/>
        <w:ind w:firstLine="709"/>
        <w:rPr>
          <w:rFonts w:ascii="Times New Roman" w:hAnsi="Times New Roman" w:cs="Times New Roman"/>
          <w:lang w:val="en-US"/>
        </w:rPr>
      </w:pPr>
      <w:r w:rsidRPr="00372BC2">
        <w:rPr>
          <w:rFonts w:ascii="Times New Roman" w:hAnsi="Times New Roman" w:cs="Times New Roman"/>
          <w:b/>
          <w:lang w:val="kk-KZ"/>
        </w:rPr>
        <w:t xml:space="preserve">Ниязова А.Е </w:t>
      </w:r>
      <w:r w:rsidRPr="00372BC2">
        <w:rPr>
          <w:rFonts w:ascii="Times New Roman" w:hAnsi="Times New Roman" w:cs="Times New Roman"/>
          <w:lang w:val="kk-KZ"/>
        </w:rPr>
        <w:t>- к.п.н., и.о.доцента, Евразийский Национальный Университет имени Л.Н. Гумилева, Республика Казахстан, г. Астана.</w:t>
      </w:r>
      <w:r w:rsidR="00FC2EB1" w:rsidRPr="00372BC2">
        <w:rPr>
          <w:rFonts w:ascii="Times New Roman" w:hAnsi="Times New Roman" w:cs="Times New Roman"/>
          <w:b/>
          <w:lang w:val="kk-KZ"/>
        </w:rPr>
        <w:t xml:space="preserve">Ниязова А.Е </w:t>
      </w:r>
      <w:r w:rsidR="00FC2EB1" w:rsidRPr="00FC2EB1">
        <w:rPr>
          <w:rFonts w:ascii="Times New Roman" w:hAnsi="Times New Roman" w:cs="Times New Roman"/>
          <w:lang w:val="kk-KZ"/>
        </w:rPr>
        <w:t xml:space="preserve">- </w:t>
      </w:r>
      <w:r w:rsidR="00FC2EB1">
        <w:rPr>
          <w:rFonts w:ascii="Times New Roman" w:hAnsi="Times New Roman" w:cs="Times New Roman"/>
          <w:lang w:val="kk-KZ"/>
        </w:rPr>
        <w:t>к</w:t>
      </w:r>
      <w:r w:rsidR="00FC2EB1" w:rsidRPr="00FC2EB1">
        <w:rPr>
          <w:rFonts w:ascii="Times New Roman" w:hAnsi="Times New Roman" w:cs="Times New Roman"/>
          <w:lang w:val="kk-KZ"/>
        </w:rPr>
        <w:t>.п.н., и.о.доцента</w:t>
      </w:r>
      <w:r w:rsidR="00FC2EB1">
        <w:rPr>
          <w:rFonts w:ascii="Times New Roman" w:hAnsi="Times New Roman" w:cs="Times New Roman"/>
          <w:lang w:val="kk-KZ"/>
        </w:rPr>
        <w:t xml:space="preserve">, </w:t>
      </w:r>
      <w:r>
        <w:rPr>
          <w:rFonts w:ascii="Times New Roman" w:hAnsi="Times New Roman"/>
          <w:lang w:val="fr-FR"/>
        </w:rPr>
        <w:t xml:space="preserve">Евразийский </w:t>
      </w:r>
      <w:r>
        <w:rPr>
          <w:rFonts w:ascii="Times New Roman" w:hAnsi="Times New Roman"/>
        </w:rPr>
        <w:t>Н</w:t>
      </w:r>
      <w:r w:rsidRPr="00FC2EB1">
        <w:rPr>
          <w:rFonts w:ascii="Times New Roman" w:hAnsi="Times New Roman"/>
          <w:lang w:val="fr-FR"/>
        </w:rPr>
        <w:t xml:space="preserve">ациональный </w:t>
      </w:r>
      <w:r>
        <w:rPr>
          <w:rFonts w:ascii="Times New Roman" w:hAnsi="Times New Roman"/>
        </w:rPr>
        <w:t>У</w:t>
      </w:r>
      <w:r w:rsidRPr="00FC2EB1">
        <w:rPr>
          <w:rFonts w:ascii="Times New Roman" w:hAnsi="Times New Roman"/>
          <w:lang w:val="fr-FR"/>
        </w:rPr>
        <w:t>ниверситет имени Л.Н. Гумилева, Республика Казахстан, г. Астана</w:t>
      </w:r>
      <w:r w:rsidRPr="00372BC2">
        <w:rPr>
          <w:rFonts w:ascii="Times New Roman" w:hAnsi="Times New Roman"/>
          <w:b/>
          <w:lang w:val="fr-FR"/>
        </w:rPr>
        <w:t>.</w:t>
      </w:r>
      <w:r w:rsidRPr="00372BC2">
        <w:rPr>
          <w:rFonts w:ascii="Times New Roman" w:hAnsi="Times New Roman"/>
          <w:b/>
        </w:rPr>
        <w:t xml:space="preserve"> </w:t>
      </w:r>
      <w:proofErr w:type="spellStart"/>
      <w:r w:rsidRPr="00372BC2">
        <w:rPr>
          <w:rFonts w:ascii="Times New Roman" w:hAnsi="Times New Roman"/>
          <w:b/>
          <w:lang w:val="en-US"/>
        </w:rPr>
        <w:t>Niyazova</w:t>
      </w:r>
      <w:proofErr w:type="spellEnd"/>
      <w:r w:rsidRPr="00372BC2">
        <w:rPr>
          <w:rFonts w:ascii="Times New Roman" w:hAnsi="Times New Roman"/>
          <w:b/>
          <w:lang w:val="en-US"/>
        </w:rPr>
        <w:t xml:space="preserve"> A.E.</w:t>
      </w:r>
      <w:r w:rsidRPr="00372BC2">
        <w:rPr>
          <w:rFonts w:ascii="Times New Roman" w:hAnsi="Times New Roman"/>
          <w:lang w:val="en-US"/>
        </w:rPr>
        <w:t xml:space="preserve"> - Candidate of Pedagogical Sciences, Acting Associate Professor, L.N. </w:t>
      </w:r>
      <w:proofErr w:type="spellStart"/>
      <w:r w:rsidRPr="00372BC2">
        <w:rPr>
          <w:rFonts w:ascii="Times New Roman" w:hAnsi="Times New Roman"/>
          <w:lang w:val="en-US"/>
        </w:rPr>
        <w:t>Gumilev</w:t>
      </w:r>
      <w:proofErr w:type="spellEnd"/>
      <w:r w:rsidRPr="00372BC2">
        <w:rPr>
          <w:rFonts w:ascii="Times New Roman" w:hAnsi="Times New Roman"/>
          <w:lang w:val="en-US"/>
        </w:rPr>
        <w:t xml:space="preserve"> Eurasian National University, Republic of Kazakhstan, Astana.</w:t>
      </w:r>
    </w:p>
    <w:sectPr w:rsidR="00FC2EB1" w:rsidRPr="00372BC2" w:rsidSect="00E477D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80167"/>
    <w:multiLevelType w:val="hybridMultilevel"/>
    <w:tmpl w:val="81308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8C53CB"/>
    <w:multiLevelType w:val="hybridMultilevel"/>
    <w:tmpl w:val="4FEA3214"/>
    <w:lvl w:ilvl="0" w:tplc="25C2D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3AB"/>
    <w:rsid w:val="001077CE"/>
    <w:rsid w:val="002D42BD"/>
    <w:rsid w:val="00372BC2"/>
    <w:rsid w:val="007848F1"/>
    <w:rsid w:val="00912332"/>
    <w:rsid w:val="00A453AB"/>
    <w:rsid w:val="00B233AB"/>
    <w:rsid w:val="00B6003D"/>
    <w:rsid w:val="00C210D7"/>
    <w:rsid w:val="00D07932"/>
    <w:rsid w:val="00D1211F"/>
    <w:rsid w:val="00D27820"/>
    <w:rsid w:val="00DE1005"/>
    <w:rsid w:val="00E477D0"/>
    <w:rsid w:val="00E72FB3"/>
    <w:rsid w:val="00EE03EF"/>
    <w:rsid w:val="00FC2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3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10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10D7"/>
    <w:rPr>
      <w:rFonts w:ascii="Tahoma" w:hAnsi="Tahoma" w:cs="Tahoma"/>
      <w:sz w:val="16"/>
      <w:szCs w:val="16"/>
    </w:rPr>
  </w:style>
  <w:style w:type="table" w:styleId="a5">
    <w:name w:val="Table Grid"/>
    <w:basedOn w:val="a1"/>
    <w:uiPriority w:val="59"/>
    <w:unhideWhenUsed/>
    <w:rsid w:val="00EE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27820"/>
    <w:pPr>
      <w:ind w:left="720"/>
      <w:contextualSpacing/>
    </w:pPr>
  </w:style>
  <w:style w:type="character" w:styleId="a7">
    <w:name w:val="Hyperlink"/>
    <w:basedOn w:val="a0"/>
    <w:uiPriority w:val="99"/>
    <w:unhideWhenUsed/>
    <w:rsid w:val="00D07932"/>
    <w:rPr>
      <w:color w:val="0000FF" w:themeColor="hyperlink"/>
      <w:u w:val="single"/>
    </w:rPr>
  </w:style>
  <w:style w:type="paragraph" w:styleId="a8">
    <w:name w:val="No Spacing"/>
    <w:uiPriority w:val="1"/>
    <w:qFormat/>
    <w:rsid w:val="00E477D0"/>
    <w:pPr>
      <w:spacing w:after="0" w:line="240" w:lineRule="auto"/>
    </w:pPr>
  </w:style>
  <w:style w:type="paragraph" w:customStyle="1" w:styleId="TableParagraph">
    <w:name w:val="Table Paragraph"/>
    <w:basedOn w:val="a"/>
    <w:uiPriority w:val="1"/>
    <w:qFormat/>
    <w:rsid w:val="00FC2EB1"/>
    <w:pPr>
      <w:widowControl w:val="0"/>
      <w:autoSpaceDE w:val="0"/>
      <w:autoSpaceDN w:val="0"/>
      <w:spacing w:after="0" w:line="240" w:lineRule="auto"/>
      <w:ind w:left="91"/>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3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10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10D7"/>
    <w:rPr>
      <w:rFonts w:ascii="Tahoma" w:hAnsi="Tahoma" w:cs="Tahoma"/>
      <w:sz w:val="16"/>
      <w:szCs w:val="16"/>
    </w:rPr>
  </w:style>
  <w:style w:type="table" w:styleId="a5">
    <w:name w:val="Table Grid"/>
    <w:basedOn w:val="a1"/>
    <w:uiPriority w:val="59"/>
    <w:unhideWhenUsed/>
    <w:rsid w:val="00EE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27820"/>
    <w:pPr>
      <w:ind w:left="720"/>
      <w:contextualSpacing/>
    </w:pPr>
  </w:style>
  <w:style w:type="character" w:styleId="a7">
    <w:name w:val="Hyperlink"/>
    <w:basedOn w:val="a0"/>
    <w:uiPriority w:val="99"/>
    <w:unhideWhenUsed/>
    <w:rsid w:val="00D07932"/>
    <w:rPr>
      <w:color w:val="0000FF" w:themeColor="hyperlink"/>
      <w:u w:val="single"/>
    </w:rPr>
  </w:style>
  <w:style w:type="paragraph" w:styleId="a8">
    <w:name w:val="No Spacing"/>
    <w:uiPriority w:val="1"/>
    <w:qFormat/>
    <w:rsid w:val="00E477D0"/>
    <w:pPr>
      <w:spacing w:after="0" w:line="240" w:lineRule="auto"/>
    </w:pPr>
  </w:style>
  <w:style w:type="paragraph" w:customStyle="1" w:styleId="TableParagraph">
    <w:name w:val="Table Paragraph"/>
    <w:basedOn w:val="a"/>
    <w:uiPriority w:val="1"/>
    <w:qFormat/>
    <w:rsid w:val="00FC2EB1"/>
    <w:pPr>
      <w:widowControl w:val="0"/>
      <w:autoSpaceDE w:val="0"/>
      <w:autoSpaceDN w:val="0"/>
      <w:spacing w:after="0" w:line="240" w:lineRule="auto"/>
      <w:ind w:left="91"/>
    </w:pPr>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786274">
      <w:bodyDiv w:val="1"/>
      <w:marLeft w:val="0"/>
      <w:marRight w:val="0"/>
      <w:marTop w:val="0"/>
      <w:marBottom w:val="0"/>
      <w:divBdr>
        <w:top w:val="none" w:sz="0" w:space="0" w:color="auto"/>
        <w:left w:val="none" w:sz="0" w:space="0" w:color="auto"/>
        <w:bottom w:val="none" w:sz="0" w:space="0" w:color="auto"/>
        <w:right w:val="none" w:sz="0" w:space="0" w:color="auto"/>
      </w:divBdr>
    </w:div>
    <w:div w:id="186109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mailto:zhannaramazanova00@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9</Pages>
  <Words>4064</Words>
  <Characters>23166</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aser</cp:lastModifiedBy>
  <cp:revision>4</cp:revision>
  <dcterms:created xsi:type="dcterms:W3CDTF">2023-09-19T18:37:00Z</dcterms:created>
  <dcterms:modified xsi:type="dcterms:W3CDTF">2023-10-01T09:33:00Z</dcterms:modified>
</cp:coreProperties>
</file>