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A1D2E" w14:textId="77777777" w:rsidR="001B5FEF" w:rsidRPr="000A106E" w:rsidRDefault="001B5FEF" w:rsidP="001B5FEF">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 xml:space="preserve">УДК </w:t>
      </w:r>
      <w:r w:rsidR="00F9069F">
        <w:rPr>
          <w:rFonts w:ascii="Times New Roman" w:hAnsi="Times New Roman"/>
          <w:b/>
          <w:bCs/>
          <w:sz w:val="20"/>
          <w:szCs w:val="20"/>
        </w:rPr>
        <w:t>614.7</w:t>
      </w:r>
    </w:p>
    <w:p w14:paraId="6C5E3544" w14:textId="77777777" w:rsidR="001B5FEF" w:rsidRDefault="001B5FEF" w:rsidP="001B5FEF">
      <w:pPr>
        <w:spacing w:after="0" w:line="480" w:lineRule="auto"/>
        <w:jc w:val="both"/>
        <w:rPr>
          <w:rFonts w:ascii="Times New Roman" w:hAnsi="Times New Roman"/>
          <w:b/>
          <w:bCs/>
          <w:sz w:val="20"/>
          <w:szCs w:val="20"/>
        </w:rPr>
      </w:pPr>
      <w:r w:rsidRPr="001B5FEF">
        <w:rPr>
          <w:rFonts w:ascii="Times New Roman" w:hAnsi="Times New Roman"/>
          <w:b/>
          <w:bCs/>
          <w:sz w:val="20"/>
          <w:szCs w:val="20"/>
        </w:rPr>
        <w:t>МРНТИ</w:t>
      </w:r>
      <w:r w:rsidR="00F9069F">
        <w:rPr>
          <w:rFonts w:ascii="Times New Roman" w:hAnsi="Times New Roman"/>
          <w:b/>
          <w:bCs/>
          <w:sz w:val="20"/>
          <w:szCs w:val="20"/>
        </w:rPr>
        <w:t xml:space="preserve"> </w:t>
      </w:r>
      <w:r w:rsidR="00F9069F" w:rsidRPr="00F9069F">
        <w:rPr>
          <w:rFonts w:ascii="Times New Roman" w:hAnsi="Times New Roman"/>
          <w:b/>
          <w:bCs/>
          <w:sz w:val="20"/>
          <w:szCs w:val="20"/>
        </w:rPr>
        <w:t>70.27.15</w:t>
      </w:r>
    </w:p>
    <w:p w14:paraId="752E5D72" w14:textId="77777777" w:rsidR="001B5FEF" w:rsidRPr="001B5FEF" w:rsidRDefault="001B5FEF" w:rsidP="001B5FEF">
      <w:pPr>
        <w:spacing w:after="0" w:line="240" w:lineRule="auto"/>
        <w:ind w:firstLine="709"/>
        <w:jc w:val="both"/>
        <w:rPr>
          <w:rFonts w:ascii="Times New Roman" w:hAnsi="Times New Roman"/>
          <w:sz w:val="20"/>
          <w:szCs w:val="20"/>
        </w:rPr>
      </w:pPr>
    </w:p>
    <w:p w14:paraId="1087DCEA" w14:textId="77777777" w:rsidR="00BC5D4C" w:rsidRPr="00263C5B" w:rsidRDefault="00BC5D4C" w:rsidP="00BC5D4C">
      <w:pPr>
        <w:pStyle w:val="11"/>
        <w:ind w:firstLine="0"/>
        <w:jc w:val="center"/>
        <w:rPr>
          <w:rFonts w:cs="Times New Roman"/>
          <w:b/>
          <w:sz w:val="20"/>
          <w:szCs w:val="20"/>
          <w:vertAlign w:val="superscript"/>
          <w:lang w:val="en-US"/>
        </w:rPr>
      </w:pPr>
      <w:r>
        <w:rPr>
          <w:rFonts w:cs="Times New Roman"/>
          <w:sz w:val="20"/>
          <w:szCs w:val="20"/>
          <w:lang w:val="en-US"/>
        </w:rPr>
        <w:t>Z</w:t>
      </w:r>
      <w:r w:rsidRPr="004C6E07">
        <w:rPr>
          <w:rFonts w:cs="Times New Roman"/>
          <w:sz w:val="20"/>
          <w:szCs w:val="20"/>
          <w:lang w:val="kk-KZ"/>
        </w:rPr>
        <w:t>.</w:t>
      </w:r>
      <w:r w:rsidRPr="00263C5B">
        <w:rPr>
          <w:rFonts w:cs="Times New Roman"/>
          <w:sz w:val="20"/>
          <w:szCs w:val="20"/>
          <w:lang w:val="en-US"/>
        </w:rPr>
        <w:t xml:space="preserve"> </w:t>
      </w:r>
      <w:r>
        <w:rPr>
          <w:rFonts w:cs="Times New Roman"/>
          <w:sz w:val="20"/>
          <w:szCs w:val="20"/>
          <w:lang w:val="en-US"/>
        </w:rPr>
        <w:t>N. Babenko</w:t>
      </w:r>
      <w:r w:rsidRPr="004C6E07">
        <w:rPr>
          <w:rFonts w:cs="Times New Roman"/>
          <w:sz w:val="20"/>
          <w:szCs w:val="20"/>
          <w:vertAlign w:val="superscript"/>
          <w:lang w:val="kk-KZ"/>
        </w:rPr>
        <w:t xml:space="preserve">1 </w:t>
      </w:r>
      <w:r w:rsidRPr="004C6E07">
        <w:rPr>
          <w:rFonts w:cs="Times New Roman"/>
          <w:sz w:val="20"/>
          <w:szCs w:val="20"/>
          <w:lang w:val="kk-KZ"/>
        </w:rPr>
        <w:t>, T.I. Uryumtseva</w:t>
      </w:r>
      <w:r w:rsidRPr="004C6E07">
        <w:rPr>
          <w:rFonts w:cs="Times New Roman"/>
          <w:sz w:val="20"/>
          <w:szCs w:val="20"/>
          <w:vertAlign w:val="superscript"/>
          <w:lang w:val="kk-KZ"/>
        </w:rPr>
        <w:t>1</w:t>
      </w:r>
    </w:p>
    <w:p w14:paraId="4732AA7D" w14:textId="77777777" w:rsidR="00BC5D4C" w:rsidRPr="00F9069F" w:rsidRDefault="00BC5D4C" w:rsidP="00BC5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en-US"/>
        </w:rPr>
      </w:pPr>
      <w:r w:rsidRPr="00F9069F">
        <w:rPr>
          <w:rFonts w:ascii="Times New Roman" w:hAnsi="Times New Roman"/>
          <w:sz w:val="20"/>
          <w:szCs w:val="20"/>
          <w:vertAlign w:val="superscript"/>
          <w:lang w:val="en-US"/>
        </w:rPr>
        <w:t>1</w:t>
      </w:r>
      <w:r w:rsidRPr="004C6E07">
        <w:rPr>
          <w:rFonts w:ascii="Times New Roman" w:hAnsi="Times New Roman"/>
          <w:sz w:val="20"/>
          <w:szCs w:val="20"/>
          <w:lang w:val="en-US"/>
        </w:rPr>
        <w:t>Innovative</w:t>
      </w:r>
      <w:r w:rsidRPr="00F9069F">
        <w:rPr>
          <w:rFonts w:ascii="Times New Roman" w:hAnsi="Times New Roman"/>
          <w:sz w:val="20"/>
          <w:szCs w:val="20"/>
          <w:lang w:val="en-US"/>
        </w:rPr>
        <w:t xml:space="preserve"> </w:t>
      </w:r>
      <w:r w:rsidRPr="004C6E07">
        <w:rPr>
          <w:rFonts w:ascii="Times New Roman" w:hAnsi="Times New Roman"/>
          <w:sz w:val="20"/>
          <w:szCs w:val="20"/>
          <w:lang w:val="en-US"/>
        </w:rPr>
        <w:t>University</w:t>
      </w:r>
      <w:r w:rsidRPr="00F9069F">
        <w:rPr>
          <w:rFonts w:ascii="Times New Roman" w:hAnsi="Times New Roman"/>
          <w:sz w:val="20"/>
          <w:szCs w:val="20"/>
          <w:lang w:val="en-US"/>
        </w:rPr>
        <w:t xml:space="preserve"> </w:t>
      </w:r>
      <w:r w:rsidRPr="004C6E07">
        <w:rPr>
          <w:rFonts w:ascii="Times New Roman" w:hAnsi="Times New Roman"/>
          <w:sz w:val="20"/>
          <w:szCs w:val="20"/>
          <w:lang w:val="en-US"/>
        </w:rPr>
        <w:t>of</w:t>
      </w:r>
      <w:r w:rsidRPr="00F9069F">
        <w:rPr>
          <w:rFonts w:ascii="Times New Roman" w:hAnsi="Times New Roman"/>
          <w:sz w:val="20"/>
          <w:szCs w:val="20"/>
          <w:lang w:val="en-US"/>
        </w:rPr>
        <w:t xml:space="preserve"> </w:t>
      </w:r>
      <w:r w:rsidRPr="004C6E07">
        <w:rPr>
          <w:rFonts w:ascii="Times New Roman" w:hAnsi="Times New Roman"/>
          <w:sz w:val="20"/>
          <w:szCs w:val="20"/>
          <w:lang w:val="en-US"/>
        </w:rPr>
        <w:t>Eurasia</w:t>
      </w:r>
      <w:r w:rsidRPr="00F9069F">
        <w:rPr>
          <w:rFonts w:ascii="Times New Roman" w:hAnsi="Times New Roman"/>
          <w:sz w:val="20"/>
          <w:szCs w:val="20"/>
          <w:lang w:val="en-US"/>
        </w:rPr>
        <w:t xml:space="preserve">, </w:t>
      </w:r>
      <w:r w:rsidRPr="004C6E07">
        <w:rPr>
          <w:rFonts w:ascii="Times New Roman" w:hAnsi="Times New Roman"/>
          <w:sz w:val="20"/>
          <w:szCs w:val="20"/>
          <w:lang w:val="en-US"/>
        </w:rPr>
        <w:t>Kazakhstan</w:t>
      </w:r>
    </w:p>
    <w:p w14:paraId="7DC36110" w14:textId="77777777" w:rsidR="00BC5D4C" w:rsidRPr="00263C5B" w:rsidRDefault="00BC5D4C" w:rsidP="00BC5D4C">
      <w:pPr>
        <w:spacing w:after="0" w:line="480" w:lineRule="auto"/>
        <w:jc w:val="center"/>
        <w:rPr>
          <w:rFonts w:ascii="Times New Roman" w:hAnsi="Times New Roman"/>
          <w:b/>
          <w:szCs w:val="20"/>
          <w:lang w:val="en-US"/>
        </w:rPr>
      </w:pPr>
      <w:r w:rsidRPr="00263C5B">
        <w:rPr>
          <w:rFonts w:ascii="Times New Roman" w:hAnsi="Times New Roman"/>
          <w:b/>
          <w:szCs w:val="20"/>
          <w:lang w:val="en-US"/>
        </w:rPr>
        <w:t>Ensuring water quality as the main goal of preserving human health</w:t>
      </w:r>
    </w:p>
    <w:p w14:paraId="5052F66D" w14:textId="77777777" w:rsidR="007A0868" w:rsidRPr="00BC5D4C" w:rsidRDefault="007A0868" w:rsidP="001B5FEF">
      <w:pPr>
        <w:spacing w:after="0" w:line="480" w:lineRule="auto"/>
        <w:jc w:val="center"/>
        <w:rPr>
          <w:rFonts w:ascii="Times New Roman" w:hAnsi="Times New Roman"/>
          <w:color w:val="FF0000"/>
          <w:szCs w:val="20"/>
          <w:lang w:val="en-US"/>
        </w:rPr>
      </w:pPr>
    </w:p>
    <w:p w14:paraId="4398A24B" w14:textId="7AEC41E7" w:rsidR="00117F81" w:rsidRDefault="00117F81" w:rsidP="00B81F67">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hAnsi="Times New Roman"/>
          <w:b/>
          <w:bCs/>
          <w:sz w:val="20"/>
          <w:szCs w:val="20"/>
          <w:lang w:val="kk-KZ"/>
        </w:rPr>
      </w:pPr>
      <w:r w:rsidRPr="00117F81">
        <w:rPr>
          <w:rFonts w:ascii="Times New Roman" w:hAnsi="Times New Roman"/>
          <w:b/>
          <w:bCs/>
          <w:sz w:val="20"/>
          <w:szCs w:val="20"/>
          <w:lang w:val="kk-KZ"/>
        </w:rPr>
        <w:t>Annotation</w:t>
      </w:r>
    </w:p>
    <w:p w14:paraId="3DBD1AEB" w14:textId="29FB546D" w:rsidR="001B5FEF" w:rsidRPr="00117F81" w:rsidRDefault="00117F81" w:rsidP="00E51273">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sz w:val="20"/>
          <w:szCs w:val="20"/>
          <w:lang w:val="en-US" w:eastAsia="zh-CN" w:bidi="hi-IN"/>
        </w:rPr>
      </w:pPr>
      <w:r w:rsidRPr="00117F81">
        <w:rPr>
          <w:rFonts w:ascii="Times New Roman" w:eastAsia="Times New Roman" w:hAnsi="Times New Roman"/>
          <w:i/>
          <w:iCs/>
          <w:sz w:val="20"/>
          <w:szCs w:val="20"/>
          <w:lang w:val="en-US" w:eastAsia="zh-CN" w:bidi="hi-IN"/>
        </w:rPr>
        <w:t>The main problem</w:t>
      </w:r>
      <w:r w:rsidR="00B81F67" w:rsidRPr="00117F81">
        <w:rPr>
          <w:rFonts w:ascii="Times New Roman" w:eastAsia="Times New Roman" w:hAnsi="Times New Roman"/>
          <w:i/>
          <w:iCs/>
          <w:sz w:val="20"/>
          <w:szCs w:val="20"/>
          <w:lang w:val="en-US" w:eastAsia="zh-CN" w:bidi="hi-IN"/>
        </w:rPr>
        <w:t>:</w:t>
      </w:r>
      <w:r w:rsidR="00B81F67" w:rsidRPr="00117F81">
        <w:rPr>
          <w:rFonts w:ascii="Times New Roman" w:eastAsia="Times New Roman" w:hAnsi="Times New Roman"/>
          <w:sz w:val="20"/>
          <w:szCs w:val="20"/>
          <w:lang w:val="en-US" w:eastAsia="zh-CN" w:bidi="hi-IN"/>
        </w:rPr>
        <w:t xml:space="preserve"> </w:t>
      </w:r>
      <w:bookmarkStart w:id="0" w:name="OLE_LINK27"/>
      <w:bookmarkStart w:id="1" w:name="OLE_LINK24"/>
      <w:r w:rsidR="00E51273" w:rsidRPr="00117F81">
        <w:rPr>
          <w:rFonts w:ascii="Times New Roman" w:eastAsia="Times New Roman" w:hAnsi="Times New Roman"/>
          <w:sz w:val="20"/>
          <w:szCs w:val="20"/>
          <w:lang w:val="en-US" w:eastAsia="zh-CN" w:bidi="hi-IN"/>
        </w:rPr>
        <w:t>The article analyzes water quality assurance as the main goal of preserving human health. The study of chemical and microbiological parameters of wastewater and drinking water was carried out using generally accepted standards.</w:t>
      </w:r>
      <w:r w:rsidR="00E51273" w:rsidRPr="00E51273">
        <w:rPr>
          <w:rFonts w:ascii="Times New Roman" w:eastAsia="Times New Roman" w:hAnsi="Times New Roman"/>
          <w:sz w:val="20"/>
          <w:szCs w:val="20"/>
          <w:lang w:val="en-US" w:eastAsia="zh-CN" w:bidi="hi-IN"/>
        </w:rPr>
        <w:t xml:space="preserve"> </w:t>
      </w:r>
      <w:r w:rsidRPr="00117F81">
        <w:rPr>
          <w:rFonts w:ascii="Times New Roman" w:eastAsia="Times New Roman" w:hAnsi="Times New Roman"/>
          <w:sz w:val="20"/>
          <w:szCs w:val="20"/>
          <w:lang w:val="en-US" w:eastAsia="zh-CN" w:bidi="hi-IN"/>
        </w:rPr>
        <w:t xml:space="preserve">The number of deaths associated with the use of contaminated drinking water, according to WHO, tripled in 2021 and reached almost 19 thousand against 6 thousand in 2020. In addition, the number of neoplasms, diseases of the genitourinary system, digestive organs and skin increased by 2%, to 1.486 million. The reasons for the increase in the level of harmful chemicals and microbiological pollutants in the water are outdated sewage treatment plants, old pipes and disinfection with chlorine. </w:t>
      </w:r>
    </w:p>
    <w:p w14:paraId="1ABE78A6" w14:textId="201AD4E5" w:rsidR="001B5FEF" w:rsidRPr="00117F81" w:rsidRDefault="00117F81" w:rsidP="00B81F67">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sz w:val="20"/>
          <w:szCs w:val="20"/>
          <w:lang w:val="en-US" w:eastAsia="zh-CN" w:bidi="hi-IN"/>
        </w:rPr>
      </w:pPr>
      <w:r>
        <w:rPr>
          <w:rFonts w:ascii="Times New Roman" w:eastAsia="Times New Roman" w:hAnsi="Times New Roman"/>
          <w:i/>
          <w:iCs/>
          <w:sz w:val="20"/>
          <w:szCs w:val="20"/>
          <w:lang w:val="en-US" w:eastAsia="zh-CN" w:bidi="hi-IN"/>
        </w:rPr>
        <w:t>P</w:t>
      </w:r>
      <w:r w:rsidRPr="00117F81">
        <w:rPr>
          <w:rFonts w:ascii="Times New Roman" w:eastAsia="Times New Roman" w:hAnsi="Times New Roman"/>
          <w:i/>
          <w:iCs/>
          <w:sz w:val="20"/>
          <w:szCs w:val="20"/>
          <w:lang w:val="en-US" w:eastAsia="zh-CN" w:bidi="hi-IN"/>
        </w:rPr>
        <w:t>urpose</w:t>
      </w:r>
      <w:r w:rsidR="001B5FEF" w:rsidRPr="00117F81">
        <w:rPr>
          <w:rFonts w:ascii="Times New Roman" w:eastAsia="Times New Roman" w:hAnsi="Times New Roman"/>
          <w:i/>
          <w:iCs/>
          <w:sz w:val="20"/>
          <w:szCs w:val="20"/>
          <w:lang w:val="en-US" w:eastAsia="zh-CN" w:bidi="hi-IN"/>
        </w:rPr>
        <w:t>:</w:t>
      </w:r>
      <w:r w:rsidR="001B5FEF" w:rsidRPr="00117F81">
        <w:rPr>
          <w:rFonts w:ascii="Times New Roman" w:eastAsia="Times New Roman" w:hAnsi="Times New Roman"/>
          <w:sz w:val="20"/>
          <w:szCs w:val="20"/>
          <w:lang w:val="en-US" w:eastAsia="zh-CN" w:bidi="hi-IN"/>
        </w:rPr>
        <w:t xml:space="preserve"> </w:t>
      </w:r>
      <w:r w:rsidRPr="00117F81">
        <w:rPr>
          <w:rFonts w:ascii="Times New Roman" w:eastAsia="Times New Roman" w:hAnsi="Times New Roman"/>
          <w:sz w:val="20"/>
          <w:szCs w:val="20"/>
          <w:lang w:val="en-US" w:eastAsia="zh-CN" w:bidi="hi-IN"/>
        </w:rPr>
        <w:t>study of the quality of wastewater an</w:t>
      </w:r>
      <w:r>
        <w:rPr>
          <w:rFonts w:ascii="Times New Roman" w:eastAsia="Times New Roman" w:hAnsi="Times New Roman"/>
          <w:sz w:val="20"/>
          <w:szCs w:val="20"/>
          <w:lang w:val="en-US" w:eastAsia="zh-CN" w:bidi="hi-IN"/>
        </w:rPr>
        <w:t>d drinking water in Pavlodar,</w:t>
      </w:r>
      <w:r w:rsidRPr="00117F81">
        <w:rPr>
          <w:lang w:val="en-US"/>
        </w:rPr>
        <w:t xml:space="preserve"> </w:t>
      </w:r>
      <w:r w:rsidRPr="00117F81">
        <w:rPr>
          <w:rFonts w:ascii="Times New Roman" w:eastAsia="Times New Roman" w:hAnsi="Times New Roman"/>
          <w:sz w:val="20"/>
          <w:szCs w:val="20"/>
          <w:lang w:val="en-US" w:eastAsia="zh-CN" w:bidi="hi-IN"/>
        </w:rPr>
        <w:t>study of the quality of wastewater and drinking water in Pavlodar.</w:t>
      </w:r>
    </w:p>
    <w:p w14:paraId="18273287" w14:textId="7BA2F491" w:rsidR="001B5FEF" w:rsidRPr="00117F81" w:rsidRDefault="00117F81" w:rsidP="00B81F67">
      <w:pPr>
        <w:pStyle w:val="1"/>
        <w:spacing w:after="0" w:line="240" w:lineRule="auto"/>
        <w:ind w:firstLine="709"/>
        <w:jc w:val="both"/>
        <w:rPr>
          <w:rFonts w:ascii="Times New Roman" w:eastAsia="Times New Roman" w:cs="Times New Roman"/>
          <w:sz w:val="20"/>
          <w:szCs w:val="20"/>
          <w:lang w:val="en-US"/>
        </w:rPr>
      </w:pPr>
      <w:r w:rsidRPr="00117F81">
        <w:rPr>
          <w:rFonts w:ascii="Times New Roman" w:eastAsia="Times New Roman" w:cs="Times New Roman"/>
          <w:i/>
          <w:iCs/>
          <w:sz w:val="20"/>
          <w:szCs w:val="20"/>
          <w:lang w:val="en-US"/>
        </w:rPr>
        <w:t>Methods</w:t>
      </w:r>
      <w:r w:rsidR="00BB6A12" w:rsidRPr="00117F81">
        <w:rPr>
          <w:rFonts w:ascii="Times New Roman" w:eastAsia="Times New Roman" w:cs="Times New Roman"/>
          <w:i/>
          <w:iCs/>
          <w:sz w:val="20"/>
          <w:szCs w:val="20"/>
          <w:lang w:val="en-US"/>
        </w:rPr>
        <w:t xml:space="preserve">: </w:t>
      </w:r>
      <w:r w:rsidRPr="00117F81">
        <w:rPr>
          <w:rFonts w:ascii="Times New Roman" w:eastAsia="Times New Roman" w:cs="Times New Roman"/>
          <w:iCs/>
          <w:sz w:val="20"/>
          <w:szCs w:val="20"/>
          <w:lang w:val="en-US"/>
        </w:rPr>
        <w:t>sampling of wastewater, chemical and bacteriological analysis of wastewater and drinking water, statistical method, correlation analysis of experimentally obtained results and calculated characteristics, etc.</w:t>
      </w:r>
    </w:p>
    <w:p w14:paraId="32CA1DB1" w14:textId="6924E16F" w:rsidR="001B5FEF" w:rsidRPr="00117F81" w:rsidRDefault="00117F81" w:rsidP="00B81F67">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sz w:val="20"/>
          <w:szCs w:val="20"/>
          <w:lang w:val="en-US" w:eastAsia="zh-CN" w:bidi="hi-IN"/>
        </w:rPr>
      </w:pPr>
      <w:r w:rsidRPr="00117F81">
        <w:rPr>
          <w:rFonts w:ascii="Times New Roman" w:eastAsia="Times New Roman" w:hAnsi="Times New Roman"/>
          <w:i/>
          <w:iCs/>
          <w:sz w:val="20"/>
          <w:szCs w:val="20"/>
          <w:lang w:val="en-US" w:eastAsia="zh-CN" w:bidi="hi-IN"/>
        </w:rPr>
        <w:t>Results and their significance</w:t>
      </w:r>
      <w:r w:rsidR="001B5FEF" w:rsidRPr="00117F81">
        <w:rPr>
          <w:rFonts w:ascii="Times New Roman" w:eastAsia="Times New Roman" w:hAnsi="Times New Roman"/>
          <w:i/>
          <w:iCs/>
          <w:sz w:val="20"/>
          <w:szCs w:val="20"/>
          <w:lang w:val="en-US" w:eastAsia="zh-CN" w:bidi="hi-IN"/>
        </w:rPr>
        <w:t>:</w:t>
      </w:r>
      <w:r w:rsidR="001B5FEF" w:rsidRPr="00117F81">
        <w:rPr>
          <w:rFonts w:ascii="Times New Roman" w:eastAsia="Times New Roman" w:hAnsi="Times New Roman"/>
          <w:sz w:val="20"/>
          <w:szCs w:val="20"/>
          <w:lang w:val="en-US" w:eastAsia="zh-CN" w:bidi="hi-IN"/>
        </w:rPr>
        <w:t xml:space="preserve"> </w:t>
      </w:r>
      <w:bookmarkEnd w:id="0"/>
      <w:bookmarkEnd w:id="1"/>
      <w:r w:rsidRPr="00117F81">
        <w:rPr>
          <w:rFonts w:ascii="Times New Roman" w:eastAsia="Times New Roman" w:hAnsi="Times New Roman"/>
          <w:sz w:val="20"/>
          <w:szCs w:val="20"/>
          <w:lang w:val="en-US" w:eastAsia="zh-CN" w:bidi="hi-IN"/>
        </w:rPr>
        <w:t>In the field of public health risk, pollution of reservoirs that are sources of household drinking water supply and recreational water use, the continuing</w:t>
      </w:r>
      <w:r w:rsidR="00B221E5" w:rsidRPr="00B221E5">
        <w:rPr>
          <w:lang w:val="en-US"/>
        </w:rPr>
        <w:t xml:space="preserve"> </w:t>
      </w:r>
      <w:r w:rsidR="00B221E5" w:rsidRPr="00B221E5">
        <w:rPr>
          <w:rFonts w:ascii="Times New Roman" w:eastAsia="Times New Roman" w:hAnsi="Times New Roman"/>
          <w:sz w:val="20"/>
          <w:szCs w:val="20"/>
          <w:lang w:val="en-US" w:eastAsia="zh-CN" w:bidi="hi-IN"/>
        </w:rPr>
        <w:t>necessary</w:t>
      </w:r>
      <w:r w:rsidRPr="00117F81">
        <w:rPr>
          <w:rFonts w:ascii="Times New Roman" w:eastAsia="Times New Roman" w:hAnsi="Times New Roman"/>
          <w:sz w:val="20"/>
          <w:szCs w:val="20"/>
          <w:lang w:val="en-US" w:eastAsia="zh-CN" w:bidi="hi-IN"/>
        </w:rPr>
        <w:t xml:space="preserve"> high deterioration of water supply networks, their accident rate, as a result of low level of operation, failures in the operation of treatment facilities. Hygienic assessment of reservoirs according to complex indicators indicates the continuing high degree of water pollution in places of water use. The water quality indicators of the surface reservoirs of the region remain low in terms of sanitary and chemical (primarily organoleptic and general sanitary), as well as microbiological indicators. According to toxicological indicators, the level of water pollution in places of water use is estimated as moderate. The</w:t>
      </w:r>
      <w:r>
        <w:rPr>
          <w:rFonts w:ascii="Times New Roman" w:eastAsia="Times New Roman" w:hAnsi="Times New Roman"/>
          <w:sz w:val="20"/>
          <w:szCs w:val="20"/>
          <w:lang w:val="en-US" w:eastAsia="zh-CN" w:bidi="hi-IN"/>
        </w:rPr>
        <w:t xml:space="preserve"> main pollutants of the Irtysh r</w:t>
      </w:r>
      <w:r w:rsidRPr="00117F81">
        <w:rPr>
          <w:rFonts w:ascii="Times New Roman" w:eastAsia="Times New Roman" w:hAnsi="Times New Roman"/>
          <w:sz w:val="20"/>
          <w:szCs w:val="20"/>
          <w:lang w:val="en-US" w:eastAsia="zh-CN" w:bidi="hi-IN"/>
        </w:rPr>
        <w:t>iver in Pavlodar are industrial enterprises and housing and communal facilities that discharge untreated or insufficiently treated wastewater into reservoirs.</w:t>
      </w:r>
    </w:p>
    <w:p w14:paraId="5A94BBF1" w14:textId="166B26A9" w:rsidR="00117F81" w:rsidRPr="00117F81" w:rsidRDefault="00117F81" w:rsidP="00B81F67">
      <w:pPr>
        <w:spacing w:after="0" w:line="240" w:lineRule="auto"/>
        <w:ind w:firstLine="709"/>
        <w:jc w:val="both"/>
        <w:rPr>
          <w:rFonts w:ascii="Times New Roman" w:eastAsia="Times New Roman" w:hAnsi="Times New Roman"/>
          <w:sz w:val="20"/>
          <w:szCs w:val="20"/>
          <w:lang w:val="en-US" w:eastAsia="zh-CN" w:bidi="hi-IN"/>
        </w:rPr>
      </w:pPr>
      <w:r w:rsidRPr="00117F81">
        <w:rPr>
          <w:rFonts w:ascii="Times New Roman" w:eastAsia="Times New Roman" w:hAnsi="Times New Roman"/>
          <w:sz w:val="20"/>
          <w:szCs w:val="20"/>
          <w:lang w:val="en-US" w:eastAsia="zh-CN" w:bidi="hi-IN"/>
        </w:rPr>
        <w:t>A complex of causes of drinking water pollution has been identified: high deterioration of water supply networks, their accident rate, because of a low level of operation, failures in the operation of treatment facilities, unfair treatment of industrial wastewater by industrial enterprises of Pavlodar, etc. Priority preventive directions for improving the quality of water as a source of life are the implementation of long-term targeted planning of measures for the modernization of water supply and sewerage networks and facilities in Pavlodar. The state of water supply</w:t>
      </w:r>
      <w:r w:rsidR="00B221E5" w:rsidRPr="00B221E5">
        <w:rPr>
          <w:lang w:val="en-US"/>
        </w:rPr>
        <w:t xml:space="preserve"> </w:t>
      </w:r>
      <w:r w:rsidR="00B221E5" w:rsidRPr="00B221E5">
        <w:rPr>
          <w:rFonts w:ascii="Times New Roman" w:eastAsia="Times New Roman" w:hAnsi="Times New Roman"/>
          <w:sz w:val="20"/>
          <w:szCs w:val="20"/>
          <w:lang w:val="en-US" w:eastAsia="zh-CN" w:bidi="hi-IN"/>
        </w:rPr>
        <w:t>necessary</w:t>
      </w:r>
      <w:r w:rsidRPr="00117F81">
        <w:rPr>
          <w:rFonts w:ascii="Times New Roman" w:eastAsia="Times New Roman" w:hAnsi="Times New Roman"/>
          <w:sz w:val="20"/>
          <w:szCs w:val="20"/>
          <w:lang w:val="en-US" w:eastAsia="zh-CN" w:bidi="hi-IN"/>
        </w:rPr>
        <w:t xml:space="preserve"> and measures to improve it should be constantly monitored and considered at meetings of sanitary and anti-epidemic commissions.</w:t>
      </w:r>
    </w:p>
    <w:p w14:paraId="0C783C31" w14:textId="0C028CCA" w:rsidR="001B5FEF" w:rsidRPr="00117F81" w:rsidRDefault="00117F81" w:rsidP="00B81F67">
      <w:pPr>
        <w:spacing w:after="0" w:line="240" w:lineRule="auto"/>
        <w:ind w:firstLine="709"/>
        <w:jc w:val="both"/>
        <w:rPr>
          <w:rFonts w:ascii="Times New Roman" w:eastAsia="Times New Roman" w:hAnsi="Times New Roman"/>
          <w:sz w:val="20"/>
          <w:szCs w:val="20"/>
          <w:lang w:val="en-US"/>
        </w:rPr>
      </w:pPr>
      <w:r w:rsidRPr="00117F81">
        <w:rPr>
          <w:rFonts w:ascii="Times New Roman" w:eastAsia="Times New Roman" w:hAnsi="Times New Roman"/>
          <w:i/>
          <w:iCs/>
          <w:sz w:val="20"/>
          <w:szCs w:val="20"/>
          <w:lang w:val="en-US"/>
        </w:rPr>
        <w:t>Keywords</w:t>
      </w:r>
      <w:r w:rsidR="001B5FEF" w:rsidRPr="00117F81">
        <w:rPr>
          <w:rFonts w:ascii="Times New Roman" w:eastAsia="Times New Roman" w:hAnsi="Times New Roman"/>
          <w:i/>
          <w:iCs/>
          <w:sz w:val="20"/>
          <w:szCs w:val="20"/>
          <w:lang w:val="en-US"/>
        </w:rPr>
        <w:t>:</w:t>
      </w:r>
      <w:r w:rsidR="001B5FEF" w:rsidRPr="00117F81">
        <w:rPr>
          <w:rFonts w:ascii="Times New Roman" w:eastAsia="Times New Roman" w:hAnsi="Times New Roman"/>
          <w:sz w:val="20"/>
          <w:szCs w:val="20"/>
          <w:lang w:val="en-US"/>
        </w:rPr>
        <w:t xml:space="preserve"> </w:t>
      </w:r>
      <w:r w:rsidRPr="00117F81">
        <w:rPr>
          <w:rFonts w:ascii="Times New Roman" w:eastAsia="Times New Roman" w:hAnsi="Times New Roman"/>
          <w:sz w:val="20"/>
          <w:szCs w:val="20"/>
          <w:lang w:val="en-US"/>
        </w:rPr>
        <w:t>drinking water, water properties, public health risk, household drinking water supply.</w:t>
      </w:r>
    </w:p>
    <w:p w14:paraId="7BA9E2BD" w14:textId="77777777" w:rsidR="001B5FEF" w:rsidRPr="00117F81" w:rsidRDefault="001B5FEF" w:rsidP="001B5FEF">
      <w:pPr>
        <w:autoSpaceDE w:val="0"/>
        <w:autoSpaceDN w:val="0"/>
        <w:adjustRightInd w:val="0"/>
        <w:spacing w:after="0" w:line="240" w:lineRule="auto"/>
        <w:ind w:firstLine="709"/>
        <w:jc w:val="both"/>
        <w:rPr>
          <w:rFonts w:ascii="Times New Roman" w:hAnsi="Times New Roman"/>
          <w:i/>
          <w:iCs/>
          <w:sz w:val="20"/>
          <w:szCs w:val="20"/>
          <w:lang w:val="en-US"/>
        </w:rPr>
      </w:pPr>
    </w:p>
    <w:p w14:paraId="3F6C5CAE" w14:textId="1105F3BC" w:rsidR="00B81F67" w:rsidRPr="00117F81" w:rsidRDefault="00117F81" w:rsidP="00B81F67">
      <w:pPr>
        <w:spacing w:after="0" w:line="240" w:lineRule="auto"/>
        <w:ind w:firstLine="709"/>
        <w:jc w:val="both"/>
        <w:rPr>
          <w:rFonts w:ascii="Times New Roman" w:hAnsi="Times New Roman"/>
          <w:sz w:val="20"/>
          <w:szCs w:val="20"/>
          <w:lang w:val="en-US"/>
        </w:rPr>
      </w:pPr>
      <w:r w:rsidRPr="007579B5">
        <w:rPr>
          <w:rFonts w:ascii="Times New Roman" w:hAnsi="Times New Roman"/>
          <w:b/>
          <w:sz w:val="20"/>
          <w:szCs w:val="20"/>
          <w:lang w:val="en-US"/>
        </w:rPr>
        <w:t xml:space="preserve">Introduction. </w:t>
      </w:r>
      <w:r w:rsidR="001709FF" w:rsidRPr="001709FF">
        <w:rPr>
          <w:rFonts w:ascii="Times New Roman" w:hAnsi="Times New Roman"/>
          <w:sz w:val="20"/>
          <w:szCs w:val="20"/>
          <w:lang w:val="en-US"/>
        </w:rPr>
        <w:t>The main acts and rules of management in the field of sanitary and epidemiological welfare of the population are sanitary rules, hygienic standards, rules, technical regulations and uniform sanitary-epidemiological and hygienic requirements for goods of the Eurasian Economic Union. According to the Code of the Republic of Kazakhstan "On the Health of the People and the healthcare system", measures in the field of sanitary and epidemiological welfare of the population should be inextricably linked with measures to ensure compliance with sanitary sources of rules that regulate, among other things, orders and orders regarding water sources and the safety of water bodies.</w:t>
      </w:r>
    </w:p>
    <w:p w14:paraId="192A8BDD" w14:textId="763641F2" w:rsidR="001709FF" w:rsidRDefault="001709FF" w:rsidP="00BB172C">
      <w:pPr>
        <w:spacing w:after="0" w:line="240" w:lineRule="auto"/>
        <w:ind w:firstLine="709"/>
        <w:jc w:val="both"/>
        <w:rPr>
          <w:rFonts w:ascii="Times New Roman" w:hAnsi="Times New Roman"/>
          <w:bCs/>
          <w:sz w:val="20"/>
          <w:szCs w:val="20"/>
          <w:lang w:val="en-US"/>
        </w:rPr>
      </w:pPr>
      <w:r w:rsidRPr="001709FF">
        <w:rPr>
          <w:rFonts w:ascii="Times New Roman" w:hAnsi="Times New Roman"/>
          <w:bCs/>
          <w:sz w:val="20"/>
          <w:szCs w:val="20"/>
          <w:lang w:val="en-US"/>
        </w:rPr>
        <w:t>An increase in water pollution after springs can occur only in cases when there are various harmful materials at the bottom of water sources that change the water content [1] and bring harm to the surrounding nature and man. Water sources are important natural resources that people use daily for drinking and other purposes of their development. Non-hazardous drinking water is essential for public health worldwide, according to the World Health Organization (WHO), perhaps about 80% of various possible dangerous infections and diseases are carried by water. Drinking water and wastewater around the world do not meet generally accepted standards, 3.1% of deaths occurred due to the high level of possible chemical and possibly microbiological contamination and the disgus</w:t>
      </w:r>
      <w:r w:rsidR="00E51273">
        <w:rPr>
          <w:rFonts w:ascii="Times New Roman" w:hAnsi="Times New Roman"/>
          <w:bCs/>
          <w:sz w:val="20"/>
          <w:szCs w:val="20"/>
          <w:lang w:val="en-US"/>
        </w:rPr>
        <w:t>ting quality of water sources [2</w:t>
      </w:r>
      <w:r w:rsidRPr="001709FF">
        <w:rPr>
          <w:rFonts w:ascii="Times New Roman" w:hAnsi="Times New Roman"/>
          <w:bCs/>
          <w:sz w:val="20"/>
          <w:szCs w:val="20"/>
          <w:lang w:val="en-US"/>
        </w:rPr>
        <w:t>].</w:t>
      </w:r>
    </w:p>
    <w:p w14:paraId="618C4052" w14:textId="75FD01DA" w:rsidR="00C4589B" w:rsidRPr="00C4589B" w:rsidRDefault="00C4589B" w:rsidP="00BB172C">
      <w:pPr>
        <w:spacing w:after="0" w:line="240" w:lineRule="auto"/>
        <w:ind w:firstLine="709"/>
        <w:jc w:val="both"/>
        <w:rPr>
          <w:rFonts w:ascii="Times New Roman" w:hAnsi="Times New Roman"/>
          <w:b/>
          <w:color w:val="000000"/>
          <w:sz w:val="20"/>
          <w:szCs w:val="20"/>
          <w:lang w:val="en-US"/>
        </w:rPr>
      </w:pPr>
      <w:r w:rsidRPr="00C4589B">
        <w:rPr>
          <w:rFonts w:ascii="Times New Roman" w:hAnsi="Times New Roman"/>
          <w:b/>
          <w:color w:val="000000"/>
          <w:sz w:val="20"/>
          <w:szCs w:val="20"/>
          <w:lang w:val="en-US"/>
        </w:rPr>
        <w:t>The main part</w:t>
      </w:r>
    </w:p>
    <w:p w14:paraId="240761F8" w14:textId="2849BC05" w:rsidR="001709FF" w:rsidRPr="001709FF" w:rsidRDefault="001709FF" w:rsidP="001709FF">
      <w:pPr>
        <w:spacing w:after="0" w:line="240" w:lineRule="auto"/>
        <w:ind w:firstLine="709"/>
        <w:jc w:val="both"/>
        <w:rPr>
          <w:rFonts w:ascii="Times New Roman" w:hAnsi="Times New Roman"/>
          <w:color w:val="000000"/>
          <w:sz w:val="20"/>
          <w:szCs w:val="20"/>
          <w:lang w:val="en-US"/>
        </w:rPr>
      </w:pPr>
      <w:r w:rsidRPr="001709FF">
        <w:rPr>
          <w:rFonts w:ascii="Times New Roman" w:hAnsi="Times New Roman"/>
          <w:color w:val="000000"/>
          <w:sz w:val="20"/>
          <w:szCs w:val="20"/>
          <w:lang w:val="en-US"/>
        </w:rPr>
        <w:t>The water that is used by a person for drinking is an indispensable element of the vital functioning of people in Pavlodar, the state and level of health of people, an indicator of sanitary, as well as epidemiological well-being, social and trustees</w:t>
      </w:r>
      <w:r w:rsidR="00E51273">
        <w:rPr>
          <w:rFonts w:ascii="Times New Roman" w:hAnsi="Times New Roman"/>
          <w:color w:val="000000"/>
          <w:sz w:val="20"/>
          <w:szCs w:val="20"/>
          <w:lang w:val="en-US"/>
        </w:rPr>
        <w:t>hip stability of societion</w:t>
      </w:r>
      <w:r w:rsidRPr="001709FF">
        <w:rPr>
          <w:rFonts w:ascii="Times New Roman" w:hAnsi="Times New Roman"/>
          <w:color w:val="000000"/>
          <w:sz w:val="20"/>
          <w:szCs w:val="20"/>
          <w:lang w:val="en-US"/>
        </w:rPr>
        <w:t xml:space="preserve"> on the quality of this water [3].</w:t>
      </w:r>
    </w:p>
    <w:p w14:paraId="52F0C811" w14:textId="2FBEE129" w:rsidR="001709FF" w:rsidRPr="001709FF" w:rsidRDefault="001709FF" w:rsidP="001709FF">
      <w:pPr>
        <w:spacing w:after="0" w:line="240" w:lineRule="auto"/>
        <w:ind w:firstLine="709"/>
        <w:jc w:val="both"/>
        <w:rPr>
          <w:rFonts w:ascii="Times New Roman" w:hAnsi="Times New Roman"/>
          <w:color w:val="000000"/>
          <w:sz w:val="20"/>
          <w:szCs w:val="20"/>
          <w:lang w:val="en-US"/>
        </w:rPr>
      </w:pPr>
      <w:r w:rsidRPr="001709FF">
        <w:rPr>
          <w:rFonts w:ascii="Times New Roman" w:hAnsi="Times New Roman"/>
          <w:color w:val="000000"/>
          <w:sz w:val="20"/>
          <w:szCs w:val="20"/>
          <w:lang w:val="en-US"/>
        </w:rPr>
        <w:t>Due to the deterioration of pipes at the treatment facilities of the city of Pavlodar and pollution of drinking and wastewater sources, previously used water purification technologies have become to people. Due to possible difficulties with economic financing, water treatment methods and technologies are being developed at a very slow pace [4].</w:t>
      </w:r>
    </w:p>
    <w:p w14:paraId="7926A309" w14:textId="77777777" w:rsidR="006B3397" w:rsidRPr="006B3397" w:rsidRDefault="006B3397" w:rsidP="006B3397">
      <w:pPr>
        <w:spacing w:after="0" w:line="240" w:lineRule="auto"/>
        <w:ind w:firstLine="709"/>
        <w:jc w:val="both"/>
        <w:rPr>
          <w:rFonts w:ascii="Times New Roman" w:hAnsi="Times New Roman"/>
          <w:color w:val="000000"/>
          <w:sz w:val="20"/>
          <w:szCs w:val="20"/>
          <w:lang w:val="en-US"/>
        </w:rPr>
      </w:pPr>
      <w:r w:rsidRPr="006B3397">
        <w:rPr>
          <w:rFonts w:ascii="Times New Roman" w:hAnsi="Times New Roman"/>
          <w:color w:val="000000"/>
          <w:sz w:val="20"/>
          <w:szCs w:val="20"/>
          <w:lang w:val="en-US"/>
        </w:rPr>
        <w:t>In the course of the research work, a possible comprehensive assessment of the own and statistical data of various enterprises of the city of Pavlodar was carried out.</w:t>
      </w:r>
    </w:p>
    <w:p w14:paraId="5999C878" w14:textId="5BD81558" w:rsidR="006B3397" w:rsidRDefault="006B3397" w:rsidP="006B3397">
      <w:pPr>
        <w:spacing w:after="0" w:line="240" w:lineRule="auto"/>
        <w:ind w:firstLine="709"/>
        <w:jc w:val="both"/>
        <w:rPr>
          <w:rFonts w:ascii="Times New Roman" w:hAnsi="Times New Roman"/>
          <w:color w:val="000000"/>
          <w:sz w:val="20"/>
          <w:szCs w:val="20"/>
          <w:lang w:val="en-US"/>
        </w:rPr>
      </w:pPr>
      <w:r w:rsidRPr="006B3397">
        <w:rPr>
          <w:rFonts w:ascii="Times New Roman" w:hAnsi="Times New Roman"/>
          <w:color w:val="000000"/>
          <w:sz w:val="20"/>
          <w:szCs w:val="20"/>
          <w:lang w:val="en-US"/>
        </w:rPr>
        <w:lastRenderedPageBreak/>
        <w:t>The main indicative and possible criteria for the level of water pollution should be considered chemical and microbiological indicators of water.</w:t>
      </w:r>
    </w:p>
    <w:p w14:paraId="2218B8ED" w14:textId="73644B2E" w:rsidR="006B3397" w:rsidRPr="006B3397" w:rsidRDefault="006B3397" w:rsidP="006B3397">
      <w:pPr>
        <w:spacing w:after="0" w:line="240" w:lineRule="auto"/>
        <w:ind w:firstLine="709"/>
        <w:jc w:val="both"/>
        <w:rPr>
          <w:rFonts w:ascii="Times New Roman" w:hAnsi="Times New Roman"/>
          <w:color w:val="000000"/>
          <w:sz w:val="20"/>
          <w:szCs w:val="20"/>
          <w:lang w:val="en-US"/>
        </w:rPr>
      </w:pPr>
      <w:r w:rsidRPr="006B3397">
        <w:rPr>
          <w:rFonts w:ascii="Times New Roman" w:hAnsi="Times New Roman"/>
          <w:color w:val="000000"/>
          <w:sz w:val="20"/>
          <w:szCs w:val="20"/>
          <w:lang w:val="en-US"/>
        </w:rPr>
        <w:t>According to the instructions of the regulatory documentation on water supply and sanitation in the Republic of Kazakhstan.</w:t>
      </w:r>
    </w:p>
    <w:p w14:paraId="297B23BB" w14:textId="17150706" w:rsidR="006B3397" w:rsidRPr="006B3397" w:rsidRDefault="00E51273" w:rsidP="006B3397">
      <w:pPr>
        <w:spacing w:after="0" w:line="240" w:lineRule="auto"/>
        <w:ind w:firstLine="709"/>
        <w:jc w:val="both"/>
        <w:rPr>
          <w:rFonts w:ascii="Times New Roman" w:hAnsi="Times New Roman"/>
          <w:color w:val="000000"/>
          <w:sz w:val="20"/>
          <w:szCs w:val="20"/>
          <w:lang w:val="en-US"/>
        </w:rPr>
      </w:pPr>
      <w:r>
        <w:rPr>
          <w:rFonts w:ascii="Times New Roman" w:hAnsi="Times New Roman"/>
          <w:color w:val="000000"/>
          <w:sz w:val="20"/>
          <w:szCs w:val="20"/>
          <w:lang w:val="en-US"/>
        </w:rPr>
        <w:t>M</w:t>
      </w:r>
      <w:r w:rsidR="006B3397" w:rsidRPr="006B3397">
        <w:rPr>
          <w:rFonts w:ascii="Times New Roman" w:hAnsi="Times New Roman"/>
          <w:color w:val="000000"/>
          <w:sz w:val="20"/>
          <w:szCs w:val="20"/>
          <w:lang w:val="en-US"/>
        </w:rPr>
        <w:t>athematical analysis taking into account correlation and splitting, as well as with the calculation of reliability on an IBM PC personal computer using the program "Statistics 6.0" [6].</w:t>
      </w:r>
    </w:p>
    <w:p w14:paraId="51C40C89" w14:textId="1CBB3538" w:rsidR="006B3397" w:rsidRDefault="006B3397" w:rsidP="006B3397">
      <w:pPr>
        <w:spacing w:after="0" w:line="240" w:lineRule="auto"/>
        <w:ind w:firstLine="709"/>
        <w:jc w:val="both"/>
        <w:rPr>
          <w:rFonts w:ascii="Times New Roman" w:hAnsi="Times New Roman"/>
          <w:color w:val="000000"/>
          <w:sz w:val="20"/>
          <w:szCs w:val="20"/>
          <w:lang w:val="en-US"/>
        </w:rPr>
      </w:pPr>
      <w:r w:rsidRPr="006B3397">
        <w:rPr>
          <w:rFonts w:ascii="Times New Roman" w:hAnsi="Times New Roman"/>
          <w:color w:val="000000"/>
          <w:sz w:val="20"/>
          <w:szCs w:val="20"/>
          <w:lang w:val="en-US"/>
        </w:rPr>
        <w:t>The measurement of the coefficient of complex pollution of water sources of the Irtysh River was carried out by us in accordance with the provisions and rules specified in the methodology.</w:t>
      </w:r>
    </w:p>
    <w:p w14:paraId="475D52F9" w14:textId="56A8657E" w:rsidR="00C4589B" w:rsidRPr="00D836B8" w:rsidRDefault="00C4589B" w:rsidP="00BB172C">
      <w:pPr>
        <w:spacing w:after="0" w:line="240" w:lineRule="auto"/>
        <w:ind w:firstLine="709"/>
        <w:jc w:val="both"/>
        <w:rPr>
          <w:rFonts w:ascii="Times New Roman" w:hAnsi="Times New Roman"/>
          <w:b/>
          <w:color w:val="000000"/>
          <w:sz w:val="20"/>
          <w:szCs w:val="20"/>
          <w:lang w:val="en-US"/>
        </w:rPr>
      </w:pPr>
      <w:r w:rsidRPr="00D836B8">
        <w:rPr>
          <w:rFonts w:ascii="Times New Roman" w:hAnsi="Times New Roman"/>
          <w:b/>
          <w:color w:val="000000"/>
          <w:sz w:val="20"/>
          <w:szCs w:val="20"/>
          <w:lang w:val="en-US"/>
        </w:rPr>
        <w:t>Research results</w:t>
      </w:r>
    </w:p>
    <w:p w14:paraId="72D10222" w14:textId="77777777" w:rsidR="00041306" w:rsidRPr="00041306" w:rsidRDefault="00041306" w:rsidP="00041306">
      <w:pPr>
        <w:spacing w:after="0" w:line="240" w:lineRule="auto"/>
        <w:ind w:firstLine="709"/>
        <w:jc w:val="both"/>
        <w:rPr>
          <w:rFonts w:ascii="Times New Roman" w:hAnsi="Times New Roman"/>
          <w:color w:val="000000"/>
          <w:sz w:val="20"/>
          <w:szCs w:val="20"/>
          <w:lang w:val="en-US"/>
        </w:rPr>
      </w:pPr>
      <w:r w:rsidRPr="00041306">
        <w:rPr>
          <w:rFonts w:ascii="Times New Roman" w:hAnsi="Times New Roman"/>
          <w:color w:val="000000"/>
          <w:sz w:val="20"/>
          <w:szCs w:val="20"/>
          <w:lang w:val="en-US"/>
        </w:rPr>
        <w:t>By a system of collectors, industrial and household effluents are collected in the receiving chamber. From the chamber, the drains flow into the grate room, where 3 channels are located, in which grates with mechanized garbage removal are installed. Next, the drains are fed by pumps to the distributor. the sand trap camera. After the sand traps (where the separation of mineral impurities takes place) the drains fall into the distribution. the bowls of the primary radial settling tanks and further - are distributed to the primary settling tanks (where organic impurities and fats are separated). After settling, the effluents are sent to biological treatment - aerotanks (through biologically active sludge and air, the dissolved organic pollutants are oxidized).</w:t>
      </w:r>
    </w:p>
    <w:p w14:paraId="574BC9A3" w14:textId="77777777" w:rsidR="00041306" w:rsidRPr="00041306" w:rsidRDefault="00041306" w:rsidP="00041306">
      <w:pPr>
        <w:spacing w:after="0" w:line="240" w:lineRule="auto"/>
        <w:ind w:firstLine="709"/>
        <w:jc w:val="both"/>
        <w:rPr>
          <w:rFonts w:ascii="Times New Roman" w:hAnsi="Times New Roman"/>
          <w:color w:val="000000"/>
          <w:sz w:val="20"/>
          <w:szCs w:val="20"/>
          <w:lang w:val="en-US"/>
        </w:rPr>
      </w:pPr>
      <w:r w:rsidRPr="00041306">
        <w:rPr>
          <w:rFonts w:ascii="Times New Roman" w:hAnsi="Times New Roman"/>
          <w:color w:val="000000"/>
          <w:sz w:val="20"/>
          <w:szCs w:val="20"/>
          <w:lang w:val="en-US"/>
        </w:rPr>
        <w:t>The discharges delayed on the grates enter the crushers. The pulp from the crushers is taken by a pump to the silt pads. Sediment from sand traps is pumped by hydraulic elevators to sand platforms. The raw sediment from the primary settling tanks is pumped by pumps to the silt pads.</w:t>
      </w:r>
    </w:p>
    <w:p w14:paraId="118352A7" w14:textId="77777777" w:rsidR="00041306" w:rsidRPr="00041306" w:rsidRDefault="00041306" w:rsidP="00041306">
      <w:pPr>
        <w:spacing w:after="0" w:line="240" w:lineRule="auto"/>
        <w:ind w:firstLine="709"/>
        <w:jc w:val="both"/>
        <w:rPr>
          <w:rFonts w:ascii="Times New Roman" w:hAnsi="Times New Roman"/>
          <w:color w:val="000000"/>
          <w:sz w:val="20"/>
          <w:szCs w:val="20"/>
          <w:lang w:val="en-US"/>
        </w:rPr>
      </w:pPr>
      <w:r w:rsidRPr="00041306">
        <w:rPr>
          <w:rFonts w:ascii="Times New Roman" w:hAnsi="Times New Roman"/>
          <w:color w:val="000000"/>
          <w:sz w:val="20"/>
          <w:szCs w:val="20"/>
          <w:lang w:val="en-US"/>
        </w:rPr>
        <w:t>After the initial settling, the effluents contain impurities in the form of a fine suspension, in a colloidal state and in a soluble form. Further cleaning involves the use of microorganisms that extract pollution from wastewater in special structures - aerotanks. The effluents clarified in the primary settling tanks are sent to the aeration tanks via pipelines. The distribution of effluents between parallel working aeration tanks is carried out using gate valves. Depending on the required degree of regeneration, the effluents are directed to the second or third corridor of the aeration tanks. Return sludge is fed into the first corridor. return sludge is fed using airlifts.</w:t>
      </w:r>
    </w:p>
    <w:p w14:paraId="76067B60" w14:textId="7054AA86" w:rsidR="00041306" w:rsidRPr="00041306" w:rsidRDefault="00041306" w:rsidP="00041306">
      <w:pPr>
        <w:spacing w:after="0" w:line="240" w:lineRule="auto"/>
        <w:ind w:firstLine="709"/>
        <w:jc w:val="both"/>
        <w:rPr>
          <w:rFonts w:ascii="Times New Roman" w:hAnsi="Times New Roman"/>
          <w:color w:val="000000"/>
          <w:sz w:val="20"/>
          <w:szCs w:val="20"/>
          <w:lang w:val="en-US"/>
        </w:rPr>
      </w:pPr>
      <w:r w:rsidRPr="00041306">
        <w:rPr>
          <w:rFonts w:ascii="Times New Roman" w:hAnsi="Times New Roman"/>
          <w:color w:val="000000"/>
          <w:sz w:val="20"/>
          <w:szCs w:val="20"/>
          <w:lang w:val="en-US"/>
        </w:rPr>
        <w:t>A mixture of purified effluents and activated sludge after aerotanks is collected in a collecting channel and enters the distribution channel of secondary settling tanks, where the sludge settles, and the effluents are diverted to post-treatment facilities - frame-backfill filters. Filtered purified water is fed into the chamber of the mixer brush, where chlorine water is supplied, where they are mixed and enters the contact tanks for disinfection. After that, it is sent through the disc</w:t>
      </w:r>
      <w:r w:rsidR="00691DE1">
        <w:rPr>
          <w:rFonts w:ascii="Times New Roman" w:hAnsi="Times New Roman"/>
          <w:color w:val="000000"/>
          <w:sz w:val="20"/>
          <w:szCs w:val="20"/>
          <w:lang w:val="en-US"/>
        </w:rPr>
        <w:t>harge collectors to the Irtysh r</w:t>
      </w:r>
      <w:r w:rsidRPr="00041306">
        <w:rPr>
          <w:rFonts w:ascii="Times New Roman" w:hAnsi="Times New Roman"/>
          <w:color w:val="000000"/>
          <w:sz w:val="20"/>
          <w:szCs w:val="20"/>
          <w:lang w:val="en-US"/>
        </w:rPr>
        <w:t>iver.</w:t>
      </w:r>
    </w:p>
    <w:p w14:paraId="6102F7D0" w14:textId="71B8003E" w:rsidR="00C4589B" w:rsidRPr="00D836B8" w:rsidRDefault="00041306" w:rsidP="00041306">
      <w:pPr>
        <w:spacing w:after="0" w:line="240" w:lineRule="auto"/>
        <w:ind w:firstLine="709"/>
        <w:jc w:val="both"/>
        <w:rPr>
          <w:rFonts w:ascii="Times New Roman" w:hAnsi="Times New Roman"/>
          <w:color w:val="000000"/>
          <w:sz w:val="20"/>
          <w:szCs w:val="20"/>
          <w:lang w:val="en-US"/>
        </w:rPr>
      </w:pPr>
      <w:r w:rsidRPr="00041306">
        <w:rPr>
          <w:rFonts w:ascii="Times New Roman" w:hAnsi="Times New Roman"/>
          <w:color w:val="000000"/>
          <w:sz w:val="20"/>
          <w:szCs w:val="20"/>
          <w:lang w:val="en-US"/>
        </w:rPr>
        <w:t>Part of the sludge deposited in the secondary sedimentation tanks is returned to the aeration tanks for reuse (circulating sludge), a smaller part is removed from the treatment and disposal facilities (excess activated sludge). Excess activated sludge is piped to silt compactors, after which it is fermented in aerobic stabilizers. The stabilized sediment is sent to the silt sites for dewatering.</w:t>
      </w:r>
      <w:r w:rsidR="00C4589B" w:rsidRPr="00D836B8">
        <w:rPr>
          <w:rFonts w:ascii="Times New Roman" w:hAnsi="Times New Roman"/>
          <w:color w:val="000000"/>
          <w:sz w:val="20"/>
          <w:szCs w:val="20"/>
          <w:lang w:val="en-US"/>
        </w:rPr>
        <w:t>The first stage of our research was to study the assessment of the quality of the intake water of the Irtysh River in the city of Pavlodar.</w:t>
      </w:r>
      <w:r w:rsidR="004E32B8" w:rsidRPr="004E32B8">
        <w:rPr>
          <w:rFonts w:ascii="Times New Roman" w:hAnsi="Times New Roman"/>
          <w:color w:val="000000"/>
          <w:sz w:val="20"/>
          <w:szCs w:val="20"/>
          <w:lang w:val="en-US"/>
        </w:rPr>
        <w:t xml:space="preserve"> [6].</w:t>
      </w:r>
    </w:p>
    <w:p w14:paraId="2BF66E02" w14:textId="77777777" w:rsidR="00C4589B" w:rsidRDefault="00C4589B" w:rsidP="00C4589B">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During the period 2020 - 2022, more than 250 enterprises - users of natural resources were registered in the city. Wastewater from such enterprises as "MolKom" LLP, "BestMilk" LLP, "FoodMaster" LLP and "Zhana Rosa" LLP were evaluated.</w:t>
      </w:r>
    </w:p>
    <w:p w14:paraId="7B18A829" w14:textId="54F5561F" w:rsidR="006B3397" w:rsidRDefault="006B3397" w:rsidP="004E32B8">
      <w:pPr>
        <w:spacing w:after="0" w:line="240" w:lineRule="auto"/>
        <w:ind w:firstLine="709"/>
        <w:jc w:val="both"/>
        <w:rPr>
          <w:rFonts w:ascii="Times New Roman" w:hAnsi="Times New Roman"/>
          <w:color w:val="000000"/>
          <w:sz w:val="20"/>
          <w:szCs w:val="20"/>
          <w:lang w:val="en-US"/>
        </w:rPr>
      </w:pPr>
      <w:r w:rsidRPr="006B3397">
        <w:rPr>
          <w:rFonts w:ascii="Times New Roman" w:hAnsi="Times New Roman"/>
          <w:color w:val="000000"/>
          <w:sz w:val="20"/>
          <w:szCs w:val="20"/>
          <w:lang w:val="en-US"/>
        </w:rPr>
        <w:t xml:space="preserve">The process of wastewater treatment in the city of Pavlodar takes place at two complexes of treatment facilities. </w:t>
      </w:r>
    </w:p>
    <w:p w14:paraId="5633AD4A" w14:textId="09D16FB2" w:rsidR="006B3397" w:rsidRPr="006B3397" w:rsidRDefault="006B3397" w:rsidP="00E51273">
      <w:pPr>
        <w:spacing w:after="0" w:line="240" w:lineRule="auto"/>
        <w:ind w:firstLine="709"/>
        <w:jc w:val="both"/>
        <w:rPr>
          <w:rFonts w:ascii="Times New Roman" w:hAnsi="Times New Roman"/>
          <w:color w:val="000000"/>
          <w:sz w:val="20"/>
          <w:szCs w:val="20"/>
          <w:lang w:val="en-US"/>
        </w:rPr>
      </w:pPr>
      <w:r w:rsidRPr="006B3397">
        <w:rPr>
          <w:rFonts w:ascii="Times New Roman" w:hAnsi="Times New Roman"/>
          <w:color w:val="000000"/>
          <w:sz w:val="20"/>
          <w:szCs w:val="20"/>
          <w:lang w:val="en-US"/>
        </w:rPr>
        <w:t xml:space="preserve">Much attention was paid to the composition of heavy metal ions in water sources. Excessive thickening of iron and manganese in the aquatic environment, significantly exceeding the limits of the permissible norm, contributes to clogging of pipes in residential buildings of the population. </w:t>
      </w:r>
    </w:p>
    <w:p w14:paraId="131335A7" w14:textId="46EB9158" w:rsidR="006B3397" w:rsidRDefault="006B3397" w:rsidP="00EA1475">
      <w:pPr>
        <w:tabs>
          <w:tab w:val="left" w:pos="2280"/>
        </w:tabs>
        <w:spacing w:after="0" w:line="240" w:lineRule="auto"/>
        <w:jc w:val="both"/>
        <w:rPr>
          <w:rFonts w:ascii="Times New Roman" w:hAnsi="Times New Roman"/>
          <w:color w:val="000000"/>
          <w:sz w:val="20"/>
          <w:szCs w:val="20"/>
          <w:lang w:val="en-US"/>
        </w:rPr>
      </w:pPr>
    </w:p>
    <w:p w14:paraId="2182533E" w14:textId="22843A7B" w:rsidR="00BB172C" w:rsidRPr="00D836B8" w:rsidRDefault="00D836B8" w:rsidP="00BB172C">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Table 1 - Composition of wastewater from dairy enterprises</w:t>
      </w:r>
    </w:p>
    <w:p w14:paraId="054E7444" w14:textId="77777777" w:rsidR="00BB172C" w:rsidRPr="00D836B8" w:rsidRDefault="00BB172C" w:rsidP="00BB172C">
      <w:pPr>
        <w:spacing w:after="0" w:line="240" w:lineRule="auto"/>
        <w:ind w:firstLine="709"/>
        <w:jc w:val="both"/>
        <w:rPr>
          <w:rFonts w:ascii="Times New Roman" w:hAnsi="Times New Roman"/>
          <w:color w:val="000000"/>
          <w:sz w:val="20"/>
          <w:szCs w:val="20"/>
          <w:lang w:val="en-US"/>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1"/>
        <w:gridCol w:w="1989"/>
        <w:gridCol w:w="1987"/>
        <w:gridCol w:w="2400"/>
        <w:gridCol w:w="874"/>
      </w:tblGrid>
      <w:tr w:rsidR="00BA2709" w:rsidRPr="00BB172C" w14:paraId="004D60C8" w14:textId="707CFA61" w:rsidTr="00A00055">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1FC03D0E" w14:textId="307E2399" w:rsidR="00BA2709" w:rsidRPr="00BB172C" w:rsidRDefault="00D836B8" w:rsidP="00BB172C">
            <w:pPr>
              <w:spacing w:after="0" w:line="240" w:lineRule="auto"/>
              <w:ind w:firstLine="709"/>
              <w:jc w:val="both"/>
              <w:rPr>
                <w:rFonts w:ascii="Times New Roman" w:hAnsi="Times New Roman"/>
                <w:color w:val="000000"/>
                <w:sz w:val="18"/>
                <w:szCs w:val="20"/>
              </w:rPr>
            </w:pPr>
            <w:r w:rsidRPr="00D836B8">
              <w:rPr>
                <w:rFonts w:ascii="Times New Roman" w:hAnsi="Times New Roman"/>
                <w:color w:val="000000"/>
                <w:sz w:val="18"/>
                <w:szCs w:val="20"/>
              </w:rPr>
              <w:t>Composition, mg/dm3</w:t>
            </w:r>
          </w:p>
        </w:tc>
        <w:tc>
          <w:tcPr>
            <w:tcW w:w="6313" w:type="dxa"/>
            <w:gridSpan w:val="3"/>
            <w:tcBorders>
              <w:top w:val="outset" w:sz="6" w:space="0" w:color="auto"/>
              <w:left w:val="outset" w:sz="6" w:space="0" w:color="auto"/>
              <w:bottom w:val="outset" w:sz="6" w:space="0" w:color="auto"/>
              <w:right w:val="single" w:sz="4" w:space="0" w:color="auto"/>
            </w:tcBorders>
            <w:shd w:val="clear" w:color="auto" w:fill="auto"/>
            <w:hideMark/>
          </w:tcPr>
          <w:p w14:paraId="2CF2F929" w14:textId="2F4061B7" w:rsidR="00BA2709" w:rsidRPr="00BB172C" w:rsidRDefault="00D836B8" w:rsidP="00BB172C">
            <w:pPr>
              <w:spacing w:after="0" w:line="240" w:lineRule="auto"/>
              <w:ind w:firstLine="709"/>
              <w:jc w:val="both"/>
              <w:rPr>
                <w:rFonts w:ascii="Times New Roman" w:hAnsi="Times New Roman"/>
                <w:color w:val="000000"/>
                <w:sz w:val="18"/>
                <w:szCs w:val="20"/>
              </w:rPr>
            </w:pPr>
            <w:r w:rsidRPr="00D836B8">
              <w:rPr>
                <w:rFonts w:ascii="Times New Roman" w:hAnsi="Times New Roman"/>
                <w:color w:val="000000"/>
                <w:sz w:val="18"/>
                <w:szCs w:val="20"/>
              </w:rPr>
              <w:t>Company name</w:t>
            </w:r>
          </w:p>
        </w:tc>
        <w:tc>
          <w:tcPr>
            <w:tcW w:w="874" w:type="dxa"/>
            <w:vMerge w:val="restart"/>
            <w:tcBorders>
              <w:top w:val="outset" w:sz="6" w:space="0" w:color="auto"/>
              <w:left w:val="single" w:sz="4" w:space="0" w:color="auto"/>
              <w:right w:val="outset" w:sz="6" w:space="0" w:color="auto"/>
            </w:tcBorders>
            <w:shd w:val="clear" w:color="auto" w:fill="auto"/>
          </w:tcPr>
          <w:p w14:paraId="059E6017" w14:textId="168F58BE" w:rsidR="004C7A55" w:rsidRPr="00BB172C" w:rsidRDefault="00D836B8" w:rsidP="00BA2709">
            <w:pPr>
              <w:spacing w:after="0" w:line="240" w:lineRule="auto"/>
              <w:jc w:val="both"/>
              <w:rPr>
                <w:rFonts w:ascii="Times New Roman" w:hAnsi="Times New Roman"/>
                <w:color w:val="000000"/>
                <w:sz w:val="18"/>
                <w:szCs w:val="20"/>
              </w:rPr>
            </w:pPr>
            <w:r w:rsidRPr="00D836B8">
              <w:rPr>
                <w:rFonts w:ascii="Times New Roman" w:hAnsi="Times New Roman"/>
                <w:color w:val="000000"/>
                <w:sz w:val="18"/>
                <w:szCs w:val="20"/>
              </w:rPr>
              <w:t>MPC standards</w:t>
            </w:r>
          </w:p>
        </w:tc>
      </w:tr>
      <w:tr w:rsidR="00BA2709" w:rsidRPr="00BB172C" w14:paraId="139575BB" w14:textId="53D68A03" w:rsidTr="00D836B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8685B0" w14:textId="77777777" w:rsidR="00BA2709" w:rsidRPr="00BB172C" w:rsidRDefault="00BA2709" w:rsidP="00BB172C">
            <w:pPr>
              <w:spacing w:after="0" w:line="240" w:lineRule="auto"/>
              <w:ind w:firstLine="709"/>
              <w:jc w:val="both"/>
              <w:rPr>
                <w:rFonts w:ascii="Times New Roman" w:hAnsi="Times New Roman"/>
                <w:color w:val="000000"/>
                <w:sz w:val="18"/>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C39126" w14:textId="22316436" w:rsidR="00BA2709" w:rsidRPr="00BB172C" w:rsidRDefault="00D836B8" w:rsidP="00BB172C">
            <w:pPr>
              <w:spacing w:after="0" w:line="240" w:lineRule="auto"/>
              <w:ind w:firstLine="709"/>
              <w:jc w:val="both"/>
              <w:rPr>
                <w:rFonts w:ascii="Times New Roman" w:hAnsi="Times New Roman"/>
                <w:color w:val="000000"/>
                <w:sz w:val="18"/>
                <w:szCs w:val="20"/>
              </w:rPr>
            </w:pPr>
            <w:r>
              <w:rPr>
                <w:rFonts w:ascii="Times New Roman" w:hAnsi="Times New Roman"/>
                <w:color w:val="000000"/>
                <w:sz w:val="18"/>
                <w:szCs w:val="20"/>
                <w:lang w:val="en-US"/>
              </w:rPr>
              <w:t>“</w:t>
            </w:r>
            <w:r w:rsidRPr="00D836B8">
              <w:rPr>
                <w:rFonts w:ascii="Times New Roman" w:hAnsi="Times New Roman"/>
                <w:color w:val="000000"/>
                <w:sz w:val="18"/>
                <w:szCs w:val="20"/>
              </w:rPr>
              <w:t>MolKom</w:t>
            </w:r>
            <w:r>
              <w:rPr>
                <w:rFonts w:ascii="Times New Roman" w:hAnsi="Times New Roman"/>
                <w:color w:val="000000"/>
                <w:sz w:val="18"/>
                <w:szCs w:val="20"/>
                <w:lang w:val="en-US"/>
              </w:rPr>
              <w:t>”</w:t>
            </w:r>
            <w:r w:rsidRPr="00D836B8">
              <w:rPr>
                <w:rFonts w:ascii="Times New Roman" w:hAnsi="Times New Roman"/>
                <w:color w:val="000000"/>
                <w:sz w:val="18"/>
                <w:szCs w:val="20"/>
              </w:rPr>
              <w:t xml:space="preserve"> LLP</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BA4295C" w14:textId="24A4DE6C" w:rsidR="00BA2709" w:rsidRPr="00BB172C" w:rsidRDefault="00D836B8" w:rsidP="00D836B8">
            <w:pPr>
              <w:spacing w:after="0" w:line="240" w:lineRule="auto"/>
              <w:ind w:firstLine="709"/>
              <w:jc w:val="both"/>
              <w:rPr>
                <w:rFonts w:ascii="Times New Roman" w:hAnsi="Times New Roman"/>
                <w:color w:val="000000"/>
                <w:sz w:val="18"/>
                <w:szCs w:val="20"/>
              </w:rPr>
            </w:pPr>
            <w:r w:rsidRPr="00D836B8">
              <w:rPr>
                <w:rFonts w:ascii="Times New Roman" w:hAnsi="Times New Roman"/>
                <w:color w:val="000000"/>
                <w:sz w:val="18"/>
                <w:szCs w:val="20"/>
              </w:rPr>
              <w:t xml:space="preserve">"BestMilk" LLP </w:t>
            </w:r>
          </w:p>
        </w:tc>
        <w:tc>
          <w:tcPr>
            <w:tcW w:w="2340" w:type="dxa"/>
            <w:tcBorders>
              <w:top w:val="outset" w:sz="6" w:space="0" w:color="auto"/>
              <w:left w:val="outset" w:sz="6" w:space="0" w:color="auto"/>
              <w:bottom w:val="outset" w:sz="6" w:space="0" w:color="auto"/>
              <w:right w:val="single" w:sz="4" w:space="0" w:color="auto"/>
            </w:tcBorders>
            <w:shd w:val="clear" w:color="auto" w:fill="auto"/>
          </w:tcPr>
          <w:p w14:paraId="73D37DFE" w14:textId="0552865D" w:rsidR="00BA2709" w:rsidRPr="00BB172C" w:rsidRDefault="00D836B8" w:rsidP="00BB172C">
            <w:pPr>
              <w:spacing w:after="0" w:line="240" w:lineRule="auto"/>
              <w:ind w:firstLine="709"/>
              <w:jc w:val="both"/>
              <w:rPr>
                <w:rFonts w:ascii="Times New Roman" w:hAnsi="Times New Roman"/>
                <w:color w:val="000000"/>
                <w:sz w:val="18"/>
                <w:szCs w:val="20"/>
              </w:rPr>
            </w:pPr>
            <w:r w:rsidRPr="00D836B8">
              <w:rPr>
                <w:rFonts w:ascii="Times New Roman" w:hAnsi="Times New Roman"/>
                <w:color w:val="000000"/>
                <w:sz w:val="18"/>
                <w:szCs w:val="20"/>
              </w:rPr>
              <w:t>"FoodMaster" LLP</w:t>
            </w:r>
          </w:p>
        </w:tc>
        <w:tc>
          <w:tcPr>
            <w:tcW w:w="874" w:type="dxa"/>
            <w:vMerge/>
            <w:tcBorders>
              <w:left w:val="single" w:sz="4" w:space="0" w:color="auto"/>
              <w:bottom w:val="outset" w:sz="6" w:space="0" w:color="auto"/>
              <w:right w:val="outset" w:sz="6" w:space="0" w:color="auto"/>
            </w:tcBorders>
            <w:shd w:val="clear" w:color="auto" w:fill="auto"/>
          </w:tcPr>
          <w:p w14:paraId="68797FB6" w14:textId="77777777" w:rsidR="00BA2709" w:rsidRPr="00BB172C" w:rsidRDefault="00BA2709" w:rsidP="00BA2709">
            <w:pPr>
              <w:spacing w:after="0" w:line="240" w:lineRule="auto"/>
              <w:jc w:val="both"/>
              <w:rPr>
                <w:rFonts w:ascii="Times New Roman" w:hAnsi="Times New Roman"/>
                <w:color w:val="000000"/>
                <w:sz w:val="18"/>
                <w:szCs w:val="20"/>
              </w:rPr>
            </w:pPr>
          </w:p>
        </w:tc>
      </w:tr>
      <w:tr w:rsidR="00BA2709" w:rsidRPr="00BB172C" w14:paraId="3186C900" w14:textId="7F45BB52" w:rsidTr="00BA270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D25588"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рН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283101"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6,5-8,5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FECAABD"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6,8-7,4</w:t>
            </w:r>
          </w:p>
        </w:tc>
        <w:tc>
          <w:tcPr>
            <w:tcW w:w="2340" w:type="dxa"/>
            <w:tcBorders>
              <w:top w:val="outset" w:sz="6" w:space="0" w:color="auto"/>
              <w:left w:val="outset" w:sz="6" w:space="0" w:color="auto"/>
              <w:bottom w:val="outset" w:sz="6" w:space="0" w:color="auto"/>
              <w:right w:val="single" w:sz="4" w:space="0" w:color="auto"/>
            </w:tcBorders>
            <w:shd w:val="clear" w:color="auto" w:fill="auto"/>
            <w:hideMark/>
          </w:tcPr>
          <w:p w14:paraId="555ED10D"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6,2-7,0</w:t>
            </w:r>
          </w:p>
        </w:tc>
        <w:tc>
          <w:tcPr>
            <w:tcW w:w="874" w:type="dxa"/>
            <w:tcBorders>
              <w:top w:val="outset" w:sz="6" w:space="0" w:color="auto"/>
              <w:left w:val="single" w:sz="4" w:space="0" w:color="auto"/>
              <w:bottom w:val="outset" w:sz="6" w:space="0" w:color="auto"/>
              <w:right w:val="outset" w:sz="6" w:space="0" w:color="auto"/>
            </w:tcBorders>
            <w:shd w:val="clear" w:color="auto" w:fill="auto"/>
          </w:tcPr>
          <w:p w14:paraId="3130389E" w14:textId="2657ADBC" w:rsidR="00BA2709" w:rsidRPr="00BB172C" w:rsidRDefault="004C7A55" w:rsidP="00BA2709">
            <w:pPr>
              <w:spacing w:after="0" w:line="240" w:lineRule="auto"/>
              <w:jc w:val="both"/>
              <w:rPr>
                <w:rFonts w:ascii="Times New Roman" w:hAnsi="Times New Roman"/>
                <w:color w:val="000000"/>
                <w:sz w:val="18"/>
                <w:szCs w:val="20"/>
              </w:rPr>
            </w:pPr>
            <w:r>
              <w:rPr>
                <w:rFonts w:ascii="Times New Roman" w:hAnsi="Times New Roman"/>
                <w:color w:val="000000"/>
                <w:sz w:val="18"/>
                <w:szCs w:val="20"/>
              </w:rPr>
              <w:t>4-5,5</w:t>
            </w:r>
          </w:p>
        </w:tc>
      </w:tr>
      <w:tr w:rsidR="00BA2709" w:rsidRPr="00BB172C" w14:paraId="1985560C" w14:textId="2EC1A05C" w:rsidTr="00BA270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D9C059" w14:textId="717F2072" w:rsidR="00BA2709" w:rsidRPr="00BB172C" w:rsidRDefault="00D836B8" w:rsidP="00BB172C">
            <w:pPr>
              <w:spacing w:after="0" w:line="240" w:lineRule="auto"/>
              <w:ind w:firstLine="709"/>
              <w:jc w:val="both"/>
              <w:rPr>
                <w:rFonts w:ascii="Times New Roman" w:hAnsi="Times New Roman"/>
                <w:color w:val="000000"/>
                <w:sz w:val="18"/>
                <w:szCs w:val="20"/>
              </w:rPr>
            </w:pPr>
            <w:r w:rsidRPr="00D836B8">
              <w:rPr>
                <w:rFonts w:ascii="Times New Roman" w:hAnsi="Times New Roman"/>
                <w:color w:val="000000"/>
                <w:sz w:val="18"/>
                <w:szCs w:val="20"/>
              </w:rPr>
              <w:t>Suspended substances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B4C46A"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350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DFE52E"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350</w:t>
            </w:r>
          </w:p>
        </w:tc>
        <w:tc>
          <w:tcPr>
            <w:tcW w:w="2340" w:type="dxa"/>
            <w:tcBorders>
              <w:top w:val="outset" w:sz="6" w:space="0" w:color="auto"/>
              <w:left w:val="outset" w:sz="6" w:space="0" w:color="auto"/>
              <w:bottom w:val="outset" w:sz="6" w:space="0" w:color="auto"/>
              <w:right w:val="single" w:sz="4" w:space="0" w:color="auto"/>
            </w:tcBorders>
            <w:shd w:val="clear" w:color="auto" w:fill="auto"/>
            <w:hideMark/>
          </w:tcPr>
          <w:p w14:paraId="13680B47"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600</w:t>
            </w:r>
          </w:p>
        </w:tc>
        <w:tc>
          <w:tcPr>
            <w:tcW w:w="874" w:type="dxa"/>
            <w:tcBorders>
              <w:top w:val="outset" w:sz="6" w:space="0" w:color="auto"/>
              <w:left w:val="single" w:sz="4" w:space="0" w:color="auto"/>
              <w:bottom w:val="outset" w:sz="6" w:space="0" w:color="auto"/>
              <w:right w:val="outset" w:sz="6" w:space="0" w:color="auto"/>
            </w:tcBorders>
            <w:shd w:val="clear" w:color="auto" w:fill="auto"/>
          </w:tcPr>
          <w:p w14:paraId="5531BE17" w14:textId="5F0353F8" w:rsidR="00BA2709" w:rsidRPr="00BB172C" w:rsidRDefault="004C7A55" w:rsidP="00BA2709">
            <w:pPr>
              <w:spacing w:after="0" w:line="240" w:lineRule="auto"/>
              <w:jc w:val="both"/>
              <w:rPr>
                <w:rFonts w:ascii="Times New Roman" w:hAnsi="Times New Roman"/>
                <w:color w:val="000000"/>
                <w:sz w:val="18"/>
                <w:szCs w:val="20"/>
              </w:rPr>
            </w:pPr>
            <w:r>
              <w:rPr>
                <w:rFonts w:ascii="Times New Roman" w:hAnsi="Times New Roman"/>
                <w:color w:val="000000"/>
                <w:sz w:val="18"/>
                <w:szCs w:val="20"/>
              </w:rPr>
              <w:t>180-240</w:t>
            </w:r>
          </w:p>
        </w:tc>
      </w:tr>
      <w:tr w:rsidR="00BA2709" w:rsidRPr="00BB172C" w14:paraId="37DAB62A" w14:textId="7ECCE57C" w:rsidTr="00BA270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42C721" w14:textId="4782DF9B" w:rsidR="00BA2709" w:rsidRPr="00BB172C" w:rsidRDefault="00D836B8" w:rsidP="00BB172C">
            <w:pPr>
              <w:spacing w:after="0" w:line="240" w:lineRule="auto"/>
              <w:ind w:firstLine="709"/>
              <w:jc w:val="both"/>
              <w:rPr>
                <w:rFonts w:ascii="Times New Roman" w:hAnsi="Times New Roman"/>
                <w:color w:val="000000"/>
                <w:sz w:val="18"/>
                <w:szCs w:val="20"/>
              </w:rPr>
            </w:pPr>
            <w:r w:rsidRPr="00D836B8">
              <w:rPr>
                <w:rFonts w:ascii="Times New Roman" w:hAnsi="Times New Roman"/>
                <w:color w:val="000000"/>
                <w:sz w:val="18"/>
                <w:szCs w:val="20"/>
              </w:rPr>
              <w:t>Common nitrogen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DDFC61"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27E257"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50</w:t>
            </w:r>
          </w:p>
        </w:tc>
        <w:tc>
          <w:tcPr>
            <w:tcW w:w="2340" w:type="dxa"/>
            <w:tcBorders>
              <w:top w:val="outset" w:sz="6" w:space="0" w:color="auto"/>
              <w:left w:val="outset" w:sz="6" w:space="0" w:color="auto"/>
              <w:bottom w:val="single" w:sz="4" w:space="0" w:color="auto"/>
              <w:right w:val="single" w:sz="4" w:space="0" w:color="auto"/>
            </w:tcBorders>
            <w:shd w:val="clear" w:color="auto" w:fill="auto"/>
            <w:hideMark/>
          </w:tcPr>
          <w:p w14:paraId="6B22F9EC"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90</w:t>
            </w:r>
          </w:p>
        </w:tc>
        <w:tc>
          <w:tcPr>
            <w:tcW w:w="874" w:type="dxa"/>
            <w:tcBorders>
              <w:top w:val="outset" w:sz="6" w:space="0" w:color="auto"/>
              <w:left w:val="single" w:sz="4" w:space="0" w:color="auto"/>
              <w:bottom w:val="single" w:sz="4" w:space="0" w:color="auto"/>
              <w:right w:val="outset" w:sz="6" w:space="0" w:color="auto"/>
            </w:tcBorders>
            <w:shd w:val="clear" w:color="auto" w:fill="auto"/>
          </w:tcPr>
          <w:p w14:paraId="158CBF22" w14:textId="6CD2F37C" w:rsidR="00BA2709" w:rsidRPr="00BB172C" w:rsidRDefault="004C7A55" w:rsidP="00BA2709">
            <w:pPr>
              <w:spacing w:after="0" w:line="240" w:lineRule="auto"/>
              <w:jc w:val="both"/>
              <w:rPr>
                <w:rFonts w:ascii="Times New Roman" w:hAnsi="Times New Roman"/>
                <w:color w:val="000000"/>
                <w:sz w:val="18"/>
                <w:szCs w:val="20"/>
              </w:rPr>
            </w:pPr>
            <w:r>
              <w:rPr>
                <w:rFonts w:ascii="Times New Roman" w:hAnsi="Times New Roman"/>
                <w:color w:val="000000"/>
                <w:sz w:val="18"/>
                <w:szCs w:val="20"/>
              </w:rPr>
              <w:t>10-15</w:t>
            </w:r>
          </w:p>
        </w:tc>
      </w:tr>
      <w:tr w:rsidR="00BA2709" w:rsidRPr="00BB172C" w14:paraId="0235F87E" w14:textId="4350A430" w:rsidTr="00BA270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8B4498" w14:textId="64346D28" w:rsidR="00BA2709" w:rsidRPr="00BB172C" w:rsidRDefault="00D836B8" w:rsidP="00BB172C">
            <w:pPr>
              <w:spacing w:after="0" w:line="240" w:lineRule="auto"/>
              <w:ind w:firstLine="709"/>
              <w:jc w:val="both"/>
              <w:rPr>
                <w:rFonts w:ascii="Times New Roman" w:hAnsi="Times New Roman"/>
                <w:color w:val="000000"/>
                <w:sz w:val="18"/>
                <w:szCs w:val="20"/>
              </w:rPr>
            </w:pPr>
            <w:r w:rsidRPr="00D836B8">
              <w:rPr>
                <w:rFonts w:ascii="Times New Roman" w:hAnsi="Times New Roman"/>
                <w:color w:val="000000"/>
                <w:sz w:val="18"/>
                <w:szCs w:val="20"/>
              </w:rPr>
              <w:t>Phosphorus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D3652A"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DCF650"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7</w:t>
            </w:r>
          </w:p>
        </w:tc>
        <w:tc>
          <w:tcPr>
            <w:tcW w:w="2340" w:type="dxa"/>
            <w:tcBorders>
              <w:top w:val="single" w:sz="4" w:space="0" w:color="auto"/>
              <w:left w:val="outset" w:sz="6" w:space="0" w:color="auto"/>
              <w:bottom w:val="single" w:sz="4" w:space="0" w:color="auto"/>
              <w:right w:val="single" w:sz="4" w:space="0" w:color="auto"/>
            </w:tcBorders>
            <w:shd w:val="clear" w:color="auto" w:fill="auto"/>
            <w:hideMark/>
          </w:tcPr>
          <w:p w14:paraId="2CE25725"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16</w:t>
            </w:r>
          </w:p>
        </w:tc>
        <w:tc>
          <w:tcPr>
            <w:tcW w:w="874" w:type="dxa"/>
            <w:tcBorders>
              <w:top w:val="single" w:sz="4" w:space="0" w:color="auto"/>
              <w:left w:val="single" w:sz="4" w:space="0" w:color="auto"/>
              <w:bottom w:val="single" w:sz="4" w:space="0" w:color="auto"/>
              <w:right w:val="outset" w:sz="6" w:space="0" w:color="auto"/>
            </w:tcBorders>
            <w:shd w:val="clear" w:color="auto" w:fill="auto"/>
          </w:tcPr>
          <w:p w14:paraId="07B792C4" w14:textId="6CC47845" w:rsidR="00BA2709" w:rsidRPr="00BB172C" w:rsidRDefault="004C7A55" w:rsidP="00BA2709">
            <w:pPr>
              <w:spacing w:after="0" w:line="240" w:lineRule="auto"/>
              <w:jc w:val="both"/>
              <w:rPr>
                <w:rFonts w:ascii="Times New Roman" w:hAnsi="Times New Roman"/>
                <w:color w:val="000000"/>
                <w:sz w:val="18"/>
                <w:szCs w:val="20"/>
              </w:rPr>
            </w:pPr>
            <w:r>
              <w:rPr>
                <w:rFonts w:ascii="Times New Roman" w:hAnsi="Times New Roman"/>
                <w:color w:val="000000"/>
                <w:sz w:val="18"/>
                <w:szCs w:val="20"/>
              </w:rPr>
              <w:t>3-5</w:t>
            </w:r>
          </w:p>
        </w:tc>
      </w:tr>
      <w:tr w:rsidR="00BA2709" w:rsidRPr="00BB172C" w14:paraId="5F64E5D3" w14:textId="69DEE85B" w:rsidTr="00BA270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8AA947" w14:textId="4C9BA9BC" w:rsidR="00BA2709" w:rsidRPr="00BB172C" w:rsidRDefault="00D836B8" w:rsidP="00BB172C">
            <w:pPr>
              <w:spacing w:after="0" w:line="240" w:lineRule="auto"/>
              <w:ind w:firstLine="709"/>
              <w:jc w:val="both"/>
              <w:rPr>
                <w:rFonts w:ascii="Times New Roman" w:hAnsi="Times New Roman"/>
                <w:color w:val="000000"/>
                <w:sz w:val="18"/>
                <w:szCs w:val="20"/>
              </w:rPr>
            </w:pPr>
            <w:r w:rsidRPr="00D836B8">
              <w:rPr>
                <w:rFonts w:ascii="Times New Roman" w:hAnsi="Times New Roman"/>
                <w:color w:val="000000"/>
                <w:sz w:val="18"/>
                <w:szCs w:val="20"/>
              </w:rPr>
              <w:t>Fats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8CE8C7" w14:textId="0AF22208"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CAFEEC" w14:textId="3FCBDD35"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100</w:t>
            </w:r>
          </w:p>
        </w:tc>
        <w:tc>
          <w:tcPr>
            <w:tcW w:w="2340" w:type="dxa"/>
            <w:tcBorders>
              <w:top w:val="single" w:sz="4" w:space="0" w:color="auto"/>
              <w:left w:val="outset" w:sz="6" w:space="0" w:color="auto"/>
              <w:bottom w:val="outset" w:sz="6" w:space="0" w:color="auto"/>
              <w:right w:val="single" w:sz="4" w:space="0" w:color="auto"/>
            </w:tcBorders>
            <w:shd w:val="clear" w:color="auto" w:fill="auto"/>
            <w:hideMark/>
          </w:tcPr>
          <w:p w14:paraId="67A27B66" w14:textId="05A9025A"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100</w:t>
            </w:r>
          </w:p>
        </w:tc>
        <w:tc>
          <w:tcPr>
            <w:tcW w:w="874" w:type="dxa"/>
            <w:tcBorders>
              <w:top w:val="single" w:sz="4" w:space="0" w:color="auto"/>
              <w:left w:val="single" w:sz="4" w:space="0" w:color="auto"/>
              <w:bottom w:val="outset" w:sz="6" w:space="0" w:color="auto"/>
              <w:right w:val="outset" w:sz="6" w:space="0" w:color="auto"/>
            </w:tcBorders>
            <w:shd w:val="clear" w:color="auto" w:fill="auto"/>
          </w:tcPr>
          <w:p w14:paraId="2784EC63" w14:textId="4C30C2AB" w:rsidR="00BA2709" w:rsidRPr="00BB172C" w:rsidRDefault="004C7A55" w:rsidP="00BA2709">
            <w:pPr>
              <w:spacing w:after="0" w:line="240" w:lineRule="auto"/>
              <w:jc w:val="both"/>
              <w:rPr>
                <w:rFonts w:ascii="Times New Roman" w:hAnsi="Times New Roman"/>
                <w:color w:val="000000"/>
                <w:sz w:val="18"/>
                <w:szCs w:val="20"/>
              </w:rPr>
            </w:pPr>
            <w:r>
              <w:rPr>
                <w:rFonts w:ascii="Times New Roman" w:hAnsi="Times New Roman"/>
                <w:color w:val="000000"/>
                <w:sz w:val="18"/>
                <w:szCs w:val="20"/>
              </w:rPr>
              <w:t>100</w:t>
            </w:r>
          </w:p>
        </w:tc>
      </w:tr>
      <w:tr w:rsidR="00BA2709" w:rsidRPr="00BB172C" w14:paraId="40BDF71F" w14:textId="38B6E1A1" w:rsidTr="00BA270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D1AD77" w14:textId="3A4898FE" w:rsidR="00BA2709" w:rsidRPr="00BB172C" w:rsidRDefault="00D836B8" w:rsidP="00BB172C">
            <w:pPr>
              <w:spacing w:after="0" w:line="240" w:lineRule="auto"/>
              <w:ind w:firstLine="709"/>
              <w:jc w:val="both"/>
              <w:rPr>
                <w:rFonts w:ascii="Times New Roman" w:hAnsi="Times New Roman"/>
                <w:color w:val="000000"/>
                <w:sz w:val="18"/>
                <w:szCs w:val="20"/>
              </w:rPr>
            </w:pPr>
            <w:r w:rsidRPr="00D836B8">
              <w:rPr>
                <w:rFonts w:ascii="Times New Roman" w:hAnsi="Times New Roman"/>
                <w:color w:val="000000"/>
                <w:sz w:val="18"/>
                <w:szCs w:val="20"/>
              </w:rPr>
              <w:t>Chlorides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F87197"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150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2A9303"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150</w:t>
            </w:r>
          </w:p>
        </w:tc>
        <w:tc>
          <w:tcPr>
            <w:tcW w:w="2340" w:type="dxa"/>
            <w:tcBorders>
              <w:top w:val="outset" w:sz="6" w:space="0" w:color="auto"/>
              <w:left w:val="outset" w:sz="6" w:space="0" w:color="auto"/>
              <w:bottom w:val="single" w:sz="4" w:space="0" w:color="auto"/>
              <w:right w:val="single" w:sz="4" w:space="0" w:color="auto"/>
            </w:tcBorders>
            <w:shd w:val="clear" w:color="auto" w:fill="auto"/>
            <w:hideMark/>
          </w:tcPr>
          <w:p w14:paraId="1C5695CF"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200</w:t>
            </w:r>
          </w:p>
        </w:tc>
        <w:tc>
          <w:tcPr>
            <w:tcW w:w="874" w:type="dxa"/>
            <w:tcBorders>
              <w:top w:val="outset" w:sz="6" w:space="0" w:color="auto"/>
              <w:left w:val="single" w:sz="4" w:space="0" w:color="auto"/>
              <w:bottom w:val="single" w:sz="4" w:space="0" w:color="auto"/>
              <w:right w:val="outset" w:sz="6" w:space="0" w:color="auto"/>
            </w:tcBorders>
            <w:shd w:val="clear" w:color="auto" w:fill="auto"/>
          </w:tcPr>
          <w:p w14:paraId="5AFAB41B" w14:textId="0174A9A1" w:rsidR="00BA2709" w:rsidRPr="00BB172C" w:rsidRDefault="004C7A55" w:rsidP="00BA2709">
            <w:pPr>
              <w:spacing w:after="0" w:line="240" w:lineRule="auto"/>
              <w:jc w:val="both"/>
              <w:rPr>
                <w:rFonts w:ascii="Times New Roman" w:hAnsi="Times New Roman"/>
                <w:color w:val="000000"/>
                <w:sz w:val="18"/>
                <w:szCs w:val="20"/>
              </w:rPr>
            </w:pPr>
            <w:r>
              <w:rPr>
                <w:rFonts w:ascii="Times New Roman" w:hAnsi="Times New Roman"/>
                <w:color w:val="000000"/>
                <w:sz w:val="18"/>
                <w:szCs w:val="20"/>
              </w:rPr>
              <w:t>100</w:t>
            </w:r>
          </w:p>
        </w:tc>
      </w:tr>
      <w:tr w:rsidR="00BA2709" w:rsidRPr="00BB172C" w14:paraId="3E8C3C66" w14:textId="7C0420CA" w:rsidTr="00BA270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BE40B2" w14:textId="66DE8AFB" w:rsidR="00BA2709" w:rsidRPr="00BB172C" w:rsidRDefault="00D836B8" w:rsidP="00BB172C">
            <w:pPr>
              <w:spacing w:after="0" w:line="240" w:lineRule="auto"/>
              <w:ind w:firstLine="709"/>
              <w:jc w:val="both"/>
              <w:rPr>
                <w:rFonts w:ascii="Times New Roman" w:hAnsi="Times New Roman"/>
                <w:color w:val="000000"/>
                <w:sz w:val="18"/>
                <w:szCs w:val="20"/>
              </w:rPr>
            </w:pPr>
            <w:r w:rsidRPr="00D836B8">
              <w:rPr>
                <w:rFonts w:ascii="Times New Roman" w:hAnsi="Times New Roman"/>
                <w:color w:val="000000"/>
                <w:sz w:val="18"/>
                <w:szCs w:val="20"/>
              </w:rPr>
              <w:t>BOD full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C4BDBC"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1200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AFC3AC"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1000</w:t>
            </w:r>
          </w:p>
        </w:tc>
        <w:tc>
          <w:tcPr>
            <w:tcW w:w="2340" w:type="dxa"/>
            <w:tcBorders>
              <w:top w:val="single" w:sz="4" w:space="0" w:color="auto"/>
              <w:left w:val="outset" w:sz="6" w:space="0" w:color="auto"/>
              <w:bottom w:val="single" w:sz="4" w:space="0" w:color="auto"/>
              <w:right w:val="single" w:sz="4" w:space="0" w:color="auto"/>
            </w:tcBorders>
            <w:shd w:val="clear" w:color="auto" w:fill="auto"/>
            <w:hideMark/>
          </w:tcPr>
          <w:p w14:paraId="4EF23FF3"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2400</w:t>
            </w:r>
          </w:p>
        </w:tc>
        <w:tc>
          <w:tcPr>
            <w:tcW w:w="874" w:type="dxa"/>
            <w:tcBorders>
              <w:top w:val="single" w:sz="4" w:space="0" w:color="auto"/>
              <w:left w:val="single" w:sz="4" w:space="0" w:color="auto"/>
              <w:bottom w:val="single" w:sz="4" w:space="0" w:color="auto"/>
              <w:right w:val="outset" w:sz="6" w:space="0" w:color="auto"/>
            </w:tcBorders>
            <w:shd w:val="clear" w:color="auto" w:fill="auto"/>
          </w:tcPr>
          <w:p w14:paraId="456AE8CF" w14:textId="3F089259" w:rsidR="00BA2709" w:rsidRPr="00BB172C" w:rsidRDefault="004C7A55" w:rsidP="00BA2709">
            <w:pPr>
              <w:spacing w:after="0" w:line="240" w:lineRule="auto"/>
              <w:jc w:val="both"/>
              <w:rPr>
                <w:rFonts w:ascii="Times New Roman" w:hAnsi="Times New Roman"/>
                <w:color w:val="000000"/>
                <w:sz w:val="18"/>
                <w:szCs w:val="20"/>
              </w:rPr>
            </w:pPr>
            <w:r>
              <w:rPr>
                <w:rFonts w:ascii="Times New Roman" w:hAnsi="Times New Roman"/>
                <w:color w:val="000000"/>
                <w:sz w:val="18"/>
                <w:szCs w:val="20"/>
              </w:rPr>
              <w:t>150-600</w:t>
            </w:r>
          </w:p>
        </w:tc>
      </w:tr>
    </w:tbl>
    <w:p w14:paraId="24F5EDD9" w14:textId="77777777" w:rsidR="00BB172C" w:rsidRPr="00BB172C" w:rsidRDefault="00BB172C" w:rsidP="00BB172C">
      <w:pPr>
        <w:spacing w:after="0" w:line="240" w:lineRule="auto"/>
        <w:ind w:firstLine="709"/>
        <w:jc w:val="both"/>
        <w:rPr>
          <w:rFonts w:ascii="Times New Roman" w:hAnsi="Times New Roman"/>
          <w:color w:val="000000"/>
          <w:sz w:val="20"/>
          <w:szCs w:val="20"/>
        </w:rPr>
      </w:pPr>
    </w:p>
    <w:p w14:paraId="3AAE8850" w14:textId="3BA51C3E" w:rsidR="00D836B8" w:rsidRPr="00D836B8" w:rsidRDefault="00D836B8" w:rsidP="00D836B8">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The composition of wastewater significantly exceeds the MPC in all indicators according to GOST 31952-2012 and SanPiN 2.3.4.551-96.</w:t>
      </w:r>
    </w:p>
    <w:p w14:paraId="54B0486B" w14:textId="3413FECA" w:rsidR="00D836B8" w:rsidRPr="00D836B8" w:rsidRDefault="00E937CB" w:rsidP="00D836B8">
      <w:pPr>
        <w:spacing w:after="0" w:line="240" w:lineRule="auto"/>
        <w:ind w:firstLine="709"/>
        <w:jc w:val="both"/>
        <w:rPr>
          <w:rFonts w:ascii="Times New Roman" w:hAnsi="Times New Roman"/>
          <w:color w:val="000000"/>
          <w:sz w:val="20"/>
          <w:szCs w:val="20"/>
          <w:lang w:val="en-US"/>
        </w:rPr>
      </w:pPr>
      <w:r w:rsidRPr="00E937CB">
        <w:rPr>
          <w:rFonts w:ascii="Times New Roman" w:hAnsi="Times New Roman"/>
          <w:color w:val="000000"/>
          <w:sz w:val="20"/>
          <w:szCs w:val="20"/>
          <w:lang w:val="en-US"/>
        </w:rPr>
        <w:t>Industrial facilities of dairy production are required to be provided with sewage systems for separate collection and purification of ind</w:t>
      </w:r>
      <w:r w:rsidR="00E51273">
        <w:rPr>
          <w:rFonts w:ascii="Times New Roman" w:hAnsi="Times New Roman"/>
          <w:color w:val="000000"/>
          <w:sz w:val="20"/>
          <w:szCs w:val="20"/>
          <w:lang w:val="en-US"/>
        </w:rPr>
        <w:t>ustrial and domestic wastewater</w:t>
      </w:r>
      <w:r w:rsidRPr="00E937CB">
        <w:rPr>
          <w:rFonts w:ascii="Times New Roman" w:hAnsi="Times New Roman"/>
          <w:color w:val="000000"/>
          <w:sz w:val="20"/>
          <w:szCs w:val="20"/>
          <w:lang w:val="en-US"/>
        </w:rPr>
        <w:t>.</w:t>
      </w:r>
      <w:r>
        <w:rPr>
          <w:rFonts w:ascii="Times New Roman" w:hAnsi="Times New Roman"/>
          <w:color w:val="000000"/>
          <w:sz w:val="20"/>
          <w:szCs w:val="20"/>
          <w:lang w:val="en-US"/>
        </w:rPr>
        <w:t xml:space="preserve"> </w:t>
      </w:r>
      <w:r w:rsidR="00D836B8" w:rsidRPr="00D836B8">
        <w:rPr>
          <w:rFonts w:ascii="Times New Roman" w:hAnsi="Times New Roman"/>
          <w:color w:val="000000"/>
          <w:sz w:val="20"/>
          <w:szCs w:val="20"/>
          <w:lang w:val="en-US"/>
        </w:rPr>
        <w:t>Wastewater from dairy industry enterprises must be subjected to mechanical, chemical (if necessary) and complete biological treatment at the treatment facilities of the settlement or at their own treatment facilities befor</w:t>
      </w:r>
      <w:r w:rsidR="00EA1475">
        <w:rPr>
          <w:rFonts w:ascii="Times New Roman" w:hAnsi="Times New Roman"/>
          <w:color w:val="000000"/>
          <w:sz w:val="20"/>
          <w:szCs w:val="20"/>
          <w:lang w:val="en-US"/>
        </w:rPr>
        <w:t>e being released</w:t>
      </w:r>
      <w:r w:rsidR="00EA1475" w:rsidRPr="00EA1475">
        <w:rPr>
          <w:rFonts w:ascii="Times New Roman" w:hAnsi="Times New Roman"/>
          <w:color w:val="000000"/>
          <w:sz w:val="20"/>
          <w:szCs w:val="20"/>
          <w:lang w:val="en-US"/>
        </w:rPr>
        <w:t>.</w:t>
      </w:r>
      <w:r w:rsidR="00D836B8" w:rsidRPr="00D836B8">
        <w:rPr>
          <w:rFonts w:ascii="Times New Roman" w:hAnsi="Times New Roman"/>
          <w:color w:val="000000"/>
          <w:sz w:val="20"/>
          <w:szCs w:val="20"/>
          <w:lang w:val="en-US"/>
        </w:rPr>
        <w:t xml:space="preserve"> [7].</w:t>
      </w:r>
    </w:p>
    <w:p w14:paraId="5EBB15E6" w14:textId="4814F029" w:rsidR="00EA1475" w:rsidRDefault="00EA1475" w:rsidP="00E937CB">
      <w:pPr>
        <w:spacing w:after="0" w:line="240" w:lineRule="auto"/>
        <w:ind w:firstLine="709"/>
        <w:jc w:val="both"/>
        <w:rPr>
          <w:rFonts w:ascii="Times New Roman" w:hAnsi="Times New Roman"/>
          <w:color w:val="000000"/>
          <w:sz w:val="20"/>
          <w:szCs w:val="20"/>
          <w:lang w:val="en-US"/>
        </w:rPr>
      </w:pPr>
      <w:r w:rsidRPr="00EA1475">
        <w:rPr>
          <w:rFonts w:ascii="Times New Roman" w:hAnsi="Times New Roman"/>
          <w:color w:val="000000"/>
          <w:sz w:val="20"/>
          <w:szCs w:val="20"/>
          <w:lang w:val="en-US"/>
        </w:rPr>
        <w:t xml:space="preserve">Industrial effluents and fresh sample waters have a white or yellowish color. Their reaction may well be alkaline. Due to the fact that many wastewater contains protein substances, carbohydrates and fats in its structural composition, </w:t>
      </w:r>
      <w:r w:rsidRPr="00EA1475">
        <w:rPr>
          <w:rFonts w:ascii="Times New Roman" w:hAnsi="Times New Roman"/>
          <w:color w:val="000000"/>
          <w:sz w:val="20"/>
          <w:szCs w:val="20"/>
          <w:lang w:val="en-US"/>
        </w:rPr>
        <w:lastRenderedPageBreak/>
        <w:t>they are instantly subjected to rotting and souring. This process often leads to the process of fermentation of milk sugar into lactic acid, which in the future is likely to cause precipitation of casein and many other protein substances. The process of spoiling the latter is accompanied by the release of a very unpleasant odor. The pH of wastewater is reduced to 4.5. The most dangerous for water sources are wastewater, which is discharged during the production of casein, hard cheeses and cottage cheese.</w:t>
      </w:r>
    </w:p>
    <w:p w14:paraId="3E3D89EA" w14:textId="77777777" w:rsidR="00E937CB" w:rsidRPr="00E937CB" w:rsidRDefault="00E937CB" w:rsidP="00E937CB">
      <w:pPr>
        <w:spacing w:after="0" w:line="240" w:lineRule="auto"/>
        <w:ind w:firstLine="709"/>
        <w:jc w:val="both"/>
        <w:rPr>
          <w:rFonts w:ascii="Times New Roman" w:hAnsi="Times New Roman"/>
          <w:color w:val="000000"/>
          <w:sz w:val="20"/>
          <w:szCs w:val="20"/>
          <w:lang w:val="en-US"/>
        </w:rPr>
      </w:pPr>
      <w:r w:rsidRPr="00E937CB">
        <w:rPr>
          <w:rFonts w:ascii="Times New Roman" w:hAnsi="Times New Roman"/>
          <w:color w:val="000000"/>
          <w:sz w:val="20"/>
          <w:szCs w:val="20"/>
          <w:lang w:val="en-US"/>
        </w:rPr>
        <w:t>Industrial wastewater from dairy plants contains chemical compounds that can be used by the population to wash containers, equipment and floors.</w:t>
      </w:r>
    </w:p>
    <w:p w14:paraId="664E3939" w14:textId="77777777" w:rsidR="00EA1475" w:rsidRDefault="00EA1475" w:rsidP="00BB172C">
      <w:pPr>
        <w:spacing w:after="0" w:line="240" w:lineRule="auto"/>
        <w:ind w:firstLine="709"/>
        <w:jc w:val="both"/>
        <w:rPr>
          <w:rFonts w:ascii="Times New Roman" w:hAnsi="Times New Roman"/>
          <w:color w:val="000000"/>
          <w:sz w:val="20"/>
          <w:szCs w:val="20"/>
          <w:lang w:val="en-US"/>
        </w:rPr>
      </w:pPr>
    </w:p>
    <w:p w14:paraId="4B79FC44" w14:textId="7655E250" w:rsidR="00BB172C" w:rsidRPr="00D836B8" w:rsidRDefault="00D836B8" w:rsidP="00BB172C">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Table 2 - Composition of wastewater from breweries (</w:t>
      </w:r>
      <w:r>
        <w:rPr>
          <w:rFonts w:ascii="Times New Roman" w:hAnsi="Times New Roman"/>
          <w:color w:val="000000"/>
          <w:sz w:val="20"/>
          <w:szCs w:val="20"/>
          <w:lang w:val="en-US"/>
        </w:rPr>
        <w:t>“</w:t>
      </w:r>
      <w:r w:rsidRPr="00D836B8">
        <w:rPr>
          <w:rFonts w:ascii="Times New Roman" w:hAnsi="Times New Roman"/>
          <w:color w:val="000000"/>
          <w:sz w:val="20"/>
          <w:szCs w:val="20"/>
          <w:lang w:val="en-US"/>
        </w:rPr>
        <w:t>Zhana Rosa</w:t>
      </w:r>
      <w:r>
        <w:rPr>
          <w:rFonts w:ascii="Times New Roman" w:hAnsi="Times New Roman"/>
          <w:color w:val="000000"/>
          <w:sz w:val="20"/>
          <w:szCs w:val="20"/>
          <w:lang w:val="en-US"/>
        </w:rPr>
        <w:t>”</w:t>
      </w:r>
      <w:r w:rsidRPr="00D836B8">
        <w:rPr>
          <w:rFonts w:ascii="Times New Roman" w:hAnsi="Times New Roman"/>
          <w:color w:val="000000"/>
          <w:sz w:val="20"/>
          <w:szCs w:val="20"/>
          <w:lang w:val="en-US"/>
        </w:rPr>
        <w:t xml:space="preserve"> LLP)</w:t>
      </w:r>
    </w:p>
    <w:p w14:paraId="2791E614" w14:textId="77777777" w:rsidR="00D836B8" w:rsidRPr="00D836B8" w:rsidRDefault="00D836B8" w:rsidP="00BB172C">
      <w:pPr>
        <w:spacing w:after="0" w:line="240" w:lineRule="auto"/>
        <w:ind w:firstLine="709"/>
        <w:jc w:val="both"/>
        <w:rPr>
          <w:rFonts w:ascii="Times New Roman" w:hAnsi="Times New Roman"/>
          <w:color w:val="000000"/>
          <w:sz w:val="20"/>
          <w:szCs w:val="20"/>
          <w:lang w:val="en-US"/>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1985"/>
        <w:gridCol w:w="1842"/>
        <w:gridCol w:w="2268"/>
      </w:tblGrid>
      <w:tr w:rsidR="00BB172C" w:rsidRPr="00BB172C" w14:paraId="6594242A" w14:textId="77777777" w:rsidTr="00D836B8">
        <w:tc>
          <w:tcPr>
            <w:tcW w:w="3536" w:type="dxa"/>
            <w:tcBorders>
              <w:top w:val="outset" w:sz="6" w:space="0" w:color="auto"/>
              <w:left w:val="outset" w:sz="6" w:space="0" w:color="auto"/>
              <w:bottom w:val="outset" w:sz="6" w:space="0" w:color="auto"/>
              <w:right w:val="outset" w:sz="6" w:space="0" w:color="auto"/>
            </w:tcBorders>
            <w:shd w:val="clear" w:color="auto" w:fill="auto"/>
            <w:hideMark/>
          </w:tcPr>
          <w:p w14:paraId="21CFA96D" w14:textId="469C92A5" w:rsidR="00BB172C" w:rsidRPr="00BB172C" w:rsidRDefault="00D836B8" w:rsidP="00BB172C">
            <w:pPr>
              <w:spacing w:after="0" w:line="240" w:lineRule="auto"/>
              <w:ind w:firstLine="709"/>
              <w:jc w:val="both"/>
              <w:rPr>
                <w:rFonts w:ascii="Times New Roman" w:hAnsi="Times New Roman"/>
                <w:color w:val="000000"/>
                <w:sz w:val="20"/>
                <w:szCs w:val="20"/>
              </w:rPr>
            </w:pPr>
            <w:r w:rsidRPr="00D836B8">
              <w:rPr>
                <w:rFonts w:ascii="Times New Roman" w:hAnsi="Times New Roman"/>
                <w:color w:val="000000"/>
                <w:sz w:val="20"/>
                <w:szCs w:val="20"/>
              </w:rPr>
              <w:t>Indicators</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14:paraId="36A38394" w14:textId="447882F4" w:rsidR="00BB172C" w:rsidRPr="00BB172C" w:rsidRDefault="00D836B8" w:rsidP="00BB172C">
            <w:pPr>
              <w:spacing w:after="0" w:line="240" w:lineRule="auto"/>
              <w:ind w:firstLine="709"/>
              <w:jc w:val="both"/>
              <w:rPr>
                <w:rFonts w:ascii="Times New Roman" w:hAnsi="Times New Roman"/>
                <w:color w:val="000000"/>
                <w:sz w:val="20"/>
                <w:szCs w:val="20"/>
              </w:rPr>
            </w:pPr>
            <w:r w:rsidRPr="00D836B8">
              <w:rPr>
                <w:rFonts w:ascii="Times New Roman" w:hAnsi="Times New Roman"/>
                <w:color w:val="000000"/>
                <w:sz w:val="20"/>
                <w:szCs w:val="20"/>
              </w:rPr>
              <w:t>On average</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39FB9B75" w14:textId="3840B384" w:rsidR="00BB172C" w:rsidRPr="00BB172C" w:rsidRDefault="00D836B8" w:rsidP="00BB172C">
            <w:pPr>
              <w:spacing w:after="0" w:line="240" w:lineRule="auto"/>
              <w:ind w:firstLine="709"/>
              <w:jc w:val="both"/>
              <w:rPr>
                <w:rFonts w:ascii="Times New Roman" w:hAnsi="Times New Roman"/>
                <w:color w:val="000000"/>
                <w:sz w:val="20"/>
                <w:szCs w:val="20"/>
              </w:rPr>
            </w:pPr>
            <w:r w:rsidRPr="00D836B8">
              <w:rPr>
                <w:rFonts w:ascii="Times New Roman" w:hAnsi="Times New Roman"/>
                <w:color w:val="000000"/>
                <w:sz w:val="20"/>
                <w:szCs w:val="20"/>
              </w:rPr>
              <w:t>Minimum</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0487B76B" w14:textId="4F3B89CC" w:rsidR="00BB172C" w:rsidRPr="00BB172C" w:rsidRDefault="00D836B8" w:rsidP="00BB172C">
            <w:pPr>
              <w:spacing w:after="0" w:line="240" w:lineRule="auto"/>
              <w:ind w:firstLine="709"/>
              <w:jc w:val="both"/>
              <w:rPr>
                <w:rFonts w:ascii="Times New Roman" w:hAnsi="Times New Roman"/>
                <w:color w:val="000000"/>
                <w:sz w:val="20"/>
                <w:szCs w:val="20"/>
              </w:rPr>
            </w:pPr>
            <w:r w:rsidRPr="00D836B8">
              <w:rPr>
                <w:rFonts w:ascii="Times New Roman" w:hAnsi="Times New Roman"/>
                <w:color w:val="000000"/>
                <w:sz w:val="20"/>
                <w:szCs w:val="20"/>
              </w:rPr>
              <w:t>Maximum</w:t>
            </w:r>
          </w:p>
        </w:tc>
      </w:tr>
      <w:tr w:rsidR="00BB172C" w:rsidRPr="00BB172C" w14:paraId="7FBA103D" w14:textId="77777777" w:rsidTr="00D836B8">
        <w:tc>
          <w:tcPr>
            <w:tcW w:w="3536" w:type="dxa"/>
            <w:tcBorders>
              <w:top w:val="outset" w:sz="6" w:space="0" w:color="auto"/>
              <w:left w:val="outset" w:sz="6" w:space="0" w:color="auto"/>
              <w:bottom w:val="outset" w:sz="6" w:space="0" w:color="auto"/>
              <w:right w:val="outset" w:sz="6" w:space="0" w:color="auto"/>
            </w:tcBorders>
            <w:shd w:val="clear" w:color="auto" w:fill="auto"/>
            <w:hideMark/>
          </w:tcPr>
          <w:p w14:paraId="7F3C441C"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рН</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14:paraId="460DD2BE"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7,3</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1B5AA482"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5,1</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7F65CEC3"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Выше 9,0</w:t>
            </w:r>
          </w:p>
        </w:tc>
      </w:tr>
      <w:tr w:rsidR="00BB172C" w:rsidRPr="00BB172C" w14:paraId="54734C43" w14:textId="77777777" w:rsidTr="00D836B8">
        <w:tc>
          <w:tcPr>
            <w:tcW w:w="3536" w:type="dxa"/>
            <w:tcBorders>
              <w:top w:val="outset" w:sz="6" w:space="0" w:color="auto"/>
              <w:left w:val="outset" w:sz="6" w:space="0" w:color="auto"/>
              <w:bottom w:val="outset" w:sz="6" w:space="0" w:color="auto"/>
              <w:right w:val="outset" w:sz="6" w:space="0" w:color="auto"/>
            </w:tcBorders>
            <w:shd w:val="clear" w:color="auto" w:fill="auto"/>
            <w:hideMark/>
          </w:tcPr>
          <w:p w14:paraId="200DE8AD" w14:textId="62AC6B9C" w:rsidR="00BB172C" w:rsidRPr="00BB172C" w:rsidRDefault="00D836B8" w:rsidP="00BB172C">
            <w:pPr>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BOD</w:t>
            </w:r>
            <w:r w:rsidRPr="00D836B8">
              <w:rPr>
                <w:rFonts w:ascii="Times New Roman" w:hAnsi="Times New Roman"/>
                <w:color w:val="000000"/>
                <w:sz w:val="20"/>
                <w:szCs w:val="20"/>
                <w:vertAlign w:val="subscript"/>
              </w:rPr>
              <w:t xml:space="preserve">5 </w:t>
            </w:r>
            <w:r w:rsidRPr="00D836B8">
              <w:rPr>
                <w:rFonts w:ascii="Times New Roman" w:hAnsi="Times New Roman"/>
                <w:color w:val="000000"/>
                <w:sz w:val="20"/>
                <w:szCs w:val="20"/>
              </w:rPr>
              <w:t>, mg/l</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14:paraId="50A3F9B5"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611,3</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3DAF6BD2"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1,0</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0DC833AE"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8830</w:t>
            </w:r>
          </w:p>
        </w:tc>
      </w:tr>
      <w:tr w:rsidR="00BB172C" w:rsidRPr="00BB172C" w14:paraId="57340997" w14:textId="77777777" w:rsidTr="00D836B8">
        <w:tc>
          <w:tcPr>
            <w:tcW w:w="3536" w:type="dxa"/>
            <w:tcBorders>
              <w:top w:val="outset" w:sz="6" w:space="0" w:color="auto"/>
              <w:left w:val="outset" w:sz="6" w:space="0" w:color="auto"/>
              <w:bottom w:val="outset" w:sz="6" w:space="0" w:color="auto"/>
              <w:right w:val="outset" w:sz="6" w:space="0" w:color="auto"/>
            </w:tcBorders>
            <w:shd w:val="clear" w:color="auto" w:fill="auto"/>
            <w:hideMark/>
          </w:tcPr>
          <w:p w14:paraId="66418D11" w14:textId="63449702" w:rsidR="00BB172C" w:rsidRPr="00BB172C" w:rsidRDefault="00D836B8" w:rsidP="00BB172C">
            <w:pPr>
              <w:spacing w:after="0" w:line="240" w:lineRule="auto"/>
              <w:ind w:firstLine="709"/>
              <w:jc w:val="both"/>
              <w:rPr>
                <w:rFonts w:ascii="Times New Roman" w:hAnsi="Times New Roman"/>
                <w:color w:val="000000"/>
                <w:sz w:val="20"/>
                <w:szCs w:val="20"/>
              </w:rPr>
            </w:pPr>
            <w:r w:rsidRPr="00D836B8">
              <w:rPr>
                <w:rFonts w:ascii="Times New Roman" w:hAnsi="Times New Roman"/>
                <w:color w:val="000000"/>
                <w:sz w:val="20"/>
                <w:szCs w:val="20"/>
              </w:rPr>
              <w:t>Permanganate consumption, mg/l</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14:paraId="7BCDA023"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380</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1A854C30"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21,6</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06C88F74"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4480</w:t>
            </w:r>
          </w:p>
        </w:tc>
      </w:tr>
      <w:tr w:rsidR="00BB172C" w:rsidRPr="00BB172C" w14:paraId="78E3D55B" w14:textId="77777777" w:rsidTr="00D836B8">
        <w:tc>
          <w:tcPr>
            <w:tcW w:w="3536" w:type="dxa"/>
            <w:tcBorders>
              <w:top w:val="outset" w:sz="6" w:space="0" w:color="auto"/>
              <w:left w:val="outset" w:sz="6" w:space="0" w:color="auto"/>
              <w:bottom w:val="outset" w:sz="6" w:space="0" w:color="auto"/>
              <w:right w:val="outset" w:sz="6" w:space="0" w:color="auto"/>
            </w:tcBorders>
            <w:shd w:val="clear" w:color="auto" w:fill="auto"/>
            <w:hideMark/>
          </w:tcPr>
          <w:p w14:paraId="0260C565" w14:textId="1A80C102" w:rsidR="00BB172C" w:rsidRPr="00BB172C" w:rsidRDefault="00D836B8" w:rsidP="00BB172C">
            <w:pPr>
              <w:spacing w:after="0" w:line="240" w:lineRule="auto"/>
              <w:ind w:firstLine="709"/>
              <w:jc w:val="both"/>
              <w:rPr>
                <w:rFonts w:ascii="Times New Roman" w:hAnsi="Times New Roman"/>
                <w:color w:val="000000"/>
                <w:sz w:val="20"/>
                <w:szCs w:val="20"/>
              </w:rPr>
            </w:pPr>
            <w:r w:rsidRPr="00D836B8">
              <w:rPr>
                <w:rFonts w:ascii="Times New Roman" w:hAnsi="Times New Roman"/>
                <w:color w:val="000000"/>
                <w:sz w:val="20"/>
                <w:szCs w:val="20"/>
              </w:rPr>
              <w:t>Suspended solids, mg/l</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14:paraId="55815782"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303,6</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5E06E953"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0</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4A31F07D"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5885</w:t>
            </w:r>
          </w:p>
        </w:tc>
      </w:tr>
      <w:tr w:rsidR="00BB172C" w:rsidRPr="00BB172C" w14:paraId="2FC3126B" w14:textId="77777777" w:rsidTr="00D836B8">
        <w:tc>
          <w:tcPr>
            <w:tcW w:w="3536" w:type="dxa"/>
            <w:tcBorders>
              <w:top w:val="outset" w:sz="6" w:space="0" w:color="auto"/>
              <w:left w:val="outset" w:sz="6" w:space="0" w:color="auto"/>
              <w:bottom w:val="outset" w:sz="6" w:space="0" w:color="auto"/>
              <w:right w:val="outset" w:sz="6" w:space="0" w:color="auto"/>
            </w:tcBorders>
            <w:shd w:val="clear" w:color="auto" w:fill="auto"/>
            <w:hideMark/>
          </w:tcPr>
          <w:p w14:paraId="577CFE1E" w14:textId="0B64AD7F" w:rsidR="00BB172C" w:rsidRPr="00BB172C" w:rsidRDefault="00D836B8" w:rsidP="00BB172C">
            <w:pPr>
              <w:spacing w:after="0" w:line="240" w:lineRule="auto"/>
              <w:ind w:firstLine="709"/>
              <w:jc w:val="both"/>
              <w:rPr>
                <w:rFonts w:ascii="Times New Roman" w:hAnsi="Times New Roman"/>
                <w:color w:val="000000"/>
                <w:sz w:val="20"/>
                <w:szCs w:val="20"/>
              </w:rPr>
            </w:pPr>
            <w:r w:rsidRPr="00D836B8">
              <w:rPr>
                <w:rFonts w:ascii="Times New Roman" w:hAnsi="Times New Roman"/>
                <w:color w:val="000000"/>
                <w:sz w:val="20"/>
                <w:szCs w:val="20"/>
              </w:rPr>
              <w:t>Dry residue, mg/l</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14:paraId="712D9AB0"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913,7</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7D945150"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280</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3E00622C"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13020</w:t>
            </w:r>
          </w:p>
        </w:tc>
      </w:tr>
    </w:tbl>
    <w:p w14:paraId="69A663F1" w14:textId="77777777" w:rsidR="00BB172C" w:rsidRPr="00BB172C" w:rsidRDefault="00BB172C" w:rsidP="00BB172C">
      <w:pPr>
        <w:spacing w:after="0" w:line="240" w:lineRule="auto"/>
        <w:ind w:firstLine="709"/>
        <w:jc w:val="both"/>
        <w:rPr>
          <w:rFonts w:ascii="Times New Roman" w:hAnsi="Times New Roman"/>
          <w:color w:val="000000"/>
          <w:sz w:val="20"/>
          <w:szCs w:val="20"/>
        </w:rPr>
      </w:pPr>
    </w:p>
    <w:p w14:paraId="19553345" w14:textId="77777777" w:rsidR="00F10530" w:rsidRPr="00F10530" w:rsidRDefault="00F10530" w:rsidP="00F10530">
      <w:pPr>
        <w:spacing w:after="0" w:line="240" w:lineRule="auto"/>
        <w:ind w:firstLine="709"/>
        <w:jc w:val="both"/>
        <w:rPr>
          <w:rFonts w:ascii="Times New Roman" w:hAnsi="Times New Roman"/>
          <w:color w:val="000000"/>
          <w:sz w:val="20"/>
          <w:szCs w:val="20"/>
          <w:lang w:val="en-US"/>
        </w:rPr>
      </w:pPr>
      <w:r w:rsidRPr="00F10530">
        <w:rPr>
          <w:rFonts w:ascii="Times New Roman" w:hAnsi="Times New Roman"/>
          <w:color w:val="000000"/>
          <w:sz w:val="20"/>
          <w:szCs w:val="20"/>
          <w:lang w:val="en-US"/>
        </w:rPr>
        <w:t>Wastewater from brewing industries has a large amount of biogenic elements: nitrogen, phosphorus and potassium. It is important to take this into account in the agricultural use of wastewater and in their biological treatment. Indicators characterizing wastewater pollution - oxidizability, BPK5 and suspended solids content - are on average twice as high as in domestic wastewater.</w:t>
      </w:r>
    </w:p>
    <w:p w14:paraId="1676CE15" w14:textId="77777777" w:rsidR="00B221E5" w:rsidRDefault="00F10530" w:rsidP="00F10530">
      <w:pPr>
        <w:spacing w:after="0" w:line="240" w:lineRule="auto"/>
        <w:ind w:firstLine="709"/>
        <w:jc w:val="both"/>
        <w:rPr>
          <w:rFonts w:ascii="Times New Roman" w:hAnsi="Times New Roman"/>
          <w:color w:val="000000"/>
          <w:sz w:val="20"/>
          <w:szCs w:val="20"/>
          <w:lang w:val="en-US"/>
        </w:rPr>
      </w:pPr>
      <w:r w:rsidRPr="00F10530">
        <w:rPr>
          <w:rFonts w:ascii="Times New Roman" w:hAnsi="Times New Roman"/>
          <w:color w:val="000000"/>
          <w:sz w:val="20"/>
          <w:szCs w:val="20"/>
          <w:lang w:val="en-US"/>
        </w:rPr>
        <w:t>The volume and quality of drinking water consumed, as well as wastewater at breweries, has its dependence on various production factors of the enterprise.</w:t>
      </w:r>
    </w:p>
    <w:p w14:paraId="5549B1C6" w14:textId="77777777" w:rsidR="00B221E5" w:rsidRDefault="00B221E5" w:rsidP="00F10530">
      <w:pPr>
        <w:spacing w:after="0" w:line="240" w:lineRule="auto"/>
        <w:ind w:firstLine="709"/>
        <w:jc w:val="both"/>
        <w:rPr>
          <w:rFonts w:ascii="Times New Roman" w:hAnsi="Times New Roman"/>
          <w:color w:val="000000"/>
          <w:sz w:val="20"/>
          <w:szCs w:val="20"/>
          <w:lang w:val="en-US"/>
        </w:rPr>
      </w:pPr>
    </w:p>
    <w:p w14:paraId="673E8D50" w14:textId="66CCAE5A" w:rsidR="00BB172C" w:rsidRPr="00DB50FC" w:rsidRDefault="00DB50FC" w:rsidP="00F10530">
      <w:pPr>
        <w:spacing w:after="0" w:line="240" w:lineRule="auto"/>
        <w:ind w:firstLine="709"/>
        <w:jc w:val="both"/>
        <w:rPr>
          <w:rFonts w:ascii="Times New Roman" w:hAnsi="Times New Roman"/>
          <w:color w:val="000000"/>
          <w:sz w:val="20"/>
          <w:szCs w:val="20"/>
          <w:lang w:val="en-US"/>
        </w:rPr>
      </w:pPr>
      <w:r w:rsidRPr="00DB50FC">
        <w:rPr>
          <w:rFonts w:ascii="Times New Roman" w:hAnsi="Times New Roman"/>
          <w:color w:val="000000"/>
          <w:sz w:val="20"/>
          <w:szCs w:val="20"/>
          <w:lang w:val="en-US"/>
        </w:rPr>
        <w:t>Table 3 - Indicators of the quality of domestic wastewater entering the Irtysh river</w:t>
      </w:r>
    </w:p>
    <w:p w14:paraId="20358517" w14:textId="77777777" w:rsidR="00DB50FC" w:rsidRPr="00DB50FC" w:rsidRDefault="00DB50FC" w:rsidP="00BB172C">
      <w:pPr>
        <w:spacing w:after="0" w:line="240" w:lineRule="auto"/>
        <w:ind w:firstLine="709"/>
        <w:jc w:val="both"/>
        <w:rPr>
          <w:rFonts w:ascii="Times New Roman" w:hAnsi="Times New Roman"/>
          <w:color w:val="000000"/>
          <w:sz w:val="20"/>
          <w:szCs w:val="20"/>
          <w:lang w:val="en-US"/>
        </w:rPr>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701"/>
        <w:gridCol w:w="1418"/>
        <w:gridCol w:w="3685"/>
      </w:tblGrid>
      <w:tr w:rsidR="00BB172C" w:rsidRPr="00BB172C" w14:paraId="2C26EE76" w14:textId="77777777" w:rsidTr="0065479A">
        <w:tc>
          <w:tcPr>
            <w:tcW w:w="2969"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65C01DD6" w14:textId="53D4E8FE"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Indicator</w:t>
            </w:r>
          </w:p>
        </w:tc>
        <w:tc>
          <w:tcPr>
            <w:tcW w:w="3119" w:type="dxa"/>
            <w:gridSpan w:val="2"/>
            <w:tcBorders>
              <w:top w:val="outset" w:sz="6" w:space="0" w:color="auto"/>
              <w:left w:val="outset" w:sz="6" w:space="0" w:color="auto"/>
              <w:bottom w:val="outset" w:sz="6" w:space="0" w:color="auto"/>
              <w:right w:val="outset" w:sz="6" w:space="0" w:color="auto"/>
            </w:tcBorders>
            <w:shd w:val="clear" w:color="auto" w:fill="auto"/>
            <w:hideMark/>
          </w:tcPr>
          <w:p w14:paraId="16458A8A" w14:textId="7A57CE08"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Processing stage</w:t>
            </w:r>
          </w:p>
        </w:tc>
        <w:tc>
          <w:tcPr>
            <w:tcW w:w="3685"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61C3B5EB" w14:textId="68630794"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MPC, standard (SanPiN 2.1.5.980-00)</w:t>
            </w:r>
          </w:p>
        </w:tc>
      </w:tr>
      <w:tr w:rsidR="00BB172C" w:rsidRPr="00BB172C" w14:paraId="51887460" w14:textId="77777777" w:rsidTr="0065479A">
        <w:tc>
          <w:tcPr>
            <w:tcW w:w="296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96E288" w14:textId="77777777" w:rsidR="00BB172C" w:rsidRPr="0065479A" w:rsidRDefault="00BB172C" w:rsidP="00BB172C">
            <w:pPr>
              <w:pStyle w:val="a9"/>
              <w:rPr>
                <w:rFonts w:ascii="Times New Roman" w:hAnsi="Times New Roman"/>
                <w:sz w:val="20"/>
                <w:szCs w:val="20"/>
              </w:rPr>
            </w:pP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737D680D" w14:textId="329A0A9C"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After</w:t>
            </w:r>
            <w:r w:rsidRPr="0065479A">
              <w:rPr>
                <w:rFonts w:ascii="Times New Roman" w:hAnsi="Times New Roman"/>
                <w:sz w:val="20"/>
                <w:szCs w:val="20"/>
                <w:lang w:val="en-US"/>
              </w:rPr>
              <w:t xml:space="preserve"> </w:t>
            </w:r>
            <w:r w:rsidRPr="0065479A">
              <w:rPr>
                <w:rFonts w:ascii="Times New Roman" w:hAnsi="Times New Roman"/>
                <w:sz w:val="20"/>
                <w:szCs w:val="20"/>
              </w:rPr>
              <w:t>treatment</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2D0DA340" w14:textId="0C164F1E"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After cleaning</w:t>
            </w:r>
          </w:p>
        </w:tc>
        <w:tc>
          <w:tcPr>
            <w:tcW w:w="368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3C90B5" w14:textId="77777777" w:rsidR="00BB172C" w:rsidRPr="0065479A" w:rsidRDefault="00BB172C" w:rsidP="00BB172C">
            <w:pPr>
              <w:pStyle w:val="a9"/>
              <w:rPr>
                <w:rFonts w:ascii="Times New Roman" w:hAnsi="Times New Roman"/>
                <w:sz w:val="20"/>
                <w:szCs w:val="20"/>
              </w:rPr>
            </w:pPr>
          </w:p>
        </w:tc>
      </w:tr>
      <w:tr w:rsidR="00BB172C" w:rsidRPr="00BB172C" w14:paraId="71C974D1" w14:textId="77777777" w:rsidTr="0065479A">
        <w:tc>
          <w:tcPr>
            <w:tcW w:w="2969" w:type="dxa"/>
            <w:tcBorders>
              <w:top w:val="outset" w:sz="6" w:space="0" w:color="auto"/>
              <w:left w:val="outset" w:sz="6" w:space="0" w:color="auto"/>
              <w:bottom w:val="outset" w:sz="6" w:space="0" w:color="auto"/>
              <w:right w:val="outset" w:sz="6" w:space="0" w:color="auto"/>
            </w:tcBorders>
            <w:shd w:val="clear" w:color="auto" w:fill="auto"/>
            <w:hideMark/>
          </w:tcPr>
          <w:p w14:paraId="7AE57431" w14:textId="166BB6BD"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Transparency, cm</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4FA77C87" w14:textId="40EBCB32" w:rsidR="00BB172C" w:rsidRPr="0065479A" w:rsidRDefault="00F10530" w:rsidP="00BB172C">
            <w:pPr>
              <w:pStyle w:val="a9"/>
              <w:rPr>
                <w:rFonts w:ascii="Times New Roman" w:hAnsi="Times New Roman"/>
                <w:sz w:val="20"/>
                <w:szCs w:val="20"/>
              </w:rPr>
            </w:pPr>
            <w:r w:rsidRPr="0065479A">
              <w:rPr>
                <w:rFonts w:ascii="Times New Roman" w:hAnsi="Times New Roman"/>
                <w:sz w:val="20"/>
                <w:szCs w:val="20"/>
              </w:rPr>
              <w:t>6</w:t>
            </w:r>
            <w:r w:rsidR="0064208C" w:rsidRPr="0065479A">
              <w:rPr>
                <w:rFonts w:ascii="Times New Roman" w:hAnsi="Times New Roman"/>
                <w:sz w:val="20"/>
                <w:szCs w:val="20"/>
              </w:rPr>
              <w:t>, 1</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67612347" w14:textId="2A60563D"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9, 1</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14:paraId="14934BA3" w14:textId="785D2039" w:rsidR="00BB172C" w:rsidRPr="0065479A" w:rsidRDefault="00BB172C" w:rsidP="00BB172C">
            <w:pPr>
              <w:pStyle w:val="a9"/>
              <w:rPr>
                <w:rFonts w:ascii="Times New Roman" w:hAnsi="Times New Roman"/>
                <w:sz w:val="20"/>
                <w:szCs w:val="20"/>
              </w:rPr>
            </w:pPr>
            <w:r w:rsidRPr="0065479A">
              <w:rPr>
                <w:rFonts w:ascii="Times New Roman" w:hAnsi="Times New Roman"/>
                <w:sz w:val="20"/>
                <w:szCs w:val="20"/>
              </w:rPr>
              <w:t>&lt; 10</w:t>
            </w:r>
          </w:p>
        </w:tc>
      </w:tr>
      <w:tr w:rsidR="00BB172C" w:rsidRPr="00BB172C" w14:paraId="3E0DDC17" w14:textId="77777777" w:rsidTr="0065479A">
        <w:tc>
          <w:tcPr>
            <w:tcW w:w="2969" w:type="dxa"/>
            <w:tcBorders>
              <w:top w:val="outset" w:sz="6" w:space="0" w:color="auto"/>
              <w:left w:val="outset" w:sz="6" w:space="0" w:color="auto"/>
              <w:bottom w:val="outset" w:sz="6" w:space="0" w:color="auto"/>
              <w:right w:val="outset" w:sz="6" w:space="0" w:color="auto"/>
            </w:tcBorders>
            <w:shd w:val="clear" w:color="auto" w:fill="auto"/>
            <w:hideMark/>
          </w:tcPr>
          <w:p w14:paraId="58937680" w14:textId="5BEE0607"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Smell, score</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2C360104" w14:textId="791C2701" w:rsidR="00BB172C" w:rsidRPr="0065479A" w:rsidRDefault="00F10530" w:rsidP="00BB172C">
            <w:pPr>
              <w:pStyle w:val="a9"/>
              <w:rPr>
                <w:rFonts w:ascii="Times New Roman" w:hAnsi="Times New Roman"/>
                <w:sz w:val="20"/>
                <w:szCs w:val="20"/>
              </w:rPr>
            </w:pPr>
            <w:r w:rsidRPr="0065479A">
              <w:rPr>
                <w:rFonts w:ascii="Times New Roman" w:hAnsi="Times New Roman"/>
                <w:sz w:val="20"/>
                <w:szCs w:val="20"/>
              </w:rPr>
              <w:t>6</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2ED1BB3D" w14:textId="77777777" w:rsidR="00BB172C" w:rsidRPr="0065479A" w:rsidRDefault="00BB172C" w:rsidP="00BB172C">
            <w:pPr>
              <w:pStyle w:val="a9"/>
              <w:rPr>
                <w:rFonts w:ascii="Times New Roman" w:hAnsi="Times New Roman"/>
                <w:sz w:val="20"/>
                <w:szCs w:val="20"/>
              </w:rPr>
            </w:pPr>
            <w:r w:rsidRPr="0065479A">
              <w:rPr>
                <w:rFonts w:ascii="Times New Roman" w:hAnsi="Times New Roman"/>
                <w:sz w:val="20"/>
                <w:szCs w:val="20"/>
              </w:rPr>
              <w:t>3</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14:paraId="53033B7C" w14:textId="6CD9D7CA" w:rsidR="00BB172C" w:rsidRPr="0065479A" w:rsidRDefault="00BB172C" w:rsidP="0064208C">
            <w:pPr>
              <w:pStyle w:val="a9"/>
              <w:rPr>
                <w:rFonts w:ascii="Times New Roman" w:hAnsi="Times New Roman"/>
                <w:sz w:val="20"/>
                <w:szCs w:val="20"/>
              </w:rPr>
            </w:pPr>
            <w:r w:rsidRPr="0065479A">
              <w:rPr>
                <w:rFonts w:ascii="Times New Roman" w:hAnsi="Times New Roman"/>
                <w:sz w:val="20"/>
                <w:szCs w:val="20"/>
              </w:rPr>
              <w:t>&gt; 2</w:t>
            </w:r>
          </w:p>
        </w:tc>
      </w:tr>
      <w:tr w:rsidR="00BB172C" w:rsidRPr="00E51273" w14:paraId="28D8CE67" w14:textId="77777777" w:rsidTr="0065479A">
        <w:tc>
          <w:tcPr>
            <w:tcW w:w="2969" w:type="dxa"/>
            <w:tcBorders>
              <w:top w:val="outset" w:sz="6" w:space="0" w:color="auto"/>
              <w:left w:val="outset" w:sz="6" w:space="0" w:color="auto"/>
              <w:bottom w:val="outset" w:sz="6" w:space="0" w:color="auto"/>
              <w:right w:val="outset" w:sz="6" w:space="0" w:color="auto"/>
            </w:tcBorders>
            <w:shd w:val="clear" w:color="auto" w:fill="auto"/>
            <w:hideMark/>
          </w:tcPr>
          <w:p w14:paraId="34C1223E" w14:textId="0D7ABD9C" w:rsidR="00BB172C" w:rsidRPr="0065479A" w:rsidRDefault="00DB50FC" w:rsidP="00DB50FC">
            <w:pPr>
              <w:pStyle w:val="a9"/>
              <w:rPr>
                <w:rFonts w:ascii="Times New Roman" w:hAnsi="Times New Roman"/>
                <w:sz w:val="20"/>
                <w:szCs w:val="20"/>
              </w:rPr>
            </w:pPr>
            <w:r w:rsidRPr="0065479A">
              <w:rPr>
                <w:rFonts w:ascii="Times New Roman" w:hAnsi="Times New Roman"/>
                <w:sz w:val="20"/>
                <w:szCs w:val="20"/>
              </w:rPr>
              <w:t>Colour</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704B6DBA" w14:textId="4E6D1004"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 xml:space="preserve">Gray </w:t>
            </w:r>
            <w:r w:rsidR="00BB172C" w:rsidRPr="0065479A">
              <w:rPr>
                <w:rFonts w:ascii="Times New Roman" w:hAnsi="Times New Roman"/>
                <w:sz w:val="20"/>
                <w:szCs w:val="20"/>
              </w:rPr>
              <w:t>(9 см)</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18BD642C" w14:textId="575AE415"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Gray</w:t>
            </w:r>
            <w:r w:rsidR="00BB172C" w:rsidRPr="0065479A">
              <w:rPr>
                <w:rFonts w:ascii="Times New Roman" w:hAnsi="Times New Roman"/>
                <w:sz w:val="20"/>
                <w:szCs w:val="20"/>
              </w:rPr>
              <w:t xml:space="preserve"> (10 см)</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14:paraId="34B8992B" w14:textId="70CB0D44" w:rsidR="00BB172C" w:rsidRPr="0065479A" w:rsidRDefault="00DB50FC" w:rsidP="00BB172C">
            <w:pPr>
              <w:pStyle w:val="a9"/>
              <w:rPr>
                <w:rFonts w:ascii="Times New Roman" w:hAnsi="Times New Roman"/>
                <w:sz w:val="20"/>
                <w:szCs w:val="20"/>
                <w:lang w:val="en-US"/>
              </w:rPr>
            </w:pPr>
            <w:r w:rsidRPr="0065479A">
              <w:rPr>
                <w:rFonts w:ascii="Times New Roman" w:hAnsi="Times New Roman"/>
                <w:sz w:val="20"/>
                <w:szCs w:val="20"/>
                <w:lang w:val="en-US"/>
              </w:rPr>
              <w:t>Should not be detected in a column of 10 cm</w:t>
            </w:r>
          </w:p>
        </w:tc>
      </w:tr>
      <w:tr w:rsidR="00BB172C" w:rsidRPr="00BB172C" w14:paraId="50EC4DAB" w14:textId="77777777" w:rsidTr="0065479A">
        <w:tc>
          <w:tcPr>
            <w:tcW w:w="2969" w:type="dxa"/>
            <w:tcBorders>
              <w:top w:val="outset" w:sz="6" w:space="0" w:color="auto"/>
              <w:left w:val="outset" w:sz="6" w:space="0" w:color="auto"/>
              <w:bottom w:val="outset" w:sz="6" w:space="0" w:color="auto"/>
              <w:right w:val="outset" w:sz="6" w:space="0" w:color="auto"/>
            </w:tcBorders>
            <w:shd w:val="clear" w:color="auto" w:fill="auto"/>
            <w:hideMark/>
          </w:tcPr>
          <w:p w14:paraId="20731FB5" w14:textId="551A4DC2"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Temperature,</w:t>
            </w:r>
            <w:r w:rsidR="00BB172C" w:rsidRPr="0065479A">
              <w:rPr>
                <w:rFonts w:ascii="Times New Roman" w:hAnsi="Times New Roman"/>
                <w:sz w:val="20"/>
                <w:szCs w:val="20"/>
              </w:rPr>
              <w:t>˚С</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7B9437DE" w14:textId="30CECB68" w:rsidR="00BB172C" w:rsidRPr="0065479A" w:rsidRDefault="0064208C" w:rsidP="0064208C">
            <w:pPr>
              <w:pStyle w:val="a9"/>
              <w:rPr>
                <w:rFonts w:ascii="Times New Roman" w:hAnsi="Times New Roman"/>
                <w:sz w:val="20"/>
                <w:szCs w:val="20"/>
              </w:rPr>
            </w:pPr>
            <w:r w:rsidRPr="0065479A">
              <w:rPr>
                <w:rFonts w:ascii="Times New Roman" w:hAnsi="Times New Roman"/>
                <w:sz w:val="20"/>
                <w:szCs w:val="20"/>
              </w:rPr>
              <w:t>30</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00304D0B" w14:textId="4C571791" w:rsidR="00BB172C" w:rsidRPr="0065479A" w:rsidRDefault="0064208C" w:rsidP="0064208C">
            <w:pPr>
              <w:pStyle w:val="a9"/>
              <w:rPr>
                <w:rFonts w:ascii="Times New Roman" w:hAnsi="Times New Roman"/>
                <w:sz w:val="20"/>
                <w:szCs w:val="20"/>
              </w:rPr>
            </w:pPr>
            <w:r w:rsidRPr="0065479A">
              <w:rPr>
                <w:rFonts w:ascii="Times New Roman" w:hAnsi="Times New Roman"/>
                <w:sz w:val="20"/>
                <w:szCs w:val="20"/>
              </w:rPr>
              <w:t>19</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14:paraId="5808492E" w14:textId="516B212B" w:rsidR="00BB172C" w:rsidRPr="0065479A" w:rsidRDefault="00BB172C" w:rsidP="00BB172C">
            <w:pPr>
              <w:pStyle w:val="a9"/>
              <w:rPr>
                <w:rFonts w:ascii="Times New Roman" w:hAnsi="Times New Roman"/>
                <w:sz w:val="20"/>
                <w:szCs w:val="20"/>
              </w:rPr>
            </w:pPr>
            <w:r w:rsidRPr="0065479A">
              <w:rPr>
                <w:rFonts w:ascii="Times New Roman" w:hAnsi="Times New Roman"/>
                <w:sz w:val="20"/>
                <w:szCs w:val="20"/>
              </w:rPr>
              <w:t>1</w:t>
            </w:r>
            <w:r w:rsidR="002842F6" w:rsidRPr="0065479A">
              <w:rPr>
                <w:rFonts w:ascii="Times New Roman" w:hAnsi="Times New Roman"/>
                <w:sz w:val="20"/>
                <w:szCs w:val="20"/>
              </w:rPr>
              <w:t>8, 000 – 24</w:t>
            </w:r>
            <w:r w:rsidRPr="0065479A">
              <w:rPr>
                <w:rFonts w:ascii="Times New Roman" w:hAnsi="Times New Roman"/>
                <w:sz w:val="20"/>
                <w:szCs w:val="20"/>
              </w:rPr>
              <w:t>, 000</w:t>
            </w:r>
          </w:p>
        </w:tc>
      </w:tr>
      <w:tr w:rsidR="00BB172C" w:rsidRPr="00BB172C" w14:paraId="2716D9C2" w14:textId="77777777" w:rsidTr="0065479A">
        <w:tc>
          <w:tcPr>
            <w:tcW w:w="2969" w:type="dxa"/>
            <w:tcBorders>
              <w:top w:val="outset" w:sz="6" w:space="0" w:color="auto"/>
              <w:left w:val="outset" w:sz="6" w:space="0" w:color="auto"/>
              <w:bottom w:val="outset" w:sz="6" w:space="0" w:color="auto"/>
              <w:right w:val="outset" w:sz="6" w:space="0" w:color="auto"/>
            </w:tcBorders>
            <w:shd w:val="clear" w:color="auto" w:fill="auto"/>
            <w:hideMark/>
          </w:tcPr>
          <w:p w14:paraId="146C66D3" w14:textId="77777777" w:rsidR="00BB172C" w:rsidRPr="0065479A" w:rsidRDefault="00BB172C" w:rsidP="00BB172C">
            <w:pPr>
              <w:pStyle w:val="a9"/>
              <w:rPr>
                <w:rFonts w:ascii="Times New Roman" w:hAnsi="Times New Roman"/>
                <w:sz w:val="20"/>
                <w:szCs w:val="20"/>
              </w:rPr>
            </w:pPr>
            <w:r w:rsidRPr="0065479A">
              <w:rPr>
                <w:rFonts w:ascii="Times New Roman" w:hAnsi="Times New Roman"/>
                <w:sz w:val="20"/>
                <w:szCs w:val="20"/>
              </w:rPr>
              <w:t>рН</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1DB16DFE" w14:textId="7C0A8362" w:rsidR="00BB172C" w:rsidRPr="0065479A" w:rsidRDefault="00F10530" w:rsidP="0064208C">
            <w:pPr>
              <w:pStyle w:val="a9"/>
              <w:rPr>
                <w:rFonts w:ascii="Times New Roman" w:hAnsi="Times New Roman"/>
                <w:sz w:val="20"/>
                <w:szCs w:val="20"/>
              </w:rPr>
            </w:pPr>
            <w:r w:rsidRPr="0065479A">
              <w:rPr>
                <w:rFonts w:ascii="Times New Roman" w:hAnsi="Times New Roman"/>
                <w:sz w:val="20"/>
                <w:szCs w:val="20"/>
              </w:rPr>
              <w:t>8, 8</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3AD56BBC" w14:textId="4D8A0CF8" w:rsidR="00BB172C" w:rsidRPr="0065479A" w:rsidRDefault="00BB172C" w:rsidP="00BB172C">
            <w:pPr>
              <w:pStyle w:val="a9"/>
              <w:rPr>
                <w:rFonts w:ascii="Times New Roman" w:hAnsi="Times New Roman"/>
                <w:sz w:val="20"/>
                <w:szCs w:val="20"/>
              </w:rPr>
            </w:pPr>
            <w:r w:rsidRPr="0065479A">
              <w:rPr>
                <w:rFonts w:ascii="Times New Roman" w:hAnsi="Times New Roman"/>
                <w:sz w:val="20"/>
                <w:szCs w:val="20"/>
              </w:rPr>
              <w:t>6</w:t>
            </w:r>
            <w:r w:rsidR="0064208C" w:rsidRPr="0065479A">
              <w:rPr>
                <w:rFonts w:ascii="Times New Roman" w:hAnsi="Times New Roman"/>
                <w:sz w:val="20"/>
                <w:szCs w:val="20"/>
              </w:rPr>
              <w:t>, 98</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14:paraId="2892E98F" w14:textId="4BB2262C" w:rsidR="00BB172C" w:rsidRPr="0065479A" w:rsidRDefault="002842F6" w:rsidP="00BB172C">
            <w:pPr>
              <w:pStyle w:val="a9"/>
              <w:rPr>
                <w:rFonts w:ascii="Times New Roman" w:hAnsi="Times New Roman"/>
                <w:sz w:val="20"/>
                <w:szCs w:val="20"/>
              </w:rPr>
            </w:pPr>
            <w:r w:rsidRPr="0065479A">
              <w:rPr>
                <w:rFonts w:ascii="Times New Roman" w:hAnsi="Times New Roman"/>
                <w:sz w:val="20"/>
                <w:szCs w:val="20"/>
              </w:rPr>
              <w:t>7, 500 – 9, 4</w:t>
            </w:r>
            <w:r w:rsidR="00BB172C" w:rsidRPr="0065479A">
              <w:rPr>
                <w:rFonts w:ascii="Times New Roman" w:hAnsi="Times New Roman"/>
                <w:sz w:val="20"/>
                <w:szCs w:val="20"/>
              </w:rPr>
              <w:t>00</w:t>
            </w:r>
          </w:p>
        </w:tc>
      </w:tr>
      <w:tr w:rsidR="00BB172C" w:rsidRPr="00BB172C" w14:paraId="494F21C7" w14:textId="77777777" w:rsidTr="0065479A">
        <w:tc>
          <w:tcPr>
            <w:tcW w:w="2969" w:type="dxa"/>
            <w:tcBorders>
              <w:top w:val="outset" w:sz="6" w:space="0" w:color="auto"/>
              <w:left w:val="outset" w:sz="6" w:space="0" w:color="auto"/>
              <w:bottom w:val="outset" w:sz="6" w:space="0" w:color="auto"/>
              <w:right w:val="outset" w:sz="6" w:space="0" w:color="auto"/>
            </w:tcBorders>
            <w:shd w:val="clear" w:color="auto" w:fill="auto"/>
            <w:hideMark/>
          </w:tcPr>
          <w:p w14:paraId="32ACB3E8" w14:textId="6E0D3D9F"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Suspended solids, mg/dm</w:t>
            </w:r>
            <w:r w:rsidRPr="0065479A">
              <w:rPr>
                <w:rFonts w:ascii="Times New Roman" w:hAnsi="Times New Roman"/>
                <w:sz w:val="20"/>
                <w:szCs w:val="20"/>
                <w:vertAlign w:val="superscript"/>
              </w:rPr>
              <w:t>3</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267E8940" w14:textId="4BB8E127"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36, 8</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5F64180B" w14:textId="1379866F"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22, 08</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14:paraId="1DFB35E4" w14:textId="671E5874" w:rsidR="00BB172C" w:rsidRPr="0065479A" w:rsidRDefault="002842F6" w:rsidP="00BB172C">
            <w:pPr>
              <w:pStyle w:val="a9"/>
              <w:rPr>
                <w:rFonts w:ascii="Times New Roman" w:hAnsi="Times New Roman"/>
                <w:sz w:val="20"/>
                <w:szCs w:val="20"/>
              </w:rPr>
            </w:pPr>
            <w:r w:rsidRPr="0065479A">
              <w:rPr>
                <w:rFonts w:ascii="Times New Roman" w:hAnsi="Times New Roman"/>
                <w:sz w:val="20"/>
                <w:szCs w:val="20"/>
              </w:rPr>
              <w:t>11, 46</w:t>
            </w:r>
            <w:r w:rsidR="00BB172C" w:rsidRPr="0065479A">
              <w:rPr>
                <w:rFonts w:ascii="Times New Roman" w:hAnsi="Times New Roman"/>
                <w:sz w:val="20"/>
                <w:szCs w:val="20"/>
              </w:rPr>
              <w:t>0</w:t>
            </w:r>
          </w:p>
        </w:tc>
      </w:tr>
      <w:tr w:rsidR="00BB172C" w:rsidRPr="00BB172C" w14:paraId="1D58AC10" w14:textId="77777777" w:rsidTr="0065479A">
        <w:tc>
          <w:tcPr>
            <w:tcW w:w="2969" w:type="dxa"/>
            <w:tcBorders>
              <w:top w:val="outset" w:sz="6" w:space="0" w:color="auto"/>
              <w:left w:val="outset" w:sz="6" w:space="0" w:color="auto"/>
              <w:bottom w:val="outset" w:sz="6" w:space="0" w:color="auto"/>
              <w:right w:val="outset" w:sz="6" w:space="0" w:color="auto"/>
            </w:tcBorders>
            <w:shd w:val="clear" w:color="auto" w:fill="auto"/>
            <w:hideMark/>
          </w:tcPr>
          <w:p w14:paraId="7BCFA0BD" w14:textId="3662CB65"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Settling substances, mg/dm</w:t>
            </w:r>
            <w:r w:rsidRPr="0065479A">
              <w:rPr>
                <w:rFonts w:ascii="Times New Roman" w:hAnsi="Times New Roman"/>
                <w:sz w:val="20"/>
                <w:szCs w:val="20"/>
                <w:vertAlign w:val="superscript"/>
              </w:rPr>
              <w:t>3</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67565D81" w14:textId="0BB40CEF"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25, 9</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774E1EF6" w14:textId="7C02294A"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15, 02</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14:paraId="0B06C24D" w14:textId="60BD2456" w:rsidR="00BB172C" w:rsidRPr="0065479A" w:rsidRDefault="002842F6" w:rsidP="00BB172C">
            <w:pPr>
              <w:pStyle w:val="a9"/>
              <w:rPr>
                <w:rFonts w:ascii="Times New Roman" w:hAnsi="Times New Roman"/>
                <w:sz w:val="20"/>
                <w:szCs w:val="20"/>
              </w:rPr>
            </w:pPr>
            <w:r w:rsidRPr="0065479A">
              <w:rPr>
                <w:rFonts w:ascii="Times New Roman" w:hAnsi="Times New Roman"/>
                <w:sz w:val="20"/>
                <w:szCs w:val="20"/>
              </w:rPr>
              <w:t>7, 87</w:t>
            </w:r>
            <w:r w:rsidR="00BB172C" w:rsidRPr="0065479A">
              <w:rPr>
                <w:rFonts w:ascii="Times New Roman" w:hAnsi="Times New Roman"/>
                <w:sz w:val="20"/>
                <w:szCs w:val="20"/>
              </w:rPr>
              <w:t>0</w:t>
            </w:r>
          </w:p>
        </w:tc>
      </w:tr>
      <w:tr w:rsidR="00BB172C" w:rsidRPr="00BB172C" w14:paraId="03EEEE96" w14:textId="77777777" w:rsidTr="0065479A">
        <w:tc>
          <w:tcPr>
            <w:tcW w:w="2969" w:type="dxa"/>
            <w:tcBorders>
              <w:top w:val="outset" w:sz="6" w:space="0" w:color="auto"/>
              <w:left w:val="outset" w:sz="6" w:space="0" w:color="auto"/>
              <w:bottom w:val="outset" w:sz="6" w:space="0" w:color="auto"/>
              <w:right w:val="outset" w:sz="6" w:space="0" w:color="auto"/>
            </w:tcBorders>
            <w:shd w:val="clear" w:color="auto" w:fill="auto"/>
            <w:hideMark/>
          </w:tcPr>
          <w:p w14:paraId="6DCD9C1B" w14:textId="40F143F5"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Ammonium nitrogen, mg/dm</w:t>
            </w:r>
            <w:r w:rsidRPr="0065479A">
              <w:rPr>
                <w:rFonts w:ascii="Times New Roman" w:hAnsi="Times New Roman"/>
                <w:sz w:val="20"/>
                <w:szCs w:val="20"/>
                <w:vertAlign w:val="superscript"/>
              </w:rPr>
              <w:t>3</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03EA9DCA" w14:textId="3EC94FD2"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0, 6</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5AB40A19" w14:textId="4D9F09B5"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0, 38</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14:paraId="47F4585E" w14:textId="3DEDF1DD" w:rsidR="00BB172C" w:rsidRPr="0065479A" w:rsidRDefault="002842F6" w:rsidP="00BB172C">
            <w:pPr>
              <w:pStyle w:val="a9"/>
              <w:rPr>
                <w:rFonts w:ascii="Times New Roman" w:hAnsi="Times New Roman"/>
                <w:sz w:val="20"/>
                <w:szCs w:val="20"/>
              </w:rPr>
            </w:pPr>
            <w:r w:rsidRPr="0065479A">
              <w:rPr>
                <w:rFonts w:ascii="Times New Roman" w:hAnsi="Times New Roman"/>
                <w:sz w:val="20"/>
                <w:szCs w:val="20"/>
              </w:rPr>
              <w:t>0, 5</w:t>
            </w:r>
            <w:r w:rsidR="00BB172C" w:rsidRPr="0065479A">
              <w:rPr>
                <w:rFonts w:ascii="Times New Roman" w:hAnsi="Times New Roman"/>
                <w:sz w:val="20"/>
                <w:szCs w:val="20"/>
              </w:rPr>
              <w:t>00</w:t>
            </w:r>
          </w:p>
        </w:tc>
      </w:tr>
      <w:tr w:rsidR="00BB172C" w:rsidRPr="00BB172C" w14:paraId="442B6D2A" w14:textId="77777777" w:rsidTr="0065479A">
        <w:tc>
          <w:tcPr>
            <w:tcW w:w="2969" w:type="dxa"/>
            <w:tcBorders>
              <w:top w:val="outset" w:sz="6" w:space="0" w:color="auto"/>
              <w:left w:val="outset" w:sz="6" w:space="0" w:color="auto"/>
              <w:bottom w:val="outset" w:sz="6" w:space="0" w:color="auto"/>
              <w:right w:val="outset" w:sz="6" w:space="0" w:color="auto"/>
            </w:tcBorders>
            <w:shd w:val="clear" w:color="auto" w:fill="auto"/>
            <w:hideMark/>
          </w:tcPr>
          <w:p w14:paraId="00439B35" w14:textId="7E2C3166"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Nitrites, mg/dm</w:t>
            </w:r>
            <w:r w:rsidRPr="0065479A">
              <w:rPr>
                <w:rFonts w:ascii="Times New Roman" w:hAnsi="Times New Roman"/>
                <w:sz w:val="20"/>
                <w:szCs w:val="20"/>
                <w:vertAlign w:val="superscript"/>
              </w:rPr>
              <w:t>3</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3CA5E1E6" w14:textId="6943E578"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0, 2</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42D7FD63" w14:textId="714F6986"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0, 18</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14:paraId="7320961B" w14:textId="67DDE816" w:rsidR="00BB172C" w:rsidRPr="0065479A" w:rsidRDefault="002842F6" w:rsidP="00BB172C">
            <w:pPr>
              <w:pStyle w:val="a9"/>
              <w:rPr>
                <w:rFonts w:ascii="Times New Roman" w:hAnsi="Times New Roman"/>
                <w:sz w:val="20"/>
                <w:szCs w:val="20"/>
              </w:rPr>
            </w:pPr>
            <w:r w:rsidRPr="0065479A">
              <w:rPr>
                <w:rFonts w:ascii="Times New Roman" w:hAnsi="Times New Roman"/>
                <w:sz w:val="20"/>
                <w:szCs w:val="20"/>
              </w:rPr>
              <w:t>0, 07</w:t>
            </w:r>
            <w:r w:rsidR="00BB172C" w:rsidRPr="0065479A">
              <w:rPr>
                <w:rFonts w:ascii="Times New Roman" w:hAnsi="Times New Roman"/>
                <w:sz w:val="20"/>
                <w:szCs w:val="20"/>
              </w:rPr>
              <w:t>0</w:t>
            </w:r>
          </w:p>
        </w:tc>
      </w:tr>
      <w:tr w:rsidR="00BB172C" w:rsidRPr="00BB172C" w14:paraId="2F85FD8B" w14:textId="77777777" w:rsidTr="0065479A">
        <w:tc>
          <w:tcPr>
            <w:tcW w:w="2969" w:type="dxa"/>
            <w:tcBorders>
              <w:top w:val="outset" w:sz="6" w:space="0" w:color="auto"/>
              <w:left w:val="outset" w:sz="6" w:space="0" w:color="auto"/>
              <w:bottom w:val="outset" w:sz="6" w:space="0" w:color="auto"/>
              <w:right w:val="outset" w:sz="6" w:space="0" w:color="auto"/>
            </w:tcBorders>
            <w:shd w:val="clear" w:color="auto" w:fill="auto"/>
            <w:hideMark/>
          </w:tcPr>
          <w:p w14:paraId="5107B8B4" w14:textId="71E6B0EC"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Nitrates, mg/dm</w:t>
            </w:r>
            <w:r w:rsidRPr="0065479A">
              <w:rPr>
                <w:rFonts w:ascii="Times New Roman" w:hAnsi="Times New Roman"/>
                <w:sz w:val="20"/>
                <w:szCs w:val="20"/>
                <w:vertAlign w:val="superscript"/>
              </w:rPr>
              <w:t>3</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3045A011" w14:textId="2FC962E3"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16, 5</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7A1A7B5F" w14:textId="72019190"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10, 72</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14:paraId="64FBEB7D" w14:textId="53D99EB3" w:rsidR="00BB172C" w:rsidRPr="0065479A" w:rsidRDefault="002842F6" w:rsidP="00BB172C">
            <w:pPr>
              <w:pStyle w:val="a9"/>
              <w:rPr>
                <w:rFonts w:ascii="Times New Roman" w:hAnsi="Times New Roman"/>
                <w:sz w:val="20"/>
                <w:szCs w:val="20"/>
              </w:rPr>
            </w:pPr>
            <w:r w:rsidRPr="0065479A">
              <w:rPr>
                <w:rFonts w:ascii="Times New Roman" w:hAnsi="Times New Roman"/>
                <w:sz w:val="20"/>
                <w:szCs w:val="20"/>
              </w:rPr>
              <w:t>3</w:t>
            </w:r>
            <w:r w:rsidR="00BB172C" w:rsidRPr="0065479A">
              <w:rPr>
                <w:rFonts w:ascii="Times New Roman" w:hAnsi="Times New Roman"/>
                <w:sz w:val="20"/>
                <w:szCs w:val="20"/>
              </w:rPr>
              <w:t>0, 000</w:t>
            </w:r>
          </w:p>
        </w:tc>
      </w:tr>
      <w:tr w:rsidR="00BB172C" w:rsidRPr="00BB172C" w14:paraId="10C67CA8" w14:textId="77777777" w:rsidTr="0065479A">
        <w:tc>
          <w:tcPr>
            <w:tcW w:w="2969" w:type="dxa"/>
            <w:tcBorders>
              <w:top w:val="outset" w:sz="6" w:space="0" w:color="auto"/>
              <w:left w:val="outset" w:sz="6" w:space="0" w:color="auto"/>
              <w:bottom w:val="outset" w:sz="6" w:space="0" w:color="auto"/>
              <w:right w:val="outset" w:sz="6" w:space="0" w:color="auto"/>
            </w:tcBorders>
            <w:shd w:val="clear" w:color="auto" w:fill="auto"/>
            <w:hideMark/>
          </w:tcPr>
          <w:p w14:paraId="425C7CE3" w14:textId="67C5B969"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Sulfates, mg/dm</w:t>
            </w:r>
            <w:r w:rsidRPr="0065479A">
              <w:rPr>
                <w:rFonts w:ascii="Times New Roman" w:hAnsi="Times New Roman"/>
                <w:sz w:val="20"/>
                <w:szCs w:val="20"/>
                <w:vertAlign w:val="superscript"/>
              </w:rPr>
              <w:t>3</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712FDD90" w14:textId="3E12B676"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182, 2</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5453D9FE" w14:textId="5677EA47"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153, 1</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14:paraId="2FDEC8B4" w14:textId="3DB3DF8B" w:rsidR="00BB172C" w:rsidRPr="0065479A" w:rsidRDefault="002842F6" w:rsidP="00BB172C">
            <w:pPr>
              <w:pStyle w:val="a9"/>
              <w:rPr>
                <w:rFonts w:ascii="Times New Roman" w:hAnsi="Times New Roman"/>
                <w:sz w:val="20"/>
                <w:szCs w:val="20"/>
              </w:rPr>
            </w:pPr>
            <w:r w:rsidRPr="0065479A">
              <w:rPr>
                <w:rFonts w:ascii="Times New Roman" w:hAnsi="Times New Roman"/>
                <w:sz w:val="20"/>
                <w:szCs w:val="20"/>
              </w:rPr>
              <w:t>4</w:t>
            </w:r>
            <w:r w:rsidR="00BB172C" w:rsidRPr="0065479A">
              <w:rPr>
                <w:rFonts w:ascii="Times New Roman" w:hAnsi="Times New Roman"/>
                <w:sz w:val="20"/>
                <w:szCs w:val="20"/>
              </w:rPr>
              <w:t>00, 000</w:t>
            </w:r>
          </w:p>
        </w:tc>
      </w:tr>
      <w:tr w:rsidR="00BB172C" w:rsidRPr="00BB172C" w14:paraId="444C55D9" w14:textId="77777777" w:rsidTr="0065479A">
        <w:tc>
          <w:tcPr>
            <w:tcW w:w="2969" w:type="dxa"/>
            <w:tcBorders>
              <w:top w:val="outset" w:sz="6" w:space="0" w:color="auto"/>
              <w:left w:val="outset" w:sz="6" w:space="0" w:color="auto"/>
              <w:bottom w:val="outset" w:sz="6" w:space="0" w:color="auto"/>
              <w:right w:val="outset" w:sz="6" w:space="0" w:color="auto"/>
            </w:tcBorders>
            <w:shd w:val="clear" w:color="auto" w:fill="auto"/>
            <w:hideMark/>
          </w:tcPr>
          <w:p w14:paraId="29A8F5A6" w14:textId="52585226"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Chlorides, mg/dm</w:t>
            </w:r>
            <w:r w:rsidRPr="0065479A">
              <w:rPr>
                <w:rFonts w:ascii="Times New Roman" w:hAnsi="Times New Roman"/>
                <w:sz w:val="20"/>
                <w:szCs w:val="20"/>
                <w:vertAlign w:val="superscript"/>
              </w:rPr>
              <w:t>3</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51E4B91F" w14:textId="52509884"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138, 4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4E9EAF9B" w14:textId="0F004CD6"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103, 88</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14:paraId="38C3A2E1" w14:textId="1700EB28" w:rsidR="00BB172C" w:rsidRPr="0065479A" w:rsidRDefault="002842F6" w:rsidP="00BB172C">
            <w:pPr>
              <w:pStyle w:val="a9"/>
              <w:rPr>
                <w:rFonts w:ascii="Times New Roman" w:hAnsi="Times New Roman"/>
                <w:sz w:val="20"/>
                <w:szCs w:val="20"/>
              </w:rPr>
            </w:pPr>
            <w:r w:rsidRPr="0065479A">
              <w:rPr>
                <w:rFonts w:ascii="Times New Roman" w:hAnsi="Times New Roman"/>
                <w:sz w:val="20"/>
                <w:szCs w:val="20"/>
              </w:rPr>
              <w:t>2</w:t>
            </w:r>
            <w:r w:rsidR="00BB172C" w:rsidRPr="0065479A">
              <w:rPr>
                <w:rFonts w:ascii="Times New Roman" w:hAnsi="Times New Roman"/>
                <w:sz w:val="20"/>
                <w:szCs w:val="20"/>
              </w:rPr>
              <w:t>00, 0</w:t>
            </w:r>
          </w:p>
        </w:tc>
      </w:tr>
      <w:tr w:rsidR="00BB172C" w:rsidRPr="00BB172C" w14:paraId="65DC7227" w14:textId="77777777" w:rsidTr="0065479A">
        <w:tc>
          <w:tcPr>
            <w:tcW w:w="2969" w:type="dxa"/>
            <w:tcBorders>
              <w:top w:val="outset" w:sz="6" w:space="0" w:color="auto"/>
              <w:left w:val="outset" w:sz="6" w:space="0" w:color="auto"/>
              <w:bottom w:val="outset" w:sz="6" w:space="0" w:color="auto"/>
              <w:right w:val="outset" w:sz="6" w:space="0" w:color="auto"/>
            </w:tcBorders>
            <w:shd w:val="clear" w:color="auto" w:fill="auto"/>
            <w:hideMark/>
          </w:tcPr>
          <w:p w14:paraId="3F8643F1" w14:textId="78CFEE7B" w:rsidR="00BB172C" w:rsidRPr="0065479A" w:rsidRDefault="00DB50FC" w:rsidP="00BB172C">
            <w:pPr>
              <w:pStyle w:val="a9"/>
              <w:rPr>
                <w:rFonts w:ascii="Times New Roman" w:hAnsi="Times New Roman"/>
                <w:sz w:val="20"/>
                <w:szCs w:val="20"/>
                <w:lang w:val="en-US"/>
              </w:rPr>
            </w:pPr>
            <w:r w:rsidRPr="0065479A">
              <w:rPr>
                <w:rFonts w:ascii="Times New Roman" w:hAnsi="Times New Roman"/>
                <w:sz w:val="20"/>
                <w:szCs w:val="20"/>
                <w:lang w:val="en-US"/>
              </w:rPr>
              <w:t>Phosphates (by phosphorus), mg/dm</w:t>
            </w:r>
            <w:r w:rsidRPr="0065479A">
              <w:rPr>
                <w:rFonts w:ascii="Times New Roman" w:hAnsi="Times New Roman"/>
                <w:sz w:val="20"/>
                <w:szCs w:val="20"/>
                <w:vertAlign w:val="superscript"/>
                <w:lang w:val="en-US"/>
              </w:rPr>
              <w:t>3</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1CE953C9" w14:textId="566E1DCC"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2, 14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3E401AB0" w14:textId="134B4DE1"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1, 48</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14:paraId="3C4CB585" w14:textId="49F405F7" w:rsidR="00BB172C" w:rsidRPr="0065479A" w:rsidRDefault="002842F6" w:rsidP="00BB172C">
            <w:pPr>
              <w:pStyle w:val="a9"/>
              <w:rPr>
                <w:rFonts w:ascii="Times New Roman" w:hAnsi="Times New Roman"/>
                <w:sz w:val="20"/>
                <w:szCs w:val="20"/>
              </w:rPr>
            </w:pPr>
            <w:r w:rsidRPr="0065479A">
              <w:rPr>
                <w:rFonts w:ascii="Times New Roman" w:hAnsi="Times New Roman"/>
                <w:sz w:val="20"/>
                <w:szCs w:val="20"/>
              </w:rPr>
              <w:t>0, 1</w:t>
            </w:r>
            <w:r w:rsidR="00BB172C" w:rsidRPr="0065479A">
              <w:rPr>
                <w:rFonts w:ascii="Times New Roman" w:hAnsi="Times New Roman"/>
                <w:sz w:val="20"/>
                <w:szCs w:val="20"/>
              </w:rPr>
              <w:t>00</w:t>
            </w:r>
          </w:p>
        </w:tc>
      </w:tr>
      <w:tr w:rsidR="00BB172C" w:rsidRPr="00BB172C" w14:paraId="2DD0F2A1" w14:textId="77777777" w:rsidTr="0065479A">
        <w:tc>
          <w:tcPr>
            <w:tcW w:w="2969" w:type="dxa"/>
            <w:tcBorders>
              <w:top w:val="outset" w:sz="6" w:space="0" w:color="auto"/>
              <w:left w:val="outset" w:sz="6" w:space="0" w:color="auto"/>
              <w:bottom w:val="outset" w:sz="6" w:space="0" w:color="auto"/>
              <w:right w:val="outset" w:sz="6" w:space="0" w:color="auto"/>
            </w:tcBorders>
            <w:shd w:val="clear" w:color="auto" w:fill="auto"/>
            <w:hideMark/>
          </w:tcPr>
          <w:p w14:paraId="55141CE8" w14:textId="1A047929" w:rsidR="00BB172C" w:rsidRPr="0065479A" w:rsidRDefault="00DB50FC" w:rsidP="00BB172C">
            <w:pPr>
              <w:pStyle w:val="a9"/>
              <w:rPr>
                <w:rFonts w:ascii="Times New Roman" w:hAnsi="Times New Roman"/>
                <w:sz w:val="20"/>
                <w:szCs w:val="20"/>
                <w:lang w:val="en-US"/>
              </w:rPr>
            </w:pPr>
            <w:r w:rsidRPr="0065479A">
              <w:rPr>
                <w:rFonts w:ascii="Times New Roman" w:hAnsi="Times New Roman"/>
                <w:sz w:val="20"/>
                <w:szCs w:val="20"/>
                <w:lang w:val="en-US"/>
              </w:rPr>
              <w:t>BOD total mg O2/dm</w:t>
            </w:r>
            <w:r w:rsidRPr="0065479A">
              <w:rPr>
                <w:rFonts w:ascii="Times New Roman" w:hAnsi="Times New Roman"/>
                <w:sz w:val="20"/>
                <w:szCs w:val="20"/>
                <w:vertAlign w:val="superscript"/>
                <w:lang w:val="en-US"/>
              </w:rPr>
              <w:t>3</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7FA5C8D8" w14:textId="39464277"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22, 9</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1616FB23" w14:textId="7E8DB2DC"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14, 01</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14:paraId="0AAD1A27" w14:textId="59144927" w:rsidR="00BB172C" w:rsidRPr="0065479A" w:rsidRDefault="002842F6" w:rsidP="00BB172C">
            <w:pPr>
              <w:pStyle w:val="a9"/>
              <w:rPr>
                <w:rFonts w:ascii="Times New Roman" w:hAnsi="Times New Roman"/>
                <w:sz w:val="20"/>
                <w:szCs w:val="20"/>
              </w:rPr>
            </w:pPr>
            <w:r w:rsidRPr="0065479A">
              <w:rPr>
                <w:rFonts w:ascii="Times New Roman" w:hAnsi="Times New Roman"/>
                <w:sz w:val="20"/>
                <w:szCs w:val="20"/>
              </w:rPr>
              <w:t>5</w:t>
            </w:r>
            <w:r w:rsidR="00BB172C" w:rsidRPr="0065479A">
              <w:rPr>
                <w:rFonts w:ascii="Times New Roman" w:hAnsi="Times New Roman"/>
                <w:sz w:val="20"/>
                <w:szCs w:val="20"/>
              </w:rPr>
              <w:t>, 000</w:t>
            </w:r>
          </w:p>
        </w:tc>
      </w:tr>
      <w:tr w:rsidR="00BB172C" w:rsidRPr="00BB172C" w14:paraId="7A898782" w14:textId="77777777" w:rsidTr="0065479A">
        <w:tc>
          <w:tcPr>
            <w:tcW w:w="2969" w:type="dxa"/>
            <w:tcBorders>
              <w:top w:val="outset" w:sz="6" w:space="0" w:color="auto"/>
              <w:left w:val="outset" w:sz="6" w:space="0" w:color="auto"/>
              <w:bottom w:val="outset" w:sz="6" w:space="0" w:color="auto"/>
              <w:right w:val="outset" w:sz="6" w:space="0" w:color="auto"/>
            </w:tcBorders>
            <w:shd w:val="clear" w:color="auto" w:fill="auto"/>
            <w:hideMark/>
          </w:tcPr>
          <w:p w14:paraId="43F8E7A0" w14:textId="7C07DAC4"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Total iron, mg/dm</w:t>
            </w:r>
            <w:r w:rsidRPr="0065479A">
              <w:rPr>
                <w:rFonts w:ascii="Times New Roman" w:hAnsi="Times New Roman"/>
                <w:sz w:val="20"/>
                <w:szCs w:val="20"/>
                <w:vertAlign w:val="superscript"/>
              </w:rPr>
              <w:t>3</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3EDAB67F" w14:textId="0592DE38"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0, 23</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67980A04" w14:textId="25D6B0CF"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0, 21</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14:paraId="4EC51A29" w14:textId="1D8E25EE" w:rsidR="00BB172C" w:rsidRPr="0065479A" w:rsidRDefault="002842F6" w:rsidP="00BB172C">
            <w:pPr>
              <w:pStyle w:val="a9"/>
              <w:rPr>
                <w:rFonts w:ascii="Times New Roman" w:hAnsi="Times New Roman"/>
                <w:sz w:val="20"/>
                <w:szCs w:val="20"/>
              </w:rPr>
            </w:pPr>
            <w:r w:rsidRPr="0065479A">
              <w:rPr>
                <w:rFonts w:ascii="Times New Roman" w:hAnsi="Times New Roman"/>
                <w:sz w:val="20"/>
                <w:szCs w:val="20"/>
              </w:rPr>
              <w:t>0, 2</w:t>
            </w:r>
            <w:r w:rsidR="00BB172C" w:rsidRPr="0065479A">
              <w:rPr>
                <w:rFonts w:ascii="Times New Roman" w:hAnsi="Times New Roman"/>
                <w:sz w:val="20"/>
                <w:szCs w:val="20"/>
              </w:rPr>
              <w:t>00</w:t>
            </w:r>
          </w:p>
        </w:tc>
      </w:tr>
      <w:tr w:rsidR="00BB172C" w:rsidRPr="00BB172C" w14:paraId="19337705" w14:textId="77777777" w:rsidTr="0065479A">
        <w:tc>
          <w:tcPr>
            <w:tcW w:w="2969" w:type="dxa"/>
            <w:tcBorders>
              <w:top w:val="outset" w:sz="6" w:space="0" w:color="auto"/>
              <w:left w:val="outset" w:sz="6" w:space="0" w:color="auto"/>
              <w:bottom w:val="outset" w:sz="6" w:space="0" w:color="auto"/>
              <w:right w:val="outset" w:sz="6" w:space="0" w:color="auto"/>
            </w:tcBorders>
            <w:shd w:val="clear" w:color="auto" w:fill="auto"/>
            <w:hideMark/>
          </w:tcPr>
          <w:p w14:paraId="092086A8" w14:textId="5C0356BB"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Nickel, mg/dm</w:t>
            </w:r>
            <w:r w:rsidRPr="0065479A">
              <w:rPr>
                <w:rFonts w:ascii="Times New Roman" w:hAnsi="Times New Roman"/>
                <w:sz w:val="20"/>
                <w:szCs w:val="20"/>
                <w:vertAlign w:val="superscript"/>
              </w:rPr>
              <w:t>3</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3FDA9B65" w14:textId="047B8732"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0, 017</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40884CA8" w14:textId="31B10849"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0, 014</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14:paraId="47F19023" w14:textId="6BD58F57" w:rsidR="00BB172C" w:rsidRPr="0065479A" w:rsidRDefault="002842F6" w:rsidP="00BB172C">
            <w:pPr>
              <w:pStyle w:val="a9"/>
              <w:rPr>
                <w:rFonts w:ascii="Times New Roman" w:hAnsi="Times New Roman"/>
                <w:sz w:val="20"/>
                <w:szCs w:val="20"/>
              </w:rPr>
            </w:pPr>
            <w:r w:rsidRPr="0065479A">
              <w:rPr>
                <w:rFonts w:ascii="Times New Roman" w:hAnsi="Times New Roman"/>
                <w:sz w:val="20"/>
                <w:szCs w:val="20"/>
              </w:rPr>
              <w:t>0, 02</w:t>
            </w:r>
            <w:r w:rsidR="00BB172C" w:rsidRPr="0065479A">
              <w:rPr>
                <w:rFonts w:ascii="Times New Roman" w:hAnsi="Times New Roman"/>
                <w:sz w:val="20"/>
                <w:szCs w:val="20"/>
              </w:rPr>
              <w:t>0</w:t>
            </w:r>
          </w:p>
        </w:tc>
      </w:tr>
      <w:tr w:rsidR="00BB172C" w:rsidRPr="00BB172C" w14:paraId="265B5948" w14:textId="77777777" w:rsidTr="0065479A">
        <w:tc>
          <w:tcPr>
            <w:tcW w:w="2969" w:type="dxa"/>
            <w:tcBorders>
              <w:top w:val="outset" w:sz="6" w:space="0" w:color="auto"/>
              <w:left w:val="outset" w:sz="6" w:space="0" w:color="auto"/>
              <w:bottom w:val="outset" w:sz="6" w:space="0" w:color="auto"/>
              <w:right w:val="outset" w:sz="6" w:space="0" w:color="auto"/>
            </w:tcBorders>
            <w:shd w:val="clear" w:color="auto" w:fill="auto"/>
            <w:hideMark/>
          </w:tcPr>
          <w:p w14:paraId="6669A84C" w14:textId="6D516F9C" w:rsidR="00BB172C" w:rsidRPr="0065479A" w:rsidRDefault="00DB50FC" w:rsidP="00BB172C">
            <w:pPr>
              <w:pStyle w:val="a9"/>
              <w:rPr>
                <w:rFonts w:ascii="Times New Roman" w:hAnsi="Times New Roman"/>
                <w:sz w:val="20"/>
                <w:szCs w:val="20"/>
              </w:rPr>
            </w:pPr>
            <w:r w:rsidRPr="0065479A">
              <w:rPr>
                <w:rFonts w:ascii="Times New Roman" w:hAnsi="Times New Roman"/>
                <w:sz w:val="20"/>
                <w:szCs w:val="20"/>
              </w:rPr>
              <w:t>Chromium, mg/dm</w:t>
            </w:r>
            <w:r w:rsidRPr="0065479A">
              <w:rPr>
                <w:rFonts w:ascii="Times New Roman" w:hAnsi="Times New Roman"/>
                <w:sz w:val="20"/>
                <w:szCs w:val="20"/>
                <w:vertAlign w:val="superscript"/>
              </w:rPr>
              <w:t>3</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7E6A4F43" w14:textId="62A56306"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0, 084</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4F6FAD82" w14:textId="657B011B" w:rsidR="00BB172C" w:rsidRPr="0065479A" w:rsidRDefault="0064208C" w:rsidP="00BB172C">
            <w:pPr>
              <w:pStyle w:val="a9"/>
              <w:rPr>
                <w:rFonts w:ascii="Times New Roman" w:hAnsi="Times New Roman"/>
                <w:sz w:val="20"/>
                <w:szCs w:val="20"/>
              </w:rPr>
            </w:pPr>
            <w:r w:rsidRPr="0065479A">
              <w:rPr>
                <w:rFonts w:ascii="Times New Roman" w:hAnsi="Times New Roman"/>
                <w:sz w:val="20"/>
                <w:szCs w:val="20"/>
              </w:rPr>
              <w:t>0, 075</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14:paraId="0A602AEC" w14:textId="520D1E6F" w:rsidR="00BB172C" w:rsidRPr="0065479A" w:rsidRDefault="002842F6" w:rsidP="00BB172C">
            <w:pPr>
              <w:pStyle w:val="a9"/>
              <w:rPr>
                <w:rFonts w:ascii="Times New Roman" w:hAnsi="Times New Roman"/>
                <w:sz w:val="20"/>
                <w:szCs w:val="20"/>
              </w:rPr>
            </w:pPr>
            <w:r w:rsidRPr="0065479A">
              <w:rPr>
                <w:rFonts w:ascii="Times New Roman" w:hAnsi="Times New Roman"/>
                <w:sz w:val="20"/>
                <w:szCs w:val="20"/>
              </w:rPr>
              <w:t>0, 08</w:t>
            </w:r>
            <w:r w:rsidR="00BB172C" w:rsidRPr="0065479A">
              <w:rPr>
                <w:rFonts w:ascii="Times New Roman" w:hAnsi="Times New Roman"/>
                <w:sz w:val="20"/>
                <w:szCs w:val="20"/>
              </w:rPr>
              <w:t>0</w:t>
            </w:r>
          </w:p>
        </w:tc>
      </w:tr>
    </w:tbl>
    <w:p w14:paraId="197CE5D1" w14:textId="77777777" w:rsidR="00BB172C" w:rsidRPr="00BB172C" w:rsidRDefault="00BB172C" w:rsidP="00BB172C">
      <w:pPr>
        <w:spacing w:after="0" w:line="240" w:lineRule="auto"/>
        <w:ind w:firstLine="709"/>
        <w:jc w:val="both"/>
        <w:rPr>
          <w:rFonts w:ascii="Times New Roman" w:hAnsi="Times New Roman"/>
          <w:color w:val="000000"/>
          <w:sz w:val="20"/>
          <w:szCs w:val="20"/>
        </w:rPr>
      </w:pPr>
    </w:p>
    <w:p w14:paraId="203D6A35" w14:textId="7E224F57" w:rsidR="00DB50FC" w:rsidRDefault="00B221E5" w:rsidP="00BB172C">
      <w:pPr>
        <w:spacing w:after="0" w:line="240" w:lineRule="auto"/>
        <w:ind w:firstLine="709"/>
        <w:jc w:val="both"/>
        <w:rPr>
          <w:rFonts w:ascii="Times New Roman" w:hAnsi="Times New Roman"/>
          <w:color w:val="000000"/>
          <w:sz w:val="20"/>
          <w:szCs w:val="20"/>
          <w:lang w:val="en-US"/>
        </w:rPr>
      </w:pPr>
      <w:r w:rsidRPr="00B221E5">
        <w:rPr>
          <w:rFonts w:ascii="Times New Roman" w:hAnsi="Times New Roman"/>
          <w:color w:val="000000"/>
          <w:sz w:val="20"/>
          <w:szCs w:val="20"/>
          <w:lang w:val="en-US"/>
        </w:rPr>
        <w:t>In the course of our research, insufficient functioning of water purification equipment at the enterprises of the dairy and brewing industry was revealed, which is why there is an increase in wastewater pollution in the territory of the city of Pavlodar. This carries with it the danger of further increase in the volume of pollution, a threat to the environment and the population.</w:t>
      </w:r>
    </w:p>
    <w:p w14:paraId="5930348E" w14:textId="77777777" w:rsidR="00DF0997" w:rsidRDefault="00DF0997" w:rsidP="00BB172C">
      <w:pPr>
        <w:spacing w:after="0" w:line="240" w:lineRule="auto"/>
        <w:ind w:firstLine="709"/>
        <w:jc w:val="both"/>
        <w:rPr>
          <w:rFonts w:ascii="Times New Roman" w:hAnsi="Times New Roman"/>
          <w:color w:val="000000"/>
          <w:sz w:val="20"/>
          <w:szCs w:val="20"/>
          <w:lang w:val="en-US"/>
        </w:rPr>
      </w:pPr>
    </w:p>
    <w:p w14:paraId="0659A5B3" w14:textId="007BA6B6" w:rsidR="00DF0997" w:rsidRPr="00DF0997" w:rsidRDefault="00DF0997" w:rsidP="00DF0997">
      <w:pPr>
        <w:tabs>
          <w:tab w:val="left" w:pos="709"/>
          <w:tab w:val="left" w:pos="851"/>
        </w:tabs>
        <w:spacing w:after="0" w:line="240" w:lineRule="auto"/>
        <w:ind w:firstLine="709"/>
        <w:contextualSpacing/>
        <w:jc w:val="both"/>
        <w:rPr>
          <w:rFonts w:ascii="Times New Roman" w:eastAsia="Times New Roman" w:hAnsi="Times New Roman"/>
          <w:sz w:val="20"/>
          <w:szCs w:val="28"/>
          <w:lang w:val="en-US" w:eastAsia="ru-RU"/>
        </w:rPr>
      </w:pPr>
      <w:r w:rsidRPr="00DF0997">
        <w:rPr>
          <w:rFonts w:ascii="Times New Roman" w:eastAsia="Times New Roman" w:hAnsi="Times New Roman"/>
          <w:sz w:val="20"/>
          <w:szCs w:val="28"/>
          <w:lang w:val="en-US" w:eastAsia="ru-RU"/>
        </w:rPr>
        <w:t>Table 4 - Work with regulatory documentation in the field of protection and safety of water sources</w:t>
      </w:r>
    </w:p>
    <w:p w14:paraId="396037BA" w14:textId="77777777" w:rsidR="00DF0997" w:rsidRPr="00DF0997" w:rsidRDefault="00DF0997" w:rsidP="00DF0997">
      <w:pPr>
        <w:tabs>
          <w:tab w:val="left" w:pos="709"/>
          <w:tab w:val="left" w:pos="851"/>
        </w:tabs>
        <w:spacing w:after="0" w:line="240" w:lineRule="auto"/>
        <w:ind w:firstLine="709"/>
        <w:contextualSpacing/>
        <w:jc w:val="both"/>
        <w:rPr>
          <w:rFonts w:ascii="Times New Roman" w:eastAsia="Times New Roman" w:hAnsi="Times New Roman"/>
          <w:sz w:val="20"/>
          <w:szCs w:val="28"/>
          <w:lang w:val="en-US" w:eastAsia="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423"/>
        <w:gridCol w:w="3407"/>
      </w:tblGrid>
      <w:tr w:rsidR="00DF0997" w:rsidRPr="00E51273" w14:paraId="4E3E2140" w14:textId="77777777" w:rsidTr="008814F0">
        <w:tc>
          <w:tcPr>
            <w:tcW w:w="2093" w:type="dxa"/>
            <w:shd w:val="clear" w:color="auto" w:fill="auto"/>
          </w:tcPr>
          <w:p w14:paraId="6ABAF9BD" w14:textId="54A735DA" w:rsidR="00DF0997" w:rsidRPr="00DF0997" w:rsidRDefault="00DF0997" w:rsidP="00DF0997">
            <w:pPr>
              <w:suppressAutoHyphens/>
              <w:spacing w:after="0" w:line="240" w:lineRule="auto"/>
              <w:jc w:val="center"/>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Name of the product (object)</w:t>
            </w:r>
          </w:p>
        </w:tc>
        <w:tc>
          <w:tcPr>
            <w:tcW w:w="4423" w:type="dxa"/>
            <w:shd w:val="clear" w:color="auto" w:fill="auto"/>
          </w:tcPr>
          <w:p w14:paraId="220BC1CC" w14:textId="195BB3F3" w:rsidR="00DF0997" w:rsidRPr="00DF0997" w:rsidRDefault="00DF0997" w:rsidP="00DF0997">
            <w:pPr>
              <w:suppressAutoHyphens/>
              <w:spacing w:after="0" w:line="240" w:lineRule="auto"/>
              <w:jc w:val="center"/>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Designation of regulatory legal acts, regulatory documents for products(object)</w:t>
            </w:r>
          </w:p>
        </w:tc>
        <w:tc>
          <w:tcPr>
            <w:tcW w:w="3407" w:type="dxa"/>
            <w:shd w:val="clear" w:color="auto" w:fill="auto"/>
          </w:tcPr>
          <w:p w14:paraId="3816656F" w14:textId="69039CEB" w:rsidR="00DF0997" w:rsidRPr="00DF0997" w:rsidRDefault="00DF0997" w:rsidP="00DF0997">
            <w:pPr>
              <w:suppressAutoHyphens/>
              <w:spacing w:after="0" w:line="240" w:lineRule="auto"/>
              <w:jc w:val="center"/>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Designation of regulatory documents for test methods for determining characteristics (indicators)</w:t>
            </w:r>
          </w:p>
        </w:tc>
      </w:tr>
      <w:tr w:rsidR="00DF0997" w:rsidRPr="00DF0997" w14:paraId="119D5052" w14:textId="77777777" w:rsidTr="008814F0">
        <w:trPr>
          <w:trHeight w:val="187"/>
        </w:trPr>
        <w:tc>
          <w:tcPr>
            <w:tcW w:w="2093" w:type="dxa"/>
            <w:shd w:val="clear" w:color="auto" w:fill="auto"/>
          </w:tcPr>
          <w:p w14:paraId="408E6A7E" w14:textId="77777777" w:rsidR="00DF0997" w:rsidRPr="00DF0997" w:rsidRDefault="00DF0997" w:rsidP="00DF0997">
            <w:pPr>
              <w:suppressAutoHyphens/>
              <w:spacing w:after="0" w:line="240" w:lineRule="auto"/>
              <w:jc w:val="center"/>
              <w:rPr>
                <w:rFonts w:ascii="Times New Roman" w:eastAsia="Times New Roman" w:hAnsi="Times New Roman"/>
                <w:sz w:val="20"/>
                <w:szCs w:val="20"/>
                <w:lang w:eastAsia="ar-SA"/>
              </w:rPr>
            </w:pPr>
            <w:r w:rsidRPr="00DF0997">
              <w:rPr>
                <w:rFonts w:ascii="Times New Roman" w:eastAsia="Times New Roman" w:hAnsi="Times New Roman"/>
                <w:sz w:val="20"/>
                <w:szCs w:val="20"/>
                <w:lang w:eastAsia="ar-SA"/>
              </w:rPr>
              <w:t>1</w:t>
            </w:r>
          </w:p>
        </w:tc>
        <w:tc>
          <w:tcPr>
            <w:tcW w:w="4423" w:type="dxa"/>
            <w:shd w:val="clear" w:color="auto" w:fill="auto"/>
          </w:tcPr>
          <w:p w14:paraId="3298403C" w14:textId="77777777" w:rsidR="00DF0997" w:rsidRPr="00DF0997" w:rsidRDefault="00DF0997" w:rsidP="00DF0997">
            <w:pPr>
              <w:suppressAutoHyphens/>
              <w:spacing w:after="0" w:line="240" w:lineRule="auto"/>
              <w:jc w:val="center"/>
              <w:rPr>
                <w:rFonts w:ascii="Times New Roman" w:eastAsia="Times New Roman" w:hAnsi="Times New Roman"/>
                <w:sz w:val="20"/>
                <w:szCs w:val="20"/>
                <w:lang w:eastAsia="ar-SA"/>
              </w:rPr>
            </w:pPr>
            <w:r w:rsidRPr="00DF0997">
              <w:rPr>
                <w:rFonts w:ascii="Times New Roman" w:eastAsia="Times New Roman" w:hAnsi="Times New Roman"/>
                <w:sz w:val="20"/>
                <w:szCs w:val="20"/>
                <w:lang w:eastAsia="ar-SA"/>
              </w:rPr>
              <w:t>3</w:t>
            </w:r>
          </w:p>
        </w:tc>
        <w:tc>
          <w:tcPr>
            <w:tcW w:w="3407" w:type="dxa"/>
            <w:shd w:val="clear" w:color="auto" w:fill="auto"/>
          </w:tcPr>
          <w:p w14:paraId="15E51D2F" w14:textId="77777777" w:rsidR="00DF0997" w:rsidRPr="00DF0997" w:rsidRDefault="00DF0997" w:rsidP="00DF0997">
            <w:pPr>
              <w:suppressAutoHyphens/>
              <w:spacing w:after="0" w:line="240" w:lineRule="auto"/>
              <w:jc w:val="center"/>
              <w:rPr>
                <w:rFonts w:ascii="Times New Roman" w:eastAsia="Times New Roman" w:hAnsi="Times New Roman"/>
                <w:sz w:val="20"/>
                <w:szCs w:val="20"/>
                <w:lang w:eastAsia="ar-SA"/>
              </w:rPr>
            </w:pPr>
            <w:r w:rsidRPr="00DF0997">
              <w:rPr>
                <w:rFonts w:ascii="Times New Roman" w:eastAsia="Times New Roman" w:hAnsi="Times New Roman"/>
                <w:sz w:val="20"/>
                <w:szCs w:val="20"/>
                <w:lang w:eastAsia="ar-SA"/>
              </w:rPr>
              <w:t>5</w:t>
            </w:r>
          </w:p>
        </w:tc>
      </w:tr>
      <w:tr w:rsidR="00DF0997" w:rsidRPr="00E51273" w14:paraId="08A44381" w14:textId="77777777" w:rsidTr="008814F0">
        <w:trPr>
          <w:trHeight w:val="112"/>
        </w:trPr>
        <w:tc>
          <w:tcPr>
            <w:tcW w:w="2093" w:type="dxa"/>
            <w:shd w:val="clear" w:color="auto" w:fill="auto"/>
          </w:tcPr>
          <w:p w14:paraId="5B1F0EC3" w14:textId="7FC796A4"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Source of centralized drinking water supply (Irtysh river)</w:t>
            </w:r>
          </w:p>
        </w:tc>
        <w:tc>
          <w:tcPr>
            <w:tcW w:w="4423" w:type="dxa"/>
            <w:shd w:val="clear" w:color="auto" w:fill="auto"/>
          </w:tcPr>
          <w:p w14:paraId="518638CA" w14:textId="59DA0D44" w:rsidR="00DF0997" w:rsidRPr="00DF0997" w:rsidRDefault="00E51273" w:rsidP="00E51273">
            <w:pPr>
              <w:suppressAutoHyphens/>
              <w:spacing w:after="0" w:line="240" w:lineRule="auto"/>
              <w:jc w:val="both"/>
              <w:rPr>
                <w:rFonts w:ascii="Times New Roman" w:eastAsia="Times New Roman" w:hAnsi="Times New Roman"/>
                <w:sz w:val="20"/>
                <w:szCs w:val="20"/>
                <w:lang w:val="en-US" w:eastAsia="ar-SA"/>
              </w:rPr>
            </w:pPr>
            <w:r>
              <w:rPr>
                <w:rFonts w:ascii="Times New Roman" w:eastAsia="Times New Roman" w:hAnsi="Times New Roman"/>
                <w:sz w:val="20"/>
                <w:szCs w:val="20"/>
                <w:lang w:val="en-US" w:eastAsia="ar-SA"/>
              </w:rPr>
              <w:t>W</w:t>
            </w:r>
            <w:r w:rsidR="00DF0997" w:rsidRPr="00DF0997">
              <w:rPr>
                <w:rFonts w:ascii="Times New Roman" w:eastAsia="Times New Roman" w:hAnsi="Times New Roman"/>
                <w:sz w:val="20"/>
                <w:szCs w:val="20"/>
                <w:lang w:val="en-US" w:eastAsia="ar-SA"/>
              </w:rPr>
              <w:t xml:space="preserve">ater sources, places of water intake for household and drinking purposes, household and drinking water supply and places of cultural and domestic water use </w:t>
            </w:r>
            <w:r w:rsidR="00DF0997" w:rsidRPr="00DF0997">
              <w:rPr>
                <w:rFonts w:ascii="Times New Roman" w:eastAsia="Times New Roman" w:hAnsi="Times New Roman"/>
                <w:sz w:val="20"/>
                <w:szCs w:val="20"/>
                <w:lang w:val="en-US" w:eastAsia="ar-SA"/>
              </w:rPr>
              <w:lastRenderedPageBreak/>
              <w:t>and safety of water bodies" Order of the Minister of National Economy of the Republic of Kazakhstan 16.03.2015 No. 209</w:t>
            </w:r>
          </w:p>
        </w:tc>
        <w:tc>
          <w:tcPr>
            <w:tcW w:w="3407" w:type="dxa"/>
            <w:shd w:val="clear" w:color="auto" w:fill="auto"/>
          </w:tcPr>
          <w:p w14:paraId="50A15092"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lastRenderedPageBreak/>
              <w:t>ST RK GOST R 51592-2003</w:t>
            </w:r>
          </w:p>
          <w:p w14:paraId="579CC508"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3351-74</w:t>
            </w:r>
          </w:p>
          <w:p w14:paraId="343FB580"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31868-2012</w:t>
            </w:r>
          </w:p>
          <w:p w14:paraId="0B22B111"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lastRenderedPageBreak/>
              <w:t>GOST 26449.1-85</w:t>
            </w:r>
          </w:p>
          <w:p w14:paraId="4CEF8A2E"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4151-72</w:t>
            </w:r>
          </w:p>
          <w:p w14:paraId="1C94D89C"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4245-72</w:t>
            </w:r>
          </w:p>
          <w:p w14:paraId="1546A09B"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26449.2-85</w:t>
            </w:r>
          </w:p>
          <w:p w14:paraId="518C1C2B"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33045-2014</w:t>
            </w:r>
          </w:p>
          <w:p w14:paraId="072190DD"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4011-72</w:t>
            </w:r>
          </w:p>
          <w:p w14:paraId="2DBF2FB3"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4974-2014</w:t>
            </w:r>
          </w:p>
          <w:p w14:paraId="1A95AF76"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4388-72</w:t>
            </w:r>
          </w:p>
          <w:p w14:paraId="7B78F5A4"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4386-89</w:t>
            </w:r>
          </w:p>
          <w:p w14:paraId="6A74821F"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18293-72</w:t>
            </w:r>
          </w:p>
          <w:p w14:paraId="12B0CEAF"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18309-2014</w:t>
            </w:r>
          </w:p>
          <w:p w14:paraId="23F5C6E0"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18164-72</w:t>
            </w:r>
          </w:p>
          <w:p w14:paraId="26DB34CD"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4152-89</w:t>
            </w:r>
          </w:p>
          <w:p w14:paraId="42856381"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ST RK ISO 5815-2-2010</w:t>
            </w:r>
          </w:p>
          <w:p w14:paraId="12472D33" w14:textId="77777777" w:rsidR="00DF0997" w:rsidRPr="008814F0" w:rsidRDefault="00DF0997" w:rsidP="00DF0997">
            <w:pPr>
              <w:suppressAutoHyphens/>
              <w:spacing w:after="0" w:line="240" w:lineRule="auto"/>
              <w:jc w:val="both"/>
              <w:rPr>
                <w:rFonts w:ascii="Times New Roman" w:eastAsia="Times New Roman" w:hAnsi="Times New Roman"/>
                <w:sz w:val="20"/>
                <w:szCs w:val="20"/>
                <w:lang w:val="en-US" w:eastAsia="ar-SA"/>
              </w:rPr>
            </w:pPr>
            <w:r w:rsidRPr="008814F0">
              <w:rPr>
                <w:rFonts w:ascii="Times New Roman" w:eastAsia="Times New Roman" w:hAnsi="Times New Roman"/>
                <w:sz w:val="20"/>
                <w:szCs w:val="20"/>
                <w:lang w:val="en-US" w:eastAsia="ar-SA"/>
              </w:rPr>
              <w:t>GOST 18165-2014</w:t>
            </w:r>
          </w:p>
          <w:p w14:paraId="4F9DAF21" w14:textId="77777777" w:rsidR="00DF0997" w:rsidRPr="008814F0" w:rsidRDefault="00DF0997" w:rsidP="00DF0997">
            <w:pPr>
              <w:suppressAutoHyphens/>
              <w:spacing w:after="0" w:line="240" w:lineRule="auto"/>
              <w:jc w:val="both"/>
              <w:rPr>
                <w:rFonts w:ascii="Times New Roman" w:eastAsia="Times New Roman" w:hAnsi="Times New Roman"/>
                <w:sz w:val="20"/>
                <w:szCs w:val="20"/>
                <w:lang w:val="en-US" w:eastAsia="ar-SA"/>
              </w:rPr>
            </w:pPr>
            <w:r w:rsidRPr="008814F0">
              <w:rPr>
                <w:rFonts w:ascii="Times New Roman" w:eastAsia="Times New Roman" w:hAnsi="Times New Roman"/>
                <w:sz w:val="20"/>
                <w:szCs w:val="20"/>
                <w:lang w:val="en-US" w:eastAsia="ar-SA"/>
              </w:rPr>
              <w:t>GOST 18308-72</w:t>
            </w:r>
          </w:p>
          <w:p w14:paraId="6F546844" w14:textId="77777777" w:rsidR="00DF0997" w:rsidRPr="008814F0" w:rsidRDefault="00DF0997" w:rsidP="00DF0997">
            <w:pPr>
              <w:suppressAutoHyphens/>
              <w:spacing w:after="0" w:line="240" w:lineRule="auto"/>
              <w:jc w:val="both"/>
              <w:rPr>
                <w:rFonts w:ascii="Times New Roman" w:eastAsia="Times New Roman" w:hAnsi="Times New Roman"/>
                <w:sz w:val="20"/>
                <w:szCs w:val="20"/>
                <w:lang w:val="en-US" w:eastAsia="ar-SA"/>
              </w:rPr>
            </w:pPr>
            <w:r w:rsidRPr="008814F0">
              <w:rPr>
                <w:rFonts w:ascii="Times New Roman" w:eastAsia="Times New Roman" w:hAnsi="Times New Roman"/>
                <w:sz w:val="20"/>
                <w:szCs w:val="20"/>
                <w:lang w:val="en-US" w:eastAsia="ar-SA"/>
              </w:rPr>
              <w:t>GOST 18309-2014</w:t>
            </w:r>
          </w:p>
          <w:p w14:paraId="21605B88" w14:textId="1430EC65"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8814F0">
              <w:rPr>
                <w:rFonts w:ascii="Times New Roman" w:eastAsia="Times New Roman" w:hAnsi="Times New Roman"/>
                <w:sz w:val="20"/>
                <w:szCs w:val="20"/>
                <w:lang w:val="en-US" w:eastAsia="ar-SA"/>
              </w:rPr>
              <w:t>Methodical instruction No. 4.2.2314-08</w:t>
            </w:r>
          </w:p>
        </w:tc>
      </w:tr>
      <w:tr w:rsidR="00DF0997" w:rsidRPr="00DF0997" w14:paraId="2F8D0879" w14:textId="77777777" w:rsidTr="008814F0">
        <w:trPr>
          <w:trHeight w:val="165"/>
        </w:trPr>
        <w:tc>
          <w:tcPr>
            <w:tcW w:w="2093" w:type="dxa"/>
            <w:shd w:val="clear" w:color="auto" w:fill="auto"/>
          </w:tcPr>
          <w:p w14:paraId="20BE7033" w14:textId="6A3FB8E5" w:rsidR="00DF0997" w:rsidRPr="00DF0997" w:rsidRDefault="00DF0997" w:rsidP="00DF0997">
            <w:pPr>
              <w:suppressAutoHyphens/>
              <w:spacing w:after="0" w:line="240" w:lineRule="auto"/>
              <w:jc w:val="both"/>
              <w:rPr>
                <w:rFonts w:ascii="Times New Roman" w:eastAsia="Times New Roman" w:hAnsi="Times New Roman"/>
                <w:sz w:val="20"/>
                <w:szCs w:val="20"/>
                <w:lang w:eastAsia="ar-SA"/>
              </w:rPr>
            </w:pPr>
            <w:r w:rsidRPr="00DF0997">
              <w:rPr>
                <w:rFonts w:ascii="Times New Roman" w:eastAsia="Times New Roman" w:hAnsi="Times New Roman"/>
                <w:sz w:val="20"/>
                <w:szCs w:val="20"/>
                <w:lang w:eastAsia="ar-SA"/>
              </w:rPr>
              <w:lastRenderedPageBreak/>
              <w:t>Drinking water</w:t>
            </w:r>
          </w:p>
        </w:tc>
        <w:tc>
          <w:tcPr>
            <w:tcW w:w="4423" w:type="dxa"/>
            <w:shd w:val="clear" w:color="auto" w:fill="auto"/>
          </w:tcPr>
          <w:p w14:paraId="64340B9C" w14:textId="4989E50C" w:rsidR="00DF0997" w:rsidRPr="00DF0997" w:rsidRDefault="00E51273" w:rsidP="00DF0997">
            <w:pPr>
              <w:suppressAutoHyphens/>
              <w:spacing w:after="0" w:line="240" w:lineRule="auto"/>
              <w:jc w:val="both"/>
              <w:rPr>
                <w:rFonts w:ascii="Times New Roman" w:eastAsia="Times New Roman" w:hAnsi="Times New Roman"/>
                <w:sz w:val="20"/>
                <w:szCs w:val="20"/>
                <w:lang w:val="en-US" w:eastAsia="ar-SA"/>
              </w:rPr>
            </w:pPr>
            <w:r>
              <w:rPr>
                <w:rFonts w:ascii="Times New Roman" w:eastAsia="Times New Roman" w:hAnsi="Times New Roman"/>
                <w:sz w:val="20"/>
                <w:szCs w:val="20"/>
                <w:lang w:val="en-US" w:eastAsia="ar-SA"/>
              </w:rPr>
              <w:t>W</w:t>
            </w:r>
            <w:r w:rsidR="00DF0997" w:rsidRPr="00DF0997">
              <w:rPr>
                <w:rFonts w:ascii="Times New Roman" w:eastAsia="Times New Roman" w:hAnsi="Times New Roman"/>
                <w:sz w:val="20"/>
                <w:szCs w:val="20"/>
                <w:lang w:val="en-US" w:eastAsia="ar-SA"/>
              </w:rPr>
              <w:t>ater sources, places of water intake for household and drinking purposes, household and drinking water supply and places of cultural and domestic water use and safety of water bodies" Order of the Minister of National Economy of the Republic of Kazakhstan 16.03.2015 No. 209</w:t>
            </w:r>
          </w:p>
          <w:p w14:paraId="3BAE4906"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ST RK 51232-03 Drinking water. General requirements for the organization and methods of quality control</w:t>
            </w:r>
          </w:p>
          <w:p w14:paraId="01A0EA80" w14:textId="020F71C7" w:rsidR="00DF0997" w:rsidRPr="00DF0997" w:rsidRDefault="00DF0997" w:rsidP="00E51273">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Technical regulations "Requirements for the safety of drinking water for the population" Decree of the Government of</w:t>
            </w:r>
            <w:r w:rsidR="00E51273">
              <w:rPr>
                <w:rFonts w:ascii="Times New Roman" w:eastAsia="Times New Roman" w:hAnsi="Times New Roman"/>
                <w:sz w:val="20"/>
                <w:szCs w:val="20"/>
                <w:lang w:val="en-US" w:eastAsia="ar-SA"/>
              </w:rPr>
              <w:t xml:space="preserve"> the Republic of Kazakhstan </w:t>
            </w:r>
            <w:r w:rsidRPr="00DF0997">
              <w:rPr>
                <w:rFonts w:ascii="Times New Roman" w:eastAsia="Times New Roman" w:hAnsi="Times New Roman"/>
                <w:sz w:val="20"/>
                <w:szCs w:val="20"/>
                <w:lang w:val="en-US" w:eastAsia="ar-SA"/>
              </w:rPr>
              <w:t>13.05.2008</w:t>
            </w:r>
          </w:p>
        </w:tc>
        <w:tc>
          <w:tcPr>
            <w:tcW w:w="3407" w:type="dxa"/>
            <w:shd w:val="clear" w:color="auto" w:fill="auto"/>
          </w:tcPr>
          <w:p w14:paraId="0C94EFC7"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ST RK GOST R 51593-2003</w:t>
            </w:r>
          </w:p>
          <w:p w14:paraId="48BF6582"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3351-74</w:t>
            </w:r>
          </w:p>
          <w:p w14:paraId="71A5F940"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31868-2012</w:t>
            </w:r>
          </w:p>
          <w:p w14:paraId="075801F7"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26449.1-85</w:t>
            </w:r>
          </w:p>
          <w:p w14:paraId="565021FE"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18190-72</w:t>
            </w:r>
          </w:p>
          <w:p w14:paraId="5B34EF21"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26449.2-85</w:t>
            </w:r>
          </w:p>
          <w:p w14:paraId="18C6A75F"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4151-72</w:t>
            </w:r>
          </w:p>
          <w:p w14:paraId="180FADF2"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4245-72</w:t>
            </w:r>
          </w:p>
          <w:p w14:paraId="2C90ECDD"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18165-2014</w:t>
            </w:r>
          </w:p>
          <w:p w14:paraId="4EDBACDB"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19355-85</w:t>
            </w:r>
          </w:p>
          <w:p w14:paraId="5C832DD7"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33045-2014</w:t>
            </w:r>
          </w:p>
          <w:p w14:paraId="2F827A9B"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4011-72</w:t>
            </w:r>
          </w:p>
          <w:p w14:paraId="3BA65C8F"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eastAsia="ar-SA"/>
              </w:rPr>
            </w:pPr>
            <w:r w:rsidRPr="00DF0997">
              <w:rPr>
                <w:rFonts w:ascii="Times New Roman" w:eastAsia="Times New Roman" w:hAnsi="Times New Roman"/>
                <w:sz w:val="20"/>
                <w:szCs w:val="20"/>
                <w:lang w:eastAsia="ar-SA"/>
              </w:rPr>
              <w:t>GOST 4974-2014</w:t>
            </w:r>
          </w:p>
          <w:p w14:paraId="10E80178" w14:textId="7839A207" w:rsidR="00DF0997" w:rsidRPr="00DF0997" w:rsidRDefault="00DF0997" w:rsidP="00DF0997">
            <w:pPr>
              <w:suppressAutoHyphens/>
              <w:spacing w:after="0" w:line="240" w:lineRule="auto"/>
              <w:jc w:val="both"/>
              <w:rPr>
                <w:rFonts w:ascii="Times New Roman" w:eastAsia="Times New Roman" w:hAnsi="Times New Roman"/>
                <w:sz w:val="20"/>
                <w:szCs w:val="20"/>
                <w:lang w:eastAsia="ar-SA"/>
              </w:rPr>
            </w:pPr>
            <w:r w:rsidRPr="00DF0997">
              <w:rPr>
                <w:rFonts w:ascii="Times New Roman" w:eastAsia="Times New Roman" w:hAnsi="Times New Roman"/>
                <w:sz w:val="20"/>
                <w:szCs w:val="20"/>
                <w:lang w:eastAsia="ar-SA"/>
              </w:rPr>
              <w:t>GOST 4388-72</w:t>
            </w:r>
          </w:p>
        </w:tc>
      </w:tr>
      <w:tr w:rsidR="00DF0997" w:rsidRPr="00E51273" w14:paraId="09D72CA0" w14:textId="77777777" w:rsidTr="008814F0">
        <w:trPr>
          <w:trHeight w:val="255"/>
        </w:trPr>
        <w:tc>
          <w:tcPr>
            <w:tcW w:w="2093" w:type="dxa"/>
            <w:shd w:val="clear" w:color="auto" w:fill="auto"/>
          </w:tcPr>
          <w:p w14:paraId="508AE66B" w14:textId="361D71D4" w:rsidR="00DF0997" w:rsidRPr="00DF0997" w:rsidRDefault="00DF0997" w:rsidP="00DF0997">
            <w:pPr>
              <w:suppressAutoHyphens/>
              <w:spacing w:after="0" w:line="240" w:lineRule="auto"/>
              <w:jc w:val="both"/>
              <w:rPr>
                <w:rFonts w:ascii="Times New Roman" w:eastAsia="Times New Roman" w:hAnsi="Times New Roman"/>
                <w:sz w:val="20"/>
                <w:szCs w:val="20"/>
                <w:lang w:eastAsia="ar-SA"/>
              </w:rPr>
            </w:pPr>
            <w:r w:rsidRPr="00DF0997">
              <w:rPr>
                <w:rFonts w:ascii="Times New Roman" w:eastAsia="Times New Roman" w:hAnsi="Times New Roman"/>
                <w:sz w:val="20"/>
                <w:szCs w:val="20"/>
                <w:lang w:eastAsia="ar-SA"/>
              </w:rPr>
              <w:t>Waste water</w:t>
            </w:r>
          </w:p>
        </w:tc>
        <w:tc>
          <w:tcPr>
            <w:tcW w:w="4423" w:type="dxa"/>
            <w:shd w:val="clear" w:color="auto" w:fill="auto"/>
          </w:tcPr>
          <w:p w14:paraId="3244B9FD"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Permission to release into the environment. No. KZ33VCZ00093984 dated 08.07.2016</w:t>
            </w:r>
          </w:p>
          <w:p w14:paraId="119FF0F6"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Rules for the use of water supply and sanitation systems of settlements. Order of the Ministry of National Economy of the Republic of Kazakhstan dated 28.02.2015 No. 163</w:t>
            </w:r>
          </w:p>
          <w:p w14:paraId="3FEBBCDF" w14:textId="77777777"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Rules for the reception of wastewater in the drainage system of settlements. Order of the Ministry of National Economy of the Republic of Kazakhstan dated 20.07.2015 No. 546</w:t>
            </w:r>
          </w:p>
          <w:p w14:paraId="6F01A3EC" w14:textId="1A40FFC4" w:rsidR="00DF0997" w:rsidRPr="00DF0997" w:rsidRDefault="00DF0997" w:rsidP="00DF0997">
            <w:pPr>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RD Methodological guidelines for sampling industrial wastewater before dumping it into the wastewater disposal systems of settlements</w:t>
            </w:r>
          </w:p>
        </w:tc>
        <w:tc>
          <w:tcPr>
            <w:tcW w:w="3407" w:type="dxa"/>
            <w:shd w:val="clear" w:color="auto" w:fill="auto"/>
          </w:tcPr>
          <w:p w14:paraId="41D5A313" w14:textId="77777777" w:rsidR="00DF0997" w:rsidRPr="00DF0997" w:rsidRDefault="00DF0997" w:rsidP="00DF0997">
            <w:pPr>
              <w:tabs>
                <w:tab w:val="right" w:pos="3735"/>
              </w:tabs>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ST RK GOST R 51592-2003</w:t>
            </w:r>
          </w:p>
          <w:p w14:paraId="3BDDE1F3" w14:textId="77777777" w:rsidR="00DF0997" w:rsidRPr="00DF0997" w:rsidRDefault="00DF0997" w:rsidP="00DF0997">
            <w:pPr>
              <w:tabs>
                <w:tab w:val="right" w:pos="3735"/>
              </w:tabs>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26449.1-85</w:t>
            </w:r>
          </w:p>
          <w:p w14:paraId="4A31FD25" w14:textId="77777777" w:rsidR="00DF0997" w:rsidRPr="00DF0997" w:rsidRDefault="00DF0997" w:rsidP="00DF0997">
            <w:pPr>
              <w:tabs>
                <w:tab w:val="right" w:pos="3735"/>
              </w:tabs>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ST RK 1322-2005</w:t>
            </w:r>
          </w:p>
          <w:p w14:paraId="7AC9546C" w14:textId="77777777" w:rsidR="00DF0997" w:rsidRPr="00DF0997" w:rsidRDefault="00DF0997" w:rsidP="00DF0997">
            <w:pPr>
              <w:tabs>
                <w:tab w:val="right" w:pos="3735"/>
              </w:tabs>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ST RK ISO 5815-2-2010</w:t>
            </w:r>
          </w:p>
          <w:p w14:paraId="18B8A73A" w14:textId="77777777" w:rsidR="00DF0997" w:rsidRPr="00DF0997" w:rsidRDefault="00DF0997" w:rsidP="00DF0997">
            <w:pPr>
              <w:tabs>
                <w:tab w:val="right" w:pos="3735"/>
              </w:tabs>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ST RK 2012-2010</w:t>
            </w:r>
          </w:p>
          <w:p w14:paraId="7EF41670" w14:textId="77777777" w:rsidR="00DF0997" w:rsidRPr="00DF0997" w:rsidRDefault="00DF0997" w:rsidP="00DF0997">
            <w:pPr>
              <w:tabs>
                <w:tab w:val="right" w:pos="3735"/>
              </w:tabs>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18165-2014</w:t>
            </w:r>
          </w:p>
          <w:p w14:paraId="750DB3A1" w14:textId="77777777" w:rsidR="00DF0997" w:rsidRPr="00DF0997" w:rsidRDefault="00DF0997" w:rsidP="00DF0997">
            <w:pPr>
              <w:tabs>
                <w:tab w:val="right" w:pos="3735"/>
              </w:tabs>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33045-2014</w:t>
            </w:r>
          </w:p>
          <w:p w14:paraId="29B12BE3" w14:textId="77777777" w:rsidR="00DF0997" w:rsidRPr="00DF0997" w:rsidRDefault="00DF0997" w:rsidP="00DF0997">
            <w:pPr>
              <w:tabs>
                <w:tab w:val="right" w:pos="3735"/>
              </w:tabs>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GOST 18190-72</w:t>
            </w:r>
          </w:p>
          <w:p w14:paraId="072AA3B6" w14:textId="0CED7BCF" w:rsidR="00DF0997" w:rsidRPr="00DF0997" w:rsidRDefault="00DF0997" w:rsidP="00DF0997">
            <w:pPr>
              <w:tabs>
                <w:tab w:val="right" w:pos="3735"/>
              </w:tabs>
              <w:suppressAutoHyphens/>
              <w:spacing w:after="0" w:line="240" w:lineRule="auto"/>
              <w:jc w:val="both"/>
              <w:rPr>
                <w:rFonts w:ascii="Times New Roman" w:eastAsia="Times New Roman" w:hAnsi="Times New Roman"/>
                <w:sz w:val="20"/>
                <w:szCs w:val="20"/>
                <w:lang w:val="en-US" w:eastAsia="ar-SA"/>
              </w:rPr>
            </w:pPr>
            <w:r w:rsidRPr="00DF0997">
              <w:rPr>
                <w:rFonts w:ascii="Times New Roman" w:eastAsia="Times New Roman" w:hAnsi="Times New Roman"/>
                <w:sz w:val="20"/>
                <w:szCs w:val="20"/>
                <w:lang w:val="en-US" w:eastAsia="ar-SA"/>
              </w:rPr>
              <w:t>Instructions for disinfection of drinking water and treated wastewater No. 539 dated 12/29/2011</w:t>
            </w:r>
          </w:p>
        </w:tc>
      </w:tr>
    </w:tbl>
    <w:p w14:paraId="295D159C" w14:textId="77777777" w:rsidR="00DF0997" w:rsidRPr="00DF0997" w:rsidRDefault="00DF0997" w:rsidP="00BB172C">
      <w:pPr>
        <w:spacing w:after="0" w:line="240" w:lineRule="auto"/>
        <w:ind w:firstLine="709"/>
        <w:jc w:val="both"/>
        <w:rPr>
          <w:rFonts w:ascii="Times New Roman" w:hAnsi="Times New Roman"/>
          <w:color w:val="000000"/>
          <w:sz w:val="20"/>
          <w:szCs w:val="20"/>
          <w:lang w:val="en-US"/>
        </w:rPr>
      </w:pPr>
    </w:p>
    <w:p w14:paraId="12B02E74" w14:textId="120D89E5" w:rsidR="00DF0997" w:rsidRPr="00DF0997" w:rsidRDefault="00DF0997" w:rsidP="00BB172C">
      <w:pPr>
        <w:spacing w:after="0" w:line="240" w:lineRule="auto"/>
        <w:ind w:firstLine="709"/>
        <w:jc w:val="both"/>
        <w:rPr>
          <w:rFonts w:ascii="Times New Roman" w:hAnsi="Times New Roman"/>
          <w:color w:val="000000"/>
          <w:sz w:val="20"/>
          <w:szCs w:val="20"/>
          <w:lang w:val="en-US"/>
        </w:rPr>
      </w:pPr>
      <w:r w:rsidRPr="00DF0997">
        <w:rPr>
          <w:rFonts w:ascii="Times New Roman" w:hAnsi="Times New Roman"/>
          <w:color w:val="000000"/>
          <w:sz w:val="20"/>
          <w:szCs w:val="20"/>
          <w:lang w:val="en-US"/>
        </w:rPr>
        <w:t>In the course of the study, we analyzed the regulatory documentation. Work was carried out on the classification of documents characterizing the MPC for wastewater and for drinking water. All the requirements that apply to water at different stages and levels of its purification have been carefully studied.</w:t>
      </w:r>
      <w:r w:rsidR="008814F0" w:rsidRPr="008814F0">
        <w:rPr>
          <w:lang w:val="en-US"/>
        </w:rPr>
        <w:t xml:space="preserve"> </w:t>
      </w:r>
      <w:r w:rsidR="008814F0" w:rsidRPr="008814F0">
        <w:rPr>
          <w:rFonts w:ascii="Times New Roman" w:hAnsi="Times New Roman"/>
          <w:color w:val="000000"/>
          <w:sz w:val="20"/>
          <w:szCs w:val="20"/>
          <w:lang w:val="en-US"/>
        </w:rPr>
        <w:t>Priority preventive directions for improving water quality are the regular analysis of regulatory documentation, the procedure for updating regulatory documents.</w:t>
      </w:r>
    </w:p>
    <w:p w14:paraId="0BF2CFE4" w14:textId="77777777" w:rsidR="00DF0997" w:rsidRPr="00DF0997" w:rsidRDefault="00DF0997" w:rsidP="00BB172C">
      <w:pPr>
        <w:spacing w:after="0" w:line="240" w:lineRule="auto"/>
        <w:ind w:firstLine="709"/>
        <w:jc w:val="both"/>
        <w:rPr>
          <w:rFonts w:ascii="Times New Roman" w:hAnsi="Times New Roman"/>
          <w:color w:val="000000"/>
          <w:sz w:val="20"/>
          <w:szCs w:val="20"/>
          <w:lang w:val="en-US"/>
        </w:rPr>
      </w:pPr>
    </w:p>
    <w:p w14:paraId="21E456FD" w14:textId="3DA8E043" w:rsidR="004C7A55" w:rsidRDefault="00DB50FC" w:rsidP="00BB172C">
      <w:pPr>
        <w:spacing w:after="0" w:line="240" w:lineRule="auto"/>
        <w:ind w:firstLine="709"/>
        <w:jc w:val="both"/>
        <w:rPr>
          <w:rFonts w:ascii="Times New Roman" w:hAnsi="Times New Roman"/>
          <w:color w:val="000000"/>
          <w:sz w:val="20"/>
          <w:szCs w:val="20"/>
          <w:lang w:val="en-US"/>
        </w:rPr>
      </w:pPr>
      <w:r w:rsidRPr="00DB50FC">
        <w:rPr>
          <w:rFonts w:ascii="Times New Roman" w:hAnsi="Times New Roman"/>
          <w:color w:val="000000"/>
          <w:sz w:val="20"/>
          <w:szCs w:val="20"/>
          <w:lang w:val="en-US"/>
        </w:rPr>
        <w:t xml:space="preserve">Table </w:t>
      </w:r>
      <w:r w:rsidR="00DF0997" w:rsidRPr="00DF0997">
        <w:rPr>
          <w:rFonts w:ascii="Times New Roman" w:hAnsi="Times New Roman"/>
          <w:color w:val="000000"/>
          <w:sz w:val="20"/>
          <w:szCs w:val="20"/>
          <w:lang w:val="en-US"/>
        </w:rPr>
        <w:t>5</w:t>
      </w:r>
      <w:r w:rsidRPr="00DB50FC">
        <w:rPr>
          <w:rFonts w:ascii="Times New Roman" w:hAnsi="Times New Roman"/>
          <w:color w:val="000000"/>
          <w:sz w:val="20"/>
          <w:szCs w:val="20"/>
          <w:lang w:val="en-US"/>
        </w:rPr>
        <w:t>- Microbiological contamination of drinking water in Pavlodar (Irtysh river)</w:t>
      </w:r>
    </w:p>
    <w:p w14:paraId="52ECC073" w14:textId="77777777" w:rsidR="0065479A" w:rsidRPr="00DB50FC" w:rsidRDefault="0065479A" w:rsidP="00BB172C">
      <w:pPr>
        <w:spacing w:after="0" w:line="240" w:lineRule="auto"/>
        <w:ind w:firstLine="709"/>
        <w:jc w:val="both"/>
        <w:rPr>
          <w:rFonts w:ascii="Times New Roman" w:hAnsi="Times New Roman"/>
          <w:color w:val="000000"/>
          <w:sz w:val="20"/>
          <w:szCs w:val="20"/>
          <w:lang w:val="en-US"/>
        </w:rPr>
      </w:pPr>
    </w:p>
    <w:tbl>
      <w:tblPr>
        <w:tblStyle w:val="ab"/>
        <w:tblW w:w="10060" w:type="dxa"/>
        <w:tblLook w:val="04A0" w:firstRow="1" w:lastRow="0" w:firstColumn="1" w:lastColumn="0" w:noHBand="0" w:noVBand="1"/>
      </w:tblPr>
      <w:tblGrid>
        <w:gridCol w:w="3681"/>
        <w:gridCol w:w="3685"/>
        <w:gridCol w:w="2694"/>
      </w:tblGrid>
      <w:tr w:rsidR="005F4DFD" w:rsidRPr="004C7A55" w14:paraId="257E55E8" w14:textId="3FA632F6" w:rsidTr="005F4DFD">
        <w:tc>
          <w:tcPr>
            <w:tcW w:w="3681" w:type="dxa"/>
            <w:hideMark/>
          </w:tcPr>
          <w:p w14:paraId="0A47B8B3" w14:textId="6ECF4337" w:rsidR="005F4DFD" w:rsidRPr="005F4DFD" w:rsidRDefault="00042186" w:rsidP="005F4DFD">
            <w:pPr>
              <w:spacing w:after="0" w:line="240" w:lineRule="auto"/>
              <w:jc w:val="both"/>
              <w:rPr>
                <w:rFonts w:ascii="Times New Roman" w:hAnsi="Times New Roman"/>
                <w:bCs/>
                <w:color w:val="000000"/>
                <w:sz w:val="20"/>
                <w:szCs w:val="20"/>
              </w:rPr>
            </w:pPr>
            <w:r w:rsidRPr="00042186">
              <w:rPr>
                <w:rFonts w:ascii="Times New Roman" w:hAnsi="Times New Roman"/>
                <w:bCs/>
                <w:color w:val="000000"/>
                <w:sz w:val="20"/>
                <w:szCs w:val="20"/>
              </w:rPr>
              <w:t>Indicator</w:t>
            </w:r>
          </w:p>
        </w:tc>
        <w:tc>
          <w:tcPr>
            <w:tcW w:w="3685" w:type="dxa"/>
            <w:hideMark/>
          </w:tcPr>
          <w:p w14:paraId="7C856B9D" w14:textId="15D8DE58" w:rsidR="005F4DFD" w:rsidRPr="005F4DFD" w:rsidRDefault="00042186" w:rsidP="005F4DFD">
            <w:pPr>
              <w:spacing w:after="0" w:line="240" w:lineRule="auto"/>
              <w:jc w:val="both"/>
              <w:rPr>
                <w:rFonts w:ascii="Times New Roman" w:hAnsi="Times New Roman"/>
                <w:bCs/>
                <w:color w:val="000000"/>
                <w:sz w:val="20"/>
                <w:szCs w:val="20"/>
              </w:rPr>
            </w:pPr>
            <w:r w:rsidRPr="00042186">
              <w:rPr>
                <w:rFonts w:ascii="Times New Roman" w:hAnsi="Times New Roman"/>
                <w:bCs/>
                <w:color w:val="000000"/>
                <w:sz w:val="20"/>
                <w:szCs w:val="20"/>
              </w:rPr>
              <w:t>Standard SanPiN 2.1.5.980-00</w:t>
            </w:r>
          </w:p>
        </w:tc>
        <w:tc>
          <w:tcPr>
            <w:tcW w:w="2694" w:type="dxa"/>
          </w:tcPr>
          <w:p w14:paraId="65FDD225" w14:textId="65BFEFF9" w:rsidR="005F4DFD" w:rsidRPr="005F4DFD" w:rsidRDefault="00042186" w:rsidP="005F4DFD">
            <w:pPr>
              <w:spacing w:after="0" w:line="240" w:lineRule="auto"/>
              <w:jc w:val="both"/>
              <w:rPr>
                <w:rFonts w:ascii="Times New Roman" w:hAnsi="Times New Roman"/>
                <w:bCs/>
                <w:color w:val="000000"/>
                <w:sz w:val="20"/>
                <w:szCs w:val="20"/>
              </w:rPr>
            </w:pPr>
            <w:r w:rsidRPr="00042186">
              <w:rPr>
                <w:rFonts w:ascii="Times New Roman" w:hAnsi="Times New Roman"/>
                <w:bCs/>
                <w:color w:val="000000"/>
                <w:sz w:val="20"/>
                <w:szCs w:val="20"/>
              </w:rPr>
              <w:t>Indicators</w:t>
            </w:r>
          </w:p>
        </w:tc>
      </w:tr>
      <w:tr w:rsidR="005F4DFD" w:rsidRPr="004C7A55" w14:paraId="1116007B" w14:textId="6983D6E0" w:rsidTr="00042186">
        <w:tc>
          <w:tcPr>
            <w:tcW w:w="3681" w:type="dxa"/>
          </w:tcPr>
          <w:p w14:paraId="7AB26019" w14:textId="107727A5" w:rsidR="005F4DFD" w:rsidRPr="004C7A55" w:rsidRDefault="00042186" w:rsidP="005F4DFD">
            <w:pPr>
              <w:spacing w:after="0" w:line="240" w:lineRule="auto"/>
              <w:jc w:val="both"/>
              <w:rPr>
                <w:rFonts w:ascii="Times New Roman" w:hAnsi="Times New Roman"/>
                <w:color w:val="000000"/>
                <w:sz w:val="20"/>
                <w:szCs w:val="20"/>
              </w:rPr>
            </w:pPr>
            <w:r w:rsidRPr="00042186">
              <w:rPr>
                <w:rFonts w:ascii="Times New Roman" w:hAnsi="Times New Roman"/>
                <w:color w:val="000000"/>
                <w:sz w:val="20"/>
                <w:szCs w:val="20"/>
              </w:rPr>
              <w:t>Common coliform bacteria</w:t>
            </w:r>
          </w:p>
        </w:tc>
        <w:tc>
          <w:tcPr>
            <w:tcW w:w="3685" w:type="dxa"/>
            <w:hideMark/>
          </w:tcPr>
          <w:p w14:paraId="281D8F7A" w14:textId="61408AD8" w:rsidR="005F4DFD" w:rsidRPr="00042186" w:rsidRDefault="00042186" w:rsidP="005F4DFD">
            <w:pPr>
              <w:spacing w:after="0"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t>No more than 5</w:t>
            </w:r>
            <w:r w:rsidRPr="00042186">
              <w:rPr>
                <w:rFonts w:ascii="Times New Roman" w:hAnsi="Times New Roman"/>
                <w:color w:val="000000"/>
                <w:sz w:val="20"/>
                <w:szCs w:val="20"/>
                <w:lang w:val="en-US"/>
              </w:rPr>
              <w:t>00 CFU in 100 ml</w:t>
            </w:r>
          </w:p>
        </w:tc>
        <w:tc>
          <w:tcPr>
            <w:tcW w:w="2694" w:type="dxa"/>
          </w:tcPr>
          <w:p w14:paraId="01D73761" w14:textId="0C9AEC0D" w:rsidR="005F4DFD" w:rsidRPr="004C7A55" w:rsidRDefault="00042186" w:rsidP="005F4DFD">
            <w:pPr>
              <w:spacing w:after="0" w:line="240" w:lineRule="auto"/>
              <w:jc w:val="both"/>
              <w:rPr>
                <w:rFonts w:ascii="Times New Roman" w:hAnsi="Times New Roman"/>
                <w:color w:val="000000"/>
                <w:sz w:val="20"/>
                <w:szCs w:val="20"/>
              </w:rPr>
            </w:pPr>
            <w:r w:rsidRPr="00042186">
              <w:rPr>
                <w:rFonts w:ascii="Times New Roman" w:hAnsi="Times New Roman"/>
                <w:color w:val="000000"/>
                <w:sz w:val="20"/>
                <w:szCs w:val="20"/>
              </w:rPr>
              <w:t>550 CFU in 100 ml</w:t>
            </w:r>
          </w:p>
        </w:tc>
      </w:tr>
      <w:tr w:rsidR="005F4DFD" w:rsidRPr="004C7A55" w14:paraId="3AA83570" w14:textId="4023E2C0" w:rsidTr="00042186">
        <w:tc>
          <w:tcPr>
            <w:tcW w:w="3681" w:type="dxa"/>
            <w:hideMark/>
          </w:tcPr>
          <w:p w14:paraId="141D3B43" w14:textId="2705094C" w:rsidR="005F4DFD" w:rsidRPr="004C7A55" w:rsidRDefault="00042186" w:rsidP="005F4DFD">
            <w:pPr>
              <w:spacing w:after="0" w:line="240" w:lineRule="auto"/>
              <w:jc w:val="both"/>
              <w:rPr>
                <w:rFonts w:ascii="Times New Roman" w:hAnsi="Times New Roman"/>
                <w:color w:val="000000"/>
                <w:sz w:val="20"/>
                <w:szCs w:val="20"/>
              </w:rPr>
            </w:pPr>
            <w:r w:rsidRPr="00042186">
              <w:rPr>
                <w:rFonts w:ascii="Times New Roman" w:hAnsi="Times New Roman"/>
                <w:color w:val="000000"/>
                <w:sz w:val="20"/>
                <w:szCs w:val="20"/>
              </w:rPr>
              <w:t>Thermotolerant coliform bacteria</w:t>
            </w:r>
          </w:p>
        </w:tc>
        <w:tc>
          <w:tcPr>
            <w:tcW w:w="3685" w:type="dxa"/>
          </w:tcPr>
          <w:p w14:paraId="4077453E" w14:textId="3139ACCD" w:rsidR="005F4DFD" w:rsidRPr="00042186" w:rsidRDefault="00042186" w:rsidP="005F4DFD">
            <w:pPr>
              <w:spacing w:after="0" w:line="240" w:lineRule="auto"/>
              <w:jc w:val="both"/>
              <w:rPr>
                <w:rFonts w:ascii="Times New Roman" w:hAnsi="Times New Roman"/>
                <w:color w:val="000000"/>
                <w:sz w:val="20"/>
                <w:szCs w:val="20"/>
                <w:lang w:val="en-US"/>
              </w:rPr>
            </w:pPr>
            <w:r w:rsidRPr="00042186">
              <w:rPr>
                <w:rFonts w:ascii="Times New Roman" w:hAnsi="Times New Roman"/>
                <w:color w:val="000000"/>
                <w:sz w:val="20"/>
                <w:szCs w:val="20"/>
                <w:lang w:val="en-US"/>
              </w:rPr>
              <w:t>No more than 100 CFU in 100 ml</w:t>
            </w:r>
          </w:p>
        </w:tc>
        <w:tc>
          <w:tcPr>
            <w:tcW w:w="2694" w:type="dxa"/>
          </w:tcPr>
          <w:p w14:paraId="3BBEA9EE" w14:textId="25457D53" w:rsidR="005F4DFD" w:rsidRPr="004C7A55" w:rsidRDefault="00042186" w:rsidP="005F4DFD">
            <w:pPr>
              <w:spacing w:after="0" w:line="240" w:lineRule="auto"/>
              <w:jc w:val="both"/>
              <w:rPr>
                <w:rFonts w:ascii="Times New Roman" w:hAnsi="Times New Roman"/>
                <w:color w:val="000000"/>
                <w:sz w:val="20"/>
                <w:szCs w:val="20"/>
              </w:rPr>
            </w:pPr>
            <w:r>
              <w:rPr>
                <w:rFonts w:ascii="Times New Roman" w:hAnsi="Times New Roman"/>
                <w:color w:val="000000"/>
                <w:sz w:val="20"/>
                <w:szCs w:val="20"/>
              </w:rPr>
              <w:t>200</w:t>
            </w:r>
            <w:r w:rsidRPr="00042186">
              <w:rPr>
                <w:rFonts w:ascii="Times New Roman" w:hAnsi="Times New Roman"/>
                <w:color w:val="000000"/>
                <w:sz w:val="20"/>
                <w:szCs w:val="20"/>
              </w:rPr>
              <w:t xml:space="preserve"> CFU in 100 ml</w:t>
            </w:r>
          </w:p>
        </w:tc>
      </w:tr>
      <w:tr w:rsidR="005F4DFD" w:rsidRPr="004C7A55" w14:paraId="401A3E9F" w14:textId="1D60EA39" w:rsidTr="005F4DFD">
        <w:tc>
          <w:tcPr>
            <w:tcW w:w="3681" w:type="dxa"/>
            <w:hideMark/>
          </w:tcPr>
          <w:p w14:paraId="6216E253" w14:textId="14F4A228" w:rsidR="005F4DFD" w:rsidRPr="004C7A55" w:rsidRDefault="00042186" w:rsidP="005F4DFD">
            <w:pPr>
              <w:spacing w:after="0" w:line="240" w:lineRule="auto"/>
              <w:jc w:val="both"/>
              <w:rPr>
                <w:rFonts w:ascii="Times New Roman" w:hAnsi="Times New Roman"/>
                <w:color w:val="000000"/>
                <w:sz w:val="20"/>
                <w:szCs w:val="20"/>
              </w:rPr>
            </w:pPr>
            <w:r w:rsidRPr="00042186">
              <w:rPr>
                <w:rFonts w:ascii="Times New Roman" w:hAnsi="Times New Roman"/>
                <w:color w:val="000000"/>
                <w:sz w:val="20"/>
                <w:szCs w:val="20"/>
              </w:rPr>
              <w:t>Coliphages</w:t>
            </w:r>
          </w:p>
        </w:tc>
        <w:tc>
          <w:tcPr>
            <w:tcW w:w="3685" w:type="dxa"/>
            <w:hideMark/>
          </w:tcPr>
          <w:p w14:paraId="22F585C9" w14:textId="51C7469E" w:rsidR="005F4DFD" w:rsidRPr="00042186" w:rsidRDefault="00042186" w:rsidP="00042186">
            <w:pPr>
              <w:spacing w:after="0" w:line="240" w:lineRule="auto"/>
              <w:jc w:val="both"/>
              <w:rPr>
                <w:rFonts w:ascii="Times New Roman" w:hAnsi="Times New Roman"/>
                <w:color w:val="000000"/>
                <w:sz w:val="20"/>
                <w:szCs w:val="20"/>
                <w:lang w:val="en-US"/>
              </w:rPr>
            </w:pPr>
            <w:r w:rsidRPr="00042186">
              <w:rPr>
                <w:rFonts w:ascii="Times New Roman" w:hAnsi="Times New Roman"/>
                <w:color w:val="000000"/>
                <w:sz w:val="20"/>
                <w:szCs w:val="20"/>
                <w:lang w:val="en-US"/>
              </w:rPr>
              <w:t>No more than 100 BOE in 100 ml</w:t>
            </w:r>
          </w:p>
        </w:tc>
        <w:tc>
          <w:tcPr>
            <w:tcW w:w="2694" w:type="dxa"/>
          </w:tcPr>
          <w:p w14:paraId="2A06619A" w14:textId="6FD12A9E" w:rsidR="005F4DFD" w:rsidRPr="004C7A55" w:rsidRDefault="00042186" w:rsidP="00042186">
            <w:pPr>
              <w:spacing w:after="0" w:line="240" w:lineRule="auto"/>
              <w:jc w:val="both"/>
              <w:rPr>
                <w:rFonts w:ascii="Times New Roman" w:hAnsi="Times New Roman"/>
                <w:color w:val="000000"/>
                <w:sz w:val="20"/>
                <w:szCs w:val="20"/>
              </w:rPr>
            </w:pPr>
            <w:r w:rsidRPr="00042186">
              <w:rPr>
                <w:rFonts w:ascii="Times New Roman" w:hAnsi="Times New Roman"/>
                <w:color w:val="000000"/>
                <w:sz w:val="20"/>
                <w:szCs w:val="20"/>
              </w:rPr>
              <w:t>150 BOE in 100 ml</w:t>
            </w:r>
          </w:p>
        </w:tc>
      </w:tr>
      <w:tr w:rsidR="005F4DFD" w:rsidRPr="004C7A55" w14:paraId="62018E7B" w14:textId="0D6274CB" w:rsidTr="005F4DFD">
        <w:tc>
          <w:tcPr>
            <w:tcW w:w="3681" w:type="dxa"/>
            <w:hideMark/>
          </w:tcPr>
          <w:p w14:paraId="49E121FE" w14:textId="694CD4AD" w:rsidR="005F4DFD" w:rsidRPr="004C7A55" w:rsidRDefault="00042186" w:rsidP="005F4DFD">
            <w:pPr>
              <w:spacing w:after="0" w:line="240" w:lineRule="auto"/>
              <w:jc w:val="both"/>
              <w:rPr>
                <w:rFonts w:ascii="Times New Roman" w:hAnsi="Times New Roman"/>
                <w:color w:val="000000"/>
                <w:sz w:val="20"/>
                <w:szCs w:val="20"/>
              </w:rPr>
            </w:pPr>
            <w:r w:rsidRPr="00042186">
              <w:rPr>
                <w:rFonts w:ascii="Times New Roman" w:hAnsi="Times New Roman"/>
                <w:color w:val="000000"/>
                <w:sz w:val="20"/>
                <w:szCs w:val="20"/>
                <w:lang w:val="en-US"/>
              </w:rPr>
              <w:t xml:space="preserve">Pathogens of intestinal infections (analysis of bacteria from the family. </w:t>
            </w:r>
            <w:r w:rsidRPr="00042186">
              <w:rPr>
                <w:rFonts w:ascii="Times New Roman" w:hAnsi="Times New Roman"/>
                <w:color w:val="000000"/>
                <w:sz w:val="20"/>
                <w:szCs w:val="20"/>
              </w:rPr>
              <w:t>Enterobacteriaceae of the genus Salmonella)</w:t>
            </w:r>
          </w:p>
        </w:tc>
        <w:tc>
          <w:tcPr>
            <w:tcW w:w="3685" w:type="dxa"/>
            <w:hideMark/>
          </w:tcPr>
          <w:p w14:paraId="5CE1EB02" w14:textId="089E3328" w:rsidR="005F4DFD" w:rsidRPr="00042186" w:rsidRDefault="00042186" w:rsidP="005F4DFD">
            <w:pPr>
              <w:spacing w:after="0" w:line="240" w:lineRule="auto"/>
              <w:jc w:val="both"/>
              <w:rPr>
                <w:rFonts w:ascii="Times New Roman" w:hAnsi="Times New Roman"/>
                <w:color w:val="000000"/>
                <w:sz w:val="20"/>
                <w:szCs w:val="20"/>
                <w:lang w:val="en-US"/>
              </w:rPr>
            </w:pPr>
            <w:r w:rsidRPr="00042186">
              <w:rPr>
                <w:rFonts w:ascii="Times New Roman" w:hAnsi="Times New Roman"/>
                <w:color w:val="000000"/>
                <w:sz w:val="20"/>
                <w:szCs w:val="20"/>
                <w:lang w:val="en-US"/>
              </w:rPr>
              <w:t>Water should not contain pathogens of intestinal infections (complete absence in 1000 ml)</w:t>
            </w:r>
          </w:p>
        </w:tc>
        <w:tc>
          <w:tcPr>
            <w:tcW w:w="2694" w:type="dxa"/>
          </w:tcPr>
          <w:p w14:paraId="152741BA" w14:textId="1DFE0942" w:rsidR="005F4DFD" w:rsidRPr="004C7A55" w:rsidRDefault="00042186" w:rsidP="005F4DFD">
            <w:pPr>
              <w:spacing w:after="0" w:line="240" w:lineRule="auto"/>
              <w:jc w:val="both"/>
              <w:rPr>
                <w:rFonts w:ascii="Times New Roman" w:hAnsi="Times New Roman"/>
                <w:color w:val="000000"/>
                <w:sz w:val="20"/>
                <w:szCs w:val="20"/>
              </w:rPr>
            </w:pPr>
            <w:r w:rsidRPr="00042186">
              <w:rPr>
                <w:rFonts w:ascii="Times New Roman" w:hAnsi="Times New Roman"/>
                <w:color w:val="000000"/>
                <w:sz w:val="20"/>
                <w:szCs w:val="20"/>
              </w:rPr>
              <w:t>1-3 in 1000 ml</w:t>
            </w:r>
          </w:p>
        </w:tc>
      </w:tr>
    </w:tbl>
    <w:p w14:paraId="5D410C37" w14:textId="77777777" w:rsidR="004C7A55" w:rsidRDefault="004C7A55" w:rsidP="00BB172C">
      <w:pPr>
        <w:spacing w:after="0" w:line="240" w:lineRule="auto"/>
        <w:ind w:firstLine="709"/>
        <w:jc w:val="both"/>
        <w:rPr>
          <w:rFonts w:ascii="Times New Roman" w:hAnsi="Times New Roman"/>
          <w:color w:val="000000"/>
          <w:sz w:val="20"/>
          <w:szCs w:val="20"/>
        </w:rPr>
      </w:pPr>
    </w:p>
    <w:p w14:paraId="3250AEFC" w14:textId="77777777" w:rsidR="0065479A" w:rsidRPr="0065479A" w:rsidRDefault="0065479A" w:rsidP="0065479A">
      <w:pPr>
        <w:spacing w:after="0" w:line="240" w:lineRule="auto"/>
        <w:ind w:firstLine="709"/>
        <w:jc w:val="both"/>
        <w:rPr>
          <w:rFonts w:ascii="Times New Roman" w:hAnsi="Times New Roman"/>
          <w:color w:val="000000"/>
          <w:sz w:val="20"/>
          <w:szCs w:val="20"/>
          <w:lang w:val="en-US"/>
        </w:rPr>
      </w:pPr>
      <w:r w:rsidRPr="0065479A">
        <w:rPr>
          <w:rFonts w:ascii="Times New Roman" w:hAnsi="Times New Roman"/>
          <w:color w:val="000000"/>
          <w:sz w:val="20"/>
          <w:szCs w:val="20"/>
          <w:lang w:val="en-US"/>
        </w:rPr>
        <w:lastRenderedPageBreak/>
        <w:t>Bacteriological analysis of water is a procedure similar to microbiological testing. However, many research laboratories distinguish between these methods, defining microbiological studies as a general analysis, and bacteriological studies as a determination of the amount of:</w:t>
      </w:r>
    </w:p>
    <w:p w14:paraId="5C55D03D" w14:textId="77777777" w:rsidR="0065479A" w:rsidRPr="0065479A" w:rsidRDefault="0065479A" w:rsidP="0065479A">
      <w:pPr>
        <w:spacing w:after="0" w:line="240" w:lineRule="auto"/>
        <w:ind w:firstLine="709"/>
        <w:jc w:val="both"/>
        <w:rPr>
          <w:rFonts w:ascii="Times New Roman" w:hAnsi="Times New Roman"/>
          <w:color w:val="000000"/>
          <w:sz w:val="20"/>
          <w:szCs w:val="20"/>
          <w:lang w:val="en-US"/>
        </w:rPr>
      </w:pPr>
      <w:r w:rsidRPr="0065479A">
        <w:rPr>
          <w:rFonts w:ascii="Times New Roman" w:hAnsi="Times New Roman"/>
          <w:color w:val="000000"/>
          <w:sz w:val="20"/>
          <w:szCs w:val="20"/>
          <w:lang w:val="en-US"/>
        </w:rPr>
        <w:t>- helminths</w:t>
      </w:r>
    </w:p>
    <w:p w14:paraId="63229411" w14:textId="77777777" w:rsidR="0065479A" w:rsidRPr="0065479A" w:rsidRDefault="0065479A" w:rsidP="0065479A">
      <w:pPr>
        <w:spacing w:after="0" w:line="240" w:lineRule="auto"/>
        <w:ind w:firstLine="709"/>
        <w:jc w:val="both"/>
        <w:rPr>
          <w:rFonts w:ascii="Times New Roman" w:hAnsi="Times New Roman"/>
          <w:color w:val="000000"/>
          <w:sz w:val="20"/>
          <w:szCs w:val="20"/>
          <w:lang w:val="en-US"/>
        </w:rPr>
      </w:pPr>
      <w:r w:rsidRPr="0065479A">
        <w:rPr>
          <w:rFonts w:ascii="Times New Roman" w:hAnsi="Times New Roman"/>
          <w:color w:val="000000"/>
          <w:sz w:val="20"/>
          <w:szCs w:val="20"/>
          <w:lang w:val="en-US"/>
        </w:rPr>
        <w:t>- Pseudomonas aeruginosa,</w:t>
      </w:r>
    </w:p>
    <w:p w14:paraId="40973D32" w14:textId="77777777" w:rsidR="0065479A" w:rsidRPr="0065479A" w:rsidRDefault="0065479A" w:rsidP="0065479A">
      <w:pPr>
        <w:spacing w:after="0" w:line="240" w:lineRule="auto"/>
        <w:ind w:firstLine="709"/>
        <w:jc w:val="both"/>
        <w:rPr>
          <w:rFonts w:ascii="Times New Roman" w:hAnsi="Times New Roman"/>
          <w:color w:val="000000"/>
          <w:sz w:val="20"/>
          <w:szCs w:val="20"/>
          <w:lang w:val="en-US"/>
        </w:rPr>
      </w:pPr>
      <w:r w:rsidRPr="0065479A">
        <w:rPr>
          <w:rFonts w:ascii="Times New Roman" w:hAnsi="Times New Roman"/>
          <w:color w:val="000000"/>
          <w:sz w:val="20"/>
          <w:szCs w:val="20"/>
          <w:lang w:val="en-US"/>
        </w:rPr>
        <w:t>- other types of microflora harmful to humans.</w:t>
      </w:r>
    </w:p>
    <w:p w14:paraId="05138C05" w14:textId="77777777" w:rsidR="0065479A" w:rsidRPr="0065479A" w:rsidRDefault="0065479A" w:rsidP="0065479A">
      <w:pPr>
        <w:spacing w:after="0" w:line="240" w:lineRule="auto"/>
        <w:ind w:firstLine="709"/>
        <w:jc w:val="both"/>
        <w:rPr>
          <w:rFonts w:ascii="Times New Roman" w:hAnsi="Times New Roman"/>
          <w:color w:val="000000"/>
          <w:sz w:val="20"/>
          <w:szCs w:val="20"/>
          <w:lang w:val="en-US"/>
        </w:rPr>
      </w:pPr>
      <w:r w:rsidRPr="0065479A">
        <w:rPr>
          <w:rFonts w:ascii="Times New Roman" w:hAnsi="Times New Roman"/>
          <w:color w:val="000000"/>
          <w:sz w:val="20"/>
          <w:szCs w:val="20"/>
          <w:lang w:val="en-US"/>
        </w:rPr>
        <w:t>There is no fundamental difference in the research methods, you separate the test points. Special methods are required for studying. As a rule, sowing is done in a test tube with a nutrient medium, after some time the number of species and the number of colonies of microorganisms are determined.</w:t>
      </w:r>
    </w:p>
    <w:p w14:paraId="59EF6206" w14:textId="668019CA" w:rsidR="0065479A" w:rsidRPr="0065479A" w:rsidRDefault="0065479A" w:rsidP="0065479A">
      <w:pPr>
        <w:spacing w:after="0" w:line="240" w:lineRule="auto"/>
        <w:ind w:firstLine="709"/>
        <w:jc w:val="both"/>
        <w:rPr>
          <w:rFonts w:ascii="Times New Roman" w:hAnsi="Times New Roman"/>
          <w:color w:val="000000"/>
          <w:sz w:val="20"/>
          <w:szCs w:val="20"/>
          <w:lang w:val="en-US"/>
        </w:rPr>
      </w:pPr>
      <w:r w:rsidRPr="0065479A">
        <w:rPr>
          <w:rFonts w:ascii="Times New Roman" w:hAnsi="Times New Roman"/>
          <w:color w:val="000000"/>
          <w:sz w:val="20"/>
          <w:szCs w:val="20"/>
          <w:lang w:val="en-US"/>
        </w:rPr>
        <w:t>The process is quite painstaking, the result largely depends on the level of training of laboratory assistants, as a result of this research, it is recommended to cho</w:t>
      </w:r>
      <w:r>
        <w:rPr>
          <w:rFonts w:ascii="Times New Roman" w:hAnsi="Times New Roman"/>
          <w:color w:val="000000"/>
          <w:sz w:val="20"/>
          <w:szCs w:val="20"/>
          <w:lang w:val="en-US"/>
        </w:rPr>
        <w:t>ose specialized organizations</w:t>
      </w:r>
      <w:r w:rsidRPr="0065479A">
        <w:rPr>
          <w:rFonts w:ascii="Times New Roman" w:hAnsi="Times New Roman"/>
          <w:color w:val="000000"/>
          <w:sz w:val="20"/>
          <w:szCs w:val="20"/>
          <w:lang w:val="en-US"/>
        </w:rPr>
        <w:t>.</w:t>
      </w:r>
    </w:p>
    <w:p w14:paraId="0DFB90BB" w14:textId="13113E19" w:rsidR="00041306" w:rsidRDefault="00042186" w:rsidP="00041306">
      <w:pPr>
        <w:spacing w:after="0" w:line="240" w:lineRule="auto"/>
        <w:ind w:firstLine="709"/>
        <w:jc w:val="both"/>
        <w:rPr>
          <w:rFonts w:ascii="Times New Roman" w:hAnsi="Times New Roman"/>
          <w:color w:val="000000"/>
          <w:sz w:val="20"/>
          <w:szCs w:val="20"/>
          <w:lang w:val="en-US"/>
        </w:rPr>
      </w:pPr>
      <w:r w:rsidRPr="00042186">
        <w:rPr>
          <w:rFonts w:ascii="Times New Roman" w:hAnsi="Times New Roman"/>
          <w:color w:val="000000"/>
          <w:sz w:val="20"/>
          <w:szCs w:val="20"/>
          <w:lang w:val="en-US"/>
        </w:rPr>
        <w:t>Microbiological contamination of drinking water indicates its low quality and a threat to Pavlodar. Non-compliance with the norms of the SanPiN can lead to an outbreak of various infectious diseases and exacerbation of chronic diseases.</w:t>
      </w:r>
      <w:r w:rsidR="0065479A" w:rsidRPr="0065479A">
        <w:rPr>
          <w:lang w:val="en-US"/>
        </w:rPr>
        <w:t xml:space="preserve"> </w:t>
      </w:r>
      <w:r w:rsidR="0065479A" w:rsidRPr="0065479A">
        <w:rPr>
          <w:rFonts w:ascii="Times New Roman" w:hAnsi="Times New Roman"/>
          <w:color w:val="000000"/>
          <w:sz w:val="20"/>
          <w:szCs w:val="20"/>
          <w:lang w:val="en-US"/>
        </w:rPr>
        <w:t>Exceeding the permissible microbiological indicators carries a different threat to the population of the city of Pavlodar, depending on the time of year. So, in autumn and spring, exceeding the MPC by 5-10% is an acceptable norm, while in winter it is unacceptable to exceed even one hundredth of a percent</w:t>
      </w:r>
      <w:r w:rsidR="00AF1F76">
        <w:rPr>
          <w:rFonts w:ascii="Times New Roman" w:hAnsi="Times New Roman"/>
          <w:color w:val="000000"/>
          <w:sz w:val="20"/>
          <w:szCs w:val="20"/>
          <w:lang w:val="en-US"/>
        </w:rPr>
        <w:t>.</w:t>
      </w:r>
    </w:p>
    <w:p w14:paraId="62817817" w14:textId="77777777" w:rsidR="00041306" w:rsidRPr="00041306" w:rsidRDefault="00041306" w:rsidP="00041306">
      <w:pPr>
        <w:spacing w:after="0" w:line="240" w:lineRule="auto"/>
        <w:ind w:firstLine="709"/>
        <w:jc w:val="both"/>
        <w:rPr>
          <w:rFonts w:ascii="Times New Roman" w:hAnsi="Times New Roman"/>
          <w:color w:val="000000"/>
          <w:sz w:val="20"/>
          <w:szCs w:val="20"/>
          <w:lang w:val="en-US"/>
        </w:rPr>
      </w:pPr>
      <w:r w:rsidRPr="00041306">
        <w:rPr>
          <w:rFonts w:ascii="Times New Roman" w:hAnsi="Times New Roman"/>
          <w:color w:val="000000"/>
          <w:sz w:val="20"/>
          <w:szCs w:val="20"/>
          <w:lang w:val="en-US"/>
        </w:rPr>
        <w:t>Proposed measures to improve water quality in Pavlodar</w:t>
      </w:r>
    </w:p>
    <w:p w14:paraId="1BE8FC06" w14:textId="77777777" w:rsidR="00041306" w:rsidRPr="00041306" w:rsidRDefault="00041306" w:rsidP="00041306">
      <w:pPr>
        <w:spacing w:after="0" w:line="240" w:lineRule="auto"/>
        <w:ind w:firstLine="709"/>
        <w:jc w:val="both"/>
        <w:rPr>
          <w:rFonts w:ascii="Times New Roman" w:hAnsi="Times New Roman"/>
          <w:color w:val="000000"/>
          <w:sz w:val="20"/>
          <w:szCs w:val="20"/>
          <w:lang w:val="en-US"/>
        </w:rPr>
      </w:pPr>
      <w:r w:rsidRPr="00041306">
        <w:rPr>
          <w:rFonts w:ascii="Times New Roman" w:hAnsi="Times New Roman"/>
          <w:color w:val="000000"/>
          <w:sz w:val="20"/>
          <w:szCs w:val="20"/>
          <w:lang w:val="en-US"/>
        </w:rPr>
        <w:t>– Timely purging of the mixer, reaction chamber and settling tanks;</w:t>
      </w:r>
    </w:p>
    <w:p w14:paraId="54193AB6" w14:textId="77777777" w:rsidR="00041306" w:rsidRPr="00041306" w:rsidRDefault="00041306" w:rsidP="00041306">
      <w:pPr>
        <w:spacing w:after="0" w:line="240" w:lineRule="auto"/>
        <w:ind w:firstLine="709"/>
        <w:jc w:val="both"/>
        <w:rPr>
          <w:rFonts w:ascii="Times New Roman" w:hAnsi="Times New Roman"/>
          <w:color w:val="000000"/>
          <w:sz w:val="20"/>
          <w:szCs w:val="20"/>
          <w:lang w:val="en-US"/>
        </w:rPr>
      </w:pPr>
      <w:r w:rsidRPr="00041306">
        <w:rPr>
          <w:rFonts w:ascii="Times New Roman" w:hAnsi="Times New Roman"/>
          <w:color w:val="000000"/>
          <w:sz w:val="20"/>
          <w:szCs w:val="20"/>
          <w:lang w:val="en-US"/>
        </w:rPr>
        <w:t>- High-quality filter flushing and control flushing with determination of: flushing intensity, filtration rate, load level measurement;</w:t>
      </w:r>
    </w:p>
    <w:p w14:paraId="66EE2B5C" w14:textId="77777777" w:rsidR="00041306" w:rsidRPr="00041306" w:rsidRDefault="00041306" w:rsidP="00041306">
      <w:pPr>
        <w:spacing w:after="0" w:line="240" w:lineRule="auto"/>
        <w:ind w:firstLine="709"/>
        <w:jc w:val="both"/>
        <w:rPr>
          <w:rFonts w:ascii="Times New Roman" w:hAnsi="Times New Roman"/>
          <w:color w:val="000000"/>
          <w:sz w:val="20"/>
          <w:szCs w:val="20"/>
          <w:lang w:val="en-US"/>
        </w:rPr>
      </w:pPr>
      <w:r w:rsidRPr="00041306">
        <w:rPr>
          <w:rFonts w:ascii="Times New Roman" w:hAnsi="Times New Roman"/>
          <w:color w:val="000000"/>
          <w:sz w:val="20"/>
          <w:szCs w:val="20"/>
          <w:lang w:val="en-US"/>
        </w:rPr>
        <w:t>- Analysis of the filter material;</w:t>
      </w:r>
    </w:p>
    <w:p w14:paraId="5A02610E" w14:textId="77777777" w:rsidR="00041306" w:rsidRPr="00041306" w:rsidRDefault="00041306" w:rsidP="00041306">
      <w:pPr>
        <w:spacing w:after="0" w:line="240" w:lineRule="auto"/>
        <w:ind w:firstLine="709"/>
        <w:jc w:val="both"/>
        <w:rPr>
          <w:rFonts w:ascii="Times New Roman" w:hAnsi="Times New Roman"/>
          <w:color w:val="000000"/>
          <w:sz w:val="20"/>
          <w:szCs w:val="20"/>
          <w:lang w:val="en-US"/>
        </w:rPr>
      </w:pPr>
      <w:r w:rsidRPr="00041306">
        <w:rPr>
          <w:rFonts w:ascii="Times New Roman" w:hAnsi="Times New Roman"/>
          <w:color w:val="000000"/>
          <w:sz w:val="20"/>
          <w:szCs w:val="20"/>
          <w:lang w:val="en-US"/>
        </w:rPr>
        <w:t>- Determination of the correctness of the dose setting by trial coagulation;</w:t>
      </w:r>
    </w:p>
    <w:p w14:paraId="285240DC" w14:textId="77777777" w:rsidR="00041306" w:rsidRPr="00041306" w:rsidRDefault="00041306" w:rsidP="00041306">
      <w:pPr>
        <w:spacing w:after="0" w:line="240" w:lineRule="auto"/>
        <w:ind w:firstLine="709"/>
        <w:jc w:val="both"/>
        <w:rPr>
          <w:rFonts w:ascii="Times New Roman" w:hAnsi="Times New Roman"/>
          <w:color w:val="000000"/>
          <w:sz w:val="20"/>
          <w:szCs w:val="20"/>
          <w:lang w:val="en-US"/>
        </w:rPr>
      </w:pPr>
      <w:r w:rsidRPr="00041306">
        <w:rPr>
          <w:rFonts w:ascii="Times New Roman" w:hAnsi="Times New Roman"/>
          <w:color w:val="000000"/>
          <w:sz w:val="20"/>
          <w:szCs w:val="20"/>
          <w:lang w:val="en-US"/>
        </w:rPr>
        <w:t>- Monthly monitoring of the water of the Irtysh River according to the determined chemical and bacteriological indicators;</w:t>
      </w:r>
    </w:p>
    <w:p w14:paraId="5C89DA39" w14:textId="768F0B8A" w:rsidR="00041306" w:rsidRPr="00041306" w:rsidRDefault="00041306" w:rsidP="00041306">
      <w:pPr>
        <w:spacing w:after="0" w:line="240" w:lineRule="auto"/>
        <w:ind w:firstLine="709"/>
        <w:jc w:val="both"/>
        <w:rPr>
          <w:rFonts w:ascii="Times New Roman" w:hAnsi="Times New Roman"/>
          <w:color w:val="000000"/>
          <w:sz w:val="20"/>
          <w:szCs w:val="20"/>
          <w:lang w:val="en-US"/>
        </w:rPr>
      </w:pPr>
      <w:r w:rsidRPr="00041306">
        <w:rPr>
          <w:rFonts w:ascii="Times New Roman" w:hAnsi="Times New Roman"/>
          <w:color w:val="000000"/>
          <w:sz w:val="20"/>
          <w:szCs w:val="20"/>
          <w:lang w:val="en-US"/>
        </w:rPr>
        <w:t>- Daily quality control of drinking water according to chemical and bacteriological indicators.</w:t>
      </w:r>
    </w:p>
    <w:p w14:paraId="5BA1999C" w14:textId="20D312ED" w:rsidR="00042186" w:rsidRPr="00042186" w:rsidRDefault="00042186" w:rsidP="00042186">
      <w:pPr>
        <w:spacing w:after="0" w:line="240" w:lineRule="auto"/>
        <w:ind w:firstLine="709"/>
        <w:jc w:val="both"/>
        <w:rPr>
          <w:rFonts w:ascii="Times New Roman" w:hAnsi="Times New Roman"/>
          <w:color w:val="000000"/>
          <w:sz w:val="20"/>
          <w:szCs w:val="20"/>
          <w:lang w:val="en-US"/>
        </w:rPr>
      </w:pPr>
      <w:r w:rsidRPr="00042186">
        <w:rPr>
          <w:rFonts w:ascii="Times New Roman" w:hAnsi="Times New Roman"/>
          <w:b/>
          <w:color w:val="000000"/>
          <w:sz w:val="20"/>
          <w:szCs w:val="20"/>
          <w:lang w:val="en-US"/>
        </w:rPr>
        <w:t>Conclusion</w:t>
      </w:r>
      <w:r>
        <w:rPr>
          <w:rFonts w:ascii="Times New Roman" w:hAnsi="Times New Roman"/>
          <w:b/>
          <w:color w:val="000000"/>
          <w:sz w:val="20"/>
          <w:szCs w:val="20"/>
          <w:lang w:val="en-US"/>
        </w:rPr>
        <w:t>.</w:t>
      </w:r>
      <w:r w:rsidRPr="00042186">
        <w:rPr>
          <w:rFonts w:ascii="Times New Roman" w:hAnsi="Times New Roman"/>
          <w:color w:val="000000"/>
          <w:sz w:val="20"/>
          <w:szCs w:val="20"/>
          <w:lang w:val="en-US"/>
        </w:rPr>
        <w:t xml:space="preserve"> A comparative analysis of regulatory requirements for the quality of wastewater and drinking water and the results of water sampling tests in Pavlodar was carried out, a complex of causes of drinking water pollution was identified: high deterioration of water supply networks, their accident rate, as a result of low level of operation, failures in the operation of treatment facilities, etc. Priority preventive directions for improving the quality of water as a source of life are: the implementation of long-term targeted planning of measures to modernize water and sewer networks and structures in the region, compliance with the requirements of regulatory documentation (GOST R 51232-98, GOST 18963-73, SanPiN 2.1.4.1074-01, ST RK GOST R 51232-2003). </w:t>
      </w:r>
      <w:r w:rsidR="0065479A" w:rsidRPr="0065479A">
        <w:rPr>
          <w:rFonts w:ascii="Times New Roman" w:hAnsi="Times New Roman"/>
          <w:color w:val="000000"/>
          <w:sz w:val="20"/>
          <w:szCs w:val="20"/>
          <w:lang w:val="en-US"/>
        </w:rPr>
        <w:t>Improving the methods of wastewater and drinking water purification, compliance with regulatory and legal acts, methodological guidelines will be an important step on the way to a healthy environment in our republic, since water is a source of energy, strength, as well as the basis for the correct functioning of the human body.</w:t>
      </w:r>
    </w:p>
    <w:p w14:paraId="068E8400" w14:textId="1787F8C9" w:rsidR="00C41EB5" w:rsidRPr="00042186" w:rsidRDefault="00042186" w:rsidP="00042186">
      <w:pPr>
        <w:spacing w:after="0" w:line="240" w:lineRule="auto"/>
        <w:ind w:firstLine="709"/>
        <w:jc w:val="both"/>
        <w:rPr>
          <w:rFonts w:ascii="Times New Roman" w:hAnsi="Times New Roman"/>
          <w:color w:val="000000"/>
          <w:sz w:val="20"/>
          <w:szCs w:val="20"/>
          <w:lang w:val="en-US"/>
        </w:rPr>
      </w:pPr>
      <w:r w:rsidRPr="00042186">
        <w:rPr>
          <w:rFonts w:ascii="Times New Roman" w:hAnsi="Times New Roman"/>
          <w:color w:val="000000"/>
          <w:sz w:val="20"/>
          <w:szCs w:val="20"/>
          <w:lang w:val="en-US"/>
        </w:rPr>
        <w:t>The drinking water supply system is complex in its structure and is associated with many risk factors that can have a negative impact on human health. Despite the measures applied by the state, culture of water use of the population, so compliance with hygiene standards is impossible without the participation of citizens.</w:t>
      </w:r>
    </w:p>
    <w:p w14:paraId="06CC8A2C" w14:textId="77777777" w:rsidR="00042186" w:rsidRPr="007579B5" w:rsidRDefault="00042186" w:rsidP="001B5FEF">
      <w:pPr>
        <w:autoSpaceDE w:val="0"/>
        <w:autoSpaceDN w:val="0"/>
        <w:adjustRightInd w:val="0"/>
        <w:spacing w:after="0" w:line="240" w:lineRule="auto"/>
        <w:jc w:val="center"/>
        <w:rPr>
          <w:rFonts w:ascii="Times New Roman" w:hAnsi="Times New Roman"/>
          <w:b/>
          <w:bCs/>
          <w:sz w:val="20"/>
          <w:szCs w:val="20"/>
          <w:lang w:val="en-US"/>
        </w:rPr>
      </w:pPr>
    </w:p>
    <w:p w14:paraId="6FDD6058" w14:textId="77777777" w:rsidR="00042186" w:rsidRPr="007579B5" w:rsidRDefault="00042186" w:rsidP="001B5FEF">
      <w:pPr>
        <w:autoSpaceDE w:val="0"/>
        <w:autoSpaceDN w:val="0"/>
        <w:adjustRightInd w:val="0"/>
        <w:spacing w:after="0" w:line="240" w:lineRule="auto"/>
        <w:jc w:val="center"/>
        <w:rPr>
          <w:rFonts w:ascii="Times New Roman" w:hAnsi="Times New Roman"/>
          <w:b/>
          <w:bCs/>
          <w:sz w:val="20"/>
          <w:szCs w:val="20"/>
          <w:lang w:val="en-US"/>
        </w:rPr>
      </w:pPr>
    </w:p>
    <w:p w14:paraId="1AC6102C" w14:textId="77777777" w:rsidR="00042186" w:rsidRPr="007579B5" w:rsidRDefault="00042186" w:rsidP="001B5FEF">
      <w:pPr>
        <w:autoSpaceDE w:val="0"/>
        <w:autoSpaceDN w:val="0"/>
        <w:adjustRightInd w:val="0"/>
        <w:spacing w:after="0" w:line="240" w:lineRule="auto"/>
        <w:jc w:val="center"/>
        <w:rPr>
          <w:rFonts w:ascii="Times New Roman" w:hAnsi="Times New Roman"/>
          <w:b/>
          <w:bCs/>
          <w:sz w:val="20"/>
          <w:szCs w:val="20"/>
          <w:lang w:val="en-US"/>
        </w:rPr>
      </w:pPr>
    </w:p>
    <w:p w14:paraId="443D4D53" w14:textId="77777777" w:rsidR="00BC5D4C" w:rsidRPr="00BC5D4C" w:rsidRDefault="00BC5D4C" w:rsidP="00BC5D4C">
      <w:pPr>
        <w:autoSpaceDE w:val="0"/>
        <w:autoSpaceDN w:val="0"/>
        <w:adjustRightInd w:val="0"/>
        <w:spacing w:after="0" w:line="240" w:lineRule="auto"/>
        <w:jc w:val="center"/>
        <w:rPr>
          <w:rFonts w:ascii="Times New Roman" w:hAnsi="Times New Roman"/>
          <w:b/>
          <w:bCs/>
          <w:sz w:val="20"/>
          <w:szCs w:val="20"/>
          <w:lang w:val="en-US"/>
        </w:rPr>
      </w:pPr>
      <w:r w:rsidRPr="00181BE3">
        <w:rPr>
          <w:rFonts w:ascii="Times New Roman" w:hAnsi="Times New Roman"/>
          <w:b/>
          <w:bCs/>
          <w:sz w:val="20"/>
          <w:szCs w:val="20"/>
          <w:lang w:val="en-US"/>
        </w:rPr>
        <w:t>REFERENCES</w:t>
      </w:r>
    </w:p>
    <w:p w14:paraId="7ECC50D9" w14:textId="77777777" w:rsidR="00BC5D4C" w:rsidRPr="00BC5D4C" w:rsidRDefault="00BC5D4C" w:rsidP="00BC5D4C">
      <w:pPr>
        <w:autoSpaceDE w:val="0"/>
        <w:autoSpaceDN w:val="0"/>
        <w:adjustRightInd w:val="0"/>
        <w:spacing w:after="0" w:line="240" w:lineRule="auto"/>
        <w:ind w:firstLine="709"/>
        <w:jc w:val="both"/>
        <w:rPr>
          <w:rFonts w:ascii="Times New Roman" w:hAnsi="Times New Roman"/>
          <w:bCs/>
          <w:i/>
          <w:color w:val="7030A0"/>
          <w:sz w:val="20"/>
          <w:szCs w:val="20"/>
          <w:lang w:val="en-US"/>
        </w:rPr>
      </w:pPr>
    </w:p>
    <w:p w14:paraId="7F46A404" w14:textId="77777777" w:rsidR="00BC5D4C" w:rsidRPr="000A68C5" w:rsidRDefault="00BC5D4C" w:rsidP="00BC5D4C">
      <w:pPr>
        <w:autoSpaceDE w:val="0"/>
        <w:autoSpaceDN w:val="0"/>
        <w:adjustRightInd w:val="0"/>
        <w:spacing w:after="0" w:line="240" w:lineRule="auto"/>
        <w:ind w:firstLine="709"/>
        <w:jc w:val="both"/>
        <w:rPr>
          <w:rFonts w:ascii="Times New Roman" w:hAnsi="Times New Roman"/>
          <w:sz w:val="20"/>
          <w:szCs w:val="20"/>
          <w:lang w:val="en-US"/>
        </w:rPr>
      </w:pPr>
      <w:r w:rsidRPr="000A68C5">
        <w:rPr>
          <w:rFonts w:ascii="Times New Roman" w:hAnsi="Times New Roman"/>
          <w:sz w:val="20"/>
          <w:szCs w:val="20"/>
          <w:lang w:val="en-US"/>
        </w:rPr>
        <w:t xml:space="preserve">1. </w:t>
      </w:r>
      <w:r>
        <w:rPr>
          <w:rFonts w:ascii="Times New Roman" w:hAnsi="Times New Roman"/>
          <w:sz w:val="20"/>
          <w:szCs w:val="20"/>
          <w:lang w:val="en-US"/>
        </w:rPr>
        <w:t>Alexeevv</w:t>
      </w:r>
      <w:r w:rsidRPr="000A68C5">
        <w:rPr>
          <w:rFonts w:ascii="Times New Roman" w:hAnsi="Times New Roman"/>
          <w:sz w:val="20"/>
          <w:szCs w:val="20"/>
          <w:lang w:val="en-US"/>
        </w:rPr>
        <w:t xml:space="preserve"> </w:t>
      </w:r>
      <w:r>
        <w:rPr>
          <w:rFonts w:ascii="Times New Roman" w:hAnsi="Times New Roman"/>
          <w:sz w:val="20"/>
          <w:szCs w:val="20"/>
          <w:lang w:val="en-US"/>
        </w:rPr>
        <w:t>A</w:t>
      </w:r>
      <w:r w:rsidRPr="000A68C5">
        <w:rPr>
          <w:rFonts w:ascii="Times New Roman" w:hAnsi="Times New Roman"/>
          <w:sz w:val="20"/>
          <w:szCs w:val="20"/>
          <w:lang w:val="en-US"/>
        </w:rPr>
        <w:t>.</w:t>
      </w:r>
      <w:r>
        <w:rPr>
          <w:rFonts w:ascii="Times New Roman" w:hAnsi="Times New Roman"/>
          <w:sz w:val="20"/>
          <w:szCs w:val="20"/>
          <w:lang w:val="en-US"/>
        </w:rPr>
        <w:t>I</w:t>
      </w:r>
      <w:r w:rsidRPr="000A68C5">
        <w:rPr>
          <w:rFonts w:ascii="Times New Roman" w:hAnsi="Times New Roman"/>
          <w:sz w:val="20"/>
          <w:szCs w:val="20"/>
          <w:lang w:val="en-US"/>
        </w:rPr>
        <w:t>.</w:t>
      </w:r>
      <w:r>
        <w:rPr>
          <w:rFonts w:ascii="Times New Roman" w:hAnsi="Times New Roman"/>
          <w:sz w:val="20"/>
          <w:szCs w:val="20"/>
          <w:lang w:val="en-US"/>
        </w:rPr>
        <w:t>(20</w:t>
      </w:r>
      <w:r w:rsidRPr="000A68C5">
        <w:rPr>
          <w:rFonts w:ascii="Times New Roman" w:hAnsi="Times New Roman"/>
          <w:sz w:val="20"/>
          <w:szCs w:val="20"/>
          <w:lang w:val="en-US"/>
        </w:rPr>
        <w:t xml:space="preserve">11) </w:t>
      </w:r>
      <w:r w:rsidRPr="000A68C5">
        <w:rPr>
          <w:rFonts w:ascii="Times New Roman" w:hAnsi="Times New Roman"/>
          <w:i/>
          <w:sz w:val="20"/>
          <w:szCs w:val="20"/>
          <w:lang w:val="en-US"/>
        </w:rPr>
        <w:t>Himiyaa vodyi [Water Chemistry]</w:t>
      </w:r>
      <w:r w:rsidRPr="000A68C5">
        <w:rPr>
          <w:rFonts w:ascii="Times New Roman" w:hAnsi="Times New Roman"/>
          <w:sz w:val="20"/>
          <w:szCs w:val="20"/>
          <w:lang w:val="en-US"/>
        </w:rPr>
        <w:t xml:space="preserve"> </w:t>
      </w:r>
      <w:r>
        <w:rPr>
          <w:rFonts w:ascii="Times New Roman" w:hAnsi="Times New Roman"/>
          <w:sz w:val="20"/>
          <w:szCs w:val="20"/>
          <w:lang w:val="en-US"/>
        </w:rPr>
        <w:t>Spb</w:t>
      </w:r>
      <w:r w:rsidRPr="000A68C5">
        <w:rPr>
          <w:rFonts w:ascii="Times New Roman" w:hAnsi="Times New Roman"/>
          <w:sz w:val="20"/>
          <w:szCs w:val="20"/>
          <w:lang w:val="en-US"/>
        </w:rPr>
        <w:t xml:space="preserve">: </w:t>
      </w:r>
      <w:r>
        <w:rPr>
          <w:rFonts w:ascii="Times New Roman" w:hAnsi="Times New Roman"/>
          <w:sz w:val="20"/>
          <w:szCs w:val="20"/>
          <w:lang w:val="en-US"/>
        </w:rPr>
        <w:t xml:space="preserve">SZTU </w:t>
      </w:r>
      <w:r w:rsidRPr="000A68C5">
        <w:rPr>
          <w:rFonts w:ascii="Times New Roman" w:hAnsi="Times New Roman"/>
          <w:sz w:val="20"/>
          <w:szCs w:val="20"/>
          <w:lang w:val="en-US"/>
        </w:rPr>
        <w:t>[in Russian].</w:t>
      </w:r>
    </w:p>
    <w:p w14:paraId="540F3226" w14:textId="77777777" w:rsidR="00BC5D4C" w:rsidRPr="00745B62" w:rsidRDefault="00BC5D4C" w:rsidP="00BC5D4C">
      <w:pPr>
        <w:tabs>
          <w:tab w:val="center" w:pos="5173"/>
        </w:tabs>
        <w:autoSpaceDE w:val="0"/>
        <w:autoSpaceDN w:val="0"/>
        <w:adjustRightInd w:val="0"/>
        <w:spacing w:after="0" w:line="240" w:lineRule="auto"/>
        <w:ind w:firstLine="709"/>
        <w:jc w:val="both"/>
        <w:rPr>
          <w:rFonts w:ascii="Times New Roman" w:hAnsi="Times New Roman"/>
          <w:sz w:val="20"/>
          <w:szCs w:val="20"/>
          <w:lang w:val="en-US"/>
        </w:rPr>
      </w:pPr>
      <w:r w:rsidRPr="00DA3892">
        <w:rPr>
          <w:rFonts w:ascii="Times New Roman" w:hAnsi="Times New Roman"/>
          <w:sz w:val="20"/>
          <w:szCs w:val="20"/>
          <w:lang w:val="en-US"/>
        </w:rPr>
        <w:t>2.</w:t>
      </w:r>
      <w:r>
        <w:rPr>
          <w:rFonts w:ascii="Times New Roman" w:hAnsi="Times New Roman"/>
          <w:sz w:val="20"/>
          <w:szCs w:val="20"/>
          <w:lang w:val="en-US"/>
        </w:rPr>
        <w:t>GolubenkoYu.A.(2021)</w:t>
      </w:r>
      <w:r w:rsidRPr="00DA3892">
        <w:rPr>
          <w:rFonts w:ascii="Helvetica" w:hAnsi="Helvetica" w:cs="Helvetica"/>
          <w:color w:val="5F6368"/>
          <w:sz w:val="23"/>
          <w:szCs w:val="23"/>
          <w:shd w:val="clear" w:color="auto" w:fill="FFFFFF"/>
          <w:lang w:val="en-US"/>
        </w:rPr>
        <w:t xml:space="preserve"> </w:t>
      </w:r>
      <w:r w:rsidRPr="00DA3892">
        <w:rPr>
          <w:rFonts w:ascii="Times New Roman" w:hAnsi="Times New Roman"/>
          <w:sz w:val="20"/>
          <w:szCs w:val="20"/>
          <w:lang w:val="en-US"/>
        </w:rPr>
        <w:t>Ekologicheskiy vestnik Kazakhstana</w:t>
      </w:r>
      <w:r>
        <w:rPr>
          <w:rFonts w:ascii="Times New Roman" w:hAnsi="Times New Roman"/>
          <w:sz w:val="20"/>
          <w:szCs w:val="20"/>
          <w:lang w:val="en-US"/>
        </w:rPr>
        <w:t xml:space="preserve"> </w:t>
      </w:r>
      <w:r>
        <w:rPr>
          <w:rFonts w:ascii="Times New Roman" w:hAnsi="Times New Roman"/>
          <w:i/>
          <w:sz w:val="20"/>
          <w:szCs w:val="20"/>
          <w:lang w:val="en-US"/>
        </w:rPr>
        <w:t>[</w:t>
      </w:r>
      <w:r w:rsidRPr="00DA3892">
        <w:rPr>
          <w:rFonts w:ascii="Times New Roman" w:hAnsi="Times New Roman"/>
          <w:i/>
          <w:sz w:val="20"/>
          <w:szCs w:val="20"/>
          <w:lang w:val="en-US"/>
        </w:rPr>
        <w:t>Ec</w:t>
      </w:r>
      <w:r>
        <w:rPr>
          <w:rFonts w:ascii="Times New Roman" w:hAnsi="Times New Roman"/>
          <w:i/>
          <w:sz w:val="20"/>
          <w:szCs w:val="20"/>
          <w:lang w:val="en-US"/>
        </w:rPr>
        <w:t>ological Bulletin of Kazakhstan</w:t>
      </w:r>
      <w:r w:rsidRPr="00DA3892">
        <w:rPr>
          <w:rFonts w:ascii="Times New Roman" w:hAnsi="Times New Roman"/>
          <w:i/>
          <w:sz w:val="20"/>
          <w:szCs w:val="20"/>
          <w:lang w:val="en-US"/>
        </w:rPr>
        <w:t>]</w:t>
      </w:r>
      <w:r w:rsidRPr="00745B62">
        <w:rPr>
          <w:lang w:val="en-US"/>
        </w:rPr>
        <w:t xml:space="preserve"> </w:t>
      </w:r>
      <w:r w:rsidRPr="00745B62">
        <w:rPr>
          <w:rFonts w:ascii="Times New Roman" w:hAnsi="Times New Roman"/>
          <w:sz w:val="20"/>
          <w:szCs w:val="20"/>
          <w:lang w:val="en-US"/>
        </w:rPr>
        <w:t>Shymkent: Atau [in Russian].</w:t>
      </w:r>
    </w:p>
    <w:p w14:paraId="6603D004" w14:textId="77777777" w:rsidR="00BC5D4C" w:rsidRPr="000A68C5" w:rsidRDefault="00BC5D4C" w:rsidP="00BC5D4C">
      <w:pPr>
        <w:tabs>
          <w:tab w:val="center" w:pos="5173"/>
        </w:tabs>
        <w:autoSpaceDE w:val="0"/>
        <w:autoSpaceDN w:val="0"/>
        <w:adjustRightInd w:val="0"/>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3</w:t>
      </w:r>
      <w:r w:rsidRPr="000A68C5">
        <w:rPr>
          <w:rFonts w:ascii="Times New Roman" w:hAnsi="Times New Roman"/>
          <w:sz w:val="20"/>
          <w:szCs w:val="20"/>
          <w:lang w:val="en-US"/>
        </w:rPr>
        <w:t xml:space="preserve">. Antonchenko V.Ya., Davydov </w:t>
      </w:r>
      <w:r>
        <w:rPr>
          <w:rFonts w:ascii="Times New Roman" w:hAnsi="Times New Roman"/>
          <w:sz w:val="20"/>
          <w:szCs w:val="20"/>
          <w:lang w:val="en-US"/>
        </w:rPr>
        <w:t>A.S</w:t>
      </w:r>
      <w:r w:rsidRPr="000A68C5">
        <w:rPr>
          <w:rFonts w:ascii="Times New Roman" w:hAnsi="Times New Roman"/>
          <w:sz w:val="20"/>
          <w:szCs w:val="20"/>
          <w:lang w:val="en-US"/>
        </w:rPr>
        <w:t xml:space="preserve">. Ilyin </w:t>
      </w:r>
      <w:r>
        <w:rPr>
          <w:rFonts w:ascii="Times New Roman" w:hAnsi="Times New Roman"/>
          <w:sz w:val="20"/>
          <w:szCs w:val="20"/>
          <w:lang w:val="en-US"/>
        </w:rPr>
        <w:t>V.S.</w:t>
      </w:r>
      <w:r w:rsidRPr="000A68C5">
        <w:rPr>
          <w:rFonts w:ascii="Times New Roman" w:hAnsi="Times New Roman"/>
          <w:sz w:val="20"/>
          <w:szCs w:val="20"/>
          <w:lang w:val="en-US"/>
        </w:rPr>
        <w:t xml:space="preserve"> (2012) </w:t>
      </w:r>
      <w:r w:rsidRPr="000A68C5">
        <w:rPr>
          <w:rFonts w:ascii="Times New Roman" w:hAnsi="Times New Roman"/>
          <w:i/>
          <w:sz w:val="20"/>
          <w:szCs w:val="20"/>
          <w:lang w:val="en-US"/>
        </w:rPr>
        <w:t>Osnovy phisiki vodyi [Fundamentals of Water Physics]</w:t>
      </w:r>
      <w:r w:rsidRPr="001F1248">
        <w:rPr>
          <w:rFonts w:ascii="Times New Roman" w:hAnsi="Times New Roman"/>
          <w:i/>
          <w:sz w:val="20"/>
          <w:szCs w:val="20"/>
          <w:lang w:val="en-US"/>
        </w:rPr>
        <w:t>.</w:t>
      </w:r>
      <w:r w:rsidRPr="000A68C5">
        <w:rPr>
          <w:lang w:val="en-US"/>
        </w:rPr>
        <w:t xml:space="preserve"> </w:t>
      </w:r>
      <w:r>
        <w:rPr>
          <w:rFonts w:ascii="Times New Roman" w:hAnsi="Times New Roman"/>
          <w:sz w:val="20"/>
          <w:szCs w:val="20"/>
          <w:lang w:val="en-US"/>
        </w:rPr>
        <w:t>Kiev</w:t>
      </w:r>
      <w:r w:rsidRPr="000A68C5">
        <w:rPr>
          <w:rFonts w:ascii="Times New Roman" w:hAnsi="Times New Roman"/>
          <w:sz w:val="20"/>
          <w:szCs w:val="20"/>
          <w:lang w:val="en-US"/>
        </w:rPr>
        <w:t xml:space="preserve">: </w:t>
      </w:r>
      <w:r>
        <w:rPr>
          <w:rFonts w:ascii="Times New Roman" w:hAnsi="Times New Roman"/>
          <w:sz w:val="20"/>
          <w:szCs w:val="20"/>
          <w:lang w:val="en-US"/>
        </w:rPr>
        <w:t>Naukova</w:t>
      </w:r>
      <w:r w:rsidRPr="000A68C5">
        <w:rPr>
          <w:rFonts w:ascii="Times New Roman" w:hAnsi="Times New Roman"/>
          <w:sz w:val="20"/>
          <w:szCs w:val="20"/>
          <w:lang w:val="en-US"/>
        </w:rPr>
        <w:t xml:space="preserve"> </w:t>
      </w:r>
      <w:r>
        <w:rPr>
          <w:rFonts w:ascii="Times New Roman" w:hAnsi="Times New Roman"/>
          <w:sz w:val="20"/>
          <w:szCs w:val="20"/>
          <w:lang w:val="en-US"/>
        </w:rPr>
        <w:t>dumka</w:t>
      </w:r>
      <w:r w:rsidRPr="000A68C5">
        <w:rPr>
          <w:rFonts w:ascii="Times New Roman" w:hAnsi="Times New Roman"/>
          <w:sz w:val="20"/>
          <w:szCs w:val="20"/>
          <w:lang w:val="en-US"/>
        </w:rPr>
        <w:t xml:space="preserve"> [in Russian].</w:t>
      </w:r>
    </w:p>
    <w:p w14:paraId="3B501F17" w14:textId="77777777" w:rsidR="00BC5D4C" w:rsidRPr="001F1248" w:rsidRDefault="00BC5D4C" w:rsidP="00BC5D4C">
      <w:pPr>
        <w:autoSpaceDE w:val="0"/>
        <w:autoSpaceDN w:val="0"/>
        <w:adjustRightInd w:val="0"/>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4.</w:t>
      </w:r>
      <w:r w:rsidRPr="001F1248">
        <w:rPr>
          <w:rFonts w:ascii="Times New Roman" w:hAnsi="Times New Roman"/>
          <w:sz w:val="20"/>
          <w:szCs w:val="20"/>
          <w:lang w:val="en-US"/>
        </w:rPr>
        <w:t xml:space="preserve"> Barkhatova A.S</w:t>
      </w:r>
      <w:r>
        <w:rPr>
          <w:rFonts w:ascii="Times New Roman" w:hAnsi="Times New Roman"/>
          <w:sz w:val="20"/>
          <w:szCs w:val="20"/>
          <w:lang w:val="en-US"/>
        </w:rPr>
        <w:t xml:space="preserve">., </w:t>
      </w:r>
      <w:r w:rsidRPr="001F1248">
        <w:rPr>
          <w:rFonts w:ascii="Times New Roman" w:hAnsi="Times New Roman"/>
          <w:lang w:val="en-US"/>
        </w:rPr>
        <w:t>&amp;</w:t>
      </w:r>
      <w:r>
        <w:rPr>
          <w:rFonts w:ascii="Times New Roman" w:hAnsi="Times New Roman"/>
          <w:lang w:val="en-US"/>
        </w:rPr>
        <w:t xml:space="preserve"> </w:t>
      </w:r>
      <w:r w:rsidRPr="001F1248">
        <w:rPr>
          <w:rFonts w:ascii="Times New Roman" w:hAnsi="Times New Roman"/>
          <w:lang w:val="en-US"/>
        </w:rPr>
        <w:t>Korzun</w:t>
      </w:r>
      <w:r>
        <w:rPr>
          <w:rFonts w:ascii="Times New Roman" w:hAnsi="Times New Roman"/>
          <w:lang w:val="en-US"/>
        </w:rPr>
        <w:t xml:space="preserve"> </w:t>
      </w:r>
      <w:r w:rsidRPr="001F1248">
        <w:rPr>
          <w:rFonts w:ascii="Times New Roman" w:hAnsi="Times New Roman"/>
          <w:lang w:val="en-US"/>
        </w:rPr>
        <w:t>N.L</w:t>
      </w:r>
      <w:r>
        <w:rPr>
          <w:rFonts w:ascii="Times New Roman" w:hAnsi="Times New Roman"/>
          <w:lang w:val="en-US"/>
        </w:rPr>
        <w:t xml:space="preserve"> </w:t>
      </w:r>
      <w:r w:rsidRPr="001F1248">
        <w:rPr>
          <w:rFonts w:ascii="Times New Roman" w:hAnsi="Times New Roman"/>
          <w:lang w:val="en-US"/>
        </w:rPr>
        <w:t xml:space="preserve">(2014) </w:t>
      </w:r>
      <w:r w:rsidRPr="001F1248">
        <w:rPr>
          <w:rFonts w:ascii="Times New Roman" w:hAnsi="Times New Roman"/>
          <w:i/>
          <w:lang w:val="en-US"/>
        </w:rPr>
        <w:t>Maloisvestniye svoistva vodyi (po materialam gipotes)</w:t>
      </w:r>
      <w:r w:rsidRPr="001F1248">
        <w:rPr>
          <w:rFonts w:ascii="Times New Roman" w:hAnsi="Times New Roman"/>
          <w:i/>
          <w:sz w:val="20"/>
          <w:szCs w:val="20"/>
          <w:lang w:val="en-US"/>
        </w:rPr>
        <w:t xml:space="preserve"> </w:t>
      </w:r>
      <w:r w:rsidRPr="001F1248">
        <w:rPr>
          <w:rFonts w:ascii="Times New Roman" w:hAnsi="Times New Roman"/>
          <w:i/>
          <w:lang w:val="en-US"/>
        </w:rPr>
        <w:t>[Little-known properties of water (based on hypotheses)].</w:t>
      </w:r>
      <w:r w:rsidRPr="001F1248">
        <w:rPr>
          <w:lang w:val="en-US"/>
        </w:rPr>
        <w:t xml:space="preserve"> </w:t>
      </w:r>
      <w:r w:rsidRPr="001F1248">
        <w:rPr>
          <w:rFonts w:ascii="Times New Roman" w:hAnsi="Times New Roman"/>
          <w:lang w:val="en-US"/>
        </w:rPr>
        <w:t>Irkutsk:Izd-vo FGBOU VPO NI IrGTU [in Russian].</w:t>
      </w:r>
    </w:p>
    <w:p w14:paraId="0BC595F1" w14:textId="77777777" w:rsidR="00BC5D4C" w:rsidRPr="001F1248" w:rsidRDefault="00BC5D4C" w:rsidP="00BC5D4C">
      <w:pPr>
        <w:autoSpaceDE w:val="0"/>
        <w:autoSpaceDN w:val="0"/>
        <w:adjustRightInd w:val="0"/>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5</w:t>
      </w:r>
      <w:r w:rsidRPr="001F1248">
        <w:rPr>
          <w:rFonts w:ascii="Times New Roman" w:hAnsi="Times New Roman"/>
          <w:sz w:val="20"/>
          <w:szCs w:val="20"/>
          <w:lang w:val="en-US"/>
        </w:rPr>
        <w:t>.</w:t>
      </w:r>
      <w:r w:rsidRPr="001F1248">
        <w:rPr>
          <w:lang w:val="en-US"/>
        </w:rPr>
        <w:t xml:space="preserve"> </w:t>
      </w:r>
      <w:r w:rsidRPr="001F1248">
        <w:rPr>
          <w:rFonts w:ascii="Times New Roman" w:hAnsi="Times New Roman"/>
          <w:sz w:val="20"/>
          <w:szCs w:val="20"/>
          <w:lang w:val="en-US"/>
        </w:rPr>
        <w:t xml:space="preserve">Belaya M.L., &amp; Levadny V.G. (2007) </w:t>
      </w:r>
      <w:r w:rsidRPr="001F1248">
        <w:rPr>
          <w:rFonts w:ascii="Times New Roman" w:hAnsi="Times New Roman"/>
          <w:i/>
          <w:sz w:val="20"/>
          <w:szCs w:val="20"/>
          <w:lang w:val="en-US"/>
        </w:rPr>
        <w:t xml:space="preserve">Molecularnaya structura vodyi </w:t>
      </w:r>
      <w:r w:rsidRPr="000A68C5">
        <w:rPr>
          <w:rFonts w:ascii="Times New Roman" w:hAnsi="Times New Roman"/>
          <w:i/>
          <w:sz w:val="20"/>
          <w:szCs w:val="20"/>
          <w:lang w:val="en-US"/>
        </w:rPr>
        <w:t>[</w:t>
      </w:r>
      <w:r w:rsidRPr="001F1248">
        <w:rPr>
          <w:rFonts w:ascii="Times New Roman" w:hAnsi="Times New Roman"/>
          <w:i/>
          <w:sz w:val="20"/>
          <w:szCs w:val="20"/>
          <w:lang w:val="en-US"/>
        </w:rPr>
        <w:t>Molecular structure of water</w:t>
      </w:r>
      <w:r w:rsidRPr="000A68C5">
        <w:rPr>
          <w:rFonts w:ascii="Times New Roman" w:hAnsi="Times New Roman"/>
          <w:i/>
          <w:sz w:val="20"/>
          <w:szCs w:val="20"/>
          <w:lang w:val="en-US"/>
        </w:rPr>
        <w:t>]</w:t>
      </w:r>
      <w:r w:rsidRPr="001F1248">
        <w:rPr>
          <w:rFonts w:ascii="Times New Roman" w:hAnsi="Times New Roman"/>
          <w:i/>
          <w:sz w:val="20"/>
          <w:szCs w:val="20"/>
          <w:lang w:val="en-US"/>
        </w:rPr>
        <w:t>.</w:t>
      </w:r>
      <w:r w:rsidRPr="001F1248">
        <w:rPr>
          <w:rFonts w:ascii="Times New Roman" w:hAnsi="Times New Roman"/>
          <w:color w:val="000000"/>
          <w:sz w:val="20"/>
          <w:szCs w:val="20"/>
          <w:lang w:val="en-US"/>
        </w:rPr>
        <w:t xml:space="preserve"> </w:t>
      </w:r>
      <w:r w:rsidRPr="001F1248">
        <w:rPr>
          <w:rFonts w:ascii="Times New Roman" w:hAnsi="Times New Roman"/>
          <w:sz w:val="20"/>
          <w:szCs w:val="20"/>
          <w:lang w:val="en-US"/>
        </w:rPr>
        <w:t>M.: Znanie [in Russian].</w:t>
      </w:r>
    </w:p>
    <w:p w14:paraId="3615F733" w14:textId="77777777" w:rsidR="00BC5D4C" w:rsidRDefault="00BC5D4C" w:rsidP="00BC5D4C">
      <w:pPr>
        <w:autoSpaceDE w:val="0"/>
        <w:autoSpaceDN w:val="0"/>
        <w:adjustRightInd w:val="0"/>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6</w:t>
      </w:r>
      <w:r w:rsidRPr="001F1248">
        <w:rPr>
          <w:rFonts w:ascii="Times New Roman" w:hAnsi="Times New Roman"/>
          <w:sz w:val="20"/>
          <w:szCs w:val="20"/>
          <w:lang w:val="en-US"/>
        </w:rPr>
        <w:t>.</w:t>
      </w:r>
      <w:r w:rsidRPr="001F1248">
        <w:rPr>
          <w:lang w:val="en-US"/>
        </w:rPr>
        <w:t xml:space="preserve"> </w:t>
      </w:r>
      <w:r w:rsidRPr="001F1248">
        <w:rPr>
          <w:rFonts w:ascii="Times New Roman" w:hAnsi="Times New Roman"/>
          <w:sz w:val="20"/>
          <w:szCs w:val="20"/>
          <w:lang w:val="en-US"/>
        </w:rPr>
        <w:t xml:space="preserve">Shishelova T.I.(2011) </w:t>
      </w:r>
      <w:r w:rsidRPr="00AA0913">
        <w:rPr>
          <w:rFonts w:ascii="Times New Roman" w:hAnsi="Times New Roman"/>
          <w:i/>
          <w:sz w:val="20"/>
          <w:szCs w:val="20"/>
          <w:lang w:val="en-US"/>
        </w:rPr>
        <w:t>Sovremennoe sostoyanie nauki o vode. Problemy i perspektivy razvitiya // Uspekhi sovremennogo estestvoznaniya [The current state of water science. Problems and prospects of development // Successes of modern natural science.]</w:t>
      </w:r>
      <w:r w:rsidRPr="00AA0913">
        <w:rPr>
          <w:lang w:val="en-US"/>
        </w:rPr>
        <w:t xml:space="preserve"> </w:t>
      </w:r>
      <w:r w:rsidRPr="00D514B3">
        <w:rPr>
          <w:rFonts w:ascii="Times New Roman" w:hAnsi="Times New Roman"/>
          <w:sz w:val="20"/>
          <w:szCs w:val="20"/>
          <w:lang w:val="en-US"/>
        </w:rPr>
        <w:t>Donetsk: Yuho-Vostok [in Russian].</w:t>
      </w:r>
    </w:p>
    <w:p w14:paraId="03B91F4C" w14:textId="77777777" w:rsidR="00BC5D4C" w:rsidRPr="00FE652A" w:rsidRDefault="00BC5D4C" w:rsidP="00BC5D4C">
      <w:pPr>
        <w:autoSpaceDE w:val="0"/>
        <w:autoSpaceDN w:val="0"/>
        <w:adjustRightInd w:val="0"/>
        <w:spacing w:after="0" w:line="240" w:lineRule="auto"/>
        <w:ind w:firstLine="709"/>
        <w:jc w:val="both"/>
        <w:rPr>
          <w:rFonts w:ascii="Times New Roman" w:hAnsi="Times New Roman"/>
          <w:i/>
          <w:sz w:val="20"/>
          <w:szCs w:val="20"/>
          <w:lang w:val="en-US"/>
        </w:rPr>
      </w:pPr>
      <w:r w:rsidRPr="00FE652A">
        <w:rPr>
          <w:rFonts w:ascii="Times New Roman" w:hAnsi="Times New Roman"/>
          <w:sz w:val="20"/>
          <w:szCs w:val="20"/>
          <w:lang w:val="en-US"/>
        </w:rPr>
        <w:t>7.</w:t>
      </w:r>
      <w:r w:rsidRPr="00FE652A">
        <w:rPr>
          <w:lang w:val="en-US"/>
        </w:rPr>
        <w:t xml:space="preserve"> </w:t>
      </w:r>
      <w:r w:rsidRPr="00FE652A">
        <w:rPr>
          <w:rFonts w:ascii="Times New Roman" w:hAnsi="Times New Roman"/>
          <w:sz w:val="20"/>
          <w:szCs w:val="20"/>
          <w:lang w:val="en-US"/>
        </w:rPr>
        <w:t xml:space="preserve">SanPiN 2.3.4.551-96 (2019) </w:t>
      </w:r>
      <w:r w:rsidRPr="00FE652A">
        <w:rPr>
          <w:rFonts w:ascii="Times New Roman" w:hAnsi="Times New Roman"/>
          <w:i/>
          <w:sz w:val="20"/>
          <w:szCs w:val="20"/>
          <w:lang w:val="en-US"/>
        </w:rPr>
        <w:t>Sanitarnyye pravila i normy proizvodstva moloka i molochnoy produktsii. Obshchiye trebovaniya[Sanitary rules and norms for the production of milk and dairy products. General requirements]</w:t>
      </w:r>
      <w:r w:rsidRPr="00117F81">
        <w:rPr>
          <w:rFonts w:ascii="Helvetica" w:hAnsi="Helvetica" w:cs="Helvetica"/>
          <w:color w:val="5F6368"/>
          <w:sz w:val="23"/>
          <w:szCs w:val="23"/>
          <w:shd w:val="clear" w:color="auto" w:fill="FFFFFF"/>
          <w:lang w:val="en-US"/>
        </w:rPr>
        <w:t xml:space="preserve"> </w:t>
      </w:r>
      <w:r w:rsidRPr="00117F81">
        <w:rPr>
          <w:rFonts w:ascii="Times New Roman" w:hAnsi="Times New Roman"/>
          <w:sz w:val="20"/>
          <w:szCs w:val="20"/>
          <w:shd w:val="clear" w:color="auto" w:fill="FFFFFF"/>
          <w:lang w:val="en-US"/>
        </w:rPr>
        <w:t xml:space="preserve">Moskva: IPK Izd-vo standartov </w:t>
      </w:r>
      <w:r w:rsidRPr="000A68C5">
        <w:rPr>
          <w:rFonts w:ascii="Times New Roman" w:hAnsi="Times New Roman"/>
          <w:sz w:val="20"/>
          <w:szCs w:val="20"/>
          <w:lang w:val="en-US"/>
        </w:rPr>
        <w:t>[in Russian].</w:t>
      </w:r>
    </w:p>
    <w:p w14:paraId="7936B23E" w14:textId="77777777" w:rsidR="00BC5D4C" w:rsidRPr="007579B5" w:rsidRDefault="00BC5D4C" w:rsidP="001B5FEF">
      <w:pPr>
        <w:autoSpaceDE w:val="0"/>
        <w:autoSpaceDN w:val="0"/>
        <w:adjustRightInd w:val="0"/>
        <w:spacing w:after="0" w:line="240" w:lineRule="auto"/>
        <w:jc w:val="center"/>
        <w:rPr>
          <w:rFonts w:ascii="Times New Roman" w:hAnsi="Times New Roman"/>
          <w:b/>
          <w:bCs/>
          <w:sz w:val="20"/>
          <w:szCs w:val="20"/>
          <w:lang w:val="en-US"/>
        </w:rPr>
      </w:pPr>
    </w:p>
    <w:p w14:paraId="246AADFF" w14:textId="77777777" w:rsidR="001B5FEF" w:rsidRPr="007579B5" w:rsidRDefault="001B5FEF" w:rsidP="001B5FEF">
      <w:pPr>
        <w:autoSpaceDE w:val="0"/>
        <w:autoSpaceDN w:val="0"/>
        <w:adjustRightInd w:val="0"/>
        <w:spacing w:after="0" w:line="240" w:lineRule="auto"/>
        <w:jc w:val="center"/>
        <w:rPr>
          <w:rFonts w:ascii="Times New Roman" w:hAnsi="Times New Roman"/>
          <w:b/>
          <w:bCs/>
          <w:sz w:val="20"/>
          <w:szCs w:val="20"/>
          <w:lang w:val="en-US"/>
        </w:rPr>
      </w:pPr>
      <w:r w:rsidRPr="00181BE3">
        <w:rPr>
          <w:rFonts w:ascii="Times New Roman" w:hAnsi="Times New Roman"/>
          <w:b/>
          <w:bCs/>
          <w:sz w:val="20"/>
          <w:szCs w:val="20"/>
        </w:rPr>
        <w:t>СПИСОК</w:t>
      </w:r>
      <w:r w:rsidRPr="007579B5">
        <w:rPr>
          <w:rFonts w:ascii="Times New Roman" w:hAnsi="Times New Roman"/>
          <w:b/>
          <w:bCs/>
          <w:sz w:val="20"/>
          <w:szCs w:val="20"/>
          <w:lang w:val="en-US"/>
        </w:rPr>
        <w:t xml:space="preserve"> </w:t>
      </w:r>
      <w:r>
        <w:rPr>
          <w:rFonts w:ascii="Times New Roman" w:hAnsi="Times New Roman"/>
          <w:b/>
          <w:bCs/>
          <w:sz w:val="20"/>
          <w:szCs w:val="20"/>
        </w:rPr>
        <w:t>ИСПОЛЬЗОВАННЫХ</w:t>
      </w:r>
      <w:r w:rsidRPr="007579B5">
        <w:rPr>
          <w:rFonts w:ascii="Times New Roman" w:hAnsi="Times New Roman"/>
          <w:b/>
          <w:bCs/>
          <w:sz w:val="20"/>
          <w:szCs w:val="20"/>
          <w:lang w:val="en-US"/>
        </w:rPr>
        <w:t xml:space="preserve"> </w:t>
      </w:r>
      <w:r>
        <w:rPr>
          <w:rFonts w:ascii="Times New Roman" w:hAnsi="Times New Roman"/>
          <w:b/>
          <w:bCs/>
          <w:sz w:val="20"/>
          <w:szCs w:val="20"/>
        </w:rPr>
        <w:t>ИСТОЧНИКОВ</w:t>
      </w:r>
      <w:r w:rsidRPr="007579B5">
        <w:rPr>
          <w:rFonts w:ascii="Times New Roman" w:hAnsi="Times New Roman"/>
          <w:b/>
          <w:bCs/>
          <w:sz w:val="20"/>
          <w:szCs w:val="20"/>
          <w:lang w:val="en-US"/>
        </w:rPr>
        <w:t xml:space="preserve"> </w:t>
      </w:r>
    </w:p>
    <w:p w14:paraId="2BA1D9BE" w14:textId="77777777" w:rsidR="001B5FEF" w:rsidRPr="007579B5" w:rsidRDefault="001B5FEF" w:rsidP="001B5FEF">
      <w:pPr>
        <w:autoSpaceDE w:val="0"/>
        <w:autoSpaceDN w:val="0"/>
        <w:adjustRightInd w:val="0"/>
        <w:spacing w:after="0" w:line="240" w:lineRule="auto"/>
        <w:ind w:firstLine="709"/>
        <w:jc w:val="both"/>
        <w:rPr>
          <w:rFonts w:ascii="Times New Roman" w:hAnsi="Times New Roman"/>
          <w:bCs/>
          <w:i/>
          <w:color w:val="7030A0"/>
          <w:sz w:val="20"/>
          <w:szCs w:val="20"/>
          <w:lang w:val="en-US"/>
        </w:rPr>
      </w:pPr>
    </w:p>
    <w:p w14:paraId="7B2B1A26" w14:textId="77777777" w:rsidR="00C41EB5" w:rsidRDefault="00C41EB5" w:rsidP="00C41EB5">
      <w:pPr>
        <w:autoSpaceDE w:val="0"/>
        <w:autoSpaceDN w:val="0"/>
        <w:adjustRightInd w:val="0"/>
        <w:spacing w:after="0" w:line="240" w:lineRule="auto"/>
        <w:ind w:firstLine="709"/>
        <w:jc w:val="both"/>
        <w:rPr>
          <w:rFonts w:ascii="Times New Roman" w:hAnsi="Times New Roman"/>
          <w:sz w:val="20"/>
          <w:szCs w:val="20"/>
        </w:rPr>
      </w:pPr>
      <w:r w:rsidRPr="00C41EB5">
        <w:rPr>
          <w:rFonts w:ascii="Times New Roman" w:hAnsi="Times New Roman"/>
          <w:sz w:val="20"/>
          <w:szCs w:val="20"/>
        </w:rPr>
        <w:t>1. Алексеев А</w:t>
      </w:r>
      <w:r>
        <w:rPr>
          <w:rFonts w:ascii="Times New Roman" w:hAnsi="Times New Roman"/>
          <w:sz w:val="20"/>
          <w:szCs w:val="20"/>
        </w:rPr>
        <w:t>.И. Химия воды. – СПб: СЗТУ, 201</w:t>
      </w:r>
      <w:r w:rsidRPr="00C41EB5">
        <w:rPr>
          <w:rFonts w:ascii="Times New Roman" w:hAnsi="Times New Roman"/>
          <w:sz w:val="20"/>
          <w:szCs w:val="20"/>
        </w:rPr>
        <w:t>1.</w:t>
      </w:r>
      <w:r w:rsidR="00D514B3" w:rsidRPr="00D514B3">
        <w:t xml:space="preserve"> </w:t>
      </w:r>
      <w:r w:rsidR="00D514B3">
        <w:rPr>
          <w:rFonts w:ascii="Times New Roman" w:hAnsi="Times New Roman"/>
          <w:sz w:val="20"/>
          <w:szCs w:val="20"/>
        </w:rPr>
        <w:t>– 34</w:t>
      </w:r>
      <w:r w:rsidR="00D514B3" w:rsidRPr="00D514B3">
        <w:rPr>
          <w:rFonts w:ascii="Times New Roman" w:hAnsi="Times New Roman"/>
          <w:sz w:val="20"/>
          <w:szCs w:val="20"/>
        </w:rPr>
        <w:t>9 с.</w:t>
      </w:r>
    </w:p>
    <w:p w14:paraId="7EF9572F" w14:textId="6E2926B3" w:rsidR="00DA3892" w:rsidRPr="00DA3892" w:rsidRDefault="00DA3892" w:rsidP="00DA389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2. Голубенко Ю.А. </w:t>
      </w:r>
      <w:r w:rsidRPr="00DA3892">
        <w:rPr>
          <w:rFonts w:ascii="Times New Roman" w:hAnsi="Times New Roman"/>
          <w:sz w:val="20"/>
          <w:szCs w:val="20"/>
        </w:rPr>
        <w:t>Экологический вестник</w:t>
      </w:r>
      <w:r>
        <w:rPr>
          <w:rFonts w:ascii="Times New Roman" w:hAnsi="Times New Roman"/>
          <w:sz w:val="20"/>
          <w:szCs w:val="20"/>
        </w:rPr>
        <w:t xml:space="preserve"> Казахстана. – Шымкент:</w:t>
      </w:r>
      <w:r w:rsidR="00745B62">
        <w:rPr>
          <w:rFonts w:ascii="Times New Roman" w:hAnsi="Times New Roman"/>
          <w:sz w:val="20"/>
          <w:szCs w:val="20"/>
        </w:rPr>
        <w:t xml:space="preserve"> А</w:t>
      </w:r>
      <w:r>
        <w:rPr>
          <w:rFonts w:ascii="Times New Roman" w:hAnsi="Times New Roman"/>
          <w:sz w:val="20"/>
          <w:szCs w:val="20"/>
        </w:rPr>
        <w:t>тау,2021. – 325 с.</w:t>
      </w:r>
    </w:p>
    <w:p w14:paraId="3F9712A0" w14:textId="5EC904FB" w:rsidR="00C41EB5" w:rsidRPr="00C41EB5" w:rsidRDefault="00DA3892" w:rsidP="00C41EB5">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lastRenderedPageBreak/>
        <w:t>3</w:t>
      </w:r>
      <w:r w:rsidR="00C41EB5" w:rsidRPr="00C41EB5">
        <w:rPr>
          <w:rFonts w:ascii="Times New Roman" w:hAnsi="Times New Roman"/>
          <w:sz w:val="20"/>
          <w:szCs w:val="20"/>
        </w:rPr>
        <w:t>. Антонченко В.Я. Основы физики воды / В.Я. Антонченко, А.С. Давыдов, B.C. Ил</w:t>
      </w:r>
      <w:r w:rsidR="0036190D">
        <w:rPr>
          <w:rFonts w:ascii="Times New Roman" w:hAnsi="Times New Roman"/>
          <w:sz w:val="20"/>
          <w:szCs w:val="20"/>
        </w:rPr>
        <w:t>ьин. – Киев: Наукова думка, 2012</w:t>
      </w:r>
      <w:r w:rsidR="00C41EB5" w:rsidRPr="00C41EB5">
        <w:rPr>
          <w:rFonts w:ascii="Times New Roman" w:hAnsi="Times New Roman"/>
          <w:sz w:val="20"/>
          <w:szCs w:val="20"/>
        </w:rPr>
        <w:t>. – 669 с.</w:t>
      </w:r>
    </w:p>
    <w:p w14:paraId="21B2507B" w14:textId="4C7E5833" w:rsidR="00C41EB5" w:rsidRPr="00C41EB5" w:rsidRDefault="00DA3892" w:rsidP="00C41EB5">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4</w:t>
      </w:r>
      <w:r w:rsidR="00C41EB5" w:rsidRPr="00C41EB5">
        <w:rPr>
          <w:rFonts w:ascii="Times New Roman" w:hAnsi="Times New Roman"/>
          <w:sz w:val="20"/>
          <w:szCs w:val="20"/>
        </w:rPr>
        <w:t xml:space="preserve">. Бархатова А.С. Малоизвестные свойства воды (по материалам гипотез) / А.С. Бархатова, Н.Л. Корзун // Известия вузов. Инвестиции. Строительство. Недвижимость. – Иркутск: Изд-во ФГБОУ ВПО </w:t>
      </w:r>
      <w:r w:rsidR="00B72B9D">
        <w:rPr>
          <w:rFonts w:ascii="Times New Roman" w:hAnsi="Times New Roman"/>
          <w:sz w:val="20"/>
          <w:szCs w:val="20"/>
        </w:rPr>
        <w:t>НИ ИрГТУ, 2014</w:t>
      </w:r>
      <w:r w:rsidR="00C41EB5" w:rsidRPr="00C41EB5">
        <w:rPr>
          <w:rFonts w:ascii="Times New Roman" w:hAnsi="Times New Roman"/>
          <w:sz w:val="20"/>
          <w:szCs w:val="20"/>
        </w:rPr>
        <w:t>. – Вып. 4. – С. 111-119.</w:t>
      </w:r>
    </w:p>
    <w:p w14:paraId="50C635AE" w14:textId="7D76C2C5" w:rsidR="00C41EB5" w:rsidRPr="00C41EB5" w:rsidRDefault="00DA3892" w:rsidP="00C41EB5">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5</w:t>
      </w:r>
      <w:r w:rsidR="00C41EB5" w:rsidRPr="00C41EB5">
        <w:rPr>
          <w:rFonts w:ascii="Times New Roman" w:hAnsi="Times New Roman"/>
          <w:sz w:val="20"/>
          <w:szCs w:val="20"/>
        </w:rPr>
        <w:t xml:space="preserve">. Белая М.Л. Молекулярная структура воды / М.Л. Белая, </w:t>
      </w:r>
      <w:r w:rsidR="00B72B9D">
        <w:rPr>
          <w:rFonts w:ascii="Times New Roman" w:hAnsi="Times New Roman"/>
          <w:sz w:val="20"/>
          <w:szCs w:val="20"/>
        </w:rPr>
        <w:t>В.Г. Левадный. – М.: Знание, 200</w:t>
      </w:r>
      <w:r w:rsidR="00C41EB5" w:rsidRPr="00C41EB5">
        <w:rPr>
          <w:rFonts w:ascii="Times New Roman" w:hAnsi="Times New Roman"/>
          <w:sz w:val="20"/>
          <w:szCs w:val="20"/>
        </w:rPr>
        <w:t>7.</w:t>
      </w:r>
      <w:r w:rsidR="00D514B3" w:rsidRPr="00D514B3">
        <w:t xml:space="preserve"> </w:t>
      </w:r>
      <w:r w:rsidR="00D514B3">
        <w:rPr>
          <w:rFonts w:ascii="Times New Roman" w:hAnsi="Times New Roman"/>
          <w:sz w:val="20"/>
          <w:szCs w:val="20"/>
        </w:rPr>
        <w:t>С. 354-358</w:t>
      </w:r>
      <w:r w:rsidR="00D514B3" w:rsidRPr="00D514B3">
        <w:rPr>
          <w:rFonts w:ascii="Times New Roman" w:hAnsi="Times New Roman"/>
          <w:sz w:val="20"/>
          <w:szCs w:val="20"/>
        </w:rPr>
        <w:t>.</w:t>
      </w:r>
    </w:p>
    <w:p w14:paraId="5EE60D7C" w14:textId="21113AAB" w:rsidR="005E1815" w:rsidRDefault="00DA3892" w:rsidP="005E1815">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6</w:t>
      </w:r>
      <w:r w:rsidR="00C41EB5" w:rsidRPr="00C41EB5">
        <w:rPr>
          <w:rFonts w:ascii="Times New Roman" w:hAnsi="Times New Roman"/>
          <w:sz w:val="20"/>
          <w:szCs w:val="20"/>
        </w:rPr>
        <w:t>. Шишелова Т.И. Современное состояние науки о</w:t>
      </w:r>
      <w:r w:rsidR="00B72B9D">
        <w:rPr>
          <w:rFonts w:ascii="Times New Roman" w:hAnsi="Times New Roman"/>
          <w:sz w:val="20"/>
          <w:szCs w:val="20"/>
        </w:rPr>
        <w:t xml:space="preserve"> воде. Проблемы и перспективы</w:t>
      </w:r>
      <w:r w:rsidR="00C41EB5" w:rsidRPr="00C41EB5">
        <w:rPr>
          <w:rFonts w:ascii="Times New Roman" w:hAnsi="Times New Roman"/>
          <w:sz w:val="20"/>
          <w:szCs w:val="20"/>
        </w:rPr>
        <w:t xml:space="preserve"> развития // Успехи современного естествознания. –</w:t>
      </w:r>
      <w:r w:rsidR="00AA0913" w:rsidRPr="00AA0913">
        <w:t xml:space="preserve"> </w:t>
      </w:r>
      <w:r w:rsidR="00AA0913" w:rsidRPr="00AA0913">
        <w:rPr>
          <w:rFonts w:ascii="Times New Roman" w:hAnsi="Times New Roman"/>
          <w:sz w:val="20"/>
          <w:szCs w:val="20"/>
        </w:rPr>
        <w:t>Донецк : Юго</w:t>
      </w:r>
      <w:r w:rsidR="005E1815">
        <w:rPr>
          <w:rFonts w:ascii="Times New Roman" w:hAnsi="Times New Roman"/>
          <w:sz w:val="20"/>
          <w:szCs w:val="20"/>
        </w:rPr>
        <w:t>Восток, 2011. – С. 454-463.</w:t>
      </w:r>
    </w:p>
    <w:p w14:paraId="7F4BFC0B" w14:textId="47F131C6" w:rsidR="005E1815" w:rsidRDefault="005E1815" w:rsidP="005E1815">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7.</w:t>
      </w:r>
      <w:r w:rsidRPr="005E1815">
        <w:rPr>
          <w:rFonts w:ascii="Arial" w:hAnsi="Arial" w:cs="Arial"/>
          <w:color w:val="000000"/>
          <w:sz w:val="18"/>
          <w:szCs w:val="18"/>
          <w:shd w:val="clear" w:color="auto" w:fill="FFFFFF"/>
        </w:rPr>
        <w:t xml:space="preserve"> </w:t>
      </w:r>
      <w:r w:rsidR="00FE652A" w:rsidRPr="00FE652A">
        <w:rPr>
          <w:rFonts w:ascii="Arial" w:hAnsi="Arial" w:cs="Arial"/>
          <w:color w:val="000000"/>
          <w:sz w:val="18"/>
          <w:szCs w:val="18"/>
          <w:shd w:val="clear" w:color="auto" w:fill="FFFFFF"/>
        </w:rPr>
        <w:t>СанПиН 2.3.4.551-96</w:t>
      </w:r>
      <w:r w:rsidR="00FE652A">
        <w:rPr>
          <w:rFonts w:ascii="Times New Roman" w:hAnsi="Times New Roman"/>
          <w:sz w:val="20"/>
          <w:szCs w:val="20"/>
        </w:rPr>
        <w:t>. Санитарные правила и нормы производства молока и молочной продукции</w:t>
      </w:r>
      <w:r w:rsidRPr="005E1815">
        <w:rPr>
          <w:rFonts w:ascii="Times New Roman" w:hAnsi="Times New Roman"/>
          <w:sz w:val="20"/>
          <w:szCs w:val="20"/>
        </w:rPr>
        <w:t>. Общие требования [Текст]. – Мос</w:t>
      </w:r>
      <w:r w:rsidR="00FE652A">
        <w:rPr>
          <w:rFonts w:ascii="Times New Roman" w:hAnsi="Times New Roman"/>
          <w:sz w:val="20"/>
          <w:szCs w:val="20"/>
        </w:rPr>
        <w:t>ква: ИПК Изд-во стандартов, 2019. – 7</w:t>
      </w:r>
      <w:r w:rsidRPr="005E1815">
        <w:rPr>
          <w:rFonts w:ascii="Times New Roman" w:hAnsi="Times New Roman"/>
          <w:sz w:val="20"/>
          <w:szCs w:val="20"/>
        </w:rPr>
        <w:t xml:space="preserve"> с.</w:t>
      </w:r>
    </w:p>
    <w:p w14:paraId="0CFEA4EE" w14:textId="77777777" w:rsidR="001B5FEF" w:rsidRDefault="001B5FEF" w:rsidP="001B5FEF">
      <w:pPr>
        <w:autoSpaceDE w:val="0"/>
        <w:autoSpaceDN w:val="0"/>
        <w:adjustRightInd w:val="0"/>
        <w:spacing w:after="0" w:line="240" w:lineRule="auto"/>
        <w:jc w:val="center"/>
        <w:rPr>
          <w:rFonts w:ascii="Times New Roman" w:hAnsi="Times New Roman"/>
          <w:bCs/>
          <w:i/>
          <w:color w:val="7030A0"/>
          <w:sz w:val="20"/>
          <w:szCs w:val="20"/>
        </w:rPr>
      </w:pPr>
    </w:p>
    <w:p w14:paraId="579689D5" w14:textId="77777777" w:rsidR="001B5FEF" w:rsidRPr="007579B5" w:rsidRDefault="001B5FEF" w:rsidP="001B5FEF">
      <w:pPr>
        <w:autoSpaceDE w:val="0"/>
        <w:autoSpaceDN w:val="0"/>
        <w:adjustRightInd w:val="0"/>
        <w:spacing w:after="0" w:line="240" w:lineRule="auto"/>
        <w:jc w:val="both"/>
        <w:rPr>
          <w:rFonts w:ascii="Times New Roman" w:hAnsi="Times New Roman"/>
          <w:i/>
          <w:iCs/>
          <w:color w:val="7030A0"/>
          <w:sz w:val="20"/>
          <w:szCs w:val="20"/>
        </w:rPr>
      </w:pPr>
    </w:p>
    <w:p w14:paraId="45328C64" w14:textId="77777777" w:rsidR="00D37678" w:rsidRPr="006519E7" w:rsidRDefault="00D37678" w:rsidP="00D37678">
      <w:pPr>
        <w:pStyle w:val="a6"/>
        <w:jc w:val="center"/>
        <w:rPr>
          <w:rFonts w:ascii="Times New Roman" w:eastAsia="Times New Roman" w:hAnsi="Times New Roman"/>
          <w:b/>
          <w:bCs/>
          <w:vertAlign w:val="superscript"/>
          <w:lang w:val="kk-KZ"/>
        </w:rPr>
      </w:pPr>
      <w:r>
        <w:rPr>
          <w:rFonts w:ascii="Times New Roman" w:eastAsia="Times New Roman" w:hAnsi="Times New Roman"/>
          <w:b/>
          <w:bCs/>
          <w:lang w:val="kk-KZ"/>
        </w:rPr>
        <w:t xml:space="preserve">З.Н. </w:t>
      </w:r>
      <w:r w:rsidR="00263C5B">
        <w:rPr>
          <w:rFonts w:ascii="Times New Roman" w:eastAsia="Times New Roman" w:hAnsi="Times New Roman"/>
          <w:b/>
          <w:bCs/>
          <w:lang w:val="ru-RU"/>
        </w:rPr>
        <w:t>Бабенко</w:t>
      </w:r>
      <w:r w:rsidRPr="006519E7">
        <w:rPr>
          <w:rFonts w:ascii="Times New Roman" w:eastAsia="Times New Roman" w:hAnsi="Times New Roman"/>
          <w:b/>
          <w:bCs/>
          <w:vertAlign w:val="superscript"/>
          <w:lang w:val="kk-KZ"/>
        </w:rPr>
        <w:t>1*</w:t>
      </w:r>
      <w:r w:rsidRPr="006519E7">
        <w:rPr>
          <w:rFonts w:ascii="Times New Roman" w:eastAsia="Times New Roman" w:hAnsi="Times New Roman"/>
          <w:b/>
          <w:bCs/>
          <w:lang w:val="kk-KZ"/>
        </w:rPr>
        <w:t>, Т.И. Урюмцева</w:t>
      </w:r>
      <w:r w:rsidRPr="006519E7">
        <w:rPr>
          <w:rFonts w:ascii="Times New Roman" w:eastAsia="Times New Roman" w:hAnsi="Times New Roman"/>
          <w:b/>
          <w:bCs/>
          <w:vertAlign w:val="superscript"/>
          <w:lang w:val="kk-KZ"/>
        </w:rPr>
        <w:t>1</w:t>
      </w:r>
    </w:p>
    <w:p w14:paraId="3F40B444" w14:textId="77777777" w:rsidR="00D37678" w:rsidRPr="00F9069F" w:rsidRDefault="00D37678" w:rsidP="00D37678">
      <w:pPr>
        <w:pStyle w:val="a6"/>
        <w:jc w:val="center"/>
        <w:rPr>
          <w:rFonts w:ascii="Times New Roman" w:hAnsi="Times New Roman"/>
          <w:lang w:val="kk-KZ"/>
        </w:rPr>
      </w:pPr>
      <w:r w:rsidRPr="004C6E07">
        <w:rPr>
          <w:rFonts w:ascii="Times New Roman" w:hAnsi="Times New Roman"/>
          <w:vertAlign w:val="superscript"/>
          <w:lang w:val="kk-KZ"/>
        </w:rPr>
        <w:t>1</w:t>
      </w:r>
      <w:r w:rsidRPr="00F9069F">
        <w:rPr>
          <w:rFonts w:ascii="Times New Roman" w:hAnsi="Times New Roman"/>
          <w:lang w:val="kk-KZ"/>
        </w:rPr>
        <w:t>Инновациялық Еуразия университеті, Қазақстан</w:t>
      </w:r>
    </w:p>
    <w:p w14:paraId="305069AC" w14:textId="77777777" w:rsidR="00D37678" w:rsidRPr="00F9069F" w:rsidRDefault="00D37678" w:rsidP="00D37678">
      <w:pPr>
        <w:pStyle w:val="a6"/>
        <w:jc w:val="center"/>
        <w:rPr>
          <w:rFonts w:ascii="Times New Roman" w:hAnsi="Times New Roman"/>
          <w:b/>
          <w:bCs/>
          <w:lang w:val="kk-KZ"/>
        </w:rPr>
      </w:pPr>
    </w:p>
    <w:p w14:paraId="17F2C494" w14:textId="77777777" w:rsidR="00D37678" w:rsidRPr="00F9069F" w:rsidRDefault="00D37678" w:rsidP="00D37678">
      <w:pPr>
        <w:pStyle w:val="a6"/>
        <w:jc w:val="center"/>
        <w:rPr>
          <w:rFonts w:ascii="Times New Roman" w:hAnsi="Times New Roman"/>
          <w:b/>
          <w:bCs/>
          <w:lang w:val="kk-KZ"/>
        </w:rPr>
      </w:pPr>
      <w:r w:rsidRPr="00F9069F">
        <w:rPr>
          <w:rFonts w:ascii="Times New Roman" w:hAnsi="Times New Roman"/>
          <w:b/>
          <w:bCs/>
          <w:lang w:val="kk-KZ"/>
        </w:rPr>
        <w:t>Адам денсаулығын сақтаудың басты мақсаты ретінде судың сапасын қамтамасыз ету</w:t>
      </w:r>
    </w:p>
    <w:p w14:paraId="576C141E" w14:textId="77777777" w:rsidR="00263C5B" w:rsidRPr="00F9069F" w:rsidRDefault="00263C5B" w:rsidP="00D37678">
      <w:pPr>
        <w:pStyle w:val="a6"/>
        <w:jc w:val="center"/>
        <w:rPr>
          <w:rFonts w:ascii="Times New Roman" w:hAnsi="Times New Roman"/>
          <w:b/>
          <w:bCs/>
          <w:lang w:val="kk-KZ"/>
        </w:rPr>
      </w:pPr>
    </w:p>
    <w:p w14:paraId="684C9F22" w14:textId="77777777" w:rsidR="00D37678" w:rsidRPr="00F9069F" w:rsidRDefault="00D37678" w:rsidP="00D37678">
      <w:pPr>
        <w:spacing w:after="0" w:line="240" w:lineRule="auto"/>
        <w:ind w:firstLine="709"/>
        <w:rPr>
          <w:rFonts w:ascii="Times New Roman" w:hAnsi="Times New Roman"/>
          <w:sz w:val="20"/>
          <w:szCs w:val="20"/>
          <w:lang w:val="kk-KZ"/>
        </w:rPr>
      </w:pPr>
      <w:r w:rsidRPr="00F9069F">
        <w:rPr>
          <w:rFonts w:ascii="Times New Roman" w:hAnsi="Times New Roman"/>
          <w:b/>
          <w:bCs/>
          <w:sz w:val="20"/>
          <w:szCs w:val="20"/>
          <w:lang w:val="kk-KZ"/>
        </w:rPr>
        <w:t xml:space="preserve">Аннотация </w:t>
      </w:r>
    </w:p>
    <w:p w14:paraId="5E81CC31" w14:textId="28DB777C" w:rsidR="00D37678" w:rsidRPr="00F9069F" w:rsidRDefault="00D37678" w:rsidP="00D37678">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iCs/>
          <w:sz w:val="20"/>
          <w:szCs w:val="20"/>
          <w:lang w:val="kk-KZ" w:eastAsia="zh-CN" w:bidi="hi-IN"/>
        </w:rPr>
      </w:pPr>
      <w:r w:rsidRPr="00F9069F">
        <w:rPr>
          <w:rFonts w:ascii="Times New Roman" w:eastAsia="Times New Roman" w:hAnsi="Times New Roman"/>
          <w:i/>
          <w:iCs/>
          <w:sz w:val="20"/>
          <w:szCs w:val="20"/>
          <w:lang w:val="kk-KZ" w:eastAsia="zh-CN" w:bidi="hi-IN"/>
        </w:rPr>
        <w:t xml:space="preserve">Негізгі проблема: </w:t>
      </w:r>
      <w:r w:rsidR="0070141E" w:rsidRPr="0070141E">
        <w:rPr>
          <w:rFonts w:ascii="Times New Roman" w:eastAsia="Times New Roman" w:hAnsi="Times New Roman"/>
          <w:iCs/>
          <w:sz w:val="20"/>
          <w:szCs w:val="20"/>
          <w:lang w:val="kk-KZ" w:eastAsia="zh-CN" w:bidi="hi-IN"/>
        </w:rPr>
        <w:t>Көтерілген мәселелердің өзектілігі судың адам өмірінің қайнар көзі ретіндегі құндылығымен байланысты. Адам ағзасының қалыпты жұмыс істеуі үшін жоғары сапалы ауыз су қажет. Ластанған ауыз суды пайдаланумен байланысты өлім-жітім саны, ДДҰ деректері бойынша, 2021 жылы үш есе өсіп, 2020 жылы 6 мыңға қарағанда 19 мыңға жуықтады. Ал ісіктердің, несеп-жыныс жүйесі, ас қорыту мүшелері мен тері ауруларының саны 2-ге өсті. % , 1,486 млн.-ға дейін.Судағы зиянды химиялық және микробиологиялық ластаушы заттардың деңгейінің артуына ескірген тазарту құрылыстары, ескі құбырлар және хлормен залалсыздандыру себеп болды. Мақалада адам денсаулығын сақтаудың басты мақсаты ретінде судың сапасын қамтамасыз ету талданады. Павлодар қаласындағы ауыз судың ластану деңгейіне статистикалық талдау жасалды. Ағынды және ауыз судың химиялық және микробиологиялық көрсеткіштерін зерттеу жалпы қабылданған стандарттарды пайдалана отырып жүргізілді.</w:t>
      </w:r>
    </w:p>
    <w:p w14:paraId="348362C5" w14:textId="0C194C05" w:rsidR="00D37678" w:rsidRPr="0070141E" w:rsidRDefault="00D37678" w:rsidP="00D37678">
      <w:pPr>
        <w:pStyle w:val="1"/>
        <w:spacing w:after="0" w:line="240" w:lineRule="auto"/>
        <w:ind w:firstLine="709"/>
        <w:jc w:val="both"/>
        <w:rPr>
          <w:rFonts w:ascii="Times New Roman" w:eastAsia="Times New Roman" w:cs="Times New Roman"/>
          <w:iCs/>
          <w:sz w:val="20"/>
          <w:szCs w:val="20"/>
          <w:lang w:val="kk-KZ"/>
        </w:rPr>
      </w:pPr>
      <w:r w:rsidRPr="00F9069F">
        <w:rPr>
          <w:rFonts w:ascii="Times New Roman" w:eastAsia="Times New Roman" w:cs="Times New Roman"/>
          <w:i/>
          <w:iCs/>
          <w:sz w:val="20"/>
          <w:szCs w:val="20"/>
          <w:lang w:val="kk-KZ"/>
        </w:rPr>
        <w:t xml:space="preserve">Мақсаты: </w:t>
      </w:r>
      <w:r w:rsidR="0070141E" w:rsidRPr="0070141E">
        <w:rPr>
          <w:rFonts w:ascii="Times New Roman" w:eastAsia="Times New Roman" w:cs="Times New Roman"/>
          <w:iCs/>
          <w:sz w:val="20"/>
          <w:szCs w:val="20"/>
          <w:lang w:val="kk-KZ"/>
        </w:rPr>
        <w:t>Павлодар қаласындағы қалдық және ауыз судың сапасын зерттеу.</w:t>
      </w:r>
    </w:p>
    <w:p w14:paraId="2F70F9C8" w14:textId="61C019D3" w:rsidR="00D37678" w:rsidRPr="0070141E" w:rsidRDefault="00D37678" w:rsidP="00D37678">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iCs/>
          <w:sz w:val="20"/>
          <w:szCs w:val="20"/>
          <w:lang w:val="kk-KZ" w:eastAsia="zh-CN" w:bidi="hi-IN"/>
        </w:rPr>
      </w:pPr>
      <w:r w:rsidRPr="00F9069F">
        <w:rPr>
          <w:rFonts w:ascii="Times New Roman" w:eastAsia="Times New Roman" w:hAnsi="Times New Roman"/>
          <w:i/>
          <w:iCs/>
          <w:sz w:val="20"/>
          <w:szCs w:val="20"/>
          <w:lang w:val="kk-KZ" w:eastAsia="zh-CN" w:bidi="hi-IN"/>
        </w:rPr>
        <w:t>Әдістері</w:t>
      </w:r>
      <w:r w:rsidRPr="0070141E">
        <w:rPr>
          <w:rFonts w:ascii="Times New Roman" w:eastAsia="Times New Roman" w:hAnsi="Times New Roman"/>
          <w:iCs/>
          <w:sz w:val="20"/>
          <w:szCs w:val="20"/>
          <w:lang w:val="kk-KZ" w:eastAsia="zh-CN" w:bidi="hi-IN"/>
        </w:rPr>
        <w:t xml:space="preserve">: </w:t>
      </w:r>
      <w:r w:rsidR="0070141E" w:rsidRPr="0070141E">
        <w:rPr>
          <w:rFonts w:ascii="Times New Roman" w:eastAsia="Times New Roman" w:hAnsi="Times New Roman"/>
          <w:iCs/>
          <w:sz w:val="20"/>
          <w:szCs w:val="20"/>
          <w:lang w:val="kk-KZ" w:eastAsia="zh-CN" w:bidi="hi-IN"/>
        </w:rPr>
        <w:t>ағынды сулардан сынама алу, қалдық және ауыз суды химиялық және бактериологиялық талдау, статистикалық әдіс, тәжірибе нәтижелері мен есептік сипаттамалардың корреляциялық талдауы және т.б.</w:t>
      </w:r>
    </w:p>
    <w:p w14:paraId="43C5A35E" w14:textId="1E6B51D8" w:rsidR="0070141E" w:rsidRPr="0070141E" w:rsidRDefault="00263C5B" w:rsidP="0070141E">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iCs/>
          <w:sz w:val="20"/>
          <w:szCs w:val="20"/>
          <w:lang w:val="kk-KZ" w:eastAsia="zh-CN" w:bidi="hi-IN"/>
        </w:rPr>
      </w:pPr>
      <w:r w:rsidRPr="00F9069F">
        <w:rPr>
          <w:rFonts w:ascii="Times New Roman" w:eastAsia="Times New Roman" w:hAnsi="Times New Roman"/>
          <w:i/>
          <w:iCs/>
          <w:sz w:val="20"/>
          <w:szCs w:val="20"/>
          <w:lang w:val="kk-KZ" w:eastAsia="zh-CN" w:bidi="hi-IN"/>
        </w:rPr>
        <w:t>Нәтижелері және олардың маңыздылығы</w:t>
      </w:r>
      <w:r w:rsidRPr="00F9069F">
        <w:rPr>
          <w:rFonts w:ascii="Times New Roman" w:eastAsia="Times New Roman" w:hAnsi="Times New Roman"/>
          <w:iCs/>
          <w:sz w:val="20"/>
          <w:szCs w:val="20"/>
          <w:lang w:val="kk-KZ" w:eastAsia="zh-CN" w:bidi="hi-IN"/>
        </w:rPr>
        <w:t xml:space="preserve">: </w:t>
      </w:r>
      <w:r w:rsidR="0070141E" w:rsidRPr="0070141E">
        <w:rPr>
          <w:rFonts w:ascii="Times New Roman" w:eastAsia="Times New Roman" w:hAnsi="Times New Roman"/>
          <w:iCs/>
          <w:sz w:val="20"/>
          <w:szCs w:val="20"/>
          <w:lang w:val="kk-KZ" w:eastAsia="zh-CN" w:bidi="hi-IN"/>
        </w:rPr>
        <w:t>Халық денсаулығына нәтижесінде сумен жабдықтау желілерінің жоғары тозуының жалғасуы, олардың авариялық жағдайлары саласында; және тазарту құрылыстарын пайдаланудағы ақаулар, жасау. Кешенді көрсеткіштер бойынша су объектілерін гигиеналық бағалау суды пайдалану орындарында судың ластануының жоғары дәрежесінің сақталып отырғанын көрсетеді. Облыстың жер үсті су объектілеріндегі су сапасының көрсеткіштері санитарлық-химиялық (бірінші кезекте органолептикалық және жалпы санитарлық), сондай-ақ микробиологиялық көрсеткіштер бойынша төмен болып қалуда. Токсикологиялық көрсеткіштер бойынша суды пайдалану орындарындағы судың ластану деңгейі орташа деңгейде деп бағаланады. Павлодар қаласындағы Ертіс өзенінің негізгі ластаушылары су объектілеріне тазартылмаған немесе жеткіліксіз тазартылған ағынды суларды ағызатын өнеркәсіптік кәсіпорындар мен тұрғын үй-коммуналдық шаруашылық нысандары болып табылады.</w:t>
      </w:r>
    </w:p>
    <w:p w14:paraId="41A238FC" w14:textId="1019269E" w:rsidR="00D37678" w:rsidRPr="00F9069F" w:rsidRDefault="0070141E" w:rsidP="0070141E">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sz w:val="20"/>
          <w:szCs w:val="20"/>
          <w:lang w:val="kk-KZ" w:eastAsia="zh-CN" w:bidi="hi-IN"/>
        </w:rPr>
      </w:pPr>
      <w:r w:rsidRPr="0070141E">
        <w:rPr>
          <w:rFonts w:ascii="Times New Roman" w:eastAsia="Times New Roman" w:hAnsi="Times New Roman"/>
          <w:iCs/>
          <w:sz w:val="20"/>
          <w:szCs w:val="20"/>
          <w:lang w:val="kk-KZ" w:eastAsia="zh-CN" w:bidi="hi-IN"/>
        </w:rPr>
        <w:t>Ауыз суды ластау себептерінің жиынтығы анықталды: сумен жабдықтау желілерінің жоғары тозуы, олардың жұмыс деңгейінің төмендігі нәтижесінде олардың апаттылығы, тазарту құрылыстарының жұмысындағы ақаулар, өнеркәсіптік кәсіпорындардың өндірістік сарқынды суларды адал емес тазартуы. Павлодар және т.б. Өмір көзі ретінде судың сапасын жақсартудың басымды профилактикалық бағыттары: Павлодар қаласының сумен жабдықтау және су бұру желілері мен құрылыстарын жаңғырту жөніндегі іс-шараларды ұзақ мерзімді мақсатты жоспарлауды жүзеге асыру. Халықты сапалы ауыз сумен қамтамасыз ету, сумен қамтамасыз етудің жай-күйі және оны жақсарту шаралары тұрақты бақылауда болуы және санитарлық-эпидемияға қарсы комиссиялардың отырыстарында қаралуы тиіс.</w:t>
      </w:r>
    </w:p>
    <w:p w14:paraId="0770EBA6" w14:textId="77777777" w:rsidR="00263C5B" w:rsidRPr="00F9069F" w:rsidRDefault="00263C5B" w:rsidP="00D37678">
      <w:pPr>
        <w:spacing w:after="0" w:line="240" w:lineRule="auto"/>
        <w:ind w:firstLine="709"/>
        <w:jc w:val="both"/>
        <w:rPr>
          <w:rFonts w:ascii="Times New Roman" w:eastAsia="Times New Roman" w:hAnsi="Times New Roman"/>
          <w:iCs/>
          <w:sz w:val="20"/>
          <w:szCs w:val="20"/>
          <w:lang w:val="kk-KZ"/>
        </w:rPr>
      </w:pPr>
      <w:r w:rsidRPr="00F9069F">
        <w:rPr>
          <w:rFonts w:ascii="Times New Roman" w:eastAsia="Times New Roman" w:hAnsi="Times New Roman"/>
          <w:i/>
          <w:iCs/>
          <w:sz w:val="20"/>
          <w:szCs w:val="20"/>
          <w:lang w:val="kk-KZ"/>
        </w:rPr>
        <w:t>Түйінді сөздер</w:t>
      </w:r>
      <w:r w:rsidRPr="00F9069F">
        <w:rPr>
          <w:rFonts w:ascii="Times New Roman" w:eastAsia="Times New Roman" w:hAnsi="Times New Roman"/>
          <w:iCs/>
          <w:sz w:val="20"/>
          <w:szCs w:val="20"/>
          <w:lang w:val="kk-KZ"/>
        </w:rPr>
        <w:t>: ауыз су, судың қасиеттері, халықтың денсаулығына қауіп, шаруашылық-ауыз сумен жабдықтау.</w:t>
      </w:r>
    </w:p>
    <w:p w14:paraId="120CF974" w14:textId="77777777" w:rsidR="00D37678" w:rsidRPr="00F9069F" w:rsidRDefault="00D37678" w:rsidP="00D37678">
      <w:pPr>
        <w:spacing w:after="0"/>
        <w:jc w:val="center"/>
        <w:rPr>
          <w:rFonts w:ascii="Times New Roman" w:hAnsi="Times New Roman"/>
          <w:b/>
          <w:bCs/>
          <w:sz w:val="20"/>
          <w:szCs w:val="20"/>
          <w:lang w:val="kk-KZ"/>
        </w:rPr>
      </w:pPr>
    </w:p>
    <w:p w14:paraId="5C674833" w14:textId="77777777" w:rsidR="00BC5D4C" w:rsidRPr="001B5FEF" w:rsidRDefault="00BC5D4C" w:rsidP="00BC5D4C">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jc w:val="center"/>
        <w:rPr>
          <w:rFonts w:ascii="Times New Roman" w:eastAsia="Times New Roman" w:hAnsi="Times New Roman"/>
          <w:b/>
          <w:bCs/>
          <w:sz w:val="20"/>
          <w:szCs w:val="20"/>
          <w:vertAlign w:val="superscript"/>
          <w:lang w:eastAsia="zh-CN" w:bidi="hi-IN"/>
        </w:rPr>
      </w:pPr>
      <w:r>
        <w:rPr>
          <w:rFonts w:ascii="Times New Roman" w:eastAsia="Times New Roman" w:hAnsi="Times New Roman"/>
          <w:b/>
          <w:bCs/>
          <w:sz w:val="20"/>
          <w:szCs w:val="20"/>
          <w:lang w:eastAsia="zh-CN" w:bidi="hi-IN"/>
        </w:rPr>
        <w:t>З.Н. Бабенко</w:t>
      </w:r>
      <w:r w:rsidRPr="001B5FEF">
        <w:rPr>
          <w:rFonts w:ascii="Times New Roman" w:eastAsia="Times New Roman" w:hAnsi="Times New Roman"/>
          <w:b/>
          <w:bCs/>
          <w:sz w:val="20"/>
          <w:szCs w:val="20"/>
          <w:vertAlign w:val="superscript"/>
          <w:lang w:eastAsia="zh-CN" w:bidi="hi-IN"/>
        </w:rPr>
        <w:t xml:space="preserve"> 1*</w:t>
      </w:r>
      <w:r w:rsidRPr="001B5FEF">
        <w:rPr>
          <w:rFonts w:ascii="Times New Roman" w:eastAsia="Times New Roman" w:hAnsi="Times New Roman"/>
          <w:b/>
          <w:bCs/>
          <w:sz w:val="20"/>
          <w:szCs w:val="20"/>
          <w:lang w:eastAsia="zh-CN" w:bidi="hi-IN"/>
        </w:rPr>
        <w:t xml:space="preserve">, Т.И. Урюмцева </w:t>
      </w:r>
      <w:r w:rsidRPr="001B5FEF">
        <w:rPr>
          <w:rFonts w:ascii="Times New Roman" w:eastAsia="Times New Roman" w:hAnsi="Times New Roman"/>
          <w:b/>
          <w:bCs/>
          <w:sz w:val="20"/>
          <w:szCs w:val="20"/>
          <w:vertAlign w:val="superscript"/>
          <w:lang w:eastAsia="zh-CN" w:bidi="hi-IN"/>
        </w:rPr>
        <w:t>1</w:t>
      </w:r>
    </w:p>
    <w:p w14:paraId="0149C491" w14:textId="77777777" w:rsidR="00BC5D4C" w:rsidRPr="001B5FEF" w:rsidRDefault="00BC5D4C" w:rsidP="00BC5D4C">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jc w:val="center"/>
        <w:rPr>
          <w:rFonts w:ascii="Times New Roman" w:eastAsia="Times New Roman" w:hAnsi="Times New Roman"/>
          <w:iCs/>
          <w:sz w:val="20"/>
          <w:szCs w:val="20"/>
          <w:lang w:eastAsia="zh-CN" w:bidi="hi-IN"/>
        </w:rPr>
      </w:pPr>
      <w:r w:rsidRPr="001B5FEF">
        <w:rPr>
          <w:rFonts w:ascii="Times New Roman" w:eastAsia="Times New Roman" w:hAnsi="Times New Roman"/>
          <w:iCs/>
          <w:sz w:val="20"/>
          <w:szCs w:val="20"/>
          <w:vertAlign w:val="superscript"/>
          <w:lang w:eastAsia="zh-CN" w:bidi="hi-IN"/>
        </w:rPr>
        <w:t>1</w:t>
      </w:r>
      <w:r w:rsidRPr="001B5FEF">
        <w:rPr>
          <w:rFonts w:ascii="Times New Roman" w:eastAsia="Times New Roman" w:hAnsi="Times New Roman"/>
          <w:iCs/>
          <w:sz w:val="20"/>
          <w:szCs w:val="20"/>
          <w:lang w:eastAsia="zh-CN" w:bidi="hi-IN"/>
        </w:rPr>
        <w:t>Инновационный Евразийский университет, Казахстан</w:t>
      </w:r>
    </w:p>
    <w:p w14:paraId="0606A1B5" w14:textId="77777777" w:rsidR="00BC5D4C" w:rsidRPr="001B5FEF" w:rsidRDefault="00BC5D4C" w:rsidP="00BC5D4C">
      <w:pPr>
        <w:spacing w:after="0" w:line="240" w:lineRule="auto"/>
        <w:ind w:firstLine="709"/>
        <w:jc w:val="both"/>
        <w:rPr>
          <w:rFonts w:ascii="Times New Roman" w:hAnsi="Times New Roman"/>
          <w:sz w:val="20"/>
          <w:szCs w:val="20"/>
        </w:rPr>
      </w:pPr>
    </w:p>
    <w:p w14:paraId="4776449E" w14:textId="77777777" w:rsidR="00BC5D4C" w:rsidRPr="00A3013C" w:rsidRDefault="00BC5D4C" w:rsidP="00BC5D4C">
      <w:pPr>
        <w:spacing w:after="0" w:line="480" w:lineRule="auto"/>
        <w:jc w:val="center"/>
        <w:rPr>
          <w:rFonts w:ascii="Times New Roman" w:hAnsi="Times New Roman"/>
          <w:b/>
          <w:bCs/>
          <w:color w:val="000000" w:themeColor="text1"/>
          <w:sz w:val="20"/>
          <w:szCs w:val="20"/>
        </w:rPr>
      </w:pPr>
      <w:r w:rsidRPr="00A3013C">
        <w:rPr>
          <w:rFonts w:ascii="Times New Roman" w:hAnsi="Times New Roman"/>
          <w:b/>
          <w:bCs/>
          <w:color w:val="000000" w:themeColor="text1"/>
          <w:sz w:val="20"/>
          <w:szCs w:val="20"/>
        </w:rPr>
        <w:t>Обеспечение качества воды как главная цель сохранения здоровья человека</w:t>
      </w:r>
    </w:p>
    <w:p w14:paraId="16CA88D2" w14:textId="77777777" w:rsidR="00D37678" w:rsidRPr="00BC5D4C" w:rsidRDefault="00D37678" w:rsidP="00D37678">
      <w:pPr>
        <w:pStyle w:val="11"/>
        <w:ind w:firstLine="0"/>
        <w:jc w:val="center"/>
        <w:rPr>
          <w:rFonts w:cs="Times New Roman"/>
          <w:b/>
          <w:sz w:val="20"/>
          <w:szCs w:val="20"/>
        </w:rPr>
      </w:pPr>
    </w:p>
    <w:p w14:paraId="0DB3E8A6" w14:textId="77777777" w:rsidR="00BC5D4C" w:rsidRPr="001B5FEF" w:rsidRDefault="00BC5D4C" w:rsidP="00BC5D4C">
      <w:pPr>
        <w:spacing w:after="0" w:line="240" w:lineRule="auto"/>
        <w:ind w:firstLine="709"/>
        <w:rPr>
          <w:rFonts w:ascii="Times New Roman" w:hAnsi="Times New Roman"/>
          <w:sz w:val="20"/>
          <w:szCs w:val="20"/>
        </w:rPr>
      </w:pPr>
      <w:r w:rsidRPr="001B5FEF">
        <w:rPr>
          <w:rFonts w:ascii="Times New Roman" w:hAnsi="Times New Roman"/>
          <w:b/>
          <w:bCs/>
          <w:sz w:val="20"/>
          <w:szCs w:val="20"/>
        </w:rPr>
        <w:t xml:space="preserve">Аннотация </w:t>
      </w:r>
    </w:p>
    <w:p w14:paraId="49F0E42C" w14:textId="1A51D15D" w:rsidR="00BC5D4C" w:rsidRPr="001B5FEF" w:rsidRDefault="00BC5D4C" w:rsidP="00BC5D4C">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sz w:val="20"/>
          <w:szCs w:val="20"/>
          <w:lang w:eastAsia="zh-CN" w:bidi="hi-IN"/>
        </w:rPr>
      </w:pPr>
      <w:r w:rsidRPr="008B07C1">
        <w:rPr>
          <w:rFonts w:ascii="Times New Roman" w:eastAsia="Times New Roman" w:hAnsi="Times New Roman"/>
          <w:i/>
          <w:iCs/>
          <w:color w:val="000000" w:themeColor="text1"/>
          <w:sz w:val="20"/>
          <w:szCs w:val="20"/>
          <w:lang w:eastAsia="zh-CN" w:bidi="hi-IN"/>
        </w:rPr>
        <w:t>Основная проблема:</w:t>
      </w:r>
      <w:r w:rsidRPr="008B07C1">
        <w:rPr>
          <w:rFonts w:ascii="Times New Roman" w:eastAsia="Times New Roman" w:hAnsi="Times New Roman"/>
          <w:color w:val="000000" w:themeColor="text1"/>
          <w:sz w:val="20"/>
          <w:szCs w:val="20"/>
          <w:lang w:eastAsia="zh-CN" w:bidi="hi-IN"/>
        </w:rPr>
        <w:t xml:space="preserve"> </w:t>
      </w:r>
      <w:r w:rsidRPr="008B07C1">
        <w:rPr>
          <w:rFonts w:ascii="Times New Roman" w:hAnsi="Times New Roman"/>
          <w:color w:val="000000" w:themeColor="text1"/>
          <w:sz w:val="20"/>
          <w:szCs w:val="20"/>
          <w:shd w:val="clear" w:color="auto" w:fill="FFFFFF"/>
        </w:rPr>
        <w:t xml:space="preserve">Актуальность </w:t>
      </w:r>
      <w:r w:rsidR="008B07C1" w:rsidRPr="008B07C1">
        <w:rPr>
          <w:rFonts w:ascii="Times New Roman" w:hAnsi="Times New Roman"/>
          <w:color w:val="000000" w:themeColor="text1"/>
          <w:sz w:val="20"/>
          <w:szCs w:val="20"/>
          <w:shd w:val="clear" w:color="auto" w:fill="FFFFFF"/>
        </w:rPr>
        <w:t>выбранной темы обоснована тем, что вода является главным источником</w:t>
      </w:r>
      <w:r w:rsidRPr="008B07C1">
        <w:rPr>
          <w:rFonts w:ascii="Times New Roman" w:hAnsi="Times New Roman"/>
          <w:color w:val="000000" w:themeColor="text1"/>
          <w:sz w:val="20"/>
          <w:szCs w:val="20"/>
          <w:shd w:val="clear" w:color="auto" w:fill="FFFFFF"/>
        </w:rPr>
        <w:t xml:space="preserve"> жизнедеятельности человека. </w:t>
      </w:r>
      <w:r w:rsidR="008B07C1" w:rsidRPr="008B07C1">
        <w:rPr>
          <w:rFonts w:ascii="Times New Roman" w:hAnsi="Times New Roman"/>
          <w:color w:val="000000" w:themeColor="text1"/>
          <w:sz w:val="20"/>
          <w:szCs w:val="20"/>
          <w:shd w:val="clear" w:color="auto" w:fill="FFFFFF"/>
        </w:rPr>
        <w:t xml:space="preserve">Для нормального функционирования организма человека </w:t>
      </w:r>
      <w:r w:rsidRPr="008B07C1">
        <w:rPr>
          <w:rFonts w:ascii="Times New Roman" w:hAnsi="Times New Roman"/>
          <w:color w:val="000000" w:themeColor="text1"/>
          <w:sz w:val="20"/>
          <w:szCs w:val="20"/>
          <w:shd w:val="clear" w:color="auto" w:fill="FFFFFF"/>
        </w:rPr>
        <w:t>необходима качественная питьевая вода.</w:t>
      </w:r>
      <w:r w:rsidRPr="008B07C1">
        <w:rPr>
          <w:color w:val="000000" w:themeColor="text1"/>
        </w:rPr>
        <w:t xml:space="preserve"> </w:t>
      </w:r>
      <w:r w:rsidRPr="008B07C1">
        <w:rPr>
          <w:rFonts w:ascii="Times New Roman" w:hAnsi="Times New Roman"/>
          <w:color w:val="000000" w:themeColor="text1"/>
          <w:sz w:val="20"/>
          <w:szCs w:val="20"/>
          <w:shd w:val="clear" w:color="auto" w:fill="FFFFFF"/>
        </w:rPr>
        <w:t>Количество смертей</w:t>
      </w:r>
      <w:r w:rsidR="008B07C1" w:rsidRPr="008B07C1">
        <w:rPr>
          <w:rFonts w:ascii="Times New Roman" w:hAnsi="Times New Roman"/>
          <w:color w:val="000000" w:themeColor="text1"/>
          <w:sz w:val="20"/>
          <w:szCs w:val="20"/>
          <w:shd w:val="clear" w:color="auto" w:fill="FFFFFF"/>
        </w:rPr>
        <w:t xml:space="preserve"> и заболеваний</w:t>
      </w:r>
      <w:r w:rsidRPr="008B07C1">
        <w:rPr>
          <w:rFonts w:ascii="Times New Roman" w:hAnsi="Times New Roman"/>
          <w:color w:val="000000" w:themeColor="text1"/>
          <w:sz w:val="20"/>
          <w:szCs w:val="20"/>
          <w:shd w:val="clear" w:color="auto" w:fill="FFFFFF"/>
        </w:rPr>
        <w:t xml:space="preserve">, связанных с употреблением </w:t>
      </w:r>
      <w:r w:rsidR="008B07C1" w:rsidRPr="008B07C1">
        <w:rPr>
          <w:rFonts w:ascii="Times New Roman" w:hAnsi="Times New Roman"/>
          <w:color w:val="000000" w:themeColor="text1"/>
          <w:sz w:val="20"/>
          <w:szCs w:val="20"/>
          <w:shd w:val="clear" w:color="auto" w:fill="FFFFFF"/>
        </w:rPr>
        <w:t xml:space="preserve">некачественной </w:t>
      </w:r>
      <w:r w:rsidR="00AF1F76">
        <w:rPr>
          <w:rFonts w:ascii="Times New Roman" w:hAnsi="Times New Roman"/>
          <w:color w:val="000000" w:themeColor="text1"/>
          <w:sz w:val="20"/>
          <w:szCs w:val="20"/>
          <w:shd w:val="clear" w:color="auto" w:fill="FFFFFF"/>
        </w:rPr>
        <w:t xml:space="preserve">загрязненной питьевой воды стремительно растет. </w:t>
      </w:r>
      <w:r w:rsidRPr="008B07C1">
        <w:rPr>
          <w:rFonts w:ascii="Times New Roman" w:hAnsi="Times New Roman"/>
          <w:color w:val="000000" w:themeColor="text1"/>
          <w:sz w:val="20"/>
          <w:szCs w:val="20"/>
          <w:shd w:val="clear" w:color="auto" w:fill="FFFFFF"/>
        </w:rPr>
        <w:t xml:space="preserve">Причины </w:t>
      </w:r>
      <w:r w:rsidR="008B07C1" w:rsidRPr="008B07C1">
        <w:rPr>
          <w:rFonts w:ascii="Times New Roman" w:hAnsi="Times New Roman"/>
          <w:color w:val="000000" w:themeColor="text1"/>
          <w:sz w:val="20"/>
          <w:szCs w:val="20"/>
          <w:shd w:val="clear" w:color="auto" w:fill="FFFFFF"/>
        </w:rPr>
        <w:t xml:space="preserve">увеличения </w:t>
      </w:r>
      <w:r w:rsidR="00AF1F76">
        <w:rPr>
          <w:rFonts w:ascii="Times New Roman" w:hAnsi="Times New Roman"/>
          <w:color w:val="000000" w:themeColor="text1"/>
          <w:sz w:val="20"/>
          <w:szCs w:val="20"/>
          <w:shd w:val="clear" w:color="auto" w:fill="FFFFFF"/>
        </w:rPr>
        <w:t>уровня</w:t>
      </w:r>
      <w:r w:rsidRPr="008B07C1">
        <w:rPr>
          <w:rFonts w:ascii="Times New Roman" w:hAnsi="Times New Roman"/>
          <w:color w:val="000000" w:themeColor="text1"/>
          <w:sz w:val="20"/>
          <w:szCs w:val="20"/>
          <w:shd w:val="clear" w:color="auto" w:fill="FFFFFF"/>
        </w:rPr>
        <w:t xml:space="preserve"> химических </w:t>
      </w:r>
      <w:bookmarkStart w:id="2" w:name="_GoBack"/>
      <w:bookmarkEnd w:id="2"/>
      <w:r w:rsidRPr="008B07C1">
        <w:rPr>
          <w:rFonts w:ascii="Times New Roman" w:hAnsi="Times New Roman"/>
          <w:color w:val="000000" w:themeColor="text1"/>
          <w:sz w:val="20"/>
          <w:szCs w:val="20"/>
          <w:shd w:val="clear" w:color="auto" w:fill="FFFFFF"/>
        </w:rPr>
        <w:t xml:space="preserve">и </w:t>
      </w:r>
      <w:r w:rsidRPr="008B07C1">
        <w:rPr>
          <w:rFonts w:ascii="Times New Roman" w:hAnsi="Times New Roman"/>
          <w:color w:val="000000" w:themeColor="text1"/>
          <w:sz w:val="20"/>
          <w:szCs w:val="20"/>
          <w:shd w:val="clear" w:color="auto" w:fill="FFFFFF"/>
        </w:rPr>
        <w:lastRenderedPageBreak/>
        <w:t xml:space="preserve">микробиологических загрязнений в воде — устаревшие очистные сооружения, старые трубы и обеззараживание хлором. </w:t>
      </w:r>
      <w:r w:rsidRPr="00B81F67">
        <w:rPr>
          <w:rFonts w:ascii="Times New Roman" w:eastAsia="Times New Roman" w:hAnsi="Times New Roman"/>
          <w:sz w:val="20"/>
          <w:szCs w:val="20"/>
          <w:lang w:eastAsia="zh-CN" w:bidi="hi-IN"/>
        </w:rPr>
        <w:t>В</w:t>
      </w:r>
      <w:r w:rsidRPr="001B5FEF">
        <w:rPr>
          <w:rFonts w:ascii="Times New Roman" w:eastAsia="Times New Roman" w:hAnsi="Times New Roman"/>
          <w:sz w:val="20"/>
          <w:szCs w:val="20"/>
          <w:lang w:eastAsia="zh-CN" w:bidi="hi-IN"/>
        </w:rPr>
        <w:t xml:space="preserve"> статье анализируется </w:t>
      </w:r>
      <w:r w:rsidRPr="00B81F67">
        <w:rPr>
          <w:rFonts w:ascii="Times New Roman" w:eastAsia="Times New Roman" w:hAnsi="Times New Roman"/>
          <w:sz w:val="20"/>
          <w:szCs w:val="20"/>
          <w:lang w:eastAsia="zh-CN" w:bidi="hi-IN"/>
        </w:rPr>
        <w:t xml:space="preserve">обеспечение качества воды как главная цель сохранения здоровья человека. Произведен статистический анализ </w:t>
      </w:r>
      <w:r>
        <w:rPr>
          <w:rFonts w:ascii="Times New Roman" w:eastAsia="Times New Roman" w:hAnsi="Times New Roman"/>
          <w:sz w:val="20"/>
          <w:szCs w:val="20"/>
          <w:lang w:eastAsia="zh-CN" w:bidi="hi-IN"/>
        </w:rPr>
        <w:t>уровня загрязнения питьевой воды г.Павлодар. И</w:t>
      </w:r>
      <w:r w:rsidRPr="00B81F67">
        <w:rPr>
          <w:rFonts w:ascii="Times New Roman" w:eastAsia="Times New Roman" w:hAnsi="Times New Roman"/>
          <w:sz w:val="20"/>
          <w:szCs w:val="20"/>
          <w:lang w:eastAsia="zh-CN" w:bidi="hi-IN"/>
        </w:rPr>
        <w:t xml:space="preserve">сследование химических и микробиологических показателей </w:t>
      </w:r>
      <w:r>
        <w:rPr>
          <w:rFonts w:ascii="Times New Roman" w:eastAsia="Times New Roman" w:hAnsi="Times New Roman"/>
          <w:sz w:val="20"/>
          <w:szCs w:val="20"/>
          <w:lang w:eastAsia="zh-CN" w:bidi="hi-IN"/>
        </w:rPr>
        <w:t xml:space="preserve">сточной и </w:t>
      </w:r>
      <w:r w:rsidRPr="00B81F67">
        <w:rPr>
          <w:rFonts w:ascii="Times New Roman" w:eastAsia="Times New Roman" w:hAnsi="Times New Roman"/>
          <w:sz w:val="20"/>
          <w:szCs w:val="20"/>
          <w:lang w:eastAsia="zh-CN" w:bidi="hi-IN"/>
        </w:rPr>
        <w:t>питьевой воды</w:t>
      </w:r>
      <w:r>
        <w:rPr>
          <w:rFonts w:ascii="Times New Roman" w:eastAsia="Times New Roman" w:hAnsi="Times New Roman"/>
          <w:sz w:val="20"/>
          <w:szCs w:val="20"/>
          <w:lang w:eastAsia="zh-CN" w:bidi="hi-IN"/>
        </w:rPr>
        <w:t xml:space="preserve"> проходило с</w:t>
      </w:r>
      <w:r w:rsidRPr="00B81F67">
        <w:rPr>
          <w:rFonts w:ascii="Times New Roman" w:eastAsia="Times New Roman" w:hAnsi="Times New Roman"/>
          <w:sz w:val="20"/>
          <w:szCs w:val="20"/>
          <w:lang w:eastAsia="zh-CN" w:bidi="hi-IN"/>
        </w:rPr>
        <w:t xml:space="preserve"> применением общепринятых стандартов. </w:t>
      </w:r>
    </w:p>
    <w:p w14:paraId="396E4AD8" w14:textId="77777777" w:rsidR="00BC5D4C" w:rsidRPr="001B5FEF" w:rsidRDefault="00BC5D4C" w:rsidP="00BC5D4C">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sz w:val="20"/>
          <w:szCs w:val="20"/>
          <w:lang w:eastAsia="zh-CN" w:bidi="hi-IN"/>
        </w:rPr>
      </w:pPr>
      <w:r w:rsidRPr="001B5FEF">
        <w:rPr>
          <w:rFonts w:ascii="Times New Roman" w:eastAsia="Times New Roman" w:hAnsi="Times New Roman"/>
          <w:i/>
          <w:iCs/>
          <w:sz w:val="20"/>
          <w:szCs w:val="20"/>
          <w:lang w:eastAsia="zh-CN" w:bidi="hi-IN"/>
        </w:rPr>
        <w:t>Цель:</w:t>
      </w:r>
      <w:r w:rsidRPr="001B5FEF">
        <w:rPr>
          <w:rFonts w:ascii="Times New Roman" w:eastAsia="Times New Roman" w:hAnsi="Times New Roman"/>
          <w:sz w:val="20"/>
          <w:szCs w:val="20"/>
          <w:lang w:eastAsia="zh-CN" w:bidi="hi-IN"/>
        </w:rPr>
        <w:t xml:space="preserve"> </w:t>
      </w:r>
      <w:r w:rsidRPr="00B81F67">
        <w:rPr>
          <w:rFonts w:ascii="Times New Roman" w:eastAsia="Times New Roman" w:hAnsi="Times New Roman"/>
          <w:sz w:val="20"/>
          <w:szCs w:val="20"/>
          <w:lang w:eastAsia="zh-CN" w:bidi="hi-IN"/>
        </w:rPr>
        <w:t>изучение качества</w:t>
      </w:r>
      <w:r>
        <w:rPr>
          <w:rFonts w:ascii="Times New Roman" w:eastAsia="Times New Roman" w:hAnsi="Times New Roman"/>
          <w:sz w:val="20"/>
          <w:szCs w:val="20"/>
          <w:lang w:eastAsia="zh-CN" w:bidi="hi-IN"/>
        </w:rPr>
        <w:t xml:space="preserve"> сточной и</w:t>
      </w:r>
      <w:r w:rsidRPr="00B81F67">
        <w:rPr>
          <w:rFonts w:ascii="Times New Roman" w:eastAsia="Times New Roman" w:hAnsi="Times New Roman"/>
          <w:sz w:val="20"/>
          <w:szCs w:val="20"/>
          <w:lang w:eastAsia="zh-CN" w:bidi="hi-IN"/>
        </w:rPr>
        <w:t xml:space="preserve"> питьевой воды</w:t>
      </w:r>
      <w:r>
        <w:rPr>
          <w:rFonts w:ascii="Times New Roman" w:eastAsia="Times New Roman" w:hAnsi="Times New Roman"/>
          <w:sz w:val="20"/>
          <w:szCs w:val="20"/>
          <w:lang w:eastAsia="zh-CN" w:bidi="hi-IN"/>
        </w:rPr>
        <w:t xml:space="preserve"> г.Павлодар.</w:t>
      </w:r>
    </w:p>
    <w:p w14:paraId="573A18A9" w14:textId="77777777" w:rsidR="00BC5D4C" w:rsidRPr="00B81F67" w:rsidRDefault="00BC5D4C" w:rsidP="00BC5D4C">
      <w:pPr>
        <w:pStyle w:val="1"/>
        <w:spacing w:after="0" w:line="240" w:lineRule="auto"/>
        <w:ind w:firstLine="709"/>
        <w:jc w:val="both"/>
        <w:rPr>
          <w:rFonts w:ascii="Times New Roman" w:eastAsia="Times New Roman" w:cs="Times New Roman"/>
          <w:sz w:val="20"/>
          <w:szCs w:val="20"/>
        </w:rPr>
      </w:pPr>
      <w:r w:rsidRPr="00E044ED">
        <w:rPr>
          <w:rFonts w:ascii="Times New Roman" w:eastAsia="Times New Roman" w:cs="Times New Roman"/>
          <w:i/>
          <w:iCs/>
          <w:sz w:val="20"/>
          <w:szCs w:val="20"/>
        </w:rPr>
        <w:t>Методы</w:t>
      </w:r>
      <w:r>
        <w:rPr>
          <w:rFonts w:ascii="Times New Roman" w:eastAsia="Times New Roman" w:cs="Times New Roman"/>
          <w:i/>
          <w:iCs/>
          <w:sz w:val="20"/>
          <w:szCs w:val="20"/>
        </w:rPr>
        <w:t xml:space="preserve">: </w:t>
      </w:r>
      <w:r w:rsidRPr="00BB6A12">
        <w:rPr>
          <w:rFonts w:ascii="Times New Roman" w:eastAsia="Times New Roman" w:cs="Times New Roman"/>
          <w:iCs/>
          <w:sz w:val="20"/>
          <w:szCs w:val="20"/>
        </w:rPr>
        <w:t>отбор</w:t>
      </w:r>
      <w:r w:rsidRPr="00E044ED">
        <w:rPr>
          <w:rFonts w:ascii="Times New Roman" w:eastAsia="Times New Roman" w:cs="Times New Roman"/>
          <w:iCs/>
          <w:sz w:val="20"/>
          <w:szCs w:val="20"/>
        </w:rPr>
        <w:t xml:space="preserve"> проб</w:t>
      </w:r>
      <w:r>
        <w:rPr>
          <w:rFonts w:ascii="Times New Roman" w:eastAsia="Times New Roman" w:cs="Times New Roman"/>
          <w:iCs/>
          <w:sz w:val="20"/>
          <w:szCs w:val="20"/>
        </w:rPr>
        <w:t xml:space="preserve"> сточных вод, </w:t>
      </w:r>
      <w:r w:rsidRPr="00E044ED">
        <w:rPr>
          <w:rFonts w:ascii="Times New Roman" w:eastAsia="Times New Roman" w:cs="Times New Roman"/>
          <w:iCs/>
          <w:sz w:val="20"/>
          <w:szCs w:val="20"/>
        </w:rPr>
        <w:t>проведение химического и бактериологического анализа</w:t>
      </w:r>
      <w:r>
        <w:rPr>
          <w:rFonts w:ascii="Times New Roman" w:eastAsia="Times New Roman" w:cs="Times New Roman"/>
          <w:iCs/>
          <w:sz w:val="20"/>
          <w:szCs w:val="20"/>
        </w:rPr>
        <w:t xml:space="preserve"> сточной и питьевой воды</w:t>
      </w:r>
      <w:r w:rsidRPr="00E044ED">
        <w:rPr>
          <w:rFonts w:ascii="Times New Roman" w:eastAsia="Times New Roman" w:cs="Times New Roman"/>
          <w:iCs/>
          <w:sz w:val="20"/>
          <w:szCs w:val="20"/>
        </w:rPr>
        <w:t xml:space="preserve">, статистический метод, </w:t>
      </w:r>
      <w:r w:rsidRPr="00E044ED">
        <w:rPr>
          <w:rFonts w:ascii="Times New Roman"/>
          <w:color w:val="000000"/>
          <w:sz w:val="20"/>
          <w:szCs w:val="20"/>
        </w:rPr>
        <w:t xml:space="preserve">корреляционный анализ экспериментально полученных результатов и расчетных характеристик </w:t>
      </w:r>
      <w:r w:rsidRPr="00E044ED">
        <w:rPr>
          <w:rFonts w:ascii="Times New Roman" w:eastAsia="Times New Roman" w:cs="Times New Roman"/>
          <w:iCs/>
          <w:sz w:val="20"/>
          <w:szCs w:val="20"/>
        </w:rPr>
        <w:t>и др.</w:t>
      </w:r>
    </w:p>
    <w:p w14:paraId="6AD0DD37" w14:textId="7827D9F6" w:rsidR="00BC5D4C" w:rsidRDefault="00BC5D4C" w:rsidP="00BC5D4C">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sz w:val="20"/>
          <w:szCs w:val="20"/>
          <w:lang w:eastAsia="zh-CN" w:bidi="hi-IN"/>
        </w:rPr>
      </w:pPr>
      <w:r w:rsidRPr="001B5FEF">
        <w:rPr>
          <w:rFonts w:ascii="Times New Roman" w:eastAsia="Times New Roman" w:hAnsi="Times New Roman"/>
          <w:i/>
          <w:iCs/>
          <w:sz w:val="20"/>
          <w:szCs w:val="20"/>
          <w:lang w:eastAsia="zh-CN" w:bidi="hi-IN"/>
        </w:rPr>
        <w:t>Результаты и их значимость:</w:t>
      </w:r>
      <w:r w:rsidRPr="001B5FEF">
        <w:rPr>
          <w:rFonts w:ascii="Times New Roman" w:eastAsia="Times New Roman" w:hAnsi="Times New Roman"/>
          <w:sz w:val="20"/>
          <w:szCs w:val="20"/>
          <w:lang w:eastAsia="zh-CN" w:bidi="hi-IN"/>
        </w:rPr>
        <w:t xml:space="preserve"> </w:t>
      </w:r>
      <w:r w:rsidR="00DF0997">
        <w:rPr>
          <w:rFonts w:ascii="Times New Roman" w:eastAsia="Times New Roman" w:hAnsi="Times New Roman"/>
          <w:sz w:val="20"/>
          <w:szCs w:val="20"/>
          <w:lang w:eastAsia="zh-CN" w:bidi="hi-IN"/>
        </w:rPr>
        <w:t>Область</w:t>
      </w:r>
      <w:r w:rsidRPr="00A3013C">
        <w:rPr>
          <w:rFonts w:ascii="Times New Roman" w:eastAsia="Times New Roman" w:hAnsi="Times New Roman"/>
          <w:sz w:val="20"/>
          <w:szCs w:val="20"/>
          <w:lang w:eastAsia="zh-CN" w:bidi="hi-IN"/>
        </w:rPr>
        <w:t xml:space="preserve"> риск</w:t>
      </w:r>
      <w:r>
        <w:rPr>
          <w:rFonts w:ascii="Times New Roman" w:eastAsia="Times New Roman" w:hAnsi="Times New Roman"/>
          <w:sz w:val="20"/>
          <w:szCs w:val="20"/>
          <w:lang w:eastAsia="zh-CN" w:bidi="hi-IN"/>
        </w:rPr>
        <w:t>а</w:t>
      </w:r>
      <w:r w:rsidRPr="001B5FEF">
        <w:rPr>
          <w:rFonts w:ascii="Times New Roman" w:eastAsia="Times New Roman" w:hAnsi="Times New Roman"/>
          <w:sz w:val="20"/>
          <w:szCs w:val="20"/>
          <w:lang w:eastAsia="zh-CN" w:bidi="hi-IN"/>
        </w:rPr>
        <w:t xml:space="preserve"> </w:t>
      </w:r>
      <w:r w:rsidR="00DF0997">
        <w:rPr>
          <w:rFonts w:ascii="Times New Roman" w:eastAsia="Times New Roman" w:hAnsi="Times New Roman"/>
          <w:sz w:val="20"/>
          <w:szCs w:val="20"/>
          <w:lang w:eastAsia="zh-CN" w:bidi="hi-IN"/>
        </w:rPr>
        <w:t>для здоровья населения включает в себя</w:t>
      </w:r>
      <w:r w:rsidRPr="001B5FEF">
        <w:rPr>
          <w:rFonts w:ascii="Times New Roman" w:eastAsia="Times New Roman" w:hAnsi="Times New Roman"/>
          <w:sz w:val="20"/>
          <w:szCs w:val="20"/>
          <w:lang w:eastAsia="zh-CN" w:bidi="hi-IN"/>
        </w:rPr>
        <w:t xml:space="preserve"> </w:t>
      </w:r>
      <w:r w:rsidR="00DF0997">
        <w:rPr>
          <w:rFonts w:ascii="Times New Roman" w:eastAsia="Times New Roman" w:hAnsi="Times New Roman"/>
          <w:sz w:val="20"/>
          <w:szCs w:val="20"/>
          <w:lang w:eastAsia="zh-CN" w:bidi="hi-IN"/>
        </w:rPr>
        <w:t>загрязнения водоемов, которые являются</w:t>
      </w:r>
      <w:r w:rsidRPr="001B5FEF">
        <w:rPr>
          <w:rFonts w:ascii="Times New Roman" w:eastAsia="Times New Roman" w:hAnsi="Times New Roman"/>
          <w:sz w:val="20"/>
          <w:szCs w:val="20"/>
          <w:lang w:eastAsia="zh-CN" w:bidi="hi-IN"/>
        </w:rPr>
        <w:t xml:space="preserve"> источниками питьевого водоснабжения</w:t>
      </w:r>
      <w:r w:rsidR="00DF0997">
        <w:rPr>
          <w:rFonts w:ascii="Times New Roman" w:eastAsia="Times New Roman" w:hAnsi="Times New Roman"/>
          <w:sz w:val="20"/>
          <w:szCs w:val="20"/>
          <w:lang w:eastAsia="zh-CN" w:bidi="hi-IN"/>
        </w:rPr>
        <w:t>.</w:t>
      </w:r>
      <w:r w:rsidRPr="001B5FEF">
        <w:rPr>
          <w:rFonts w:ascii="Times New Roman" w:eastAsia="Times New Roman" w:hAnsi="Times New Roman"/>
          <w:sz w:val="20"/>
          <w:szCs w:val="20"/>
          <w:lang w:eastAsia="zh-CN" w:bidi="hi-IN"/>
        </w:rPr>
        <w:t xml:space="preserve"> </w:t>
      </w:r>
      <w:r w:rsidR="00691DE1">
        <w:rPr>
          <w:rFonts w:ascii="Times New Roman" w:eastAsia="Times New Roman" w:hAnsi="Times New Roman"/>
          <w:sz w:val="20"/>
          <w:szCs w:val="20"/>
          <w:lang w:eastAsia="zh-CN" w:bidi="hi-IN"/>
        </w:rPr>
        <w:t>Гигиеническая оценка водоема р.Иртыш</w:t>
      </w:r>
      <w:r w:rsidRPr="001B5FEF">
        <w:rPr>
          <w:rFonts w:ascii="Times New Roman" w:eastAsia="Times New Roman" w:hAnsi="Times New Roman"/>
          <w:sz w:val="20"/>
          <w:szCs w:val="20"/>
          <w:lang w:eastAsia="zh-CN" w:bidi="hi-IN"/>
        </w:rPr>
        <w:t xml:space="preserve"> по комплексным показателям свидетельствует о высокой степени загрязнения воды в местах водопользования. </w:t>
      </w:r>
      <w:r w:rsidR="00691DE1">
        <w:rPr>
          <w:rFonts w:ascii="Times New Roman" w:eastAsia="Times New Roman" w:hAnsi="Times New Roman"/>
          <w:sz w:val="20"/>
          <w:szCs w:val="20"/>
          <w:lang w:eastAsia="zh-CN" w:bidi="hi-IN"/>
        </w:rPr>
        <w:t>П</w:t>
      </w:r>
      <w:r w:rsidR="00691DE1" w:rsidRPr="00691DE1">
        <w:rPr>
          <w:rFonts w:ascii="Times New Roman" w:eastAsia="Times New Roman" w:hAnsi="Times New Roman"/>
          <w:sz w:val="20"/>
          <w:szCs w:val="20"/>
          <w:lang w:eastAsia="zh-CN" w:bidi="hi-IN"/>
        </w:rPr>
        <w:t>оказатели качества воды поверхностных водоемов области по санитарно-химическим (в первую очередь органолептическим и общесанитарным требованиям</w:t>
      </w:r>
      <w:r w:rsidR="00691DE1">
        <w:rPr>
          <w:rFonts w:ascii="Times New Roman" w:eastAsia="Times New Roman" w:hAnsi="Times New Roman"/>
          <w:sz w:val="20"/>
          <w:szCs w:val="20"/>
          <w:lang w:eastAsia="zh-CN" w:bidi="hi-IN"/>
        </w:rPr>
        <w:t>),</w:t>
      </w:r>
      <w:r w:rsidR="00691DE1" w:rsidRPr="00691DE1">
        <w:rPr>
          <w:rFonts w:ascii="Times New Roman" w:eastAsia="Times New Roman" w:hAnsi="Times New Roman"/>
          <w:sz w:val="20"/>
          <w:szCs w:val="20"/>
          <w:lang w:eastAsia="zh-CN" w:bidi="hi-IN"/>
        </w:rPr>
        <w:t xml:space="preserve"> а также микробиологическим показателям</w:t>
      </w:r>
      <w:r w:rsidR="00691DE1">
        <w:rPr>
          <w:rFonts w:ascii="Times New Roman" w:eastAsia="Times New Roman" w:hAnsi="Times New Roman"/>
          <w:sz w:val="20"/>
          <w:szCs w:val="20"/>
          <w:lang w:eastAsia="zh-CN" w:bidi="hi-IN"/>
        </w:rPr>
        <w:t xml:space="preserve"> явля</w:t>
      </w:r>
      <w:r w:rsidRPr="001B5FEF">
        <w:rPr>
          <w:rFonts w:ascii="Times New Roman" w:eastAsia="Times New Roman" w:hAnsi="Times New Roman"/>
          <w:sz w:val="20"/>
          <w:szCs w:val="20"/>
          <w:lang w:eastAsia="zh-CN" w:bidi="hi-IN"/>
        </w:rPr>
        <w:t>ются низкими. Основны</w:t>
      </w:r>
      <w:r>
        <w:rPr>
          <w:rFonts w:ascii="Times New Roman" w:eastAsia="Times New Roman" w:hAnsi="Times New Roman"/>
          <w:sz w:val="20"/>
          <w:szCs w:val="20"/>
          <w:lang w:eastAsia="zh-CN" w:bidi="hi-IN"/>
        </w:rPr>
        <w:t xml:space="preserve">ми загрязнителями р.Иртыш в г.Павлодар </w:t>
      </w:r>
      <w:r w:rsidRPr="001B5FEF">
        <w:rPr>
          <w:rFonts w:ascii="Times New Roman" w:eastAsia="Times New Roman" w:hAnsi="Times New Roman"/>
          <w:sz w:val="20"/>
          <w:szCs w:val="20"/>
          <w:lang w:eastAsia="zh-CN" w:bidi="hi-IN"/>
        </w:rPr>
        <w:t>явл</w:t>
      </w:r>
      <w:r>
        <w:rPr>
          <w:rFonts w:ascii="Times New Roman" w:eastAsia="Times New Roman" w:hAnsi="Times New Roman"/>
          <w:sz w:val="20"/>
          <w:szCs w:val="20"/>
          <w:lang w:eastAsia="zh-CN" w:bidi="hi-IN"/>
        </w:rPr>
        <w:t xml:space="preserve">яются промышленные предприятия и </w:t>
      </w:r>
      <w:r w:rsidRPr="001B5FEF">
        <w:rPr>
          <w:rFonts w:ascii="Times New Roman" w:eastAsia="Times New Roman" w:hAnsi="Times New Roman"/>
          <w:sz w:val="20"/>
          <w:szCs w:val="20"/>
          <w:lang w:eastAsia="zh-CN" w:bidi="hi-IN"/>
        </w:rPr>
        <w:t>жилищно-коммунальн</w:t>
      </w:r>
      <w:r>
        <w:rPr>
          <w:rFonts w:ascii="Times New Roman" w:eastAsia="Times New Roman" w:hAnsi="Times New Roman"/>
          <w:sz w:val="20"/>
          <w:szCs w:val="20"/>
          <w:lang w:eastAsia="zh-CN" w:bidi="hi-IN"/>
        </w:rPr>
        <w:t>ые объекты, сбрасывающие в водое</w:t>
      </w:r>
      <w:r w:rsidRPr="001B5FEF">
        <w:rPr>
          <w:rFonts w:ascii="Times New Roman" w:eastAsia="Times New Roman" w:hAnsi="Times New Roman"/>
          <w:sz w:val="20"/>
          <w:szCs w:val="20"/>
          <w:lang w:eastAsia="zh-CN" w:bidi="hi-IN"/>
        </w:rPr>
        <w:t>мы неочищенные, или недостаточно очищенные сточные воды</w:t>
      </w:r>
    </w:p>
    <w:p w14:paraId="69C36E4E" w14:textId="486C8353" w:rsidR="00BC5D4C" w:rsidRPr="001B5FEF" w:rsidRDefault="00BC5D4C" w:rsidP="00BC5D4C">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20"/>
        <w:jc w:val="both"/>
        <w:rPr>
          <w:rFonts w:ascii="Times New Roman" w:eastAsia="Times New Roman" w:hAnsi="Times New Roman"/>
          <w:sz w:val="20"/>
          <w:szCs w:val="20"/>
          <w:lang w:eastAsia="zh-CN" w:bidi="hi-IN"/>
        </w:rPr>
      </w:pPr>
      <w:r>
        <w:rPr>
          <w:rFonts w:ascii="Times New Roman" w:eastAsia="Times New Roman" w:hAnsi="Times New Roman"/>
          <w:sz w:val="20"/>
          <w:szCs w:val="20"/>
          <w:lang w:eastAsia="zh-CN" w:bidi="hi-IN"/>
        </w:rPr>
        <w:t>В</w:t>
      </w:r>
      <w:r w:rsidRPr="00A3013C">
        <w:rPr>
          <w:rFonts w:ascii="Times New Roman" w:eastAsia="Times New Roman" w:hAnsi="Times New Roman"/>
          <w:sz w:val="20"/>
          <w:szCs w:val="20"/>
          <w:lang w:eastAsia="zh-CN" w:bidi="hi-IN"/>
        </w:rPr>
        <w:t>ыявлен комплекс</w:t>
      </w:r>
      <w:r w:rsidRPr="00B81F67">
        <w:rPr>
          <w:rFonts w:ascii="Times New Roman" w:eastAsia="Times New Roman" w:hAnsi="Times New Roman"/>
          <w:sz w:val="20"/>
          <w:szCs w:val="20"/>
          <w:lang w:eastAsia="zh-CN" w:bidi="hi-IN"/>
        </w:rPr>
        <w:t xml:space="preserve"> причин загрязнения питьевой воды: высокая изношенность водопроводных сетей, их аварийность, в результате низкого уровня эксплуатации, сбои в работе очистных сооружений</w:t>
      </w:r>
      <w:r>
        <w:rPr>
          <w:rFonts w:ascii="Times New Roman" w:eastAsia="Times New Roman" w:hAnsi="Times New Roman"/>
          <w:sz w:val="20"/>
          <w:szCs w:val="20"/>
          <w:lang w:eastAsia="zh-CN" w:bidi="hi-IN"/>
        </w:rPr>
        <w:t>, недобросовестная очистка промышленных сточных вод промышленными предприятиями г.Павлодар</w:t>
      </w:r>
      <w:r w:rsidRPr="00B81F67">
        <w:rPr>
          <w:rFonts w:ascii="Times New Roman" w:eastAsia="Times New Roman" w:hAnsi="Times New Roman"/>
          <w:sz w:val="20"/>
          <w:szCs w:val="20"/>
          <w:lang w:eastAsia="zh-CN" w:bidi="hi-IN"/>
        </w:rPr>
        <w:t xml:space="preserve"> и др.</w:t>
      </w:r>
      <w:r>
        <w:rPr>
          <w:rFonts w:ascii="Times New Roman" w:eastAsia="Times New Roman" w:hAnsi="Times New Roman"/>
          <w:sz w:val="20"/>
          <w:szCs w:val="20"/>
          <w:lang w:eastAsia="zh-CN" w:bidi="hi-IN"/>
        </w:rPr>
        <w:t xml:space="preserve"> </w:t>
      </w:r>
      <w:r w:rsidRPr="00B81F67">
        <w:rPr>
          <w:rFonts w:ascii="Times New Roman" w:eastAsia="Times New Roman" w:hAnsi="Times New Roman"/>
          <w:sz w:val="20"/>
          <w:szCs w:val="20"/>
          <w:lang w:eastAsia="zh-CN" w:bidi="hi-IN"/>
        </w:rPr>
        <w:t>Приоритетными профилактическим направлениями улучшения качества воды являются: реализация долгосрочного целевого планирования мероприятий по модернизации водопроводных и канализацион</w:t>
      </w:r>
      <w:r>
        <w:rPr>
          <w:rFonts w:ascii="Times New Roman" w:eastAsia="Times New Roman" w:hAnsi="Times New Roman"/>
          <w:sz w:val="20"/>
          <w:szCs w:val="20"/>
          <w:lang w:eastAsia="zh-CN" w:bidi="hi-IN"/>
        </w:rPr>
        <w:t>ных сетей и сооружений в г.Павлодар</w:t>
      </w:r>
      <w:r w:rsidR="008814F0">
        <w:rPr>
          <w:rFonts w:ascii="Times New Roman" w:eastAsia="Times New Roman" w:hAnsi="Times New Roman"/>
          <w:sz w:val="20"/>
          <w:szCs w:val="20"/>
          <w:lang w:eastAsia="zh-CN" w:bidi="hi-IN"/>
        </w:rPr>
        <w:t>, а также проведение регулярного анализа нормативной документации в сфере водоснабжения и водоотведения, проведение процедуры актуализации нормативных документов.</w:t>
      </w:r>
      <w:r>
        <w:rPr>
          <w:rFonts w:ascii="Times New Roman" w:eastAsia="Times New Roman" w:hAnsi="Times New Roman"/>
          <w:sz w:val="20"/>
          <w:szCs w:val="20"/>
          <w:lang w:eastAsia="zh-CN" w:bidi="hi-IN"/>
        </w:rPr>
        <w:t xml:space="preserve"> </w:t>
      </w:r>
      <w:r w:rsidRPr="00B81F67">
        <w:rPr>
          <w:rFonts w:ascii="Times New Roman" w:eastAsia="Times New Roman" w:hAnsi="Times New Roman"/>
          <w:sz w:val="20"/>
          <w:szCs w:val="20"/>
          <w:lang w:eastAsia="zh-CN" w:bidi="hi-IN"/>
        </w:rPr>
        <w:t>Вопросы обеспечения населения доброкачественной питьевой водой, о состоянии водоснабжения и о мерах по его улучшению должны постоянно находиться под контролем и рассматриваться на заседаниях санитарно-противоэпид</w:t>
      </w:r>
      <w:r>
        <w:rPr>
          <w:rFonts w:ascii="Times New Roman" w:eastAsia="Times New Roman" w:hAnsi="Times New Roman"/>
          <w:sz w:val="20"/>
          <w:szCs w:val="20"/>
          <w:lang w:eastAsia="zh-CN" w:bidi="hi-IN"/>
        </w:rPr>
        <w:t>емических комиссий.</w:t>
      </w:r>
    </w:p>
    <w:p w14:paraId="096B92C3" w14:textId="77777777" w:rsidR="00BC5D4C" w:rsidRPr="001B5FEF" w:rsidRDefault="00BC5D4C" w:rsidP="00BC5D4C">
      <w:pPr>
        <w:spacing w:after="0" w:line="240" w:lineRule="auto"/>
        <w:ind w:firstLine="709"/>
        <w:jc w:val="both"/>
        <w:rPr>
          <w:rFonts w:ascii="Times New Roman" w:eastAsia="Times New Roman" w:hAnsi="Times New Roman"/>
          <w:sz w:val="20"/>
          <w:szCs w:val="20"/>
        </w:rPr>
      </w:pPr>
      <w:r w:rsidRPr="001B5FEF">
        <w:rPr>
          <w:rFonts w:ascii="Times New Roman" w:eastAsia="Times New Roman" w:hAnsi="Times New Roman"/>
          <w:i/>
          <w:iCs/>
          <w:sz w:val="20"/>
          <w:szCs w:val="20"/>
        </w:rPr>
        <w:t>Ключевые слова:</w:t>
      </w:r>
      <w:r w:rsidRPr="001B5FEF">
        <w:rPr>
          <w:rFonts w:ascii="Times New Roman" w:eastAsia="Times New Roman" w:hAnsi="Times New Roman"/>
          <w:sz w:val="20"/>
          <w:szCs w:val="20"/>
        </w:rPr>
        <w:t xml:space="preserve"> </w:t>
      </w:r>
      <w:r w:rsidRPr="00B81F67">
        <w:rPr>
          <w:rFonts w:ascii="Times New Roman" w:eastAsia="Times New Roman" w:hAnsi="Times New Roman"/>
          <w:sz w:val="20"/>
          <w:szCs w:val="20"/>
        </w:rPr>
        <w:t>питьевая вода, свойства воды, риск здоровью населения, хозя</w:t>
      </w:r>
      <w:r>
        <w:rPr>
          <w:rFonts w:ascii="Times New Roman" w:eastAsia="Times New Roman" w:hAnsi="Times New Roman"/>
          <w:sz w:val="20"/>
          <w:szCs w:val="20"/>
        </w:rPr>
        <w:t>йственно-питьевое водоснабжение.</w:t>
      </w:r>
    </w:p>
    <w:p w14:paraId="709BB98B" w14:textId="77777777" w:rsidR="00263C5B" w:rsidRPr="00BC5D4C" w:rsidRDefault="00263C5B" w:rsidP="00263C5B">
      <w:pPr>
        <w:autoSpaceDE w:val="0"/>
        <w:autoSpaceDN w:val="0"/>
        <w:adjustRightInd w:val="0"/>
        <w:spacing w:after="0" w:line="240" w:lineRule="auto"/>
        <w:ind w:firstLine="709"/>
        <w:jc w:val="both"/>
        <w:rPr>
          <w:rFonts w:ascii="Times New Roman" w:hAnsi="Times New Roman"/>
          <w:iCs/>
          <w:sz w:val="20"/>
          <w:szCs w:val="20"/>
        </w:rPr>
      </w:pPr>
    </w:p>
    <w:p w14:paraId="2129F59F" w14:textId="77777777" w:rsidR="00D37678" w:rsidRPr="004C6E07" w:rsidRDefault="00D37678" w:rsidP="00D37678">
      <w:pPr>
        <w:spacing w:after="0"/>
        <w:ind w:firstLine="709"/>
        <w:jc w:val="both"/>
        <w:rPr>
          <w:rFonts w:ascii="Times New Roman" w:hAnsi="Times New Roman"/>
          <w:b/>
          <w:sz w:val="20"/>
          <w:szCs w:val="20"/>
        </w:rPr>
      </w:pPr>
      <w:r w:rsidRPr="004C6E07">
        <w:rPr>
          <w:rFonts w:ascii="Times New Roman" w:hAnsi="Times New Roman"/>
          <w:b/>
          <w:sz w:val="20"/>
          <w:szCs w:val="20"/>
        </w:rPr>
        <w:t xml:space="preserve">Сведения об авторах: </w:t>
      </w:r>
    </w:p>
    <w:p w14:paraId="61C08C6F" w14:textId="727613DF" w:rsidR="00D37678" w:rsidRPr="00F9069F" w:rsidRDefault="00263C5B" w:rsidP="00D37678">
      <w:pPr>
        <w:pStyle w:val="a8"/>
        <w:spacing w:after="0" w:line="240" w:lineRule="auto"/>
        <w:ind w:firstLine="709"/>
        <w:jc w:val="both"/>
        <w:rPr>
          <w:rFonts w:ascii="Times New Roman" w:eastAsia="Times New Roman" w:hAnsi="Times New Roman"/>
        </w:rPr>
      </w:pPr>
      <w:r>
        <w:rPr>
          <w:rFonts w:ascii="Times New Roman" w:hAnsi="Times New Roman"/>
          <w:b/>
          <w:bCs/>
        </w:rPr>
        <w:t>Бабенко</w:t>
      </w:r>
      <w:r w:rsidR="00D37678" w:rsidRPr="004C6E07">
        <w:rPr>
          <w:rFonts w:ascii="Times New Roman" w:hAnsi="Times New Roman"/>
          <w:b/>
          <w:bCs/>
        </w:rPr>
        <w:t xml:space="preserve"> З.Н.</w:t>
      </w:r>
      <w:r w:rsidR="00D37678" w:rsidRPr="004C6E07">
        <w:rPr>
          <w:rFonts w:ascii="Times New Roman" w:hAnsi="Times New Roman"/>
        </w:rPr>
        <w:t xml:space="preserve"> </w:t>
      </w:r>
      <w:r w:rsidR="00D37678" w:rsidRPr="004C6E07">
        <w:rPr>
          <w:rFonts w:ascii="Times New Roman" w:hAnsi="Times New Roman"/>
          <w:color w:val="FF0000"/>
        </w:rPr>
        <w:t xml:space="preserve">- </w:t>
      </w:r>
      <w:bookmarkStart w:id="3" w:name="OLE_LINK40"/>
      <w:bookmarkStart w:id="4" w:name="OLE_LINK41"/>
      <w:r w:rsidR="00D37678" w:rsidRPr="004C6E07">
        <w:rPr>
          <w:rFonts w:ascii="Times New Roman" w:hAnsi="Times New Roman"/>
        </w:rPr>
        <w:t>Инновациялық Еуразия университет</w:t>
      </w:r>
      <w:r w:rsidR="00D37678" w:rsidRPr="004C6E07">
        <w:rPr>
          <w:rFonts w:ascii="Times New Roman" w:hAnsi="Times New Roman"/>
          <w:lang w:val="kk-KZ"/>
        </w:rPr>
        <w:t>ін</w:t>
      </w:r>
      <w:r w:rsidR="00D37678" w:rsidRPr="004C6E07">
        <w:rPr>
          <w:rFonts w:ascii="Times New Roman" w:hAnsi="Times New Roman"/>
        </w:rPr>
        <w:t>і</w:t>
      </w:r>
      <w:r w:rsidR="00D37678" w:rsidRPr="004C6E07">
        <w:rPr>
          <w:rFonts w:ascii="Times New Roman" w:hAnsi="Times New Roman"/>
          <w:lang w:val="kk-KZ"/>
        </w:rPr>
        <w:t xml:space="preserve">ң </w:t>
      </w:r>
      <w:r w:rsidR="00D37678" w:rsidRPr="004C6E07">
        <w:rPr>
          <w:rFonts w:ascii="Times New Roman" w:eastAsia="Times New Roman" w:hAnsi="Times New Roman"/>
        </w:rPr>
        <w:t>магистрант</w:t>
      </w:r>
      <w:r w:rsidR="00D37678" w:rsidRPr="004C6E07">
        <w:rPr>
          <w:rFonts w:ascii="Times New Roman" w:eastAsia="Times New Roman" w:hAnsi="Times New Roman"/>
          <w:lang w:val="kk-KZ"/>
        </w:rPr>
        <w:t>ы</w:t>
      </w:r>
      <w:bookmarkEnd w:id="3"/>
      <w:bookmarkEnd w:id="4"/>
      <w:r w:rsidR="00D37678" w:rsidRPr="004C6E07">
        <w:rPr>
          <w:rFonts w:ascii="Times New Roman" w:hAnsi="Times New Roman"/>
        </w:rPr>
        <w:t xml:space="preserve">, Павлодар </w:t>
      </w:r>
      <w:r w:rsidR="00D37678" w:rsidRPr="004C6E07">
        <w:rPr>
          <w:rFonts w:ascii="Times New Roman" w:hAnsi="Times New Roman"/>
          <w:lang w:val="kk-KZ"/>
        </w:rPr>
        <w:t>қ</w:t>
      </w:r>
      <w:r w:rsidR="00D37678" w:rsidRPr="004C6E07">
        <w:rPr>
          <w:rFonts w:ascii="Times New Roman" w:hAnsi="Times New Roman"/>
        </w:rPr>
        <w:t>., Қазақстан Республикасы.</w:t>
      </w:r>
      <w:r>
        <w:rPr>
          <w:rFonts w:ascii="Times New Roman" w:hAnsi="Times New Roman"/>
          <w:b/>
          <w:bCs/>
        </w:rPr>
        <w:t xml:space="preserve"> Бабенко</w:t>
      </w:r>
      <w:r w:rsidR="00D37678" w:rsidRPr="004C6E07">
        <w:rPr>
          <w:rFonts w:ascii="Times New Roman" w:hAnsi="Times New Roman"/>
          <w:b/>
          <w:bCs/>
        </w:rPr>
        <w:t xml:space="preserve"> З.Н.</w:t>
      </w:r>
      <w:r w:rsidR="00D37678" w:rsidRPr="004C6E07">
        <w:rPr>
          <w:rFonts w:ascii="Times New Roman" w:hAnsi="Times New Roman"/>
        </w:rPr>
        <w:t xml:space="preserve"> </w:t>
      </w:r>
      <w:r w:rsidR="00D37678" w:rsidRPr="004C6E07">
        <w:rPr>
          <w:rFonts w:ascii="Times New Roman" w:hAnsi="Times New Roman"/>
          <w:b/>
          <w:bCs/>
        </w:rPr>
        <w:t xml:space="preserve">- </w:t>
      </w:r>
      <w:r w:rsidR="00D37678" w:rsidRPr="004C6E07">
        <w:rPr>
          <w:rFonts w:ascii="Times New Roman" w:hAnsi="Times New Roman"/>
        </w:rPr>
        <w:t>магистрант</w:t>
      </w:r>
      <w:r w:rsidR="00D37678" w:rsidRPr="004C6E07">
        <w:rPr>
          <w:rFonts w:ascii="Times New Roman" w:hAnsi="Times New Roman"/>
          <w:b/>
          <w:bCs/>
        </w:rPr>
        <w:t xml:space="preserve"> </w:t>
      </w:r>
      <w:r w:rsidR="00D37678" w:rsidRPr="004C6E07">
        <w:rPr>
          <w:rFonts w:ascii="Times New Roman" w:eastAsia="Times New Roman" w:hAnsi="Times New Roman"/>
        </w:rPr>
        <w:t>Инновационного Евразийского Университета, г. Павлодар, Республика Казахстан</w:t>
      </w:r>
      <w:r w:rsidR="00D37678" w:rsidRPr="00263C5B">
        <w:rPr>
          <w:rFonts w:ascii="Times New Roman" w:eastAsia="Times New Roman" w:hAnsi="Times New Roman"/>
        </w:rPr>
        <w:t>.</w:t>
      </w:r>
      <w:r w:rsidR="00D37678" w:rsidRPr="00263C5B">
        <w:rPr>
          <w:rFonts w:ascii="Times New Roman" w:eastAsia="Times New Roman" w:hAnsi="Times New Roman"/>
          <w:b/>
          <w:bCs/>
        </w:rPr>
        <w:t xml:space="preserve"> </w:t>
      </w:r>
      <w:r w:rsidRPr="00F21614">
        <w:rPr>
          <w:rFonts w:ascii="Times New Roman" w:hAnsi="Times New Roman"/>
          <w:color w:val="000000" w:themeColor="text1"/>
          <w:lang w:val="kk-KZ"/>
        </w:rPr>
        <w:t>B</w:t>
      </w:r>
      <w:r w:rsidR="00F21614" w:rsidRPr="00F21614">
        <w:rPr>
          <w:rFonts w:ascii="Times New Roman" w:hAnsi="Times New Roman"/>
          <w:color w:val="000000" w:themeColor="text1"/>
          <w:lang w:val="en-US"/>
        </w:rPr>
        <w:t>abenko Z.</w:t>
      </w:r>
      <w:r w:rsidR="00D37678" w:rsidRPr="00F21614">
        <w:rPr>
          <w:rFonts w:ascii="Times New Roman" w:eastAsia="Times New Roman" w:hAnsi="Times New Roman"/>
          <w:color w:val="000000" w:themeColor="text1"/>
          <w:lang w:val="en-US"/>
        </w:rPr>
        <w:t xml:space="preserve"> </w:t>
      </w:r>
      <w:r w:rsidR="00D37678" w:rsidRPr="005A1460">
        <w:rPr>
          <w:rFonts w:ascii="Times New Roman" w:eastAsia="Times New Roman" w:hAnsi="Times New Roman"/>
          <w:color w:val="FF0000"/>
          <w:lang w:val="en-US"/>
        </w:rPr>
        <w:t>-</w:t>
      </w:r>
      <w:r w:rsidR="00D37678" w:rsidRPr="005A1460">
        <w:rPr>
          <w:rFonts w:ascii="Times New Roman" w:hAnsi="Times New Roman"/>
          <w:color w:val="FF0000"/>
          <w:lang w:val="en-US"/>
        </w:rPr>
        <w:t xml:space="preserve"> </w:t>
      </w:r>
      <w:r w:rsidR="00D37678" w:rsidRPr="004C6E07">
        <w:rPr>
          <w:rFonts w:ascii="Times New Roman" w:hAnsi="Times New Roman"/>
          <w:iCs/>
          <w:lang w:val="en-US"/>
        </w:rPr>
        <w:t>master student</w:t>
      </w:r>
      <w:r w:rsidR="00D37678" w:rsidRPr="004C6E07">
        <w:rPr>
          <w:rFonts w:ascii="Times New Roman" w:hAnsi="Times New Roman"/>
          <w:i/>
          <w:lang w:val="kk-KZ"/>
        </w:rPr>
        <w:t xml:space="preserve"> </w:t>
      </w:r>
      <w:r w:rsidR="00D37678" w:rsidRPr="004C6E07">
        <w:rPr>
          <w:rFonts w:ascii="Times New Roman" w:hAnsi="Times New Roman"/>
          <w:lang w:val="en-US"/>
        </w:rPr>
        <w:t>of Innovative University of Eurasia, Pavlodar c., Republic of Kazakhstan</w:t>
      </w:r>
      <w:r w:rsidR="00D37678" w:rsidRPr="004C6E07">
        <w:rPr>
          <w:rFonts w:ascii="Times New Roman" w:eastAsia="Times New Roman" w:hAnsi="Times New Roman"/>
          <w:lang w:val="en-US"/>
        </w:rPr>
        <w:t xml:space="preserve"> . </w:t>
      </w:r>
      <w:r w:rsidR="00D37678" w:rsidRPr="00201152">
        <w:rPr>
          <w:rFonts w:ascii="Times New Roman" w:eastAsia="Times New Roman" w:hAnsi="Times New Roman"/>
          <w:lang w:val="en-US"/>
        </w:rPr>
        <w:t>E</w:t>
      </w:r>
      <w:r w:rsidR="00D37678" w:rsidRPr="00F9069F">
        <w:rPr>
          <w:rFonts w:ascii="Times New Roman" w:eastAsia="Times New Roman" w:hAnsi="Times New Roman"/>
        </w:rPr>
        <w:t>-</w:t>
      </w:r>
      <w:r w:rsidR="00D37678" w:rsidRPr="00201152">
        <w:rPr>
          <w:rFonts w:ascii="Times New Roman" w:eastAsia="Times New Roman" w:hAnsi="Times New Roman"/>
          <w:lang w:val="en-US"/>
        </w:rPr>
        <w:t>mail</w:t>
      </w:r>
      <w:r w:rsidR="00D37678" w:rsidRPr="00F9069F">
        <w:rPr>
          <w:rFonts w:ascii="Times New Roman" w:eastAsia="Times New Roman" w:hAnsi="Times New Roman"/>
        </w:rPr>
        <w:t>:</w:t>
      </w:r>
      <w:r w:rsidR="00201152">
        <w:rPr>
          <w:rFonts w:ascii="Times New Roman" w:eastAsia="Times New Roman" w:hAnsi="Times New Roman"/>
          <w:lang w:val="en-US"/>
        </w:rPr>
        <w:t>zm</w:t>
      </w:r>
      <w:r w:rsidR="00201152" w:rsidRPr="00F9069F">
        <w:rPr>
          <w:rFonts w:ascii="Times New Roman" w:eastAsia="Times New Roman" w:hAnsi="Times New Roman"/>
        </w:rPr>
        <w:t>2703</w:t>
      </w:r>
      <w:r w:rsidR="00201152">
        <w:rPr>
          <w:rFonts w:ascii="Times New Roman" w:eastAsia="Times New Roman" w:hAnsi="Times New Roman"/>
          <w:lang w:val="en-US"/>
        </w:rPr>
        <w:t>mm</w:t>
      </w:r>
      <w:r w:rsidR="00201152" w:rsidRPr="00F9069F">
        <w:rPr>
          <w:rFonts w:ascii="Times New Roman" w:eastAsia="Times New Roman" w:hAnsi="Times New Roman"/>
        </w:rPr>
        <w:t>@</w:t>
      </w:r>
      <w:r w:rsidR="00201152">
        <w:rPr>
          <w:rFonts w:ascii="Times New Roman" w:eastAsia="Times New Roman" w:hAnsi="Times New Roman"/>
          <w:lang w:val="en-US"/>
        </w:rPr>
        <w:t>mail</w:t>
      </w:r>
      <w:r w:rsidR="00201152" w:rsidRPr="00F9069F">
        <w:rPr>
          <w:rFonts w:ascii="Times New Roman" w:eastAsia="Times New Roman" w:hAnsi="Times New Roman"/>
        </w:rPr>
        <w:t>.</w:t>
      </w:r>
      <w:r w:rsidR="00201152">
        <w:rPr>
          <w:rFonts w:ascii="Times New Roman" w:eastAsia="Times New Roman" w:hAnsi="Times New Roman"/>
          <w:lang w:val="en-US"/>
        </w:rPr>
        <w:t>ru</w:t>
      </w:r>
    </w:p>
    <w:p w14:paraId="41C95E77" w14:textId="3940A327" w:rsidR="00AB315F" w:rsidRPr="00691DE1" w:rsidRDefault="00D37678" w:rsidP="00691DE1">
      <w:pPr>
        <w:spacing w:after="0" w:line="240" w:lineRule="auto"/>
        <w:ind w:firstLine="709"/>
        <w:jc w:val="both"/>
        <w:rPr>
          <w:rFonts w:ascii="Times New Roman" w:hAnsi="Times New Roman"/>
          <w:sz w:val="20"/>
          <w:szCs w:val="20"/>
        </w:rPr>
      </w:pPr>
      <w:r w:rsidRPr="004C6E07">
        <w:rPr>
          <w:rFonts w:ascii="Times New Roman" w:hAnsi="Times New Roman"/>
          <w:b/>
          <w:iCs/>
          <w:sz w:val="20"/>
          <w:szCs w:val="20"/>
        </w:rPr>
        <w:t>Урюмцева</w:t>
      </w:r>
      <w:r w:rsidRPr="00F9069F">
        <w:rPr>
          <w:rFonts w:ascii="Times New Roman" w:hAnsi="Times New Roman"/>
          <w:b/>
          <w:iCs/>
          <w:sz w:val="20"/>
          <w:szCs w:val="20"/>
        </w:rPr>
        <w:t xml:space="preserve"> </w:t>
      </w:r>
      <w:r w:rsidRPr="004C6E07">
        <w:rPr>
          <w:rFonts w:ascii="Times New Roman" w:hAnsi="Times New Roman"/>
          <w:b/>
          <w:iCs/>
          <w:sz w:val="20"/>
          <w:szCs w:val="20"/>
          <w:lang w:val="kk-KZ"/>
        </w:rPr>
        <w:t>Т</w:t>
      </w:r>
      <w:r w:rsidRPr="00F9069F">
        <w:rPr>
          <w:rFonts w:ascii="Times New Roman" w:hAnsi="Times New Roman"/>
          <w:b/>
          <w:iCs/>
          <w:sz w:val="20"/>
          <w:szCs w:val="20"/>
        </w:rPr>
        <w:t>.</w:t>
      </w:r>
      <w:r w:rsidRPr="004C6E07">
        <w:rPr>
          <w:rFonts w:ascii="Times New Roman" w:hAnsi="Times New Roman"/>
          <w:b/>
          <w:iCs/>
          <w:sz w:val="20"/>
          <w:szCs w:val="20"/>
        </w:rPr>
        <w:t>И</w:t>
      </w:r>
      <w:r w:rsidRPr="00F9069F">
        <w:rPr>
          <w:rFonts w:ascii="Times New Roman" w:hAnsi="Times New Roman"/>
          <w:b/>
          <w:iCs/>
          <w:sz w:val="20"/>
          <w:szCs w:val="20"/>
        </w:rPr>
        <w:t>. -</w:t>
      </w:r>
      <w:r w:rsidRPr="00F9069F">
        <w:rPr>
          <w:rFonts w:ascii="Times New Roman" w:hAnsi="Times New Roman"/>
          <w:iCs/>
          <w:sz w:val="20"/>
          <w:szCs w:val="20"/>
        </w:rPr>
        <w:t xml:space="preserve"> </w:t>
      </w:r>
      <w:r w:rsidRPr="004C6E07">
        <w:rPr>
          <w:rFonts w:ascii="Times New Roman" w:hAnsi="Times New Roman"/>
          <w:sz w:val="20"/>
          <w:szCs w:val="20"/>
        </w:rPr>
        <w:t>ветеринария</w:t>
      </w:r>
      <w:r w:rsidRPr="00F9069F">
        <w:rPr>
          <w:rFonts w:ascii="Times New Roman" w:hAnsi="Times New Roman"/>
          <w:sz w:val="20"/>
          <w:szCs w:val="20"/>
        </w:rPr>
        <w:t xml:space="preserve"> </w:t>
      </w:r>
      <w:r w:rsidRPr="004C6E07">
        <w:rPr>
          <w:rFonts w:ascii="Times New Roman" w:hAnsi="Times New Roman"/>
          <w:sz w:val="20"/>
          <w:szCs w:val="20"/>
        </w:rPr>
        <w:t>ғылымдарының</w:t>
      </w:r>
      <w:r w:rsidRPr="00F9069F">
        <w:rPr>
          <w:rFonts w:ascii="Times New Roman" w:hAnsi="Times New Roman"/>
          <w:sz w:val="20"/>
          <w:szCs w:val="20"/>
        </w:rPr>
        <w:t xml:space="preserve"> </w:t>
      </w:r>
      <w:r w:rsidRPr="004C6E07">
        <w:rPr>
          <w:rFonts w:ascii="Times New Roman" w:hAnsi="Times New Roman"/>
          <w:sz w:val="20"/>
          <w:szCs w:val="20"/>
        </w:rPr>
        <w:t>кандидаты</w:t>
      </w:r>
      <w:r w:rsidRPr="00F9069F">
        <w:rPr>
          <w:rFonts w:ascii="Times New Roman" w:hAnsi="Times New Roman"/>
          <w:sz w:val="20"/>
          <w:szCs w:val="20"/>
        </w:rPr>
        <w:t xml:space="preserve">, </w:t>
      </w:r>
      <w:r w:rsidRPr="004C6E07">
        <w:rPr>
          <w:rFonts w:ascii="Times New Roman" w:hAnsi="Times New Roman"/>
          <w:sz w:val="20"/>
          <w:szCs w:val="20"/>
        </w:rPr>
        <w:t>доцент</w:t>
      </w:r>
      <w:r w:rsidRPr="00F9069F">
        <w:rPr>
          <w:rFonts w:ascii="Times New Roman" w:hAnsi="Times New Roman"/>
          <w:sz w:val="20"/>
          <w:szCs w:val="20"/>
        </w:rPr>
        <w:t xml:space="preserve">, </w:t>
      </w:r>
      <w:r w:rsidRPr="004C6E07">
        <w:rPr>
          <w:rFonts w:ascii="Times New Roman" w:hAnsi="Times New Roman"/>
          <w:bCs/>
          <w:sz w:val="20"/>
          <w:szCs w:val="20"/>
          <w:lang w:val="kk-KZ"/>
        </w:rPr>
        <w:t xml:space="preserve">Инновациялық Еуразия университетінің профессоры, </w:t>
      </w:r>
      <w:r w:rsidRPr="004C6E07">
        <w:rPr>
          <w:rFonts w:ascii="Times New Roman" w:hAnsi="Times New Roman"/>
          <w:iCs/>
          <w:sz w:val="20"/>
          <w:szCs w:val="20"/>
        </w:rPr>
        <w:t>Павлодар</w:t>
      </w:r>
      <w:r w:rsidRPr="00F9069F">
        <w:rPr>
          <w:rFonts w:ascii="Times New Roman" w:hAnsi="Times New Roman"/>
          <w:iCs/>
          <w:sz w:val="20"/>
          <w:szCs w:val="20"/>
        </w:rPr>
        <w:t xml:space="preserve"> </w:t>
      </w:r>
      <w:r w:rsidRPr="004C6E07">
        <w:rPr>
          <w:rFonts w:ascii="Times New Roman" w:hAnsi="Times New Roman"/>
          <w:iCs/>
          <w:sz w:val="20"/>
          <w:szCs w:val="20"/>
        </w:rPr>
        <w:t>қ</w:t>
      </w:r>
      <w:r w:rsidRPr="00F9069F">
        <w:rPr>
          <w:rFonts w:ascii="Times New Roman" w:hAnsi="Times New Roman"/>
          <w:iCs/>
          <w:sz w:val="20"/>
          <w:szCs w:val="20"/>
        </w:rPr>
        <w:t xml:space="preserve">, </w:t>
      </w:r>
      <w:r w:rsidRPr="004C6E07">
        <w:rPr>
          <w:rFonts w:ascii="Times New Roman" w:hAnsi="Times New Roman"/>
          <w:iCs/>
          <w:sz w:val="20"/>
          <w:szCs w:val="20"/>
          <w:lang w:val="kk-KZ"/>
        </w:rPr>
        <w:t>Қазақстан Республикасы</w:t>
      </w:r>
      <w:r w:rsidRPr="00F9069F">
        <w:rPr>
          <w:rFonts w:ascii="Times New Roman" w:hAnsi="Times New Roman"/>
          <w:iCs/>
          <w:sz w:val="20"/>
          <w:szCs w:val="20"/>
        </w:rPr>
        <w:t xml:space="preserve">. </w:t>
      </w:r>
      <w:r w:rsidRPr="004C6E07">
        <w:rPr>
          <w:rFonts w:ascii="Times New Roman" w:hAnsi="Times New Roman"/>
          <w:b/>
          <w:iCs/>
          <w:sz w:val="20"/>
          <w:szCs w:val="20"/>
        </w:rPr>
        <w:t xml:space="preserve">Урюмцева </w:t>
      </w:r>
      <w:r w:rsidRPr="004C6E07">
        <w:rPr>
          <w:rFonts w:ascii="Times New Roman" w:hAnsi="Times New Roman"/>
          <w:b/>
          <w:iCs/>
          <w:sz w:val="20"/>
          <w:szCs w:val="20"/>
          <w:lang w:val="kk-KZ"/>
        </w:rPr>
        <w:t>Т</w:t>
      </w:r>
      <w:r w:rsidRPr="004C6E07">
        <w:rPr>
          <w:rFonts w:ascii="Times New Roman" w:hAnsi="Times New Roman"/>
          <w:b/>
          <w:iCs/>
          <w:sz w:val="20"/>
          <w:szCs w:val="20"/>
        </w:rPr>
        <w:t>.И. -</w:t>
      </w:r>
      <w:r w:rsidRPr="004C6E07">
        <w:rPr>
          <w:rFonts w:ascii="Times New Roman" w:hAnsi="Times New Roman"/>
          <w:iCs/>
          <w:sz w:val="20"/>
          <w:szCs w:val="20"/>
        </w:rPr>
        <w:t xml:space="preserve"> </w:t>
      </w:r>
      <w:r w:rsidRPr="004C6E07">
        <w:rPr>
          <w:rFonts w:ascii="Times New Roman" w:hAnsi="Times New Roman"/>
          <w:bCs/>
          <w:sz w:val="20"/>
          <w:szCs w:val="20"/>
          <w:lang w:val="kk-KZ"/>
        </w:rPr>
        <w:t xml:space="preserve">кандидат ветеринарных наук, доцент, профессор </w:t>
      </w:r>
      <w:r w:rsidRPr="004C6E07">
        <w:rPr>
          <w:rFonts w:ascii="Times New Roman" w:hAnsi="Times New Roman"/>
          <w:iCs/>
          <w:sz w:val="20"/>
          <w:szCs w:val="20"/>
        </w:rPr>
        <w:t xml:space="preserve">Инновационного Евразийского университета, </w:t>
      </w:r>
      <w:r w:rsidRPr="004C6E07">
        <w:rPr>
          <w:rFonts w:ascii="Times New Roman" w:hAnsi="Times New Roman"/>
          <w:sz w:val="20"/>
          <w:szCs w:val="20"/>
        </w:rPr>
        <w:t xml:space="preserve">г. Павлодар, Республика Казахстан. </w:t>
      </w:r>
      <w:r w:rsidRPr="004C6E07">
        <w:rPr>
          <w:rFonts w:ascii="Times New Roman" w:hAnsi="Times New Roman"/>
          <w:b/>
          <w:sz w:val="20"/>
          <w:szCs w:val="20"/>
          <w:lang w:val="en-US"/>
        </w:rPr>
        <w:t xml:space="preserve">Uryumtseva, </w:t>
      </w:r>
      <w:r w:rsidRPr="004C6E07">
        <w:rPr>
          <w:rFonts w:ascii="Times New Roman" w:hAnsi="Times New Roman"/>
          <w:b/>
          <w:sz w:val="20"/>
          <w:szCs w:val="20"/>
        </w:rPr>
        <w:t>Т</w:t>
      </w:r>
      <w:r w:rsidRPr="004C6E07">
        <w:rPr>
          <w:rFonts w:ascii="Times New Roman" w:hAnsi="Times New Roman"/>
          <w:b/>
          <w:sz w:val="20"/>
          <w:szCs w:val="20"/>
          <w:lang w:val="en-US"/>
        </w:rPr>
        <w:t>. -</w:t>
      </w:r>
      <w:r w:rsidRPr="004C6E07">
        <w:rPr>
          <w:rFonts w:ascii="Times New Roman" w:hAnsi="Times New Roman"/>
          <w:sz w:val="20"/>
          <w:szCs w:val="20"/>
          <w:lang w:val="en-US"/>
        </w:rPr>
        <w:t xml:space="preserve"> candidate of veterinary sciences, associate Professor</w:t>
      </w:r>
      <w:r w:rsidRPr="004C6E07">
        <w:rPr>
          <w:rFonts w:ascii="Times New Roman" w:hAnsi="Times New Roman"/>
          <w:bCs/>
          <w:sz w:val="20"/>
          <w:szCs w:val="20"/>
          <w:lang w:val="kk-KZ"/>
        </w:rPr>
        <w:t>, рrofessor of Innovative Eurasian University,</w:t>
      </w:r>
      <w:r w:rsidRPr="004C6E07">
        <w:rPr>
          <w:rFonts w:ascii="Times New Roman" w:hAnsi="Times New Roman"/>
          <w:sz w:val="20"/>
          <w:szCs w:val="20"/>
          <w:lang w:val="en-US"/>
        </w:rPr>
        <w:t xml:space="preserve"> Pavlodar c., Republic of Kazakhstan. E</w:t>
      </w:r>
      <w:r w:rsidRPr="004C6E07">
        <w:rPr>
          <w:rFonts w:ascii="Times New Roman" w:hAnsi="Times New Roman"/>
          <w:sz w:val="20"/>
          <w:szCs w:val="20"/>
        </w:rPr>
        <w:t>-</w:t>
      </w:r>
      <w:r w:rsidRPr="004C6E07">
        <w:rPr>
          <w:rFonts w:ascii="Times New Roman" w:hAnsi="Times New Roman"/>
          <w:sz w:val="20"/>
          <w:szCs w:val="20"/>
          <w:lang w:val="en-US"/>
        </w:rPr>
        <w:t>mail</w:t>
      </w:r>
      <w:r w:rsidRPr="004C6E07">
        <w:rPr>
          <w:rFonts w:ascii="Times New Roman" w:hAnsi="Times New Roman"/>
          <w:sz w:val="20"/>
          <w:szCs w:val="20"/>
        </w:rPr>
        <w:t xml:space="preserve">: </w:t>
      </w:r>
      <w:r w:rsidRPr="004C6E07">
        <w:rPr>
          <w:rFonts w:ascii="Times New Roman" w:hAnsi="Times New Roman"/>
          <w:sz w:val="20"/>
          <w:szCs w:val="20"/>
          <w:lang w:val="en-US"/>
        </w:rPr>
        <w:t>vbh</w:t>
      </w:r>
      <w:r w:rsidRPr="004C6E07">
        <w:rPr>
          <w:rFonts w:ascii="Times New Roman" w:hAnsi="Times New Roman"/>
          <w:sz w:val="20"/>
          <w:szCs w:val="20"/>
        </w:rPr>
        <w:t>2@</w:t>
      </w:r>
      <w:r w:rsidRPr="004C6E07">
        <w:rPr>
          <w:rFonts w:ascii="Times New Roman" w:hAnsi="Times New Roman"/>
          <w:sz w:val="20"/>
          <w:szCs w:val="20"/>
          <w:lang w:val="en-US"/>
        </w:rPr>
        <w:t>mail</w:t>
      </w:r>
      <w:r w:rsidRPr="004C6E07">
        <w:rPr>
          <w:rFonts w:ascii="Times New Roman" w:hAnsi="Times New Roman"/>
          <w:sz w:val="20"/>
          <w:szCs w:val="20"/>
        </w:rPr>
        <w:t>.</w:t>
      </w:r>
      <w:r w:rsidRPr="004C6E07">
        <w:rPr>
          <w:rFonts w:ascii="Times New Roman" w:hAnsi="Times New Roman"/>
          <w:sz w:val="20"/>
          <w:szCs w:val="20"/>
          <w:lang w:val="en-US"/>
        </w:rPr>
        <w:t>ru</w:t>
      </w:r>
      <w:r w:rsidRPr="004C6E07">
        <w:rPr>
          <w:rFonts w:ascii="Times New Roman" w:hAnsi="Times New Roman"/>
          <w:sz w:val="20"/>
          <w:szCs w:val="20"/>
        </w:rPr>
        <w:t>.</w:t>
      </w:r>
    </w:p>
    <w:sectPr w:rsidR="00AB315F" w:rsidRPr="00691DE1" w:rsidSect="00691DE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D363D" w14:textId="77777777" w:rsidR="001B0C2C" w:rsidRDefault="001B0C2C" w:rsidP="00BB6A12">
      <w:pPr>
        <w:spacing w:after="0" w:line="240" w:lineRule="auto"/>
      </w:pPr>
      <w:r>
        <w:separator/>
      </w:r>
    </w:p>
  </w:endnote>
  <w:endnote w:type="continuationSeparator" w:id="0">
    <w:p w14:paraId="758D1E51" w14:textId="77777777" w:rsidR="001B0C2C" w:rsidRDefault="001B0C2C" w:rsidP="00BB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iberation Mono">
    <w:altName w:val="Courier New"/>
    <w:charset w:val="00"/>
    <w:family w:val="auto"/>
    <w:pitch w:val="default"/>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025F5" w14:textId="77777777" w:rsidR="001B0C2C" w:rsidRDefault="001B0C2C" w:rsidP="00BB6A12">
      <w:pPr>
        <w:spacing w:after="0" w:line="240" w:lineRule="auto"/>
      </w:pPr>
      <w:r>
        <w:separator/>
      </w:r>
    </w:p>
  </w:footnote>
  <w:footnote w:type="continuationSeparator" w:id="0">
    <w:p w14:paraId="4250AC3C" w14:textId="77777777" w:rsidR="001B0C2C" w:rsidRDefault="001B0C2C" w:rsidP="00BB6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9370A"/>
    <w:multiLevelType w:val="hybridMultilevel"/>
    <w:tmpl w:val="6B6A361A"/>
    <w:lvl w:ilvl="0" w:tplc="F2E247F6">
      <w:numFmt w:val="bullet"/>
      <w:lvlText w:val="-"/>
      <w:lvlJc w:val="left"/>
      <w:pPr>
        <w:ind w:left="101" w:hanging="176"/>
      </w:pPr>
      <w:rPr>
        <w:rFonts w:ascii="Times New Roman" w:eastAsia="Times New Roman" w:hAnsi="Times New Roman" w:cs="Times New Roman" w:hint="default"/>
        <w:w w:val="99"/>
        <w:sz w:val="28"/>
        <w:szCs w:val="28"/>
        <w:lang w:val="ru-RU" w:eastAsia="en-US" w:bidi="ar-SA"/>
      </w:rPr>
    </w:lvl>
    <w:lvl w:ilvl="1" w:tplc="218429BA">
      <w:numFmt w:val="bullet"/>
      <w:lvlText w:val="•"/>
      <w:lvlJc w:val="left"/>
      <w:pPr>
        <w:ind w:left="1048" w:hanging="176"/>
      </w:pPr>
      <w:rPr>
        <w:rFonts w:hint="default"/>
        <w:lang w:val="ru-RU" w:eastAsia="en-US" w:bidi="ar-SA"/>
      </w:rPr>
    </w:lvl>
    <w:lvl w:ilvl="2" w:tplc="267CCB7C">
      <w:numFmt w:val="bullet"/>
      <w:lvlText w:val="•"/>
      <w:lvlJc w:val="left"/>
      <w:pPr>
        <w:ind w:left="1996" w:hanging="176"/>
      </w:pPr>
      <w:rPr>
        <w:rFonts w:hint="default"/>
        <w:lang w:val="ru-RU" w:eastAsia="en-US" w:bidi="ar-SA"/>
      </w:rPr>
    </w:lvl>
    <w:lvl w:ilvl="3" w:tplc="F19C9C68">
      <w:numFmt w:val="bullet"/>
      <w:lvlText w:val="•"/>
      <w:lvlJc w:val="left"/>
      <w:pPr>
        <w:ind w:left="2944" w:hanging="176"/>
      </w:pPr>
      <w:rPr>
        <w:rFonts w:hint="default"/>
        <w:lang w:val="ru-RU" w:eastAsia="en-US" w:bidi="ar-SA"/>
      </w:rPr>
    </w:lvl>
    <w:lvl w:ilvl="4" w:tplc="EE4201C2">
      <w:numFmt w:val="bullet"/>
      <w:lvlText w:val="•"/>
      <w:lvlJc w:val="left"/>
      <w:pPr>
        <w:ind w:left="3892" w:hanging="176"/>
      </w:pPr>
      <w:rPr>
        <w:rFonts w:hint="default"/>
        <w:lang w:val="ru-RU" w:eastAsia="en-US" w:bidi="ar-SA"/>
      </w:rPr>
    </w:lvl>
    <w:lvl w:ilvl="5" w:tplc="BAA27336">
      <w:numFmt w:val="bullet"/>
      <w:lvlText w:val="•"/>
      <w:lvlJc w:val="left"/>
      <w:pPr>
        <w:ind w:left="4840" w:hanging="176"/>
      </w:pPr>
      <w:rPr>
        <w:rFonts w:hint="default"/>
        <w:lang w:val="ru-RU" w:eastAsia="en-US" w:bidi="ar-SA"/>
      </w:rPr>
    </w:lvl>
    <w:lvl w:ilvl="6" w:tplc="5218F52E">
      <w:numFmt w:val="bullet"/>
      <w:lvlText w:val="•"/>
      <w:lvlJc w:val="left"/>
      <w:pPr>
        <w:ind w:left="5788" w:hanging="176"/>
      </w:pPr>
      <w:rPr>
        <w:rFonts w:hint="default"/>
        <w:lang w:val="ru-RU" w:eastAsia="en-US" w:bidi="ar-SA"/>
      </w:rPr>
    </w:lvl>
    <w:lvl w:ilvl="7" w:tplc="A15EFA7C">
      <w:numFmt w:val="bullet"/>
      <w:lvlText w:val="•"/>
      <w:lvlJc w:val="left"/>
      <w:pPr>
        <w:ind w:left="6736" w:hanging="176"/>
      </w:pPr>
      <w:rPr>
        <w:rFonts w:hint="default"/>
        <w:lang w:val="ru-RU" w:eastAsia="en-US" w:bidi="ar-SA"/>
      </w:rPr>
    </w:lvl>
    <w:lvl w:ilvl="8" w:tplc="E91EB4A0">
      <w:numFmt w:val="bullet"/>
      <w:lvlText w:val="•"/>
      <w:lvlJc w:val="left"/>
      <w:pPr>
        <w:ind w:left="7684" w:hanging="176"/>
      </w:pPr>
      <w:rPr>
        <w:rFonts w:hint="default"/>
        <w:lang w:val="ru-RU" w:eastAsia="en-US" w:bidi="ar-SA"/>
      </w:rPr>
    </w:lvl>
  </w:abstractNum>
  <w:abstractNum w:abstractNumId="1" w15:restartNumberingAfterBreak="0">
    <w:nsid w:val="4D29582B"/>
    <w:multiLevelType w:val="multilevel"/>
    <w:tmpl w:val="5408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ED6129"/>
    <w:multiLevelType w:val="hybridMultilevel"/>
    <w:tmpl w:val="5C6C31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EF"/>
    <w:rsid w:val="00016F07"/>
    <w:rsid w:val="00027AB8"/>
    <w:rsid w:val="00041306"/>
    <w:rsid w:val="00042186"/>
    <w:rsid w:val="000A68C5"/>
    <w:rsid w:val="000C6591"/>
    <w:rsid w:val="000D7B83"/>
    <w:rsid w:val="00117F81"/>
    <w:rsid w:val="001709FF"/>
    <w:rsid w:val="00186BBF"/>
    <w:rsid w:val="001A291B"/>
    <w:rsid w:val="001B0C2C"/>
    <w:rsid w:val="001B5FEF"/>
    <w:rsid w:val="001F1248"/>
    <w:rsid w:val="00201152"/>
    <w:rsid w:val="0024631D"/>
    <w:rsid w:val="00263C5B"/>
    <w:rsid w:val="002842F6"/>
    <w:rsid w:val="0036190D"/>
    <w:rsid w:val="00365F82"/>
    <w:rsid w:val="004C7A55"/>
    <w:rsid w:val="004E2108"/>
    <w:rsid w:val="004E32B8"/>
    <w:rsid w:val="00505C62"/>
    <w:rsid w:val="0059135A"/>
    <w:rsid w:val="005A1460"/>
    <w:rsid w:val="005E1815"/>
    <w:rsid w:val="005F4DFD"/>
    <w:rsid w:val="006175C8"/>
    <w:rsid w:val="0064208C"/>
    <w:rsid w:val="0065479A"/>
    <w:rsid w:val="00691DE1"/>
    <w:rsid w:val="00694AB8"/>
    <w:rsid w:val="006B3397"/>
    <w:rsid w:val="0070141E"/>
    <w:rsid w:val="00717F36"/>
    <w:rsid w:val="00745B62"/>
    <w:rsid w:val="007579B5"/>
    <w:rsid w:val="007A0868"/>
    <w:rsid w:val="007B5274"/>
    <w:rsid w:val="00832962"/>
    <w:rsid w:val="008814F0"/>
    <w:rsid w:val="008B07C1"/>
    <w:rsid w:val="009224BA"/>
    <w:rsid w:val="009A3C44"/>
    <w:rsid w:val="00A3013C"/>
    <w:rsid w:val="00AA0913"/>
    <w:rsid w:val="00AA3846"/>
    <w:rsid w:val="00AB315F"/>
    <w:rsid w:val="00AF1F76"/>
    <w:rsid w:val="00B221E5"/>
    <w:rsid w:val="00B72B9D"/>
    <w:rsid w:val="00B81F67"/>
    <w:rsid w:val="00BA2709"/>
    <w:rsid w:val="00BB172C"/>
    <w:rsid w:val="00BB6A12"/>
    <w:rsid w:val="00BC5D4C"/>
    <w:rsid w:val="00C41EB5"/>
    <w:rsid w:val="00C4589B"/>
    <w:rsid w:val="00D37678"/>
    <w:rsid w:val="00D514B3"/>
    <w:rsid w:val="00D66B55"/>
    <w:rsid w:val="00D836B8"/>
    <w:rsid w:val="00DA3892"/>
    <w:rsid w:val="00DB50FC"/>
    <w:rsid w:val="00DC4FA2"/>
    <w:rsid w:val="00DF0997"/>
    <w:rsid w:val="00DF54B9"/>
    <w:rsid w:val="00E044ED"/>
    <w:rsid w:val="00E46674"/>
    <w:rsid w:val="00E51273"/>
    <w:rsid w:val="00E937CB"/>
    <w:rsid w:val="00EA1475"/>
    <w:rsid w:val="00F10530"/>
    <w:rsid w:val="00F21614"/>
    <w:rsid w:val="00F9069F"/>
    <w:rsid w:val="00FE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EED9"/>
  <w15:docId w15:val="{A007E21F-B114-40F1-AFA4-4BDB14BF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FE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FEF"/>
    <w:rPr>
      <w:color w:val="0000FF"/>
      <w:u w:val="single"/>
    </w:rPr>
  </w:style>
  <w:style w:type="character" w:customStyle="1" w:styleId="citation">
    <w:name w:val="citation"/>
    <w:rsid w:val="001B5FEF"/>
  </w:style>
  <w:style w:type="paragraph" w:customStyle="1" w:styleId="1">
    <w:name w:val="Обычный1"/>
    <w:link w:val="10"/>
    <w:rsid w:val="001B5FEF"/>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200" w:line="276" w:lineRule="auto"/>
    </w:pPr>
    <w:rPr>
      <w:rFonts w:eastAsia="SimSun" w:hAnsi="Times New Roman"/>
      <w:sz w:val="24"/>
      <w:szCs w:val="24"/>
      <w:lang w:eastAsia="zh-CN" w:bidi="hi-IN"/>
    </w:rPr>
  </w:style>
  <w:style w:type="character" w:customStyle="1" w:styleId="10">
    <w:name w:val="Неразрешенное упоминание1"/>
    <w:link w:val="1"/>
    <w:rsid w:val="001B5FEF"/>
    <w:rPr>
      <w:rFonts w:eastAsia="SimSun" w:hAnsi="Times New Roman"/>
      <w:sz w:val="24"/>
      <w:szCs w:val="24"/>
      <w:shd w:val="clear" w:color="FFFFFF" w:fill="FFFFFF"/>
      <w:lang w:eastAsia="zh-CN" w:bidi="hi-IN"/>
    </w:rPr>
  </w:style>
  <w:style w:type="paragraph" w:styleId="a4">
    <w:name w:val="Normal (Web)"/>
    <w:basedOn w:val="a"/>
    <w:uiPriority w:val="99"/>
    <w:semiHidden/>
    <w:unhideWhenUsed/>
    <w:rsid w:val="00C41EB5"/>
    <w:rPr>
      <w:rFonts w:ascii="Times New Roman" w:hAnsi="Times New Roman"/>
      <w:sz w:val="24"/>
      <w:szCs w:val="24"/>
    </w:rPr>
  </w:style>
  <w:style w:type="paragraph" w:customStyle="1" w:styleId="11">
    <w:name w:val="Обычный (веб) Знак Знак1"/>
    <w:aliases w:val="Знак Знак1 Знак,Обычный (веб) Знак Знак Знак,Обычный (веб) Знак Знак Знак Знак,Знак Знак Знак Знак Знак,Обычный (Web) Знак,Знак4, Знак4, Знак Знак1 Знак, Знак Знак1 Знак Знак,Знак Знак Знак Знак"/>
    <w:basedOn w:val="a"/>
    <w:next w:val="a4"/>
    <w:link w:val="2"/>
    <w:uiPriority w:val="99"/>
    <w:qFormat/>
    <w:rsid w:val="00D37678"/>
    <w:pPr>
      <w:suppressAutoHyphens/>
      <w:spacing w:after="0" w:line="240" w:lineRule="auto"/>
      <w:ind w:firstLine="567"/>
      <w:jc w:val="both"/>
    </w:pPr>
    <w:rPr>
      <w:rFonts w:ascii="Times New Roman" w:eastAsia="Arial Unicode MS" w:hAnsi="Times New Roman" w:cstheme="minorBidi"/>
      <w:lang w:eastAsia="ar-SA"/>
    </w:rPr>
  </w:style>
  <w:style w:type="character" w:styleId="a5">
    <w:name w:val="Emphasis"/>
    <w:uiPriority w:val="20"/>
    <w:qFormat/>
    <w:rsid w:val="00D37678"/>
    <w:rPr>
      <w:rFonts w:cs="Times New Roman"/>
      <w:i/>
      <w:iCs/>
    </w:rPr>
  </w:style>
  <w:style w:type="character" w:customStyle="1" w:styleId="2">
    <w:name w:val="Обычный (веб) Знак2"/>
    <w:aliases w:val="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11"/>
    <w:uiPriority w:val="99"/>
    <w:locked/>
    <w:rsid w:val="00D37678"/>
    <w:rPr>
      <w:rFonts w:ascii="Times New Roman" w:eastAsia="Arial Unicode MS" w:hAnsi="Times New Roman"/>
      <w:lang w:eastAsia="ar-SA"/>
    </w:rPr>
  </w:style>
  <w:style w:type="paragraph" w:styleId="a6">
    <w:name w:val="endnote text"/>
    <w:basedOn w:val="a"/>
    <w:link w:val="a7"/>
    <w:uiPriority w:val="99"/>
    <w:unhideWhenUsed/>
    <w:rsid w:val="00D37678"/>
    <w:pPr>
      <w:spacing w:after="0" w:line="240" w:lineRule="auto"/>
    </w:pPr>
    <w:rPr>
      <w:sz w:val="20"/>
      <w:szCs w:val="20"/>
      <w:lang w:val="en-US"/>
    </w:rPr>
  </w:style>
  <w:style w:type="character" w:customStyle="1" w:styleId="a7">
    <w:name w:val="Текст концевой сноски Знак"/>
    <w:basedOn w:val="a0"/>
    <w:link w:val="a6"/>
    <w:uiPriority w:val="99"/>
    <w:rsid w:val="00D37678"/>
    <w:rPr>
      <w:rFonts w:ascii="Calibri" w:eastAsia="Calibri" w:hAnsi="Calibri" w:cs="Times New Roman"/>
      <w:sz w:val="20"/>
      <w:szCs w:val="20"/>
      <w:lang w:val="en-US"/>
    </w:rPr>
  </w:style>
  <w:style w:type="paragraph" w:customStyle="1" w:styleId="a8">
    <w:name w:val="Текст в заданном формате"/>
    <w:basedOn w:val="a"/>
    <w:rsid w:val="00D37678"/>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pPr>
    <w:rPr>
      <w:rFonts w:ascii="Liberation Mono" w:eastAsia="SimSun" w:hAnsi="Liberation Mono"/>
      <w:sz w:val="20"/>
      <w:szCs w:val="20"/>
      <w:lang w:eastAsia="zh-CN" w:bidi="hi-IN"/>
    </w:rPr>
  </w:style>
  <w:style w:type="paragraph" w:styleId="a9">
    <w:name w:val="No Spacing"/>
    <w:uiPriority w:val="1"/>
    <w:qFormat/>
    <w:rsid w:val="00BB172C"/>
    <w:pPr>
      <w:spacing w:after="0" w:line="240" w:lineRule="auto"/>
    </w:pPr>
    <w:rPr>
      <w:rFonts w:ascii="Calibri" w:eastAsia="Calibri" w:hAnsi="Calibri" w:cs="Times New Roman"/>
    </w:rPr>
  </w:style>
  <w:style w:type="paragraph" w:styleId="aa">
    <w:name w:val="List Paragraph"/>
    <w:basedOn w:val="a"/>
    <w:uiPriority w:val="34"/>
    <w:qFormat/>
    <w:rsid w:val="00186BBF"/>
    <w:pPr>
      <w:ind w:left="720"/>
      <w:contextualSpacing/>
    </w:pPr>
  </w:style>
  <w:style w:type="table" w:styleId="ab">
    <w:name w:val="Table Grid"/>
    <w:basedOn w:val="a1"/>
    <w:uiPriority w:val="39"/>
    <w:rsid w:val="004C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B6A1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B6A12"/>
    <w:rPr>
      <w:rFonts w:ascii="Calibri" w:eastAsia="Calibri" w:hAnsi="Calibri" w:cs="Times New Roman"/>
    </w:rPr>
  </w:style>
  <w:style w:type="paragraph" w:styleId="ae">
    <w:name w:val="footer"/>
    <w:basedOn w:val="a"/>
    <w:link w:val="af"/>
    <w:uiPriority w:val="99"/>
    <w:unhideWhenUsed/>
    <w:rsid w:val="00BB6A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B6A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1039">
      <w:bodyDiv w:val="1"/>
      <w:marLeft w:val="0"/>
      <w:marRight w:val="0"/>
      <w:marTop w:val="0"/>
      <w:marBottom w:val="0"/>
      <w:divBdr>
        <w:top w:val="none" w:sz="0" w:space="0" w:color="auto"/>
        <w:left w:val="none" w:sz="0" w:space="0" w:color="auto"/>
        <w:bottom w:val="none" w:sz="0" w:space="0" w:color="auto"/>
        <w:right w:val="none" w:sz="0" w:space="0" w:color="auto"/>
      </w:divBdr>
    </w:div>
    <w:div w:id="305355438">
      <w:bodyDiv w:val="1"/>
      <w:marLeft w:val="0"/>
      <w:marRight w:val="0"/>
      <w:marTop w:val="0"/>
      <w:marBottom w:val="0"/>
      <w:divBdr>
        <w:top w:val="none" w:sz="0" w:space="0" w:color="auto"/>
        <w:left w:val="none" w:sz="0" w:space="0" w:color="auto"/>
        <w:bottom w:val="none" w:sz="0" w:space="0" w:color="auto"/>
        <w:right w:val="none" w:sz="0" w:space="0" w:color="auto"/>
      </w:divBdr>
    </w:div>
    <w:div w:id="636760640">
      <w:bodyDiv w:val="1"/>
      <w:marLeft w:val="0"/>
      <w:marRight w:val="0"/>
      <w:marTop w:val="0"/>
      <w:marBottom w:val="0"/>
      <w:divBdr>
        <w:top w:val="none" w:sz="0" w:space="0" w:color="auto"/>
        <w:left w:val="none" w:sz="0" w:space="0" w:color="auto"/>
        <w:bottom w:val="none" w:sz="0" w:space="0" w:color="auto"/>
        <w:right w:val="none" w:sz="0" w:space="0" w:color="auto"/>
      </w:divBdr>
      <w:divsChild>
        <w:div w:id="749237339">
          <w:marLeft w:val="0"/>
          <w:marRight w:val="0"/>
          <w:marTop w:val="0"/>
          <w:marBottom w:val="0"/>
          <w:divBdr>
            <w:top w:val="single" w:sz="6" w:space="0" w:color="auto"/>
            <w:left w:val="single" w:sz="6" w:space="3" w:color="auto"/>
            <w:bottom w:val="none" w:sz="0" w:space="0" w:color="auto"/>
            <w:right w:val="single" w:sz="6" w:space="0" w:color="auto"/>
          </w:divBdr>
          <w:divsChild>
            <w:div w:id="912813765">
              <w:marLeft w:val="105"/>
              <w:marRight w:val="300"/>
              <w:marTop w:val="135"/>
              <w:marBottom w:val="645"/>
              <w:divBdr>
                <w:top w:val="none" w:sz="0" w:space="0" w:color="auto"/>
                <w:left w:val="none" w:sz="0" w:space="0" w:color="auto"/>
                <w:bottom w:val="none" w:sz="0" w:space="0" w:color="auto"/>
                <w:right w:val="none" w:sz="0" w:space="0" w:color="auto"/>
              </w:divBdr>
              <w:divsChild>
                <w:div w:id="904008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4032703">
          <w:marLeft w:val="0"/>
          <w:marRight w:val="0"/>
          <w:marTop w:val="0"/>
          <w:marBottom w:val="0"/>
          <w:divBdr>
            <w:top w:val="none" w:sz="0" w:space="0" w:color="auto"/>
            <w:left w:val="none" w:sz="0" w:space="0" w:color="auto"/>
            <w:bottom w:val="none" w:sz="0" w:space="0" w:color="auto"/>
            <w:right w:val="none" w:sz="0" w:space="0" w:color="auto"/>
          </w:divBdr>
          <w:divsChild>
            <w:div w:id="259921015">
              <w:marLeft w:val="0"/>
              <w:marRight w:val="465"/>
              <w:marTop w:val="105"/>
              <w:marBottom w:val="600"/>
              <w:divBdr>
                <w:top w:val="none" w:sz="0" w:space="0" w:color="auto"/>
                <w:left w:val="none" w:sz="0" w:space="0" w:color="auto"/>
                <w:bottom w:val="none" w:sz="0" w:space="0" w:color="auto"/>
                <w:right w:val="none" w:sz="0" w:space="0" w:color="auto"/>
              </w:divBdr>
              <w:divsChild>
                <w:div w:id="620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7130">
      <w:bodyDiv w:val="1"/>
      <w:marLeft w:val="0"/>
      <w:marRight w:val="0"/>
      <w:marTop w:val="0"/>
      <w:marBottom w:val="0"/>
      <w:divBdr>
        <w:top w:val="none" w:sz="0" w:space="0" w:color="auto"/>
        <w:left w:val="none" w:sz="0" w:space="0" w:color="auto"/>
        <w:bottom w:val="none" w:sz="0" w:space="0" w:color="auto"/>
        <w:right w:val="none" w:sz="0" w:space="0" w:color="auto"/>
      </w:divBdr>
      <w:divsChild>
        <w:div w:id="1519541798">
          <w:marLeft w:val="0"/>
          <w:marRight w:val="0"/>
          <w:marTop w:val="0"/>
          <w:marBottom w:val="225"/>
          <w:divBdr>
            <w:top w:val="none" w:sz="0" w:space="0" w:color="auto"/>
            <w:left w:val="none" w:sz="0" w:space="0" w:color="auto"/>
            <w:bottom w:val="none" w:sz="0" w:space="0" w:color="auto"/>
            <w:right w:val="none" w:sz="0" w:space="0" w:color="auto"/>
          </w:divBdr>
        </w:div>
        <w:div w:id="1829177031">
          <w:marLeft w:val="0"/>
          <w:marRight w:val="0"/>
          <w:marTop w:val="0"/>
          <w:marBottom w:val="225"/>
          <w:divBdr>
            <w:top w:val="none" w:sz="0" w:space="0" w:color="auto"/>
            <w:left w:val="none" w:sz="0" w:space="0" w:color="auto"/>
            <w:bottom w:val="none" w:sz="0" w:space="0" w:color="auto"/>
            <w:right w:val="none" w:sz="0" w:space="0" w:color="auto"/>
          </w:divBdr>
        </w:div>
        <w:div w:id="227232544">
          <w:marLeft w:val="0"/>
          <w:marRight w:val="0"/>
          <w:marTop w:val="0"/>
          <w:marBottom w:val="225"/>
          <w:divBdr>
            <w:top w:val="none" w:sz="0" w:space="0" w:color="auto"/>
            <w:left w:val="none" w:sz="0" w:space="0" w:color="auto"/>
            <w:bottom w:val="none" w:sz="0" w:space="0" w:color="auto"/>
            <w:right w:val="none" w:sz="0" w:space="0" w:color="auto"/>
          </w:divBdr>
        </w:div>
        <w:div w:id="952908185">
          <w:marLeft w:val="0"/>
          <w:marRight w:val="0"/>
          <w:marTop w:val="0"/>
          <w:marBottom w:val="225"/>
          <w:divBdr>
            <w:top w:val="none" w:sz="0" w:space="0" w:color="auto"/>
            <w:left w:val="none" w:sz="0" w:space="0" w:color="auto"/>
            <w:bottom w:val="none" w:sz="0" w:space="0" w:color="auto"/>
            <w:right w:val="none" w:sz="0" w:space="0" w:color="auto"/>
          </w:divBdr>
        </w:div>
      </w:divsChild>
    </w:div>
    <w:div w:id="1021130504">
      <w:bodyDiv w:val="1"/>
      <w:marLeft w:val="0"/>
      <w:marRight w:val="0"/>
      <w:marTop w:val="0"/>
      <w:marBottom w:val="0"/>
      <w:divBdr>
        <w:top w:val="none" w:sz="0" w:space="0" w:color="auto"/>
        <w:left w:val="none" w:sz="0" w:space="0" w:color="auto"/>
        <w:bottom w:val="none" w:sz="0" w:space="0" w:color="auto"/>
        <w:right w:val="none" w:sz="0" w:space="0" w:color="auto"/>
      </w:divBdr>
    </w:div>
    <w:div w:id="1249651588">
      <w:bodyDiv w:val="1"/>
      <w:marLeft w:val="0"/>
      <w:marRight w:val="0"/>
      <w:marTop w:val="0"/>
      <w:marBottom w:val="0"/>
      <w:divBdr>
        <w:top w:val="none" w:sz="0" w:space="0" w:color="auto"/>
        <w:left w:val="none" w:sz="0" w:space="0" w:color="auto"/>
        <w:bottom w:val="none" w:sz="0" w:space="0" w:color="auto"/>
        <w:right w:val="none" w:sz="0" w:space="0" w:color="auto"/>
      </w:divBdr>
    </w:div>
    <w:div w:id="1616790168">
      <w:bodyDiv w:val="1"/>
      <w:marLeft w:val="0"/>
      <w:marRight w:val="0"/>
      <w:marTop w:val="0"/>
      <w:marBottom w:val="0"/>
      <w:divBdr>
        <w:top w:val="none" w:sz="0" w:space="0" w:color="auto"/>
        <w:left w:val="none" w:sz="0" w:space="0" w:color="auto"/>
        <w:bottom w:val="none" w:sz="0" w:space="0" w:color="auto"/>
        <w:right w:val="none" w:sz="0" w:space="0" w:color="auto"/>
      </w:divBdr>
    </w:div>
    <w:div w:id="2030637131">
      <w:bodyDiv w:val="1"/>
      <w:marLeft w:val="0"/>
      <w:marRight w:val="0"/>
      <w:marTop w:val="0"/>
      <w:marBottom w:val="0"/>
      <w:divBdr>
        <w:top w:val="none" w:sz="0" w:space="0" w:color="auto"/>
        <w:left w:val="none" w:sz="0" w:space="0" w:color="auto"/>
        <w:bottom w:val="none" w:sz="0" w:space="0" w:color="auto"/>
        <w:right w:val="none" w:sz="0" w:space="0" w:color="auto"/>
      </w:divBdr>
      <w:divsChild>
        <w:div w:id="770860599">
          <w:marLeft w:val="0"/>
          <w:marRight w:val="0"/>
          <w:marTop w:val="0"/>
          <w:marBottom w:val="0"/>
          <w:divBdr>
            <w:top w:val="single" w:sz="6" w:space="0" w:color="auto"/>
            <w:left w:val="single" w:sz="6" w:space="3" w:color="auto"/>
            <w:bottom w:val="none" w:sz="0" w:space="0" w:color="auto"/>
            <w:right w:val="single" w:sz="6" w:space="0" w:color="auto"/>
          </w:divBdr>
          <w:divsChild>
            <w:div w:id="2139687354">
              <w:marLeft w:val="105"/>
              <w:marRight w:val="300"/>
              <w:marTop w:val="135"/>
              <w:marBottom w:val="645"/>
              <w:divBdr>
                <w:top w:val="none" w:sz="0" w:space="0" w:color="auto"/>
                <w:left w:val="none" w:sz="0" w:space="0" w:color="auto"/>
                <w:bottom w:val="none" w:sz="0" w:space="0" w:color="auto"/>
                <w:right w:val="none" w:sz="0" w:space="0" w:color="auto"/>
              </w:divBdr>
              <w:divsChild>
                <w:div w:id="10694232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8778162">
          <w:marLeft w:val="0"/>
          <w:marRight w:val="0"/>
          <w:marTop w:val="0"/>
          <w:marBottom w:val="0"/>
          <w:divBdr>
            <w:top w:val="none" w:sz="0" w:space="0" w:color="auto"/>
            <w:left w:val="none" w:sz="0" w:space="0" w:color="auto"/>
            <w:bottom w:val="none" w:sz="0" w:space="0" w:color="auto"/>
            <w:right w:val="none" w:sz="0" w:space="0" w:color="auto"/>
          </w:divBdr>
          <w:divsChild>
            <w:div w:id="1109397977">
              <w:marLeft w:val="0"/>
              <w:marRight w:val="465"/>
              <w:marTop w:val="105"/>
              <w:marBottom w:val="600"/>
              <w:divBdr>
                <w:top w:val="none" w:sz="0" w:space="0" w:color="auto"/>
                <w:left w:val="none" w:sz="0" w:space="0" w:color="auto"/>
                <w:bottom w:val="none" w:sz="0" w:space="0" w:color="auto"/>
                <w:right w:val="none" w:sz="0" w:space="0" w:color="auto"/>
              </w:divBdr>
              <w:divsChild>
                <w:div w:id="63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4419</Words>
  <Characters>25194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Ярик</dc:creator>
  <cp:keywords/>
  <dc:description/>
  <cp:lastModifiedBy>Vodo123</cp:lastModifiedBy>
  <cp:revision>2</cp:revision>
  <dcterms:created xsi:type="dcterms:W3CDTF">2022-02-16T11:07:00Z</dcterms:created>
  <dcterms:modified xsi:type="dcterms:W3CDTF">2022-02-16T11:07:00Z</dcterms:modified>
</cp:coreProperties>
</file>